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3.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958F6F2" w14:textId="618ABB3B" w:rsidR="00C61C3B" w:rsidRPr="009B1262" w:rsidRDefault="0079230C" w:rsidP="00062995">
      <w:pPr>
        <w:tabs>
          <w:tab w:val="left" w:pos="7371"/>
        </w:tabs>
        <w:autoSpaceDE w:val="0"/>
        <w:autoSpaceDN w:val="0"/>
        <w:adjustRightInd w:val="0"/>
        <w:spacing w:after="0" w:line="240" w:lineRule="auto"/>
        <w:jc w:val="center"/>
        <w:rPr>
          <w:rFonts w:ascii="Times New Roman" w:hAnsi="Times New Roman" w:cs="Times New Roman"/>
          <w:sz w:val="28"/>
          <w:szCs w:val="28"/>
        </w:rPr>
      </w:pPr>
      <w:r w:rsidRPr="009B1262">
        <w:rPr>
          <w:rFonts w:ascii="Times New Roman" w:hAnsi="Times New Roman" w:cs="Times New Roman"/>
          <w:sz w:val="28"/>
          <w:szCs w:val="28"/>
        </w:rPr>
        <w:t xml:space="preserve">НАО «Казахский </w:t>
      </w:r>
      <w:r>
        <w:rPr>
          <w:rFonts w:ascii="Times New Roman" w:hAnsi="Times New Roman" w:cs="Times New Roman"/>
          <w:sz w:val="28"/>
          <w:szCs w:val="28"/>
        </w:rPr>
        <w:t>р</w:t>
      </w:r>
      <w:r w:rsidRPr="009B1262">
        <w:rPr>
          <w:rFonts w:ascii="Times New Roman" w:hAnsi="Times New Roman" w:cs="Times New Roman"/>
          <w:sz w:val="28"/>
          <w:szCs w:val="28"/>
        </w:rPr>
        <w:t xml:space="preserve">ациональный </w:t>
      </w:r>
      <w:r>
        <w:rPr>
          <w:rFonts w:ascii="Times New Roman" w:hAnsi="Times New Roman" w:cs="Times New Roman"/>
          <w:sz w:val="28"/>
          <w:szCs w:val="28"/>
        </w:rPr>
        <w:t>м</w:t>
      </w:r>
      <w:r w:rsidRPr="009B1262">
        <w:rPr>
          <w:rFonts w:ascii="Times New Roman" w:hAnsi="Times New Roman" w:cs="Times New Roman"/>
          <w:sz w:val="28"/>
          <w:szCs w:val="28"/>
        </w:rPr>
        <w:t xml:space="preserve">едицинский </w:t>
      </w:r>
      <w:r>
        <w:rPr>
          <w:rFonts w:ascii="Times New Roman" w:hAnsi="Times New Roman" w:cs="Times New Roman"/>
          <w:sz w:val="28"/>
          <w:szCs w:val="28"/>
        </w:rPr>
        <w:t>у</w:t>
      </w:r>
      <w:r w:rsidRPr="009B1262">
        <w:rPr>
          <w:rFonts w:ascii="Times New Roman" w:hAnsi="Times New Roman" w:cs="Times New Roman"/>
          <w:sz w:val="28"/>
          <w:szCs w:val="28"/>
        </w:rPr>
        <w:t xml:space="preserve">ниверситет </w:t>
      </w:r>
      <w:r>
        <w:rPr>
          <w:rFonts w:ascii="Times New Roman" w:hAnsi="Times New Roman" w:cs="Times New Roman"/>
          <w:sz w:val="28"/>
          <w:szCs w:val="28"/>
        </w:rPr>
        <w:t>и</w:t>
      </w:r>
      <w:r w:rsidRPr="009B1262">
        <w:rPr>
          <w:rFonts w:ascii="Times New Roman" w:hAnsi="Times New Roman" w:cs="Times New Roman"/>
          <w:sz w:val="28"/>
          <w:szCs w:val="28"/>
        </w:rPr>
        <w:t xml:space="preserve">мени </w:t>
      </w:r>
      <w:r w:rsidR="00062995">
        <w:rPr>
          <w:rFonts w:ascii="Times New Roman" w:hAnsi="Times New Roman" w:cs="Times New Roman"/>
          <w:sz w:val="28"/>
          <w:szCs w:val="28"/>
        </w:rPr>
        <w:t xml:space="preserve">             </w:t>
      </w:r>
      <w:r w:rsidRPr="009B1262">
        <w:rPr>
          <w:rFonts w:ascii="Times New Roman" w:hAnsi="Times New Roman" w:cs="Times New Roman"/>
          <w:sz w:val="28"/>
          <w:szCs w:val="28"/>
        </w:rPr>
        <w:t>С.Д. Асфендиярова»</w:t>
      </w:r>
    </w:p>
    <w:p w14:paraId="15069D66" w14:textId="77777777" w:rsidR="00C61C3B" w:rsidRPr="009B1262" w:rsidRDefault="00C61C3B" w:rsidP="00C61C3B">
      <w:pPr>
        <w:autoSpaceDE w:val="0"/>
        <w:autoSpaceDN w:val="0"/>
        <w:adjustRightInd w:val="0"/>
        <w:spacing w:after="0" w:line="240" w:lineRule="auto"/>
        <w:rPr>
          <w:rFonts w:ascii="Times New Roman" w:hAnsi="Times New Roman" w:cs="Times New Roman"/>
          <w:sz w:val="28"/>
          <w:szCs w:val="28"/>
        </w:rPr>
      </w:pPr>
    </w:p>
    <w:p w14:paraId="39D112B8" w14:textId="77777777" w:rsidR="00C61C3B" w:rsidRPr="009B1262" w:rsidRDefault="00C61C3B" w:rsidP="00C61C3B">
      <w:pPr>
        <w:autoSpaceDE w:val="0"/>
        <w:autoSpaceDN w:val="0"/>
        <w:adjustRightInd w:val="0"/>
        <w:spacing w:after="0" w:line="240" w:lineRule="auto"/>
        <w:rPr>
          <w:rFonts w:ascii="Times New Roman" w:hAnsi="Times New Roman" w:cs="Times New Roman"/>
          <w:sz w:val="28"/>
          <w:szCs w:val="28"/>
        </w:rPr>
      </w:pPr>
    </w:p>
    <w:p w14:paraId="24C7ED52" w14:textId="77777777" w:rsidR="00C61C3B" w:rsidRPr="009B1262" w:rsidRDefault="00C61C3B" w:rsidP="00C61C3B">
      <w:pPr>
        <w:autoSpaceDE w:val="0"/>
        <w:autoSpaceDN w:val="0"/>
        <w:adjustRightInd w:val="0"/>
        <w:spacing w:after="0" w:line="240" w:lineRule="auto"/>
        <w:rPr>
          <w:rFonts w:ascii="Times New Roman" w:hAnsi="Times New Roman" w:cs="Times New Roman"/>
          <w:sz w:val="28"/>
          <w:szCs w:val="28"/>
        </w:rPr>
      </w:pPr>
    </w:p>
    <w:p w14:paraId="24E8196A" w14:textId="45075CA2" w:rsidR="00C61C3B" w:rsidRPr="009B1262" w:rsidRDefault="00C61C3B" w:rsidP="00C61C3B">
      <w:pPr>
        <w:autoSpaceDE w:val="0"/>
        <w:autoSpaceDN w:val="0"/>
        <w:adjustRightInd w:val="0"/>
        <w:spacing w:after="0" w:line="240" w:lineRule="auto"/>
        <w:rPr>
          <w:rFonts w:ascii="Times New Roman" w:hAnsi="Times New Roman" w:cs="Times New Roman"/>
          <w:b/>
          <w:bCs/>
          <w:sz w:val="28"/>
          <w:szCs w:val="28"/>
        </w:rPr>
      </w:pPr>
      <w:r w:rsidRPr="009B1262">
        <w:rPr>
          <w:rFonts w:ascii="Times New Roman" w:hAnsi="Times New Roman" w:cs="Times New Roman"/>
          <w:bCs/>
          <w:sz w:val="28"/>
          <w:szCs w:val="28"/>
        </w:rPr>
        <w:t xml:space="preserve">УДК </w:t>
      </w:r>
      <w:r w:rsidRPr="0079230C">
        <w:rPr>
          <w:rFonts w:ascii="Times New Roman" w:hAnsi="Times New Roman" w:cs="Times New Roman"/>
          <w:sz w:val="28"/>
        </w:rPr>
        <w:t>615.262:635.53</w:t>
      </w:r>
      <w:r w:rsidRPr="0079230C">
        <w:rPr>
          <w:rFonts w:ascii="Times New Roman" w:hAnsi="Times New Roman" w:cs="Times New Roman"/>
          <w:bCs/>
          <w:sz w:val="28"/>
          <w:szCs w:val="28"/>
        </w:rPr>
        <w:t xml:space="preserve">                                                         </w:t>
      </w:r>
      <w:r w:rsidRPr="009B1262">
        <w:rPr>
          <w:rFonts w:ascii="Times New Roman" w:hAnsi="Times New Roman" w:cs="Times New Roman"/>
          <w:sz w:val="28"/>
          <w:szCs w:val="28"/>
        </w:rPr>
        <w:t>На правах</w:t>
      </w:r>
      <w:r w:rsidR="0060201D">
        <w:rPr>
          <w:rFonts w:ascii="Times New Roman" w:hAnsi="Times New Roman" w:cs="Times New Roman"/>
          <w:sz w:val="28"/>
          <w:szCs w:val="28"/>
        </w:rPr>
        <w:t xml:space="preserve"> рукописи</w:t>
      </w:r>
      <w:r w:rsidRPr="009B1262">
        <w:rPr>
          <w:rFonts w:ascii="Times New Roman" w:hAnsi="Times New Roman" w:cs="Times New Roman"/>
          <w:sz w:val="28"/>
          <w:szCs w:val="28"/>
        </w:rPr>
        <w:t xml:space="preserve"> </w:t>
      </w:r>
      <w:r w:rsidR="0060201D">
        <w:rPr>
          <w:rFonts w:ascii="Times New Roman" w:hAnsi="Times New Roman" w:cs="Times New Roman"/>
          <w:sz w:val="28"/>
          <w:szCs w:val="28"/>
        </w:rPr>
        <w:t xml:space="preserve"> </w:t>
      </w:r>
      <w:r w:rsidRPr="009B1262">
        <w:rPr>
          <w:rFonts w:ascii="Times New Roman" w:hAnsi="Times New Roman" w:cs="Times New Roman"/>
          <w:sz w:val="28"/>
          <w:szCs w:val="28"/>
        </w:rPr>
        <w:t xml:space="preserve">    </w:t>
      </w:r>
    </w:p>
    <w:p w14:paraId="7723BAF1" w14:textId="77777777" w:rsidR="00C61C3B" w:rsidRPr="009B1262" w:rsidRDefault="00C61C3B" w:rsidP="00C61C3B">
      <w:pPr>
        <w:autoSpaceDE w:val="0"/>
        <w:autoSpaceDN w:val="0"/>
        <w:adjustRightInd w:val="0"/>
        <w:spacing w:after="0" w:line="240" w:lineRule="auto"/>
        <w:rPr>
          <w:rFonts w:ascii="Times New Roman" w:hAnsi="Times New Roman" w:cs="Times New Roman"/>
          <w:b/>
          <w:bCs/>
          <w:sz w:val="28"/>
          <w:szCs w:val="28"/>
        </w:rPr>
      </w:pPr>
    </w:p>
    <w:p w14:paraId="30C79BAC" w14:textId="77777777" w:rsidR="00C61C3B" w:rsidRPr="009B1262" w:rsidRDefault="00C61C3B" w:rsidP="00C61C3B">
      <w:pPr>
        <w:autoSpaceDE w:val="0"/>
        <w:autoSpaceDN w:val="0"/>
        <w:adjustRightInd w:val="0"/>
        <w:spacing w:after="0" w:line="240" w:lineRule="auto"/>
        <w:rPr>
          <w:rFonts w:ascii="Times New Roman" w:hAnsi="Times New Roman" w:cs="Times New Roman"/>
          <w:b/>
          <w:bCs/>
          <w:sz w:val="28"/>
          <w:szCs w:val="28"/>
        </w:rPr>
      </w:pPr>
    </w:p>
    <w:p w14:paraId="74ABF384" w14:textId="77777777" w:rsidR="00C61C3B" w:rsidRPr="009B1262" w:rsidRDefault="00C61C3B" w:rsidP="00C61C3B">
      <w:pPr>
        <w:autoSpaceDE w:val="0"/>
        <w:autoSpaceDN w:val="0"/>
        <w:adjustRightInd w:val="0"/>
        <w:spacing w:after="0" w:line="240" w:lineRule="auto"/>
        <w:rPr>
          <w:rFonts w:ascii="Times New Roman" w:hAnsi="Times New Roman" w:cs="Times New Roman"/>
          <w:b/>
          <w:bCs/>
          <w:sz w:val="28"/>
          <w:szCs w:val="28"/>
        </w:rPr>
      </w:pPr>
    </w:p>
    <w:p w14:paraId="03AA0D96" w14:textId="77777777" w:rsidR="00C61C3B" w:rsidRPr="009B1262" w:rsidRDefault="00C61C3B" w:rsidP="00C61C3B">
      <w:pPr>
        <w:autoSpaceDE w:val="0"/>
        <w:autoSpaceDN w:val="0"/>
        <w:adjustRightInd w:val="0"/>
        <w:spacing w:after="0" w:line="240" w:lineRule="auto"/>
        <w:rPr>
          <w:rFonts w:ascii="Times New Roman" w:hAnsi="Times New Roman" w:cs="Times New Roman"/>
          <w:b/>
          <w:bCs/>
          <w:sz w:val="28"/>
          <w:szCs w:val="28"/>
        </w:rPr>
      </w:pPr>
    </w:p>
    <w:p w14:paraId="2DD7E612" w14:textId="77777777" w:rsidR="00C61C3B" w:rsidRPr="009B1262" w:rsidRDefault="00C61C3B" w:rsidP="00C61C3B">
      <w:pPr>
        <w:autoSpaceDE w:val="0"/>
        <w:autoSpaceDN w:val="0"/>
        <w:adjustRightInd w:val="0"/>
        <w:spacing w:after="0" w:line="240" w:lineRule="auto"/>
        <w:rPr>
          <w:rFonts w:ascii="Times New Roman" w:hAnsi="Times New Roman" w:cs="Times New Roman"/>
          <w:b/>
          <w:bCs/>
          <w:sz w:val="28"/>
          <w:szCs w:val="28"/>
        </w:rPr>
      </w:pPr>
    </w:p>
    <w:p w14:paraId="4EA20B51" w14:textId="77777777" w:rsidR="00C61C3B" w:rsidRPr="009B1262" w:rsidRDefault="00C61C3B" w:rsidP="00C61C3B">
      <w:pPr>
        <w:autoSpaceDE w:val="0"/>
        <w:autoSpaceDN w:val="0"/>
        <w:adjustRightInd w:val="0"/>
        <w:spacing w:after="0" w:line="240" w:lineRule="auto"/>
        <w:jc w:val="center"/>
        <w:rPr>
          <w:rFonts w:ascii="Times New Roman" w:hAnsi="Times New Roman" w:cs="Times New Roman"/>
          <w:b/>
          <w:bCs/>
          <w:sz w:val="28"/>
          <w:szCs w:val="28"/>
        </w:rPr>
      </w:pPr>
      <w:r w:rsidRPr="009B1262">
        <w:rPr>
          <w:rFonts w:ascii="Times New Roman" w:hAnsi="Times New Roman" w:cs="Times New Roman"/>
          <w:b/>
          <w:bCs/>
          <w:sz w:val="28"/>
          <w:szCs w:val="28"/>
        </w:rPr>
        <w:t xml:space="preserve">АРЫКБАЕВА АЛИЯ БАХЫТКЫЗЫ </w:t>
      </w:r>
    </w:p>
    <w:p w14:paraId="399906E8" w14:textId="77777777" w:rsidR="00C61C3B" w:rsidRPr="009B1262" w:rsidRDefault="00C61C3B" w:rsidP="00C61C3B">
      <w:pPr>
        <w:autoSpaceDE w:val="0"/>
        <w:autoSpaceDN w:val="0"/>
        <w:adjustRightInd w:val="0"/>
        <w:spacing w:after="0" w:line="240" w:lineRule="auto"/>
        <w:rPr>
          <w:rFonts w:ascii="Times New Roman" w:hAnsi="Times New Roman" w:cs="Times New Roman"/>
          <w:b/>
          <w:bCs/>
          <w:sz w:val="28"/>
          <w:szCs w:val="28"/>
        </w:rPr>
      </w:pPr>
      <w:bookmarkStart w:id="0" w:name="_GoBack"/>
      <w:bookmarkEnd w:id="0"/>
    </w:p>
    <w:p w14:paraId="3EAABC03" w14:textId="77777777" w:rsidR="00C61C3B" w:rsidRPr="009B1262" w:rsidRDefault="00C61C3B" w:rsidP="00C61C3B">
      <w:pPr>
        <w:autoSpaceDE w:val="0"/>
        <w:autoSpaceDN w:val="0"/>
        <w:adjustRightInd w:val="0"/>
        <w:spacing w:after="0" w:line="240" w:lineRule="auto"/>
        <w:rPr>
          <w:rFonts w:ascii="Times New Roman" w:hAnsi="Times New Roman" w:cs="Times New Roman"/>
          <w:sz w:val="28"/>
          <w:szCs w:val="28"/>
        </w:rPr>
      </w:pPr>
    </w:p>
    <w:p w14:paraId="36FB8EBD" w14:textId="77777777" w:rsidR="00C61C3B" w:rsidRPr="009B1262" w:rsidRDefault="00C61C3B" w:rsidP="00C61C3B">
      <w:pPr>
        <w:autoSpaceDE w:val="0"/>
        <w:autoSpaceDN w:val="0"/>
        <w:adjustRightInd w:val="0"/>
        <w:spacing w:after="0" w:line="240" w:lineRule="auto"/>
        <w:jc w:val="center"/>
        <w:rPr>
          <w:rFonts w:ascii="Times New Roman" w:hAnsi="Times New Roman" w:cs="Times New Roman"/>
          <w:b/>
          <w:bCs/>
          <w:sz w:val="28"/>
          <w:szCs w:val="28"/>
        </w:rPr>
      </w:pPr>
      <w:r w:rsidRPr="009B1262">
        <w:rPr>
          <w:rFonts w:ascii="Times New Roman" w:hAnsi="Times New Roman" w:cs="Times New Roman"/>
          <w:b/>
          <w:bCs/>
          <w:sz w:val="28"/>
          <w:szCs w:val="28"/>
        </w:rPr>
        <w:t>Фармацевтические и фармакологические исследования синеголовника плосколистного (</w:t>
      </w:r>
      <w:r w:rsidRPr="009B1262">
        <w:rPr>
          <w:rFonts w:ascii="Times New Roman" w:hAnsi="Times New Roman" w:cs="Times New Roman"/>
          <w:b/>
          <w:i/>
          <w:sz w:val="28"/>
          <w:szCs w:val="28"/>
          <w:shd w:val="clear" w:color="auto" w:fill="FFFFFF"/>
        </w:rPr>
        <w:t>Eryngium planum</w:t>
      </w:r>
      <w:r w:rsidRPr="009B1262">
        <w:rPr>
          <w:rFonts w:ascii="Times New Roman" w:hAnsi="Times New Roman" w:cs="Times New Roman"/>
          <w:b/>
          <w:sz w:val="28"/>
          <w:szCs w:val="28"/>
          <w:shd w:val="clear" w:color="auto" w:fill="FFFFFF"/>
        </w:rPr>
        <w:t xml:space="preserve"> </w:t>
      </w:r>
      <w:r w:rsidRPr="009B1262">
        <w:rPr>
          <w:rFonts w:ascii="Times New Roman" w:hAnsi="Times New Roman" w:cs="Times New Roman"/>
          <w:b/>
          <w:color w:val="000000"/>
          <w:sz w:val="24"/>
          <w:szCs w:val="24"/>
        </w:rPr>
        <w:t>L.</w:t>
      </w:r>
      <w:r w:rsidRPr="009B1262">
        <w:rPr>
          <w:rFonts w:ascii="Times New Roman" w:hAnsi="Times New Roman" w:cs="Times New Roman"/>
          <w:b/>
          <w:sz w:val="28"/>
          <w:szCs w:val="28"/>
          <w:shd w:val="clear" w:color="auto" w:fill="FFFFFF"/>
        </w:rPr>
        <w:t>)</w:t>
      </w:r>
      <w:r w:rsidRPr="009B1262">
        <w:rPr>
          <w:rFonts w:ascii="Times New Roman" w:hAnsi="Times New Roman" w:cs="Times New Roman"/>
          <w:b/>
          <w:bCs/>
          <w:sz w:val="28"/>
          <w:szCs w:val="28"/>
        </w:rPr>
        <w:t xml:space="preserve"> и лекарственных препаратов на его основе</w:t>
      </w:r>
    </w:p>
    <w:p w14:paraId="6B9FC5B8" w14:textId="77777777" w:rsidR="00C61C3B" w:rsidRPr="009B1262" w:rsidRDefault="00C61C3B" w:rsidP="00C61C3B">
      <w:pPr>
        <w:autoSpaceDE w:val="0"/>
        <w:autoSpaceDN w:val="0"/>
        <w:adjustRightInd w:val="0"/>
        <w:spacing w:after="0" w:line="240" w:lineRule="auto"/>
        <w:rPr>
          <w:rFonts w:ascii="Times New Roman" w:hAnsi="Times New Roman" w:cs="Times New Roman"/>
          <w:sz w:val="28"/>
          <w:szCs w:val="28"/>
        </w:rPr>
      </w:pPr>
    </w:p>
    <w:p w14:paraId="6B71149C" w14:textId="77777777" w:rsidR="00C61C3B" w:rsidRPr="009B1262" w:rsidRDefault="00C61C3B" w:rsidP="00C61C3B">
      <w:pPr>
        <w:autoSpaceDE w:val="0"/>
        <w:autoSpaceDN w:val="0"/>
        <w:adjustRightInd w:val="0"/>
        <w:spacing w:after="0" w:line="240" w:lineRule="auto"/>
        <w:rPr>
          <w:rFonts w:ascii="Times New Roman" w:hAnsi="Times New Roman" w:cs="Times New Roman"/>
          <w:sz w:val="28"/>
          <w:szCs w:val="28"/>
        </w:rPr>
      </w:pPr>
    </w:p>
    <w:p w14:paraId="6C308CBF" w14:textId="77777777" w:rsidR="00C61C3B" w:rsidRPr="009B1262" w:rsidRDefault="00C61C3B" w:rsidP="00C61C3B">
      <w:pPr>
        <w:autoSpaceDE w:val="0"/>
        <w:autoSpaceDN w:val="0"/>
        <w:adjustRightInd w:val="0"/>
        <w:spacing w:after="0" w:line="240" w:lineRule="auto"/>
        <w:jc w:val="center"/>
        <w:rPr>
          <w:rFonts w:ascii="Times New Roman" w:hAnsi="Times New Roman" w:cs="Times New Roman"/>
          <w:sz w:val="28"/>
          <w:szCs w:val="28"/>
          <w:lang w:val="kk-KZ"/>
        </w:rPr>
      </w:pPr>
      <w:r w:rsidRPr="009B1262">
        <w:rPr>
          <w:rFonts w:ascii="Times New Roman" w:eastAsia="LiberationSerif" w:hAnsi="Times New Roman" w:cs="Times New Roman"/>
          <w:sz w:val="28"/>
          <w:szCs w:val="28"/>
        </w:rPr>
        <w:t>6D074800</w:t>
      </w:r>
      <w:r w:rsidRPr="009B1262">
        <w:rPr>
          <w:rFonts w:ascii="Times New Roman" w:hAnsi="Times New Roman" w:cs="Times New Roman"/>
          <w:sz w:val="28"/>
          <w:szCs w:val="28"/>
        </w:rPr>
        <w:t xml:space="preserve"> – «</w:t>
      </w:r>
      <w:r w:rsidRPr="009B1262">
        <w:rPr>
          <w:rFonts w:ascii="Times New Roman" w:hAnsi="Times New Roman" w:cs="Times New Roman"/>
          <w:sz w:val="28"/>
          <w:szCs w:val="28"/>
          <w:lang w:val="kk-KZ"/>
        </w:rPr>
        <w:t>Технология фармацевтического производства»</w:t>
      </w:r>
    </w:p>
    <w:p w14:paraId="1D9460C4" w14:textId="77777777" w:rsidR="00C61C3B" w:rsidRPr="009B1262" w:rsidRDefault="00C61C3B" w:rsidP="00C61C3B">
      <w:pPr>
        <w:autoSpaceDE w:val="0"/>
        <w:autoSpaceDN w:val="0"/>
        <w:adjustRightInd w:val="0"/>
        <w:spacing w:after="0" w:line="240" w:lineRule="auto"/>
        <w:rPr>
          <w:rFonts w:ascii="Times New Roman" w:hAnsi="Times New Roman" w:cs="Times New Roman"/>
          <w:sz w:val="28"/>
          <w:szCs w:val="28"/>
        </w:rPr>
      </w:pPr>
    </w:p>
    <w:p w14:paraId="60510FE6" w14:textId="77777777" w:rsidR="00C61C3B" w:rsidRPr="009B1262" w:rsidRDefault="00C61C3B" w:rsidP="00C61C3B">
      <w:pPr>
        <w:autoSpaceDE w:val="0"/>
        <w:autoSpaceDN w:val="0"/>
        <w:adjustRightInd w:val="0"/>
        <w:spacing w:after="0" w:line="240" w:lineRule="auto"/>
        <w:jc w:val="center"/>
        <w:rPr>
          <w:rFonts w:ascii="Times New Roman" w:hAnsi="Times New Roman" w:cs="Times New Roman"/>
          <w:sz w:val="28"/>
          <w:szCs w:val="28"/>
        </w:rPr>
      </w:pPr>
      <w:r w:rsidRPr="009B1262">
        <w:rPr>
          <w:rFonts w:ascii="Times New Roman" w:hAnsi="Times New Roman" w:cs="Times New Roman"/>
          <w:sz w:val="28"/>
          <w:szCs w:val="28"/>
        </w:rPr>
        <w:t>Диссертация на соискание степени</w:t>
      </w:r>
    </w:p>
    <w:p w14:paraId="20DBDC73" w14:textId="77777777" w:rsidR="00C61C3B" w:rsidRPr="009B1262" w:rsidRDefault="00C61C3B" w:rsidP="00C61C3B">
      <w:pPr>
        <w:autoSpaceDE w:val="0"/>
        <w:autoSpaceDN w:val="0"/>
        <w:adjustRightInd w:val="0"/>
        <w:spacing w:after="0" w:line="240" w:lineRule="auto"/>
        <w:jc w:val="center"/>
        <w:rPr>
          <w:rFonts w:ascii="Times New Roman" w:hAnsi="Times New Roman" w:cs="Times New Roman"/>
          <w:sz w:val="28"/>
          <w:szCs w:val="28"/>
        </w:rPr>
      </w:pPr>
      <w:r w:rsidRPr="009B1262">
        <w:rPr>
          <w:rFonts w:ascii="Times New Roman" w:hAnsi="Times New Roman" w:cs="Times New Roman"/>
          <w:sz w:val="28"/>
          <w:szCs w:val="28"/>
        </w:rPr>
        <w:t>доктора философии (PhD)</w:t>
      </w:r>
    </w:p>
    <w:p w14:paraId="2DA4DEDA" w14:textId="77777777" w:rsidR="00C61C3B" w:rsidRPr="009B1262" w:rsidRDefault="00C61C3B" w:rsidP="00C61C3B">
      <w:pPr>
        <w:autoSpaceDE w:val="0"/>
        <w:autoSpaceDN w:val="0"/>
        <w:adjustRightInd w:val="0"/>
        <w:spacing w:after="0" w:line="240" w:lineRule="auto"/>
        <w:rPr>
          <w:rFonts w:ascii="Times New Roman" w:hAnsi="Times New Roman" w:cs="Times New Roman"/>
          <w:sz w:val="28"/>
          <w:szCs w:val="28"/>
        </w:rPr>
      </w:pPr>
    </w:p>
    <w:p w14:paraId="29061814" w14:textId="77777777" w:rsidR="00C61C3B" w:rsidRPr="009B1262" w:rsidRDefault="00C61C3B" w:rsidP="00C61C3B">
      <w:pPr>
        <w:autoSpaceDE w:val="0"/>
        <w:autoSpaceDN w:val="0"/>
        <w:adjustRightInd w:val="0"/>
        <w:spacing w:after="0" w:line="240" w:lineRule="auto"/>
        <w:rPr>
          <w:rFonts w:ascii="Times New Roman" w:hAnsi="Times New Roman" w:cs="Times New Roman"/>
          <w:sz w:val="28"/>
          <w:szCs w:val="28"/>
        </w:rPr>
      </w:pPr>
    </w:p>
    <w:p w14:paraId="69D68AA9" w14:textId="77777777" w:rsidR="00C61C3B" w:rsidRPr="009B1262" w:rsidRDefault="00C61C3B" w:rsidP="00C61C3B">
      <w:pPr>
        <w:autoSpaceDE w:val="0"/>
        <w:autoSpaceDN w:val="0"/>
        <w:adjustRightInd w:val="0"/>
        <w:spacing w:after="0" w:line="240" w:lineRule="auto"/>
        <w:rPr>
          <w:rFonts w:ascii="Times New Roman" w:hAnsi="Times New Roman" w:cs="Times New Roman"/>
          <w:sz w:val="28"/>
          <w:szCs w:val="28"/>
        </w:rPr>
      </w:pPr>
    </w:p>
    <w:p w14:paraId="6692559A" w14:textId="2983A4C1" w:rsidR="00C61C3B" w:rsidRPr="0079230C" w:rsidRDefault="00C61C3B" w:rsidP="00C61C3B">
      <w:pPr>
        <w:autoSpaceDE w:val="0"/>
        <w:autoSpaceDN w:val="0"/>
        <w:adjustRightInd w:val="0"/>
        <w:spacing w:after="0" w:line="240" w:lineRule="auto"/>
        <w:ind w:firstLine="4820"/>
        <w:jc w:val="both"/>
        <w:rPr>
          <w:rFonts w:ascii="Times New Roman" w:hAnsi="Times New Roman" w:cs="Times New Roman"/>
          <w:bCs/>
          <w:sz w:val="28"/>
          <w:szCs w:val="28"/>
        </w:rPr>
      </w:pPr>
      <w:r w:rsidRPr="0079230C">
        <w:rPr>
          <w:rFonts w:ascii="Times New Roman" w:hAnsi="Times New Roman" w:cs="Times New Roman"/>
          <w:bCs/>
          <w:sz w:val="28"/>
          <w:szCs w:val="28"/>
        </w:rPr>
        <w:t>Научные консультанты</w:t>
      </w:r>
      <w:r w:rsidR="001376ED" w:rsidRPr="0079230C">
        <w:rPr>
          <w:rFonts w:ascii="Times New Roman" w:hAnsi="Times New Roman" w:cs="Times New Roman"/>
          <w:bCs/>
          <w:sz w:val="28"/>
          <w:szCs w:val="28"/>
        </w:rPr>
        <w:t>:</w:t>
      </w:r>
      <w:r w:rsidRPr="0079230C">
        <w:rPr>
          <w:rFonts w:ascii="Times New Roman" w:hAnsi="Times New Roman" w:cs="Times New Roman"/>
          <w:bCs/>
          <w:sz w:val="28"/>
          <w:szCs w:val="28"/>
        </w:rPr>
        <w:t xml:space="preserve"> </w:t>
      </w:r>
    </w:p>
    <w:p w14:paraId="16EAD77B" w14:textId="2AB46D0B" w:rsidR="00C61C3B" w:rsidRPr="0079230C" w:rsidRDefault="00DB028C" w:rsidP="00C61C3B">
      <w:pPr>
        <w:autoSpaceDE w:val="0"/>
        <w:autoSpaceDN w:val="0"/>
        <w:adjustRightInd w:val="0"/>
        <w:spacing w:after="0" w:line="240" w:lineRule="auto"/>
        <w:ind w:firstLine="4820"/>
        <w:jc w:val="both"/>
        <w:rPr>
          <w:rFonts w:ascii="Times New Roman" w:hAnsi="Times New Roman" w:cs="Times New Roman"/>
          <w:sz w:val="28"/>
          <w:szCs w:val="28"/>
        </w:rPr>
      </w:pPr>
      <w:r w:rsidRPr="0079230C">
        <w:rPr>
          <w:rFonts w:ascii="Times New Roman" w:hAnsi="Times New Roman" w:cs="Times New Roman"/>
          <w:sz w:val="28"/>
          <w:szCs w:val="28"/>
          <w:lang w:val="kk-KZ"/>
        </w:rPr>
        <w:t>Устенова Г</w:t>
      </w:r>
      <w:r w:rsidRPr="0079230C">
        <w:rPr>
          <w:rFonts w:ascii="Times New Roman" w:hAnsi="Times New Roman" w:cs="Times New Roman"/>
          <w:sz w:val="28"/>
          <w:szCs w:val="28"/>
        </w:rPr>
        <w:t>.</w:t>
      </w:r>
      <w:r w:rsidRPr="0079230C">
        <w:rPr>
          <w:rFonts w:ascii="Times New Roman" w:hAnsi="Times New Roman" w:cs="Times New Roman"/>
          <w:sz w:val="28"/>
          <w:szCs w:val="28"/>
          <w:lang w:val="kk-KZ"/>
        </w:rPr>
        <w:t>О</w:t>
      </w:r>
      <w:r w:rsidRPr="0079230C">
        <w:rPr>
          <w:rFonts w:ascii="Times New Roman" w:hAnsi="Times New Roman" w:cs="Times New Roman"/>
          <w:sz w:val="28"/>
          <w:szCs w:val="28"/>
        </w:rPr>
        <w:t xml:space="preserve">., </w:t>
      </w:r>
      <w:r w:rsidR="00C61C3B" w:rsidRPr="0079230C">
        <w:rPr>
          <w:rFonts w:ascii="Times New Roman" w:hAnsi="Times New Roman" w:cs="Times New Roman"/>
          <w:sz w:val="28"/>
          <w:szCs w:val="28"/>
        </w:rPr>
        <w:t>д.фарм.н., профессор</w:t>
      </w:r>
      <w:r w:rsidR="00C61C3B" w:rsidRPr="0079230C">
        <w:rPr>
          <w:rFonts w:ascii="Times New Roman" w:hAnsi="Times New Roman" w:cs="Times New Roman"/>
          <w:sz w:val="28"/>
          <w:szCs w:val="28"/>
          <w:lang w:val="kk-KZ"/>
        </w:rPr>
        <w:t xml:space="preserve"> </w:t>
      </w:r>
    </w:p>
    <w:p w14:paraId="4A5937B0" w14:textId="0994F07E" w:rsidR="00C61C3B" w:rsidRPr="0079230C" w:rsidRDefault="00DB028C" w:rsidP="00C61C3B">
      <w:pPr>
        <w:autoSpaceDE w:val="0"/>
        <w:autoSpaceDN w:val="0"/>
        <w:adjustRightInd w:val="0"/>
        <w:spacing w:after="0" w:line="240" w:lineRule="auto"/>
        <w:ind w:firstLine="4820"/>
        <w:jc w:val="both"/>
        <w:rPr>
          <w:rFonts w:ascii="Times New Roman" w:hAnsi="Times New Roman" w:cs="Times New Roman"/>
          <w:sz w:val="28"/>
          <w:szCs w:val="28"/>
        </w:rPr>
      </w:pPr>
      <w:r w:rsidRPr="0079230C">
        <w:rPr>
          <w:rFonts w:ascii="Times New Roman" w:hAnsi="Times New Roman" w:cs="Times New Roman"/>
          <w:sz w:val="28"/>
          <w:szCs w:val="28"/>
        </w:rPr>
        <w:t xml:space="preserve">Шарипов К.О., </w:t>
      </w:r>
      <w:r w:rsidR="00C61C3B" w:rsidRPr="0079230C">
        <w:rPr>
          <w:rFonts w:ascii="Times New Roman" w:hAnsi="Times New Roman" w:cs="Times New Roman"/>
          <w:sz w:val="28"/>
          <w:szCs w:val="28"/>
        </w:rPr>
        <w:t xml:space="preserve">д.б.н., профессор </w:t>
      </w:r>
    </w:p>
    <w:p w14:paraId="5BBA4901" w14:textId="15F42705" w:rsidR="00C61C3B" w:rsidRPr="0079230C" w:rsidRDefault="00DB028C" w:rsidP="00C61C3B">
      <w:pPr>
        <w:autoSpaceDE w:val="0"/>
        <w:autoSpaceDN w:val="0"/>
        <w:adjustRightInd w:val="0"/>
        <w:spacing w:after="0" w:line="240" w:lineRule="auto"/>
        <w:ind w:firstLine="4820"/>
        <w:jc w:val="both"/>
        <w:rPr>
          <w:rFonts w:ascii="Times New Roman" w:hAnsi="Times New Roman" w:cs="Times New Roman"/>
          <w:sz w:val="28"/>
          <w:szCs w:val="28"/>
        </w:rPr>
      </w:pPr>
      <w:r w:rsidRPr="0079230C">
        <w:rPr>
          <w:rFonts w:ascii="Times New Roman" w:hAnsi="Times New Roman" w:cs="Times New Roman"/>
          <w:bCs/>
          <w:sz w:val="28"/>
          <w:szCs w:val="28"/>
        </w:rPr>
        <w:t xml:space="preserve">Бейсебаева У.Т., </w:t>
      </w:r>
      <w:r w:rsidR="00C61C3B" w:rsidRPr="0079230C">
        <w:rPr>
          <w:rFonts w:ascii="Times New Roman" w:hAnsi="Times New Roman" w:cs="Times New Roman"/>
          <w:bCs/>
          <w:sz w:val="28"/>
          <w:szCs w:val="28"/>
        </w:rPr>
        <w:t>к.м. н</w:t>
      </w:r>
      <w:r w:rsidRPr="0079230C">
        <w:rPr>
          <w:rFonts w:ascii="Times New Roman" w:hAnsi="Times New Roman" w:cs="Times New Roman"/>
          <w:bCs/>
          <w:sz w:val="28"/>
          <w:szCs w:val="28"/>
        </w:rPr>
        <w:t>.</w:t>
      </w:r>
    </w:p>
    <w:p w14:paraId="148FA50D" w14:textId="34B0A09F" w:rsidR="00C61C3B" w:rsidRPr="0079230C" w:rsidRDefault="00C61C3B" w:rsidP="00C61C3B">
      <w:pPr>
        <w:autoSpaceDE w:val="0"/>
        <w:autoSpaceDN w:val="0"/>
        <w:adjustRightInd w:val="0"/>
        <w:spacing w:after="0" w:line="240" w:lineRule="auto"/>
        <w:ind w:firstLine="4820"/>
        <w:jc w:val="both"/>
        <w:rPr>
          <w:rFonts w:ascii="Times New Roman" w:hAnsi="Times New Roman" w:cs="Times New Roman"/>
          <w:bCs/>
          <w:sz w:val="28"/>
          <w:szCs w:val="28"/>
        </w:rPr>
      </w:pPr>
      <w:r w:rsidRPr="0079230C">
        <w:rPr>
          <w:rFonts w:ascii="Times New Roman" w:hAnsi="Times New Roman" w:cs="Times New Roman"/>
          <w:bCs/>
          <w:sz w:val="28"/>
          <w:szCs w:val="28"/>
        </w:rPr>
        <w:t>Зарубежный научный консультант</w:t>
      </w:r>
    </w:p>
    <w:p w14:paraId="65BB9699" w14:textId="09B6CED9" w:rsidR="00C61C3B" w:rsidRPr="0079230C" w:rsidRDefault="00DB028C" w:rsidP="00C61C3B">
      <w:pPr>
        <w:autoSpaceDE w:val="0"/>
        <w:autoSpaceDN w:val="0"/>
        <w:adjustRightInd w:val="0"/>
        <w:spacing w:after="0" w:line="240" w:lineRule="auto"/>
        <w:ind w:firstLine="4820"/>
        <w:jc w:val="both"/>
        <w:rPr>
          <w:rFonts w:ascii="Times New Roman" w:hAnsi="Times New Roman" w:cs="Times New Roman"/>
          <w:sz w:val="28"/>
          <w:szCs w:val="28"/>
        </w:rPr>
      </w:pPr>
      <w:r w:rsidRPr="0079230C">
        <w:rPr>
          <w:rFonts w:ascii="Times New Roman" w:hAnsi="Times New Roman" w:cs="Times New Roman"/>
          <w:bCs/>
          <w:sz w:val="28"/>
          <w:szCs w:val="28"/>
          <w:shd w:val="clear" w:color="auto" w:fill="FFFFFF"/>
        </w:rPr>
        <w:t xml:space="preserve">Каухова И. Е., </w:t>
      </w:r>
      <w:r w:rsidR="00C61C3B" w:rsidRPr="0079230C">
        <w:rPr>
          <w:rFonts w:ascii="Times New Roman" w:hAnsi="Times New Roman" w:cs="Times New Roman"/>
          <w:sz w:val="28"/>
          <w:szCs w:val="28"/>
          <w:shd w:val="clear" w:color="auto" w:fill="FFFFFF"/>
        </w:rPr>
        <w:t xml:space="preserve">д.фарм.н., профессор </w:t>
      </w:r>
    </w:p>
    <w:p w14:paraId="688D523B" w14:textId="77777777" w:rsidR="00C61C3B" w:rsidRPr="009B1262" w:rsidRDefault="00C61C3B" w:rsidP="00C61C3B">
      <w:pPr>
        <w:autoSpaceDE w:val="0"/>
        <w:autoSpaceDN w:val="0"/>
        <w:adjustRightInd w:val="0"/>
        <w:spacing w:after="0" w:line="240" w:lineRule="auto"/>
        <w:jc w:val="right"/>
        <w:rPr>
          <w:rFonts w:ascii="Times New Roman" w:hAnsi="Times New Roman" w:cs="Times New Roman"/>
          <w:sz w:val="28"/>
          <w:szCs w:val="28"/>
        </w:rPr>
      </w:pPr>
    </w:p>
    <w:p w14:paraId="10989BCB" w14:textId="77777777" w:rsidR="00C61C3B" w:rsidRPr="009B1262" w:rsidRDefault="00C61C3B" w:rsidP="00C61C3B">
      <w:pPr>
        <w:autoSpaceDE w:val="0"/>
        <w:autoSpaceDN w:val="0"/>
        <w:adjustRightInd w:val="0"/>
        <w:spacing w:after="0" w:line="240" w:lineRule="auto"/>
        <w:jc w:val="right"/>
        <w:rPr>
          <w:rFonts w:ascii="Times New Roman" w:hAnsi="Times New Roman" w:cs="Times New Roman"/>
          <w:sz w:val="28"/>
          <w:szCs w:val="28"/>
        </w:rPr>
      </w:pPr>
    </w:p>
    <w:p w14:paraId="499D85F9" w14:textId="77777777" w:rsidR="00C61C3B" w:rsidRPr="009B1262" w:rsidRDefault="00C61C3B" w:rsidP="00C61C3B">
      <w:pPr>
        <w:autoSpaceDE w:val="0"/>
        <w:autoSpaceDN w:val="0"/>
        <w:adjustRightInd w:val="0"/>
        <w:spacing w:after="0" w:line="240" w:lineRule="auto"/>
        <w:jc w:val="right"/>
        <w:rPr>
          <w:rFonts w:ascii="Times New Roman" w:hAnsi="Times New Roman" w:cs="Times New Roman"/>
          <w:sz w:val="28"/>
          <w:szCs w:val="28"/>
        </w:rPr>
      </w:pPr>
    </w:p>
    <w:p w14:paraId="3B298962" w14:textId="77777777" w:rsidR="00C61C3B" w:rsidRPr="009B1262" w:rsidRDefault="00C61C3B" w:rsidP="00C61C3B">
      <w:pPr>
        <w:autoSpaceDE w:val="0"/>
        <w:autoSpaceDN w:val="0"/>
        <w:adjustRightInd w:val="0"/>
        <w:spacing w:after="0" w:line="240" w:lineRule="auto"/>
        <w:jc w:val="right"/>
        <w:rPr>
          <w:rFonts w:ascii="Times New Roman" w:hAnsi="Times New Roman" w:cs="Times New Roman"/>
          <w:sz w:val="28"/>
          <w:szCs w:val="28"/>
        </w:rPr>
      </w:pPr>
    </w:p>
    <w:p w14:paraId="43884BF8" w14:textId="77777777" w:rsidR="00C61C3B" w:rsidRPr="009B1262" w:rsidRDefault="00C61C3B" w:rsidP="00C61C3B">
      <w:pPr>
        <w:autoSpaceDE w:val="0"/>
        <w:autoSpaceDN w:val="0"/>
        <w:adjustRightInd w:val="0"/>
        <w:spacing w:after="0" w:line="240" w:lineRule="auto"/>
        <w:jc w:val="right"/>
        <w:rPr>
          <w:rFonts w:ascii="Times New Roman" w:hAnsi="Times New Roman" w:cs="Times New Roman"/>
          <w:sz w:val="28"/>
          <w:szCs w:val="28"/>
        </w:rPr>
      </w:pPr>
    </w:p>
    <w:p w14:paraId="5ED73AFD" w14:textId="77777777" w:rsidR="00C61C3B" w:rsidRPr="009B1262" w:rsidRDefault="00C61C3B" w:rsidP="00C61C3B">
      <w:pPr>
        <w:autoSpaceDE w:val="0"/>
        <w:autoSpaceDN w:val="0"/>
        <w:adjustRightInd w:val="0"/>
        <w:spacing w:after="0" w:line="240" w:lineRule="auto"/>
        <w:rPr>
          <w:rFonts w:ascii="Times New Roman" w:hAnsi="Times New Roman" w:cs="Times New Roman"/>
          <w:sz w:val="28"/>
          <w:szCs w:val="28"/>
        </w:rPr>
      </w:pPr>
    </w:p>
    <w:p w14:paraId="01FEEA35" w14:textId="77777777" w:rsidR="00C61C3B" w:rsidRPr="009B1262" w:rsidRDefault="00C61C3B" w:rsidP="00C61C3B">
      <w:pPr>
        <w:autoSpaceDE w:val="0"/>
        <w:autoSpaceDN w:val="0"/>
        <w:adjustRightInd w:val="0"/>
        <w:spacing w:after="0" w:line="240" w:lineRule="auto"/>
        <w:rPr>
          <w:rFonts w:ascii="Times New Roman" w:hAnsi="Times New Roman" w:cs="Times New Roman"/>
          <w:sz w:val="28"/>
          <w:szCs w:val="28"/>
        </w:rPr>
      </w:pPr>
    </w:p>
    <w:p w14:paraId="2B6BB51E" w14:textId="77777777" w:rsidR="00C61C3B" w:rsidRPr="009B1262" w:rsidRDefault="00C61C3B" w:rsidP="00C61C3B">
      <w:pPr>
        <w:autoSpaceDE w:val="0"/>
        <w:autoSpaceDN w:val="0"/>
        <w:adjustRightInd w:val="0"/>
        <w:spacing w:after="0" w:line="240" w:lineRule="auto"/>
        <w:jc w:val="center"/>
        <w:rPr>
          <w:rFonts w:ascii="Times New Roman" w:hAnsi="Times New Roman" w:cs="Times New Roman"/>
          <w:sz w:val="28"/>
          <w:szCs w:val="28"/>
        </w:rPr>
      </w:pPr>
    </w:p>
    <w:p w14:paraId="5E100CC7" w14:textId="77777777" w:rsidR="00C61C3B" w:rsidRPr="009B1262" w:rsidRDefault="00C61C3B" w:rsidP="00C61C3B">
      <w:pPr>
        <w:autoSpaceDE w:val="0"/>
        <w:autoSpaceDN w:val="0"/>
        <w:adjustRightInd w:val="0"/>
        <w:spacing w:after="0" w:line="240" w:lineRule="auto"/>
        <w:jc w:val="center"/>
        <w:rPr>
          <w:rFonts w:ascii="Times New Roman" w:hAnsi="Times New Roman" w:cs="Times New Roman"/>
          <w:sz w:val="28"/>
          <w:szCs w:val="28"/>
        </w:rPr>
      </w:pPr>
    </w:p>
    <w:p w14:paraId="28C706B6" w14:textId="77777777" w:rsidR="00C61C3B" w:rsidRPr="009B1262" w:rsidRDefault="00C61C3B" w:rsidP="00C61C3B">
      <w:pPr>
        <w:autoSpaceDE w:val="0"/>
        <w:autoSpaceDN w:val="0"/>
        <w:adjustRightInd w:val="0"/>
        <w:spacing w:after="0" w:line="240" w:lineRule="auto"/>
        <w:jc w:val="center"/>
        <w:rPr>
          <w:rFonts w:ascii="Times New Roman" w:hAnsi="Times New Roman" w:cs="Times New Roman"/>
          <w:sz w:val="28"/>
          <w:szCs w:val="28"/>
        </w:rPr>
      </w:pPr>
      <w:r w:rsidRPr="009B1262">
        <w:rPr>
          <w:rFonts w:ascii="Times New Roman" w:hAnsi="Times New Roman" w:cs="Times New Roman"/>
          <w:sz w:val="28"/>
          <w:szCs w:val="28"/>
        </w:rPr>
        <w:t>Республика Казахстан</w:t>
      </w:r>
    </w:p>
    <w:p w14:paraId="7659347A" w14:textId="77777777" w:rsidR="00C61C3B" w:rsidRDefault="00C61C3B" w:rsidP="00C61C3B">
      <w:pPr>
        <w:autoSpaceDE w:val="0"/>
        <w:autoSpaceDN w:val="0"/>
        <w:adjustRightInd w:val="0"/>
        <w:spacing w:after="0" w:line="240" w:lineRule="auto"/>
        <w:jc w:val="center"/>
        <w:rPr>
          <w:rFonts w:ascii="Times New Roman" w:hAnsi="Times New Roman" w:cs="Times New Roman"/>
          <w:sz w:val="28"/>
          <w:szCs w:val="28"/>
        </w:rPr>
      </w:pPr>
      <w:r w:rsidRPr="009B1262">
        <w:rPr>
          <w:rFonts w:ascii="Times New Roman" w:hAnsi="Times New Roman" w:cs="Times New Roman"/>
          <w:sz w:val="28"/>
          <w:szCs w:val="28"/>
        </w:rPr>
        <w:t>Алматы, 2023</w:t>
      </w:r>
    </w:p>
    <w:p w14:paraId="74EA3617" w14:textId="77777777" w:rsidR="001F5BB2" w:rsidRDefault="001F5BB2" w:rsidP="00C61C3B">
      <w:pPr>
        <w:autoSpaceDE w:val="0"/>
        <w:autoSpaceDN w:val="0"/>
        <w:adjustRightInd w:val="0"/>
        <w:spacing w:after="0" w:line="240" w:lineRule="auto"/>
        <w:jc w:val="center"/>
        <w:rPr>
          <w:rFonts w:ascii="Times New Roman" w:hAnsi="Times New Roman" w:cs="Times New Roman"/>
          <w:sz w:val="28"/>
          <w:szCs w:val="28"/>
        </w:rPr>
      </w:pPr>
    </w:p>
    <w:p w14:paraId="210FA0BB" w14:textId="77777777" w:rsidR="00DA6857" w:rsidRPr="009B1262" w:rsidRDefault="00DA6857" w:rsidP="00C61C3B">
      <w:pPr>
        <w:autoSpaceDE w:val="0"/>
        <w:autoSpaceDN w:val="0"/>
        <w:adjustRightInd w:val="0"/>
        <w:spacing w:after="0" w:line="240" w:lineRule="auto"/>
        <w:jc w:val="center"/>
        <w:rPr>
          <w:rFonts w:ascii="Times New Roman" w:hAnsi="Times New Roman" w:cs="Times New Roman"/>
          <w:sz w:val="28"/>
          <w:szCs w:val="28"/>
        </w:rPr>
      </w:pPr>
    </w:p>
    <w:tbl>
      <w:tblPr>
        <w:tblStyle w:val="a4"/>
        <w:tblW w:w="93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9"/>
        <w:gridCol w:w="8006"/>
        <w:gridCol w:w="636"/>
      </w:tblGrid>
      <w:tr w:rsidR="00C61C3B" w:rsidRPr="009B1262" w14:paraId="6DA9510A" w14:textId="77777777" w:rsidTr="00220187">
        <w:tc>
          <w:tcPr>
            <w:tcW w:w="776" w:type="dxa"/>
          </w:tcPr>
          <w:p w14:paraId="573F2DA5" w14:textId="77777777" w:rsidR="00C61C3B" w:rsidRPr="009B1262" w:rsidRDefault="00C61C3B" w:rsidP="00792053">
            <w:pPr>
              <w:rPr>
                <w:rFonts w:ascii="Times New Roman" w:hAnsi="Times New Roman" w:cs="Times New Roman"/>
                <w:sz w:val="28"/>
                <w:szCs w:val="28"/>
              </w:rPr>
            </w:pPr>
            <w:bookmarkStart w:id="1" w:name="_Hlk99838290"/>
          </w:p>
        </w:tc>
        <w:tc>
          <w:tcPr>
            <w:tcW w:w="7939" w:type="dxa"/>
          </w:tcPr>
          <w:p w14:paraId="1B5A2389" w14:textId="77777777" w:rsidR="00C61C3B" w:rsidRDefault="00C61C3B" w:rsidP="00D14CB0">
            <w:pPr>
              <w:jc w:val="center"/>
              <w:rPr>
                <w:rFonts w:ascii="Times New Roman" w:hAnsi="Times New Roman" w:cs="Times New Roman"/>
                <w:b/>
                <w:bCs/>
                <w:sz w:val="28"/>
                <w:szCs w:val="28"/>
              </w:rPr>
            </w:pPr>
            <w:r w:rsidRPr="009B1262">
              <w:rPr>
                <w:rFonts w:ascii="Times New Roman" w:hAnsi="Times New Roman" w:cs="Times New Roman"/>
                <w:b/>
                <w:bCs/>
                <w:sz w:val="28"/>
                <w:szCs w:val="28"/>
              </w:rPr>
              <w:t>СОДЕРЖАНИЕ</w:t>
            </w:r>
          </w:p>
          <w:p w14:paraId="2DC70090" w14:textId="77777777" w:rsidR="00D14CB0" w:rsidRPr="009B1262" w:rsidRDefault="00D14CB0" w:rsidP="00D14CB0">
            <w:pPr>
              <w:jc w:val="center"/>
              <w:rPr>
                <w:rFonts w:ascii="Times New Roman" w:hAnsi="Times New Roman" w:cs="Times New Roman"/>
                <w:b/>
                <w:bCs/>
                <w:sz w:val="28"/>
                <w:szCs w:val="28"/>
              </w:rPr>
            </w:pPr>
          </w:p>
        </w:tc>
        <w:tc>
          <w:tcPr>
            <w:tcW w:w="636" w:type="dxa"/>
          </w:tcPr>
          <w:p w14:paraId="466D6430" w14:textId="77777777" w:rsidR="00C61C3B" w:rsidRPr="009B1262" w:rsidRDefault="00C61C3B" w:rsidP="00792053">
            <w:pPr>
              <w:jc w:val="center"/>
              <w:rPr>
                <w:rFonts w:ascii="Times New Roman" w:hAnsi="Times New Roman" w:cs="Times New Roman"/>
                <w:sz w:val="28"/>
                <w:szCs w:val="28"/>
              </w:rPr>
            </w:pPr>
          </w:p>
        </w:tc>
      </w:tr>
      <w:tr w:rsidR="00C61C3B" w:rsidRPr="009B1262" w14:paraId="15F0D08E" w14:textId="77777777" w:rsidTr="00220187">
        <w:tc>
          <w:tcPr>
            <w:tcW w:w="776" w:type="dxa"/>
          </w:tcPr>
          <w:p w14:paraId="1396D10A" w14:textId="77777777" w:rsidR="00C61C3B" w:rsidRPr="009B1262" w:rsidRDefault="00C61C3B" w:rsidP="00792053">
            <w:pPr>
              <w:jc w:val="center"/>
              <w:rPr>
                <w:rFonts w:ascii="Times New Roman" w:hAnsi="Times New Roman" w:cs="Times New Roman"/>
                <w:sz w:val="28"/>
                <w:szCs w:val="28"/>
                <w:lang w:val="en-US"/>
              </w:rPr>
            </w:pPr>
          </w:p>
        </w:tc>
        <w:tc>
          <w:tcPr>
            <w:tcW w:w="7939" w:type="dxa"/>
          </w:tcPr>
          <w:p w14:paraId="1BDE2F65" w14:textId="22A2A7F4" w:rsidR="00C61C3B" w:rsidRPr="009B1262" w:rsidRDefault="00C61C3B" w:rsidP="00792053">
            <w:pPr>
              <w:rPr>
                <w:rFonts w:ascii="Times New Roman" w:hAnsi="Times New Roman" w:cs="Times New Roman"/>
                <w:b/>
                <w:bCs/>
                <w:sz w:val="28"/>
                <w:szCs w:val="28"/>
              </w:rPr>
            </w:pPr>
            <w:r w:rsidRPr="009B1262">
              <w:rPr>
                <w:rFonts w:ascii="Times New Roman" w:hAnsi="Times New Roman" w:cs="Times New Roman"/>
                <w:b/>
                <w:bCs/>
                <w:sz w:val="28"/>
                <w:szCs w:val="28"/>
              </w:rPr>
              <w:t>НОРМАТИВНЫЕ ССЫЛКИ</w:t>
            </w:r>
            <w:r w:rsidR="0079230C">
              <w:rPr>
                <w:rFonts w:ascii="Times New Roman" w:hAnsi="Times New Roman" w:cs="Times New Roman"/>
                <w:b/>
                <w:bCs/>
                <w:sz w:val="28"/>
                <w:szCs w:val="28"/>
              </w:rPr>
              <w:t>…………………………………….</w:t>
            </w:r>
          </w:p>
        </w:tc>
        <w:tc>
          <w:tcPr>
            <w:tcW w:w="636" w:type="dxa"/>
          </w:tcPr>
          <w:p w14:paraId="35CD0976" w14:textId="5EEDCEBA" w:rsidR="00C61C3B" w:rsidRPr="009B1262" w:rsidRDefault="00ED6473" w:rsidP="00792053">
            <w:pPr>
              <w:jc w:val="center"/>
              <w:rPr>
                <w:rFonts w:ascii="Times New Roman" w:hAnsi="Times New Roman" w:cs="Times New Roman"/>
                <w:sz w:val="28"/>
                <w:szCs w:val="28"/>
              </w:rPr>
            </w:pPr>
            <w:r>
              <w:rPr>
                <w:rFonts w:ascii="Times New Roman" w:hAnsi="Times New Roman" w:cs="Times New Roman"/>
                <w:sz w:val="28"/>
                <w:szCs w:val="28"/>
              </w:rPr>
              <w:t>4</w:t>
            </w:r>
          </w:p>
        </w:tc>
      </w:tr>
      <w:tr w:rsidR="00C61C3B" w:rsidRPr="009B1262" w14:paraId="71B00A7D" w14:textId="77777777" w:rsidTr="00220187">
        <w:tc>
          <w:tcPr>
            <w:tcW w:w="776" w:type="dxa"/>
          </w:tcPr>
          <w:p w14:paraId="527DA583" w14:textId="77777777" w:rsidR="00C61C3B" w:rsidRPr="009B1262" w:rsidRDefault="00C61C3B" w:rsidP="00792053">
            <w:pPr>
              <w:jc w:val="center"/>
              <w:rPr>
                <w:rFonts w:ascii="Times New Roman" w:hAnsi="Times New Roman" w:cs="Times New Roman"/>
                <w:sz w:val="28"/>
                <w:szCs w:val="28"/>
                <w:lang w:val="en-US"/>
              </w:rPr>
            </w:pPr>
          </w:p>
        </w:tc>
        <w:tc>
          <w:tcPr>
            <w:tcW w:w="7939" w:type="dxa"/>
          </w:tcPr>
          <w:p w14:paraId="394368D5" w14:textId="2895C8AD" w:rsidR="00C61C3B" w:rsidRPr="009B1262" w:rsidRDefault="00C61C3B" w:rsidP="00792053">
            <w:pPr>
              <w:rPr>
                <w:rFonts w:ascii="Times New Roman" w:hAnsi="Times New Roman" w:cs="Times New Roman"/>
                <w:b/>
                <w:bCs/>
                <w:sz w:val="28"/>
                <w:szCs w:val="28"/>
              </w:rPr>
            </w:pPr>
            <w:r w:rsidRPr="009B1262">
              <w:rPr>
                <w:rFonts w:ascii="Times New Roman" w:hAnsi="Times New Roman" w:cs="Times New Roman"/>
                <w:b/>
                <w:bCs/>
                <w:sz w:val="28"/>
                <w:szCs w:val="28"/>
              </w:rPr>
              <w:t>ОБОЗНАЧЕНИЯ И СОКРАЩЕНИЯ</w:t>
            </w:r>
            <w:r w:rsidR="0079230C">
              <w:rPr>
                <w:rFonts w:ascii="Times New Roman" w:hAnsi="Times New Roman" w:cs="Times New Roman"/>
                <w:b/>
                <w:bCs/>
                <w:sz w:val="28"/>
                <w:szCs w:val="28"/>
              </w:rPr>
              <w:t>…………..………………</w:t>
            </w:r>
          </w:p>
        </w:tc>
        <w:tc>
          <w:tcPr>
            <w:tcW w:w="636" w:type="dxa"/>
          </w:tcPr>
          <w:p w14:paraId="6A198FD7" w14:textId="27A1DEF6" w:rsidR="00C61C3B" w:rsidRPr="009B1262" w:rsidRDefault="00300531" w:rsidP="00792053">
            <w:pPr>
              <w:jc w:val="center"/>
              <w:rPr>
                <w:rFonts w:ascii="Times New Roman" w:hAnsi="Times New Roman" w:cs="Times New Roman"/>
                <w:sz w:val="28"/>
                <w:szCs w:val="28"/>
              </w:rPr>
            </w:pPr>
            <w:r>
              <w:rPr>
                <w:rFonts w:ascii="Times New Roman" w:hAnsi="Times New Roman" w:cs="Times New Roman"/>
                <w:sz w:val="28"/>
                <w:szCs w:val="28"/>
              </w:rPr>
              <w:t>5</w:t>
            </w:r>
          </w:p>
        </w:tc>
      </w:tr>
      <w:tr w:rsidR="00C61C3B" w:rsidRPr="009B1262" w14:paraId="74C3F792" w14:textId="77777777" w:rsidTr="00220187">
        <w:tc>
          <w:tcPr>
            <w:tcW w:w="776" w:type="dxa"/>
          </w:tcPr>
          <w:p w14:paraId="098F4005" w14:textId="77777777" w:rsidR="00C61C3B" w:rsidRPr="009B1262" w:rsidRDefault="00C61C3B" w:rsidP="00792053">
            <w:pPr>
              <w:jc w:val="center"/>
              <w:rPr>
                <w:rFonts w:ascii="Times New Roman" w:hAnsi="Times New Roman" w:cs="Times New Roman"/>
                <w:sz w:val="28"/>
                <w:szCs w:val="28"/>
                <w:lang w:val="en-US"/>
              </w:rPr>
            </w:pPr>
          </w:p>
        </w:tc>
        <w:tc>
          <w:tcPr>
            <w:tcW w:w="7939" w:type="dxa"/>
          </w:tcPr>
          <w:p w14:paraId="5797B4CA" w14:textId="4AD6AC1E" w:rsidR="00C61C3B" w:rsidRPr="009B1262" w:rsidRDefault="00C61C3B" w:rsidP="00792053">
            <w:pPr>
              <w:rPr>
                <w:rFonts w:ascii="Times New Roman" w:hAnsi="Times New Roman" w:cs="Times New Roman"/>
                <w:b/>
                <w:bCs/>
                <w:sz w:val="28"/>
                <w:szCs w:val="28"/>
              </w:rPr>
            </w:pPr>
            <w:r w:rsidRPr="009B1262">
              <w:rPr>
                <w:rFonts w:ascii="Times New Roman" w:hAnsi="Times New Roman" w:cs="Times New Roman"/>
                <w:b/>
                <w:bCs/>
                <w:sz w:val="28"/>
                <w:szCs w:val="28"/>
              </w:rPr>
              <w:t>ВВЕДЕНИЕ</w:t>
            </w:r>
            <w:r w:rsidR="0079230C">
              <w:rPr>
                <w:rFonts w:ascii="Times New Roman" w:hAnsi="Times New Roman" w:cs="Times New Roman"/>
                <w:b/>
                <w:bCs/>
                <w:sz w:val="28"/>
                <w:szCs w:val="28"/>
              </w:rPr>
              <w:t>…………………………………………………………</w:t>
            </w:r>
          </w:p>
        </w:tc>
        <w:tc>
          <w:tcPr>
            <w:tcW w:w="636" w:type="dxa"/>
          </w:tcPr>
          <w:p w14:paraId="71FF9354" w14:textId="07F35CE9" w:rsidR="00C61C3B" w:rsidRPr="009B1262" w:rsidRDefault="00300531" w:rsidP="00792053">
            <w:pPr>
              <w:jc w:val="center"/>
              <w:rPr>
                <w:rFonts w:ascii="Times New Roman" w:hAnsi="Times New Roman" w:cs="Times New Roman"/>
                <w:sz w:val="28"/>
                <w:szCs w:val="28"/>
              </w:rPr>
            </w:pPr>
            <w:r>
              <w:rPr>
                <w:rFonts w:ascii="Times New Roman" w:hAnsi="Times New Roman" w:cs="Times New Roman"/>
                <w:sz w:val="28"/>
                <w:szCs w:val="28"/>
              </w:rPr>
              <w:t>6</w:t>
            </w:r>
          </w:p>
        </w:tc>
      </w:tr>
      <w:tr w:rsidR="00C61C3B" w:rsidRPr="009B1262" w14:paraId="747937C0" w14:textId="77777777" w:rsidTr="00220187">
        <w:tc>
          <w:tcPr>
            <w:tcW w:w="776" w:type="dxa"/>
          </w:tcPr>
          <w:p w14:paraId="1CFD9833" w14:textId="77777777" w:rsidR="00C61C3B" w:rsidRPr="009B1262" w:rsidRDefault="00C61C3B" w:rsidP="00792053">
            <w:pPr>
              <w:jc w:val="center"/>
              <w:rPr>
                <w:rFonts w:ascii="Times New Roman" w:hAnsi="Times New Roman" w:cs="Times New Roman"/>
                <w:b/>
                <w:bCs/>
                <w:sz w:val="28"/>
                <w:szCs w:val="28"/>
              </w:rPr>
            </w:pPr>
            <w:r w:rsidRPr="009B1262">
              <w:rPr>
                <w:rFonts w:ascii="Times New Roman" w:hAnsi="Times New Roman" w:cs="Times New Roman"/>
                <w:b/>
                <w:bCs/>
                <w:sz w:val="28"/>
                <w:szCs w:val="28"/>
              </w:rPr>
              <w:t>1</w:t>
            </w:r>
          </w:p>
        </w:tc>
        <w:tc>
          <w:tcPr>
            <w:tcW w:w="7939" w:type="dxa"/>
          </w:tcPr>
          <w:p w14:paraId="47C48F41" w14:textId="6885BC48" w:rsidR="00C61C3B" w:rsidRPr="009B1262" w:rsidRDefault="00C61C3B" w:rsidP="00792053">
            <w:pPr>
              <w:jc w:val="both"/>
              <w:rPr>
                <w:rFonts w:ascii="Times New Roman" w:hAnsi="Times New Roman" w:cs="Times New Roman"/>
                <w:sz w:val="28"/>
                <w:szCs w:val="28"/>
              </w:rPr>
            </w:pPr>
            <w:r w:rsidRPr="009B1262">
              <w:rPr>
                <w:rFonts w:ascii="Times New Roman" w:hAnsi="Times New Roman" w:cs="Times New Roman"/>
                <w:b/>
                <w:sz w:val="28"/>
                <w:szCs w:val="28"/>
              </w:rPr>
              <w:t>ОБЗОР ЛИТЕРАТУРЫ</w:t>
            </w:r>
            <w:r w:rsidR="0079230C">
              <w:rPr>
                <w:rFonts w:ascii="Times New Roman" w:hAnsi="Times New Roman" w:cs="Times New Roman"/>
                <w:b/>
                <w:sz w:val="28"/>
                <w:szCs w:val="28"/>
              </w:rPr>
              <w:t>…………………………………………..</w:t>
            </w:r>
          </w:p>
        </w:tc>
        <w:tc>
          <w:tcPr>
            <w:tcW w:w="636" w:type="dxa"/>
          </w:tcPr>
          <w:p w14:paraId="5AB88954" w14:textId="1E400C72" w:rsidR="00C61C3B" w:rsidRPr="009B1262" w:rsidRDefault="00300531" w:rsidP="00792053">
            <w:pPr>
              <w:jc w:val="center"/>
              <w:rPr>
                <w:rFonts w:ascii="Times New Roman" w:hAnsi="Times New Roman" w:cs="Times New Roman"/>
                <w:sz w:val="28"/>
                <w:szCs w:val="28"/>
              </w:rPr>
            </w:pPr>
            <w:r>
              <w:rPr>
                <w:rFonts w:ascii="Times New Roman" w:hAnsi="Times New Roman" w:cs="Times New Roman"/>
                <w:sz w:val="28"/>
                <w:szCs w:val="28"/>
              </w:rPr>
              <w:t>10</w:t>
            </w:r>
          </w:p>
        </w:tc>
      </w:tr>
      <w:tr w:rsidR="00C61C3B" w:rsidRPr="009B1262" w14:paraId="0D483A95" w14:textId="77777777" w:rsidTr="00220187">
        <w:tc>
          <w:tcPr>
            <w:tcW w:w="776" w:type="dxa"/>
          </w:tcPr>
          <w:p w14:paraId="695CB197" w14:textId="77777777" w:rsidR="00C61C3B" w:rsidRPr="009B1262" w:rsidRDefault="00C61C3B" w:rsidP="00792053">
            <w:pPr>
              <w:rPr>
                <w:rFonts w:ascii="Times New Roman" w:hAnsi="Times New Roman" w:cs="Times New Roman"/>
                <w:sz w:val="28"/>
                <w:szCs w:val="28"/>
                <w:lang w:val="en-US"/>
              </w:rPr>
            </w:pPr>
            <w:r w:rsidRPr="009B1262">
              <w:rPr>
                <w:rFonts w:ascii="Times New Roman" w:hAnsi="Times New Roman" w:cs="Times New Roman"/>
                <w:sz w:val="28"/>
                <w:szCs w:val="28"/>
                <w:lang w:val="en-US"/>
              </w:rPr>
              <w:t>1</w:t>
            </w:r>
            <w:r w:rsidRPr="009B1262">
              <w:rPr>
                <w:rFonts w:ascii="Times New Roman" w:hAnsi="Times New Roman" w:cs="Times New Roman"/>
                <w:sz w:val="28"/>
                <w:szCs w:val="28"/>
              </w:rPr>
              <w:t>.</w:t>
            </w:r>
            <w:r w:rsidRPr="009B1262">
              <w:rPr>
                <w:rFonts w:ascii="Times New Roman" w:hAnsi="Times New Roman" w:cs="Times New Roman"/>
                <w:sz w:val="28"/>
                <w:szCs w:val="28"/>
                <w:lang w:val="en-US"/>
              </w:rPr>
              <w:t>1</w:t>
            </w:r>
          </w:p>
        </w:tc>
        <w:tc>
          <w:tcPr>
            <w:tcW w:w="7939" w:type="dxa"/>
          </w:tcPr>
          <w:p w14:paraId="2415DCFA" w14:textId="7CFDDF29" w:rsidR="00C61C3B" w:rsidRPr="009B1262" w:rsidRDefault="00C61C3B" w:rsidP="00476094">
            <w:pPr>
              <w:jc w:val="both"/>
              <w:rPr>
                <w:rFonts w:ascii="Times New Roman" w:hAnsi="Times New Roman" w:cs="Times New Roman"/>
                <w:sz w:val="28"/>
                <w:szCs w:val="28"/>
              </w:rPr>
            </w:pPr>
            <w:r w:rsidRPr="009B1262">
              <w:rPr>
                <w:rFonts w:ascii="Times New Roman" w:hAnsi="Times New Roman" w:cs="Times New Roman"/>
                <w:sz w:val="28"/>
                <w:szCs w:val="28"/>
              </w:rPr>
              <w:t>Общая характеристика, ботаническое описание,</w:t>
            </w:r>
            <w:r w:rsidR="00143127" w:rsidRPr="009B1262">
              <w:rPr>
                <w:rFonts w:ascii="Times New Roman" w:hAnsi="Times New Roman" w:cs="Times New Roman"/>
                <w:sz w:val="28"/>
                <w:szCs w:val="28"/>
              </w:rPr>
              <w:t xml:space="preserve"> ареал</w:t>
            </w:r>
            <w:r w:rsidR="00476094" w:rsidRPr="009B1262">
              <w:rPr>
                <w:rFonts w:ascii="Times New Roman" w:hAnsi="Times New Roman" w:cs="Times New Roman"/>
                <w:sz w:val="28"/>
                <w:szCs w:val="28"/>
              </w:rPr>
              <w:t xml:space="preserve"> распространения</w:t>
            </w:r>
            <w:r w:rsidR="00F906D5" w:rsidRPr="009B1262">
              <w:rPr>
                <w:rFonts w:ascii="Times New Roman" w:hAnsi="Times New Roman" w:cs="Times New Roman"/>
                <w:sz w:val="28"/>
                <w:szCs w:val="28"/>
              </w:rPr>
              <w:t>, состав БАВ и фармакологическая активность</w:t>
            </w:r>
            <w:r w:rsidRPr="009B1262">
              <w:rPr>
                <w:rFonts w:ascii="Times New Roman" w:hAnsi="Times New Roman" w:cs="Times New Roman"/>
                <w:sz w:val="28"/>
                <w:szCs w:val="28"/>
              </w:rPr>
              <w:t xml:space="preserve"> </w:t>
            </w:r>
            <w:r w:rsidR="00143127" w:rsidRPr="009B1262">
              <w:rPr>
                <w:rFonts w:ascii="Times New Roman" w:hAnsi="Times New Roman" w:cs="Times New Roman"/>
                <w:sz w:val="28"/>
                <w:szCs w:val="28"/>
              </w:rPr>
              <w:t xml:space="preserve">лекарственного растительного сырья </w:t>
            </w:r>
            <w:r w:rsidR="00143127" w:rsidRPr="009B1262">
              <w:rPr>
                <w:rFonts w:ascii="Times New Roman" w:hAnsi="Times New Roman" w:cs="Times New Roman"/>
                <w:i/>
                <w:sz w:val="28"/>
                <w:szCs w:val="28"/>
              </w:rPr>
              <w:t xml:space="preserve">Eryngium </w:t>
            </w:r>
            <w:r w:rsidR="00143127" w:rsidRPr="009B1262">
              <w:rPr>
                <w:rFonts w:ascii="Times New Roman" w:hAnsi="Times New Roman" w:cs="Times New Roman"/>
                <w:i/>
                <w:sz w:val="28"/>
                <w:szCs w:val="28"/>
                <w:lang w:val="en-US"/>
              </w:rPr>
              <w:t>planum</w:t>
            </w:r>
            <w:r w:rsidR="00143127" w:rsidRPr="009B1262">
              <w:rPr>
                <w:rFonts w:ascii="Times New Roman" w:hAnsi="Times New Roman" w:cs="Times New Roman"/>
                <w:i/>
                <w:sz w:val="28"/>
                <w:szCs w:val="28"/>
              </w:rPr>
              <w:t xml:space="preserve"> </w:t>
            </w:r>
            <w:r w:rsidR="00143127" w:rsidRPr="009B1262">
              <w:rPr>
                <w:rFonts w:ascii="Times New Roman" w:hAnsi="Times New Roman" w:cs="Times New Roman"/>
                <w:sz w:val="28"/>
                <w:szCs w:val="28"/>
              </w:rPr>
              <w:t>L.</w:t>
            </w:r>
            <w:r w:rsidR="0079230C">
              <w:rPr>
                <w:rFonts w:ascii="Times New Roman" w:hAnsi="Times New Roman" w:cs="Times New Roman"/>
                <w:sz w:val="28"/>
                <w:szCs w:val="28"/>
              </w:rPr>
              <w:t xml:space="preserve"> ……</w:t>
            </w:r>
          </w:p>
        </w:tc>
        <w:tc>
          <w:tcPr>
            <w:tcW w:w="636" w:type="dxa"/>
          </w:tcPr>
          <w:p w14:paraId="75CB249B" w14:textId="7E7CCDB6" w:rsidR="00C61C3B" w:rsidRPr="009B1262" w:rsidRDefault="00DB028C" w:rsidP="00792053">
            <w:pPr>
              <w:jc w:val="center"/>
              <w:rPr>
                <w:rFonts w:ascii="Times New Roman" w:hAnsi="Times New Roman" w:cs="Times New Roman"/>
                <w:sz w:val="28"/>
                <w:szCs w:val="28"/>
              </w:rPr>
            </w:pPr>
            <w:r w:rsidRPr="009B1262">
              <w:rPr>
                <w:rFonts w:ascii="Times New Roman" w:hAnsi="Times New Roman" w:cs="Times New Roman"/>
                <w:sz w:val="28"/>
                <w:szCs w:val="28"/>
              </w:rPr>
              <w:t>10</w:t>
            </w:r>
          </w:p>
        </w:tc>
      </w:tr>
      <w:tr w:rsidR="00C61C3B" w:rsidRPr="009B1262" w14:paraId="746F33EA" w14:textId="77777777" w:rsidTr="00220187">
        <w:tc>
          <w:tcPr>
            <w:tcW w:w="776" w:type="dxa"/>
          </w:tcPr>
          <w:p w14:paraId="2F5E2AB0" w14:textId="53CEC9F8" w:rsidR="00C61C3B" w:rsidRPr="009B1262" w:rsidRDefault="00F906D5" w:rsidP="00792053">
            <w:pPr>
              <w:rPr>
                <w:rFonts w:ascii="Times New Roman" w:hAnsi="Times New Roman" w:cs="Times New Roman"/>
                <w:sz w:val="28"/>
                <w:szCs w:val="28"/>
              </w:rPr>
            </w:pPr>
            <w:r w:rsidRPr="009B1262">
              <w:rPr>
                <w:rFonts w:ascii="Times New Roman" w:hAnsi="Times New Roman" w:cs="Times New Roman"/>
                <w:sz w:val="28"/>
                <w:szCs w:val="28"/>
              </w:rPr>
              <w:t>1.2</w:t>
            </w:r>
          </w:p>
        </w:tc>
        <w:tc>
          <w:tcPr>
            <w:tcW w:w="7939" w:type="dxa"/>
          </w:tcPr>
          <w:p w14:paraId="4A987C9A" w14:textId="72E113AA" w:rsidR="00C61C3B" w:rsidRPr="009B1262" w:rsidRDefault="00C61C3B" w:rsidP="00F906D5">
            <w:pPr>
              <w:autoSpaceDE w:val="0"/>
              <w:autoSpaceDN w:val="0"/>
              <w:adjustRightInd w:val="0"/>
              <w:jc w:val="both"/>
              <w:rPr>
                <w:rFonts w:ascii="Times New Roman" w:hAnsi="Times New Roman" w:cs="Times New Roman"/>
                <w:sz w:val="28"/>
                <w:szCs w:val="28"/>
              </w:rPr>
            </w:pPr>
            <w:r w:rsidRPr="009B1262">
              <w:rPr>
                <w:rFonts w:ascii="Times New Roman" w:hAnsi="Times New Roman" w:cs="Times New Roman"/>
                <w:sz w:val="28"/>
                <w:szCs w:val="28"/>
              </w:rPr>
              <w:t xml:space="preserve">Современное состояние </w:t>
            </w:r>
            <w:r w:rsidR="00F906D5" w:rsidRPr="009B1262">
              <w:rPr>
                <w:rFonts w:ascii="Times New Roman" w:hAnsi="Times New Roman" w:cs="Times New Roman"/>
                <w:sz w:val="28"/>
                <w:szCs w:val="28"/>
              </w:rPr>
              <w:t>фармацевтического рынка</w:t>
            </w:r>
            <w:r w:rsidRPr="009B1262">
              <w:rPr>
                <w:rFonts w:ascii="Times New Roman" w:hAnsi="Times New Roman" w:cs="Times New Roman"/>
                <w:sz w:val="28"/>
                <w:szCs w:val="28"/>
              </w:rPr>
              <w:t xml:space="preserve"> Республики Казахстан</w:t>
            </w:r>
            <w:r w:rsidR="00F906D5" w:rsidRPr="009B1262">
              <w:rPr>
                <w:rFonts w:ascii="Times New Roman" w:hAnsi="Times New Roman" w:cs="Times New Roman"/>
                <w:sz w:val="28"/>
                <w:szCs w:val="28"/>
              </w:rPr>
              <w:t xml:space="preserve"> по</w:t>
            </w:r>
            <w:r w:rsidRPr="009B1262">
              <w:rPr>
                <w:rFonts w:ascii="Times New Roman" w:hAnsi="Times New Roman" w:cs="Times New Roman"/>
                <w:sz w:val="28"/>
                <w:szCs w:val="28"/>
              </w:rPr>
              <w:t xml:space="preserve"> </w:t>
            </w:r>
            <w:r w:rsidR="00476094" w:rsidRPr="009B1262">
              <w:rPr>
                <w:rFonts w:ascii="Times New Roman" w:hAnsi="Times New Roman" w:cs="Times New Roman"/>
                <w:sz w:val="28"/>
                <w:szCs w:val="28"/>
              </w:rPr>
              <w:t>лекарственной форме</w:t>
            </w:r>
            <w:r w:rsidR="00F906D5" w:rsidRPr="009B1262">
              <w:rPr>
                <w:rFonts w:ascii="Times New Roman" w:hAnsi="Times New Roman" w:cs="Times New Roman"/>
                <w:sz w:val="28"/>
                <w:szCs w:val="28"/>
              </w:rPr>
              <w:t xml:space="preserve"> спреи</w:t>
            </w:r>
            <w:r w:rsidR="0079230C">
              <w:rPr>
                <w:rFonts w:ascii="Times New Roman" w:hAnsi="Times New Roman" w:cs="Times New Roman"/>
                <w:sz w:val="28"/>
                <w:szCs w:val="28"/>
              </w:rPr>
              <w:t>………………………..</w:t>
            </w:r>
          </w:p>
        </w:tc>
        <w:tc>
          <w:tcPr>
            <w:tcW w:w="636" w:type="dxa"/>
          </w:tcPr>
          <w:p w14:paraId="56F0F18B" w14:textId="0027F3D7" w:rsidR="00C61C3B" w:rsidRPr="009B1262" w:rsidRDefault="00DB028C" w:rsidP="00792053">
            <w:pPr>
              <w:jc w:val="center"/>
              <w:rPr>
                <w:rFonts w:ascii="Times New Roman" w:hAnsi="Times New Roman" w:cs="Times New Roman"/>
                <w:sz w:val="28"/>
                <w:szCs w:val="28"/>
              </w:rPr>
            </w:pPr>
            <w:r w:rsidRPr="009B1262">
              <w:rPr>
                <w:rFonts w:ascii="Times New Roman" w:hAnsi="Times New Roman" w:cs="Times New Roman"/>
                <w:sz w:val="28"/>
                <w:szCs w:val="28"/>
              </w:rPr>
              <w:t>16</w:t>
            </w:r>
          </w:p>
        </w:tc>
      </w:tr>
      <w:tr w:rsidR="00F906D5" w:rsidRPr="009B1262" w14:paraId="112189C2" w14:textId="77777777" w:rsidTr="00220187">
        <w:tc>
          <w:tcPr>
            <w:tcW w:w="776" w:type="dxa"/>
          </w:tcPr>
          <w:p w14:paraId="55079849" w14:textId="0C0F033E" w:rsidR="00F906D5" w:rsidRPr="009B1262" w:rsidRDefault="00F906D5" w:rsidP="00792053">
            <w:pPr>
              <w:rPr>
                <w:rFonts w:ascii="Times New Roman" w:hAnsi="Times New Roman" w:cs="Times New Roman"/>
                <w:sz w:val="28"/>
                <w:szCs w:val="28"/>
              </w:rPr>
            </w:pPr>
            <w:r w:rsidRPr="009B1262">
              <w:rPr>
                <w:rFonts w:ascii="Times New Roman" w:hAnsi="Times New Roman" w:cs="Times New Roman"/>
                <w:sz w:val="28"/>
                <w:szCs w:val="28"/>
              </w:rPr>
              <w:t>1.3</w:t>
            </w:r>
          </w:p>
        </w:tc>
        <w:tc>
          <w:tcPr>
            <w:tcW w:w="7939" w:type="dxa"/>
          </w:tcPr>
          <w:p w14:paraId="1F6A0FA0" w14:textId="6C89ECC2" w:rsidR="00F906D5" w:rsidRPr="009B1262" w:rsidRDefault="00F906D5" w:rsidP="00F906D5">
            <w:pPr>
              <w:autoSpaceDE w:val="0"/>
              <w:autoSpaceDN w:val="0"/>
              <w:adjustRightInd w:val="0"/>
              <w:jc w:val="both"/>
              <w:rPr>
                <w:rFonts w:ascii="Times New Roman" w:hAnsi="Times New Roman" w:cs="Times New Roman"/>
                <w:sz w:val="28"/>
                <w:szCs w:val="28"/>
              </w:rPr>
            </w:pPr>
            <w:r w:rsidRPr="009B1262">
              <w:rPr>
                <w:rFonts w:ascii="Times New Roman" w:hAnsi="Times New Roman" w:cs="Times New Roman"/>
                <w:sz w:val="28"/>
                <w:szCs w:val="28"/>
              </w:rPr>
              <w:t>Технологические аспекты производства спреев</w:t>
            </w:r>
            <w:r w:rsidR="0079230C">
              <w:rPr>
                <w:rFonts w:ascii="Times New Roman" w:hAnsi="Times New Roman" w:cs="Times New Roman"/>
                <w:sz w:val="28"/>
                <w:szCs w:val="28"/>
              </w:rPr>
              <w:t>………………….</w:t>
            </w:r>
          </w:p>
        </w:tc>
        <w:tc>
          <w:tcPr>
            <w:tcW w:w="636" w:type="dxa"/>
          </w:tcPr>
          <w:p w14:paraId="42E61E34" w14:textId="2C2BF0C9" w:rsidR="00F906D5" w:rsidRPr="009B1262" w:rsidRDefault="00FF764C" w:rsidP="00792053">
            <w:pPr>
              <w:jc w:val="center"/>
              <w:rPr>
                <w:rFonts w:ascii="Times New Roman" w:hAnsi="Times New Roman" w:cs="Times New Roman"/>
                <w:sz w:val="28"/>
                <w:szCs w:val="28"/>
              </w:rPr>
            </w:pPr>
            <w:r>
              <w:rPr>
                <w:rFonts w:ascii="Times New Roman" w:hAnsi="Times New Roman" w:cs="Times New Roman"/>
                <w:sz w:val="28"/>
                <w:szCs w:val="28"/>
              </w:rPr>
              <w:t>24</w:t>
            </w:r>
          </w:p>
        </w:tc>
      </w:tr>
      <w:tr w:rsidR="00C61C3B" w:rsidRPr="009B1262" w14:paraId="1C1D87AF" w14:textId="77777777" w:rsidTr="00220187">
        <w:tc>
          <w:tcPr>
            <w:tcW w:w="776" w:type="dxa"/>
          </w:tcPr>
          <w:p w14:paraId="061D7C17" w14:textId="77777777" w:rsidR="00C61C3B" w:rsidRPr="009B1262" w:rsidRDefault="00C61C3B" w:rsidP="00792053">
            <w:pPr>
              <w:rPr>
                <w:rFonts w:ascii="Times New Roman" w:hAnsi="Times New Roman" w:cs="Times New Roman"/>
                <w:b/>
                <w:bCs/>
                <w:sz w:val="28"/>
                <w:szCs w:val="28"/>
              </w:rPr>
            </w:pPr>
            <w:r w:rsidRPr="009B1262">
              <w:rPr>
                <w:rFonts w:ascii="Times New Roman" w:hAnsi="Times New Roman" w:cs="Times New Roman"/>
                <w:b/>
                <w:bCs/>
                <w:sz w:val="28"/>
                <w:szCs w:val="28"/>
              </w:rPr>
              <w:t>2</w:t>
            </w:r>
          </w:p>
        </w:tc>
        <w:tc>
          <w:tcPr>
            <w:tcW w:w="7939" w:type="dxa"/>
          </w:tcPr>
          <w:p w14:paraId="342E3BB9" w14:textId="3939595D" w:rsidR="00C61C3B" w:rsidRPr="009B1262" w:rsidRDefault="00C61C3B" w:rsidP="00792053">
            <w:pPr>
              <w:rPr>
                <w:rFonts w:ascii="Times New Roman" w:hAnsi="Times New Roman" w:cs="Times New Roman"/>
                <w:b/>
                <w:bCs/>
                <w:sz w:val="28"/>
                <w:szCs w:val="28"/>
              </w:rPr>
            </w:pPr>
            <w:r w:rsidRPr="009B1262">
              <w:rPr>
                <w:rFonts w:ascii="Times New Roman" w:hAnsi="Times New Roman" w:cs="Times New Roman"/>
                <w:b/>
                <w:bCs/>
                <w:sz w:val="28"/>
                <w:szCs w:val="28"/>
              </w:rPr>
              <w:t>МАТЕРИАЛЫ И МЕТОДЫ ИССЛЕДОВАНИЯ</w:t>
            </w:r>
            <w:r w:rsidR="0079230C">
              <w:rPr>
                <w:rFonts w:ascii="Times New Roman" w:hAnsi="Times New Roman" w:cs="Times New Roman"/>
                <w:b/>
                <w:bCs/>
                <w:sz w:val="28"/>
                <w:szCs w:val="28"/>
              </w:rPr>
              <w:t>……………..</w:t>
            </w:r>
          </w:p>
        </w:tc>
        <w:tc>
          <w:tcPr>
            <w:tcW w:w="636" w:type="dxa"/>
          </w:tcPr>
          <w:p w14:paraId="6CB5F8FA" w14:textId="603D34D3" w:rsidR="00C61C3B" w:rsidRPr="009B1262" w:rsidRDefault="00300531" w:rsidP="00792053">
            <w:pPr>
              <w:jc w:val="center"/>
              <w:rPr>
                <w:rFonts w:ascii="Times New Roman" w:hAnsi="Times New Roman" w:cs="Times New Roman"/>
                <w:sz w:val="28"/>
                <w:szCs w:val="28"/>
                <w:lang w:val="kk-KZ"/>
              </w:rPr>
            </w:pPr>
            <w:r>
              <w:rPr>
                <w:rFonts w:ascii="Times New Roman" w:hAnsi="Times New Roman" w:cs="Times New Roman"/>
                <w:sz w:val="28"/>
                <w:szCs w:val="28"/>
                <w:lang w:val="kk-KZ"/>
              </w:rPr>
              <w:t>27</w:t>
            </w:r>
          </w:p>
        </w:tc>
      </w:tr>
      <w:tr w:rsidR="00C61C3B" w:rsidRPr="009B1262" w14:paraId="667B5AA3" w14:textId="77777777" w:rsidTr="00220187">
        <w:tc>
          <w:tcPr>
            <w:tcW w:w="776" w:type="dxa"/>
          </w:tcPr>
          <w:p w14:paraId="33EAF79A" w14:textId="77777777" w:rsidR="00C61C3B" w:rsidRPr="009B1262" w:rsidRDefault="00C61C3B" w:rsidP="00792053">
            <w:pPr>
              <w:rPr>
                <w:rFonts w:ascii="Times New Roman" w:hAnsi="Times New Roman" w:cs="Times New Roman"/>
                <w:sz w:val="28"/>
                <w:szCs w:val="28"/>
              </w:rPr>
            </w:pPr>
            <w:r w:rsidRPr="009B1262">
              <w:rPr>
                <w:rFonts w:ascii="Times New Roman" w:hAnsi="Times New Roman" w:cs="Times New Roman"/>
                <w:sz w:val="28"/>
                <w:szCs w:val="28"/>
              </w:rPr>
              <w:t>2.1</w:t>
            </w:r>
          </w:p>
        </w:tc>
        <w:tc>
          <w:tcPr>
            <w:tcW w:w="7939" w:type="dxa"/>
          </w:tcPr>
          <w:p w14:paraId="58299D2B" w14:textId="3798E71F" w:rsidR="00C61C3B" w:rsidRPr="009B1262" w:rsidRDefault="00C61C3B" w:rsidP="00792053">
            <w:pPr>
              <w:rPr>
                <w:rFonts w:ascii="Times New Roman" w:hAnsi="Times New Roman" w:cs="Times New Roman"/>
                <w:sz w:val="28"/>
                <w:szCs w:val="28"/>
              </w:rPr>
            </w:pPr>
            <w:r w:rsidRPr="009B1262">
              <w:rPr>
                <w:rFonts w:ascii="Times New Roman" w:hAnsi="Times New Roman" w:cs="Times New Roman"/>
                <w:sz w:val="28"/>
                <w:szCs w:val="28"/>
              </w:rPr>
              <w:t>Материалы исследования</w:t>
            </w:r>
            <w:r w:rsidR="0079230C">
              <w:rPr>
                <w:rFonts w:ascii="Times New Roman" w:hAnsi="Times New Roman" w:cs="Times New Roman"/>
                <w:sz w:val="28"/>
                <w:szCs w:val="28"/>
              </w:rPr>
              <w:t>…………………………………………..</w:t>
            </w:r>
          </w:p>
        </w:tc>
        <w:tc>
          <w:tcPr>
            <w:tcW w:w="636" w:type="dxa"/>
          </w:tcPr>
          <w:p w14:paraId="4F7F6CBC" w14:textId="1F891F73" w:rsidR="00C61C3B" w:rsidRPr="009B1262" w:rsidRDefault="00300531" w:rsidP="00792053">
            <w:pPr>
              <w:jc w:val="center"/>
              <w:rPr>
                <w:rFonts w:ascii="Times New Roman" w:hAnsi="Times New Roman" w:cs="Times New Roman"/>
                <w:sz w:val="28"/>
                <w:szCs w:val="28"/>
              </w:rPr>
            </w:pPr>
            <w:r>
              <w:rPr>
                <w:rFonts w:ascii="Times New Roman" w:hAnsi="Times New Roman" w:cs="Times New Roman"/>
                <w:sz w:val="28"/>
                <w:szCs w:val="28"/>
              </w:rPr>
              <w:t>27</w:t>
            </w:r>
          </w:p>
        </w:tc>
      </w:tr>
      <w:tr w:rsidR="00C61C3B" w:rsidRPr="009B1262" w14:paraId="77E47BEE" w14:textId="77777777" w:rsidTr="00220187">
        <w:tc>
          <w:tcPr>
            <w:tcW w:w="776" w:type="dxa"/>
          </w:tcPr>
          <w:p w14:paraId="25510019" w14:textId="77777777" w:rsidR="00C61C3B" w:rsidRPr="009B1262" w:rsidRDefault="00C61C3B" w:rsidP="00792053">
            <w:pPr>
              <w:rPr>
                <w:rFonts w:ascii="Times New Roman" w:hAnsi="Times New Roman" w:cs="Times New Roman"/>
                <w:sz w:val="28"/>
                <w:szCs w:val="28"/>
              </w:rPr>
            </w:pPr>
            <w:r w:rsidRPr="009B1262">
              <w:rPr>
                <w:rFonts w:ascii="Times New Roman" w:hAnsi="Times New Roman" w:cs="Times New Roman"/>
                <w:sz w:val="28"/>
                <w:szCs w:val="28"/>
              </w:rPr>
              <w:t>2.2</w:t>
            </w:r>
          </w:p>
        </w:tc>
        <w:tc>
          <w:tcPr>
            <w:tcW w:w="7939" w:type="dxa"/>
          </w:tcPr>
          <w:p w14:paraId="2F7D939A" w14:textId="16063982" w:rsidR="00C61C3B" w:rsidRPr="009B1262" w:rsidRDefault="00C61C3B" w:rsidP="00792053">
            <w:pPr>
              <w:rPr>
                <w:rFonts w:ascii="Times New Roman" w:hAnsi="Times New Roman" w:cs="Times New Roman"/>
                <w:sz w:val="28"/>
                <w:szCs w:val="28"/>
              </w:rPr>
            </w:pPr>
            <w:r w:rsidRPr="009B1262">
              <w:rPr>
                <w:rFonts w:ascii="Times New Roman" w:hAnsi="Times New Roman" w:cs="Times New Roman"/>
                <w:sz w:val="28"/>
                <w:szCs w:val="28"/>
              </w:rPr>
              <w:t>Методы исследования</w:t>
            </w:r>
            <w:r w:rsidR="0079230C">
              <w:rPr>
                <w:rFonts w:ascii="Times New Roman" w:hAnsi="Times New Roman" w:cs="Times New Roman"/>
                <w:sz w:val="28"/>
                <w:szCs w:val="28"/>
              </w:rPr>
              <w:t>………………………………………………</w:t>
            </w:r>
          </w:p>
        </w:tc>
        <w:tc>
          <w:tcPr>
            <w:tcW w:w="636" w:type="dxa"/>
          </w:tcPr>
          <w:p w14:paraId="7F945096" w14:textId="05EB7A11" w:rsidR="00C61C3B" w:rsidRPr="009B1262" w:rsidRDefault="00300531" w:rsidP="00792053">
            <w:pPr>
              <w:jc w:val="center"/>
              <w:rPr>
                <w:rFonts w:ascii="Times New Roman" w:hAnsi="Times New Roman" w:cs="Times New Roman"/>
                <w:sz w:val="28"/>
                <w:szCs w:val="28"/>
              </w:rPr>
            </w:pPr>
            <w:r>
              <w:rPr>
                <w:rFonts w:ascii="Times New Roman" w:hAnsi="Times New Roman" w:cs="Times New Roman"/>
                <w:sz w:val="28"/>
                <w:szCs w:val="28"/>
              </w:rPr>
              <w:t>28</w:t>
            </w:r>
          </w:p>
        </w:tc>
      </w:tr>
      <w:tr w:rsidR="00C61C3B" w:rsidRPr="009B1262" w14:paraId="301076A0" w14:textId="77777777" w:rsidTr="00220187">
        <w:tc>
          <w:tcPr>
            <w:tcW w:w="776" w:type="dxa"/>
          </w:tcPr>
          <w:p w14:paraId="137359F7" w14:textId="77777777" w:rsidR="00C61C3B" w:rsidRPr="009B1262" w:rsidRDefault="00C61C3B" w:rsidP="00792053">
            <w:pPr>
              <w:rPr>
                <w:rFonts w:ascii="Times New Roman" w:hAnsi="Times New Roman" w:cs="Times New Roman"/>
                <w:b/>
                <w:bCs/>
                <w:sz w:val="28"/>
                <w:szCs w:val="28"/>
              </w:rPr>
            </w:pPr>
            <w:r w:rsidRPr="009B1262">
              <w:rPr>
                <w:rFonts w:ascii="Times New Roman" w:hAnsi="Times New Roman" w:cs="Times New Roman"/>
                <w:b/>
                <w:bCs/>
                <w:sz w:val="28"/>
                <w:szCs w:val="28"/>
              </w:rPr>
              <w:t>3</w:t>
            </w:r>
          </w:p>
        </w:tc>
        <w:tc>
          <w:tcPr>
            <w:tcW w:w="7939" w:type="dxa"/>
          </w:tcPr>
          <w:p w14:paraId="4B4F1FFD" w14:textId="5C561D3A" w:rsidR="00C61C3B" w:rsidRPr="009B1262" w:rsidRDefault="00F906D5" w:rsidP="000944D4">
            <w:pPr>
              <w:jc w:val="both"/>
              <w:rPr>
                <w:rFonts w:ascii="Times New Roman" w:hAnsi="Times New Roman" w:cs="Times New Roman"/>
                <w:b/>
                <w:bCs/>
                <w:sz w:val="28"/>
                <w:szCs w:val="28"/>
              </w:rPr>
            </w:pPr>
            <w:r w:rsidRPr="009B1262">
              <w:rPr>
                <w:rFonts w:ascii="Times New Roman" w:hAnsi="Times New Roman" w:cs="Times New Roman"/>
                <w:b/>
                <w:bCs/>
                <w:sz w:val="28"/>
                <w:szCs w:val="28"/>
              </w:rPr>
              <w:t>ФА</w:t>
            </w:r>
            <w:r w:rsidR="00476094" w:rsidRPr="009B1262">
              <w:rPr>
                <w:rFonts w:ascii="Times New Roman" w:hAnsi="Times New Roman" w:cs="Times New Roman"/>
                <w:b/>
                <w:bCs/>
                <w:sz w:val="28"/>
                <w:szCs w:val="28"/>
              </w:rPr>
              <w:t>РМАКОГНОСТИЧЕСКИЕ, ФАРМАЦЕВТИ</w:t>
            </w:r>
            <w:r w:rsidRPr="009B1262">
              <w:rPr>
                <w:rFonts w:ascii="Times New Roman" w:hAnsi="Times New Roman" w:cs="Times New Roman"/>
                <w:b/>
                <w:bCs/>
                <w:sz w:val="28"/>
                <w:szCs w:val="28"/>
              </w:rPr>
              <w:t>КО-ТЕХНОЛОГИЧЕСКИЕ ИССЛЕДОВАНИЯ, СТАНДАРТИЗАЦИЯ ЛЕКАРСТВЕННОГО РАС</w:t>
            </w:r>
            <w:r w:rsidR="00476094" w:rsidRPr="009B1262">
              <w:rPr>
                <w:rFonts w:ascii="Times New Roman" w:hAnsi="Times New Roman" w:cs="Times New Roman"/>
                <w:b/>
                <w:bCs/>
                <w:sz w:val="28"/>
                <w:szCs w:val="28"/>
              </w:rPr>
              <w:t>ТИТЕЛЬНОГО СЫРЬЯ</w:t>
            </w:r>
            <w:r w:rsidRPr="009B1262">
              <w:rPr>
                <w:rFonts w:ascii="Times New Roman" w:hAnsi="Times New Roman" w:cs="Times New Roman"/>
                <w:b/>
                <w:bCs/>
                <w:sz w:val="28"/>
                <w:szCs w:val="28"/>
              </w:rPr>
              <w:t xml:space="preserve"> </w:t>
            </w:r>
            <w:r w:rsidRPr="009B1262">
              <w:rPr>
                <w:rFonts w:ascii="Times New Roman" w:hAnsi="Times New Roman" w:cs="Times New Roman"/>
                <w:b/>
                <w:i/>
                <w:sz w:val="28"/>
                <w:szCs w:val="28"/>
              </w:rPr>
              <w:t xml:space="preserve">ERYNGIUM </w:t>
            </w:r>
            <w:r w:rsidRPr="009B1262">
              <w:rPr>
                <w:rFonts w:ascii="Times New Roman" w:hAnsi="Times New Roman" w:cs="Times New Roman"/>
                <w:b/>
                <w:i/>
                <w:sz w:val="28"/>
                <w:szCs w:val="28"/>
                <w:lang w:val="en-US"/>
              </w:rPr>
              <w:t>PLANUM</w:t>
            </w:r>
            <w:r w:rsidRPr="009B1262">
              <w:rPr>
                <w:rFonts w:ascii="Times New Roman" w:hAnsi="Times New Roman" w:cs="Times New Roman"/>
                <w:b/>
                <w:i/>
                <w:sz w:val="28"/>
                <w:szCs w:val="28"/>
              </w:rPr>
              <w:t xml:space="preserve"> </w:t>
            </w:r>
            <w:r w:rsidRPr="009B1262">
              <w:rPr>
                <w:rFonts w:ascii="Times New Roman" w:hAnsi="Times New Roman" w:cs="Times New Roman"/>
                <w:b/>
                <w:sz w:val="28"/>
                <w:szCs w:val="28"/>
              </w:rPr>
              <w:t xml:space="preserve">L. </w:t>
            </w:r>
            <w:r w:rsidR="0079230C">
              <w:rPr>
                <w:rFonts w:ascii="Times New Roman" w:hAnsi="Times New Roman" w:cs="Times New Roman"/>
                <w:b/>
                <w:sz w:val="28"/>
                <w:szCs w:val="28"/>
              </w:rPr>
              <w:t>……...</w:t>
            </w:r>
          </w:p>
        </w:tc>
        <w:tc>
          <w:tcPr>
            <w:tcW w:w="636" w:type="dxa"/>
          </w:tcPr>
          <w:p w14:paraId="358AFCC9" w14:textId="648D3CED" w:rsidR="00C61C3B" w:rsidRPr="009B1262" w:rsidRDefault="00FF764C" w:rsidP="00792053">
            <w:pPr>
              <w:rPr>
                <w:rFonts w:ascii="Times New Roman" w:hAnsi="Times New Roman" w:cs="Times New Roman"/>
                <w:sz w:val="28"/>
                <w:szCs w:val="28"/>
              </w:rPr>
            </w:pPr>
            <w:r>
              <w:rPr>
                <w:rFonts w:ascii="Times New Roman" w:hAnsi="Times New Roman" w:cs="Times New Roman"/>
                <w:sz w:val="28"/>
                <w:szCs w:val="28"/>
              </w:rPr>
              <w:t>31</w:t>
            </w:r>
          </w:p>
        </w:tc>
      </w:tr>
      <w:tr w:rsidR="008816EF" w:rsidRPr="009B1262" w14:paraId="6BA703F3" w14:textId="77777777" w:rsidTr="00220187">
        <w:tc>
          <w:tcPr>
            <w:tcW w:w="776" w:type="dxa"/>
          </w:tcPr>
          <w:p w14:paraId="51E79C54" w14:textId="495EAA1D" w:rsidR="008816EF" w:rsidRPr="009B1262" w:rsidRDefault="008816EF" w:rsidP="00792053">
            <w:pPr>
              <w:rPr>
                <w:rFonts w:ascii="Times New Roman" w:hAnsi="Times New Roman" w:cs="Times New Roman"/>
                <w:b/>
                <w:bCs/>
                <w:sz w:val="28"/>
                <w:szCs w:val="28"/>
              </w:rPr>
            </w:pPr>
            <w:r w:rsidRPr="009B1262">
              <w:rPr>
                <w:rFonts w:ascii="Times New Roman" w:hAnsi="Times New Roman" w:cs="Times New Roman"/>
                <w:sz w:val="28"/>
                <w:szCs w:val="28"/>
              </w:rPr>
              <w:t>3.1</w:t>
            </w:r>
          </w:p>
        </w:tc>
        <w:tc>
          <w:tcPr>
            <w:tcW w:w="7939" w:type="dxa"/>
          </w:tcPr>
          <w:p w14:paraId="3D652426" w14:textId="33A51426" w:rsidR="008816EF" w:rsidRPr="009B1262" w:rsidRDefault="00476094" w:rsidP="006B669D">
            <w:pPr>
              <w:jc w:val="both"/>
              <w:rPr>
                <w:rFonts w:ascii="Times New Roman" w:hAnsi="Times New Roman" w:cs="Times New Roman"/>
                <w:bCs/>
                <w:sz w:val="28"/>
                <w:szCs w:val="28"/>
              </w:rPr>
            </w:pPr>
            <w:r w:rsidRPr="009B1262">
              <w:rPr>
                <w:rFonts w:ascii="Times New Roman" w:hAnsi="Times New Roman" w:cs="Times New Roman"/>
                <w:sz w:val="28"/>
                <w:szCs w:val="28"/>
              </w:rPr>
              <w:t>Фармакогностическ</w:t>
            </w:r>
            <w:r w:rsidR="006B669D">
              <w:rPr>
                <w:rFonts w:ascii="Times New Roman" w:hAnsi="Times New Roman" w:cs="Times New Roman"/>
                <w:sz w:val="28"/>
                <w:szCs w:val="28"/>
              </w:rPr>
              <w:t>ое изучение</w:t>
            </w:r>
            <w:r w:rsidRPr="009B1262">
              <w:rPr>
                <w:rFonts w:ascii="Times New Roman" w:hAnsi="Times New Roman" w:cs="Times New Roman"/>
                <w:sz w:val="28"/>
                <w:szCs w:val="28"/>
              </w:rPr>
              <w:t xml:space="preserve"> </w:t>
            </w:r>
            <w:r w:rsidR="0057506D" w:rsidRPr="009B1262">
              <w:rPr>
                <w:rFonts w:ascii="Times New Roman" w:hAnsi="Times New Roman" w:cs="Times New Roman"/>
                <w:sz w:val="28"/>
                <w:szCs w:val="28"/>
              </w:rPr>
              <w:t xml:space="preserve">лекарственного растительного сырья </w:t>
            </w:r>
            <w:r w:rsidR="0057506D" w:rsidRPr="009B1262">
              <w:rPr>
                <w:rFonts w:ascii="Times New Roman" w:hAnsi="Times New Roman" w:cs="Times New Roman"/>
                <w:i/>
                <w:sz w:val="28"/>
                <w:szCs w:val="28"/>
              </w:rPr>
              <w:t xml:space="preserve"> Eryngium </w:t>
            </w:r>
            <w:r w:rsidR="0057506D" w:rsidRPr="009B1262">
              <w:rPr>
                <w:rFonts w:ascii="Times New Roman" w:hAnsi="Times New Roman" w:cs="Times New Roman"/>
                <w:i/>
                <w:sz w:val="28"/>
                <w:szCs w:val="28"/>
                <w:lang w:val="en-US"/>
              </w:rPr>
              <w:t>planum</w:t>
            </w:r>
            <w:r w:rsidR="0057506D" w:rsidRPr="009B1262">
              <w:rPr>
                <w:rFonts w:ascii="Times New Roman" w:hAnsi="Times New Roman" w:cs="Times New Roman"/>
                <w:i/>
                <w:sz w:val="28"/>
                <w:szCs w:val="28"/>
              </w:rPr>
              <w:t xml:space="preserve"> </w:t>
            </w:r>
            <w:r w:rsidR="0057506D" w:rsidRPr="009B1262">
              <w:rPr>
                <w:rFonts w:ascii="Times New Roman" w:hAnsi="Times New Roman" w:cs="Times New Roman"/>
                <w:sz w:val="28"/>
                <w:szCs w:val="28"/>
              </w:rPr>
              <w:t>L.</w:t>
            </w:r>
            <w:r w:rsidR="0079230C">
              <w:rPr>
                <w:rFonts w:ascii="Times New Roman" w:hAnsi="Times New Roman" w:cs="Times New Roman"/>
                <w:sz w:val="28"/>
                <w:szCs w:val="28"/>
              </w:rPr>
              <w:t xml:space="preserve"> ………………………………………...</w:t>
            </w:r>
          </w:p>
        </w:tc>
        <w:tc>
          <w:tcPr>
            <w:tcW w:w="636" w:type="dxa"/>
          </w:tcPr>
          <w:p w14:paraId="6C289347" w14:textId="19674A3C" w:rsidR="008816EF" w:rsidRPr="0079230C" w:rsidRDefault="00FF764C" w:rsidP="00792053">
            <w:pPr>
              <w:rPr>
                <w:rFonts w:ascii="Times New Roman" w:hAnsi="Times New Roman" w:cs="Times New Roman"/>
                <w:sz w:val="28"/>
                <w:szCs w:val="28"/>
              </w:rPr>
            </w:pPr>
            <w:r>
              <w:rPr>
                <w:rFonts w:ascii="Times New Roman" w:hAnsi="Times New Roman" w:cs="Times New Roman"/>
                <w:sz w:val="28"/>
                <w:szCs w:val="28"/>
              </w:rPr>
              <w:t>31</w:t>
            </w:r>
          </w:p>
        </w:tc>
      </w:tr>
      <w:tr w:rsidR="0057506D" w:rsidRPr="009B1262" w14:paraId="1D4498EA" w14:textId="77777777" w:rsidTr="00220187">
        <w:tc>
          <w:tcPr>
            <w:tcW w:w="776" w:type="dxa"/>
          </w:tcPr>
          <w:p w14:paraId="4222EFE5" w14:textId="5B219541" w:rsidR="0057506D" w:rsidRPr="009B1262" w:rsidRDefault="0057506D" w:rsidP="00792053">
            <w:pPr>
              <w:rPr>
                <w:rFonts w:ascii="Times New Roman" w:hAnsi="Times New Roman" w:cs="Times New Roman"/>
                <w:sz w:val="28"/>
                <w:szCs w:val="28"/>
              </w:rPr>
            </w:pPr>
            <w:r w:rsidRPr="009B1262">
              <w:rPr>
                <w:rFonts w:ascii="Times New Roman" w:hAnsi="Times New Roman" w:cs="Times New Roman"/>
                <w:sz w:val="28"/>
                <w:szCs w:val="28"/>
              </w:rPr>
              <w:t>3.2</w:t>
            </w:r>
          </w:p>
        </w:tc>
        <w:tc>
          <w:tcPr>
            <w:tcW w:w="7939" w:type="dxa"/>
          </w:tcPr>
          <w:p w14:paraId="5159EF1E" w14:textId="1F135306" w:rsidR="0057506D" w:rsidRPr="009B1262" w:rsidRDefault="0057506D" w:rsidP="003005DE">
            <w:pPr>
              <w:jc w:val="both"/>
              <w:rPr>
                <w:rFonts w:ascii="Times New Roman" w:hAnsi="Times New Roman" w:cs="Times New Roman"/>
                <w:sz w:val="28"/>
                <w:szCs w:val="28"/>
              </w:rPr>
            </w:pPr>
            <w:r w:rsidRPr="00DC7347">
              <w:rPr>
                <w:rFonts w:ascii="Times New Roman" w:eastAsia="Times New Roman" w:hAnsi="Times New Roman" w:cs="Times New Roman"/>
                <w:sz w:val="28"/>
                <w:szCs w:val="28"/>
              </w:rPr>
              <w:t>Изучение</w:t>
            </w:r>
            <w:r w:rsidRPr="00DC7347">
              <w:rPr>
                <w:rFonts w:ascii="Times New Roman" w:eastAsia="Times New Roman" w:hAnsi="Times New Roman" w:cs="Times New Roman"/>
                <w:sz w:val="28"/>
                <w:szCs w:val="28"/>
                <w:lang w:val="kk-KZ"/>
              </w:rPr>
              <w:t xml:space="preserve"> </w:t>
            </w:r>
            <w:r w:rsidRPr="00DC7347">
              <w:rPr>
                <w:rFonts w:ascii="Times New Roman" w:eastAsia="Times New Roman" w:hAnsi="Times New Roman" w:cs="Times New Roman"/>
                <w:sz w:val="28"/>
                <w:szCs w:val="28"/>
              </w:rPr>
              <w:t>фармацевтико-</w:t>
            </w:r>
            <w:r w:rsidRPr="00DC7347">
              <w:rPr>
                <w:rFonts w:ascii="Times New Roman" w:eastAsia="Times New Roman" w:hAnsi="Times New Roman" w:cs="Times New Roman"/>
                <w:sz w:val="28"/>
                <w:szCs w:val="28"/>
                <w:lang w:val="kk-KZ"/>
              </w:rPr>
              <w:t>технологических параметров</w:t>
            </w:r>
            <w:r>
              <w:rPr>
                <w:rFonts w:ascii="Times New Roman" w:eastAsia="Times New Roman" w:hAnsi="Times New Roman" w:cs="Times New Roman"/>
                <w:sz w:val="28"/>
                <w:szCs w:val="28"/>
                <w:lang w:val="kk-KZ"/>
              </w:rPr>
              <w:t xml:space="preserve"> </w:t>
            </w:r>
            <w:r w:rsidRPr="009B1262">
              <w:rPr>
                <w:rFonts w:ascii="Times New Roman" w:hAnsi="Times New Roman" w:cs="Times New Roman"/>
                <w:sz w:val="28"/>
                <w:szCs w:val="28"/>
              </w:rPr>
              <w:t xml:space="preserve">лекарственного растительного сырья </w:t>
            </w:r>
            <w:r w:rsidRPr="009B1262">
              <w:rPr>
                <w:rFonts w:ascii="Times New Roman" w:hAnsi="Times New Roman" w:cs="Times New Roman"/>
                <w:i/>
                <w:sz w:val="28"/>
                <w:szCs w:val="28"/>
              </w:rPr>
              <w:t xml:space="preserve"> Eryngium </w:t>
            </w:r>
            <w:r w:rsidRPr="009B1262">
              <w:rPr>
                <w:rFonts w:ascii="Times New Roman" w:hAnsi="Times New Roman" w:cs="Times New Roman"/>
                <w:i/>
                <w:sz w:val="28"/>
                <w:szCs w:val="28"/>
                <w:lang w:val="en-US"/>
              </w:rPr>
              <w:t>planum</w:t>
            </w:r>
            <w:r w:rsidRPr="009B1262">
              <w:rPr>
                <w:rFonts w:ascii="Times New Roman" w:hAnsi="Times New Roman" w:cs="Times New Roman"/>
                <w:i/>
                <w:sz w:val="28"/>
                <w:szCs w:val="28"/>
              </w:rPr>
              <w:t xml:space="preserve"> </w:t>
            </w:r>
            <w:r w:rsidRPr="009B1262">
              <w:rPr>
                <w:rFonts w:ascii="Times New Roman" w:hAnsi="Times New Roman" w:cs="Times New Roman"/>
                <w:sz w:val="28"/>
                <w:szCs w:val="28"/>
              </w:rPr>
              <w:t>L.</w:t>
            </w:r>
            <w:r w:rsidR="0079230C">
              <w:rPr>
                <w:rFonts w:ascii="Times New Roman" w:hAnsi="Times New Roman" w:cs="Times New Roman"/>
                <w:sz w:val="28"/>
                <w:szCs w:val="28"/>
              </w:rPr>
              <w:t xml:space="preserve"> ……</w:t>
            </w:r>
          </w:p>
        </w:tc>
        <w:tc>
          <w:tcPr>
            <w:tcW w:w="636" w:type="dxa"/>
          </w:tcPr>
          <w:p w14:paraId="02374451" w14:textId="2A97961F" w:rsidR="0057506D" w:rsidRPr="00EE3374" w:rsidRDefault="00FF764C" w:rsidP="00792053">
            <w:pPr>
              <w:rPr>
                <w:rFonts w:ascii="Times New Roman" w:hAnsi="Times New Roman" w:cs="Times New Roman"/>
                <w:sz w:val="28"/>
                <w:szCs w:val="28"/>
              </w:rPr>
            </w:pPr>
            <w:r>
              <w:rPr>
                <w:rFonts w:ascii="Times New Roman" w:hAnsi="Times New Roman" w:cs="Times New Roman"/>
                <w:sz w:val="28"/>
                <w:szCs w:val="28"/>
              </w:rPr>
              <w:t>45</w:t>
            </w:r>
          </w:p>
        </w:tc>
      </w:tr>
      <w:tr w:rsidR="0057506D" w:rsidRPr="009B1262" w14:paraId="07A33FA0" w14:textId="77777777" w:rsidTr="00220187">
        <w:tc>
          <w:tcPr>
            <w:tcW w:w="776" w:type="dxa"/>
          </w:tcPr>
          <w:p w14:paraId="277DD499" w14:textId="3267C1E5" w:rsidR="0057506D" w:rsidRPr="009B1262" w:rsidRDefault="0057506D" w:rsidP="00792053">
            <w:pPr>
              <w:rPr>
                <w:rFonts w:ascii="Times New Roman" w:hAnsi="Times New Roman" w:cs="Times New Roman"/>
                <w:sz w:val="28"/>
                <w:szCs w:val="28"/>
              </w:rPr>
            </w:pPr>
            <w:r w:rsidRPr="009B1262">
              <w:rPr>
                <w:rFonts w:ascii="Times New Roman" w:hAnsi="Times New Roman" w:cs="Times New Roman"/>
                <w:sz w:val="28"/>
                <w:szCs w:val="28"/>
              </w:rPr>
              <w:t>3.3</w:t>
            </w:r>
          </w:p>
        </w:tc>
        <w:tc>
          <w:tcPr>
            <w:tcW w:w="7939" w:type="dxa"/>
          </w:tcPr>
          <w:p w14:paraId="2151A882" w14:textId="4E11513A" w:rsidR="0057506D" w:rsidRPr="009B1262" w:rsidRDefault="0057506D" w:rsidP="003005DE">
            <w:pPr>
              <w:jc w:val="both"/>
              <w:rPr>
                <w:rFonts w:ascii="Times New Roman" w:hAnsi="Times New Roman" w:cs="Times New Roman"/>
                <w:sz w:val="28"/>
                <w:szCs w:val="28"/>
              </w:rPr>
            </w:pPr>
            <w:r>
              <w:rPr>
                <w:rFonts w:ascii="Times New Roman" w:hAnsi="Times New Roman" w:cs="Times New Roman"/>
                <w:sz w:val="28"/>
                <w:szCs w:val="28"/>
                <w:lang w:val="kk-KZ"/>
              </w:rPr>
              <w:t>Р</w:t>
            </w:r>
            <w:r w:rsidRPr="009B1262">
              <w:rPr>
                <w:rFonts w:ascii="Times New Roman" w:hAnsi="Times New Roman" w:cs="Times New Roman"/>
                <w:sz w:val="28"/>
                <w:szCs w:val="28"/>
              </w:rPr>
              <w:t xml:space="preserve">азработка спецификации качества, установление сроков хранения ЛРС </w:t>
            </w:r>
            <w:r w:rsidRPr="009B1262">
              <w:rPr>
                <w:rFonts w:ascii="Times New Roman" w:hAnsi="Times New Roman" w:cs="Times New Roman"/>
                <w:i/>
                <w:sz w:val="28"/>
                <w:szCs w:val="28"/>
              </w:rPr>
              <w:t xml:space="preserve">Eryngium </w:t>
            </w:r>
            <w:r w:rsidRPr="009B1262">
              <w:rPr>
                <w:rFonts w:ascii="Times New Roman" w:hAnsi="Times New Roman" w:cs="Times New Roman"/>
                <w:i/>
                <w:sz w:val="28"/>
                <w:szCs w:val="28"/>
                <w:lang w:val="en-US"/>
              </w:rPr>
              <w:t>planum</w:t>
            </w:r>
            <w:r w:rsidRPr="009B1262">
              <w:rPr>
                <w:rFonts w:ascii="Times New Roman" w:hAnsi="Times New Roman" w:cs="Times New Roman"/>
                <w:i/>
                <w:sz w:val="28"/>
                <w:szCs w:val="28"/>
              </w:rPr>
              <w:t xml:space="preserve"> </w:t>
            </w:r>
            <w:r w:rsidRPr="009B1262">
              <w:rPr>
                <w:rFonts w:ascii="Times New Roman" w:hAnsi="Times New Roman" w:cs="Times New Roman"/>
                <w:sz w:val="28"/>
                <w:szCs w:val="28"/>
              </w:rPr>
              <w:t>L.</w:t>
            </w:r>
            <w:r w:rsidR="0079230C">
              <w:rPr>
                <w:rFonts w:ascii="Times New Roman" w:hAnsi="Times New Roman" w:cs="Times New Roman"/>
                <w:sz w:val="28"/>
                <w:szCs w:val="28"/>
              </w:rPr>
              <w:t xml:space="preserve"> ………………………………..</w:t>
            </w:r>
          </w:p>
        </w:tc>
        <w:tc>
          <w:tcPr>
            <w:tcW w:w="636" w:type="dxa"/>
          </w:tcPr>
          <w:p w14:paraId="54BA3C2C" w14:textId="1466F131" w:rsidR="0057506D" w:rsidRPr="00EE3374" w:rsidRDefault="00FF764C" w:rsidP="00792053">
            <w:pPr>
              <w:rPr>
                <w:rFonts w:ascii="Times New Roman" w:hAnsi="Times New Roman" w:cs="Times New Roman"/>
                <w:sz w:val="28"/>
                <w:szCs w:val="28"/>
              </w:rPr>
            </w:pPr>
            <w:r>
              <w:rPr>
                <w:rFonts w:ascii="Times New Roman" w:hAnsi="Times New Roman" w:cs="Times New Roman"/>
                <w:sz w:val="28"/>
                <w:szCs w:val="28"/>
              </w:rPr>
              <w:t>49</w:t>
            </w:r>
          </w:p>
        </w:tc>
      </w:tr>
      <w:tr w:rsidR="00D6608C" w:rsidRPr="009B1262" w14:paraId="0B92A100" w14:textId="77777777" w:rsidTr="00220187">
        <w:tc>
          <w:tcPr>
            <w:tcW w:w="776" w:type="dxa"/>
          </w:tcPr>
          <w:p w14:paraId="234D1361" w14:textId="77777777" w:rsidR="00D6608C" w:rsidRPr="009B1262" w:rsidRDefault="00D6608C" w:rsidP="00792053">
            <w:pPr>
              <w:rPr>
                <w:rFonts w:ascii="Times New Roman" w:hAnsi="Times New Roman" w:cs="Times New Roman"/>
                <w:sz w:val="28"/>
                <w:szCs w:val="28"/>
              </w:rPr>
            </w:pPr>
          </w:p>
        </w:tc>
        <w:tc>
          <w:tcPr>
            <w:tcW w:w="7939" w:type="dxa"/>
          </w:tcPr>
          <w:p w14:paraId="5EED444E" w14:textId="0965F657" w:rsidR="00D6608C" w:rsidRDefault="00D6608C" w:rsidP="003005DE">
            <w:pPr>
              <w:jc w:val="both"/>
              <w:rPr>
                <w:rFonts w:ascii="Times New Roman" w:hAnsi="Times New Roman" w:cs="Times New Roman"/>
                <w:sz w:val="28"/>
                <w:szCs w:val="28"/>
                <w:lang w:val="kk-KZ"/>
              </w:rPr>
            </w:pPr>
            <w:r w:rsidRPr="009B1262">
              <w:rPr>
                <w:rFonts w:ascii="Times New Roman" w:eastAsiaTheme="minorEastAsia" w:hAnsi="Times New Roman" w:cs="Times New Roman"/>
                <w:bCs/>
                <w:iCs/>
                <w:sz w:val="28"/>
                <w:szCs w:val="28"/>
                <w:lang w:val="kk-KZ" w:eastAsia="ru-RU"/>
              </w:rPr>
              <w:t>Выводы по разделу</w:t>
            </w:r>
            <w:r w:rsidR="0079230C">
              <w:rPr>
                <w:rFonts w:ascii="Times New Roman" w:eastAsiaTheme="minorEastAsia" w:hAnsi="Times New Roman" w:cs="Times New Roman"/>
                <w:bCs/>
                <w:iCs/>
                <w:sz w:val="28"/>
                <w:szCs w:val="28"/>
                <w:lang w:val="kk-KZ" w:eastAsia="ru-RU"/>
              </w:rPr>
              <w:t>............................................................................</w:t>
            </w:r>
          </w:p>
        </w:tc>
        <w:tc>
          <w:tcPr>
            <w:tcW w:w="636" w:type="dxa"/>
          </w:tcPr>
          <w:p w14:paraId="4F625CE5" w14:textId="7DE2F767" w:rsidR="00D6608C" w:rsidRPr="00EE3374" w:rsidRDefault="007C69FE" w:rsidP="00792053">
            <w:pPr>
              <w:rPr>
                <w:rFonts w:ascii="Times New Roman" w:hAnsi="Times New Roman" w:cs="Times New Roman"/>
                <w:sz w:val="28"/>
                <w:szCs w:val="28"/>
              </w:rPr>
            </w:pPr>
            <w:r>
              <w:rPr>
                <w:rFonts w:ascii="Times New Roman" w:hAnsi="Times New Roman" w:cs="Times New Roman"/>
                <w:sz w:val="28"/>
                <w:szCs w:val="28"/>
              </w:rPr>
              <w:t>57</w:t>
            </w:r>
          </w:p>
        </w:tc>
      </w:tr>
      <w:tr w:rsidR="0057506D" w:rsidRPr="009B1262" w14:paraId="186092DF" w14:textId="77777777" w:rsidTr="00220187">
        <w:tc>
          <w:tcPr>
            <w:tcW w:w="776" w:type="dxa"/>
          </w:tcPr>
          <w:p w14:paraId="156DDDD1" w14:textId="72006FD0" w:rsidR="0057506D" w:rsidRPr="000A2206" w:rsidRDefault="000A2206" w:rsidP="00792053">
            <w:pPr>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7939" w:type="dxa"/>
          </w:tcPr>
          <w:p w14:paraId="32E36B1A" w14:textId="22C45C0A" w:rsidR="0057506D" w:rsidRPr="00A23DC4" w:rsidRDefault="00A23DC4" w:rsidP="003005DE">
            <w:pPr>
              <w:jc w:val="both"/>
              <w:rPr>
                <w:rFonts w:ascii="Times New Roman" w:hAnsi="Times New Roman" w:cs="Times New Roman"/>
                <w:b/>
                <w:sz w:val="28"/>
                <w:szCs w:val="28"/>
                <w:lang w:val="kk-KZ"/>
              </w:rPr>
            </w:pPr>
            <w:r w:rsidRPr="00A23DC4">
              <w:rPr>
                <w:rFonts w:ascii="Times New Roman" w:hAnsi="Times New Roman" w:cs="Times New Roman"/>
                <w:b/>
                <w:sz w:val="28"/>
                <w:szCs w:val="28"/>
                <w:lang w:val="kk-KZ"/>
              </w:rPr>
              <w:t xml:space="preserve">ПОЛУЧЕНИЕ И СТАНДАРТИЗАЦИЯ ЭКСТРАКТА </w:t>
            </w:r>
            <w:r w:rsidRPr="00A23DC4">
              <w:rPr>
                <w:rFonts w:ascii="Times New Roman" w:hAnsi="Times New Roman" w:cs="Times New Roman"/>
                <w:b/>
                <w:sz w:val="28"/>
                <w:szCs w:val="28"/>
              </w:rPr>
              <w:t xml:space="preserve">ИЗ ЛЕКАРСТВЕННОГО РАСТИТЕЛЬНОГО СЫРЬЯ </w:t>
            </w:r>
            <w:r w:rsidRPr="00A23DC4">
              <w:rPr>
                <w:rFonts w:ascii="Times New Roman" w:hAnsi="Times New Roman" w:cs="Times New Roman"/>
                <w:b/>
                <w:i/>
                <w:sz w:val="28"/>
                <w:szCs w:val="28"/>
              </w:rPr>
              <w:t xml:space="preserve"> ERYNGIUM </w:t>
            </w:r>
            <w:r w:rsidRPr="00A23DC4">
              <w:rPr>
                <w:rFonts w:ascii="Times New Roman" w:hAnsi="Times New Roman" w:cs="Times New Roman"/>
                <w:b/>
                <w:i/>
                <w:sz w:val="28"/>
                <w:szCs w:val="28"/>
                <w:lang w:val="en-US"/>
              </w:rPr>
              <w:t>PLANUM</w:t>
            </w:r>
            <w:r w:rsidRPr="00A23DC4">
              <w:rPr>
                <w:rFonts w:ascii="Times New Roman" w:hAnsi="Times New Roman" w:cs="Times New Roman"/>
                <w:b/>
                <w:i/>
                <w:sz w:val="28"/>
                <w:szCs w:val="28"/>
              </w:rPr>
              <w:t xml:space="preserve"> </w:t>
            </w:r>
            <w:r w:rsidRPr="00A23DC4">
              <w:rPr>
                <w:rFonts w:ascii="Times New Roman" w:hAnsi="Times New Roman" w:cs="Times New Roman"/>
                <w:b/>
                <w:sz w:val="28"/>
                <w:szCs w:val="28"/>
              </w:rPr>
              <w:t>L.</w:t>
            </w:r>
            <w:r>
              <w:rPr>
                <w:rFonts w:ascii="Times New Roman" w:hAnsi="Times New Roman" w:cs="Times New Roman"/>
                <w:b/>
                <w:sz w:val="28"/>
                <w:szCs w:val="28"/>
                <w:lang w:val="kk-KZ"/>
              </w:rPr>
              <w:t>, И</w:t>
            </w:r>
            <w:r w:rsidRPr="00A23DC4">
              <w:rPr>
                <w:rFonts w:ascii="Times New Roman" w:hAnsi="Times New Roman" w:cs="Times New Roman"/>
                <w:b/>
                <w:sz w:val="28"/>
                <w:szCs w:val="28"/>
                <w:lang w:val="kk-KZ"/>
              </w:rPr>
              <w:t xml:space="preserve">ЗУЧЕНИЕ ЕГО </w:t>
            </w:r>
            <w:r w:rsidRPr="00A23DC4">
              <w:rPr>
                <w:rFonts w:ascii="Times New Roman" w:hAnsi="Times New Roman" w:cs="Times New Roman"/>
                <w:b/>
                <w:bCs/>
                <w:sz w:val="28"/>
                <w:szCs w:val="28"/>
              </w:rPr>
              <w:t>БЕЗОПАСНОСТИ</w:t>
            </w:r>
            <w:r w:rsidRPr="00A23DC4">
              <w:rPr>
                <w:rFonts w:ascii="Times New Roman" w:hAnsi="Times New Roman" w:cs="Times New Roman"/>
                <w:b/>
                <w:bCs/>
                <w:sz w:val="28"/>
                <w:szCs w:val="28"/>
                <w:lang w:val="kk-KZ"/>
              </w:rPr>
              <w:t xml:space="preserve"> И </w:t>
            </w:r>
            <w:r w:rsidRPr="00A23DC4">
              <w:rPr>
                <w:rFonts w:ascii="Times New Roman" w:hAnsi="Times New Roman" w:cs="Times New Roman"/>
                <w:b/>
                <w:bCs/>
                <w:sz w:val="28"/>
                <w:szCs w:val="28"/>
              </w:rPr>
              <w:t>ФАРМАКОЛОГИЧЕСКОЙ АКТИВНОСТИ</w:t>
            </w:r>
            <w:r w:rsidR="0079230C">
              <w:rPr>
                <w:rFonts w:ascii="Times New Roman" w:hAnsi="Times New Roman" w:cs="Times New Roman"/>
                <w:b/>
                <w:bCs/>
                <w:sz w:val="28"/>
                <w:szCs w:val="28"/>
              </w:rPr>
              <w:t>…………………………………………………….</w:t>
            </w:r>
          </w:p>
        </w:tc>
        <w:tc>
          <w:tcPr>
            <w:tcW w:w="636" w:type="dxa"/>
          </w:tcPr>
          <w:p w14:paraId="5990858F" w14:textId="5F705143" w:rsidR="0057506D" w:rsidRPr="00EE3374" w:rsidRDefault="007C69FE" w:rsidP="00792053">
            <w:pPr>
              <w:rPr>
                <w:rFonts w:ascii="Times New Roman" w:hAnsi="Times New Roman" w:cs="Times New Roman"/>
                <w:sz w:val="28"/>
                <w:szCs w:val="28"/>
              </w:rPr>
            </w:pPr>
            <w:r>
              <w:rPr>
                <w:rFonts w:ascii="Times New Roman" w:hAnsi="Times New Roman" w:cs="Times New Roman"/>
                <w:sz w:val="28"/>
                <w:szCs w:val="28"/>
              </w:rPr>
              <w:t>58</w:t>
            </w:r>
          </w:p>
        </w:tc>
      </w:tr>
      <w:tr w:rsidR="0057506D" w:rsidRPr="009B1262" w14:paraId="3FEB3C2C" w14:textId="77777777" w:rsidTr="00220187">
        <w:tc>
          <w:tcPr>
            <w:tcW w:w="776" w:type="dxa"/>
          </w:tcPr>
          <w:p w14:paraId="52757B65" w14:textId="4C395915" w:rsidR="0057506D" w:rsidRPr="00D6608C" w:rsidRDefault="00D6608C" w:rsidP="00792053">
            <w:pPr>
              <w:rPr>
                <w:rFonts w:ascii="Times New Roman" w:hAnsi="Times New Roman" w:cs="Times New Roman"/>
                <w:sz w:val="28"/>
                <w:szCs w:val="28"/>
              </w:rPr>
            </w:pPr>
            <w:r>
              <w:rPr>
                <w:rFonts w:ascii="Times New Roman" w:hAnsi="Times New Roman" w:cs="Times New Roman"/>
                <w:sz w:val="28"/>
                <w:szCs w:val="28"/>
                <w:lang w:val="kk-KZ"/>
              </w:rPr>
              <w:t>4</w:t>
            </w:r>
            <w:r>
              <w:rPr>
                <w:rFonts w:ascii="Times New Roman" w:hAnsi="Times New Roman" w:cs="Times New Roman"/>
                <w:sz w:val="28"/>
                <w:szCs w:val="28"/>
              </w:rPr>
              <w:t>.1</w:t>
            </w:r>
          </w:p>
        </w:tc>
        <w:tc>
          <w:tcPr>
            <w:tcW w:w="7939" w:type="dxa"/>
          </w:tcPr>
          <w:p w14:paraId="000BC5E9" w14:textId="197ED014" w:rsidR="0057506D" w:rsidRPr="009B1262" w:rsidRDefault="0057506D" w:rsidP="00792053">
            <w:pPr>
              <w:jc w:val="both"/>
              <w:rPr>
                <w:rFonts w:ascii="Times New Roman" w:eastAsia="Times New Roman" w:hAnsi="Times New Roman" w:cs="Times New Roman"/>
                <w:sz w:val="28"/>
                <w:szCs w:val="28"/>
              </w:rPr>
            </w:pPr>
            <w:r w:rsidRPr="009B1262">
              <w:rPr>
                <w:rFonts w:ascii="Times New Roman" w:hAnsi="Times New Roman" w:cs="Times New Roman"/>
                <w:sz w:val="28"/>
                <w:szCs w:val="28"/>
              </w:rPr>
              <w:t xml:space="preserve">Технология получения экстрактов из лекарственного растительного сырья </w:t>
            </w:r>
            <w:r w:rsidRPr="009B1262">
              <w:rPr>
                <w:rFonts w:ascii="Times New Roman" w:hAnsi="Times New Roman" w:cs="Times New Roman"/>
                <w:i/>
                <w:sz w:val="28"/>
                <w:szCs w:val="28"/>
              </w:rPr>
              <w:t xml:space="preserve"> Eryngium </w:t>
            </w:r>
            <w:r w:rsidRPr="009B1262">
              <w:rPr>
                <w:rFonts w:ascii="Times New Roman" w:hAnsi="Times New Roman" w:cs="Times New Roman"/>
                <w:i/>
                <w:sz w:val="28"/>
                <w:szCs w:val="28"/>
                <w:lang w:val="en-US"/>
              </w:rPr>
              <w:t>planum</w:t>
            </w:r>
            <w:r w:rsidRPr="009B1262">
              <w:rPr>
                <w:rFonts w:ascii="Times New Roman" w:hAnsi="Times New Roman" w:cs="Times New Roman"/>
                <w:i/>
                <w:sz w:val="28"/>
                <w:szCs w:val="28"/>
              </w:rPr>
              <w:t xml:space="preserve"> </w:t>
            </w:r>
            <w:r w:rsidRPr="009B1262">
              <w:rPr>
                <w:rFonts w:ascii="Times New Roman" w:hAnsi="Times New Roman" w:cs="Times New Roman"/>
                <w:sz w:val="28"/>
                <w:szCs w:val="28"/>
              </w:rPr>
              <w:t>L.</w:t>
            </w:r>
            <w:r w:rsidR="0079230C">
              <w:rPr>
                <w:rFonts w:ascii="Times New Roman" w:hAnsi="Times New Roman" w:cs="Times New Roman"/>
                <w:sz w:val="28"/>
                <w:szCs w:val="28"/>
              </w:rPr>
              <w:t xml:space="preserve"> ………………………..</w:t>
            </w:r>
          </w:p>
        </w:tc>
        <w:tc>
          <w:tcPr>
            <w:tcW w:w="636" w:type="dxa"/>
          </w:tcPr>
          <w:p w14:paraId="5EB4248E" w14:textId="26359579" w:rsidR="0057506D" w:rsidRPr="001129AE" w:rsidRDefault="007C69FE" w:rsidP="00792053">
            <w:pPr>
              <w:rPr>
                <w:rFonts w:ascii="Times New Roman" w:hAnsi="Times New Roman" w:cs="Times New Roman"/>
                <w:sz w:val="28"/>
                <w:szCs w:val="28"/>
              </w:rPr>
            </w:pPr>
            <w:r>
              <w:rPr>
                <w:rFonts w:ascii="Times New Roman" w:hAnsi="Times New Roman" w:cs="Times New Roman"/>
                <w:sz w:val="28"/>
                <w:szCs w:val="28"/>
              </w:rPr>
              <w:t>58</w:t>
            </w:r>
          </w:p>
        </w:tc>
      </w:tr>
      <w:tr w:rsidR="0057506D" w:rsidRPr="009B1262" w14:paraId="3AC683CD" w14:textId="77777777" w:rsidTr="00220187">
        <w:tc>
          <w:tcPr>
            <w:tcW w:w="776" w:type="dxa"/>
          </w:tcPr>
          <w:p w14:paraId="3E702A44" w14:textId="4F1B5C8F" w:rsidR="0057506D" w:rsidRPr="009B1262" w:rsidRDefault="00D6608C" w:rsidP="00792053">
            <w:pPr>
              <w:rPr>
                <w:rFonts w:ascii="Times New Roman" w:hAnsi="Times New Roman" w:cs="Times New Roman"/>
                <w:sz w:val="28"/>
                <w:szCs w:val="28"/>
              </w:rPr>
            </w:pPr>
            <w:r>
              <w:rPr>
                <w:rFonts w:ascii="Times New Roman" w:hAnsi="Times New Roman" w:cs="Times New Roman"/>
                <w:sz w:val="28"/>
                <w:szCs w:val="28"/>
              </w:rPr>
              <w:t>4.2</w:t>
            </w:r>
          </w:p>
        </w:tc>
        <w:tc>
          <w:tcPr>
            <w:tcW w:w="7939" w:type="dxa"/>
          </w:tcPr>
          <w:p w14:paraId="70125B13" w14:textId="6051D218" w:rsidR="0057506D" w:rsidRPr="009B1262" w:rsidRDefault="0057506D" w:rsidP="008816EF">
            <w:pPr>
              <w:jc w:val="both"/>
              <w:rPr>
                <w:rFonts w:ascii="Times New Roman" w:hAnsi="Times New Roman" w:cs="Times New Roman"/>
                <w:bCs/>
                <w:sz w:val="28"/>
                <w:szCs w:val="28"/>
              </w:rPr>
            </w:pPr>
            <w:r w:rsidRPr="009B1262">
              <w:rPr>
                <w:rFonts w:ascii="Times New Roman" w:hAnsi="Times New Roman" w:cs="Times New Roman"/>
                <w:bCs/>
                <w:sz w:val="28"/>
                <w:szCs w:val="28"/>
                <w:lang w:val="kk-KZ"/>
              </w:rPr>
              <w:t xml:space="preserve">Изучение состава БАВ экстрактов, полученных из </w:t>
            </w:r>
            <w:r w:rsidRPr="009B1262">
              <w:rPr>
                <w:rFonts w:ascii="Times New Roman" w:hAnsi="Times New Roman" w:cs="Times New Roman"/>
                <w:i/>
                <w:sz w:val="28"/>
                <w:szCs w:val="28"/>
              </w:rPr>
              <w:t xml:space="preserve">Eryngium </w:t>
            </w:r>
            <w:r w:rsidRPr="009B1262">
              <w:rPr>
                <w:rFonts w:ascii="Times New Roman" w:hAnsi="Times New Roman" w:cs="Times New Roman"/>
                <w:i/>
                <w:sz w:val="28"/>
                <w:szCs w:val="28"/>
                <w:lang w:val="en-US"/>
              </w:rPr>
              <w:t>planum</w:t>
            </w:r>
            <w:r w:rsidRPr="009B1262">
              <w:rPr>
                <w:rFonts w:ascii="Times New Roman" w:hAnsi="Times New Roman" w:cs="Times New Roman"/>
                <w:i/>
                <w:sz w:val="28"/>
                <w:szCs w:val="28"/>
              </w:rPr>
              <w:t xml:space="preserve"> </w:t>
            </w:r>
            <w:r w:rsidRPr="009B1262">
              <w:rPr>
                <w:rFonts w:ascii="Times New Roman" w:hAnsi="Times New Roman" w:cs="Times New Roman"/>
                <w:sz w:val="28"/>
                <w:szCs w:val="28"/>
              </w:rPr>
              <w:t xml:space="preserve">L. </w:t>
            </w:r>
            <w:r w:rsidR="0079230C">
              <w:rPr>
                <w:rFonts w:ascii="Times New Roman" w:hAnsi="Times New Roman" w:cs="Times New Roman"/>
                <w:sz w:val="28"/>
                <w:szCs w:val="28"/>
              </w:rPr>
              <w:t>……………………………………………………………</w:t>
            </w:r>
          </w:p>
        </w:tc>
        <w:tc>
          <w:tcPr>
            <w:tcW w:w="636" w:type="dxa"/>
          </w:tcPr>
          <w:p w14:paraId="0B3CE915" w14:textId="47ECD95A" w:rsidR="0057506D" w:rsidRPr="0079230C" w:rsidRDefault="007C69FE" w:rsidP="00792053">
            <w:pPr>
              <w:rPr>
                <w:rFonts w:ascii="Times New Roman" w:hAnsi="Times New Roman" w:cs="Times New Roman"/>
                <w:sz w:val="28"/>
                <w:szCs w:val="28"/>
              </w:rPr>
            </w:pPr>
            <w:r>
              <w:rPr>
                <w:rFonts w:ascii="Times New Roman" w:hAnsi="Times New Roman" w:cs="Times New Roman"/>
                <w:sz w:val="28"/>
                <w:szCs w:val="28"/>
              </w:rPr>
              <w:t>68</w:t>
            </w:r>
          </w:p>
        </w:tc>
      </w:tr>
      <w:tr w:rsidR="0057506D" w:rsidRPr="009B1262" w14:paraId="49C0EFA8" w14:textId="77777777" w:rsidTr="00220187">
        <w:tc>
          <w:tcPr>
            <w:tcW w:w="776" w:type="dxa"/>
          </w:tcPr>
          <w:p w14:paraId="6CBB19A6" w14:textId="67BAC34C" w:rsidR="0057506D" w:rsidRPr="009B1262" w:rsidRDefault="00D6608C" w:rsidP="00792053">
            <w:pPr>
              <w:rPr>
                <w:rFonts w:ascii="Times New Roman" w:hAnsi="Times New Roman" w:cs="Times New Roman"/>
                <w:sz w:val="28"/>
                <w:szCs w:val="28"/>
              </w:rPr>
            </w:pPr>
            <w:r>
              <w:rPr>
                <w:rFonts w:ascii="Times New Roman" w:hAnsi="Times New Roman" w:cs="Times New Roman"/>
                <w:sz w:val="28"/>
                <w:szCs w:val="28"/>
              </w:rPr>
              <w:t>4.3</w:t>
            </w:r>
          </w:p>
        </w:tc>
        <w:tc>
          <w:tcPr>
            <w:tcW w:w="7939" w:type="dxa"/>
          </w:tcPr>
          <w:p w14:paraId="60D3EEC3" w14:textId="17ACC5EE" w:rsidR="0057506D" w:rsidRPr="009B1262" w:rsidRDefault="009565D9" w:rsidP="00C60E57">
            <w:pPr>
              <w:jc w:val="both"/>
              <w:rPr>
                <w:rFonts w:ascii="Times New Roman" w:hAnsi="Times New Roman" w:cs="Times New Roman"/>
                <w:sz w:val="28"/>
                <w:szCs w:val="28"/>
              </w:rPr>
            </w:pPr>
            <w:r w:rsidRPr="009B1262">
              <w:rPr>
                <w:rFonts w:ascii="Times New Roman" w:hAnsi="Times New Roman" w:cs="Times New Roman"/>
                <w:sz w:val="28"/>
                <w:szCs w:val="28"/>
                <w:lang w:val="kk-KZ"/>
              </w:rPr>
              <w:t xml:space="preserve">Разработка спецификации качества </w:t>
            </w:r>
            <w:r w:rsidRPr="009B1262">
              <w:rPr>
                <w:rFonts w:ascii="Times New Roman" w:hAnsi="Times New Roman" w:cs="Times New Roman"/>
                <w:sz w:val="28"/>
                <w:szCs w:val="28"/>
              </w:rPr>
              <w:t xml:space="preserve">густого </w:t>
            </w:r>
            <w:r w:rsidRPr="009B1262">
              <w:rPr>
                <w:rFonts w:ascii="Times New Roman" w:eastAsiaTheme="minorEastAsia" w:hAnsi="Times New Roman" w:cs="Times New Roman"/>
                <w:bCs/>
                <w:iCs/>
                <w:sz w:val="28"/>
                <w:szCs w:val="28"/>
                <w:lang w:val="kk-KZ" w:eastAsia="ru-RU"/>
              </w:rPr>
              <w:t>экстракта</w:t>
            </w:r>
            <w:r w:rsidRPr="009B1262">
              <w:rPr>
                <w:rFonts w:ascii="Times New Roman" w:hAnsi="Times New Roman" w:cs="Times New Roman"/>
                <w:sz w:val="28"/>
                <w:szCs w:val="28"/>
              </w:rPr>
              <w:t xml:space="preserve"> из </w:t>
            </w:r>
            <w:r w:rsidRPr="009B1262">
              <w:rPr>
                <w:rFonts w:ascii="Times New Roman" w:hAnsi="Times New Roman" w:cs="Times New Roman"/>
                <w:i/>
                <w:sz w:val="28"/>
                <w:szCs w:val="28"/>
              </w:rPr>
              <w:t xml:space="preserve">Eryngium </w:t>
            </w:r>
            <w:r w:rsidRPr="009B1262">
              <w:rPr>
                <w:rFonts w:ascii="Times New Roman" w:hAnsi="Times New Roman" w:cs="Times New Roman"/>
                <w:i/>
                <w:sz w:val="28"/>
                <w:szCs w:val="28"/>
                <w:lang w:val="en-US"/>
              </w:rPr>
              <w:t>planum</w:t>
            </w:r>
            <w:r w:rsidRPr="009B1262">
              <w:rPr>
                <w:rFonts w:ascii="Times New Roman" w:hAnsi="Times New Roman" w:cs="Times New Roman"/>
                <w:i/>
                <w:sz w:val="28"/>
                <w:szCs w:val="28"/>
              </w:rPr>
              <w:t xml:space="preserve"> </w:t>
            </w:r>
            <w:r w:rsidRPr="009B1262">
              <w:rPr>
                <w:rFonts w:ascii="Times New Roman" w:hAnsi="Times New Roman" w:cs="Times New Roman"/>
                <w:sz w:val="28"/>
                <w:szCs w:val="28"/>
              </w:rPr>
              <w:t>L. и установление сроков хранения</w:t>
            </w:r>
            <w:r>
              <w:rPr>
                <w:rFonts w:ascii="Times New Roman" w:hAnsi="Times New Roman" w:cs="Times New Roman"/>
                <w:sz w:val="28"/>
                <w:szCs w:val="28"/>
              </w:rPr>
              <w:t>……………</w:t>
            </w:r>
          </w:p>
        </w:tc>
        <w:tc>
          <w:tcPr>
            <w:tcW w:w="636" w:type="dxa"/>
          </w:tcPr>
          <w:p w14:paraId="3D7B999D" w14:textId="1845FC95" w:rsidR="0057506D" w:rsidRPr="009B1262" w:rsidRDefault="007C69FE" w:rsidP="00792053">
            <w:pPr>
              <w:rPr>
                <w:rFonts w:ascii="Times New Roman" w:hAnsi="Times New Roman" w:cs="Times New Roman"/>
                <w:sz w:val="28"/>
                <w:szCs w:val="28"/>
                <w:lang w:val="en-US"/>
              </w:rPr>
            </w:pPr>
            <w:r>
              <w:rPr>
                <w:rFonts w:ascii="Times New Roman" w:hAnsi="Times New Roman" w:cs="Times New Roman"/>
                <w:sz w:val="28"/>
                <w:szCs w:val="28"/>
                <w:lang w:val="en-US"/>
              </w:rPr>
              <w:t>77</w:t>
            </w:r>
          </w:p>
        </w:tc>
      </w:tr>
      <w:tr w:rsidR="0057506D" w:rsidRPr="009B1262" w14:paraId="31DB3C6A" w14:textId="77777777" w:rsidTr="00220187">
        <w:tc>
          <w:tcPr>
            <w:tcW w:w="776" w:type="dxa"/>
          </w:tcPr>
          <w:p w14:paraId="6926F668" w14:textId="02E3234A" w:rsidR="0057506D" w:rsidRPr="00D6608C" w:rsidRDefault="00D6608C" w:rsidP="00792053">
            <w:pPr>
              <w:rPr>
                <w:rFonts w:ascii="Times New Roman" w:hAnsi="Times New Roman" w:cs="Times New Roman"/>
                <w:sz w:val="28"/>
                <w:szCs w:val="28"/>
              </w:rPr>
            </w:pPr>
            <w:r>
              <w:rPr>
                <w:rFonts w:ascii="Times New Roman" w:hAnsi="Times New Roman" w:cs="Times New Roman"/>
                <w:sz w:val="28"/>
                <w:szCs w:val="28"/>
              </w:rPr>
              <w:t>4.4</w:t>
            </w:r>
          </w:p>
        </w:tc>
        <w:tc>
          <w:tcPr>
            <w:tcW w:w="7939" w:type="dxa"/>
          </w:tcPr>
          <w:p w14:paraId="16C7E1B4" w14:textId="5A31F18F" w:rsidR="0057506D" w:rsidRPr="009B1262" w:rsidRDefault="009565D9" w:rsidP="00C60E57">
            <w:pPr>
              <w:jc w:val="both"/>
              <w:rPr>
                <w:rFonts w:ascii="Times New Roman" w:hAnsi="Times New Roman" w:cs="Times New Roman"/>
                <w:sz w:val="28"/>
                <w:szCs w:val="28"/>
                <w:lang w:val="kk-KZ"/>
              </w:rPr>
            </w:pPr>
            <w:r w:rsidRPr="009B1262">
              <w:rPr>
                <w:rFonts w:ascii="Times New Roman" w:eastAsiaTheme="minorEastAsia" w:hAnsi="Times New Roman" w:cs="Times New Roman"/>
                <w:bCs/>
                <w:iCs/>
                <w:sz w:val="28"/>
                <w:szCs w:val="28"/>
                <w:lang w:val="kk-KZ" w:eastAsia="ru-RU"/>
              </w:rPr>
              <w:t xml:space="preserve">Валидация методики количественного определения кариофиллена в составе </w:t>
            </w:r>
            <w:r w:rsidRPr="009B1262">
              <w:rPr>
                <w:rFonts w:ascii="Times New Roman" w:hAnsi="Times New Roman" w:cs="Times New Roman"/>
                <w:sz w:val="28"/>
                <w:szCs w:val="28"/>
                <w:lang w:val="kk-KZ"/>
              </w:rPr>
              <w:t>углекислотного</w:t>
            </w:r>
            <w:r w:rsidRPr="009B1262">
              <w:rPr>
                <w:rFonts w:ascii="Times New Roman" w:eastAsiaTheme="minorEastAsia" w:hAnsi="Times New Roman" w:cs="Times New Roman"/>
                <w:bCs/>
                <w:iCs/>
                <w:sz w:val="28"/>
                <w:szCs w:val="28"/>
                <w:lang w:val="kk-KZ" w:eastAsia="ru-RU"/>
              </w:rPr>
              <w:t xml:space="preserve"> экстракта</w:t>
            </w:r>
            <w:r>
              <w:rPr>
                <w:rFonts w:ascii="Times New Roman" w:eastAsiaTheme="minorEastAsia" w:hAnsi="Times New Roman" w:cs="Times New Roman"/>
                <w:bCs/>
                <w:iCs/>
                <w:sz w:val="28"/>
                <w:szCs w:val="28"/>
                <w:lang w:val="kk-KZ" w:eastAsia="ru-RU"/>
              </w:rPr>
              <w:t>.......................</w:t>
            </w:r>
          </w:p>
        </w:tc>
        <w:tc>
          <w:tcPr>
            <w:tcW w:w="636" w:type="dxa"/>
          </w:tcPr>
          <w:p w14:paraId="0D2A7BC7" w14:textId="6A5916C9" w:rsidR="0057506D" w:rsidRPr="009B1262" w:rsidRDefault="007C69FE" w:rsidP="00792053">
            <w:pPr>
              <w:rPr>
                <w:rFonts w:ascii="Times New Roman" w:hAnsi="Times New Roman" w:cs="Times New Roman"/>
                <w:sz w:val="28"/>
                <w:szCs w:val="28"/>
                <w:lang w:val="kk-KZ"/>
              </w:rPr>
            </w:pPr>
            <w:r>
              <w:rPr>
                <w:rFonts w:ascii="Times New Roman" w:hAnsi="Times New Roman" w:cs="Times New Roman"/>
                <w:sz w:val="28"/>
                <w:szCs w:val="28"/>
                <w:lang w:val="kk-KZ"/>
              </w:rPr>
              <w:t>82</w:t>
            </w:r>
          </w:p>
        </w:tc>
      </w:tr>
      <w:tr w:rsidR="0057506D" w:rsidRPr="009B1262" w14:paraId="18C1DF86" w14:textId="77777777" w:rsidTr="00220187">
        <w:tc>
          <w:tcPr>
            <w:tcW w:w="776" w:type="dxa"/>
          </w:tcPr>
          <w:p w14:paraId="568D875E" w14:textId="5ECD77D7" w:rsidR="0057506D" w:rsidRPr="00587289" w:rsidRDefault="00D6608C" w:rsidP="00792053">
            <w:pPr>
              <w:rPr>
                <w:rFonts w:ascii="Times New Roman" w:hAnsi="Times New Roman" w:cs="Times New Roman"/>
                <w:sz w:val="28"/>
                <w:szCs w:val="28"/>
              </w:rPr>
            </w:pPr>
            <w:r>
              <w:rPr>
                <w:rFonts w:ascii="Times New Roman" w:hAnsi="Times New Roman" w:cs="Times New Roman"/>
                <w:sz w:val="28"/>
                <w:szCs w:val="28"/>
              </w:rPr>
              <w:t>4.5</w:t>
            </w:r>
          </w:p>
        </w:tc>
        <w:tc>
          <w:tcPr>
            <w:tcW w:w="7939" w:type="dxa"/>
          </w:tcPr>
          <w:p w14:paraId="0E8EFFC9" w14:textId="6887EDFB" w:rsidR="0057506D" w:rsidRPr="009B1262" w:rsidRDefault="0057506D" w:rsidP="00587289">
            <w:pPr>
              <w:jc w:val="both"/>
              <w:rPr>
                <w:rFonts w:ascii="Times New Roman" w:eastAsiaTheme="minorEastAsia" w:hAnsi="Times New Roman" w:cs="Times New Roman"/>
                <w:bCs/>
                <w:iCs/>
                <w:sz w:val="28"/>
                <w:szCs w:val="28"/>
                <w:lang w:val="kk-KZ" w:eastAsia="ru-RU"/>
              </w:rPr>
            </w:pPr>
            <w:r w:rsidRPr="009B1262">
              <w:rPr>
                <w:rFonts w:ascii="Times New Roman" w:hAnsi="Times New Roman" w:cs="Times New Roman"/>
                <w:bCs/>
                <w:sz w:val="28"/>
                <w:szCs w:val="28"/>
              </w:rPr>
              <w:t>Изучение безопасности</w:t>
            </w:r>
            <w:r w:rsidR="00B407F1">
              <w:rPr>
                <w:rFonts w:ascii="Times New Roman" w:hAnsi="Times New Roman" w:cs="Times New Roman"/>
                <w:bCs/>
                <w:sz w:val="28"/>
                <w:szCs w:val="28"/>
              </w:rPr>
              <w:t xml:space="preserve"> </w:t>
            </w:r>
            <w:r w:rsidR="00B407F1" w:rsidRPr="00B407F1">
              <w:rPr>
                <w:rFonts w:ascii="Times New Roman" w:hAnsi="Times New Roman" w:cs="Times New Roman"/>
                <w:bCs/>
                <w:sz w:val="28"/>
                <w:szCs w:val="28"/>
              </w:rPr>
              <w:t>и фармакологической активности</w:t>
            </w:r>
            <w:r w:rsidR="00B407F1">
              <w:rPr>
                <w:rFonts w:ascii="Times New Roman" w:hAnsi="Times New Roman" w:cs="Times New Roman"/>
                <w:bCs/>
                <w:sz w:val="28"/>
                <w:szCs w:val="28"/>
              </w:rPr>
              <w:t xml:space="preserve"> </w:t>
            </w:r>
            <w:r w:rsidRPr="009B1262">
              <w:rPr>
                <w:rFonts w:ascii="Times New Roman" w:hAnsi="Times New Roman" w:cs="Times New Roman"/>
                <w:bCs/>
                <w:sz w:val="28"/>
                <w:szCs w:val="28"/>
              </w:rPr>
              <w:t xml:space="preserve"> </w:t>
            </w:r>
            <w:r w:rsidRPr="009B1262">
              <w:rPr>
                <w:rFonts w:ascii="Times New Roman" w:hAnsi="Times New Roman" w:cs="Times New Roman"/>
                <w:sz w:val="28"/>
                <w:szCs w:val="28"/>
                <w:lang w:val="kk-KZ"/>
              </w:rPr>
              <w:t xml:space="preserve">углекислотного экстракта </w:t>
            </w:r>
            <w:r w:rsidRPr="009B1262">
              <w:rPr>
                <w:rFonts w:ascii="Times New Roman" w:hAnsi="Times New Roman" w:cs="Times New Roman"/>
                <w:i/>
                <w:sz w:val="28"/>
                <w:szCs w:val="28"/>
              </w:rPr>
              <w:t xml:space="preserve">Eryngium </w:t>
            </w:r>
            <w:r w:rsidRPr="009B1262">
              <w:rPr>
                <w:rFonts w:ascii="Times New Roman" w:hAnsi="Times New Roman" w:cs="Times New Roman"/>
                <w:i/>
                <w:sz w:val="28"/>
                <w:szCs w:val="28"/>
                <w:lang w:val="en-US"/>
              </w:rPr>
              <w:t>planum</w:t>
            </w:r>
            <w:r w:rsidRPr="009B1262">
              <w:rPr>
                <w:rFonts w:ascii="Times New Roman" w:hAnsi="Times New Roman" w:cs="Times New Roman"/>
                <w:i/>
                <w:sz w:val="28"/>
                <w:szCs w:val="28"/>
              </w:rPr>
              <w:t xml:space="preserve"> </w:t>
            </w:r>
            <w:r w:rsidRPr="009B1262">
              <w:rPr>
                <w:rFonts w:ascii="Times New Roman" w:hAnsi="Times New Roman" w:cs="Times New Roman"/>
                <w:sz w:val="28"/>
                <w:szCs w:val="28"/>
              </w:rPr>
              <w:t xml:space="preserve">L. </w:t>
            </w:r>
            <w:r w:rsidR="0079230C">
              <w:rPr>
                <w:rFonts w:ascii="Times New Roman" w:hAnsi="Times New Roman" w:cs="Times New Roman"/>
                <w:sz w:val="28"/>
                <w:szCs w:val="28"/>
              </w:rPr>
              <w:t>…………………..</w:t>
            </w:r>
          </w:p>
        </w:tc>
        <w:tc>
          <w:tcPr>
            <w:tcW w:w="636" w:type="dxa"/>
          </w:tcPr>
          <w:p w14:paraId="1EF7854F" w14:textId="6CD64DA8" w:rsidR="0057506D" w:rsidRPr="009B1262" w:rsidRDefault="00337966" w:rsidP="00792053">
            <w:pPr>
              <w:rPr>
                <w:rFonts w:ascii="Times New Roman" w:hAnsi="Times New Roman" w:cs="Times New Roman"/>
                <w:sz w:val="28"/>
                <w:szCs w:val="28"/>
                <w:lang w:val="kk-KZ"/>
              </w:rPr>
            </w:pPr>
            <w:r>
              <w:rPr>
                <w:rFonts w:ascii="Times New Roman" w:hAnsi="Times New Roman" w:cs="Times New Roman"/>
                <w:sz w:val="28"/>
                <w:szCs w:val="28"/>
                <w:lang w:val="kk-KZ"/>
              </w:rPr>
              <w:t>87</w:t>
            </w:r>
          </w:p>
        </w:tc>
      </w:tr>
      <w:tr w:rsidR="0057506D" w:rsidRPr="009B1262" w14:paraId="7FA456F1" w14:textId="77777777" w:rsidTr="00220187">
        <w:tc>
          <w:tcPr>
            <w:tcW w:w="776" w:type="dxa"/>
          </w:tcPr>
          <w:p w14:paraId="09B6CEC9" w14:textId="77777777" w:rsidR="0057506D" w:rsidRPr="009B1262" w:rsidRDefault="0057506D" w:rsidP="00792053">
            <w:pPr>
              <w:rPr>
                <w:rFonts w:ascii="Times New Roman" w:hAnsi="Times New Roman" w:cs="Times New Roman"/>
                <w:sz w:val="28"/>
                <w:szCs w:val="28"/>
              </w:rPr>
            </w:pPr>
          </w:p>
        </w:tc>
        <w:tc>
          <w:tcPr>
            <w:tcW w:w="7939" w:type="dxa"/>
          </w:tcPr>
          <w:p w14:paraId="4527A4D3" w14:textId="41C1AD18" w:rsidR="0057506D" w:rsidRPr="009B1262" w:rsidRDefault="0057506D" w:rsidP="00792053">
            <w:pPr>
              <w:jc w:val="both"/>
              <w:rPr>
                <w:rFonts w:ascii="Times New Roman" w:eastAsiaTheme="minorEastAsia" w:hAnsi="Times New Roman" w:cs="Times New Roman"/>
                <w:bCs/>
                <w:iCs/>
                <w:sz w:val="28"/>
                <w:szCs w:val="28"/>
                <w:lang w:val="kk-KZ" w:eastAsia="ru-RU"/>
              </w:rPr>
            </w:pPr>
            <w:r w:rsidRPr="009B1262">
              <w:rPr>
                <w:rFonts w:ascii="Times New Roman" w:eastAsiaTheme="minorEastAsia" w:hAnsi="Times New Roman" w:cs="Times New Roman"/>
                <w:bCs/>
                <w:iCs/>
                <w:sz w:val="28"/>
                <w:szCs w:val="28"/>
                <w:lang w:val="kk-KZ" w:eastAsia="ru-RU"/>
              </w:rPr>
              <w:t>Выводы по разделу</w:t>
            </w:r>
            <w:r w:rsidR="0079230C">
              <w:rPr>
                <w:rFonts w:ascii="Times New Roman" w:eastAsiaTheme="minorEastAsia" w:hAnsi="Times New Roman" w:cs="Times New Roman"/>
                <w:bCs/>
                <w:iCs/>
                <w:sz w:val="28"/>
                <w:szCs w:val="28"/>
                <w:lang w:val="kk-KZ" w:eastAsia="ru-RU"/>
              </w:rPr>
              <w:t>............................................................................</w:t>
            </w:r>
          </w:p>
        </w:tc>
        <w:tc>
          <w:tcPr>
            <w:tcW w:w="636" w:type="dxa"/>
          </w:tcPr>
          <w:p w14:paraId="02F9B751" w14:textId="0D1181D6" w:rsidR="0079230C" w:rsidRPr="00300531" w:rsidRDefault="007C69FE" w:rsidP="00792053">
            <w:pPr>
              <w:jc w:val="center"/>
              <w:rPr>
                <w:rFonts w:ascii="Times New Roman" w:hAnsi="Times New Roman" w:cs="Times New Roman"/>
                <w:sz w:val="28"/>
                <w:szCs w:val="28"/>
              </w:rPr>
            </w:pPr>
            <w:r>
              <w:rPr>
                <w:rFonts w:ascii="Times New Roman" w:hAnsi="Times New Roman" w:cs="Times New Roman"/>
                <w:sz w:val="28"/>
                <w:szCs w:val="28"/>
              </w:rPr>
              <w:t>99</w:t>
            </w:r>
          </w:p>
          <w:p w14:paraId="1CEB0826" w14:textId="3DF44ECE" w:rsidR="0079230C" w:rsidRPr="009B1262" w:rsidRDefault="0079230C" w:rsidP="00792053">
            <w:pPr>
              <w:jc w:val="center"/>
              <w:rPr>
                <w:rFonts w:ascii="Times New Roman" w:hAnsi="Times New Roman" w:cs="Times New Roman"/>
                <w:sz w:val="28"/>
                <w:szCs w:val="28"/>
                <w:lang w:val="en-US"/>
              </w:rPr>
            </w:pPr>
          </w:p>
        </w:tc>
      </w:tr>
      <w:tr w:rsidR="0057506D" w:rsidRPr="009B1262" w14:paraId="42E24F1F" w14:textId="77777777" w:rsidTr="00220187">
        <w:tc>
          <w:tcPr>
            <w:tcW w:w="776" w:type="dxa"/>
          </w:tcPr>
          <w:p w14:paraId="5EA86425" w14:textId="350BCDDD" w:rsidR="0057506D" w:rsidRPr="009B1262" w:rsidRDefault="005E36D1" w:rsidP="00792053">
            <w:pPr>
              <w:rPr>
                <w:rFonts w:ascii="Times New Roman" w:hAnsi="Times New Roman" w:cs="Times New Roman"/>
                <w:b/>
                <w:bCs/>
                <w:sz w:val="28"/>
                <w:szCs w:val="28"/>
                <w:lang w:val="kk-KZ"/>
              </w:rPr>
            </w:pPr>
            <w:r>
              <w:rPr>
                <w:rFonts w:ascii="Times New Roman" w:hAnsi="Times New Roman" w:cs="Times New Roman"/>
                <w:b/>
                <w:bCs/>
                <w:sz w:val="28"/>
                <w:szCs w:val="28"/>
                <w:lang w:val="kk-KZ"/>
              </w:rPr>
              <w:t>5</w:t>
            </w:r>
          </w:p>
        </w:tc>
        <w:tc>
          <w:tcPr>
            <w:tcW w:w="7939" w:type="dxa"/>
          </w:tcPr>
          <w:p w14:paraId="7D16BE5F" w14:textId="6C20F2E3" w:rsidR="0057506D" w:rsidRPr="009B1262" w:rsidRDefault="0057506D" w:rsidP="00F71A49">
            <w:pPr>
              <w:pStyle w:val="Default"/>
              <w:jc w:val="both"/>
              <w:rPr>
                <w:b/>
                <w:bCs/>
                <w:sz w:val="28"/>
                <w:szCs w:val="28"/>
              </w:rPr>
            </w:pPr>
            <w:r w:rsidRPr="009B1262">
              <w:rPr>
                <w:b/>
                <w:bCs/>
                <w:sz w:val="28"/>
                <w:szCs w:val="28"/>
              </w:rPr>
              <w:t xml:space="preserve">РАЗРАБОТКА </w:t>
            </w:r>
            <w:r w:rsidRPr="009B1262">
              <w:rPr>
                <w:b/>
                <w:sz w:val="28"/>
                <w:szCs w:val="28"/>
              </w:rPr>
              <w:t xml:space="preserve">И СТАНДАРТИЗАЦИЯ СПРЕЯ НА </w:t>
            </w:r>
            <w:r w:rsidRPr="009B1262">
              <w:rPr>
                <w:b/>
                <w:sz w:val="28"/>
                <w:szCs w:val="28"/>
              </w:rPr>
              <w:lastRenderedPageBreak/>
              <w:t xml:space="preserve">ОСНОВЕ ГУСТОГО ЭКСТРАКТА </w:t>
            </w:r>
            <w:r w:rsidRPr="009B1262">
              <w:rPr>
                <w:b/>
                <w:i/>
                <w:sz w:val="28"/>
                <w:szCs w:val="28"/>
              </w:rPr>
              <w:t xml:space="preserve">ERYNGIUM </w:t>
            </w:r>
            <w:r w:rsidRPr="009B1262">
              <w:rPr>
                <w:b/>
                <w:i/>
                <w:sz w:val="28"/>
                <w:szCs w:val="28"/>
                <w:lang w:val="en-US"/>
              </w:rPr>
              <w:t>PLANUM</w:t>
            </w:r>
            <w:r w:rsidRPr="009B1262">
              <w:rPr>
                <w:b/>
                <w:i/>
                <w:sz w:val="28"/>
                <w:szCs w:val="28"/>
              </w:rPr>
              <w:t xml:space="preserve"> </w:t>
            </w:r>
            <w:r w:rsidRPr="009B1262">
              <w:rPr>
                <w:b/>
                <w:sz w:val="28"/>
                <w:szCs w:val="28"/>
              </w:rPr>
              <w:t>L.</w:t>
            </w:r>
            <w:r w:rsidR="00F71A49">
              <w:rPr>
                <w:b/>
                <w:sz w:val="28"/>
                <w:szCs w:val="28"/>
              </w:rPr>
              <w:t xml:space="preserve"> И </w:t>
            </w:r>
            <w:r w:rsidRPr="009B1262">
              <w:rPr>
                <w:sz w:val="28"/>
                <w:szCs w:val="28"/>
              </w:rPr>
              <w:t xml:space="preserve"> </w:t>
            </w:r>
            <w:r w:rsidR="00F71A49" w:rsidRPr="009B1262">
              <w:rPr>
                <w:b/>
                <w:bCs/>
                <w:sz w:val="28"/>
                <w:szCs w:val="28"/>
              </w:rPr>
              <w:t xml:space="preserve">ИЗУЧЕНИЕ ФАРМАКОЛОГИЧЕСКОЙ АКТИВНОСТИ </w:t>
            </w:r>
            <w:r w:rsidR="00337966">
              <w:rPr>
                <w:b/>
                <w:bCs/>
                <w:sz w:val="28"/>
                <w:szCs w:val="28"/>
              </w:rPr>
              <w:t>…..</w:t>
            </w:r>
          </w:p>
        </w:tc>
        <w:tc>
          <w:tcPr>
            <w:tcW w:w="636" w:type="dxa"/>
          </w:tcPr>
          <w:p w14:paraId="6C924808" w14:textId="5A410CB6" w:rsidR="0057506D" w:rsidRPr="00F71A49" w:rsidRDefault="00337966" w:rsidP="00792053">
            <w:pPr>
              <w:jc w:val="center"/>
              <w:rPr>
                <w:rFonts w:ascii="Times New Roman" w:hAnsi="Times New Roman" w:cs="Times New Roman"/>
                <w:sz w:val="28"/>
                <w:szCs w:val="28"/>
              </w:rPr>
            </w:pPr>
            <w:r>
              <w:rPr>
                <w:rFonts w:ascii="Times New Roman" w:hAnsi="Times New Roman" w:cs="Times New Roman"/>
                <w:sz w:val="28"/>
                <w:szCs w:val="28"/>
              </w:rPr>
              <w:lastRenderedPageBreak/>
              <w:t>101</w:t>
            </w:r>
          </w:p>
        </w:tc>
      </w:tr>
      <w:tr w:rsidR="0057506D" w:rsidRPr="009B1262" w14:paraId="3E146976" w14:textId="77777777" w:rsidTr="00220187">
        <w:tc>
          <w:tcPr>
            <w:tcW w:w="776" w:type="dxa"/>
          </w:tcPr>
          <w:p w14:paraId="7F02279B" w14:textId="1DE6851B" w:rsidR="0057506D" w:rsidRPr="009B1262" w:rsidRDefault="00CF2C1A" w:rsidP="00792053">
            <w:pPr>
              <w:rPr>
                <w:rFonts w:ascii="Times New Roman" w:hAnsi="Times New Roman" w:cs="Times New Roman"/>
                <w:sz w:val="28"/>
                <w:szCs w:val="28"/>
              </w:rPr>
            </w:pPr>
            <w:r>
              <w:rPr>
                <w:rFonts w:ascii="Times New Roman" w:hAnsi="Times New Roman" w:cs="Times New Roman"/>
                <w:sz w:val="28"/>
                <w:szCs w:val="28"/>
              </w:rPr>
              <w:lastRenderedPageBreak/>
              <w:t>5</w:t>
            </w:r>
            <w:r w:rsidR="0057506D" w:rsidRPr="009B1262">
              <w:rPr>
                <w:rFonts w:ascii="Times New Roman" w:hAnsi="Times New Roman" w:cs="Times New Roman"/>
                <w:sz w:val="28"/>
                <w:szCs w:val="28"/>
              </w:rPr>
              <w:t>.1</w:t>
            </w:r>
          </w:p>
        </w:tc>
        <w:tc>
          <w:tcPr>
            <w:tcW w:w="7939" w:type="dxa"/>
          </w:tcPr>
          <w:p w14:paraId="10B6733A" w14:textId="2D8B3155" w:rsidR="0057506D" w:rsidRPr="009B1262" w:rsidRDefault="0057506D" w:rsidP="00C60E57">
            <w:pPr>
              <w:jc w:val="both"/>
              <w:rPr>
                <w:rFonts w:ascii="Times New Roman" w:hAnsi="Times New Roman" w:cs="Times New Roman"/>
                <w:sz w:val="28"/>
                <w:szCs w:val="28"/>
                <w:lang w:val="kk-KZ"/>
              </w:rPr>
            </w:pPr>
            <w:r w:rsidRPr="009B1262">
              <w:rPr>
                <w:rFonts w:ascii="Times New Roman" w:hAnsi="Times New Roman" w:cs="Times New Roman"/>
                <w:sz w:val="28"/>
                <w:szCs w:val="28"/>
              </w:rPr>
              <w:t xml:space="preserve">Разработка состава и технологии спрея на основе густого экстракта </w:t>
            </w:r>
            <w:r w:rsidRPr="009B1262">
              <w:rPr>
                <w:rFonts w:ascii="Times New Roman" w:hAnsi="Times New Roman" w:cs="Times New Roman"/>
                <w:i/>
                <w:sz w:val="28"/>
                <w:szCs w:val="28"/>
              </w:rPr>
              <w:t xml:space="preserve">Eryngium </w:t>
            </w:r>
            <w:r w:rsidRPr="009B1262">
              <w:rPr>
                <w:rFonts w:ascii="Times New Roman" w:hAnsi="Times New Roman" w:cs="Times New Roman"/>
                <w:i/>
                <w:sz w:val="28"/>
                <w:szCs w:val="28"/>
                <w:lang w:val="en-US"/>
              </w:rPr>
              <w:t>planum</w:t>
            </w:r>
            <w:r w:rsidRPr="009B1262">
              <w:rPr>
                <w:rFonts w:ascii="Times New Roman" w:hAnsi="Times New Roman" w:cs="Times New Roman"/>
                <w:i/>
                <w:sz w:val="28"/>
                <w:szCs w:val="28"/>
              </w:rPr>
              <w:t xml:space="preserve"> </w:t>
            </w:r>
            <w:r w:rsidRPr="009B1262">
              <w:rPr>
                <w:rFonts w:ascii="Times New Roman" w:hAnsi="Times New Roman" w:cs="Times New Roman"/>
                <w:sz w:val="28"/>
                <w:szCs w:val="28"/>
              </w:rPr>
              <w:t>L.</w:t>
            </w:r>
            <w:r w:rsidR="0079230C">
              <w:rPr>
                <w:rFonts w:ascii="Times New Roman" w:hAnsi="Times New Roman" w:cs="Times New Roman"/>
                <w:sz w:val="28"/>
                <w:szCs w:val="28"/>
              </w:rPr>
              <w:t xml:space="preserve"> ……………………………………..</w:t>
            </w:r>
          </w:p>
        </w:tc>
        <w:tc>
          <w:tcPr>
            <w:tcW w:w="636" w:type="dxa"/>
          </w:tcPr>
          <w:p w14:paraId="426F2CBF" w14:textId="47AE70C0" w:rsidR="0057506D" w:rsidRPr="00F71A49" w:rsidRDefault="00337966" w:rsidP="00792053">
            <w:pPr>
              <w:jc w:val="center"/>
              <w:rPr>
                <w:rFonts w:ascii="Times New Roman" w:hAnsi="Times New Roman" w:cs="Times New Roman"/>
                <w:sz w:val="28"/>
                <w:szCs w:val="28"/>
              </w:rPr>
            </w:pPr>
            <w:r>
              <w:rPr>
                <w:rFonts w:ascii="Times New Roman" w:hAnsi="Times New Roman" w:cs="Times New Roman"/>
                <w:sz w:val="28"/>
                <w:szCs w:val="28"/>
              </w:rPr>
              <w:t>101</w:t>
            </w:r>
          </w:p>
        </w:tc>
      </w:tr>
      <w:tr w:rsidR="0057506D" w:rsidRPr="009B1262" w14:paraId="2DCE441E" w14:textId="77777777" w:rsidTr="00220187">
        <w:tc>
          <w:tcPr>
            <w:tcW w:w="776" w:type="dxa"/>
          </w:tcPr>
          <w:p w14:paraId="301EB80C" w14:textId="52B666AE" w:rsidR="0057506D" w:rsidRPr="009B1262" w:rsidRDefault="00CF2C1A" w:rsidP="00792053">
            <w:pPr>
              <w:rPr>
                <w:rFonts w:ascii="Times New Roman" w:hAnsi="Times New Roman" w:cs="Times New Roman"/>
                <w:sz w:val="28"/>
                <w:szCs w:val="28"/>
              </w:rPr>
            </w:pPr>
            <w:r>
              <w:rPr>
                <w:rFonts w:ascii="Times New Roman" w:hAnsi="Times New Roman" w:cs="Times New Roman"/>
                <w:sz w:val="28"/>
                <w:szCs w:val="28"/>
              </w:rPr>
              <w:t>5</w:t>
            </w:r>
            <w:r w:rsidR="0057506D" w:rsidRPr="009B1262">
              <w:rPr>
                <w:rFonts w:ascii="Times New Roman" w:hAnsi="Times New Roman" w:cs="Times New Roman"/>
                <w:sz w:val="28"/>
                <w:szCs w:val="28"/>
              </w:rPr>
              <w:t>.2</w:t>
            </w:r>
          </w:p>
        </w:tc>
        <w:tc>
          <w:tcPr>
            <w:tcW w:w="7939" w:type="dxa"/>
          </w:tcPr>
          <w:p w14:paraId="25877895" w14:textId="6431AEC1" w:rsidR="0057506D" w:rsidRPr="009B1262" w:rsidRDefault="00337966" w:rsidP="00476094">
            <w:pPr>
              <w:jc w:val="both"/>
              <w:rPr>
                <w:rFonts w:ascii="Times New Roman" w:hAnsi="Times New Roman" w:cs="Times New Roman"/>
                <w:sz w:val="28"/>
                <w:szCs w:val="28"/>
              </w:rPr>
            </w:pPr>
            <w:r>
              <w:rPr>
                <w:rFonts w:ascii="Times New Roman" w:hAnsi="Times New Roman" w:cs="Times New Roman"/>
                <w:sz w:val="28"/>
                <w:szCs w:val="28"/>
              </w:rPr>
              <w:t>Контроль качества</w:t>
            </w:r>
            <w:r w:rsidR="0057506D" w:rsidRPr="009B1262">
              <w:rPr>
                <w:rFonts w:ascii="Times New Roman" w:hAnsi="Times New Roman" w:cs="Times New Roman"/>
                <w:sz w:val="28"/>
                <w:szCs w:val="28"/>
              </w:rPr>
              <w:t xml:space="preserve"> и определение стабильности разработанного спрея в процессе хранения</w:t>
            </w:r>
            <w:r w:rsidR="0079230C">
              <w:rPr>
                <w:rFonts w:ascii="Times New Roman" w:hAnsi="Times New Roman" w:cs="Times New Roman"/>
                <w:sz w:val="28"/>
                <w:szCs w:val="28"/>
              </w:rPr>
              <w:t>…………………………………………</w:t>
            </w:r>
          </w:p>
        </w:tc>
        <w:tc>
          <w:tcPr>
            <w:tcW w:w="636" w:type="dxa"/>
          </w:tcPr>
          <w:p w14:paraId="5929A5E6" w14:textId="45855C6B" w:rsidR="0057506D" w:rsidRPr="0079230C" w:rsidRDefault="00337966" w:rsidP="00792053">
            <w:pPr>
              <w:rPr>
                <w:rFonts w:ascii="Times New Roman" w:hAnsi="Times New Roman" w:cs="Times New Roman"/>
                <w:sz w:val="28"/>
                <w:szCs w:val="28"/>
              </w:rPr>
            </w:pPr>
            <w:r>
              <w:rPr>
                <w:rFonts w:ascii="Times New Roman" w:hAnsi="Times New Roman" w:cs="Times New Roman"/>
                <w:sz w:val="28"/>
                <w:szCs w:val="28"/>
              </w:rPr>
              <w:t>110</w:t>
            </w:r>
          </w:p>
        </w:tc>
      </w:tr>
      <w:tr w:rsidR="0057506D" w:rsidRPr="009B1262" w14:paraId="122F3CA0" w14:textId="77777777" w:rsidTr="00220187">
        <w:tc>
          <w:tcPr>
            <w:tcW w:w="776" w:type="dxa"/>
          </w:tcPr>
          <w:p w14:paraId="66FD30CE" w14:textId="765A7712" w:rsidR="0057506D" w:rsidRPr="009B1262" w:rsidRDefault="00CF2C1A" w:rsidP="00792053">
            <w:pPr>
              <w:rPr>
                <w:rFonts w:ascii="Times New Roman" w:hAnsi="Times New Roman" w:cs="Times New Roman"/>
                <w:sz w:val="28"/>
                <w:szCs w:val="28"/>
              </w:rPr>
            </w:pPr>
            <w:r>
              <w:rPr>
                <w:rFonts w:ascii="Times New Roman" w:hAnsi="Times New Roman" w:cs="Times New Roman"/>
                <w:sz w:val="28"/>
                <w:szCs w:val="28"/>
              </w:rPr>
              <w:t>5</w:t>
            </w:r>
            <w:r w:rsidR="0057506D" w:rsidRPr="009B1262">
              <w:rPr>
                <w:rFonts w:ascii="Times New Roman" w:hAnsi="Times New Roman" w:cs="Times New Roman"/>
                <w:sz w:val="28"/>
                <w:szCs w:val="28"/>
              </w:rPr>
              <w:t>.</w:t>
            </w:r>
            <w:r w:rsidR="0057506D">
              <w:rPr>
                <w:rFonts w:ascii="Times New Roman" w:hAnsi="Times New Roman" w:cs="Times New Roman"/>
                <w:sz w:val="28"/>
                <w:szCs w:val="28"/>
              </w:rPr>
              <w:t>3</w:t>
            </w:r>
          </w:p>
        </w:tc>
        <w:tc>
          <w:tcPr>
            <w:tcW w:w="7939" w:type="dxa"/>
          </w:tcPr>
          <w:p w14:paraId="1A463C9C" w14:textId="376BBB28" w:rsidR="0057506D" w:rsidRPr="009B1262" w:rsidRDefault="00041266" w:rsidP="00476094">
            <w:pPr>
              <w:jc w:val="both"/>
              <w:rPr>
                <w:rFonts w:ascii="Times New Roman" w:hAnsi="Times New Roman" w:cs="Times New Roman"/>
                <w:sz w:val="28"/>
                <w:szCs w:val="28"/>
              </w:rPr>
            </w:pPr>
            <w:r w:rsidRPr="005E36D1">
              <w:rPr>
                <w:rFonts w:ascii="Times New Roman" w:hAnsi="Times New Roman" w:cs="Times New Roman"/>
                <w:bCs/>
                <w:sz w:val="28"/>
                <w:szCs w:val="28"/>
              </w:rPr>
              <w:t xml:space="preserve">Изучение фармакологической активности спрея на основе углекислотного экстракта </w:t>
            </w:r>
            <w:r w:rsidRPr="005E36D1">
              <w:rPr>
                <w:rFonts w:ascii="Times New Roman" w:hAnsi="Times New Roman" w:cs="Times New Roman"/>
                <w:bCs/>
                <w:i/>
                <w:iCs/>
                <w:sz w:val="28"/>
                <w:szCs w:val="28"/>
              </w:rPr>
              <w:t xml:space="preserve"> </w:t>
            </w:r>
            <w:r w:rsidRPr="005E36D1">
              <w:rPr>
                <w:rFonts w:ascii="Times New Roman" w:hAnsi="Times New Roman" w:cs="Times New Roman"/>
                <w:i/>
                <w:sz w:val="28"/>
                <w:szCs w:val="28"/>
              </w:rPr>
              <w:t xml:space="preserve">Eryngium </w:t>
            </w:r>
            <w:r w:rsidRPr="005E36D1">
              <w:rPr>
                <w:rFonts w:ascii="Times New Roman" w:hAnsi="Times New Roman" w:cs="Times New Roman"/>
                <w:i/>
                <w:sz w:val="28"/>
                <w:szCs w:val="28"/>
                <w:lang w:val="en-US"/>
              </w:rPr>
              <w:t>planum</w:t>
            </w:r>
            <w:r w:rsidRPr="005E36D1">
              <w:rPr>
                <w:rFonts w:ascii="Times New Roman" w:hAnsi="Times New Roman" w:cs="Times New Roman"/>
                <w:i/>
                <w:sz w:val="28"/>
                <w:szCs w:val="28"/>
              </w:rPr>
              <w:t xml:space="preserve"> </w:t>
            </w:r>
            <w:r w:rsidRPr="005E36D1">
              <w:rPr>
                <w:rFonts w:ascii="Times New Roman" w:hAnsi="Times New Roman" w:cs="Times New Roman"/>
                <w:sz w:val="28"/>
                <w:szCs w:val="28"/>
              </w:rPr>
              <w:t>L</w:t>
            </w:r>
            <w:r w:rsidRPr="005E36D1">
              <w:rPr>
                <w:rFonts w:ascii="Times New Roman" w:hAnsi="Times New Roman" w:cs="Times New Roman"/>
                <w:bCs/>
                <w:i/>
                <w:iCs/>
                <w:sz w:val="28"/>
                <w:szCs w:val="28"/>
              </w:rPr>
              <w:t>.</w:t>
            </w:r>
            <w:r>
              <w:rPr>
                <w:rFonts w:ascii="Times New Roman" w:hAnsi="Times New Roman" w:cs="Times New Roman"/>
                <w:bCs/>
                <w:i/>
                <w:iCs/>
                <w:sz w:val="28"/>
                <w:szCs w:val="28"/>
              </w:rPr>
              <w:t xml:space="preserve"> </w:t>
            </w:r>
            <w:r>
              <w:rPr>
                <w:rFonts w:ascii="Times New Roman" w:hAnsi="Times New Roman" w:cs="Times New Roman"/>
                <w:bCs/>
                <w:iCs/>
                <w:sz w:val="28"/>
                <w:szCs w:val="28"/>
              </w:rPr>
              <w:t>.............................</w:t>
            </w:r>
          </w:p>
        </w:tc>
        <w:tc>
          <w:tcPr>
            <w:tcW w:w="636" w:type="dxa"/>
          </w:tcPr>
          <w:p w14:paraId="138FE41F" w14:textId="6243BF81" w:rsidR="0057506D" w:rsidRPr="00F65197" w:rsidRDefault="007C69FE" w:rsidP="00792053">
            <w:pPr>
              <w:rPr>
                <w:rFonts w:ascii="Times New Roman" w:hAnsi="Times New Roman" w:cs="Times New Roman"/>
                <w:sz w:val="28"/>
                <w:szCs w:val="28"/>
              </w:rPr>
            </w:pPr>
            <w:r>
              <w:rPr>
                <w:rFonts w:ascii="Times New Roman" w:hAnsi="Times New Roman" w:cs="Times New Roman"/>
                <w:sz w:val="28"/>
                <w:szCs w:val="28"/>
              </w:rPr>
              <w:t>116</w:t>
            </w:r>
          </w:p>
        </w:tc>
      </w:tr>
      <w:tr w:rsidR="0057506D" w:rsidRPr="009B1262" w14:paraId="4BDE3AAA" w14:textId="77777777" w:rsidTr="00220187">
        <w:tc>
          <w:tcPr>
            <w:tcW w:w="776" w:type="dxa"/>
          </w:tcPr>
          <w:p w14:paraId="04EA7B3B" w14:textId="4114E743" w:rsidR="0057506D" w:rsidRPr="005E36D1" w:rsidRDefault="00CF2C1A" w:rsidP="00792053">
            <w:pPr>
              <w:rPr>
                <w:rFonts w:ascii="Times New Roman" w:hAnsi="Times New Roman" w:cs="Times New Roman"/>
                <w:sz w:val="28"/>
                <w:szCs w:val="28"/>
              </w:rPr>
            </w:pPr>
            <w:r>
              <w:rPr>
                <w:rFonts w:ascii="Times New Roman" w:hAnsi="Times New Roman" w:cs="Times New Roman"/>
                <w:bCs/>
                <w:sz w:val="28"/>
                <w:szCs w:val="28"/>
              </w:rPr>
              <w:t>5</w:t>
            </w:r>
            <w:r w:rsidR="0099715E" w:rsidRPr="005E36D1">
              <w:rPr>
                <w:rFonts w:ascii="Times New Roman" w:hAnsi="Times New Roman" w:cs="Times New Roman"/>
                <w:bCs/>
                <w:sz w:val="28"/>
                <w:szCs w:val="28"/>
              </w:rPr>
              <w:t>.4</w:t>
            </w:r>
          </w:p>
        </w:tc>
        <w:tc>
          <w:tcPr>
            <w:tcW w:w="7939" w:type="dxa"/>
          </w:tcPr>
          <w:p w14:paraId="3286418E" w14:textId="754371A5" w:rsidR="0057506D" w:rsidRPr="005E36D1" w:rsidRDefault="00041266" w:rsidP="0079230C">
            <w:pPr>
              <w:jc w:val="both"/>
              <w:rPr>
                <w:rFonts w:ascii="Times New Roman" w:hAnsi="Times New Roman" w:cs="Times New Roman"/>
                <w:sz w:val="28"/>
                <w:szCs w:val="28"/>
              </w:rPr>
            </w:pPr>
            <w:r w:rsidRPr="009B1262">
              <w:rPr>
                <w:rFonts w:ascii="Times New Roman" w:hAnsi="Times New Roman" w:cs="Times New Roman"/>
                <w:bCs/>
                <w:sz w:val="28"/>
                <w:szCs w:val="28"/>
              </w:rPr>
              <w:t xml:space="preserve">Технико-экономическое обоснование производства спрея на основе углекислотного экстракта </w:t>
            </w:r>
            <w:r w:rsidRPr="009B1262">
              <w:rPr>
                <w:rFonts w:ascii="Times New Roman" w:hAnsi="Times New Roman" w:cs="Times New Roman"/>
                <w:i/>
                <w:sz w:val="28"/>
                <w:szCs w:val="28"/>
                <w:lang w:val="en-US"/>
              </w:rPr>
              <w:t>Eryngium</w:t>
            </w:r>
            <w:r w:rsidRPr="009B1262">
              <w:rPr>
                <w:rFonts w:ascii="Times New Roman" w:hAnsi="Times New Roman" w:cs="Times New Roman"/>
                <w:i/>
                <w:sz w:val="28"/>
                <w:szCs w:val="28"/>
              </w:rPr>
              <w:t xml:space="preserve"> </w:t>
            </w:r>
            <w:r w:rsidRPr="009B1262">
              <w:rPr>
                <w:rFonts w:ascii="Times New Roman" w:hAnsi="Times New Roman" w:cs="Times New Roman"/>
                <w:i/>
                <w:sz w:val="28"/>
                <w:szCs w:val="28"/>
                <w:lang w:val="en-US"/>
              </w:rPr>
              <w:t>planum</w:t>
            </w:r>
            <w:r w:rsidRPr="009B1262">
              <w:rPr>
                <w:rFonts w:ascii="Times New Roman" w:hAnsi="Times New Roman" w:cs="Times New Roman"/>
                <w:i/>
                <w:sz w:val="28"/>
                <w:szCs w:val="28"/>
              </w:rPr>
              <w:t xml:space="preserve"> </w:t>
            </w:r>
            <w:r w:rsidRPr="009B1262">
              <w:rPr>
                <w:rFonts w:ascii="Times New Roman" w:hAnsi="Times New Roman" w:cs="Times New Roman"/>
                <w:sz w:val="28"/>
                <w:szCs w:val="28"/>
                <w:lang w:val="en-US"/>
              </w:rPr>
              <w:t>L</w:t>
            </w:r>
            <w:r w:rsidRPr="009B1262">
              <w:rPr>
                <w:rFonts w:ascii="Times New Roman" w:hAnsi="Times New Roman" w:cs="Times New Roman"/>
                <w:sz w:val="28"/>
                <w:szCs w:val="28"/>
              </w:rPr>
              <w:t>.</w:t>
            </w:r>
            <w:r>
              <w:rPr>
                <w:rFonts w:ascii="Times New Roman" w:hAnsi="Times New Roman" w:cs="Times New Roman"/>
                <w:sz w:val="28"/>
                <w:szCs w:val="28"/>
              </w:rPr>
              <w:t xml:space="preserve"> …………..</w:t>
            </w:r>
          </w:p>
        </w:tc>
        <w:tc>
          <w:tcPr>
            <w:tcW w:w="636" w:type="dxa"/>
          </w:tcPr>
          <w:p w14:paraId="638DA420" w14:textId="691FCC38" w:rsidR="0057506D" w:rsidRPr="0079230C" w:rsidRDefault="007C69FE" w:rsidP="00792053">
            <w:pPr>
              <w:jc w:val="center"/>
              <w:rPr>
                <w:rFonts w:ascii="Times New Roman" w:hAnsi="Times New Roman" w:cs="Times New Roman"/>
                <w:sz w:val="28"/>
                <w:szCs w:val="28"/>
              </w:rPr>
            </w:pPr>
            <w:r>
              <w:rPr>
                <w:rFonts w:ascii="Times New Roman" w:hAnsi="Times New Roman" w:cs="Times New Roman"/>
                <w:sz w:val="28"/>
                <w:szCs w:val="28"/>
              </w:rPr>
              <w:t>119</w:t>
            </w:r>
          </w:p>
        </w:tc>
      </w:tr>
      <w:tr w:rsidR="00EA2893" w:rsidRPr="009B1262" w14:paraId="764D8FC0" w14:textId="77777777" w:rsidTr="00220187">
        <w:tc>
          <w:tcPr>
            <w:tcW w:w="776" w:type="dxa"/>
          </w:tcPr>
          <w:p w14:paraId="277D59D6" w14:textId="71963664" w:rsidR="00EA2893" w:rsidRPr="009B1262" w:rsidRDefault="00EA2893" w:rsidP="00792053">
            <w:pPr>
              <w:rPr>
                <w:rFonts w:ascii="Times New Roman" w:hAnsi="Times New Roman" w:cs="Times New Roman"/>
                <w:b/>
                <w:bCs/>
                <w:sz w:val="28"/>
                <w:szCs w:val="28"/>
              </w:rPr>
            </w:pPr>
          </w:p>
        </w:tc>
        <w:tc>
          <w:tcPr>
            <w:tcW w:w="7939" w:type="dxa"/>
          </w:tcPr>
          <w:p w14:paraId="0EEC2490" w14:textId="7A13F81F" w:rsidR="00EA2893" w:rsidRPr="009B1262" w:rsidRDefault="0099715E" w:rsidP="0099715E">
            <w:pPr>
              <w:jc w:val="both"/>
              <w:rPr>
                <w:rFonts w:ascii="Times New Roman" w:hAnsi="Times New Roman" w:cs="Times New Roman"/>
                <w:b/>
                <w:bCs/>
                <w:sz w:val="28"/>
                <w:szCs w:val="28"/>
              </w:rPr>
            </w:pPr>
            <w:r w:rsidRPr="009B1262">
              <w:rPr>
                <w:rFonts w:ascii="Times New Roman" w:hAnsi="Times New Roman" w:cs="Times New Roman"/>
                <w:sz w:val="28"/>
                <w:szCs w:val="28"/>
              </w:rPr>
              <w:t>Выводы по разделу</w:t>
            </w:r>
            <w:r w:rsidR="0079230C">
              <w:rPr>
                <w:rFonts w:ascii="Times New Roman" w:hAnsi="Times New Roman" w:cs="Times New Roman"/>
                <w:sz w:val="28"/>
                <w:szCs w:val="28"/>
              </w:rPr>
              <w:t>………………………………………………….</w:t>
            </w:r>
          </w:p>
        </w:tc>
        <w:tc>
          <w:tcPr>
            <w:tcW w:w="636" w:type="dxa"/>
          </w:tcPr>
          <w:p w14:paraId="1443562C" w14:textId="52CE9502" w:rsidR="00EA2893" w:rsidRPr="003437FF" w:rsidRDefault="007C69FE" w:rsidP="00792053">
            <w:pPr>
              <w:rPr>
                <w:rFonts w:ascii="Times New Roman" w:hAnsi="Times New Roman" w:cs="Times New Roman"/>
                <w:sz w:val="28"/>
                <w:szCs w:val="28"/>
              </w:rPr>
            </w:pPr>
            <w:r>
              <w:rPr>
                <w:rFonts w:ascii="Times New Roman" w:hAnsi="Times New Roman" w:cs="Times New Roman"/>
                <w:sz w:val="28"/>
                <w:szCs w:val="28"/>
              </w:rPr>
              <w:t>121</w:t>
            </w:r>
          </w:p>
        </w:tc>
      </w:tr>
      <w:tr w:rsidR="00EA2893" w:rsidRPr="009B1262" w14:paraId="2116B67A" w14:textId="77777777" w:rsidTr="00220187">
        <w:trPr>
          <w:trHeight w:val="90"/>
        </w:trPr>
        <w:tc>
          <w:tcPr>
            <w:tcW w:w="776" w:type="dxa"/>
          </w:tcPr>
          <w:p w14:paraId="012D7968" w14:textId="77777777" w:rsidR="00EA2893" w:rsidRPr="009B1262" w:rsidRDefault="00EA2893" w:rsidP="00792053">
            <w:pPr>
              <w:rPr>
                <w:rFonts w:ascii="Times New Roman" w:hAnsi="Times New Roman" w:cs="Times New Roman"/>
                <w:sz w:val="28"/>
                <w:szCs w:val="28"/>
              </w:rPr>
            </w:pPr>
          </w:p>
        </w:tc>
        <w:tc>
          <w:tcPr>
            <w:tcW w:w="7939" w:type="dxa"/>
          </w:tcPr>
          <w:p w14:paraId="48974227" w14:textId="7D59CC84" w:rsidR="00EA2893" w:rsidRPr="009B1262" w:rsidRDefault="00EA2893" w:rsidP="00792053">
            <w:pPr>
              <w:tabs>
                <w:tab w:val="left" w:pos="1134"/>
              </w:tabs>
              <w:jc w:val="both"/>
              <w:rPr>
                <w:rFonts w:ascii="Times New Roman" w:hAnsi="Times New Roman" w:cs="Times New Roman"/>
                <w:b/>
                <w:bCs/>
                <w:sz w:val="28"/>
                <w:szCs w:val="28"/>
              </w:rPr>
            </w:pPr>
            <w:r w:rsidRPr="009B1262">
              <w:rPr>
                <w:rFonts w:ascii="Times New Roman" w:hAnsi="Times New Roman" w:cs="Times New Roman"/>
                <w:b/>
                <w:bCs/>
                <w:sz w:val="28"/>
                <w:szCs w:val="28"/>
              </w:rPr>
              <w:t>ЗАКЛЮЧЕНИЕ</w:t>
            </w:r>
            <w:r w:rsidR="0079230C">
              <w:rPr>
                <w:rFonts w:ascii="Times New Roman" w:hAnsi="Times New Roman" w:cs="Times New Roman"/>
                <w:b/>
                <w:bCs/>
                <w:sz w:val="28"/>
                <w:szCs w:val="28"/>
              </w:rPr>
              <w:t>…………………………………………………….</w:t>
            </w:r>
          </w:p>
        </w:tc>
        <w:tc>
          <w:tcPr>
            <w:tcW w:w="636" w:type="dxa"/>
          </w:tcPr>
          <w:p w14:paraId="6DD1B4EC" w14:textId="19450EDF" w:rsidR="00EA2893" w:rsidRPr="009B1262" w:rsidRDefault="007C69FE" w:rsidP="00792053">
            <w:pPr>
              <w:jc w:val="center"/>
              <w:rPr>
                <w:rFonts w:ascii="Times New Roman" w:hAnsi="Times New Roman" w:cs="Times New Roman"/>
                <w:sz w:val="28"/>
                <w:szCs w:val="28"/>
              </w:rPr>
            </w:pPr>
            <w:r>
              <w:rPr>
                <w:rFonts w:ascii="Times New Roman" w:hAnsi="Times New Roman" w:cs="Times New Roman"/>
                <w:sz w:val="28"/>
                <w:szCs w:val="28"/>
              </w:rPr>
              <w:t>123</w:t>
            </w:r>
          </w:p>
        </w:tc>
      </w:tr>
      <w:tr w:rsidR="00EA2893" w:rsidRPr="009B1262" w14:paraId="126DDC54" w14:textId="77777777" w:rsidTr="00220187">
        <w:tc>
          <w:tcPr>
            <w:tcW w:w="776" w:type="dxa"/>
          </w:tcPr>
          <w:p w14:paraId="7F6319CB" w14:textId="77777777" w:rsidR="00EA2893" w:rsidRPr="009B1262" w:rsidRDefault="00EA2893" w:rsidP="00792053">
            <w:pPr>
              <w:rPr>
                <w:rFonts w:ascii="Times New Roman" w:hAnsi="Times New Roman" w:cs="Times New Roman"/>
                <w:sz w:val="28"/>
                <w:szCs w:val="28"/>
              </w:rPr>
            </w:pPr>
          </w:p>
        </w:tc>
        <w:tc>
          <w:tcPr>
            <w:tcW w:w="7939" w:type="dxa"/>
          </w:tcPr>
          <w:p w14:paraId="17E178C9" w14:textId="2E0D09A8" w:rsidR="00EA2893" w:rsidRPr="009B1262" w:rsidRDefault="00EA2893" w:rsidP="00792053">
            <w:pPr>
              <w:rPr>
                <w:rFonts w:ascii="Times New Roman" w:hAnsi="Times New Roman" w:cs="Times New Roman"/>
                <w:sz w:val="28"/>
                <w:szCs w:val="28"/>
              </w:rPr>
            </w:pPr>
            <w:r w:rsidRPr="009B1262">
              <w:rPr>
                <w:rFonts w:ascii="Times New Roman" w:hAnsi="Times New Roman" w:cs="Times New Roman"/>
                <w:b/>
                <w:bCs/>
                <w:sz w:val="28"/>
                <w:szCs w:val="28"/>
              </w:rPr>
              <w:t>СПИСОК</w:t>
            </w:r>
            <w:r w:rsidRPr="009B1262">
              <w:rPr>
                <w:rFonts w:ascii="Times New Roman" w:hAnsi="Times New Roman" w:cs="Times New Roman"/>
                <w:sz w:val="28"/>
                <w:szCs w:val="28"/>
              </w:rPr>
              <w:t xml:space="preserve"> </w:t>
            </w:r>
            <w:r w:rsidRPr="009B1262">
              <w:rPr>
                <w:rFonts w:ascii="Times New Roman" w:hAnsi="Times New Roman" w:cs="Times New Roman"/>
                <w:b/>
                <w:bCs/>
                <w:sz w:val="28"/>
                <w:szCs w:val="28"/>
              </w:rPr>
              <w:t>ИСПОЛЬЗОВАННЫХ ИСТОЧНИКОВ</w:t>
            </w:r>
            <w:r w:rsidR="0079230C">
              <w:rPr>
                <w:rFonts w:ascii="Times New Roman" w:hAnsi="Times New Roman" w:cs="Times New Roman"/>
                <w:b/>
                <w:bCs/>
                <w:sz w:val="28"/>
                <w:szCs w:val="28"/>
              </w:rPr>
              <w:t>…………...</w:t>
            </w:r>
          </w:p>
        </w:tc>
        <w:tc>
          <w:tcPr>
            <w:tcW w:w="636" w:type="dxa"/>
          </w:tcPr>
          <w:p w14:paraId="3FE36A32" w14:textId="19FBF8E7" w:rsidR="00EA2893" w:rsidRPr="009B1262" w:rsidRDefault="007C69FE" w:rsidP="00792053">
            <w:pPr>
              <w:jc w:val="center"/>
              <w:rPr>
                <w:rFonts w:ascii="Times New Roman" w:hAnsi="Times New Roman" w:cs="Times New Roman"/>
                <w:sz w:val="28"/>
                <w:szCs w:val="28"/>
                <w:lang w:val="kk-KZ"/>
              </w:rPr>
            </w:pPr>
            <w:r>
              <w:rPr>
                <w:rFonts w:ascii="Times New Roman" w:hAnsi="Times New Roman" w:cs="Times New Roman"/>
                <w:sz w:val="28"/>
                <w:szCs w:val="28"/>
                <w:lang w:val="kk-KZ"/>
              </w:rPr>
              <w:t>125</w:t>
            </w:r>
          </w:p>
        </w:tc>
      </w:tr>
      <w:tr w:rsidR="00EA2893" w:rsidRPr="009B1262" w14:paraId="04D3C508" w14:textId="77777777" w:rsidTr="00220187">
        <w:tc>
          <w:tcPr>
            <w:tcW w:w="776" w:type="dxa"/>
          </w:tcPr>
          <w:p w14:paraId="1BAA4607" w14:textId="77777777" w:rsidR="00EA2893" w:rsidRPr="009B1262" w:rsidRDefault="00EA2893" w:rsidP="00792053">
            <w:pPr>
              <w:rPr>
                <w:rFonts w:ascii="Times New Roman" w:hAnsi="Times New Roman" w:cs="Times New Roman"/>
                <w:sz w:val="28"/>
                <w:szCs w:val="28"/>
              </w:rPr>
            </w:pPr>
          </w:p>
        </w:tc>
        <w:tc>
          <w:tcPr>
            <w:tcW w:w="7939" w:type="dxa"/>
          </w:tcPr>
          <w:p w14:paraId="6E4D4744" w14:textId="2AFDCC91" w:rsidR="00EA2893" w:rsidRPr="009B1262" w:rsidRDefault="00EA2893" w:rsidP="00792053">
            <w:pPr>
              <w:rPr>
                <w:rFonts w:ascii="Times New Roman" w:hAnsi="Times New Roman" w:cs="Times New Roman"/>
                <w:b/>
                <w:bCs/>
                <w:sz w:val="28"/>
                <w:szCs w:val="28"/>
              </w:rPr>
            </w:pPr>
            <w:r w:rsidRPr="009B1262">
              <w:rPr>
                <w:rFonts w:ascii="Times New Roman" w:hAnsi="Times New Roman" w:cs="Times New Roman"/>
                <w:b/>
                <w:bCs/>
                <w:sz w:val="28"/>
                <w:szCs w:val="28"/>
              </w:rPr>
              <w:t>ПРИЛОЖЕНИЕ</w:t>
            </w:r>
            <w:r w:rsidR="0079230C">
              <w:rPr>
                <w:rFonts w:ascii="Times New Roman" w:hAnsi="Times New Roman" w:cs="Times New Roman"/>
                <w:b/>
                <w:bCs/>
                <w:sz w:val="28"/>
                <w:szCs w:val="28"/>
              </w:rPr>
              <w:t>…………………………………………………….</w:t>
            </w:r>
          </w:p>
        </w:tc>
        <w:tc>
          <w:tcPr>
            <w:tcW w:w="636" w:type="dxa"/>
          </w:tcPr>
          <w:p w14:paraId="25B3FBE8" w14:textId="5FE5195F" w:rsidR="00EA2893" w:rsidRPr="009B1262" w:rsidRDefault="007C69FE" w:rsidP="00792053">
            <w:pPr>
              <w:jc w:val="center"/>
              <w:rPr>
                <w:rFonts w:ascii="Times New Roman" w:hAnsi="Times New Roman" w:cs="Times New Roman"/>
                <w:sz w:val="28"/>
                <w:szCs w:val="28"/>
                <w:lang w:val="kk-KZ"/>
              </w:rPr>
            </w:pPr>
            <w:r>
              <w:rPr>
                <w:rFonts w:ascii="Times New Roman" w:hAnsi="Times New Roman" w:cs="Times New Roman"/>
                <w:sz w:val="28"/>
                <w:szCs w:val="28"/>
                <w:lang w:val="kk-KZ"/>
              </w:rPr>
              <w:t>134</w:t>
            </w:r>
          </w:p>
        </w:tc>
      </w:tr>
    </w:tbl>
    <w:p w14:paraId="4B3A7DE7" w14:textId="77777777" w:rsidR="00C61C3B" w:rsidRPr="009B1262" w:rsidRDefault="00C61C3B" w:rsidP="00C61C3B">
      <w:pPr>
        <w:tabs>
          <w:tab w:val="left" w:pos="9498"/>
        </w:tabs>
        <w:spacing w:after="0" w:line="240" w:lineRule="auto"/>
        <w:jc w:val="both"/>
        <w:rPr>
          <w:rFonts w:ascii="Times New Roman" w:hAnsi="Times New Roman" w:cs="Times New Roman"/>
          <w:b/>
          <w:bCs/>
          <w:sz w:val="28"/>
          <w:szCs w:val="28"/>
        </w:rPr>
      </w:pPr>
    </w:p>
    <w:p w14:paraId="1DFCD106" w14:textId="77777777" w:rsidR="00C61C3B" w:rsidRPr="009B1262" w:rsidRDefault="00C61C3B" w:rsidP="00C61C3B">
      <w:pPr>
        <w:tabs>
          <w:tab w:val="left" w:pos="9498"/>
        </w:tabs>
        <w:spacing w:after="0" w:line="240" w:lineRule="auto"/>
        <w:jc w:val="center"/>
        <w:rPr>
          <w:rFonts w:ascii="Times New Roman" w:hAnsi="Times New Roman" w:cs="Times New Roman"/>
          <w:b/>
          <w:bCs/>
          <w:sz w:val="28"/>
          <w:szCs w:val="28"/>
        </w:rPr>
      </w:pPr>
    </w:p>
    <w:p w14:paraId="06EB9F50" w14:textId="77777777" w:rsidR="00C61C3B" w:rsidRPr="009B1262" w:rsidRDefault="00C61C3B" w:rsidP="00C61C3B">
      <w:pPr>
        <w:tabs>
          <w:tab w:val="left" w:pos="9498"/>
        </w:tabs>
        <w:spacing w:after="0" w:line="240" w:lineRule="auto"/>
        <w:jc w:val="center"/>
        <w:rPr>
          <w:rFonts w:ascii="Times New Roman" w:hAnsi="Times New Roman" w:cs="Times New Roman"/>
          <w:b/>
          <w:bCs/>
          <w:sz w:val="28"/>
          <w:szCs w:val="28"/>
        </w:rPr>
      </w:pPr>
    </w:p>
    <w:p w14:paraId="184B6228" w14:textId="77777777" w:rsidR="00C61C3B" w:rsidRPr="009B1262" w:rsidRDefault="00C61C3B" w:rsidP="00C61C3B">
      <w:pPr>
        <w:tabs>
          <w:tab w:val="left" w:pos="9498"/>
        </w:tabs>
        <w:spacing w:after="0" w:line="240" w:lineRule="auto"/>
        <w:jc w:val="center"/>
        <w:rPr>
          <w:rFonts w:ascii="Times New Roman" w:hAnsi="Times New Roman" w:cs="Times New Roman"/>
          <w:b/>
          <w:bCs/>
          <w:sz w:val="28"/>
          <w:szCs w:val="28"/>
        </w:rPr>
      </w:pPr>
    </w:p>
    <w:p w14:paraId="1F0164D0" w14:textId="77777777" w:rsidR="00C61C3B" w:rsidRPr="009B1262" w:rsidRDefault="00C61C3B" w:rsidP="00C61C3B">
      <w:pPr>
        <w:tabs>
          <w:tab w:val="left" w:pos="9498"/>
        </w:tabs>
        <w:spacing w:after="0" w:line="240" w:lineRule="auto"/>
        <w:jc w:val="center"/>
        <w:rPr>
          <w:rFonts w:ascii="Times New Roman" w:hAnsi="Times New Roman" w:cs="Times New Roman"/>
          <w:b/>
          <w:bCs/>
          <w:sz w:val="28"/>
          <w:szCs w:val="28"/>
        </w:rPr>
      </w:pPr>
    </w:p>
    <w:p w14:paraId="13852F98" w14:textId="77777777" w:rsidR="00C61C3B" w:rsidRPr="009B1262" w:rsidRDefault="00C61C3B" w:rsidP="00C61C3B">
      <w:pPr>
        <w:tabs>
          <w:tab w:val="left" w:pos="9498"/>
        </w:tabs>
        <w:spacing w:after="0" w:line="240" w:lineRule="auto"/>
        <w:jc w:val="center"/>
        <w:rPr>
          <w:rFonts w:ascii="Times New Roman" w:hAnsi="Times New Roman" w:cs="Times New Roman"/>
          <w:b/>
          <w:bCs/>
          <w:sz w:val="28"/>
          <w:szCs w:val="28"/>
        </w:rPr>
      </w:pPr>
    </w:p>
    <w:p w14:paraId="777F9E40" w14:textId="77777777" w:rsidR="00C61C3B" w:rsidRPr="009B1262" w:rsidRDefault="00C61C3B" w:rsidP="00C61C3B">
      <w:pPr>
        <w:tabs>
          <w:tab w:val="left" w:pos="9498"/>
        </w:tabs>
        <w:spacing w:after="0" w:line="240" w:lineRule="auto"/>
        <w:jc w:val="center"/>
        <w:rPr>
          <w:rFonts w:ascii="Times New Roman" w:hAnsi="Times New Roman" w:cs="Times New Roman"/>
          <w:b/>
          <w:bCs/>
          <w:sz w:val="28"/>
          <w:szCs w:val="28"/>
        </w:rPr>
      </w:pPr>
    </w:p>
    <w:p w14:paraId="75E6FAC0" w14:textId="77777777" w:rsidR="00C61C3B" w:rsidRPr="009B1262" w:rsidRDefault="00C61C3B" w:rsidP="00C61C3B">
      <w:pPr>
        <w:tabs>
          <w:tab w:val="left" w:pos="9498"/>
        </w:tabs>
        <w:spacing w:after="0" w:line="240" w:lineRule="auto"/>
        <w:jc w:val="center"/>
        <w:rPr>
          <w:rFonts w:ascii="Times New Roman" w:hAnsi="Times New Roman" w:cs="Times New Roman"/>
          <w:b/>
          <w:bCs/>
          <w:sz w:val="28"/>
          <w:szCs w:val="28"/>
        </w:rPr>
      </w:pPr>
    </w:p>
    <w:p w14:paraId="392EA18B" w14:textId="77777777" w:rsidR="00C61C3B" w:rsidRPr="009B1262" w:rsidRDefault="00C61C3B" w:rsidP="00C61C3B">
      <w:pPr>
        <w:tabs>
          <w:tab w:val="left" w:pos="9498"/>
        </w:tabs>
        <w:spacing w:after="0" w:line="240" w:lineRule="auto"/>
        <w:jc w:val="center"/>
        <w:rPr>
          <w:rFonts w:ascii="Times New Roman" w:hAnsi="Times New Roman" w:cs="Times New Roman"/>
          <w:b/>
          <w:bCs/>
          <w:sz w:val="28"/>
          <w:szCs w:val="28"/>
        </w:rPr>
      </w:pPr>
    </w:p>
    <w:p w14:paraId="4CF82CD5" w14:textId="77777777" w:rsidR="00C61C3B" w:rsidRPr="009B1262" w:rsidRDefault="00C61C3B" w:rsidP="00C61C3B">
      <w:pPr>
        <w:tabs>
          <w:tab w:val="left" w:pos="9498"/>
        </w:tabs>
        <w:spacing w:after="0" w:line="240" w:lineRule="auto"/>
        <w:jc w:val="center"/>
        <w:rPr>
          <w:rFonts w:ascii="Times New Roman" w:hAnsi="Times New Roman" w:cs="Times New Roman"/>
          <w:b/>
          <w:bCs/>
          <w:sz w:val="28"/>
          <w:szCs w:val="28"/>
        </w:rPr>
      </w:pPr>
    </w:p>
    <w:p w14:paraId="67DCD153" w14:textId="77777777" w:rsidR="00C61C3B" w:rsidRPr="009B1262" w:rsidRDefault="00C61C3B" w:rsidP="00C61C3B">
      <w:pPr>
        <w:tabs>
          <w:tab w:val="left" w:pos="9498"/>
        </w:tabs>
        <w:spacing w:after="0" w:line="240" w:lineRule="auto"/>
        <w:jc w:val="center"/>
        <w:rPr>
          <w:rFonts w:ascii="Times New Roman" w:hAnsi="Times New Roman" w:cs="Times New Roman"/>
          <w:b/>
          <w:bCs/>
          <w:sz w:val="28"/>
          <w:szCs w:val="28"/>
        </w:rPr>
      </w:pPr>
    </w:p>
    <w:p w14:paraId="1D575737" w14:textId="77777777" w:rsidR="00C61C3B" w:rsidRPr="009B1262" w:rsidRDefault="00C61C3B" w:rsidP="00C61C3B">
      <w:pPr>
        <w:tabs>
          <w:tab w:val="left" w:pos="9498"/>
        </w:tabs>
        <w:spacing w:after="0" w:line="240" w:lineRule="auto"/>
        <w:jc w:val="center"/>
        <w:rPr>
          <w:rFonts w:ascii="Times New Roman" w:hAnsi="Times New Roman" w:cs="Times New Roman"/>
          <w:b/>
          <w:bCs/>
          <w:sz w:val="28"/>
          <w:szCs w:val="28"/>
        </w:rPr>
      </w:pPr>
    </w:p>
    <w:p w14:paraId="3AB98856" w14:textId="77777777" w:rsidR="00C61C3B" w:rsidRPr="009B1262" w:rsidRDefault="00C61C3B" w:rsidP="00C61C3B">
      <w:pPr>
        <w:tabs>
          <w:tab w:val="left" w:pos="9498"/>
        </w:tabs>
        <w:spacing w:after="0" w:line="240" w:lineRule="auto"/>
        <w:jc w:val="center"/>
        <w:rPr>
          <w:rFonts w:ascii="Times New Roman" w:hAnsi="Times New Roman" w:cs="Times New Roman"/>
          <w:b/>
          <w:bCs/>
          <w:sz w:val="28"/>
          <w:szCs w:val="28"/>
        </w:rPr>
      </w:pPr>
    </w:p>
    <w:p w14:paraId="7AB01D49" w14:textId="77777777" w:rsidR="00C61C3B" w:rsidRPr="009B1262" w:rsidRDefault="00C61C3B" w:rsidP="00C61C3B">
      <w:pPr>
        <w:tabs>
          <w:tab w:val="left" w:pos="9498"/>
        </w:tabs>
        <w:spacing w:after="0" w:line="240" w:lineRule="auto"/>
        <w:jc w:val="center"/>
        <w:rPr>
          <w:rFonts w:ascii="Times New Roman" w:hAnsi="Times New Roman" w:cs="Times New Roman"/>
          <w:b/>
          <w:bCs/>
          <w:sz w:val="28"/>
          <w:szCs w:val="28"/>
        </w:rPr>
      </w:pPr>
    </w:p>
    <w:p w14:paraId="516075C0" w14:textId="77777777" w:rsidR="00C61C3B" w:rsidRPr="009B1262" w:rsidRDefault="00C61C3B" w:rsidP="00C61C3B">
      <w:pPr>
        <w:tabs>
          <w:tab w:val="left" w:pos="9498"/>
        </w:tabs>
        <w:spacing w:after="0" w:line="240" w:lineRule="auto"/>
        <w:jc w:val="center"/>
        <w:rPr>
          <w:rFonts w:ascii="Times New Roman" w:hAnsi="Times New Roman" w:cs="Times New Roman"/>
          <w:b/>
          <w:bCs/>
          <w:sz w:val="28"/>
          <w:szCs w:val="28"/>
        </w:rPr>
      </w:pPr>
    </w:p>
    <w:p w14:paraId="7C9226E1" w14:textId="77777777" w:rsidR="00C61C3B" w:rsidRPr="009B1262" w:rsidRDefault="00C61C3B" w:rsidP="00C61C3B">
      <w:pPr>
        <w:tabs>
          <w:tab w:val="left" w:pos="9498"/>
        </w:tabs>
        <w:spacing w:after="0" w:line="240" w:lineRule="auto"/>
        <w:jc w:val="center"/>
        <w:rPr>
          <w:rFonts w:ascii="Times New Roman" w:hAnsi="Times New Roman" w:cs="Times New Roman"/>
          <w:b/>
          <w:bCs/>
          <w:sz w:val="28"/>
          <w:szCs w:val="28"/>
        </w:rPr>
      </w:pPr>
    </w:p>
    <w:p w14:paraId="0DEA87AB" w14:textId="77777777" w:rsidR="00C61C3B" w:rsidRPr="009B1262" w:rsidRDefault="00C61C3B" w:rsidP="00C61C3B">
      <w:pPr>
        <w:tabs>
          <w:tab w:val="left" w:pos="9498"/>
        </w:tabs>
        <w:spacing w:after="0" w:line="240" w:lineRule="auto"/>
        <w:jc w:val="center"/>
        <w:rPr>
          <w:rFonts w:ascii="Times New Roman" w:hAnsi="Times New Roman" w:cs="Times New Roman"/>
          <w:b/>
          <w:bCs/>
          <w:sz w:val="28"/>
          <w:szCs w:val="28"/>
        </w:rPr>
      </w:pPr>
    </w:p>
    <w:p w14:paraId="79635D65" w14:textId="77777777" w:rsidR="00C61C3B" w:rsidRPr="009B1262" w:rsidRDefault="00C61C3B" w:rsidP="00C61C3B">
      <w:pPr>
        <w:tabs>
          <w:tab w:val="left" w:pos="9498"/>
        </w:tabs>
        <w:spacing w:after="0" w:line="240" w:lineRule="auto"/>
        <w:jc w:val="center"/>
        <w:rPr>
          <w:rFonts w:ascii="Times New Roman" w:hAnsi="Times New Roman" w:cs="Times New Roman"/>
          <w:b/>
          <w:bCs/>
          <w:sz w:val="28"/>
          <w:szCs w:val="28"/>
        </w:rPr>
      </w:pPr>
    </w:p>
    <w:p w14:paraId="7402E752" w14:textId="77777777" w:rsidR="00C61C3B" w:rsidRPr="009B1262" w:rsidRDefault="00C61C3B" w:rsidP="00C61C3B">
      <w:pPr>
        <w:tabs>
          <w:tab w:val="left" w:pos="9498"/>
        </w:tabs>
        <w:spacing w:after="0" w:line="240" w:lineRule="auto"/>
        <w:rPr>
          <w:rFonts w:ascii="Times New Roman" w:hAnsi="Times New Roman" w:cs="Times New Roman"/>
          <w:b/>
          <w:bCs/>
          <w:sz w:val="28"/>
          <w:szCs w:val="28"/>
        </w:rPr>
      </w:pPr>
    </w:p>
    <w:p w14:paraId="2E7129E7" w14:textId="77777777" w:rsidR="00C61C3B" w:rsidRPr="009B1262" w:rsidRDefault="00C61C3B" w:rsidP="00C61C3B">
      <w:pPr>
        <w:tabs>
          <w:tab w:val="left" w:pos="9498"/>
        </w:tabs>
        <w:spacing w:after="0" w:line="240" w:lineRule="auto"/>
        <w:jc w:val="center"/>
        <w:rPr>
          <w:rFonts w:ascii="Times New Roman" w:hAnsi="Times New Roman" w:cs="Times New Roman"/>
          <w:b/>
          <w:bCs/>
          <w:sz w:val="28"/>
          <w:szCs w:val="28"/>
        </w:rPr>
      </w:pPr>
    </w:p>
    <w:p w14:paraId="46615929" w14:textId="77777777" w:rsidR="00C61C3B" w:rsidRPr="009B1262" w:rsidRDefault="00C61C3B" w:rsidP="00C61C3B">
      <w:pPr>
        <w:tabs>
          <w:tab w:val="left" w:pos="9498"/>
        </w:tabs>
        <w:spacing w:after="0" w:line="240" w:lineRule="auto"/>
        <w:jc w:val="center"/>
        <w:rPr>
          <w:rFonts w:ascii="Times New Roman" w:hAnsi="Times New Roman" w:cs="Times New Roman"/>
          <w:b/>
          <w:bCs/>
          <w:sz w:val="28"/>
          <w:szCs w:val="28"/>
        </w:rPr>
      </w:pPr>
    </w:p>
    <w:p w14:paraId="1FA6565C" w14:textId="77777777" w:rsidR="00C61C3B" w:rsidRPr="009B1262" w:rsidRDefault="00C61C3B" w:rsidP="00C61C3B">
      <w:pPr>
        <w:tabs>
          <w:tab w:val="left" w:pos="9498"/>
        </w:tabs>
        <w:spacing w:after="0" w:line="240" w:lineRule="auto"/>
        <w:jc w:val="center"/>
        <w:rPr>
          <w:rFonts w:ascii="Times New Roman" w:hAnsi="Times New Roman" w:cs="Times New Roman"/>
          <w:b/>
          <w:bCs/>
          <w:sz w:val="28"/>
          <w:szCs w:val="28"/>
        </w:rPr>
      </w:pPr>
    </w:p>
    <w:p w14:paraId="4B4BC071" w14:textId="77777777" w:rsidR="00C61C3B" w:rsidRPr="009B1262" w:rsidRDefault="00C61C3B" w:rsidP="00C61C3B">
      <w:pPr>
        <w:tabs>
          <w:tab w:val="left" w:pos="9498"/>
        </w:tabs>
        <w:spacing w:after="0" w:line="240" w:lineRule="auto"/>
        <w:jc w:val="center"/>
        <w:rPr>
          <w:rFonts w:ascii="Times New Roman" w:hAnsi="Times New Roman" w:cs="Times New Roman"/>
          <w:b/>
          <w:bCs/>
          <w:sz w:val="28"/>
          <w:szCs w:val="28"/>
        </w:rPr>
      </w:pPr>
    </w:p>
    <w:p w14:paraId="342291A8" w14:textId="77777777" w:rsidR="00C61C3B" w:rsidRPr="009B1262" w:rsidRDefault="00C61C3B" w:rsidP="00C61C3B">
      <w:pPr>
        <w:tabs>
          <w:tab w:val="left" w:pos="9498"/>
        </w:tabs>
        <w:spacing w:after="0" w:line="240" w:lineRule="auto"/>
        <w:jc w:val="center"/>
        <w:rPr>
          <w:rFonts w:ascii="Times New Roman" w:hAnsi="Times New Roman" w:cs="Times New Roman"/>
          <w:b/>
          <w:bCs/>
          <w:sz w:val="28"/>
          <w:szCs w:val="28"/>
        </w:rPr>
      </w:pPr>
    </w:p>
    <w:p w14:paraId="2D3AB55F" w14:textId="77777777" w:rsidR="00C61C3B" w:rsidRPr="009B1262" w:rsidRDefault="00C61C3B" w:rsidP="00C61C3B">
      <w:pPr>
        <w:tabs>
          <w:tab w:val="left" w:pos="9498"/>
        </w:tabs>
        <w:spacing w:after="0" w:line="240" w:lineRule="auto"/>
        <w:jc w:val="center"/>
        <w:rPr>
          <w:rFonts w:ascii="Times New Roman" w:hAnsi="Times New Roman" w:cs="Times New Roman"/>
          <w:b/>
          <w:bCs/>
          <w:sz w:val="28"/>
          <w:szCs w:val="28"/>
        </w:rPr>
      </w:pPr>
    </w:p>
    <w:p w14:paraId="404CC119" w14:textId="77777777" w:rsidR="00C61C3B" w:rsidRPr="009B1262" w:rsidRDefault="00C61C3B" w:rsidP="00C61C3B">
      <w:pPr>
        <w:tabs>
          <w:tab w:val="left" w:pos="9498"/>
        </w:tabs>
        <w:spacing w:after="0" w:line="240" w:lineRule="auto"/>
        <w:jc w:val="center"/>
        <w:rPr>
          <w:rFonts w:ascii="Times New Roman" w:hAnsi="Times New Roman" w:cs="Times New Roman"/>
          <w:b/>
          <w:bCs/>
          <w:sz w:val="28"/>
          <w:szCs w:val="28"/>
        </w:rPr>
      </w:pPr>
    </w:p>
    <w:p w14:paraId="5B98AFC7" w14:textId="77777777" w:rsidR="00C61C3B" w:rsidRPr="009B1262" w:rsidRDefault="00C61C3B" w:rsidP="00C61C3B">
      <w:pPr>
        <w:tabs>
          <w:tab w:val="left" w:pos="9498"/>
        </w:tabs>
        <w:spacing w:after="0" w:line="240" w:lineRule="auto"/>
        <w:jc w:val="center"/>
        <w:rPr>
          <w:rFonts w:ascii="Times New Roman" w:hAnsi="Times New Roman" w:cs="Times New Roman"/>
          <w:b/>
          <w:bCs/>
          <w:sz w:val="28"/>
          <w:szCs w:val="28"/>
        </w:rPr>
      </w:pPr>
    </w:p>
    <w:p w14:paraId="0B9C3B04" w14:textId="77777777" w:rsidR="00C61C3B" w:rsidRPr="009B1262" w:rsidRDefault="00C61C3B" w:rsidP="00C61C3B">
      <w:pPr>
        <w:tabs>
          <w:tab w:val="left" w:pos="9498"/>
        </w:tabs>
        <w:spacing w:after="0" w:line="240" w:lineRule="auto"/>
        <w:jc w:val="center"/>
        <w:rPr>
          <w:rFonts w:ascii="Times New Roman" w:hAnsi="Times New Roman" w:cs="Times New Roman"/>
          <w:b/>
          <w:bCs/>
          <w:sz w:val="28"/>
          <w:szCs w:val="28"/>
        </w:rPr>
      </w:pPr>
    </w:p>
    <w:p w14:paraId="0390B424" w14:textId="77777777" w:rsidR="00C61C3B" w:rsidRPr="009B1262" w:rsidRDefault="00C61C3B" w:rsidP="00C61C3B">
      <w:pPr>
        <w:tabs>
          <w:tab w:val="left" w:pos="9498"/>
        </w:tabs>
        <w:spacing w:after="0" w:line="240" w:lineRule="auto"/>
        <w:jc w:val="center"/>
        <w:rPr>
          <w:rFonts w:ascii="Times New Roman" w:hAnsi="Times New Roman" w:cs="Times New Roman"/>
          <w:b/>
          <w:bCs/>
          <w:sz w:val="28"/>
          <w:szCs w:val="28"/>
        </w:rPr>
      </w:pPr>
    </w:p>
    <w:p w14:paraId="0D2DCC1E" w14:textId="31A98366" w:rsidR="00C61C3B" w:rsidRPr="009B1262" w:rsidRDefault="00C61C3B" w:rsidP="00C61C3B">
      <w:pPr>
        <w:tabs>
          <w:tab w:val="left" w:pos="9498"/>
        </w:tabs>
        <w:spacing w:after="0" w:line="240" w:lineRule="auto"/>
        <w:jc w:val="center"/>
        <w:rPr>
          <w:rFonts w:ascii="Times New Roman" w:hAnsi="Times New Roman" w:cs="Times New Roman"/>
          <w:b/>
          <w:bCs/>
          <w:sz w:val="28"/>
          <w:szCs w:val="28"/>
        </w:rPr>
      </w:pPr>
      <w:r w:rsidRPr="009B1262">
        <w:rPr>
          <w:rFonts w:ascii="Times New Roman" w:hAnsi="Times New Roman" w:cs="Times New Roman"/>
          <w:b/>
          <w:bCs/>
          <w:sz w:val="28"/>
          <w:szCs w:val="28"/>
        </w:rPr>
        <w:lastRenderedPageBreak/>
        <w:t>НОРМАТИВНЫЕ ССЫЛКИ</w:t>
      </w:r>
    </w:p>
    <w:p w14:paraId="30FC422A" w14:textId="77777777" w:rsidR="00C61C3B" w:rsidRPr="009B1262" w:rsidRDefault="00C61C3B" w:rsidP="00C61C3B">
      <w:pPr>
        <w:tabs>
          <w:tab w:val="left" w:pos="9498"/>
        </w:tabs>
        <w:spacing w:after="0" w:line="240" w:lineRule="auto"/>
        <w:ind w:firstLine="567"/>
        <w:jc w:val="both"/>
        <w:rPr>
          <w:rFonts w:ascii="Times New Roman" w:hAnsi="Times New Roman" w:cs="Times New Roman"/>
          <w:b/>
          <w:bCs/>
          <w:sz w:val="28"/>
          <w:szCs w:val="28"/>
        </w:rPr>
      </w:pPr>
    </w:p>
    <w:bookmarkEnd w:id="1"/>
    <w:p w14:paraId="5882FFA0" w14:textId="77777777" w:rsidR="00C61C3B" w:rsidRPr="009B1262" w:rsidRDefault="00C61C3B" w:rsidP="00C61C3B">
      <w:pPr>
        <w:tabs>
          <w:tab w:val="left" w:pos="9498"/>
        </w:tabs>
        <w:spacing w:after="0" w:line="240" w:lineRule="auto"/>
        <w:ind w:firstLine="567"/>
        <w:jc w:val="both"/>
        <w:rPr>
          <w:rFonts w:ascii="Times New Roman" w:hAnsi="Times New Roman" w:cs="Times New Roman"/>
          <w:sz w:val="28"/>
          <w:szCs w:val="28"/>
        </w:rPr>
      </w:pPr>
      <w:r w:rsidRPr="009B1262">
        <w:rPr>
          <w:rFonts w:ascii="Times New Roman" w:hAnsi="Times New Roman" w:cs="Times New Roman"/>
          <w:sz w:val="28"/>
          <w:szCs w:val="28"/>
        </w:rPr>
        <w:t xml:space="preserve">В диссертационной работе были использованы ссылки на следующие нормативные документы: </w:t>
      </w:r>
    </w:p>
    <w:p w14:paraId="67EB10FD" w14:textId="5EC9E3AC" w:rsidR="00FA036B" w:rsidRPr="009B1262" w:rsidRDefault="00C61C3B" w:rsidP="00FA036B">
      <w:pPr>
        <w:pStyle w:val="a3"/>
        <w:numPr>
          <w:ilvl w:val="0"/>
          <w:numId w:val="4"/>
        </w:numPr>
        <w:tabs>
          <w:tab w:val="left" w:pos="9498"/>
        </w:tabs>
        <w:spacing w:after="0" w:line="240" w:lineRule="auto"/>
        <w:jc w:val="both"/>
        <w:rPr>
          <w:rFonts w:ascii="Times New Roman" w:hAnsi="Times New Roman" w:cs="Times New Roman"/>
          <w:sz w:val="28"/>
          <w:szCs w:val="28"/>
        </w:rPr>
      </w:pPr>
      <w:r w:rsidRPr="009B1262">
        <w:rPr>
          <w:rFonts w:ascii="Times New Roman" w:hAnsi="Times New Roman" w:cs="Times New Roman"/>
          <w:sz w:val="28"/>
          <w:szCs w:val="28"/>
        </w:rPr>
        <w:t>Постановление Правительства Республики Казахстан</w:t>
      </w:r>
      <w:r w:rsidR="00326022" w:rsidRPr="009B1262">
        <w:rPr>
          <w:rFonts w:ascii="Times New Roman" w:hAnsi="Times New Roman" w:cs="Times New Roman"/>
          <w:sz w:val="28"/>
          <w:szCs w:val="28"/>
        </w:rPr>
        <w:t xml:space="preserve"> от 12 октября 2021 года № 725 «</w:t>
      </w:r>
      <w:r w:rsidRPr="009B1262">
        <w:rPr>
          <w:rFonts w:ascii="Times New Roman" w:hAnsi="Times New Roman" w:cs="Times New Roman"/>
          <w:sz w:val="28"/>
          <w:szCs w:val="28"/>
        </w:rPr>
        <w:t>Об утверждении национального проекта «Качественное и доступное здравоохранение для каждого гражданина «Здоровая нация».</w:t>
      </w:r>
    </w:p>
    <w:p w14:paraId="65233C1E" w14:textId="3FF7976C" w:rsidR="00FA036B" w:rsidRPr="009B1262" w:rsidRDefault="00FA036B" w:rsidP="00FA036B">
      <w:pPr>
        <w:pStyle w:val="a3"/>
        <w:numPr>
          <w:ilvl w:val="0"/>
          <w:numId w:val="4"/>
        </w:numPr>
        <w:tabs>
          <w:tab w:val="left" w:pos="9498"/>
        </w:tabs>
        <w:spacing w:after="0" w:line="240" w:lineRule="auto"/>
        <w:jc w:val="both"/>
        <w:rPr>
          <w:rFonts w:ascii="Times New Roman" w:hAnsi="Times New Roman" w:cs="Times New Roman"/>
          <w:sz w:val="28"/>
          <w:szCs w:val="28"/>
        </w:rPr>
      </w:pPr>
      <w:r w:rsidRPr="009B1262">
        <w:rPr>
          <w:rFonts w:ascii="Times New Roman" w:hAnsi="Times New Roman" w:cs="Times New Roman"/>
          <w:sz w:val="28"/>
          <w:szCs w:val="28"/>
        </w:rPr>
        <w:t>Приказ и.о. Министра здравоохранения Республики Казахстан от 4 февраля 2021 года № ҚР ДСМ-15 "Об утверждении надлежащих фармацевтических практик"</w:t>
      </w:r>
    </w:p>
    <w:p w14:paraId="2CE69421" w14:textId="77777777" w:rsidR="00FA036B" w:rsidRPr="009B1262" w:rsidRDefault="00FA036B" w:rsidP="00FA036B">
      <w:pPr>
        <w:pStyle w:val="a3"/>
        <w:numPr>
          <w:ilvl w:val="0"/>
          <w:numId w:val="4"/>
        </w:numPr>
        <w:autoSpaceDE w:val="0"/>
        <w:autoSpaceDN w:val="0"/>
        <w:adjustRightInd w:val="0"/>
        <w:spacing w:after="0" w:line="240" w:lineRule="auto"/>
        <w:jc w:val="both"/>
        <w:rPr>
          <w:rFonts w:ascii="Times New Roman" w:eastAsia="LiberationSerif" w:hAnsi="Times New Roman" w:cs="Times New Roman"/>
          <w:sz w:val="28"/>
          <w:szCs w:val="28"/>
        </w:rPr>
      </w:pPr>
      <w:r w:rsidRPr="009B1262">
        <w:rPr>
          <w:rFonts w:ascii="Times New Roman" w:eastAsiaTheme="minorEastAsia" w:hAnsi="Times New Roman" w:cs="Times New Roman"/>
          <w:kern w:val="24"/>
          <w:sz w:val="28"/>
          <w:szCs w:val="28"/>
          <w:lang w:eastAsia="ru-RU"/>
        </w:rPr>
        <w:t xml:space="preserve">Приказ Министра здравоохранения РК </w:t>
      </w:r>
      <w:r w:rsidRPr="009B1262">
        <w:rPr>
          <w:rFonts w:ascii="Times New Roman" w:eastAsia="LiberationSerif" w:hAnsi="Times New Roman" w:cs="Times New Roman"/>
          <w:sz w:val="28"/>
          <w:szCs w:val="28"/>
        </w:rPr>
        <w:t xml:space="preserve">№ҚР ДСМ-165/2020 </w:t>
      </w:r>
      <w:r w:rsidRPr="009B1262">
        <w:rPr>
          <w:rFonts w:ascii="Times New Roman" w:eastAsiaTheme="minorEastAsia" w:hAnsi="Times New Roman" w:cs="Times New Roman"/>
          <w:kern w:val="24"/>
          <w:sz w:val="28"/>
          <w:szCs w:val="28"/>
          <w:lang w:eastAsia="ru-RU"/>
        </w:rPr>
        <w:t xml:space="preserve">от 28 октября 2020г. </w:t>
      </w:r>
      <w:r w:rsidRPr="009B1262">
        <w:rPr>
          <w:rFonts w:ascii="Times New Roman" w:eastAsia="LiberationSerif" w:hAnsi="Times New Roman" w:cs="Times New Roman"/>
          <w:sz w:val="28"/>
          <w:szCs w:val="28"/>
        </w:rPr>
        <w:t>«Об утверждении Правил проведения производителем лекарственного средства исследования стабильности, установления срока хранения и повторного контроля лекарственных средств»</w:t>
      </w:r>
    </w:p>
    <w:p w14:paraId="24CD9141" w14:textId="77777777" w:rsidR="00FA036B" w:rsidRPr="009B1262" w:rsidRDefault="00FA036B" w:rsidP="00FA036B">
      <w:pPr>
        <w:pStyle w:val="a3"/>
        <w:numPr>
          <w:ilvl w:val="0"/>
          <w:numId w:val="4"/>
        </w:numPr>
        <w:autoSpaceDE w:val="0"/>
        <w:autoSpaceDN w:val="0"/>
        <w:adjustRightInd w:val="0"/>
        <w:spacing w:after="0" w:line="240" w:lineRule="auto"/>
        <w:jc w:val="both"/>
        <w:rPr>
          <w:rFonts w:ascii="Times New Roman" w:eastAsiaTheme="minorEastAsia" w:hAnsi="Times New Roman" w:cs="Times New Roman"/>
          <w:kern w:val="24"/>
          <w:sz w:val="28"/>
          <w:szCs w:val="28"/>
          <w:lang w:val="kk-KZ" w:eastAsia="ru-RU"/>
        </w:rPr>
      </w:pPr>
      <w:r w:rsidRPr="009B1262">
        <w:rPr>
          <w:rFonts w:ascii="Times New Roman" w:hAnsi="Times New Roman" w:cs="Times New Roman"/>
          <w:sz w:val="28"/>
          <w:szCs w:val="28"/>
        </w:rPr>
        <w:t xml:space="preserve">Приказ Министра здравоохранения РК от 16 февраля 2021 года  </w:t>
      </w:r>
      <w:r w:rsidRPr="009B1262">
        <w:rPr>
          <w:rFonts w:ascii="Times New Roman" w:eastAsiaTheme="minorEastAsia" w:hAnsi="Times New Roman" w:cs="Times New Roman"/>
          <w:kern w:val="24"/>
          <w:sz w:val="28"/>
          <w:szCs w:val="28"/>
          <w:lang w:eastAsia="ru-RU"/>
        </w:rPr>
        <w:t>№</w:t>
      </w:r>
      <w:r w:rsidRPr="009B1262">
        <w:rPr>
          <w:rFonts w:ascii="Times New Roman" w:eastAsiaTheme="minorEastAsia" w:hAnsi="Times New Roman" w:cs="Times New Roman"/>
          <w:kern w:val="24"/>
          <w:sz w:val="28"/>
          <w:szCs w:val="28"/>
          <w:lang w:val="kk-KZ" w:eastAsia="ru-RU"/>
        </w:rPr>
        <w:t>ҚР ДСМ-20 «Об утверждении правил разработки производителем лекарственных средств и согласования государственной экспертной организацией нормативного документа по качеству лекарственных средств при экспертизе лекарственных средств».</w:t>
      </w:r>
    </w:p>
    <w:p w14:paraId="06BF5A21" w14:textId="77777777" w:rsidR="001106EB" w:rsidRPr="009B1262" w:rsidRDefault="00590A26" w:rsidP="001106EB">
      <w:pPr>
        <w:pStyle w:val="a3"/>
        <w:numPr>
          <w:ilvl w:val="0"/>
          <w:numId w:val="4"/>
        </w:numPr>
        <w:autoSpaceDE w:val="0"/>
        <w:autoSpaceDN w:val="0"/>
        <w:adjustRightInd w:val="0"/>
        <w:spacing w:after="0" w:line="240" w:lineRule="auto"/>
        <w:jc w:val="both"/>
        <w:rPr>
          <w:rFonts w:ascii="Times New Roman" w:hAnsi="Times New Roman" w:cs="Times New Roman"/>
          <w:sz w:val="28"/>
          <w:szCs w:val="28"/>
        </w:rPr>
      </w:pPr>
      <w:hyperlink r:id="rId9" w:history="1">
        <w:r w:rsidR="001106EB" w:rsidRPr="009B1262">
          <w:rPr>
            <w:rStyle w:val="af9"/>
            <w:rFonts w:ascii="Times New Roman" w:hAnsi="Times New Roman" w:cs="Times New Roman"/>
            <w:color w:val="auto"/>
            <w:sz w:val="28"/>
            <w:szCs w:val="28"/>
            <w:u w:val="none"/>
            <w:shd w:val="clear" w:color="auto" w:fill="FFFFFF"/>
          </w:rPr>
          <w:t>Решение Совета Евразийской экономической комиссии № 15 от 26 января 2018 г. "Об утверждении Правил надлежащей практики выращивания, сбора, обработки и хранения исходного сырья растительного происхождения"​​</w:t>
        </w:r>
      </w:hyperlink>
    </w:p>
    <w:p w14:paraId="75F15B48" w14:textId="77777777" w:rsidR="001106EB" w:rsidRPr="009B1262" w:rsidRDefault="00590A26" w:rsidP="001106EB">
      <w:pPr>
        <w:pStyle w:val="a3"/>
        <w:numPr>
          <w:ilvl w:val="0"/>
          <w:numId w:val="4"/>
        </w:numPr>
        <w:autoSpaceDE w:val="0"/>
        <w:autoSpaceDN w:val="0"/>
        <w:adjustRightInd w:val="0"/>
        <w:spacing w:after="0" w:line="240" w:lineRule="auto"/>
        <w:jc w:val="both"/>
        <w:rPr>
          <w:rFonts w:ascii="Times New Roman" w:hAnsi="Times New Roman" w:cs="Times New Roman"/>
          <w:sz w:val="28"/>
          <w:szCs w:val="28"/>
        </w:rPr>
      </w:pPr>
      <w:hyperlink r:id="rId10" w:history="1">
        <w:r w:rsidR="001106EB" w:rsidRPr="009B1262">
          <w:rPr>
            <w:rStyle w:val="af9"/>
            <w:rFonts w:ascii="Times New Roman" w:hAnsi="Times New Roman" w:cs="Times New Roman"/>
            <w:color w:val="auto"/>
            <w:sz w:val="28"/>
            <w:szCs w:val="28"/>
            <w:u w:val="none"/>
            <w:shd w:val="clear" w:color="auto" w:fill="FFFFFF"/>
          </w:rPr>
          <w:t>Решение Коллегии Евразийской экономической Комиссии №113 от 17 июля 2018 г. "Об утверждении Руководства по валидации аналитических методик проведения испытаний лекарственных средств"​</w:t>
        </w:r>
      </w:hyperlink>
    </w:p>
    <w:p w14:paraId="4747DB4E" w14:textId="77777777" w:rsidR="001106EB" w:rsidRPr="009B1262" w:rsidRDefault="00590A26" w:rsidP="001106EB">
      <w:pPr>
        <w:pStyle w:val="a3"/>
        <w:numPr>
          <w:ilvl w:val="0"/>
          <w:numId w:val="4"/>
        </w:numPr>
        <w:autoSpaceDE w:val="0"/>
        <w:autoSpaceDN w:val="0"/>
        <w:adjustRightInd w:val="0"/>
        <w:spacing w:after="0" w:line="240" w:lineRule="auto"/>
        <w:jc w:val="both"/>
        <w:rPr>
          <w:rFonts w:ascii="Times New Roman" w:hAnsi="Times New Roman" w:cs="Times New Roman"/>
          <w:b/>
          <w:bCs/>
          <w:sz w:val="28"/>
          <w:szCs w:val="28"/>
        </w:rPr>
      </w:pPr>
      <w:hyperlink r:id="rId11" w:history="1">
        <w:r w:rsidR="001106EB" w:rsidRPr="009B1262">
          <w:rPr>
            <w:rStyle w:val="af9"/>
            <w:rFonts w:ascii="Times New Roman" w:hAnsi="Times New Roman" w:cs="Times New Roman"/>
            <w:color w:val="auto"/>
            <w:sz w:val="28"/>
            <w:szCs w:val="28"/>
            <w:u w:val="none"/>
            <w:shd w:val="clear" w:color="auto" w:fill="FFFFFF"/>
          </w:rPr>
          <w:t>Решение Коллегии Евразийской экономической комиссии №169 от 07 декабря 2021 г. "Об утверждении Требований к исследованию стабильности растительных фармацевтических субстанций (препаратов на основе лекарственного сырья) и лекарственных растительных препаратов)"</w:t>
        </w:r>
      </w:hyperlink>
    </w:p>
    <w:p w14:paraId="656FC9ED" w14:textId="77777777" w:rsidR="00C61C3B" w:rsidRPr="009B1262" w:rsidRDefault="00C61C3B" w:rsidP="00146045">
      <w:pPr>
        <w:pStyle w:val="a3"/>
        <w:numPr>
          <w:ilvl w:val="0"/>
          <w:numId w:val="4"/>
        </w:numPr>
        <w:tabs>
          <w:tab w:val="left" w:pos="9498"/>
        </w:tabs>
        <w:spacing w:after="0" w:line="240" w:lineRule="auto"/>
        <w:jc w:val="both"/>
        <w:rPr>
          <w:rFonts w:ascii="Times New Roman" w:hAnsi="Times New Roman" w:cs="Times New Roman"/>
          <w:sz w:val="28"/>
          <w:szCs w:val="28"/>
        </w:rPr>
      </w:pPr>
      <w:r w:rsidRPr="009B1262">
        <w:rPr>
          <w:rFonts w:ascii="Times New Roman" w:hAnsi="Times New Roman" w:cs="Times New Roman"/>
          <w:sz w:val="28"/>
          <w:szCs w:val="28"/>
        </w:rPr>
        <w:t>ГОСТ 7.32-2017. Межгосударственные стандарты. Отчет о научно-исследовательской работе. Структура и правила оформления.</w:t>
      </w:r>
    </w:p>
    <w:p w14:paraId="7FD720D0" w14:textId="7BAEF504" w:rsidR="00C61C3B" w:rsidRPr="009B1262" w:rsidRDefault="00785766" w:rsidP="00146045">
      <w:pPr>
        <w:pStyle w:val="a3"/>
        <w:numPr>
          <w:ilvl w:val="0"/>
          <w:numId w:val="4"/>
        </w:numPr>
        <w:autoSpaceDE w:val="0"/>
        <w:autoSpaceDN w:val="0"/>
        <w:adjustRightInd w:val="0"/>
        <w:spacing w:after="0" w:line="240" w:lineRule="auto"/>
        <w:jc w:val="both"/>
        <w:rPr>
          <w:rFonts w:ascii="Times New Roman" w:eastAsiaTheme="minorEastAsia" w:hAnsi="Times New Roman" w:cs="Times New Roman"/>
          <w:kern w:val="24"/>
          <w:sz w:val="28"/>
          <w:szCs w:val="28"/>
          <w:lang w:val="kk-KZ" w:eastAsia="ru-RU"/>
        </w:rPr>
      </w:pPr>
      <w:r w:rsidRPr="009B1262">
        <w:rPr>
          <w:rFonts w:ascii="Times New Roman" w:hAnsi="Times New Roman" w:cs="Times New Roman"/>
          <w:sz w:val="28"/>
          <w:szCs w:val="28"/>
        </w:rPr>
        <w:t>ГОСТ 8.417-2002</w:t>
      </w:r>
      <w:r w:rsidR="00C61C3B" w:rsidRPr="009B1262">
        <w:rPr>
          <w:rFonts w:ascii="Times New Roman" w:hAnsi="Times New Roman" w:cs="Times New Roman"/>
          <w:sz w:val="28"/>
          <w:szCs w:val="28"/>
        </w:rPr>
        <w:t xml:space="preserve">. Государственная система обеспечения единства измерений. Единицы физических величин. </w:t>
      </w:r>
    </w:p>
    <w:p w14:paraId="2184A8E0" w14:textId="77777777" w:rsidR="00C61C3B" w:rsidRPr="009B1262" w:rsidRDefault="00C61C3B" w:rsidP="00C61C3B">
      <w:pPr>
        <w:autoSpaceDE w:val="0"/>
        <w:autoSpaceDN w:val="0"/>
        <w:adjustRightInd w:val="0"/>
        <w:spacing w:after="0" w:line="240" w:lineRule="auto"/>
        <w:ind w:firstLine="567"/>
        <w:jc w:val="center"/>
        <w:rPr>
          <w:rFonts w:ascii="Times New Roman" w:hAnsi="Times New Roman" w:cs="Times New Roman"/>
          <w:b/>
          <w:bCs/>
          <w:sz w:val="28"/>
          <w:szCs w:val="28"/>
        </w:rPr>
      </w:pPr>
    </w:p>
    <w:p w14:paraId="794F52D8" w14:textId="77777777" w:rsidR="00C61C3B" w:rsidRPr="009B1262" w:rsidRDefault="00C61C3B" w:rsidP="00C61C3B">
      <w:pPr>
        <w:autoSpaceDE w:val="0"/>
        <w:autoSpaceDN w:val="0"/>
        <w:adjustRightInd w:val="0"/>
        <w:spacing w:after="0" w:line="240" w:lineRule="auto"/>
        <w:ind w:firstLine="567"/>
        <w:jc w:val="center"/>
        <w:rPr>
          <w:rFonts w:ascii="Times New Roman" w:hAnsi="Times New Roman" w:cs="Times New Roman"/>
          <w:b/>
          <w:bCs/>
          <w:sz w:val="28"/>
          <w:szCs w:val="28"/>
        </w:rPr>
      </w:pPr>
    </w:p>
    <w:p w14:paraId="732A0E85" w14:textId="77777777" w:rsidR="00C61C3B" w:rsidRPr="009B1262" w:rsidRDefault="00C61C3B" w:rsidP="00C61C3B">
      <w:pPr>
        <w:autoSpaceDE w:val="0"/>
        <w:autoSpaceDN w:val="0"/>
        <w:adjustRightInd w:val="0"/>
        <w:spacing w:after="0" w:line="240" w:lineRule="auto"/>
        <w:ind w:firstLine="567"/>
        <w:jc w:val="center"/>
        <w:rPr>
          <w:rFonts w:ascii="Times New Roman" w:hAnsi="Times New Roman" w:cs="Times New Roman"/>
          <w:b/>
          <w:bCs/>
          <w:sz w:val="28"/>
          <w:szCs w:val="28"/>
        </w:rPr>
      </w:pPr>
    </w:p>
    <w:p w14:paraId="7D4A273A" w14:textId="77777777" w:rsidR="00FA036B" w:rsidRPr="009B1262" w:rsidRDefault="00FA036B" w:rsidP="00C61C3B">
      <w:pPr>
        <w:autoSpaceDE w:val="0"/>
        <w:autoSpaceDN w:val="0"/>
        <w:adjustRightInd w:val="0"/>
        <w:spacing w:after="0" w:line="240" w:lineRule="auto"/>
        <w:ind w:firstLine="567"/>
        <w:jc w:val="center"/>
        <w:rPr>
          <w:rFonts w:ascii="Times New Roman" w:hAnsi="Times New Roman" w:cs="Times New Roman"/>
          <w:b/>
          <w:bCs/>
          <w:sz w:val="28"/>
          <w:szCs w:val="28"/>
        </w:rPr>
      </w:pPr>
    </w:p>
    <w:p w14:paraId="20CFDA40" w14:textId="77777777" w:rsidR="00FA036B" w:rsidRPr="009B1262" w:rsidRDefault="00FA036B" w:rsidP="00C61C3B">
      <w:pPr>
        <w:autoSpaceDE w:val="0"/>
        <w:autoSpaceDN w:val="0"/>
        <w:adjustRightInd w:val="0"/>
        <w:spacing w:after="0" w:line="240" w:lineRule="auto"/>
        <w:ind w:firstLine="567"/>
        <w:jc w:val="center"/>
        <w:rPr>
          <w:rFonts w:ascii="Times New Roman" w:hAnsi="Times New Roman" w:cs="Times New Roman"/>
          <w:b/>
          <w:bCs/>
          <w:sz w:val="28"/>
          <w:szCs w:val="28"/>
        </w:rPr>
      </w:pPr>
    </w:p>
    <w:p w14:paraId="02302F28" w14:textId="77777777" w:rsidR="00326022" w:rsidRPr="009B1262" w:rsidRDefault="00326022" w:rsidP="00C61C3B">
      <w:pPr>
        <w:autoSpaceDE w:val="0"/>
        <w:autoSpaceDN w:val="0"/>
        <w:adjustRightInd w:val="0"/>
        <w:spacing w:after="0" w:line="240" w:lineRule="auto"/>
        <w:ind w:firstLine="567"/>
        <w:jc w:val="center"/>
        <w:rPr>
          <w:rFonts w:ascii="Times New Roman" w:hAnsi="Times New Roman" w:cs="Times New Roman"/>
          <w:b/>
          <w:bCs/>
          <w:sz w:val="28"/>
          <w:szCs w:val="28"/>
        </w:rPr>
      </w:pPr>
    </w:p>
    <w:p w14:paraId="0D8DB3B4" w14:textId="77777777" w:rsidR="00326022" w:rsidRPr="009B1262" w:rsidRDefault="00326022" w:rsidP="00C61C3B">
      <w:pPr>
        <w:autoSpaceDE w:val="0"/>
        <w:autoSpaceDN w:val="0"/>
        <w:adjustRightInd w:val="0"/>
        <w:spacing w:after="0" w:line="240" w:lineRule="auto"/>
        <w:ind w:firstLine="567"/>
        <w:jc w:val="center"/>
        <w:rPr>
          <w:rFonts w:ascii="Times New Roman" w:hAnsi="Times New Roman" w:cs="Times New Roman"/>
          <w:b/>
          <w:bCs/>
          <w:sz w:val="28"/>
          <w:szCs w:val="28"/>
        </w:rPr>
      </w:pPr>
    </w:p>
    <w:p w14:paraId="3FF7546D" w14:textId="77777777" w:rsidR="001813F6" w:rsidRDefault="001813F6" w:rsidP="00C61C3B">
      <w:pPr>
        <w:autoSpaceDE w:val="0"/>
        <w:autoSpaceDN w:val="0"/>
        <w:adjustRightInd w:val="0"/>
        <w:spacing w:after="0" w:line="240" w:lineRule="auto"/>
        <w:ind w:firstLine="567"/>
        <w:jc w:val="center"/>
        <w:rPr>
          <w:rFonts w:ascii="Times New Roman" w:hAnsi="Times New Roman" w:cs="Times New Roman"/>
          <w:b/>
          <w:bCs/>
          <w:sz w:val="28"/>
          <w:szCs w:val="28"/>
        </w:rPr>
      </w:pPr>
    </w:p>
    <w:p w14:paraId="2F7BED71" w14:textId="77777777" w:rsidR="00C61C3B" w:rsidRPr="009B1262" w:rsidRDefault="00C61C3B" w:rsidP="00C61C3B">
      <w:pPr>
        <w:autoSpaceDE w:val="0"/>
        <w:autoSpaceDN w:val="0"/>
        <w:adjustRightInd w:val="0"/>
        <w:spacing w:after="0" w:line="240" w:lineRule="auto"/>
        <w:ind w:firstLine="567"/>
        <w:jc w:val="center"/>
        <w:rPr>
          <w:rFonts w:ascii="Times New Roman" w:hAnsi="Times New Roman" w:cs="Times New Roman"/>
          <w:b/>
          <w:bCs/>
          <w:sz w:val="28"/>
          <w:szCs w:val="28"/>
        </w:rPr>
      </w:pPr>
      <w:r w:rsidRPr="009B1262">
        <w:rPr>
          <w:rFonts w:ascii="Times New Roman" w:hAnsi="Times New Roman" w:cs="Times New Roman"/>
          <w:b/>
          <w:bCs/>
          <w:sz w:val="28"/>
          <w:szCs w:val="28"/>
        </w:rPr>
        <w:t>ОБОЗНАЧЕНИЯ И СОКРАЩЕНИЯ</w:t>
      </w:r>
    </w:p>
    <w:p w14:paraId="4050DBE5" w14:textId="77777777" w:rsidR="00C61C3B" w:rsidRPr="009B1262" w:rsidRDefault="00C61C3B" w:rsidP="00C61C3B">
      <w:pPr>
        <w:autoSpaceDE w:val="0"/>
        <w:autoSpaceDN w:val="0"/>
        <w:adjustRightInd w:val="0"/>
        <w:spacing w:after="0" w:line="240" w:lineRule="auto"/>
        <w:rPr>
          <w:rFonts w:ascii="Times New Roman" w:hAnsi="Times New Roman" w:cs="Times New Roman"/>
          <w:b/>
          <w:bCs/>
          <w:sz w:val="28"/>
          <w:szCs w:val="28"/>
        </w:rPr>
      </w:pPr>
    </w:p>
    <w:tbl>
      <w:tblPr>
        <w:tblStyle w:val="a4"/>
        <w:tblW w:w="94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38"/>
        <w:gridCol w:w="7655"/>
      </w:tblGrid>
      <w:tr w:rsidR="00C61C3B" w:rsidRPr="009B1262" w14:paraId="1F4EB4E9" w14:textId="77777777" w:rsidTr="00792053">
        <w:tc>
          <w:tcPr>
            <w:tcW w:w="1838" w:type="dxa"/>
          </w:tcPr>
          <w:p w14:paraId="7910C3D8" w14:textId="77777777" w:rsidR="00C61C3B" w:rsidRPr="009B1262" w:rsidRDefault="00C61C3B" w:rsidP="00792053">
            <w:pPr>
              <w:autoSpaceDE w:val="0"/>
              <w:autoSpaceDN w:val="0"/>
              <w:adjustRightInd w:val="0"/>
              <w:spacing w:line="276" w:lineRule="auto"/>
              <w:jc w:val="both"/>
              <w:rPr>
                <w:rFonts w:ascii="Times New Roman" w:hAnsi="Times New Roman" w:cs="Times New Roman"/>
                <w:sz w:val="28"/>
                <w:szCs w:val="28"/>
              </w:rPr>
            </w:pPr>
            <w:r w:rsidRPr="009B1262">
              <w:rPr>
                <w:rFonts w:ascii="Times New Roman" w:hAnsi="Times New Roman" w:cs="Times New Roman"/>
                <w:sz w:val="28"/>
                <w:szCs w:val="28"/>
              </w:rPr>
              <w:t>БАВ</w:t>
            </w:r>
          </w:p>
        </w:tc>
        <w:tc>
          <w:tcPr>
            <w:tcW w:w="7655" w:type="dxa"/>
          </w:tcPr>
          <w:p w14:paraId="133625A4" w14:textId="77777777" w:rsidR="00C61C3B" w:rsidRPr="009B1262" w:rsidRDefault="00C61C3B" w:rsidP="00792053">
            <w:pPr>
              <w:autoSpaceDE w:val="0"/>
              <w:autoSpaceDN w:val="0"/>
              <w:adjustRightInd w:val="0"/>
              <w:spacing w:line="276" w:lineRule="auto"/>
              <w:jc w:val="both"/>
              <w:rPr>
                <w:rFonts w:ascii="Times New Roman" w:hAnsi="Times New Roman" w:cs="Times New Roman"/>
                <w:sz w:val="28"/>
                <w:szCs w:val="28"/>
              </w:rPr>
            </w:pPr>
            <w:r w:rsidRPr="009B1262">
              <w:rPr>
                <w:rFonts w:ascii="Times New Roman" w:hAnsi="Times New Roman" w:cs="Times New Roman"/>
                <w:sz w:val="28"/>
                <w:szCs w:val="28"/>
              </w:rPr>
              <w:t>Биологически активные вещества</w:t>
            </w:r>
          </w:p>
        </w:tc>
      </w:tr>
      <w:tr w:rsidR="00C61C3B" w:rsidRPr="009B1262" w14:paraId="4BD1C886" w14:textId="77777777" w:rsidTr="00792053">
        <w:tc>
          <w:tcPr>
            <w:tcW w:w="1838" w:type="dxa"/>
          </w:tcPr>
          <w:p w14:paraId="397B8197" w14:textId="77777777" w:rsidR="00C61C3B" w:rsidRPr="009B1262" w:rsidRDefault="00C61C3B" w:rsidP="00792053">
            <w:pPr>
              <w:autoSpaceDE w:val="0"/>
              <w:autoSpaceDN w:val="0"/>
              <w:adjustRightInd w:val="0"/>
              <w:spacing w:line="276" w:lineRule="auto"/>
              <w:jc w:val="both"/>
              <w:rPr>
                <w:rFonts w:ascii="Times New Roman" w:hAnsi="Times New Roman" w:cs="Times New Roman"/>
                <w:sz w:val="28"/>
                <w:szCs w:val="28"/>
              </w:rPr>
            </w:pPr>
            <w:r w:rsidRPr="009B1262">
              <w:rPr>
                <w:rFonts w:ascii="Times New Roman" w:hAnsi="Times New Roman" w:cs="Times New Roman"/>
                <w:sz w:val="28"/>
                <w:szCs w:val="28"/>
              </w:rPr>
              <w:t>ВЭЖХ-МС</w:t>
            </w:r>
          </w:p>
        </w:tc>
        <w:tc>
          <w:tcPr>
            <w:tcW w:w="7655" w:type="dxa"/>
          </w:tcPr>
          <w:p w14:paraId="5227616F" w14:textId="77777777" w:rsidR="00C61C3B" w:rsidRPr="009B1262" w:rsidRDefault="00C61C3B" w:rsidP="00792053">
            <w:pPr>
              <w:autoSpaceDE w:val="0"/>
              <w:autoSpaceDN w:val="0"/>
              <w:adjustRightInd w:val="0"/>
              <w:spacing w:line="276" w:lineRule="auto"/>
              <w:jc w:val="both"/>
              <w:rPr>
                <w:rFonts w:ascii="Times New Roman" w:hAnsi="Times New Roman" w:cs="Times New Roman"/>
                <w:sz w:val="28"/>
                <w:szCs w:val="28"/>
              </w:rPr>
            </w:pPr>
            <w:r w:rsidRPr="009B1262">
              <w:rPr>
                <w:rFonts w:ascii="Times New Roman" w:hAnsi="Times New Roman" w:cs="Times New Roman"/>
                <w:sz w:val="28"/>
                <w:szCs w:val="28"/>
              </w:rPr>
              <w:t xml:space="preserve">Высокоэффективная жидкостная хроматография - масс-спектрометрия </w:t>
            </w:r>
          </w:p>
        </w:tc>
      </w:tr>
      <w:tr w:rsidR="00C61C3B" w:rsidRPr="009B1262" w14:paraId="63A8E2FC" w14:textId="77777777" w:rsidTr="00792053">
        <w:tc>
          <w:tcPr>
            <w:tcW w:w="1838" w:type="dxa"/>
          </w:tcPr>
          <w:p w14:paraId="4A06976B" w14:textId="77777777" w:rsidR="00C61C3B" w:rsidRPr="009B1262" w:rsidRDefault="00C61C3B" w:rsidP="00792053">
            <w:pPr>
              <w:autoSpaceDE w:val="0"/>
              <w:autoSpaceDN w:val="0"/>
              <w:adjustRightInd w:val="0"/>
              <w:spacing w:line="276" w:lineRule="auto"/>
              <w:jc w:val="both"/>
              <w:rPr>
                <w:rFonts w:ascii="Times New Roman" w:hAnsi="Times New Roman" w:cs="Times New Roman"/>
                <w:sz w:val="28"/>
                <w:szCs w:val="28"/>
              </w:rPr>
            </w:pPr>
            <w:r w:rsidRPr="009B1262">
              <w:rPr>
                <w:rFonts w:ascii="Times New Roman" w:hAnsi="Times New Roman" w:cs="Times New Roman"/>
                <w:sz w:val="28"/>
                <w:szCs w:val="28"/>
              </w:rPr>
              <w:t>ГОСТ</w:t>
            </w:r>
          </w:p>
        </w:tc>
        <w:tc>
          <w:tcPr>
            <w:tcW w:w="7655" w:type="dxa"/>
          </w:tcPr>
          <w:p w14:paraId="79EBBC6F" w14:textId="77777777" w:rsidR="00C61C3B" w:rsidRPr="009B1262" w:rsidRDefault="00C61C3B" w:rsidP="00792053">
            <w:pPr>
              <w:autoSpaceDE w:val="0"/>
              <w:autoSpaceDN w:val="0"/>
              <w:adjustRightInd w:val="0"/>
              <w:spacing w:line="276" w:lineRule="auto"/>
              <w:jc w:val="both"/>
              <w:rPr>
                <w:rFonts w:ascii="Times New Roman" w:hAnsi="Times New Roman" w:cs="Times New Roman"/>
                <w:sz w:val="28"/>
                <w:szCs w:val="28"/>
              </w:rPr>
            </w:pPr>
            <w:r w:rsidRPr="009B1262">
              <w:rPr>
                <w:rFonts w:ascii="Times New Roman" w:hAnsi="Times New Roman" w:cs="Times New Roman"/>
                <w:sz w:val="28"/>
                <w:szCs w:val="28"/>
              </w:rPr>
              <w:t>Государственный отраслевой стандарт</w:t>
            </w:r>
          </w:p>
        </w:tc>
      </w:tr>
      <w:tr w:rsidR="00C61C3B" w:rsidRPr="009B1262" w14:paraId="227686E7" w14:textId="77777777" w:rsidTr="00792053">
        <w:tc>
          <w:tcPr>
            <w:tcW w:w="1838" w:type="dxa"/>
          </w:tcPr>
          <w:p w14:paraId="6118D6B4" w14:textId="77777777" w:rsidR="00C61C3B" w:rsidRPr="009B1262" w:rsidRDefault="00C61C3B" w:rsidP="00792053">
            <w:pPr>
              <w:autoSpaceDE w:val="0"/>
              <w:autoSpaceDN w:val="0"/>
              <w:adjustRightInd w:val="0"/>
              <w:spacing w:line="276" w:lineRule="auto"/>
              <w:jc w:val="both"/>
              <w:rPr>
                <w:rFonts w:ascii="Times New Roman" w:hAnsi="Times New Roman" w:cs="Times New Roman"/>
                <w:sz w:val="28"/>
                <w:szCs w:val="28"/>
              </w:rPr>
            </w:pPr>
            <w:r w:rsidRPr="009B1262">
              <w:rPr>
                <w:rFonts w:ascii="Times New Roman" w:hAnsi="Times New Roman" w:cs="Times New Roman"/>
                <w:sz w:val="28"/>
                <w:szCs w:val="28"/>
              </w:rPr>
              <w:t>ГФ РК</w:t>
            </w:r>
          </w:p>
        </w:tc>
        <w:tc>
          <w:tcPr>
            <w:tcW w:w="7655" w:type="dxa"/>
          </w:tcPr>
          <w:p w14:paraId="10F1AC95" w14:textId="77777777" w:rsidR="00C61C3B" w:rsidRPr="009B1262" w:rsidRDefault="00C61C3B" w:rsidP="00792053">
            <w:pPr>
              <w:autoSpaceDE w:val="0"/>
              <w:autoSpaceDN w:val="0"/>
              <w:adjustRightInd w:val="0"/>
              <w:spacing w:line="276" w:lineRule="auto"/>
              <w:jc w:val="both"/>
              <w:rPr>
                <w:rFonts w:ascii="Times New Roman" w:hAnsi="Times New Roman" w:cs="Times New Roman"/>
                <w:sz w:val="28"/>
                <w:szCs w:val="28"/>
              </w:rPr>
            </w:pPr>
            <w:r w:rsidRPr="009B1262">
              <w:rPr>
                <w:rFonts w:ascii="Times New Roman" w:hAnsi="Times New Roman" w:cs="Times New Roman"/>
                <w:sz w:val="28"/>
                <w:szCs w:val="28"/>
              </w:rPr>
              <w:t>Государственная Фармакопея Республики Казахстан</w:t>
            </w:r>
          </w:p>
        </w:tc>
      </w:tr>
      <w:tr w:rsidR="00C61C3B" w:rsidRPr="009B1262" w14:paraId="5F6BD92D" w14:textId="77777777" w:rsidTr="00792053">
        <w:tc>
          <w:tcPr>
            <w:tcW w:w="1838" w:type="dxa"/>
          </w:tcPr>
          <w:p w14:paraId="5E8E217A" w14:textId="77777777" w:rsidR="00C61C3B" w:rsidRPr="009B1262" w:rsidRDefault="00C61C3B" w:rsidP="00792053">
            <w:pPr>
              <w:autoSpaceDE w:val="0"/>
              <w:autoSpaceDN w:val="0"/>
              <w:adjustRightInd w:val="0"/>
              <w:spacing w:line="276" w:lineRule="auto"/>
              <w:jc w:val="both"/>
              <w:rPr>
                <w:rFonts w:ascii="Times New Roman" w:hAnsi="Times New Roman" w:cs="Times New Roman"/>
                <w:sz w:val="28"/>
                <w:szCs w:val="28"/>
              </w:rPr>
            </w:pPr>
            <w:r w:rsidRPr="009B1262">
              <w:rPr>
                <w:rFonts w:ascii="Times New Roman" w:hAnsi="Times New Roman" w:cs="Times New Roman"/>
                <w:sz w:val="28"/>
                <w:szCs w:val="28"/>
              </w:rPr>
              <w:t>ГХ-МС</w:t>
            </w:r>
          </w:p>
        </w:tc>
        <w:tc>
          <w:tcPr>
            <w:tcW w:w="7655" w:type="dxa"/>
          </w:tcPr>
          <w:p w14:paraId="0DA71F63" w14:textId="77777777" w:rsidR="00C61C3B" w:rsidRPr="009B1262" w:rsidRDefault="00C61C3B" w:rsidP="00792053">
            <w:pPr>
              <w:autoSpaceDE w:val="0"/>
              <w:autoSpaceDN w:val="0"/>
              <w:adjustRightInd w:val="0"/>
              <w:spacing w:line="276" w:lineRule="auto"/>
              <w:jc w:val="both"/>
              <w:rPr>
                <w:rFonts w:ascii="Times New Roman" w:hAnsi="Times New Roman" w:cs="Times New Roman"/>
                <w:sz w:val="28"/>
                <w:szCs w:val="28"/>
              </w:rPr>
            </w:pPr>
            <w:r w:rsidRPr="009B1262">
              <w:rPr>
                <w:rFonts w:ascii="Times New Roman" w:hAnsi="Times New Roman" w:cs="Times New Roman"/>
                <w:sz w:val="28"/>
                <w:szCs w:val="28"/>
              </w:rPr>
              <w:t>Газовая хроматография- масс-спектрометрия</w:t>
            </w:r>
          </w:p>
        </w:tc>
      </w:tr>
      <w:tr w:rsidR="00C61C3B" w:rsidRPr="009B1262" w14:paraId="68D0C446" w14:textId="77777777" w:rsidTr="00792053">
        <w:tc>
          <w:tcPr>
            <w:tcW w:w="1838" w:type="dxa"/>
          </w:tcPr>
          <w:p w14:paraId="477786BD" w14:textId="77777777" w:rsidR="00C61C3B" w:rsidRPr="009B1262" w:rsidRDefault="00C61C3B" w:rsidP="00792053">
            <w:pPr>
              <w:autoSpaceDE w:val="0"/>
              <w:autoSpaceDN w:val="0"/>
              <w:adjustRightInd w:val="0"/>
              <w:spacing w:line="276" w:lineRule="auto"/>
              <w:jc w:val="both"/>
              <w:rPr>
                <w:rFonts w:ascii="Times New Roman" w:hAnsi="Times New Roman" w:cs="Times New Roman"/>
                <w:sz w:val="28"/>
                <w:szCs w:val="28"/>
              </w:rPr>
            </w:pPr>
            <w:r w:rsidRPr="009B1262">
              <w:rPr>
                <w:rFonts w:ascii="Times New Roman" w:hAnsi="Times New Roman" w:cs="Times New Roman"/>
                <w:sz w:val="28"/>
                <w:szCs w:val="28"/>
              </w:rPr>
              <w:t>Ф ЕАЭС</w:t>
            </w:r>
          </w:p>
        </w:tc>
        <w:tc>
          <w:tcPr>
            <w:tcW w:w="7655" w:type="dxa"/>
          </w:tcPr>
          <w:p w14:paraId="4F78D002" w14:textId="77777777" w:rsidR="00C61C3B" w:rsidRPr="009B1262" w:rsidRDefault="00C61C3B" w:rsidP="00792053">
            <w:pPr>
              <w:autoSpaceDE w:val="0"/>
              <w:autoSpaceDN w:val="0"/>
              <w:adjustRightInd w:val="0"/>
              <w:spacing w:line="276" w:lineRule="auto"/>
              <w:jc w:val="both"/>
              <w:rPr>
                <w:rFonts w:ascii="Times New Roman" w:hAnsi="Times New Roman" w:cs="Times New Roman"/>
                <w:sz w:val="28"/>
                <w:szCs w:val="28"/>
              </w:rPr>
            </w:pPr>
            <w:r w:rsidRPr="009B1262">
              <w:rPr>
                <w:rFonts w:ascii="Times New Roman" w:hAnsi="Times New Roman" w:cs="Times New Roman"/>
                <w:sz w:val="28"/>
                <w:szCs w:val="28"/>
              </w:rPr>
              <w:t>Фармакопея Евразийского экономического совета</w:t>
            </w:r>
          </w:p>
        </w:tc>
      </w:tr>
      <w:tr w:rsidR="000D5782" w:rsidRPr="009B1262" w14:paraId="2BDDC503" w14:textId="77777777" w:rsidTr="00792053">
        <w:tc>
          <w:tcPr>
            <w:tcW w:w="1838" w:type="dxa"/>
          </w:tcPr>
          <w:p w14:paraId="3E8CE5AB" w14:textId="75DBDDDA" w:rsidR="000D5782" w:rsidRPr="009B1262" w:rsidRDefault="000D5782" w:rsidP="00792053">
            <w:pPr>
              <w:autoSpaceDE w:val="0"/>
              <w:autoSpaceDN w:val="0"/>
              <w:adjustRightInd w:val="0"/>
              <w:spacing w:line="276" w:lineRule="auto"/>
              <w:jc w:val="both"/>
              <w:rPr>
                <w:rFonts w:ascii="Times New Roman" w:hAnsi="Times New Roman" w:cs="Times New Roman"/>
                <w:sz w:val="28"/>
                <w:szCs w:val="28"/>
              </w:rPr>
            </w:pPr>
            <w:r>
              <w:rPr>
                <w:rFonts w:ascii="Times New Roman" w:hAnsi="Times New Roman" w:cs="Times New Roman"/>
                <w:sz w:val="28"/>
                <w:szCs w:val="28"/>
              </w:rPr>
              <w:t>ОФС</w:t>
            </w:r>
          </w:p>
        </w:tc>
        <w:tc>
          <w:tcPr>
            <w:tcW w:w="7655" w:type="dxa"/>
          </w:tcPr>
          <w:p w14:paraId="3E53B1EE" w14:textId="4A5FA364" w:rsidR="000D5782" w:rsidRPr="004D398B" w:rsidRDefault="004D398B" w:rsidP="00792053">
            <w:pPr>
              <w:autoSpaceDE w:val="0"/>
              <w:autoSpaceDN w:val="0"/>
              <w:adjustRightInd w:val="0"/>
              <w:spacing w:line="276" w:lineRule="auto"/>
              <w:jc w:val="both"/>
              <w:rPr>
                <w:rFonts w:ascii="Times New Roman" w:hAnsi="Times New Roman" w:cs="Times New Roman"/>
                <w:sz w:val="28"/>
                <w:szCs w:val="28"/>
              </w:rPr>
            </w:pPr>
            <w:r w:rsidRPr="004D398B">
              <w:rPr>
                <w:rFonts w:ascii="Times New Roman" w:hAnsi="Times New Roman" w:cs="Times New Roman"/>
                <w:sz w:val="28"/>
                <w:szCs w:val="28"/>
              </w:rPr>
              <w:t>Общая фармакопейная статья</w:t>
            </w:r>
          </w:p>
        </w:tc>
      </w:tr>
      <w:tr w:rsidR="00C61C3B" w:rsidRPr="009B1262" w14:paraId="11F2698B" w14:textId="77777777" w:rsidTr="00792053">
        <w:tc>
          <w:tcPr>
            <w:tcW w:w="1838" w:type="dxa"/>
          </w:tcPr>
          <w:p w14:paraId="2C06B2AF" w14:textId="77777777" w:rsidR="00C61C3B" w:rsidRPr="009B1262" w:rsidRDefault="00C61C3B" w:rsidP="00792053">
            <w:pPr>
              <w:autoSpaceDE w:val="0"/>
              <w:autoSpaceDN w:val="0"/>
              <w:adjustRightInd w:val="0"/>
              <w:spacing w:line="276" w:lineRule="auto"/>
              <w:jc w:val="both"/>
              <w:rPr>
                <w:rFonts w:ascii="Times New Roman" w:hAnsi="Times New Roman" w:cs="Times New Roman"/>
                <w:sz w:val="28"/>
                <w:szCs w:val="28"/>
              </w:rPr>
            </w:pPr>
            <w:r w:rsidRPr="009B1262">
              <w:rPr>
                <w:rFonts w:ascii="Times New Roman" w:hAnsi="Times New Roman" w:cs="Times New Roman"/>
                <w:sz w:val="28"/>
                <w:szCs w:val="28"/>
              </w:rPr>
              <w:t>КОЕ</w:t>
            </w:r>
          </w:p>
        </w:tc>
        <w:tc>
          <w:tcPr>
            <w:tcW w:w="7655" w:type="dxa"/>
          </w:tcPr>
          <w:p w14:paraId="1801A3B7" w14:textId="77777777" w:rsidR="00C61C3B" w:rsidRPr="009B1262" w:rsidRDefault="00C61C3B" w:rsidP="00792053">
            <w:pPr>
              <w:autoSpaceDE w:val="0"/>
              <w:autoSpaceDN w:val="0"/>
              <w:adjustRightInd w:val="0"/>
              <w:spacing w:line="276" w:lineRule="auto"/>
              <w:jc w:val="both"/>
              <w:rPr>
                <w:rFonts w:ascii="Times New Roman" w:hAnsi="Times New Roman" w:cs="Times New Roman"/>
                <w:sz w:val="28"/>
                <w:szCs w:val="28"/>
              </w:rPr>
            </w:pPr>
            <w:r w:rsidRPr="009B1262">
              <w:rPr>
                <w:rFonts w:ascii="Times New Roman" w:hAnsi="Times New Roman" w:cs="Times New Roman"/>
                <w:sz w:val="28"/>
                <w:szCs w:val="28"/>
              </w:rPr>
              <w:t>Колониеобразующие единицы</w:t>
            </w:r>
          </w:p>
        </w:tc>
      </w:tr>
      <w:tr w:rsidR="00C61C3B" w:rsidRPr="009B1262" w14:paraId="5DB508AB" w14:textId="77777777" w:rsidTr="00792053">
        <w:tc>
          <w:tcPr>
            <w:tcW w:w="1838" w:type="dxa"/>
          </w:tcPr>
          <w:p w14:paraId="1BC7A69B" w14:textId="77777777" w:rsidR="00C61C3B" w:rsidRPr="009B1262" w:rsidRDefault="00C61C3B" w:rsidP="00792053">
            <w:pPr>
              <w:autoSpaceDE w:val="0"/>
              <w:autoSpaceDN w:val="0"/>
              <w:adjustRightInd w:val="0"/>
              <w:spacing w:line="276" w:lineRule="auto"/>
              <w:jc w:val="both"/>
              <w:rPr>
                <w:rFonts w:ascii="Times New Roman" w:hAnsi="Times New Roman" w:cs="Times New Roman"/>
                <w:sz w:val="28"/>
                <w:szCs w:val="28"/>
              </w:rPr>
            </w:pPr>
            <w:r w:rsidRPr="009B1262">
              <w:rPr>
                <w:rFonts w:ascii="Times New Roman" w:hAnsi="Times New Roman" w:cs="Times New Roman"/>
                <w:sz w:val="28"/>
                <w:szCs w:val="28"/>
              </w:rPr>
              <w:t>ЛРС</w:t>
            </w:r>
          </w:p>
        </w:tc>
        <w:tc>
          <w:tcPr>
            <w:tcW w:w="7655" w:type="dxa"/>
          </w:tcPr>
          <w:p w14:paraId="554F491F" w14:textId="77777777" w:rsidR="00C61C3B" w:rsidRPr="009B1262" w:rsidRDefault="00C61C3B" w:rsidP="00792053">
            <w:pPr>
              <w:autoSpaceDE w:val="0"/>
              <w:autoSpaceDN w:val="0"/>
              <w:adjustRightInd w:val="0"/>
              <w:spacing w:line="276" w:lineRule="auto"/>
              <w:jc w:val="both"/>
              <w:rPr>
                <w:rFonts w:ascii="Times New Roman" w:hAnsi="Times New Roman" w:cs="Times New Roman"/>
                <w:sz w:val="28"/>
                <w:szCs w:val="28"/>
              </w:rPr>
            </w:pPr>
            <w:r w:rsidRPr="009B1262">
              <w:rPr>
                <w:rFonts w:ascii="Times New Roman" w:hAnsi="Times New Roman" w:cs="Times New Roman"/>
                <w:sz w:val="28"/>
                <w:szCs w:val="28"/>
              </w:rPr>
              <w:t>Лекарственное растительное сырье</w:t>
            </w:r>
          </w:p>
        </w:tc>
      </w:tr>
      <w:tr w:rsidR="00C61C3B" w:rsidRPr="009B1262" w14:paraId="7887BC79" w14:textId="77777777" w:rsidTr="00792053">
        <w:tc>
          <w:tcPr>
            <w:tcW w:w="1838" w:type="dxa"/>
          </w:tcPr>
          <w:p w14:paraId="051A833B" w14:textId="77777777" w:rsidR="00C61C3B" w:rsidRPr="009B1262" w:rsidRDefault="00C61C3B" w:rsidP="00792053">
            <w:pPr>
              <w:autoSpaceDE w:val="0"/>
              <w:autoSpaceDN w:val="0"/>
              <w:adjustRightInd w:val="0"/>
              <w:spacing w:line="276" w:lineRule="auto"/>
              <w:jc w:val="both"/>
              <w:rPr>
                <w:rFonts w:ascii="Times New Roman" w:hAnsi="Times New Roman" w:cs="Times New Roman"/>
                <w:sz w:val="28"/>
                <w:szCs w:val="28"/>
              </w:rPr>
            </w:pPr>
            <w:r w:rsidRPr="009B1262">
              <w:rPr>
                <w:rFonts w:ascii="Times New Roman" w:hAnsi="Times New Roman" w:cs="Times New Roman"/>
                <w:sz w:val="28"/>
                <w:szCs w:val="28"/>
              </w:rPr>
              <w:t>ЛЭК</w:t>
            </w:r>
          </w:p>
        </w:tc>
        <w:tc>
          <w:tcPr>
            <w:tcW w:w="7655" w:type="dxa"/>
          </w:tcPr>
          <w:p w14:paraId="6529329E" w14:textId="77777777" w:rsidR="00C61C3B" w:rsidRPr="009B1262" w:rsidRDefault="00C61C3B" w:rsidP="00792053">
            <w:pPr>
              <w:autoSpaceDE w:val="0"/>
              <w:autoSpaceDN w:val="0"/>
              <w:adjustRightInd w:val="0"/>
              <w:spacing w:line="276" w:lineRule="auto"/>
              <w:jc w:val="both"/>
              <w:rPr>
                <w:rFonts w:ascii="Times New Roman" w:hAnsi="Times New Roman" w:cs="Times New Roman"/>
                <w:sz w:val="28"/>
                <w:szCs w:val="28"/>
              </w:rPr>
            </w:pPr>
            <w:r w:rsidRPr="009B1262">
              <w:rPr>
                <w:rFonts w:ascii="Times New Roman" w:hAnsi="Times New Roman" w:cs="Times New Roman"/>
                <w:sz w:val="28"/>
                <w:szCs w:val="28"/>
              </w:rPr>
              <w:t>Локальная этическая комиссия</w:t>
            </w:r>
          </w:p>
        </w:tc>
      </w:tr>
      <w:tr w:rsidR="00C61C3B" w:rsidRPr="009B1262" w14:paraId="13495836" w14:textId="77777777" w:rsidTr="00792053">
        <w:tc>
          <w:tcPr>
            <w:tcW w:w="1838" w:type="dxa"/>
          </w:tcPr>
          <w:p w14:paraId="0A566F70" w14:textId="77777777" w:rsidR="00C61C3B" w:rsidRPr="009B1262" w:rsidRDefault="00C61C3B" w:rsidP="00792053">
            <w:pPr>
              <w:autoSpaceDE w:val="0"/>
              <w:autoSpaceDN w:val="0"/>
              <w:adjustRightInd w:val="0"/>
              <w:spacing w:line="276" w:lineRule="auto"/>
              <w:jc w:val="both"/>
              <w:rPr>
                <w:rFonts w:ascii="Times New Roman" w:hAnsi="Times New Roman" w:cs="Times New Roman"/>
                <w:sz w:val="28"/>
                <w:szCs w:val="28"/>
              </w:rPr>
            </w:pPr>
            <w:r w:rsidRPr="009B1262">
              <w:rPr>
                <w:rFonts w:ascii="Times New Roman" w:hAnsi="Times New Roman" w:cs="Times New Roman"/>
                <w:sz w:val="28"/>
                <w:szCs w:val="28"/>
              </w:rPr>
              <w:t>ЛС</w:t>
            </w:r>
          </w:p>
        </w:tc>
        <w:tc>
          <w:tcPr>
            <w:tcW w:w="7655" w:type="dxa"/>
          </w:tcPr>
          <w:p w14:paraId="30FDCA5E" w14:textId="77777777" w:rsidR="00C61C3B" w:rsidRPr="009B1262" w:rsidRDefault="00C61C3B" w:rsidP="00792053">
            <w:pPr>
              <w:autoSpaceDE w:val="0"/>
              <w:autoSpaceDN w:val="0"/>
              <w:adjustRightInd w:val="0"/>
              <w:spacing w:line="276" w:lineRule="auto"/>
              <w:jc w:val="both"/>
              <w:rPr>
                <w:rFonts w:ascii="Times New Roman" w:hAnsi="Times New Roman" w:cs="Times New Roman"/>
                <w:sz w:val="28"/>
                <w:szCs w:val="28"/>
              </w:rPr>
            </w:pPr>
            <w:r w:rsidRPr="009B1262">
              <w:rPr>
                <w:rFonts w:ascii="Times New Roman" w:hAnsi="Times New Roman" w:cs="Times New Roman"/>
                <w:sz w:val="28"/>
                <w:szCs w:val="28"/>
              </w:rPr>
              <w:t>Лекарственное средство</w:t>
            </w:r>
          </w:p>
        </w:tc>
      </w:tr>
      <w:tr w:rsidR="00C61C3B" w:rsidRPr="009B1262" w14:paraId="7FEE7E5E" w14:textId="77777777" w:rsidTr="00792053">
        <w:tc>
          <w:tcPr>
            <w:tcW w:w="1838" w:type="dxa"/>
          </w:tcPr>
          <w:p w14:paraId="7FC9BDD8" w14:textId="77777777" w:rsidR="00C61C3B" w:rsidRPr="009B1262" w:rsidRDefault="00C61C3B" w:rsidP="00792053">
            <w:pPr>
              <w:autoSpaceDE w:val="0"/>
              <w:autoSpaceDN w:val="0"/>
              <w:adjustRightInd w:val="0"/>
              <w:spacing w:line="276" w:lineRule="auto"/>
              <w:jc w:val="both"/>
              <w:rPr>
                <w:rFonts w:ascii="Times New Roman" w:hAnsi="Times New Roman" w:cs="Times New Roman"/>
                <w:sz w:val="28"/>
                <w:szCs w:val="28"/>
              </w:rPr>
            </w:pPr>
            <w:r w:rsidRPr="009B1262">
              <w:rPr>
                <w:rFonts w:ascii="Times New Roman" w:hAnsi="Times New Roman" w:cs="Times New Roman"/>
                <w:sz w:val="28"/>
                <w:szCs w:val="28"/>
              </w:rPr>
              <w:t>МБК</w:t>
            </w:r>
          </w:p>
        </w:tc>
        <w:tc>
          <w:tcPr>
            <w:tcW w:w="7655" w:type="dxa"/>
          </w:tcPr>
          <w:p w14:paraId="79850A71" w14:textId="77777777" w:rsidR="00C61C3B" w:rsidRPr="009B1262" w:rsidRDefault="00C61C3B" w:rsidP="00792053">
            <w:pPr>
              <w:autoSpaceDE w:val="0"/>
              <w:autoSpaceDN w:val="0"/>
              <w:adjustRightInd w:val="0"/>
              <w:spacing w:line="276" w:lineRule="auto"/>
              <w:jc w:val="both"/>
              <w:rPr>
                <w:rFonts w:ascii="Times New Roman" w:hAnsi="Times New Roman" w:cs="Times New Roman"/>
                <w:sz w:val="28"/>
                <w:szCs w:val="28"/>
              </w:rPr>
            </w:pPr>
            <w:r w:rsidRPr="009B1262">
              <w:rPr>
                <w:rFonts w:ascii="Times New Roman" w:hAnsi="Times New Roman" w:cs="Times New Roman"/>
                <w:sz w:val="28"/>
                <w:szCs w:val="28"/>
              </w:rPr>
              <w:t>Минимальная бактерицидная концентрация</w:t>
            </w:r>
          </w:p>
        </w:tc>
      </w:tr>
      <w:tr w:rsidR="00C61C3B" w:rsidRPr="009B1262" w14:paraId="2B0E309C" w14:textId="77777777" w:rsidTr="00792053">
        <w:tc>
          <w:tcPr>
            <w:tcW w:w="1838" w:type="dxa"/>
          </w:tcPr>
          <w:p w14:paraId="7B72DCF2" w14:textId="77777777" w:rsidR="00C61C3B" w:rsidRPr="009B1262" w:rsidRDefault="00C61C3B" w:rsidP="00792053">
            <w:pPr>
              <w:autoSpaceDE w:val="0"/>
              <w:autoSpaceDN w:val="0"/>
              <w:adjustRightInd w:val="0"/>
              <w:spacing w:line="276" w:lineRule="auto"/>
              <w:jc w:val="both"/>
              <w:rPr>
                <w:rFonts w:ascii="Times New Roman" w:hAnsi="Times New Roman" w:cs="Times New Roman"/>
                <w:sz w:val="28"/>
                <w:szCs w:val="28"/>
              </w:rPr>
            </w:pPr>
            <w:r w:rsidRPr="009B1262">
              <w:rPr>
                <w:rFonts w:ascii="Times New Roman" w:hAnsi="Times New Roman" w:cs="Times New Roman"/>
                <w:sz w:val="28"/>
                <w:szCs w:val="28"/>
              </w:rPr>
              <w:t>МБЧ</w:t>
            </w:r>
          </w:p>
        </w:tc>
        <w:tc>
          <w:tcPr>
            <w:tcW w:w="7655" w:type="dxa"/>
          </w:tcPr>
          <w:p w14:paraId="00933969" w14:textId="77777777" w:rsidR="00C61C3B" w:rsidRPr="009B1262" w:rsidRDefault="00C61C3B" w:rsidP="00792053">
            <w:pPr>
              <w:autoSpaceDE w:val="0"/>
              <w:autoSpaceDN w:val="0"/>
              <w:adjustRightInd w:val="0"/>
              <w:spacing w:line="276" w:lineRule="auto"/>
              <w:jc w:val="both"/>
              <w:rPr>
                <w:rFonts w:ascii="Times New Roman" w:hAnsi="Times New Roman" w:cs="Times New Roman"/>
                <w:sz w:val="28"/>
                <w:szCs w:val="28"/>
              </w:rPr>
            </w:pPr>
            <w:r w:rsidRPr="009B1262">
              <w:rPr>
                <w:rFonts w:ascii="Times New Roman" w:hAnsi="Times New Roman" w:cs="Times New Roman"/>
                <w:sz w:val="28"/>
                <w:szCs w:val="28"/>
              </w:rPr>
              <w:t>Микробиологическая чистота</w:t>
            </w:r>
          </w:p>
        </w:tc>
      </w:tr>
      <w:tr w:rsidR="00C61C3B" w:rsidRPr="009B1262" w14:paraId="6E888755" w14:textId="77777777" w:rsidTr="00792053">
        <w:tc>
          <w:tcPr>
            <w:tcW w:w="1838" w:type="dxa"/>
          </w:tcPr>
          <w:p w14:paraId="5A6BA4BE" w14:textId="77777777" w:rsidR="00C61C3B" w:rsidRPr="009B1262" w:rsidRDefault="00C61C3B" w:rsidP="00792053">
            <w:pPr>
              <w:autoSpaceDE w:val="0"/>
              <w:autoSpaceDN w:val="0"/>
              <w:adjustRightInd w:val="0"/>
              <w:spacing w:line="276" w:lineRule="auto"/>
              <w:jc w:val="both"/>
              <w:rPr>
                <w:rFonts w:ascii="Times New Roman" w:hAnsi="Times New Roman" w:cs="Times New Roman"/>
                <w:sz w:val="28"/>
                <w:szCs w:val="28"/>
              </w:rPr>
            </w:pPr>
            <w:r w:rsidRPr="009B1262">
              <w:rPr>
                <w:rFonts w:ascii="Times New Roman" w:hAnsi="Times New Roman" w:cs="Times New Roman"/>
                <w:sz w:val="28"/>
                <w:szCs w:val="28"/>
              </w:rPr>
              <w:t>МЗ РК</w:t>
            </w:r>
          </w:p>
        </w:tc>
        <w:tc>
          <w:tcPr>
            <w:tcW w:w="7655" w:type="dxa"/>
          </w:tcPr>
          <w:p w14:paraId="6E9BEAB8" w14:textId="77777777" w:rsidR="00C61C3B" w:rsidRPr="009B1262" w:rsidRDefault="00C61C3B" w:rsidP="00792053">
            <w:pPr>
              <w:autoSpaceDE w:val="0"/>
              <w:autoSpaceDN w:val="0"/>
              <w:adjustRightInd w:val="0"/>
              <w:spacing w:line="276" w:lineRule="auto"/>
              <w:jc w:val="both"/>
              <w:rPr>
                <w:rFonts w:ascii="Times New Roman" w:hAnsi="Times New Roman" w:cs="Times New Roman"/>
                <w:sz w:val="28"/>
                <w:szCs w:val="28"/>
              </w:rPr>
            </w:pPr>
            <w:r w:rsidRPr="009B1262">
              <w:rPr>
                <w:rFonts w:ascii="Times New Roman" w:hAnsi="Times New Roman" w:cs="Times New Roman"/>
                <w:sz w:val="28"/>
                <w:szCs w:val="28"/>
              </w:rPr>
              <w:t>Министерство здравоохранения Республики Казахстан</w:t>
            </w:r>
          </w:p>
        </w:tc>
      </w:tr>
      <w:tr w:rsidR="00C61C3B" w:rsidRPr="009B1262" w14:paraId="40A30F99" w14:textId="77777777" w:rsidTr="00792053">
        <w:tc>
          <w:tcPr>
            <w:tcW w:w="1838" w:type="dxa"/>
          </w:tcPr>
          <w:p w14:paraId="06BCB6B4" w14:textId="77777777" w:rsidR="00C61C3B" w:rsidRPr="009B1262" w:rsidRDefault="00C61C3B" w:rsidP="00792053">
            <w:pPr>
              <w:autoSpaceDE w:val="0"/>
              <w:autoSpaceDN w:val="0"/>
              <w:adjustRightInd w:val="0"/>
              <w:spacing w:line="276" w:lineRule="auto"/>
              <w:jc w:val="both"/>
              <w:rPr>
                <w:rFonts w:ascii="Times New Roman" w:hAnsi="Times New Roman" w:cs="Times New Roman"/>
                <w:sz w:val="28"/>
                <w:szCs w:val="28"/>
              </w:rPr>
            </w:pPr>
            <w:r w:rsidRPr="009B1262">
              <w:rPr>
                <w:rFonts w:ascii="Times New Roman" w:hAnsi="Times New Roman" w:cs="Times New Roman"/>
                <w:sz w:val="28"/>
                <w:szCs w:val="28"/>
              </w:rPr>
              <w:t>МОН</w:t>
            </w:r>
          </w:p>
        </w:tc>
        <w:tc>
          <w:tcPr>
            <w:tcW w:w="7655" w:type="dxa"/>
          </w:tcPr>
          <w:p w14:paraId="10B9BD62" w14:textId="77777777" w:rsidR="00C61C3B" w:rsidRPr="009B1262" w:rsidRDefault="00C61C3B" w:rsidP="00792053">
            <w:pPr>
              <w:autoSpaceDE w:val="0"/>
              <w:autoSpaceDN w:val="0"/>
              <w:adjustRightInd w:val="0"/>
              <w:spacing w:line="276" w:lineRule="auto"/>
              <w:jc w:val="both"/>
              <w:rPr>
                <w:rFonts w:ascii="Times New Roman" w:hAnsi="Times New Roman" w:cs="Times New Roman"/>
                <w:sz w:val="28"/>
                <w:szCs w:val="28"/>
              </w:rPr>
            </w:pPr>
            <w:r w:rsidRPr="009B1262">
              <w:rPr>
                <w:rFonts w:ascii="Times New Roman" w:hAnsi="Times New Roman" w:cs="Times New Roman"/>
                <w:sz w:val="28"/>
                <w:szCs w:val="28"/>
              </w:rPr>
              <w:t>Министерство образования и науки</w:t>
            </w:r>
          </w:p>
        </w:tc>
      </w:tr>
      <w:tr w:rsidR="00C61C3B" w:rsidRPr="009B1262" w14:paraId="7A4AD184" w14:textId="77777777" w:rsidTr="00792053">
        <w:tc>
          <w:tcPr>
            <w:tcW w:w="1838" w:type="dxa"/>
          </w:tcPr>
          <w:p w14:paraId="4A9A46DC" w14:textId="77777777" w:rsidR="00C61C3B" w:rsidRPr="009B1262" w:rsidRDefault="00C61C3B" w:rsidP="00792053">
            <w:pPr>
              <w:autoSpaceDE w:val="0"/>
              <w:autoSpaceDN w:val="0"/>
              <w:adjustRightInd w:val="0"/>
              <w:spacing w:line="276" w:lineRule="auto"/>
              <w:jc w:val="both"/>
              <w:rPr>
                <w:rFonts w:ascii="Times New Roman" w:hAnsi="Times New Roman" w:cs="Times New Roman"/>
                <w:sz w:val="28"/>
                <w:szCs w:val="28"/>
              </w:rPr>
            </w:pPr>
            <w:r w:rsidRPr="009B1262">
              <w:rPr>
                <w:rFonts w:ascii="Times New Roman" w:hAnsi="Times New Roman" w:cs="Times New Roman"/>
                <w:sz w:val="28"/>
                <w:szCs w:val="28"/>
              </w:rPr>
              <w:t>НД</w:t>
            </w:r>
          </w:p>
        </w:tc>
        <w:tc>
          <w:tcPr>
            <w:tcW w:w="7655" w:type="dxa"/>
          </w:tcPr>
          <w:p w14:paraId="1B9D3D71" w14:textId="77777777" w:rsidR="00C61C3B" w:rsidRPr="009B1262" w:rsidRDefault="00C61C3B" w:rsidP="00792053">
            <w:pPr>
              <w:autoSpaceDE w:val="0"/>
              <w:autoSpaceDN w:val="0"/>
              <w:adjustRightInd w:val="0"/>
              <w:spacing w:line="276" w:lineRule="auto"/>
              <w:jc w:val="both"/>
              <w:rPr>
                <w:rFonts w:ascii="Times New Roman" w:hAnsi="Times New Roman" w:cs="Times New Roman"/>
                <w:sz w:val="28"/>
                <w:szCs w:val="28"/>
              </w:rPr>
            </w:pPr>
            <w:r w:rsidRPr="009B1262">
              <w:rPr>
                <w:rFonts w:ascii="Times New Roman" w:hAnsi="Times New Roman" w:cs="Times New Roman"/>
                <w:sz w:val="28"/>
                <w:szCs w:val="28"/>
              </w:rPr>
              <w:t>Нормативный документ</w:t>
            </w:r>
          </w:p>
        </w:tc>
      </w:tr>
      <w:tr w:rsidR="00C61C3B" w:rsidRPr="009B1262" w14:paraId="44C87D33" w14:textId="77777777" w:rsidTr="00792053">
        <w:tc>
          <w:tcPr>
            <w:tcW w:w="1838" w:type="dxa"/>
          </w:tcPr>
          <w:p w14:paraId="2354C15F" w14:textId="77777777" w:rsidR="00C61C3B" w:rsidRPr="009B1262" w:rsidRDefault="00C61C3B" w:rsidP="00792053">
            <w:pPr>
              <w:autoSpaceDE w:val="0"/>
              <w:autoSpaceDN w:val="0"/>
              <w:adjustRightInd w:val="0"/>
              <w:spacing w:line="276" w:lineRule="auto"/>
              <w:jc w:val="both"/>
              <w:rPr>
                <w:rFonts w:ascii="Times New Roman" w:eastAsia="LiberationSerif" w:hAnsi="Times New Roman" w:cs="Times New Roman"/>
                <w:sz w:val="28"/>
                <w:szCs w:val="28"/>
              </w:rPr>
            </w:pPr>
            <w:r w:rsidRPr="009B1262">
              <w:rPr>
                <w:rFonts w:ascii="Times New Roman" w:hAnsi="Times New Roman" w:cs="Times New Roman"/>
                <w:sz w:val="28"/>
                <w:szCs w:val="28"/>
              </w:rPr>
              <w:t xml:space="preserve">НИИ ФПМ </w:t>
            </w:r>
          </w:p>
        </w:tc>
        <w:tc>
          <w:tcPr>
            <w:tcW w:w="7655" w:type="dxa"/>
          </w:tcPr>
          <w:p w14:paraId="058B1C47" w14:textId="77777777" w:rsidR="00C61C3B" w:rsidRPr="009B1262" w:rsidRDefault="00C61C3B" w:rsidP="00792053">
            <w:pPr>
              <w:autoSpaceDE w:val="0"/>
              <w:autoSpaceDN w:val="0"/>
              <w:adjustRightInd w:val="0"/>
              <w:spacing w:line="276" w:lineRule="auto"/>
              <w:jc w:val="both"/>
              <w:rPr>
                <w:rFonts w:ascii="Times New Roman" w:hAnsi="Times New Roman" w:cs="Times New Roman"/>
                <w:sz w:val="28"/>
                <w:szCs w:val="28"/>
              </w:rPr>
            </w:pPr>
            <w:r w:rsidRPr="009B1262">
              <w:rPr>
                <w:rFonts w:ascii="Times New Roman" w:hAnsi="Times New Roman" w:cs="Times New Roman"/>
                <w:sz w:val="28"/>
                <w:szCs w:val="28"/>
              </w:rPr>
              <w:t xml:space="preserve">Научно-исследовательский институт фундаментальной и прикладной медицины им. Б.А. Атчабарова НАО «КазНМУ им. С.Д. Асфендиярова» </w:t>
            </w:r>
          </w:p>
        </w:tc>
      </w:tr>
      <w:tr w:rsidR="00C61C3B" w:rsidRPr="009B1262" w14:paraId="375F5386" w14:textId="77777777" w:rsidTr="00792053">
        <w:tc>
          <w:tcPr>
            <w:tcW w:w="1838" w:type="dxa"/>
          </w:tcPr>
          <w:p w14:paraId="5A77EA36" w14:textId="77777777" w:rsidR="00C61C3B" w:rsidRPr="009B1262" w:rsidRDefault="00C61C3B" w:rsidP="00792053">
            <w:pPr>
              <w:autoSpaceDE w:val="0"/>
              <w:autoSpaceDN w:val="0"/>
              <w:adjustRightInd w:val="0"/>
              <w:spacing w:line="276" w:lineRule="auto"/>
              <w:jc w:val="both"/>
              <w:rPr>
                <w:rFonts w:ascii="Times New Roman" w:hAnsi="Times New Roman" w:cs="Times New Roman"/>
                <w:sz w:val="28"/>
                <w:szCs w:val="28"/>
              </w:rPr>
            </w:pPr>
            <w:r w:rsidRPr="009B1262">
              <w:rPr>
                <w:rFonts w:ascii="Times New Roman" w:hAnsi="Times New Roman" w:cs="Times New Roman"/>
                <w:sz w:val="28"/>
                <w:szCs w:val="28"/>
              </w:rPr>
              <w:t>Р</w:t>
            </w:r>
          </w:p>
        </w:tc>
        <w:tc>
          <w:tcPr>
            <w:tcW w:w="7655" w:type="dxa"/>
          </w:tcPr>
          <w:p w14:paraId="45610DE8" w14:textId="77777777" w:rsidR="00C61C3B" w:rsidRPr="009B1262" w:rsidRDefault="00C61C3B" w:rsidP="00792053">
            <w:pPr>
              <w:autoSpaceDE w:val="0"/>
              <w:autoSpaceDN w:val="0"/>
              <w:adjustRightInd w:val="0"/>
              <w:spacing w:line="276" w:lineRule="auto"/>
              <w:jc w:val="both"/>
              <w:rPr>
                <w:rFonts w:ascii="Times New Roman" w:hAnsi="Times New Roman" w:cs="Times New Roman"/>
                <w:sz w:val="28"/>
                <w:szCs w:val="28"/>
              </w:rPr>
            </w:pPr>
            <w:r w:rsidRPr="009B1262">
              <w:rPr>
                <w:rFonts w:ascii="Times New Roman" w:hAnsi="Times New Roman" w:cs="Times New Roman"/>
                <w:sz w:val="28"/>
                <w:szCs w:val="28"/>
              </w:rPr>
              <w:t>Растворитель</w:t>
            </w:r>
          </w:p>
        </w:tc>
      </w:tr>
      <w:tr w:rsidR="00C61C3B" w:rsidRPr="009B1262" w14:paraId="0B581D7A" w14:textId="77777777" w:rsidTr="00792053">
        <w:tc>
          <w:tcPr>
            <w:tcW w:w="1838" w:type="dxa"/>
          </w:tcPr>
          <w:p w14:paraId="5F141824" w14:textId="77777777" w:rsidR="00C61C3B" w:rsidRPr="009B1262" w:rsidRDefault="00C61C3B" w:rsidP="00792053">
            <w:pPr>
              <w:autoSpaceDE w:val="0"/>
              <w:autoSpaceDN w:val="0"/>
              <w:adjustRightInd w:val="0"/>
              <w:spacing w:line="276" w:lineRule="auto"/>
              <w:jc w:val="both"/>
              <w:rPr>
                <w:rFonts w:ascii="Times New Roman" w:hAnsi="Times New Roman" w:cs="Times New Roman"/>
                <w:sz w:val="28"/>
                <w:szCs w:val="28"/>
                <w:lang w:val="kk-KZ"/>
              </w:rPr>
            </w:pPr>
            <w:r w:rsidRPr="009B1262">
              <w:rPr>
                <w:rFonts w:ascii="Times New Roman" w:hAnsi="Times New Roman" w:cs="Times New Roman"/>
                <w:sz w:val="28"/>
                <w:szCs w:val="28"/>
                <w:lang w:val="kk-KZ"/>
              </w:rPr>
              <w:t>РГП</w:t>
            </w:r>
          </w:p>
        </w:tc>
        <w:tc>
          <w:tcPr>
            <w:tcW w:w="7655" w:type="dxa"/>
          </w:tcPr>
          <w:p w14:paraId="20EEFC77" w14:textId="77777777" w:rsidR="00C61C3B" w:rsidRPr="009B1262" w:rsidRDefault="00C61C3B" w:rsidP="00792053">
            <w:pPr>
              <w:autoSpaceDE w:val="0"/>
              <w:autoSpaceDN w:val="0"/>
              <w:adjustRightInd w:val="0"/>
              <w:spacing w:line="276" w:lineRule="auto"/>
              <w:jc w:val="both"/>
              <w:rPr>
                <w:rFonts w:ascii="Times New Roman" w:hAnsi="Times New Roman" w:cs="Times New Roman"/>
                <w:sz w:val="28"/>
                <w:szCs w:val="28"/>
                <w:lang w:val="kk-KZ"/>
              </w:rPr>
            </w:pPr>
            <w:r w:rsidRPr="009B1262">
              <w:rPr>
                <w:rFonts w:ascii="Times New Roman" w:hAnsi="Times New Roman" w:cs="Times New Roman"/>
                <w:sz w:val="28"/>
                <w:szCs w:val="28"/>
                <w:lang w:val="kk-KZ"/>
              </w:rPr>
              <w:t>Республиканское Государственное предприятие</w:t>
            </w:r>
          </w:p>
        </w:tc>
      </w:tr>
      <w:tr w:rsidR="00C61C3B" w:rsidRPr="009B1262" w14:paraId="6E22B2DB" w14:textId="77777777" w:rsidTr="00792053">
        <w:tc>
          <w:tcPr>
            <w:tcW w:w="1838" w:type="dxa"/>
          </w:tcPr>
          <w:p w14:paraId="4E6F864B" w14:textId="77777777" w:rsidR="00C61C3B" w:rsidRPr="009B1262" w:rsidRDefault="00C61C3B" w:rsidP="00792053">
            <w:pPr>
              <w:autoSpaceDE w:val="0"/>
              <w:autoSpaceDN w:val="0"/>
              <w:adjustRightInd w:val="0"/>
              <w:spacing w:line="276" w:lineRule="auto"/>
              <w:jc w:val="both"/>
              <w:rPr>
                <w:rFonts w:ascii="Times New Roman" w:hAnsi="Times New Roman" w:cs="Times New Roman"/>
                <w:sz w:val="28"/>
                <w:szCs w:val="28"/>
              </w:rPr>
            </w:pPr>
            <w:r w:rsidRPr="009B1262">
              <w:rPr>
                <w:rFonts w:ascii="Times New Roman" w:hAnsi="Times New Roman" w:cs="Times New Roman"/>
                <w:sz w:val="28"/>
                <w:szCs w:val="28"/>
              </w:rPr>
              <w:t>РК</w:t>
            </w:r>
          </w:p>
        </w:tc>
        <w:tc>
          <w:tcPr>
            <w:tcW w:w="7655" w:type="dxa"/>
          </w:tcPr>
          <w:p w14:paraId="277FD532" w14:textId="77777777" w:rsidR="00C61C3B" w:rsidRPr="009B1262" w:rsidRDefault="00C61C3B" w:rsidP="00792053">
            <w:pPr>
              <w:autoSpaceDE w:val="0"/>
              <w:autoSpaceDN w:val="0"/>
              <w:adjustRightInd w:val="0"/>
              <w:spacing w:line="276" w:lineRule="auto"/>
              <w:jc w:val="both"/>
              <w:rPr>
                <w:rFonts w:ascii="Times New Roman" w:hAnsi="Times New Roman" w:cs="Times New Roman"/>
                <w:sz w:val="28"/>
                <w:szCs w:val="28"/>
              </w:rPr>
            </w:pPr>
            <w:r w:rsidRPr="009B1262">
              <w:rPr>
                <w:rFonts w:ascii="Times New Roman" w:hAnsi="Times New Roman" w:cs="Times New Roman"/>
                <w:sz w:val="28"/>
                <w:szCs w:val="28"/>
              </w:rPr>
              <w:t>Республика Казахстан</w:t>
            </w:r>
          </w:p>
        </w:tc>
      </w:tr>
      <w:tr w:rsidR="00C61C3B" w:rsidRPr="009B1262" w14:paraId="16C4EFFF" w14:textId="77777777" w:rsidTr="00792053">
        <w:tc>
          <w:tcPr>
            <w:tcW w:w="1838" w:type="dxa"/>
          </w:tcPr>
          <w:p w14:paraId="443477A4" w14:textId="77777777" w:rsidR="00C61C3B" w:rsidRPr="009B1262" w:rsidRDefault="00C61C3B" w:rsidP="00792053">
            <w:pPr>
              <w:autoSpaceDE w:val="0"/>
              <w:autoSpaceDN w:val="0"/>
              <w:adjustRightInd w:val="0"/>
              <w:spacing w:line="276" w:lineRule="auto"/>
              <w:jc w:val="both"/>
              <w:rPr>
                <w:rFonts w:ascii="Times New Roman" w:hAnsi="Times New Roman" w:cs="Times New Roman"/>
                <w:sz w:val="28"/>
                <w:szCs w:val="28"/>
              </w:rPr>
            </w:pPr>
            <w:r w:rsidRPr="009B1262">
              <w:rPr>
                <w:rFonts w:ascii="Times New Roman" w:hAnsi="Times New Roman" w:cs="Times New Roman"/>
                <w:sz w:val="28"/>
                <w:szCs w:val="28"/>
              </w:rPr>
              <w:t>СО</w:t>
            </w:r>
          </w:p>
        </w:tc>
        <w:tc>
          <w:tcPr>
            <w:tcW w:w="7655" w:type="dxa"/>
          </w:tcPr>
          <w:p w14:paraId="2BDEA0A0" w14:textId="77777777" w:rsidR="00C61C3B" w:rsidRPr="009B1262" w:rsidRDefault="00C61C3B" w:rsidP="00792053">
            <w:pPr>
              <w:autoSpaceDE w:val="0"/>
              <w:autoSpaceDN w:val="0"/>
              <w:adjustRightInd w:val="0"/>
              <w:spacing w:line="276" w:lineRule="auto"/>
              <w:jc w:val="both"/>
              <w:rPr>
                <w:rFonts w:ascii="Times New Roman" w:hAnsi="Times New Roman" w:cs="Times New Roman"/>
                <w:sz w:val="28"/>
                <w:szCs w:val="28"/>
              </w:rPr>
            </w:pPr>
            <w:r w:rsidRPr="009B1262">
              <w:rPr>
                <w:rFonts w:ascii="Times New Roman" w:hAnsi="Times New Roman" w:cs="Times New Roman"/>
                <w:sz w:val="28"/>
                <w:szCs w:val="28"/>
              </w:rPr>
              <w:t>Стандартный образец</w:t>
            </w:r>
          </w:p>
        </w:tc>
      </w:tr>
      <w:tr w:rsidR="00C61C3B" w:rsidRPr="009B1262" w14:paraId="20675CAE" w14:textId="77777777" w:rsidTr="00792053">
        <w:tc>
          <w:tcPr>
            <w:tcW w:w="1838" w:type="dxa"/>
          </w:tcPr>
          <w:p w14:paraId="1C37C342" w14:textId="77777777" w:rsidR="00C61C3B" w:rsidRPr="009B1262" w:rsidRDefault="00C61C3B" w:rsidP="00792053">
            <w:pPr>
              <w:autoSpaceDE w:val="0"/>
              <w:autoSpaceDN w:val="0"/>
              <w:adjustRightInd w:val="0"/>
              <w:spacing w:line="276" w:lineRule="auto"/>
              <w:jc w:val="both"/>
              <w:rPr>
                <w:rFonts w:ascii="Times New Roman" w:hAnsi="Times New Roman" w:cs="Times New Roman"/>
                <w:sz w:val="28"/>
                <w:szCs w:val="28"/>
              </w:rPr>
            </w:pPr>
            <w:r w:rsidRPr="009B1262">
              <w:rPr>
                <w:rFonts w:ascii="Times New Roman" w:hAnsi="Times New Roman" w:cs="Times New Roman"/>
                <w:sz w:val="28"/>
                <w:szCs w:val="28"/>
              </w:rPr>
              <w:t>ТОО</w:t>
            </w:r>
          </w:p>
        </w:tc>
        <w:tc>
          <w:tcPr>
            <w:tcW w:w="7655" w:type="dxa"/>
          </w:tcPr>
          <w:p w14:paraId="224A889B" w14:textId="77777777" w:rsidR="00C61C3B" w:rsidRPr="009B1262" w:rsidRDefault="00C61C3B" w:rsidP="00792053">
            <w:pPr>
              <w:autoSpaceDE w:val="0"/>
              <w:autoSpaceDN w:val="0"/>
              <w:adjustRightInd w:val="0"/>
              <w:spacing w:line="276" w:lineRule="auto"/>
              <w:jc w:val="both"/>
              <w:rPr>
                <w:rFonts w:ascii="Times New Roman" w:hAnsi="Times New Roman" w:cs="Times New Roman"/>
                <w:sz w:val="28"/>
                <w:szCs w:val="28"/>
              </w:rPr>
            </w:pPr>
            <w:r w:rsidRPr="009B1262">
              <w:rPr>
                <w:rFonts w:ascii="Times New Roman" w:hAnsi="Times New Roman" w:cs="Times New Roman"/>
                <w:sz w:val="28"/>
                <w:szCs w:val="28"/>
              </w:rPr>
              <w:t>Товарищество с ограниченной ответственностью</w:t>
            </w:r>
          </w:p>
        </w:tc>
      </w:tr>
      <w:tr w:rsidR="00C61C3B" w:rsidRPr="009B1262" w14:paraId="034EC32F" w14:textId="77777777" w:rsidTr="00792053">
        <w:tc>
          <w:tcPr>
            <w:tcW w:w="1838" w:type="dxa"/>
          </w:tcPr>
          <w:p w14:paraId="385B45CB" w14:textId="77777777" w:rsidR="00C61C3B" w:rsidRPr="009B1262" w:rsidRDefault="00C61C3B" w:rsidP="00792053">
            <w:pPr>
              <w:autoSpaceDE w:val="0"/>
              <w:autoSpaceDN w:val="0"/>
              <w:adjustRightInd w:val="0"/>
              <w:spacing w:line="276" w:lineRule="auto"/>
              <w:jc w:val="both"/>
              <w:rPr>
                <w:rFonts w:ascii="Times New Roman" w:hAnsi="Times New Roman" w:cs="Times New Roman"/>
                <w:sz w:val="28"/>
                <w:szCs w:val="28"/>
              </w:rPr>
            </w:pPr>
            <w:r w:rsidRPr="009B1262">
              <w:rPr>
                <w:rFonts w:ascii="Times New Roman" w:hAnsi="Times New Roman" w:cs="Times New Roman"/>
                <w:sz w:val="28"/>
                <w:szCs w:val="28"/>
              </w:rPr>
              <w:t>ТЭО</w:t>
            </w:r>
          </w:p>
        </w:tc>
        <w:tc>
          <w:tcPr>
            <w:tcW w:w="7655" w:type="dxa"/>
          </w:tcPr>
          <w:p w14:paraId="20915AA2" w14:textId="77777777" w:rsidR="00C61C3B" w:rsidRPr="009B1262" w:rsidRDefault="00C61C3B" w:rsidP="00792053">
            <w:pPr>
              <w:autoSpaceDE w:val="0"/>
              <w:autoSpaceDN w:val="0"/>
              <w:adjustRightInd w:val="0"/>
              <w:spacing w:line="276" w:lineRule="auto"/>
              <w:jc w:val="both"/>
              <w:rPr>
                <w:rFonts w:ascii="Times New Roman" w:hAnsi="Times New Roman" w:cs="Times New Roman"/>
                <w:sz w:val="28"/>
                <w:szCs w:val="28"/>
              </w:rPr>
            </w:pPr>
            <w:r w:rsidRPr="009B1262">
              <w:rPr>
                <w:rFonts w:ascii="Times New Roman" w:hAnsi="Times New Roman" w:cs="Times New Roman"/>
                <w:sz w:val="28"/>
                <w:szCs w:val="28"/>
              </w:rPr>
              <w:t>Технико-экономическое обоснование</w:t>
            </w:r>
          </w:p>
        </w:tc>
      </w:tr>
      <w:tr w:rsidR="00C61C3B" w:rsidRPr="009B1262" w14:paraId="447FDE2A" w14:textId="77777777" w:rsidTr="00792053">
        <w:tc>
          <w:tcPr>
            <w:tcW w:w="1838" w:type="dxa"/>
          </w:tcPr>
          <w:p w14:paraId="7FA29CBD" w14:textId="77777777" w:rsidR="00C61C3B" w:rsidRPr="009B1262" w:rsidRDefault="00C61C3B" w:rsidP="00792053">
            <w:pPr>
              <w:autoSpaceDE w:val="0"/>
              <w:autoSpaceDN w:val="0"/>
              <w:adjustRightInd w:val="0"/>
              <w:spacing w:line="276" w:lineRule="auto"/>
              <w:jc w:val="both"/>
              <w:rPr>
                <w:rFonts w:ascii="Times New Roman" w:hAnsi="Times New Roman" w:cs="Times New Roman"/>
                <w:sz w:val="28"/>
                <w:szCs w:val="28"/>
              </w:rPr>
            </w:pPr>
            <w:r w:rsidRPr="009B1262">
              <w:rPr>
                <w:rFonts w:ascii="Times New Roman" w:hAnsi="Times New Roman" w:cs="Times New Roman"/>
                <w:sz w:val="28"/>
                <w:szCs w:val="28"/>
              </w:rPr>
              <w:t>УУПЭ-5</w:t>
            </w:r>
          </w:p>
        </w:tc>
        <w:tc>
          <w:tcPr>
            <w:tcW w:w="7655" w:type="dxa"/>
          </w:tcPr>
          <w:p w14:paraId="1C64077C" w14:textId="77777777" w:rsidR="00C61C3B" w:rsidRPr="009B1262" w:rsidRDefault="00C61C3B" w:rsidP="00792053">
            <w:pPr>
              <w:autoSpaceDE w:val="0"/>
              <w:autoSpaceDN w:val="0"/>
              <w:adjustRightInd w:val="0"/>
              <w:spacing w:line="276" w:lineRule="auto"/>
              <w:jc w:val="both"/>
              <w:rPr>
                <w:rFonts w:ascii="Times New Roman" w:hAnsi="Times New Roman" w:cs="Times New Roman"/>
                <w:sz w:val="28"/>
                <w:szCs w:val="28"/>
              </w:rPr>
            </w:pPr>
            <w:r w:rsidRPr="009B1262">
              <w:rPr>
                <w:rFonts w:ascii="Times New Roman" w:hAnsi="Times New Roman" w:cs="Times New Roman"/>
                <w:sz w:val="28"/>
                <w:szCs w:val="28"/>
              </w:rPr>
              <w:t>Установка углекислотной проточной экстракции 5-я</w:t>
            </w:r>
          </w:p>
        </w:tc>
      </w:tr>
      <w:tr w:rsidR="00C61C3B" w:rsidRPr="009B1262" w14:paraId="7DB38A15" w14:textId="77777777" w:rsidTr="00792053">
        <w:tc>
          <w:tcPr>
            <w:tcW w:w="1838" w:type="dxa"/>
          </w:tcPr>
          <w:p w14:paraId="787ABAFC" w14:textId="77777777" w:rsidR="00C61C3B" w:rsidRPr="009B1262" w:rsidRDefault="00C61C3B" w:rsidP="00792053">
            <w:pPr>
              <w:autoSpaceDE w:val="0"/>
              <w:autoSpaceDN w:val="0"/>
              <w:adjustRightInd w:val="0"/>
              <w:spacing w:line="276" w:lineRule="auto"/>
              <w:jc w:val="both"/>
              <w:rPr>
                <w:rFonts w:ascii="Times New Roman" w:hAnsi="Times New Roman" w:cs="Times New Roman"/>
                <w:sz w:val="28"/>
                <w:szCs w:val="28"/>
              </w:rPr>
            </w:pPr>
            <w:r w:rsidRPr="009B1262">
              <w:rPr>
                <w:rFonts w:ascii="Times New Roman" w:hAnsi="Times New Roman" w:cs="Times New Roman"/>
                <w:sz w:val="28"/>
                <w:szCs w:val="28"/>
              </w:rPr>
              <w:t>ЯМР</w:t>
            </w:r>
          </w:p>
        </w:tc>
        <w:tc>
          <w:tcPr>
            <w:tcW w:w="7655" w:type="dxa"/>
          </w:tcPr>
          <w:p w14:paraId="17644B90" w14:textId="77777777" w:rsidR="00C61C3B" w:rsidRPr="009B1262" w:rsidRDefault="00C61C3B" w:rsidP="00792053">
            <w:pPr>
              <w:autoSpaceDE w:val="0"/>
              <w:autoSpaceDN w:val="0"/>
              <w:adjustRightInd w:val="0"/>
              <w:spacing w:line="276" w:lineRule="auto"/>
              <w:jc w:val="both"/>
              <w:rPr>
                <w:rFonts w:ascii="Times New Roman" w:hAnsi="Times New Roman" w:cs="Times New Roman"/>
                <w:sz w:val="28"/>
                <w:szCs w:val="28"/>
              </w:rPr>
            </w:pPr>
            <w:r w:rsidRPr="009B1262">
              <w:rPr>
                <w:rFonts w:ascii="Times New Roman" w:hAnsi="Times New Roman" w:cs="Times New Roman"/>
                <w:sz w:val="28"/>
                <w:szCs w:val="28"/>
              </w:rPr>
              <w:t>Ядерный магнитный резонанс</w:t>
            </w:r>
          </w:p>
        </w:tc>
      </w:tr>
      <w:tr w:rsidR="00C61C3B" w:rsidRPr="009B1262" w14:paraId="2D9E3649" w14:textId="77777777" w:rsidTr="00792053">
        <w:tc>
          <w:tcPr>
            <w:tcW w:w="1838" w:type="dxa"/>
          </w:tcPr>
          <w:p w14:paraId="6BC53F5D" w14:textId="77777777" w:rsidR="00C61C3B" w:rsidRPr="009B1262" w:rsidRDefault="00C61C3B" w:rsidP="00792053">
            <w:pPr>
              <w:autoSpaceDE w:val="0"/>
              <w:autoSpaceDN w:val="0"/>
              <w:adjustRightInd w:val="0"/>
              <w:spacing w:line="276" w:lineRule="auto"/>
              <w:jc w:val="both"/>
              <w:rPr>
                <w:rFonts w:ascii="Times New Roman" w:hAnsi="Times New Roman" w:cs="Times New Roman"/>
                <w:sz w:val="28"/>
                <w:szCs w:val="28"/>
              </w:rPr>
            </w:pPr>
            <w:r w:rsidRPr="009B1262">
              <w:rPr>
                <w:rFonts w:ascii="Times New Roman" w:eastAsiaTheme="minorEastAsia" w:hAnsi="Times New Roman" w:cs="Times New Roman"/>
                <w:kern w:val="24"/>
                <w:sz w:val="28"/>
                <w:szCs w:val="28"/>
                <w:lang w:val="kk-KZ" w:eastAsia="ru-RU"/>
              </w:rPr>
              <w:t>ҚР ДСМ</w:t>
            </w:r>
          </w:p>
        </w:tc>
        <w:tc>
          <w:tcPr>
            <w:tcW w:w="7655" w:type="dxa"/>
          </w:tcPr>
          <w:p w14:paraId="091CB6D1" w14:textId="77777777" w:rsidR="00C61C3B" w:rsidRPr="009B1262" w:rsidRDefault="00C61C3B" w:rsidP="00792053">
            <w:pPr>
              <w:autoSpaceDE w:val="0"/>
              <w:autoSpaceDN w:val="0"/>
              <w:adjustRightInd w:val="0"/>
              <w:spacing w:line="276" w:lineRule="auto"/>
              <w:jc w:val="both"/>
              <w:rPr>
                <w:rFonts w:ascii="Times New Roman" w:hAnsi="Times New Roman" w:cs="Times New Roman"/>
                <w:sz w:val="28"/>
                <w:szCs w:val="28"/>
                <w:lang w:val="kk-KZ"/>
              </w:rPr>
            </w:pPr>
            <w:r w:rsidRPr="009B1262">
              <w:rPr>
                <w:rFonts w:ascii="Times New Roman" w:hAnsi="Times New Roman" w:cs="Times New Roman"/>
                <w:sz w:val="28"/>
                <w:szCs w:val="28"/>
                <w:lang w:val="kk-KZ"/>
              </w:rPr>
              <w:t>Қазақстан Республикасы Денсаулық сақтау министрлігі</w:t>
            </w:r>
          </w:p>
        </w:tc>
      </w:tr>
      <w:tr w:rsidR="00C61C3B" w:rsidRPr="009B1262" w14:paraId="06F057B6" w14:textId="77777777" w:rsidTr="00792053">
        <w:tc>
          <w:tcPr>
            <w:tcW w:w="1838" w:type="dxa"/>
          </w:tcPr>
          <w:p w14:paraId="29955780" w14:textId="77777777" w:rsidR="00C61C3B" w:rsidRPr="009B1262" w:rsidRDefault="00C61C3B" w:rsidP="00792053">
            <w:pPr>
              <w:autoSpaceDE w:val="0"/>
              <w:autoSpaceDN w:val="0"/>
              <w:adjustRightInd w:val="0"/>
              <w:spacing w:line="276" w:lineRule="auto"/>
              <w:jc w:val="both"/>
              <w:rPr>
                <w:rFonts w:ascii="Times New Roman" w:hAnsi="Times New Roman" w:cs="Times New Roman"/>
                <w:sz w:val="28"/>
                <w:szCs w:val="28"/>
              </w:rPr>
            </w:pPr>
            <w:r w:rsidRPr="009B1262">
              <w:rPr>
                <w:rFonts w:ascii="Times New Roman" w:eastAsia="LiberationSerif" w:hAnsi="Times New Roman" w:cs="Times New Roman"/>
                <w:sz w:val="28"/>
                <w:szCs w:val="28"/>
              </w:rPr>
              <w:t>GACP</w:t>
            </w:r>
          </w:p>
        </w:tc>
        <w:tc>
          <w:tcPr>
            <w:tcW w:w="7655" w:type="dxa"/>
          </w:tcPr>
          <w:p w14:paraId="614AA031" w14:textId="77777777" w:rsidR="00C61C3B" w:rsidRPr="009B1262" w:rsidRDefault="00C61C3B" w:rsidP="00792053">
            <w:pPr>
              <w:autoSpaceDE w:val="0"/>
              <w:autoSpaceDN w:val="0"/>
              <w:adjustRightInd w:val="0"/>
              <w:spacing w:line="276" w:lineRule="auto"/>
              <w:jc w:val="both"/>
              <w:rPr>
                <w:rFonts w:ascii="Times New Roman" w:hAnsi="Times New Roman" w:cs="Times New Roman"/>
                <w:sz w:val="28"/>
                <w:szCs w:val="28"/>
              </w:rPr>
            </w:pPr>
            <w:r w:rsidRPr="009B1262">
              <w:rPr>
                <w:rFonts w:ascii="Times New Roman" w:hAnsi="Times New Roman" w:cs="Times New Roman"/>
                <w:sz w:val="28"/>
                <w:szCs w:val="28"/>
              </w:rPr>
              <w:t>Руководящие принципы по надлежащей практике культивирования и сбора лекарственных растений</w:t>
            </w:r>
          </w:p>
        </w:tc>
      </w:tr>
    </w:tbl>
    <w:p w14:paraId="4150A1FF" w14:textId="77777777" w:rsidR="00143BF5" w:rsidRPr="009B1262" w:rsidRDefault="00143BF5" w:rsidP="00143BF5">
      <w:pPr>
        <w:autoSpaceDE w:val="0"/>
        <w:autoSpaceDN w:val="0"/>
        <w:adjustRightInd w:val="0"/>
        <w:spacing w:after="0" w:line="276" w:lineRule="auto"/>
        <w:jc w:val="center"/>
        <w:rPr>
          <w:rFonts w:ascii="Times New Roman" w:hAnsi="Times New Roman" w:cs="Times New Roman"/>
          <w:b/>
          <w:bCs/>
          <w:sz w:val="28"/>
          <w:szCs w:val="28"/>
        </w:rPr>
      </w:pPr>
    </w:p>
    <w:p w14:paraId="45B41E75" w14:textId="77777777" w:rsidR="00143BF5" w:rsidRPr="009B1262" w:rsidRDefault="00143BF5" w:rsidP="00143BF5">
      <w:pPr>
        <w:autoSpaceDE w:val="0"/>
        <w:autoSpaceDN w:val="0"/>
        <w:adjustRightInd w:val="0"/>
        <w:spacing w:after="0" w:line="276" w:lineRule="auto"/>
        <w:jc w:val="center"/>
        <w:rPr>
          <w:rFonts w:ascii="Times New Roman" w:hAnsi="Times New Roman" w:cs="Times New Roman"/>
          <w:b/>
          <w:bCs/>
          <w:sz w:val="28"/>
          <w:szCs w:val="28"/>
        </w:rPr>
      </w:pPr>
    </w:p>
    <w:p w14:paraId="60F49E97" w14:textId="77777777" w:rsidR="00FA036B" w:rsidRPr="009B1262" w:rsidRDefault="00FA036B" w:rsidP="00143BF5">
      <w:pPr>
        <w:autoSpaceDE w:val="0"/>
        <w:autoSpaceDN w:val="0"/>
        <w:adjustRightInd w:val="0"/>
        <w:spacing w:after="0" w:line="276" w:lineRule="auto"/>
        <w:jc w:val="center"/>
        <w:rPr>
          <w:rFonts w:ascii="Times New Roman" w:hAnsi="Times New Roman" w:cs="Times New Roman"/>
          <w:b/>
          <w:bCs/>
          <w:sz w:val="28"/>
          <w:szCs w:val="28"/>
        </w:rPr>
      </w:pPr>
    </w:p>
    <w:p w14:paraId="298B3FB5" w14:textId="77777777" w:rsidR="00326022" w:rsidRPr="009B1262" w:rsidRDefault="00326022" w:rsidP="00143BF5">
      <w:pPr>
        <w:autoSpaceDE w:val="0"/>
        <w:autoSpaceDN w:val="0"/>
        <w:adjustRightInd w:val="0"/>
        <w:spacing w:after="0" w:line="276" w:lineRule="auto"/>
        <w:jc w:val="center"/>
        <w:rPr>
          <w:rFonts w:ascii="Times New Roman" w:hAnsi="Times New Roman" w:cs="Times New Roman"/>
          <w:b/>
          <w:bCs/>
          <w:sz w:val="28"/>
          <w:szCs w:val="28"/>
        </w:rPr>
      </w:pPr>
    </w:p>
    <w:p w14:paraId="5E17BE18" w14:textId="77777777" w:rsidR="00326022" w:rsidRPr="009B1262" w:rsidRDefault="00326022" w:rsidP="00143BF5">
      <w:pPr>
        <w:autoSpaceDE w:val="0"/>
        <w:autoSpaceDN w:val="0"/>
        <w:adjustRightInd w:val="0"/>
        <w:spacing w:after="0" w:line="276" w:lineRule="auto"/>
        <w:jc w:val="center"/>
        <w:rPr>
          <w:rFonts w:ascii="Times New Roman" w:hAnsi="Times New Roman" w:cs="Times New Roman"/>
          <w:b/>
          <w:bCs/>
          <w:sz w:val="28"/>
          <w:szCs w:val="28"/>
        </w:rPr>
      </w:pPr>
    </w:p>
    <w:p w14:paraId="4FE49987" w14:textId="77777777" w:rsidR="00326022" w:rsidRDefault="00326022" w:rsidP="00143BF5">
      <w:pPr>
        <w:autoSpaceDE w:val="0"/>
        <w:autoSpaceDN w:val="0"/>
        <w:adjustRightInd w:val="0"/>
        <w:spacing w:after="0" w:line="276" w:lineRule="auto"/>
        <w:jc w:val="center"/>
        <w:rPr>
          <w:rFonts w:ascii="Times New Roman" w:hAnsi="Times New Roman" w:cs="Times New Roman"/>
          <w:b/>
          <w:bCs/>
          <w:sz w:val="28"/>
          <w:szCs w:val="28"/>
        </w:rPr>
      </w:pPr>
    </w:p>
    <w:p w14:paraId="3DF8543A" w14:textId="12724B01" w:rsidR="00C61C3B" w:rsidRPr="009B1262" w:rsidRDefault="00C61C3B" w:rsidP="00143BF5">
      <w:pPr>
        <w:autoSpaceDE w:val="0"/>
        <w:autoSpaceDN w:val="0"/>
        <w:adjustRightInd w:val="0"/>
        <w:spacing w:after="0" w:line="276" w:lineRule="auto"/>
        <w:jc w:val="center"/>
        <w:rPr>
          <w:rFonts w:ascii="Times New Roman" w:hAnsi="Times New Roman" w:cs="Times New Roman"/>
          <w:b/>
          <w:bCs/>
          <w:sz w:val="28"/>
          <w:szCs w:val="28"/>
        </w:rPr>
      </w:pPr>
      <w:r w:rsidRPr="009B1262">
        <w:rPr>
          <w:rFonts w:ascii="Times New Roman" w:hAnsi="Times New Roman" w:cs="Times New Roman"/>
          <w:b/>
          <w:bCs/>
          <w:sz w:val="28"/>
          <w:szCs w:val="28"/>
        </w:rPr>
        <w:t>ВВЕДЕНИЕ</w:t>
      </w:r>
    </w:p>
    <w:p w14:paraId="7AC41679" w14:textId="77777777" w:rsidR="00C61C3B" w:rsidRPr="009B1262" w:rsidRDefault="00C61C3B" w:rsidP="00C61C3B">
      <w:pPr>
        <w:spacing w:after="0" w:line="240" w:lineRule="auto"/>
        <w:ind w:firstLine="567"/>
        <w:jc w:val="center"/>
        <w:rPr>
          <w:rFonts w:ascii="Times New Roman" w:hAnsi="Times New Roman" w:cs="Times New Roman"/>
          <w:b/>
          <w:bCs/>
          <w:sz w:val="28"/>
          <w:szCs w:val="28"/>
        </w:rPr>
      </w:pPr>
    </w:p>
    <w:p w14:paraId="4F9F2541" w14:textId="77777777" w:rsidR="00C61C3B" w:rsidRPr="009B1262" w:rsidRDefault="00C61C3B" w:rsidP="00C61C3B">
      <w:pPr>
        <w:autoSpaceDE w:val="0"/>
        <w:autoSpaceDN w:val="0"/>
        <w:adjustRightInd w:val="0"/>
        <w:spacing w:after="0" w:line="240" w:lineRule="auto"/>
        <w:ind w:firstLine="567"/>
        <w:jc w:val="both"/>
        <w:rPr>
          <w:rFonts w:ascii="Times New Roman" w:hAnsi="Times New Roman" w:cs="Times New Roman"/>
          <w:sz w:val="28"/>
          <w:szCs w:val="28"/>
          <w:lang w:val="kk-KZ"/>
        </w:rPr>
      </w:pPr>
      <w:r w:rsidRPr="009B1262">
        <w:rPr>
          <w:rFonts w:ascii="Times New Roman" w:hAnsi="Times New Roman" w:cs="Times New Roman"/>
          <w:b/>
          <w:bCs/>
          <w:sz w:val="28"/>
          <w:szCs w:val="28"/>
          <w:lang w:val="kk-KZ"/>
        </w:rPr>
        <w:t>Актуальность темы исследования</w:t>
      </w:r>
    </w:p>
    <w:p w14:paraId="1ADA5DB1" w14:textId="14CF58F4" w:rsidR="006A3C8B" w:rsidRPr="006A3C8B" w:rsidRDefault="006A3C8B" w:rsidP="006A3C8B">
      <w:pPr>
        <w:autoSpaceDE w:val="0"/>
        <w:autoSpaceDN w:val="0"/>
        <w:adjustRightInd w:val="0"/>
        <w:spacing w:after="0" w:line="240" w:lineRule="auto"/>
        <w:ind w:firstLine="567"/>
        <w:jc w:val="both"/>
        <w:rPr>
          <w:rFonts w:ascii="Times New Roman" w:hAnsi="Times New Roman" w:cs="Times New Roman"/>
          <w:color w:val="000000" w:themeColor="text1"/>
          <w:kern w:val="24"/>
          <w:sz w:val="28"/>
          <w:szCs w:val="28"/>
        </w:rPr>
      </w:pPr>
      <w:r>
        <w:rPr>
          <w:rFonts w:ascii="Times New Roman" w:hAnsi="Times New Roman" w:cs="Times New Roman"/>
          <w:sz w:val="28"/>
          <w:szCs w:val="28"/>
          <w:lang w:val="kk-KZ"/>
        </w:rPr>
        <w:t xml:space="preserve">В </w:t>
      </w:r>
      <w:r>
        <w:rPr>
          <w:rFonts w:ascii="Times New Roman" w:hAnsi="Times New Roman" w:cs="Times New Roman"/>
          <w:sz w:val="28"/>
          <w:szCs w:val="28"/>
        </w:rPr>
        <w:t>Комплексном плане</w:t>
      </w:r>
      <w:r w:rsidR="0007453A" w:rsidRPr="004340CA">
        <w:rPr>
          <w:rFonts w:ascii="Times New Roman" w:hAnsi="Times New Roman" w:cs="Times New Roman"/>
          <w:sz w:val="28"/>
          <w:szCs w:val="28"/>
        </w:rPr>
        <w:t xml:space="preserve"> развития фармацевтическо</w:t>
      </w:r>
      <w:r w:rsidR="00445849">
        <w:rPr>
          <w:rFonts w:ascii="Times New Roman" w:hAnsi="Times New Roman" w:cs="Times New Roman"/>
          <w:sz w:val="28"/>
          <w:szCs w:val="28"/>
        </w:rPr>
        <w:t xml:space="preserve">й и медицинской промышленности </w:t>
      </w:r>
      <w:r w:rsidR="0007453A" w:rsidRPr="00A20C26">
        <w:rPr>
          <w:rFonts w:ascii="Times New Roman" w:hAnsi="Times New Roman" w:cs="Times New Roman"/>
          <w:sz w:val="28"/>
          <w:szCs w:val="28"/>
        </w:rPr>
        <w:t>пла</w:t>
      </w:r>
      <w:r w:rsidR="0007453A" w:rsidRPr="004340CA">
        <w:rPr>
          <w:rFonts w:ascii="Times New Roman" w:hAnsi="Times New Roman" w:cs="Times New Roman"/>
          <w:sz w:val="28"/>
          <w:szCs w:val="28"/>
        </w:rPr>
        <w:t xml:space="preserve">нируется запустить ряд новых крупных фармацевтических производств, что позволит нарастить объемы производства лекарственных средств, подготовить высококвалифицированных специалистов и создать для них постоянные рабочие места. </w:t>
      </w:r>
      <w:r w:rsidR="0007453A" w:rsidRPr="004340CA">
        <w:rPr>
          <w:rFonts w:ascii="Times New Roman" w:hAnsi="Times New Roman" w:cs="Times New Roman"/>
          <w:kern w:val="24"/>
          <w:sz w:val="28"/>
          <w:szCs w:val="28"/>
        </w:rPr>
        <w:t xml:space="preserve">В этой связи актуальным является изучение новых фармацевтических субстанций из отечественного растительного сырья и лекарственных средств на </w:t>
      </w:r>
      <w:r w:rsidR="0007453A" w:rsidRPr="004340CA">
        <w:rPr>
          <w:rFonts w:ascii="Times New Roman" w:hAnsi="Times New Roman" w:cs="Times New Roman"/>
          <w:color w:val="000000" w:themeColor="text1"/>
          <w:kern w:val="24"/>
          <w:sz w:val="28"/>
          <w:szCs w:val="28"/>
        </w:rPr>
        <w:t>их основе.</w:t>
      </w:r>
      <w:r w:rsidR="0007453A">
        <w:rPr>
          <w:rFonts w:ascii="Times New Roman" w:hAnsi="Times New Roman" w:cs="Times New Roman"/>
          <w:color w:val="000000" w:themeColor="text1"/>
          <w:kern w:val="24"/>
          <w:sz w:val="28"/>
          <w:szCs w:val="28"/>
        </w:rPr>
        <w:t xml:space="preserve"> </w:t>
      </w:r>
    </w:p>
    <w:p w14:paraId="38D9E95D" w14:textId="228C6C8C" w:rsidR="006A3C8B" w:rsidRPr="004340CA" w:rsidRDefault="00844D1A" w:rsidP="0007453A">
      <w:pPr>
        <w:autoSpaceDE w:val="0"/>
        <w:autoSpaceDN w:val="0"/>
        <w:adjustRightInd w:val="0"/>
        <w:spacing w:after="0" w:line="240" w:lineRule="auto"/>
        <w:ind w:firstLine="567"/>
        <w:jc w:val="both"/>
        <w:rPr>
          <w:rFonts w:ascii="Times New Roman" w:hAnsi="Times New Roman" w:cs="Times New Roman"/>
          <w:color w:val="333333"/>
          <w:sz w:val="28"/>
          <w:szCs w:val="28"/>
        </w:rPr>
      </w:pPr>
      <w:r w:rsidRPr="004340CA">
        <w:rPr>
          <w:rFonts w:ascii="Times New Roman" w:hAnsi="Times New Roman" w:cs="Times New Roman"/>
          <w:color w:val="000000"/>
          <w:sz w:val="28"/>
          <w:szCs w:val="28"/>
        </w:rPr>
        <w:t xml:space="preserve">Для практического здравоохранения во всем мире характерен возрастающий интерес к лекарственным средствам растительного происхождения и многовековому опыту их применения в медицине. </w:t>
      </w:r>
      <w:r>
        <w:rPr>
          <w:rFonts w:ascii="Times New Roman" w:hAnsi="Times New Roman" w:cs="Times New Roman"/>
          <w:color w:val="000000"/>
          <w:sz w:val="28"/>
          <w:szCs w:val="28"/>
        </w:rPr>
        <w:t xml:space="preserve">  </w:t>
      </w:r>
    </w:p>
    <w:p w14:paraId="63EAB6FF" w14:textId="77777777" w:rsidR="008E1DFC" w:rsidRDefault="0007453A" w:rsidP="008E1DFC">
      <w:pPr>
        <w:autoSpaceDE w:val="0"/>
        <w:autoSpaceDN w:val="0"/>
        <w:adjustRightInd w:val="0"/>
        <w:spacing w:after="0" w:line="240" w:lineRule="auto"/>
        <w:ind w:firstLine="567"/>
        <w:jc w:val="both"/>
        <w:rPr>
          <w:rFonts w:ascii="Times New Roman" w:hAnsi="Times New Roman" w:cs="Times New Roman"/>
          <w:color w:val="000000"/>
          <w:sz w:val="28"/>
          <w:szCs w:val="28"/>
        </w:rPr>
      </w:pPr>
      <w:r w:rsidRPr="004340CA">
        <w:rPr>
          <w:rFonts w:ascii="Times New Roman" w:hAnsi="Times New Roman" w:cs="Times New Roman"/>
          <w:color w:val="000000"/>
          <w:sz w:val="28"/>
          <w:szCs w:val="28"/>
        </w:rPr>
        <w:t xml:space="preserve">Ресурсы лекарственных растений нашей страны составляют небольшую по объему, но чрезвычайно важную по значению часть биологических ресурсов, так как более трети лечебных средств, применяемых в современной медицине – препараты растительного происхождения. </w:t>
      </w:r>
    </w:p>
    <w:p w14:paraId="31734F8D" w14:textId="3E7B4089" w:rsidR="008E1DFC" w:rsidRPr="008E1DFC" w:rsidRDefault="008E1DFC" w:rsidP="008E1DFC">
      <w:pPr>
        <w:autoSpaceDE w:val="0"/>
        <w:autoSpaceDN w:val="0"/>
        <w:adjustRightInd w:val="0"/>
        <w:spacing w:after="0" w:line="240" w:lineRule="auto"/>
        <w:ind w:firstLine="567"/>
        <w:jc w:val="both"/>
        <w:rPr>
          <w:rFonts w:ascii="Times New Roman" w:hAnsi="Times New Roman" w:cs="Times New Roman"/>
          <w:sz w:val="28"/>
          <w:szCs w:val="28"/>
        </w:rPr>
      </w:pPr>
      <w:r w:rsidRPr="008E1DFC">
        <w:rPr>
          <w:rFonts w:ascii="Times New Roman" w:hAnsi="Times New Roman" w:cs="Times New Roman"/>
          <w:sz w:val="28"/>
          <w:szCs w:val="28"/>
        </w:rPr>
        <w:t>Одним из растений, представляющих научный интерес и перспективу в качестве лекарственного растительного сырья является синеголовник плосколистный.</w:t>
      </w:r>
    </w:p>
    <w:p w14:paraId="05FE136D" w14:textId="100663D1" w:rsidR="00C61C3B" w:rsidRPr="009B1262" w:rsidRDefault="00C61C3B" w:rsidP="00C61C3B">
      <w:pPr>
        <w:autoSpaceDE w:val="0"/>
        <w:autoSpaceDN w:val="0"/>
        <w:adjustRightInd w:val="0"/>
        <w:spacing w:after="0" w:line="240" w:lineRule="auto"/>
        <w:ind w:firstLine="567"/>
        <w:jc w:val="both"/>
        <w:rPr>
          <w:rFonts w:ascii="Times New Roman" w:hAnsi="Times New Roman" w:cs="Times New Roman"/>
          <w:sz w:val="28"/>
          <w:szCs w:val="28"/>
        </w:rPr>
      </w:pPr>
      <w:r w:rsidRPr="009B1262">
        <w:rPr>
          <w:rFonts w:ascii="Times New Roman" w:hAnsi="Times New Roman" w:cs="Times New Roman"/>
          <w:color w:val="000000"/>
          <w:sz w:val="28"/>
          <w:szCs w:val="28"/>
        </w:rPr>
        <w:t xml:space="preserve">Синеголовник плосколистный (лат. </w:t>
      </w:r>
      <w:r w:rsidRPr="009B1262">
        <w:rPr>
          <w:rFonts w:ascii="Times New Roman" w:hAnsi="Times New Roman" w:cs="Times New Roman"/>
          <w:i/>
          <w:color w:val="000000"/>
          <w:sz w:val="28"/>
          <w:szCs w:val="28"/>
        </w:rPr>
        <w:t>Eryngium planum</w:t>
      </w:r>
      <w:r w:rsidR="00D810A0" w:rsidRPr="009B1262">
        <w:rPr>
          <w:rFonts w:ascii="Times New Roman" w:hAnsi="Times New Roman" w:cs="Times New Roman"/>
          <w:color w:val="000000"/>
          <w:sz w:val="28"/>
          <w:szCs w:val="28"/>
        </w:rPr>
        <w:t xml:space="preserve"> L.) – многолетнее травянистое растение семейства сельдерейных</w:t>
      </w:r>
      <w:r w:rsidRPr="009B1262">
        <w:rPr>
          <w:rFonts w:ascii="Times New Roman" w:hAnsi="Times New Roman" w:cs="Times New Roman"/>
          <w:color w:val="000000"/>
          <w:sz w:val="28"/>
          <w:szCs w:val="28"/>
        </w:rPr>
        <w:t xml:space="preserve"> (</w:t>
      </w:r>
      <w:r w:rsidRPr="009B1262">
        <w:rPr>
          <w:rFonts w:ascii="Times New Roman" w:hAnsi="Times New Roman" w:cs="Times New Roman"/>
          <w:i/>
          <w:color w:val="000000"/>
          <w:sz w:val="28"/>
          <w:szCs w:val="28"/>
        </w:rPr>
        <w:t>Apiaceae</w:t>
      </w:r>
      <w:r w:rsidRPr="009B1262">
        <w:rPr>
          <w:rFonts w:ascii="Times New Roman" w:hAnsi="Times New Roman" w:cs="Times New Roman"/>
          <w:color w:val="000000"/>
          <w:sz w:val="28"/>
          <w:szCs w:val="28"/>
        </w:rPr>
        <w:t>) имеют стержневую корневую систему. Распространены синеголовники в степях северного Казахстана, в горах Джунгарского и Заилийского Алатау.  Произрастает на пастбищах, залежах, по окраинам полей, на опушках лесов,</w:t>
      </w:r>
      <w:r w:rsidR="0031088F">
        <w:rPr>
          <w:rFonts w:ascii="Times New Roman" w:hAnsi="Times New Roman" w:cs="Times New Roman"/>
          <w:color w:val="000000"/>
          <w:sz w:val="28"/>
          <w:szCs w:val="28"/>
        </w:rPr>
        <w:t xml:space="preserve"> иногда как </w:t>
      </w:r>
      <w:r w:rsidR="008075C3">
        <w:rPr>
          <w:rFonts w:ascii="Times New Roman" w:hAnsi="Times New Roman" w:cs="Times New Roman"/>
          <w:color w:val="000000"/>
          <w:sz w:val="28"/>
          <w:szCs w:val="28"/>
        </w:rPr>
        <w:t>сорные растения</w:t>
      </w:r>
      <w:r w:rsidRPr="009B1262">
        <w:rPr>
          <w:rFonts w:ascii="Times New Roman" w:hAnsi="Times New Roman" w:cs="Times New Roman"/>
          <w:color w:val="000000"/>
          <w:sz w:val="28"/>
          <w:szCs w:val="28"/>
        </w:rPr>
        <w:t xml:space="preserve">. </w:t>
      </w:r>
    </w:p>
    <w:p w14:paraId="16197D79" w14:textId="77777777" w:rsidR="001A33CB" w:rsidRDefault="0031088F" w:rsidP="001A33CB">
      <w:pPr>
        <w:autoSpaceDE w:val="0"/>
        <w:autoSpaceDN w:val="0"/>
        <w:adjustRightInd w:val="0"/>
        <w:spacing w:after="0" w:line="240" w:lineRule="auto"/>
        <w:ind w:firstLine="567"/>
        <w:jc w:val="both"/>
        <w:rPr>
          <w:rFonts w:ascii="Times New Roman" w:hAnsi="Times New Roman" w:cs="Times New Roman"/>
          <w:color w:val="000000"/>
          <w:sz w:val="28"/>
          <w:szCs w:val="28"/>
        </w:rPr>
      </w:pPr>
      <w:r w:rsidRPr="009B1262">
        <w:rPr>
          <w:rFonts w:ascii="Times New Roman" w:hAnsi="Times New Roman" w:cs="Times New Roman"/>
          <w:i/>
          <w:sz w:val="28"/>
          <w:szCs w:val="28"/>
        </w:rPr>
        <w:t xml:space="preserve">Eryngium </w:t>
      </w:r>
      <w:r w:rsidRPr="009B1262">
        <w:rPr>
          <w:rFonts w:ascii="Times New Roman" w:hAnsi="Times New Roman" w:cs="Times New Roman"/>
          <w:i/>
          <w:sz w:val="28"/>
          <w:szCs w:val="28"/>
          <w:lang w:val="en-US"/>
        </w:rPr>
        <w:t>planum</w:t>
      </w:r>
      <w:r w:rsidRPr="009B1262">
        <w:rPr>
          <w:rFonts w:ascii="Times New Roman" w:hAnsi="Times New Roman" w:cs="Times New Roman"/>
          <w:i/>
          <w:sz w:val="28"/>
          <w:szCs w:val="28"/>
        </w:rPr>
        <w:t xml:space="preserve"> </w:t>
      </w:r>
      <w:r w:rsidRPr="009B1262">
        <w:rPr>
          <w:rFonts w:ascii="Times New Roman" w:hAnsi="Times New Roman" w:cs="Times New Roman"/>
          <w:sz w:val="28"/>
          <w:szCs w:val="28"/>
        </w:rPr>
        <w:t>L</w:t>
      </w:r>
      <w:r w:rsidRPr="009B1262">
        <w:rPr>
          <w:rFonts w:ascii="Times New Roman" w:hAnsi="Times New Roman" w:cs="Times New Roman"/>
          <w:i/>
          <w:iCs/>
          <w:sz w:val="28"/>
          <w:szCs w:val="28"/>
        </w:rPr>
        <w:t>.</w:t>
      </w:r>
      <w:r w:rsidRPr="009B1262">
        <w:rPr>
          <w:rFonts w:ascii="Times New Roman" w:hAnsi="Times New Roman" w:cs="Times New Roman"/>
          <w:color w:val="000000"/>
          <w:sz w:val="28"/>
          <w:szCs w:val="28"/>
        </w:rPr>
        <w:t xml:space="preserve"> содержит сапонины, флавоноиды, полисахариды, эфирные масла, фенолкарбоновые соединения, аск</w:t>
      </w:r>
      <w:r>
        <w:rPr>
          <w:rFonts w:ascii="Times New Roman" w:hAnsi="Times New Roman" w:cs="Times New Roman"/>
          <w:color w:val="000000"/>
          <w:sz w:val="28"/>
          <w:szCs w:val="28"/>
        </w:rPr>
        <w:t xml:space="preserve">орбиновую кислоту, цинк и др. </w:t>
      </w:r>
      <w:r w:rsidR="00C61C3B" w:rsidRPr="009B1262">
        <w:rPr>
          <w:rFonts w:ascii="Times New Roman" w:hAnsi="Times New Roman" w:cs="Times New Roman"/>
          <w:sz w:val="28"/>
          <w:szCs w:val="28"/>
        </w:rPr>
        <w:t xml:space="preserve">В народной медицине </w:t>
      </w:r>
      <w:r w:rsidR="00C61C3B" w:rsidRPr="009B1262">
        <w:rPr>
          <w:rFonts w:ascii="Times New Roman" w:hAnsi="Times New Roman" w:cs="Times New Roman"/>
          <w:color w:val="000000"/>
          <w:sz w:val="28"/>
          <w:szCs w:val="28"/>
        </w:rPr>
        <w:t>препараты из синеголовника плосколистного применяют в качестве спазмолитического, противовоспалительного, отхаркивающего, болеутоляюще</w:t>
      </w:r>
      <w:r>
        <w:rPr>
          <w:rFonts w:ascii="Times New Roman" w:hAnsi="Times New Roman" w:cs="Times New Roman"/>
          <w:color w:val="000000"/>
          <w:sz w:val="28"/>
          <w:szCs w:val="28"/>
        </w:rPr>
        <w:t>го и успокаивающего средства</w:t>
      </w:r>
      <w:r w:rsidR="00C61C3B" w:rsidRPr="009B1262">
        <w:rPr>
          <w:rFonts w:ascii="Times New Roman" w:hAnsi="Times New Roman" w:cs="Times New Roman"/>
          <w:color w:val="000000"/>
          <w:sz w:val="28"/>
          <w:szCs w:val="28"/>
        </w:rPr>
        <w:t xml:space="preserve">.  </w:t>
      </w:r>
    </w:p>
    <w:p w14:paraId="1DE414B2" w14:textId="77777777" w:rsidR="001A33CB" w:rsidRPr="001A33CB" w:rsidRDefault="001A33CB" w:rsidP="001A33CB">
      <w:pPr>
        <w:autoSpaceDE w:val="0"/>
        <w:autoSpaceDN w:val="0"/>
        <w:adjustRightInd w:val="0"/>
        <w:spacing w:after="0" w:line="240" w:lineRule="auto"/>
        <w:ind w:firstLine="567"/>
        <w:jc w:val="both"/>
        <w:rPr>
          <w:rFonts w:ascii="Times New Roman" w:hAnsi="Times New Roman" w:cs="Times New Roman"/>
          <w:sz w:val="28"/>
          <w:szCs w:val="28"/>
        </w:rPr>
      </w:pPr>
      <w:r w:rsidRPr="001A33CB">
        <w:rPr>
          <w:rFonts w:ascii="Times New Roman" w:hAnsi="Times New Roman" w:cs="Times New Roman"/>
          <w:sz w:val="28"/>
          <w:szCs w:val="28"/>
        </w:rPr>
        <w:t xml:space="preserve">Представители рода </w:t>
      </w:r>
      <w:r w:rsidRPr="001A33CB">
        <w:rPr>
          <w:rFonts w:ascii="Times New Roman" w:hAnsi="Times New Roman" w:cs="Times New Roman"/>
          <w:i/>
          <w:sz w:val="28"/>
          <w:szCs w:val="28"/>
        </w:rPr>
        <w:t xml:space="preserve">Eryngium </w:t>
      </w:r>
      <w:r w:rsidRPr="001A33CB">
        <w:rPr>
          <w:rFonts w:ascii="Times New Roman" w:hAnsi="Times New Roman" w:cs="Times New Roman"/>
          <w:sz w:val="28"/>
          <w:szCs w:val="28"/>
        </w:rPr>
        <w:t>L. за рубежом достаточно широко исследованы , но в Казахстане этот род является малоизученным.</w:t>
      </w:r>
    </w:p>
    <w:p w14:paraId="07496410" w14:textId="77777777" w:rsidR="001A33CB" w:rsidRPr="001A33CB" w:rsidRDefault="001A33CB" w:rsidP="001A33CB">
      <w:pPr>
        <w:autoSpaceDE w:val="0"/>
        <w:autoSpaceDN w:val="0"/>
        <w:adjustRightInd w:val="0"/>
        <w:spacing w:after="0" w:line="240" w:lineRule="auto"/>
        <w:ind w:firstLine="567"/>
        <w:jc w:val="both"/>
        <w:rPr>
          <w:rFonts w:ascii="Times New Roman" w:hAnsi="Times New Roman" w:cs="Times New Roman"/>
          <w:sz w:val="28"/>
          <w:szCs w:val="28"/>
        </w:rPr>
      </w:pPr>
      <w:r w:rsidRPr="001A33CB">
        <w:rPr>
          <w:rFonts w:ascii="Times New Roman" w:hAnsi="Times New Roman" w:cs="Times New Roman"/>
          <w:sz w:val="28"/>
          <w:szCs w:val="28"/>
        </w:rPr>
        <w:t>Ценность фармакологических свойств синеголовника плосколистного вызывает необходимость проведения фармацевтических и фармакологических   исследований синеголовника плосколистного (</w:t>
      </w:r>
      <w:r w:rsidRPr="001A33CB">
        <w:rPr>
          <w:rFonts w:ascii="Times New Roman" w:hAnsi="Times New Roman" w:cs="Times New Roman"/>
          <w:i/>
          <w:sz w:val="28"/>
          <w:szCs w:val="28"/>
        </w:rPr>
        <w:t xml:space="preserve">Eryngium planum </w:t>
      </w:r>
      <w:r w:rsidRPr="001A33CB">
        <w:rPr>
          <w:rFonts w:ascii="Times New Roman" w:hAnsi="Times New Roman" w:cs="Times New Roman"/>
          <w:sz w:val="28"/>
          <w:szCs w:val="28"/>
        </w:rPr>
        <w:t>L.) в качестве источника лекарственного сырья и разработки лекарственных препаратов на   основе экстрактов,полученных из изучаемого растения.</w:t>
      </w:r>
    </w:p>
    <w:p w14:paraId="0F5EC538" w14:textId="2590772E" w:rsidR="001A33CB" w:rsidRPr="001A33CB" w:rsidRDefault="001A33CB" w:rsidP="001A33CB">
      <w:pPr>
        <w:autoSpaceDE w:val="0"/>
        <w:autoSpaceDN w:val="0"/>
        <w:adjustRightInd w:val="0"/>
        <w:spacing w:after="0" w:line="240" w:lineRule="auto"/>
        <w:ind w:firstLine="567"/>
        <w:jc w:val="both"/>
        <w:rPr>
          <w:rFonts w:ascii="Times New Roman" w:hAnsi="Times New Roman" w:cs="Times New Roman"/>
          <w:sz w:val="28"/>
          <w:szCs w:val="28"/>
        </w:rPr>
      </w:pPr>
      <w:r w:rsidRPr="001A33CB">
        <w:rPr>
          <w:rFonts w:ascii="Times New Roman" w:hAnsi="Times New Roman" w:cs="Times New Roman"/>
          <w:sz w:val="28"/>
          <w:szCs w:val="28"/>
        </w:rPr>
        <w:t>В связи с этим комплексное изучение и разработка</w:t>
      </w:r>
      <w:r w:rsidRPr="001A33CB">
        <w:rPr>
          <w:rFonts w:ascii="Times New Roman" w:hAnsi="Times New Roman" w:cs="Times New Roman"/>
          <w:spacing w:val="1"/>
          <w:sz w:val="28"/>
          <w:szCs w:val="28"/>
        </w:rPr>
        <w:t xml:space="preserve"> </w:t>
      </w:r>
      <w:r w:rsidRPr="001A33CB">
        <w:rPr>
          <w:rFonts w:ascii="Times New Roman" w:hAnsi="Times New Roman" w:cs="Times New Roman"/>
          <w:sz w:val="28"/>
          <w:szCs w:val="28"/>
        </w:rPr>
        <w:t>отечественного</w:t>
      </w:r>
      <w:r w:rsidRPr="001A33CB">
        <w:rPr>
          <w:rFonts w:ascii="Times New Roman" w:hAnsi="Times New Roman" w:cs="Times New Roman"/>
          <w:spacing w:val="1"/>
          <w:sz w:val="28"/>
          <w:szCs w:val="28"/>
        </w:rPr>
        <w:t xml:space="preserve"> </w:t>
      </w:r>
      <w:r w:rsidRPr="001A33CB">
        <w:rPr>
          <w:rFonts w:ascii="Times New Roman" w:hAnsi="Times New Roman" w:cs="Times New Roman"/>
          <w:sz w:val="28"/>
          <w:szCs w:val="28"/>
        </w:rPr>
        <w:t>фитопрепарата</w:t>
      </w:r>
      <w:r w:rsidRPr="001A33CB">
        <w:rPr>
          <w:rFonts w:ascii="Times New Roman" w:hAnsi="Times New Roman" w:cs="Times New Roman"/>
          <w:spacing w:val="1"/>
          <w:sz w:val="28"/>
          <w:szCs w:val="28"/>
        </w:rPr>
        <w:t xml:space="preserve"> </w:t>
      </w:r>
      <w:r w:rsidRPr="001A33CB">
        <w:rPr>
          <w:rFonts w:ascii="Times New Roman" w:hAnsi="Times New Roman" w:cs="Times New Roman"/>
          <w:sz w:val="28"/>
          <w:szCs w:val="28"/>
        </w:rPr>
        <w:t>на</w:t>
      </w:r>
      <w:r w:rsidRPr="001A33CB">
        <w:rPr>
          <w:rFonts w:ascii="Times New Roman" w:hAnsi="Times New Roman" w:cs="Times New Roman"/>
          <w:spacing w:val="1"/>
          <w:sz w:val="28"/>
          <w:szCs w:val="28"/>
        </w:rPr>
        <w:t xml:space="preserve"> </w:t>
      </w:r>
      <w:r w:rsidRPr="001A33CB">
        <w:rPr>
          <w:rFonts w:ascii="Times New Roman" w:hAnsi="Times New Roman" w:cs="Times New Roman"/>
          <w:sz w:val="28"/>
          <w:szCs w:val="28"/>
        </w:rPr>
        <w:t>основе</w:t>
      </w:r>
      <w:r w:rsidRPr="001A33CB">
        <w:rPr>
          <w:rFonts w:ascii="Times New Roman" w:hAnsi="Times New Roman" w:cs="Times New Roman"/>
          <w:spacing w:val="71"/>
          <w:sz w:val="28"/>
          <w:szCs w:val="28"/>
        </w:rPr>
        <w:t xml:space="preserve"> </w:t>
      </w:r>
      <w:r w:rsidRPr="001A33CB">
        <w:rPr>
          <w:rFonts w:ascii="Times New Roman" w:hAnsi="Times New Roman" w:cs="Times New Roman"/>
          <w:sz w:val="28"/>
          <w:szCs w:val="28"/>
        </w:rPr>
        <w:t>экстракта</w:t>
      </w:r>
      <w:r w:rsidRPr="001A33CB">
        <w:rPr>
          <w:rFonts w:ascii="Times New Roman" w:hAnsi="Times New Roman" w:cs="Times New Roman"/>
          <w:spacing w:val="1"/>
          <w:sz w:val="28"/>
          <w:szCs w:val="28"/>
        </w:rPr>
        <w:t xml:space="preserve"> </w:t>
      </w:r>
      <w:r w:rsidRPr="001A33CB">
        <w:rPr>
          <w:rFonts w:ascii="Times New Roman" w:hAnsi="Times New Roman" w:cs="Times New Roman"/>
          <w:sz w:val="28"/>
          <w:szCs w:val="28"/>
        </w:rPr>
        <w:t>синеголовника</w:t>
      </w:r>
      <w:r w:rsidRPr="001A33CB">
        <w:rPr>
          <w:rFonts w:ascii="Times New Roman" w:hAnsi="Times New Roman" w:cs="Times New Roman"/>
          <w:spacing w:val="1"/>
          <w:sz w:val="28"/>
          <w:szCs w:val="28"/>
        </w:rPr>
        <w:t xml:space="preserve"> </w:t>
      </w:r>
      <w:r w:rsidRPr="001A33CB">
        <w:rPr>
          <w:rFonts w:ascii="Times New Roman" w:hAnsi="Times New Roman" w:cs="Times New Roman"/>
          <w:sz w:val="28"/>
          <w:szCs w:val="28"/>
        </w:rPr>
        <w:t>плосколистного</w:t>
      </w:r>
      <w:r w:rsidRPr="001A33CB">
        <w:rPr>
          <w:rFonts w:ascii="Times New Roman" w:hAnsi="Times New Roman" w:cs="Times New Roman"/>
          <w:spacing w:val="1"/>
          <w:sz w:val="28"/>
          <w:szCs w:val="28"/>
        </w:rPr>
        <w:t xml:space="preserve"> </w:t>
      </w:r>
      <w:r w:rsidRPr="001A33CB">
        <w:rPr>
          <w:rFonts w:ascii="Times New Roman" w:hAnsi="Times New Roman" w:cs="Times New Roman"/>
          <w:sz w:val="28"/>
          <w:szCs w:val="28"/>
        </w:rPr>
        <w:t>(</w:t>
      </w:r>
      <w:r w:rsidRPr="001A33CB">
        <w:rPr>
          <w:rFonts w:ascii="Times New Roman" w:hAnsi="Times New Roman" w:cs="Times New Roman"/>
          <w:i/>
          <w:sz w:val="28"/>
          <w:szCs w:val="28"/>
        </w:rPr>
        <w:t>Eryngium</w:t>
      </w:r>
      <w:r w:rsidRPr="001A33CB">
        <w:rPr>
          <w:rFonts w:ascii="Times New Roman" w:hAnsi="Times New Roman" w:cs="Times New Roman"/>
          <w:i/>
          <w:spacing w:val="1"/>
          <w:sz w:val="28"/>
          <w:szCs w:val="28"/>
        </w:rPr>
        <w:t xml:space="preserve"> </w:t>
      </w:r>
      <w:r w:rsidRPr="001A33CB">
        <w:rPr>
          <w:rFonts w:ascii="Times New Roman" w:hAnsi="Times New Roman" w:cs="Times New Roman"/>
          <w:i/>
          <w:sz w:val="28"/>
          <w:szCs w:val="28"/>
        </w:rPr>
        <w:t>planum</w:t>
      </w:r>
      <w:r w:rsidRPr="001A33CB">
        <w:rPr>
          <w:rFonts w:ascii="Times New Roman" w:hAnsi="Times New Roman" w:cs="Times New Roman"/>
          <w:i/>
          <w:spacing w:val="1"/>
          <w:sz w:val="28"/>
          <w:szCs w:val="28"/>
        </w:rPr>
        <w:t xml:space="preserve"> </w:t>
      </w:r>
      <w:r w:rsidRPr="001A33CB">
        <w:rPr>
          <w:rFonts w:ascii="Times New Roman" w:hAnsi="Times New Roman" w:cs="Times New Roman"/>
          <w:sz w:val="28"/>
          <w:szCs w:val="28"/>
        </w:rPr>
        <w:t>L</w:t>
      </w:r>
      <w:r w:rsidRPr="001A33CB">
        <w:rPr>
          <w:rFonts w:ascii="Times New Roman" w:hAnsi="Times New Roman" w:cs="Times New Roman"/>
          <w:i/>
          <w:sz w:val="28"/>
          <w:szCs w:val="28"/>
        </w:rPr>
        <w:t>.</w:t>
      </w:r>
      <w:r w:rsidRPr="001A33CB">
        <w:rPr>
          <w:rFonts w:ascii="Times New Roman" w:hAnsi="Times New Roman" w:cs="Times New Roman"/>
          <w:sz w:val="28"/>
          <w:szCs w:val="28"/>
        </w:rPr>
        <w:t>)</w:t>
      </w:r>
      <w:r w:rsidRPr="001A33CB">
        <w:rPr>
          <w:rFonts w:ascii="Times New Roman" w:hAnsi="Times New Roman" w:cs="Times New Roman"/>
          <w:spacing w:val="71"/>
          <w:sz w:val="28"/>
          <w:szCs w:val="28"/>
        </w:rPr>
        <w:t xml:space="preserve"> </w:t>
      </w:r>
      <w:r w:rsidRPr="001A33CB">
        <w:rPr>
          <w:rFonts w:ascii="Times New Roman" w:hAnsi="Times New Roman" w:cs="Times New Roman"/>
          <w:sz w:val="28"/>
          <w:szCs w:val="28"/>
        </w:rPr>
        <w:t>является</w:t>
      </w:r>
      <w:r w:rsidRPr="001A33CB">
        <w:rPr>
          <w:rFonts w:ascii="Times New Roman" w:hAnsi="Times New Roman" w:cs="Times New Roman"/>
          <w:spacing w:val="1"/>
          <w:sz w:val="28"/>
          <w:szCs w:val="28"/>
        </w:rPr>
        <w:t xml:space="preserve"> </w:t>
      </w:r>
      <w:r w:rsidRPr="001A33CB">
        <w:rPr>
          <w:rFonts w:ascii="Times New Roman" w:hAnsi="Times New Roman" w:cs="Times New Roman"/>
          <w:sz w:val="28"/>
          <w:szCs w:val="28"/>
        </w:rPr>
        <w:t>перспективным</w:t>
      </w:r>
      <w:r w:rsidRPr="001A33CB">
        <w:rPr>
          <w:rFonts w:ascii="Times New Roman" w:hAnsi="Times New Roman" w:cs="Times New Roman"/>
          <w:spacing w:val="2"/>
          <w:sz w:val="28"/>
          <w:szCs w:val="28"/>
        </w:rPr>
        <w:t xml:space="preserve"> </w:t>
      </w:r>
      <w:r w:rsidRPr="001A33CB">
        <w:rPr>
          <w:rFonts w:ascii="Times New Roman" w:hAnsi="Times New Roman" w:cs="Times New Roman"/>
          <w:sz w:val="28"/>
          <w:szCs w:val="28"/>
        </w:rPr>
        <w:t>и</w:t>
      </w:r>
      <w:r w:rsidRPr="001A33CB">
        <w:rPr>
          <w:rFonts w:ascii="Times New Roman" w:hAnsi="Times New Roman" w:cs="Times New Roman"/>
          <w:spacing w:val="2"/>
          <w:sz w:val="28"/>
          <w:szCs w:val="28"/>
        </w:rPr>
        <w:t xml:space="preserve"> </w:t>
      </w:r>
      <w:r w:rsidRPr="001A33CB">
        <w:rPr>
          <w:rFonts w:ascii="Times New Roman" w:hAnsi="Times New Roman" w:cs="Times New Roman"/>
          <w:sz w:val="28"/>
          <w:szCs w:val="28"/>
        </w:rPr>
        <w:t>актуальным.</w:t>
      </w:r>
    </w:p>
    <w:p w14:paraId="061C27B8" w14:textId="77777777" w:rsidR="00C61C3B" w:rsidRPr="004D054F" w:rsidRDefault="00C61C3B" w:rsidP="00C61C3B">
      <w:pPr>
        <w:pStyle w:val="a5"/>
        <w:shd w:val="clear" w:color="auto" w:fill="FFFFFF"/>
        <w:spacing w:before="0" w:beforeAutospacing="0" w:after="0" w:afterAutospacing="0"/>
        <w:ind w:firstLine="567"/>
        <w:jc w:val="both"/>
        <w:rPr>
          <w:rFonts w:eastAsiaTheme="minorHAnsi"/>
          <w:sz w:val="28"/>
          <w:szCs w:val="28"/>
          <w:lang w:eastAsia="en-US"/>
        </w:rPr>
      </w:pPr>
      <w:r w:rsidRPr="009B1262">
        <w:rPr>
          <w:b/>
          <w:sz w:val="28"/>
          <w:szCs w:val="28"/>
          <w:lang w:val="kk-KZ"/>
        </w:rPr>
        <w:lastRenderedPageBreak/>
        <w:t>Цель иследования:</w:t>
      </w:r>
      <w:r w:rsidRPr="009B1262">
        <w:t xml:space="preserve"> </w:t>
      </w:r>
      <w:r w:rsidRPr="009B1262">
        <w:rPr>
          <w:rFonts w:eastAsiaTheme="minorHAnsi"/>
          <w:color w:val="000000"/>
          <w:sz w:val="28"/>
          <w:szCs w:val="28"/>
          <w:lang w:eastAsia="en-US"/>
        </w:rPr>
        <w:t xml:space="preserve">фармакогностическое изучение лекарственного растительного сырья </w:t>
      </w:r>
      <w:r w:rsidRPr="009B1262">
        <w:rPr>
          <w:rFonts w:eastAsiaTheme="minorHAnsi"/>
          <w:i/>
          <w:color w:val="000000"/>
          <w:sz w:val="28"/>
          <w:szCs w:val="28"/>
          <w:lang w:eastAsia="en-US"/>
        </w:rPr>
        <w:t>Eryngium planum</w:t>
      </w:r>
      <w:r w:rsidRPr="009B1262">
        <w:rPr>
          <w:rFonts w:eastAsiaTheme="minorHAnsi"/>
          <w:color w:val="000000"/>
          <w:sz w:val="28"/>
          <w:szCs w:val="28"/>
          <w:lang w:eastAsia="en-US"/>
        </w:rPr>
        <w:t xml:space="preserve"> L. и фармацевтическая разработка </w:t>
      </w:r>
      <w:r w:rsidRPr="004D054F">
        <w:rPr>
          <w:rFonts w:eastAsiaTheme="minorHAnsi"/>
          <w:sz w:val="28"/>
          <w:szCs w:val="28"/>
          <w:lang w:eastAsia="en-US"/>
        </w:rPr>
        <w:t>препаратов на его основе.</w:t>
      </w:r>
    </w:p>
    <w:p w14:paraId="012C7A17" w14:textId="77777777" w:rsidR="00C61C3B" w:rsidRPr="004D054F" w:rsidRDefault="00C61C3B" w:rsidP="00C61C3B">
      <w:pPr>
        <w:spacing w:after="0" w:line="240" w:lineRule="auto"/>
        <w:ind w:firstLine="567"/>
        <w:jc w:val="both"/>
        <w:rPr>
          <w:rFonts w:ascii="Times New Roman" w:eastAsia="Microsoft YaHei" w:hAnsi="Times New Roman" w:cs="Times New Roman"/>
          <w:b/>
          <w:kern w:val="24"/>
          <w:sz w:val="28"/>
          <w:szCs w:val="28"/>
          <w:lang w:val="kk-KZ"/>
        </w:rPr>
      </w:pPr>
      <w:r w:rsidRPr="004D054F">
        <w:rPr>
          <w:rFonts w:ascii="Times New Roman" w:eastAsia="Microsoft YaHei" w:hAnsi="Times New Roman" w:cs="Times New Roman"/>
          <w:b/>
          <w:kern w:val="24"/>
          <w:sz w:val="28"/>
          <w:szCs w:val="28"/>
          <w:lang w:val="kk-KZ"/>
        </w:rPr>
        <w:t>Задачи исследования</w:t>
      </w:r>
      <w:r w:rsidRPr="004D054F">
        <w:rPr>
          <w:rFonts w:ascii="Times New Roman" w:eastAsia="Microsoft YaHei" w:hAnsi="Times New Roman" w:cs="Times New Roman"/>
          <w:b/>
          <w:kern w:val="24"/>
          <w:sz w:val="28"/>
          <w:szCs w:val="28"/>
        </w:rPr>
        <w:t>:</w:t>
      </w:r>
      <w:r w:rsidRPr="004D054F">
        <w:rPr>
          <w:rFonts w:ascii="Times New Roman" w:eastAsia="Microsoft YaHei" w:hAnsi="Times New Roman" w:cs="Times New Roman"/>
          <w:b/>
          <w:kern w:val="24"/>
          <w:sz w:val="28"/>
          <w:szCs w:val="28"/>
          <w:lang w:val="kk-KZ"/>
        </w:rPr>
        <w:t xml:space="preserve"> </w:t>
      </w:r>
    </w:p>
    <w:p w14:paraId="22547955" w14:textId="6A0038AC" w:rsidR="00C61C3B" w:rsidRPr="004D054F" w:rsidRDefault="00C61C3B" w:rsidP="00146045">
      <w:pPr>
        <w:numPr>
          <w:ilvl w:val="0"/>
          <w:numId w:val="5"/>
        </w:numPr>
        <w:spacing w:after="0" w:line="240" w:lineRule="auto"/>
        <w:jc w:val="both"/>
        <w:rPr>
          <w:rFonts w:ascii="Times New Roman" w:eastAsia="Times New Roman" w:hAnsi="Times New Roman" w:cs="Times New Roman"/>
          <w:sz w:val="28"/>
          <w:szCs w:val="28"/>
        </w:rPr>
      </w:pPr>
      <w:r w:rsidRPr="004D054F">
        <w:rPr>
          <w:rFonts w:ascii="Times New Roman" w:eastAsia="Times New Roman" w:hAnsi="Times New Roman" w:cs="Times New Roman"/>
          <w:sz w:val="28"/>
          <w:szCs w:val="28"/>
        </w:rPr>
        <w:t>провести сбор</w:t>
      </w:r>
      <w:r w:rsidR="00731979" w:rsidRPr="004D054F">
        <w:rPr>
          <w:rFonts w:ascii="Times New Roman" w:eastAsia="Times New Roman" w:hAnsi="Times New Roman" w:cs="Times New Roman"/>
          <w:sz w:val="28"/>
          <w:szCs w:val="28"/>
        </w:rPr>
        <w:t xml:space="preserve"> и хранение</w:t>
      </w:r>
      <w:r w:rsidRPr="004D054F">
        <w:rPr>
          <w:rFonts w:ascii="Times New Roman" w:eastAsia="Times New Roman" w:hAnsi="Times New Roman" w:cs="Times New Roman"/>
          <w:sz w:val="28"/>
          <w:szCs w:val="28"/>
        </w:rPr>
        <w:t xml:space="preserve"> лекарственного растительного сырья </w:t>
      </w:r>
      <w:r w:rsidRPr="004D054F">
        <w:rPr>
          <w:rFonts w:ascii="Times New Roman" w:hAnsi="Times New Roman" w:cs="Times New Roman"/>
          <w:i/>
          <w:sz w:val="28"/>
          <w:szCs w:val="28"/>
        </w:rPr>
        <w:t>Eryngium planum</w:t>
      </w:r>
      <w:r w:rsidRPr="004D054F">
        <w:rPr>
          <w:rFonts w:ascii="Times New Roman" w:hAnsi="Times New Roman" w:cs="Times New Roman"/>
          <w:sz w:val="28"/>
          <w:szCs w:val="28"/>
        </w:rPr>
        <w:t xml:space="preserve"> L.</w:t>
      </w:r>
      <w:r w:rsidRPr="004D054F">
        <w:rPr>
          <w:rFonts w:ascii="Times New Roman" w:eastAsia="Times New Roman" w:hAnsi="Times New Roman" w:cs="Times New Roman"/>
          <w:sz w:val="28"/>
          <w:szCs w:val="28"/>
        </w:rPr>
        <w:t>;</w:t>
      </w:r>
    </w:p>
    <w:p w14:paraId="1DBF7578" w14:textId="72930044" w:rsidR="00C61C3B" w:rsidRPr="004D054F" w:rsidRDefault="006B669D" w:rsidP="00146045">
      <w:pPr>
        <w:numPr>
          <w:ilvl w:val="0"/>
          <w:numId w:val="5"/>
        </w:numPr>
        <w:spacing w:after="0" w:line="240" w:lineRule="auto"/>
        <w:jc w:val="both"/>
        <w:rPr>
          <w:rFonts w:ascii="Times New Roman" w:eastAsia="Times New Roman" w:hAnsi="Times New Roman" w:cs="Times New Roman"/>
          <w:sz w:val="28"/>
          <w:szCs w:val="28"/>
        </w:rPr>
      </w:pPr>
      <w:r w:rsidRPr="004D054F">
        <w:rPr>
          <w:rFonts w:ascii="Times New Roman" w:eastAsia="Times New Roman" w:hAnsi="Times New Roman" w:cs="Times New Roman"/>
          <w:sz w:val="28"/>
          <w:szCs w:val="28"/>
        </w:rPr>
        <w:t>фармакогностическое</w:t>
      </w:r>
      <w:r w:rsidR="00C61C3B" w:rsidRPr="004D054F">
        <w:rPr>
          <w:rFonts w:ascii="Times New Roman" w:eastAsia="Times New Roman" w:hAnsi="Times New Roman" w:cs="Times New Roman"/>
          <w:sz w:val="28"/>
          <w:szCs w:val="28"/>
        </w:rPr>
        <w:t xml:space="preserve"> </w:t>
      </w:r>
      <w:r w:rsidRPr="004D054F">
        <w:rPr>
          <w:rFonts w:ascii="Times New Roman" w:eastAsia="Times New Roman" w:hAnsi="Times New Roman" w:cs="Times New Roman"/>
          <w:sz w:val="28"/>
          <w:szCs w:val="28"/>
        </w:rPr>
        <w:t>изучение</w:t>
      </w:r>
      <w:r w:rsidR="00C61C3B" w:rsidRPr="004D054F">
        <w:rPr>
          <w:rFonts w:ascii="Times New Roman" w:eastAsia="Times New Roman" w:hAnsi="Times New Roman" w:cs="Times New Roman"/>
          <w:sz w:val="28"/>
          <w:szCs w:val="28"/>
        </w:rPr>
        <w:t xml:space="preserve"> лекарственного растительного сырья </w:t>
      </w:r>
      <w:r w:rsidR="00C61C3B" w:rsidRPr="004D054F">
        <w:rPr>
          <w:rFonts w:ascii="Times New Roman" w:hAnsi="Times New Roman" w:cs="Times New Roman"/>
          <w:i/>
          <w:sz w:val="28"/>
          <w:szCs w:val="28"/>
        </w:rPr>
        <w:t>Eryngium planum</w:t>
      </w:r>
      <w:r w:rsidR="00C61C3B" w:rsidRPr="004D054F">
        <w:rPr>
          <w:rFonts w:ascii="Times New Roman" w:hAnsi="Times New Roman" w:cs="Times New Roman"/>
          <w:sz w:val="28"/>
          <w:szCs w:val="28"/>
        </w:rPr>
        <w:t xml:space="preserve"> L.</w:t>
      </w:r>
      <w:r w:rsidR="00C61C3B" w:rsidRPr="004D054F">
        <w:rPr>
          <w:rFonts w:ascii="Times New Roman" w:eastAsia="Times New Roman" w:hAnsi="Times New Roman" w:cs="Times New Roman"/>
          <w:sz w:val="28"/>
          <w:szCs w:val="28"/>
        </w:rPr>
        <w:t>;</w:t>
      </w:r>
    </w:p>
    <w:p w14:paraId="550A356D" w14:textId="727A44F9" w:rsidR="00C61C3B" w:rsidRPr="009B1262" w:rsidRDefault="001C2DE8" w:rsidP="00146045">
      <w:pPr>
        <w:numPr>
          <w:ilvl w:val="0"/>
          <w:numId w:val="5"/>
        </w:numPr>
        <w:spacing w:after="0" w:line="240" w:lineRule="auto"/>
        <w:jc w:val="both"/>
        <w:rPr>
          <w:rFonts w:ascii="Times New Roman" w:eastAsia="Times New Roman" w:hAnsi="Times New Roman" w:cs="Times New Roman"/>
          <w:sz w:val="28"/>
          <w:szCs w:val="28"/>
        </w:rPr>
      </w:pPr>
      <w:r w:rsidRPr="004D054F">
        <w:rPr>
          <w:rFonts w:ascii="Times New Roman" w:eastAsia="Times New Roman" w:hAnsi="Times New Roman" w:cs="Times New Roman"/>
          <w:sz w:val="28"/>
          <w:szCs w:val="28"/>
        </w:rPr>
        <w:t xml:space="preserve">получение и проведение </w:t>
      </w:r>
      <w:r>
        <w:rPr>
          <w:rFonts w:ascii="Times New Roman" w:eastAsia="Times New Roman" w:hAnsi="Times New Roman" w:cs="Times New Roman"/>
          <w:sz w:val="28"/>
          <w:szCs w:val="28"/>
        </w:rPr>
        <w:t>фитохимического</w:t>
      </w:r>
      <w:r w:rsidR="00C61C3B" w:rsidRPr="009B1262">
        <w:rPr>
          <w:rFonts w:ascii="Times New Roman" w:eastAsia="Times New Roman" w:hAnsi="Times New Roman" w:cs="Times New Roman"/>
          <w:sz w:val="28"/>
          <w:szCs w:val="28"/>
        </w:rPr>
        <w:t xml:space="preserve"> скрининг</w:t>
      </w:r>
      <w:r>
        <w:rPr>
          <w:rFonts w:ascii="Times New Roman" w:eastAsia="Times New Roman" w:hAnsi="Times New Roman" w:cs="Times New Roman"/>
          <w:sz w:val="28"/>
          <w:szCs w:val="28"/>
        </w:rPr>
        <w:t>а</w:t>
      </w:r>
      <w:r w:rsidR="00C61C3B" w:rsidRPr="009B1262">
        <w:rPr>
          <w:rFonts w:ascii="Times New Roman" w:eastAsia="Times New Roman" w:hAnsi="Times New Roman" w:cs="Times New Roman"/>
          <w:sz w:val="28"/>
          <w:szCs w:val="28"/>
        </w:rPr>
        <w:t xml:space="preserve"> экстрактов из </w:t>
      </w:r>
      <w:r w:rsidR="00C61C3B" w:rsidRPr="009B1262">
        <w:rPr>
          <w:rFonts w:ascii="Times New Roman" w:hAnsi="Times New Roman" w:cs="Times New Roman"/>
          <w:i/>
          <w:color w:val="000000"/>
          <w:sz w:val="28"/>
          <w:szCs w:val="28"/>
        </w:rPr>
        <w:t>Eryngium planum</w:t>
      </w:r>
      <w:r w:rsidR="00C61C3B" w:rsidRPr="009B1262">
        <w:rPr>
          <w:rFonts w:ascii="Times New Roman" w:hAnsi="Times New Roman" w:cs="Times New Roman"/>
          <w:color w:val="000000"/>
          <w:sz w:val="28"/>
          <w:szCs w:val="28"/>
        </w:rPr>
        <w:t xml:space="preserve"> L.</w:t>
      </w:r>
      <w:r w:rsidR="00C61C3B" w:rsidRPr="009B1262">
        <w:rPr>
          <w:rFonts w:ascii="Times New Roman" w:eastAsia="Times New Roman" w:hAnsi="Times New Roman" w:cs="Times New Roman"/>
          <w:sz w:val="28"/>
          <w:szCs w:val="28"/>
        </w:rPr>
        <w:t>;</w:t>
      </w:r>
    </w:p>
    <w:p w14:paraId="03B07AF8" w14:textId="47E7A24B" w:rsidR="00C61C3B" w:rsidRPr="009B1262" w:rsidRDefault="001C2DE8" w:rsidP="00146045">
      <w:pPr>
        <w:numPr>
          <w:ilvl w:val="0"/>
          <w:numId w:val="5"/>
        </w:num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стандартизация</w:t>
      </w:r>
      <w:r w:rsidR="00C61C3B" w:rsidRPr="009B1262">
        <w:rPr>
          <w:rFonts w:ascii="Times New Roman" w:eastAsia="Times New Roman" w:hAnsi="Times New Roman" w:cs="Times New Roman"/>
          <w:sz w:val="28"/>
          <w:szCs w:val="28"/>
        </w:rPr>
        <w:t xml:space="preserve"> экстракт</w:t>
      </w:r>
      <w:r>
        <w:rPr>
          <w:rFonts w:ascii="Times New Roman" w:eastAsia="Times New Roman" w:hAnsi="Times New Roman" w:cs="Times New Roman"/>
          <w:sz w:val="28"/>
          <w:szCs w:val="28"/>
        </w:rPr>
        <w:t>а</w:t>
      </w:r>
      <w:r w:rsidR="00C61C3B" w:rsidRPr="009B1262">
        <w:rPr>
          <w:rFonts w:ascii="Times New Roman" w:eastAsia="Times New Roman" w:hAnsi="Times New Roman" w:cs="Times New Roman"/>
          <w:sz w:val="28"/>
          <w:szCs w:val="28"/>
        </w:rPr>
        <w:t xml:space="preserve"> </w:t>
      </w:r>
      <w:r w:rsidR="00C61C3B" w:rsidRPr="009B1262">
        <w:rPr>
          <w:rFonts w:ascii="Times New Roman" w:hAnsi="Times New Roman" w:cs="Times New Roman"/>
          <w:i/>
          <w:color w:val="000000"/>
          <w:sz w:val="28"/>
          <w:szCs w:val="28"/>
        </w:rPr>
        <w:t>Eryngium planum</w:t>
      </w:r>
      <w:r w:rsidR="00C61C3B" w:rsidRPr="009B1262">
        <w:rPr>
          <w:rFonts w:ascii="Times New Roman" w:hAnsi="Times New Roman" w:cs="Times New Roman"/>
          <w:color w:val="000000"/>
          <w:sz w:val="28"/>
          <w:szCs w:val="28"/>
        </w:rPr>
        <w:t xml:space="preserve"> L.</w:t>
      </w:r>
      <w:r w:rsidR="008A33A7">
        <w:rPr>
          <w:rFonts w:ascii="Times New Roman" w:hAnsi="Times New Roman" w:cs="Times New Roman"/>
          <w:color w:val="000000"/>
          <w:sz w:val="28"/>
          <w:szCs w:val="28"/>
        </w:rPr>
        <w:t xml:space="preserve"> п</w:t>
      </w:r>
      <w:r w:rsidR="00D27678">
        <w:rPr>
          <w:rFonts w:ascii="Times New Roman" w:hAnsi="Times New Roman" w:cs="Times New Roman"/>
          <w:color w:val="000000"/>
          <w:sz w:val="28"/>
          <w:szCs w:val="28"/>
        </w:rPr>
        <w:t>олученного методом углекислотной экстракции</w:t>
      </w:r>
      <w:r w:rsidR="00C61C3B" w:rsidRPr="00D27678">
        <w:rPr>
          <w:rFonts w:ascii="Times New Roman" w:eastAsia="Times New Roman" w:hAnsi="Times New Roman" w:cs="Times New Roman"/>
          <w:iCs/>
          <w:sz w:val="28"/>
          <w:szCs w:val="28"/>
        </w:rPr>
        <w:t>;</w:t>
      </w:r>
    </w:p>
    <w:p w14:paraId="246A2827" w14:textId="27AC0210" w:rsidR="00C61C3B" w:rsidRPr="009B1262" w:rsidRDefault="005014F9" w:rsidP="00146045">
      <w:pPr>
        <w:numPr>
          <w:ilvl w:val="0"/>
          <w:numId w:val="5"/>
        </w:num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разработка</w:t>
      </w:r>
      <w:r w:rsidRPr="009B1262">
        <w:rPr>
          <w:rFonts w:ascii="Times New Roman" w:eastAsia="Times New Roman" w:hAnsi="Times New Roman" w:cs="Times New Roman"/>
          <w:sz w:val="28"/>
          <w:szCs w:val="28"/>
        </w:rPr>
        <w:t xml:space="preserve"> </w:t>
      </w:r>
      <w:r w:rsidR="00C61C3B" w:rsidRPr="009B1262">
        <w:rPr>
          <w:rFonts w:ascii="Times New Roman" w:eastAsia="Times New Roman" w:hAnsi="Times New Roman" w:cs="Times New Roman"/>
          <w:sz w:val="28"/>
          <w:szCs w:val="28"/>
          <w:lang w:val="kk-KZ"/>
        </w:rPr>
        <w:t xml:space="preserve">лекарственного </w:t>
      </w:r>
      <w:r w:rsidR="00FB6FDC">
        <w:rPr>
          <w:rFonts w:ascii="Times New Roman" w:eastAsia="Times New Roman" w:hAnsi="Times New Roman" w:cs="Times New Roman"/>
          <w:sz w:val="28"/>
          <w:szCs w:val="28"/>
        </w:rPr>
        <w:t>средства</w:t>
      </w:r>
      <w:r w:rsidR="00C61C3B" w:rsidRPr="009B1262">
        <w:rPr>
          <w:rFonts w:ascii="Times New Roman" w:eastAsia="Times New Roman" w:hAnsi="Times New Roman" w:cs="Times New Roman"/>
          <w:sz w:val="28"/>
          <w:szCs w:val="28"/>
          <w:lang w:val="kk-KZ"/>
        </w:rPr>
        <w:t xml:space="preserve"> на основе экстракта </w:t>
      </w:r>
      <w:r w:rsidR="00C61C3B" w:rsidRPr="009B1262">
        <w:rPr>
          <w:rFonts w:ascii="Times New Roman" w:hAnsi="Times New Roman" w:cs="Times New Roman"/>
          <w:i/>
          <w:color w:val="000000"/>
          <w:sz w:val="28"/>
          <w:szCs w:val="28"/>
        </w:rPr>
        <w:t>Eryngium planum</w:t>
      </w:r>
      <w:r w:rsidR="00C61C3B" w:rsidRPr="009B1262">
        <w:rPr>
          <w:rFonts w:ascii="Times New Roman" w:hAnsi="Times New Roman" w:cs="Times New Roman"/>
          <w:color w:val="000000"/>
          <w:sz w:val="28"/>
          <w:szCs w:val="28"/>
        </w:rPr>
        <w:t xml:space="preserve"> L.</w:t>
      </w:r>
      <w:r w:rsidR="00FB6FDC">
        <w:rPr>
          <w:rFonts w:ascii="Times New Roman" w:hAnsi="Times New Roman" w:cs="Times New Roman"/>
          <w:color w:val="000000"/>
          <w:sz w:val="28"/>
          <w:szCs w:val="28"/>
        </w:rPr>
        <w:t xml:space="preserve"> и </w:t>
      </w:r>
      <w:r w:rsidR="00FD3AE9">
        <w:rPr>
          <w:rFonts w:ascii="Times New Roman" w:hAnsi="Times New Roman" w:cs="Times New Roman"/>
          <w:color w:val="000000"/>
          <w:sz w:val="28"/>
          <w:szCs w:val="28"/>
        </w:rPr>
        <w:t>его стандартизация</w:t>
      </w:r>
      <w:r w:rsidR="00C61C3B" w:rsidRPr="009B1262">
        <w:rPr>
          <w:rFonts w:ascii="Times New Roman" w:eastAsia="Times New Roman" w:hAnsi="Times New Roman" w:cs="Times New Roman"/>
          <w:sz w:val="28"/>
          <w:szCs w:val="28"/>
        </w:rPr>
        <w:t>;</w:t>
      </w:r>
    </w:p>
    <w:p w14:paraId="17933284" w14:textId="7556D7CB" w:rsidR="00C61C3B" w:rsidRPr="009B1262" w:rsidRDefault="00FD3AE9" w:rsidP="00146045">
      <w:pPr>
        <w:numPr>
          <w:ilvl w:val="0"/>
          <w:numId w:val="5"/>
        </w:num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изучение</w:t>
      </w:r>
      <w:r w:rsidR="00C61C3B" w:rsidRPr="009B1262">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rPr>
        <w:t xml:space="preserve"> безопасности и эффективности</w:t>
      </w:r>
      <w:r w:rsidR="00BA1225">
        <w:rPr>
          <w:rFonts w:ascii="Times New Roman" w:eastAsia="Times New Roman" w:hAnsi="Times New Roman" w:cs="Times New Roman"/>
          <w:sz w:val="28"/>
          <w:szCs w:val="28"/>
        </w:rPr>
        <w:t xml:space="preserve"> </w:t>
      </w:r>
      <w:r w:rsidR="00BA1225">
        <w:rPr>
          <w:rFonts w:ascii="Times New Roman" w:hAnsi="Times New Roman" w:cs="Times New Roman"/>
          <w:color w:val="000000"/>
          <w:sz w:val="28"/>
          <w:szCs w:val="28"/>
        </w:rPr>
        <w:t>углекислотного</w:t>
      </w:r>
      <w:r w:rsidR="00C61C3B" w:rsidRPr="009B1262">
        <w:rPr>
          <w:rFonts w:ascii="Times New Roman" w:eastAsia="Times New Roman" w:hAnsi="Times New Roman" w:cs="Times New Roman"/>
          <w:sz w:val="28"/>
          <w:szCs w:val="28"/>
        </w:rPr>
        <w:t xml:space="preserve"> экстракта </w:t>
      </w:r>
      <w:r w:rsidR="00C61C3B" w:rsidRPr="009B1262">
        <w:rPr>
          <w:rFonts w:ascii="Times New Roman" w:hAnsi="Times New Roman" w:cs="Times New Roman"/>
          <w:i/>
          <w:color w:val="000000"/>
          <w:sz w:val="28"/>
          <w:szCs w:val="28"/>
        </w:rPr>
        <w:t>Eryngium planum</w:t>
      </w:r>
      <w:r w:rsidR="00C61C3B" w:rsidRPr="009B1262">
        <w:rPr>
          <w:rFonts w:ascii="Times New Roman" w:hAnsi="Times New Roman" w:cs="Times New Roman"/>
          <w:color w:val="000000"/>
          <w:sz w:val="28"/>
          <w:szCs w:val="28"/>
        </w:rPr>
        <w:t xml:space="preserve"> L. </w:t>
      </w:r>
      <w:r w:rsidR="00C61C3B" w:rsidRPr="009B1262">
        <w:rPr>
          <w:rFonts w:ascii="Times New Roman" w:eastAsia="Times New Roman" w:hAnsi="Times New Roman" w:cs="Times New Roman"/>
          <w:sz w:val="28"/>
          <w:szCs w:val="28"/>
        </w:rPr>
        <w:t xml:space="preserve">и лекарственного </w:t>
      </w:r>
      <w:r w:rsidR="00731979" w:rsidRPr="009B1262">
        <w:rPr>
          <w:rFonts w:ascii="Times New Roman" w:eastAsia="Times New Roman" w:hAnsi="Times New Roman" w:cs="Times New Roman"/>
          <w:sz w:val="28"/>
          <w:szCs w:val="28"/>
        </w:rPr>
        <w:t>средства</w:t>
      </w:r>
      <w:r w:rsidR="00C61C3B" w:rsidRPr="009B1262">
        <w:rPr>
          <w:rFonts w:ascii="Times New Roman" w:eastAsia="Times New Roman" w:hAnsi="Times New Roman" w:cs="Times New Roman"/>
          <w:sz w:val="28"/>
          <w:szCs w:val="28"/>
        </w:rPr>
        <w:t xml:space="preserve"> на его основе.</w:t>
      </w:r>
    </w:p>
    <w:p w14:paraId="0505BD56" w14:textId="0A577C12" w:rsidR="00C61C3B" w:rsidRPr="00B419C9" w:rsidRDefault="00C61C3B" w:rsidP="00C61C3B">
      <w:pPr>
        <w:pStyle w:val="a5"/>
        <w:spacing w:before="0" w:beforeAutospacing="0" w:after="0" w:afterAutospacing="0"/>
        <w:ind w:firstLine="567"/>
        <w:jc w:val="both"/>
        <w:rPr>
          <w:iCs/>
          <w:sz w:val="28"/>
          <w:szCs w:val="28"/>
        </w:rPr>
      </w:pPr>
      <w:r w:rsidRPr="009B1262">
        <w:rPr>
          <w:b/>
          <w:sz w:val="28"/>
          <w:szCs w:val="28"/>
        </w:rPr>
        <w:t>Объекты исследования:</w:t>
      </w:r>
      <w:r w:rsidRPr="009B1262">
        <w:t xml:space="preserve"> </w:t>
      </w:r>
      <w:r w:rsidRPr="00B419C9">
        <w:rPr>
          <w:sz w:val="28"/>
          <w:szCs w:val="28"/>
        </w:rPr>
        <w:t>надземная часть</w:t>
      </w:r>
      <w:r w:rsidRPr="00B419C9">
        <w:t xml:space="preserve"> </w:t>
      </w:r>
      <w:r w:rsidRPr="00B419C9">
        <w:rPr>
          <w:sz w:val="28"/>
          <w:szCs w:val="28"/>
        </w:rPr>
        <w:t xml:space="preserve">лекарственного растительного сырья </w:t>
      </w:r>
      <w:r w:rsidRPr="00B419C9">
        <w:rPr>
          <w:rFonts w:eastAsiaTheme="minorHAnsi"/>
          <w:i/>
          <w:sz w:val="28"/>
          <w:szCs w:val="28"/>
          <w:lang w:eastAsia="en-US"/>
        </w:rPr>
        <w:t>Eryngium planum</w:t>
      </w:r>
      <w:r w:rsidRPr="00B419C9">
        <w:rPr>
          <w:rFonts w:eastAsiaTheme="minorHAnsi"/>
          <w:sz w:val="28"/>
          <w:szCs w:val="28"/>
          <w:lang w:eastAsia="en-US"/>
        </w:rPr>
        <w:t xml:space="preserve"> L.</w:t>
      </w:r>
      <w:r w:rsidRPr="00B419C9">
        <w:rPr>
          <w:i/>
          <w:sz w:val="28"/>
          <w:szCs w:val="28"/>
        </w:rPr>
        <w:t xml:space="preserve">, </w:t>
      </w:r>
      <w:r w:rsidR="008A4A7D" w:rsidRPr="00B419C9">
        <w:rPr>
          <w:iCs/>
          <w:sz w:val="28"/>
          <w:szCs w:val="28"/>
        </w:rPr>
        <w:t>углекислотный экстракт</w:t>
      </w:r>
      <w:r w:rsidR="00B01AD7" w:rsidRPr="00B419C9">
        <w:rPr>
          <w:iCs/>
          <w:sz w:val="28"/>
          <w:szCs w:val="28"/>
        </w:rPr>
        <w:t xml:space="preserve"> </w:t>
      </w:r>
      <w:r w:rsidRPr="00B419C9">
        <w:rPr>
          <w:iCs/>
          <w:sz w:val="28"/>
          <w:szCs w:val="28"/>
        </w:rPr>
        <w:t xml:space="preserve">и </w:t>
      </w:r>
      <w:r w:rsidR="00041266">
        <w:rPr>
          <w:sz w:val="28"/>
          <w:szCs w:val="28"/>
        </w:rPr>
        <w:t>лекарственное средство</w:t>
      </w:r>
      <w:r w:rsidR="00B65848" w:rsidRPr="00B419C9">
        <w:rPr>
          <w:rFonts w:eastAsiaTheme="minorEastAsia"/>
          <w:sz w:val="28"/>
          <w:szCs w:val="28"/>
          <w:lang w:val="kk-KZ"/>
        </w:rPr>
        <w:t xml:space="preserve"> - </w:t>
      </w:r>
      <w:r w:rsidRPr="00B419C9">
        <w:rPr>
          <w:iCs/>
          <w:sz w:val="28"/>
          <w:szCs w:val="28"/>
        </w:rPr>
        <w:t>спрей на его основе.</w:t>
      </w:r>
    </w:p>
    <w:p w14:paraId="483D3561" w14:textId="0CE35CD2" w:rsidR="00C61C3B" w:rsidRPr="009B1262" w:rsidRDefault="00C61C3B" w:rsidP="00C61C3B">
      <w:pPr>
        <w:spacing w:after="0" w:line="240" w:lineRule="auto"/>
        <w:ind w:firstLine="567"/>
        <w:jc w:val="both"/>
        <w:rPr>
          <w:rFonts w:ascii="Times New Roman" w:eastAsiaTheme="minorEastAsia" w:hAnsi="Times New Roman" w:cs="Times New Roman"/>
          <w:sz w:val="28"/>
          <w:szCs w:val="28"/>
          <w:lang w:val="kk-KZ" w:eastAsia="ru-RU"/>
        </w:rPr>
      </w:pPr>
      <w:r w:rsidRPr="009B1262">
        <w:rPr>
          <w:rFonts w:ascii="Times New Roman" w:eastAsiaTheme="minorEastAsia" w:hAnsi="Times New Roman" w:cs="Times New Roman"/>
          <w:b/>
          <w:bCs/>
          <w:sz w:val="28"/>
          <w:szCs w:val="28"/>
          <w:lang w:val="kk-KZ" w:eastAsia="ru-RU"/>
        </w:rPr>
        <w:t>Предмет исследования:</w:t>
      </w:r>
      <w:r w:rsidRPr="009B1262">
        <w:rPr>
          <w:rFonts w:ascii="Times New Roman" w:eastAsiaTheme="minorEastAsia" w:hAnsi="Times New Roman" w:cs="Times New Roman"/>
          <w:sz w:val="28"/>
          <w:szCs w:val="28"/>
          <w:lang w:val="kk-KZ" w:eastAsia="ru-RU"/>
        </w:rPr>
        <w:t xml:space="preserve"> </w:t>
      </w:r>
      <w:r w:rsidR="0055166F">
        <w:rPr>
          <w:rFonts w:ascii="Times New Roman" w:eastAsiaTheme="minorEastAsia" w:hAnsi="Times New Roman" w:cs="Times New Roman"/>
          <w:sz w:val="28"/>
          <w:szCs w:val="28"/>
          <w:lang w:val="kk-KZ" w:eastAsia="ru-RU"/>
        </w:rPr>
        <w:t>проведение анализа</w:t>
      </w:r>
      <w:r w:rsidRPr="009B1262">
        <w:rPr>
          <w:rFonts w:ascii="Times New Roman" w:eastAsiaTheme="minorEastAsia" w:hAnsi="Times New Roman" w:cs="Times New Roman"/>
          <w:sz w:val="28"/>
          <w:szCs w:val="28"/>
          <w:lang w:val="kk-KZ" w:eastAsia="ru-RU"/>
        </w:rPr>
        <w:t xml:space="preserve"> ареала произрастания, компонентного состава, фармакологических свойств объекта исследования лекарственного растения </w:t>
      </w:r>
      <w:r w:rsidRPr="009B1262">
        <w:rPr>
          <w:rFonts w:ascii="Times New Roman" w:hAnsi="Times New Roman" w:cs="Times New Roman"/>
          <w:i/>
          <w:color w:val="000000"/>
          <w:sz w:val="28"/>
          <w:szCs w:val="28"/>
        </w:rPr>
        <w:t>Eryngium planum</w:t>
      </w:r>
      <w:r w:rsidRPr="009B1262">
        <w:rPr>
          <w:rFonts w:ascii="Times New Roman" w:hAnsi="Times New Roman" w:cs="Times New Roman"/>
          <w:color w:val="000000"/>
          <w:sz w:val="28"/>
          <w:szCs w:val="28"/>
        </w:rPr>
        <w:t xml:space="preserve"> L.</w:t>
      </w:r>
      <w:r w:rsidR="00F133E6">
        <w:rPr>
          <w:rFonts w:ascii="Times New Roman" w:eastAsiaTheme="minorEastAsia" w:hAnsi="Times New Roman" w:cs="Times New Roman"/>
          <w:sz w:val="28"/>
          <w:szCs w:val="28"/>
          <w:lang w:val="kk-KZ" w:eastAsia="ru-RU"/>
        </w:rPr>
        <w:t xml:space="preserve">; </w:t>
      </w:r>
      <w:r w:rsidRPr="009B1262">
        <w:rPr>
          <w:rFonts w:ascii="Times New Roman" w:eastAsiaTheme="minorEastAsia" w:hAnsi="Times New Roman" w:cs="Times New Roman"/>
          <w:sz w:val="28"/>
          <w:szCs w:val="28"/>
          <w:lang w:val="kk-KZ" w:eastAsia="ru-RU"/>
        </w:rPr>
        <w:t xml:space="preserve">определение фармакогностических особенностей растительного сырья </w:t>
      </w:r>
      <w:r w:rsidRPr="009B1262">
        <w:rPr>
          <w:rFonts w:ascii="Times New Roman" w:hAnsi="Times New Roman" w:cs="Times New Roman"/>
          <w:i/>
          <w:color w:val="000000"/>
          <w:sz w:val="28"/>
          <w:szCs w:val="28"/>
        </w:rPr>
        <w:t>Eryngium planum</w:t>
      </w:r>
      <w:r w:rsidRPr="009B1262">
        <w:rPr>
          <w:rFonts w:ascii="Times New Roman" w:hAnsi="Times New Roman" w:cs="Times New Roman"/>
          <w:color w:val="000000"/>
          <w:sz w:val="28"/>
          <w:szCs w:val="28"/>
        </w:rPr>
        <w:t xml:space="preserve"> L. </w:t>
      </w:r>
      <w:r w:rsidRPr="009B1262">
        <w:rPr>
          <w:rFonts w:ascii="Times New Roman" w:eastAsiaTheme="minorEastAsia" w:hAnsi="Times New Roman" w:cs="Times New Roman"/>
          <w:sz w:val="28"/>
          <w:szCs w:val="28"/>
          <w:lang w:eastAsia="ru-RU"/>
        </w:rPr>
        <w:t xml:space="preserve"> и его </w:t>
      </w:r>
      <w:r w:rsidRPr="009B1262">
        <w:rPr>
          <w:rFonts w:ascii="Times New Roman" w:eastAsiaTheme="minorEastAsia" w:hAnsi="Times New Roman" w:cs="Times New Roman"/>
          <w:sz w:val="28"/>
          <w:szCs w:val="28"/>
          <w:lang w:val="kk-KZ" w:eastAsia="ru-RU"/>
        </w:rPr>
        <w:t xml:space="preserve">стандартизация, </w:t>
      </w:r>
      <w:r w:rsidR="00F133E6">
        <w:rPr>
          <w:rFonts w:ascii="Times New Roman" w:eastAsiaTheme="minorEastAsia" w:hAnsi="Times New Roman" w:cs="Times New Roman"/>
          <w:sz w:val="28"/>
          <w:szCs w:val="28"/>
          <w:lang w:val="kk-KZ" w:eastAsia="ru-RU"/>
        </w:rPr>
        <w:t>разработка оптимальной технологии углекислотного</w:t>
      </w:r>
      <w:r w:rsidRPr="009B1262">
        <w:rPr>
          <w:rFonts w:ascii="Times New Roman" w:eastAsiaTheme="minorEastAsia" w:hAnsi="Times New Roman" w:cs="Times New Roman"/>
          <w:sz w:val="28"/>
          <w:szCs w:val="28"/>
          <w:lang w:val="kk-KZ" w:eastAsia="ru-RU"/>
        </w:rPr>
        <w:t xml:space="preserve"> экстракта и изучение его фитохимического состава, разработка</w:t>
      </w:r>
      <w:r w:rsidR="002F4791">
        <w:rPr>
          <w:rFonts w:ascii="Times New Roman" w:eastAsiaTheme="minorEastAsia" w:hAnsi="Times New Roman" w:cs="Times New Roman"/>
          <w:sz w:val="28"/>
          <w:szCs w:val="28"/>
          <w:lang w:val="kk-KZ" w:eastAsia="ru-RU"/>
        </w:rPr>
        <w:t xml:space="preserve"> </w:t>
      </w:r>
      <w:r w:rsidR="008A4A7D" w:rsidRPr="009B1262">
        <w:rPr>
          <w:rFonts w:ascii="Times New Roman" w:eastAsia="Times New Roman" w:hAnsi="Times New Roman" w:cs="Times New Roman"/>
          <w:sz w:val="28"/>
          <w:szCs w:val="28"/>
        </w:rPr>
        <w:t>лекарственного средства</w:t>
      </w:r>
      <w:r w:rsidR="002F4791">
        <w:rPr>
          <w:rFonts w:ascii="Times New Roman" w:eastAsiaTheme="minorEastAsia" w:hAnsi="Times New Roman" w:cs="Times New Roman"/>
          <w:sz w:val="28"/>
          <w:szCs w:val="28"/>
          <w:lang w:val="kk-KZ" w:eastAsia="ru-RU"/>
        </w:rPr>
        <w:t xml:space="preserve"> - </w:t>
      </w:r>
      <w:r w:rsidRPr="009B1262">
        <w:rPr>
          <w:rFonts w:ascii="Times New Roman" w:eastAsiaTheme="minorEastAsia" w:hAnsi="Times New Roman" w:cs="Times New Roman"/>
          <w:sz w:val="28"/>
          <w:szCs w:val="28"/>
          <w:lang w:val="kk-KZ" w:eastAsia="ru-RU"/>
        </w:rPr>
        <w:t xml:space="preserve">спрея на основе углекислотного экстракта </w:t>
      </w:r>
      <w:r w:rsidRPr="009B1262">
        <w:rPr>
          <w:rFonts w:ascii="Times New Roman" w:hAnsi="Times New Roman" w:cs="Times New Roman"/>
          <w:i/>
          <w:color w:val="000000"/>
          <w:sz w:val="28"/>
          <w:szCs w:val="28"/>
        </w:rPr>
        <w:t>Eryngium planum</w:t>
      </w:r>
      <w:r w:rsidRPr="009B1262">
        <w:rPr>
          <w:rFonts w:ascii="Times New Roman" w:hAnsi="Times New Roman" w:cs="Times New Roman"/>
          <w:color w:val="000000"/>
          <w:sz w:val="28"/>
          <w:szCs w:val="28"/>
        </w:rPr>
        <w:t xml:space="preserve"> L.</w:t>
      </w:r>
      <w:r w:rsidRPr="009B1262">
        <w:rPr>
          <w:rFonts w:ascii="Times New Roman" w:eastAsiaTheme="minorEastAsia" w:hAnsi="Times New Roman" w:cs="Times New Roman"/>
          <w:sz w:val="28"/>
          <w:szCs w:val="28"/>
          <w:lang w:eastAsia="ru-RU"/>
        </w:rPr>
        <w:t xml:space="preserve">, исследование </w:t>
      </w:r>
      <w:r w:rsidRPr="009B1262">
        <w:rPr>
          <w:rFonts w:ascii="Times New Roman" w:eastAsiaTheme="minorEastAsia" w:hAnsi="Times New Roman" w:cs="Times New Roman"/>
          <w:sz w:val="28"/>
          <w:szCs w:val="28"/>
          <w:lang w:val="kk-KZ" w:eastAsia="ru-RU"/>
        </w:rPr>
        <w:t xml:space="preserve">фармакологических свойств углекислотного экстракта и </w:t>
      </w:r>
      <w:r w:rsidR="00B77E66">
        <w:rPr>
          <w:rFonts w:ascii="Times New Roman" w:eastAsiaTheme="minorEastAsia" w:hAnsi="Times New Roman" w:cs="Times New Roman"/>
          <w:sz w:val="28"/>
          <w:szCs w:val="28"/>
          <w:lang w:val="kk-KZ" w:eastAsia="ru-RU"/>
        </w:rPr>
        <w:t>спрея</w:t>
      </w:r>
      <w:r w:rsidRPr="009B1262">
        <w:rPr>
          <w:rFonts w:ascii="Times New Roman" w:eastAsiaTheme="minorEastAsia" w:hAnsi="Times New Roman" w:cs="Times New Roman"/>
          <w:sz w:val="28"/>
          <w:szCs w:val="28"/>
          <w:lang w:val="kk-KZ" w:eastAsia="ru-RU"/>
        </w:rPr>
        <w:t xml:space="preserve"> на его основе, разработка нормативных документов определяющих теоретическую и практическую ценность диссертации.</w:t>
      </w:r>
    </w:p>
    <w:p w14:paraId="747178F8" w14:textId="6F3CD5DC" w:rsidR="002F61D9" w:rsidRPr="009B1262" w:rsidRDefault="00C61C3B" w:rsidP="002F61D9">
      <w:pPr>
        <w:spacing w:after="0" w:line="240" w:lineRule="auto"/>
        <w:ind w:firstLine="567"/>
        <w:jc w:val="both"/>
        <w:rPr>
          <w:rFonts w:ascii="Times New Roman" w:eastAsia="Times New Roman" w:hAnsi="Times New Roman" w:cs="Times New Roman"/>
          <w:b/>
          <w:sz w:val="28"/>
          <w:szCs w:val="28"/>
          <w:lang w:val="en-US"/>
        </w:rPr>
      </w:pPr>
      <w:r w:rsidRPr="009B1262">
        <w:rPr>
          <w:rFonts w:ascii="Times New Roman" w:eastAsia="Times New Roman" w:hAnsi="Times New Roman" w:cs="Times New Roman"/>
          <w:b/>
          <w:sz w:val="28"/>
          <w:szCs w:val="28"/>
        </w:rPr>
        <w:t>Научная новизна</w:t>
      </w:r>
      <w:r w:rsidR="002F61D9" w:rsidRPr="009B1262">
        <w:rPr>
          <w:rFonts w:ascii="Times New Roman" w:eastAsia="Times New Roman" w:hAnsi="Times New Roman" w:cs="Times New Roman"/>
          <w:b/>
          <w:sz w:val="28"/>
          <w:szCs w:val="28"/>
          <w:lang w:val="en-US"/>
        </w:rPr>
        <w:t>:</w:t>
      </w:r>
    </w:p>
    <w:p w14:paraId="7577B9FF" w14:textId="5B9F8844" w:rsidR="002F61D9" w:rsidRPr="009B1262" w:rsidRDefault="00B65848" w:rsidP="002F61D9">
      <w:pPr>
        <w:pStyle w:val="a3"/>
        <w:numPr>
          <w:ilvl w:val="0"/>
          <w:numId w:val="26"/>
        </w:num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впервые </w:t>
      </w:r>
      <w:r w:rsidR="0059276B" w:rsidRPr="009B1262">
        <w:rPr>
          <w:rFonts w:ascii="Times New Roman" w:eastAsia="Times New Roman" w:hAnsi="Times New Roman" w:cs="Times New Roman"/>
          <w:sz w:val="28"/>
          <w:szCs w:val="28"/>
        </w:rPr>
        <w:t>проведено фармакогностическое изучение</w:t>
      </w:r>
      <w:r w:rsidR="0059276B" w:rsidRPr="009B1262">
        <w:rPr>
          <w:rFonts w:ascii="Times New Roman" w:eastAsia="Times New Roman" w:hAnsi="Times New Roman" w:cs="Times New Roman"/>
          <w:bCs/>
          <w:sz w:val="28"/>
          <w:szCs w:val="28"/>
        </w:rPr>
        <w:t xml:space="preserve"> </w:t>
      </w:r>
      <w:r>
        <w:rPr>
          <w:rFonts w:ascii="Times New Roman" w:eastAsia="Times New Roman" w:hAnsi="Times New Roman" w:cs="Times New Roman"/>
          <w:sz w:val="28"/>
          <w:szCs w:val="28"/>
        </w:rPr>
        <w:t xml:space="preserve">и </w:t>
      </w:r>
      <w:r w:rsidR="0059276B" w:rsidRPr="009B1262">
        <w:rPr>
          <w:rFonts w:ascii="Times New Roman" w:eastAsia="Times New Roman" w:hAnsi="Times New Roman" w:cs="Times New Roman"/>
          <w:sz w:val="28"/>
          <w:szCs w:val="28"/>
        </w:rPr>
        <w:t xml:space="preserve"> </w:t>
      </w:r>
      <w:r w:rsidR="002302FA">
        <w:rPr>
          <w:rFonts w:ascii="Times New Roman" w:eastAsia="Times New Roman" w:hAnsi="Times New Roman" w:cs="Times New Roman"/>
          <w:sz w:val="28"/>
          <w:szCs w:val="28"/>
        </w:rPr>
        <w:t>мало</w:t>
      </w:r>
      <w:r w:rsidR="0059276B" w:rsidRPr="009B1262">
        <w:rPr>
          <w:rFonts w:ascii="Times New Roman" w:eastAsia="Times New Roman" w:hAnsi="Times New Roman" w:cs="Times New Roman"/>
          <w:sz w:val="28"/>
          <w:szCs w:val="28"/>
        </w:rPr>
        <w:t xml:space="preserve"> изученного вида</w:t>
      </w:r>
      <w:r w:rsidR="0059276B" w:rsidRPr="009B1262">
        <w:rPr>
          <w:rFonts w:ascii="Times New Roman" w:eastAsia="Times New Roman" w:hAnsi="Times New Roman" w:cs="Times New Roman"/>
          <w:bCs/>
          <w:sz w:val="28"/>
          <w:szCs w:val="28"/>
        </w:rPr>
        <w:t xml:space="preserve"> </w:t>
      </w:r>
      <w:r w:rsidR="0059276B" w:rsidRPr="009B1262">
        <w:rPr>
          <w:rFonts w:ascii="Times New Roman" w:eastAsia="Times New Roman" w:hAnsi="Times New Roman" w:cs="Times New Roman"/>
          <w:sz w:val="28"/>
          <w:szCs w:val="28"/>
        </w:rPr>
        <w:t xml:space="preserve">семейства </w:t>
      </w:r>
      <w:r w:rsidR="0059276B" w:rsidRPr="009B1262">
        <w:rPr>
          <w:rFonts w:ascii="Times New Roman" w:eastAsia="Times New Roman" w:hAnsi="Times New Roman" w:cs="Times New Roman"/>
          <w:i/>
          <w:iCs/>
          <w:sz w:val="28"/>
          <w:szCs w:val="28"/>
        </w:rPr>
        <w:t>Apiaceae</w:t>
      </w:r>
      <w:r w:rsidR="0059276B" w:rsidRPr="009B1262">
        <w:rPr>
          <w:rFonts w:ascii="Times New Roman" w:eastAsia="Times New Roman" w:hAnsi="Times New Roman" w:cs="Times New Roman"/>
          <w:sz w:val="28"/>
          <w:szCs w:val="28"/>
        </w:rPr>
        <w:t xml:space="preserve"> рода </w:t>
      </w:r>
      <w:r w:rsidR="0059276B" w:rsidRPr="009B1262">
        <w:rPr>
          <w:rFonts w:ascii="Times New Roman" w:eastAsia="Times New Roman" w:hAnsi="Times New Roman" w:cs="Times New Roman"/>
          <w:i/>
          <w:iCs/>
          <w:sz w:val="28"/>
          <w:szCs w:val="28"/>
        </w:rPr>
        <w:t xml:space="preserve">Eryngium planum </w:t>
      </w:r>
      <w:r w:rsidR="0059276B" w:rsidRPr="009B1262">
        <w:rPr>
          <w:rFonts w:ascii="Times New Roman" w:eastAsia="Times New Roman" w:hAnsi="Times New Roman" w:cs="Times New Roman"/>
          <w:sz w:val="28"/>
          <w:szCs w:val="28"/>
          <w:lang w:val="en-US"/>
        </w:rPr>
        <w:t>L</w:t>
      </w:r>
      <w:r w:rsidR="0059276B" w:rsidRPr="009B1262">
        <w:rPr>
          <w:rFonts w:ascii="Times New Roman" w:eastAsia="Times New Roman" w:hAnsi="Times New Roman" w:cs="Times New Roman"/>
          <w:sz w:val="28"/>
          <w:szCs w:val="28"/>
        </w:rPr>
        <w:t xml:space="preserve">.  в </w:t>
      </w:r>
      <w:r w:rsidR="0059276B" w:rsidRPr="009B1262">
        <w:rPr>
          <w:rFonts w:ascii="Times New Roman" w:eastAsia="Times New Roman" w:hAnsi="Times New Roman" w:cs="Times New Roman"/>
          <w:sz w:val="28"/>
          <w:szCs w:val="28"/>
          <w:lang w:val="kk-KZ"/>
        </w:rPr>
        <w:t>Казахстане</w:t>
      </w:r>
      <w:r w:rsidR="0059276B" w:rsidRPr="009B1262">
        <w:rPr>
          <w:rFonts w:ascii="Times New Roman" w:eastAsia="Times New Roman" w:hAnsi="Times New Roman" w:cs="Times New Roman"/>
          <w:sz w:val="28"/>
          <w:szCs w:val="28"/>
        </w:rPr>
        <w:t>;</w:t>
      </w:r>
    </w:p>
    <w:p w14:paraId="632D6241" w14:textId="123B8B92" w:rsidR="002F61D9" w:rsidRPr="009B1262" w:rsidRDefault="0059276B" w:rsidP="002F61D9">
      <w:pPr>
        <w:pStyle w:val="a3"/>
        <w:numPr>
          <w:ilvl w:val="0"/>
          <w:numId w:val="26"/>
        </w:numPr>
        <w:spacing w:after="0" w:line="240" w:lineRule="auto"/>
        <w:jc w:val="both"/>
        <w:rPr>
          <w:rFonts w:ascii="Times New Roman" w:eastAsia="Times New Roman" w:hAnsi="Times New Roman" w:cs="Times New Roman"/>
          <w:sz w:val="28"/>
          <w:szCs w:val="28"/>
        </w:rPr>
      </w:pPr>
      <w:r w:rsidRPr="009B1262">
        <w:rPr>
          <w:rFonts w:ascii="Times New Roman" w:eastAsia="Times New Roman" w:hAnsi="Times New Roman" w:cs="Times New Roman"/>
          <w:sz w:val="28"/>
          <w:szCs w:val="28"/>
        </w:rPr>
        <w:t xml:space="preserve">разработана оптимальная технология получения и стандартизация </w:t>
      </w:r>
      <w:r w:rsidR="00B65848">
        <w:rPr>
          <w:rFonts w:ascii="Times New Roman" w:eastAsia="Times New Roman" w:hAnsi="Times New Roman" w:cs="Times New Roman"/>
          <w:sz w:val="28"/>
          <w:szCs w:val="28"/>
        </w:rPr>
        <w:t xml:space="preserve">углекислотного </w:t>
      </w:r>
      <w:r w:rsidRPr="009B1262">
        <w:rPr>
          <w:rFonts w:ascii="Times New Roman" w:eastAsia="Times New Roman" w:hAnsi="Times New Roman" w:cs="Times New Roman"/>
          <w:sz w:val="28"/>
          <w:szCs w:val="28"/>
        </w:rPr>
        <w:t xml:space="preserve">экстракта  </w:t>
      </w:r>
      <w:r w:rsidRPr="009B1262">
        <w:rPr>
          <w:rFonts w:ascii="Times New Roman" w:eastAsia="Times New Roman" w:hAnsi="Times New Roman" w:cs="Times New Roman"/>
          <w:sz w:val="28"/>
          <w:szCs w:val="28"/>
          <w:lang w:val="kk-KZ"/>
        </w:rPr>
        <w:t>синеголовника плосколистного</w:t>
      </w:r>
      <w:r w:rsidRPr="009B1262">
        <w:rPr>
          <w:rFonts w:ascii="Times New Roman" w:eastAsia="Times New Roman" w:hAnsi="Times New Roman" w:cs="Times New Roman"/>
          <w:sz w:val="28"/>
          <w:szCs w:val="28"/>
        </w:rPr>
        <w:t>;</w:t>
      </w:r>
    </w:p>
    <w:p w14:paraId="5B3EA0CE" w14:textId="41192168" w:rsidR="002F61D9" w:rsidRPr="009B1262" w:rsidRDefault="0059276B" w:rsidP="002F61D9">
      <w:pPr>
        <w:pStyle w:val="a3"/>
        <w:numPr>
          <w:ilvl w:val="0"/>
          <w:numId w:val="26"/>
        </w:numPr>
        <w:spacing w:after="0" w:line="240" w:lineRule="auto"/>
        <w:jc w:val="both"/>
        <w:rPr>
          <w:rFonts w:ascii="Times New Roman" w:eastAsia="Times New Roman" w:hAnsi="Times New Roman" w:cs="Times New Roman"/>
          <w:sz w:val="28"/>
          <w:szCs w:val="28"/>
        </w:rPr>
      </w:pPr>
      <w:r w:rsidRPr="009B1262">
        <w:rPr>
          <w:rFonts w:ascii="Times New Roman" w:eastAsia="Times New Roman" w:hAnsi="Times New Roman" w:cs="Times New Roman"/>
          <w:sz w:val="28"/>
          <w:szCs w:val="28"/>
        </w:rPr>
        <w:t>разработ</w:t>
      </w:r>
      <w:r w:rsidR="00731979" w:rsidRPr="009B1262">
        <w:rPr>
          <w:rFonts w:ascii="Times New Roman" w:eastAsia="Times New Roman" w:hAnsi="Times New Roman" w:cs="Times New Roman"/>
          <w:sz w:val="28"/>
          <w:szCs w:val="28"/>
        </w:rPr>
        <w:t xml:space="preserve">ана оптимальная технология </w:t>
      </w:r>
      <w:r w:rsidRPr="009B1262">
        <w:rPr>
          <w:rFonts w:ascii="Times New Roman" w:eastAsia="Times New Roman" w:hAnsi="Times New Roman" w:cs="Times New Roman"/>
          <w:sz w:val="28"/>
          <w:szCs w:val="28"/>
        </w:rPr>
        <w:t xml:space="preserve">спрея </w:t>
      </w:r>
      <w:r w:rsidR="00731979" w:rsidRPr="009B1262">
        <w:rPr>
          <w:rFonts w:ascii="Times New Roman" w:eastAsia="Times New Roman" w:hAnsi="Times New Roman" w:cs="Times New Roman"/>
          <w:sz w:val="28"/>
          <w:szCs w:val="28"/>
        </w:rPr>
        <w:t>с</w:t>
      </w:r>
      <w:r w:rsidRPr="009B1262">
        <w:rPr>
          <w:rFonts w:ascii="Times New Roman" w:eastAsia="Times New Roman" w:hAnsi="Times New Roman" w:cs="Times New Roman"/>
          <w:sz w:val="28"/>
          <w:szCs w:val="28"/>
        </w:rPr>
        <w:t xml:space="preserve"> углекислотн</w:t>
      </w:r>
      <w:r w:rsidR="00731979" w:rsidRPr="009B1262">
        <w:rPr>
          <w:rFonts w:ascii="Times New Roman" w:eastAsia="Times New Roman" w:hAnsi="Times New Roman" w:cs="Times New Roman"/>
          <w:sz w:val="28"/>
          <w:szCs w:val="28"/>
        </w:rPr>
        <w:t>ым</w:t>
      </w:r>
      <w:r w:rsidRPr="009B1262">
        <w:rPr>
          <w:rFonts w:ascii="Times New Roman" w:eastAsia="Times New Roman" w:hAnsi="Times New Roman" w:cs="Times New Roman"/>
          <w:sz w:val="28"/>
          <w:szCs w:val="28"/>
        </w:rPr>
        <w:t xml:space="preserve"> экстракт</w:t>
      </w:r>
      <w:r w:rsidR="00731979" w:rsidRPr="009B1262">
        <w:rPr>
          <w:rFonts w:ascii="Times New Roman" w:eastAsia="Times New Roman" w:hAnsi="Times New Roman" w:cs="Times New Roman"/>
          <w:sz w:val="28"/>
          <w:szCs w:val="28"/>
        </w:rPr>
        <w:t>ом</w:t>
      </w:r>
      <w:r w:rsidRPr="009B1262">
        <w:rPr>
          <w:rFonts w:ascii="Times New Roman" w:eastAsia="Times New Roman" w:hAnsi="Times New Roman" w:cs="Times New Roman"/>
          <w:sz w:val="28"/>
          <w:szCs w:val="28"/>
        </w:rPr>
        <w:t xml:space="preserve"> синеголовника плосколистного и стандартизация лекарственного </w:t>
      </w:r>
      <w:r w:rsidR="00731979" w:rsidRPr="009B1262">
        <w:rPr>
          <w:rFonts w:ascii="Times New Roman" w:eastAsia="Times New Roman" w:hAnsi="Times New Roman" w:cs="Times New Roman"/>
          <w:sz w:val="28"/>
          <w:szCs w:val="28"/>
        </w:rPr>
        <w:t>средства</w:t>
      </w:r>
      <w:r w:rsidR="002F61D9" w:rsidRPr="009B1262">
        <w:rPr>
          <w:rFonts w:ascii="Times New Roman" w:eastAsia="Times New Roman" w:hAnsi="Times New Roman" w:cs="Times New Roman"/>
          <w:sz w:val="28"/>
          <w:szCs w:val="28"/>
        </w:rPr>
        <w:t>;</w:t>
      </w:r>
      <w:r w:rsidRPr="009B1262">
        <w:rPr>
          <w:rFonts w:ascii="Times New Roman" w:eastAsia="Times New Roman" w:hAnsi="Times New Roman" w:cs="Times New Roman"/>
          <w:sz w:val="28"/>
          <w:szCs w:val="28"/>
        </w:rPr>
        <w:t xml:space="preserve"> </w:t>
      </w:r>
    </w:p>
    <w:p w14:paraId="06A34D4B" w14:textId="61D41310" w:rsidR="00E508B3" w:rsidRPr="002302FA" w:rsidRDefault="007B26FA" w:rsidP="002302FA">
      <w:pPr>
        <w:numPr>
          <w:ilvl w:val="0"/>
          <w:numId w:val="26"/>
        </w:numPr>
        <w:spacing w:after="0" w:line="240" w:lineRule="auto"/>
        <w:jc w:val="both"/>
        <w:rPr>
          <w:rFonts w:ascii="Times New Roman" w:eastAsia="Times New Roman" w:hAnsi="Times New Roman" w:cs="Times New Roman"/>
          <w:sz w:val="28"/>
          <w:szCs w:val="28"/>
          <w:lang w:eastAsia="ru-RU"/>
        </w:rPr>
      </w:pPr>
      <w:r w:rsidRPr="002302FA">
        <w:rPr>
          <w:rFonts w:ascii="Times New Roman" w:eastAsia="Times New Roman" w:hAnsi="Times New Roman" w:cs="Times New Roman"/>
          <w:sz w:val="28"/>
          <w:szCs w:val="28"/>
          <w:lang w:eastAsia="ru-RU"/>
        </w:rPr>
        <w:t>проведены и</w:t>
      </w:r>
      <w:r w:rsidR="0094207D">
        <w:rPr>
          <w:rFonts w:ascii="Times New Roman" w:eastAsia="Times New Roman" w:hAnsi="Times New Roman" w:cs="Times New Roman"/>
          <w:sz w:val="28"/>
          <w:szCs w:val="28"/>
          <w:lang w:eastAsia="ru-RU"/>
        </w:rPr>
        <w:t xml:space="preserve">сследования  безопасности </w:t>
      </w:r>
      <w:r w:rsidR="00001EAA">
        <w:rPr>
          <w:rFonts w:ascii="Times New Roman" w:eastAsia="Times New Roman" w:hAnsi="Times New Roman" w:cs="Times New Roman"/>
          <w:sz w:val="28"/>
          <w:szCs w:val="28"/>
          <w:lang w:eastAsia="ru-RU"/>
        </w:rPr>
        <w:t xml:space="preserve">и </w:t>
      </w:r>
      <w:r w:rsidRPr="002302FA">
        <w:rPr>
          <w:rFonts w:ascii="Times New Roman" w:eastAsia="Times New Roman" w:hAnsi="Times New Roman" w:cs="Times New Roman"/>
          <w:sz w:val="28"/>
          <w:szCs w:val="28"/>
          <w:lang w:eastAsia="ru-RU"/>
        </w:rPr>
        <w:t xml:space="preserve">эффективности экстракта </w:t>
      </w:r>
      <w:r w:rsidRPr="002302FA">
        <w:rPr>
          <w:rFonts w:ascii="Times New Roman" w:eastAsia="Times New Roman" w:hAnsi="Times New Roman" w:cs="Times New Roman"/>
          <w:sz w:val="28"/>
          <w:szCs w:val="28"/>
          <w:lang w:val="kk-KZ" w:eastAsia="ru-RU"/>
        </w:rPr>
        <w:t xml:space="preserve">синеголовника плосколистного </w:t>
      </w:r>
      <w:r w:rsidRPr="002302FA">
        <w:rPr>
          <w:rFonts w:ascii="Times New Roman" w:eastAsia="Times New Roman" w:hAnsi="Times New Roman" w:cs="Times New Roman"/>
          <w:sz w:val="28"/>
          <w:szCs w:val="28"/>
          <w:lang w:eastAsia="ru-RU"/>
        </w:rPr>
        <w:t xml:space="preserve">и спрея на его основе, а также </w:t>
      </w:r>
      <w:r w:rsidRPr="002302FA">
        <w:rPr>
          <w:rFonts w:ascii="Times New Roman" w:eastAsia="Times New Roman" w:hAnsi="Times New Roman" w:cs="Times New Roman"/>
          <w:sz w:val="28"/>
          <w:szCs w:val="28"/>
          <w:lang w:val="kk-KZ" w:eastAsia="ru-RU"/>
        </w:rPr>
        <w:t xml:space="preserve">доказана выраженная антимикробная активность углекислотного экстракта и спрея на его основе методом </w:t>
      </w:r>
      <w:r w:rsidRPr="002302FA">
        <w:rPr>
          <w:rFonts w:ascii="Times New Roman" w:eastAsia="Times New Roman" w:hAnsi="Times New Roman" w:cs="Times New Roman"/>
          <w:i/>
          <w:iCs/>
          <w:sz w:val="28"/>
          <w:szCs w:val="28"/>
          <w:lang w:val="en-US" w:eastAsia="ru-RU"/>
        </w:rPr>
        <w:t>in</w:t>
      </w:r>
      <w:r w:rsidRPr="002302FA">
        <w:rPr>
          <w:rFonts w:ascii="Times New Roman" w:eastAsia="Times New Roman" w:hAnsi="Times New Roman" w:cs="Times New Roman"/>
          <w:i/>
          <w:iCs/>
          <w:sz w:val="28"/>
          <w:szCs w:val="28"/>
          <w:lang w:eastAsia="ru-RU"/>
        </w:rPr>
        <w:t xml:space="preserve"> </w:t>
      </w:r>
      <w:r w:rsidRPr="002302FA">
        <w:rPr>
          <w:rFonts w:ascii="Times New Roman" w:eastAsia="Times New Roman" w:hAnsi="Times New Roman" w:cs="Times New Roman"/>
          <w:i/>
          <w:iCs/>
          <w:sz w:val="28"/>
          <w:szCs w:val="28"/>
          <w:lang w:val="en-US" w:eastAsia="ru-RU"/>
        </w:rPr>
        <w:t>vitro</w:t>
      </w:r>
      <w:r w:rsidRPr="002302FA">
        <w:rPr>
          <w:rFonts w:ascii="Times New Roman" w:eastAsia="Times New Roman" w:hAnsi="Times New Roman" w:cs="Times New Roman"/>
          <w:sz w:val="28"/>
          <w:szCs w:val="28"/>
          <w:lang w:val="kk-KZ" w:eastAsia="ru-RU"/>
        </w:rPr>
        <w:t>.</w:t>
      </w:r>
    </w:p>
    <w:p w14:paraId="03608994" w14:textId="77777777" w:rsidR="00C61C3B" w:rsidRPr="009B1262" w:rsidRDefault="00C61C3B" w:rsidP="00C61C3B">
      <w:pPr>
        <w:spacing w:after="0" w:line="240" w:lineRule="auto"/>
        <w:ind w:firstLine="567"/>
        <w:jc w:val="both"/>
        <w:rPr>
          <w:rFonts w:ascii="Times New Roman" w:eastAsia="Times New Roman" w:hAnsi="Times New Roman" w:cs="Times New Roman"/>
          <w:b/>
          <w:sz w:val="24"/>
          <w:szCs w:val="24"/>
          <w:lang w:val="kk-KZ" w:eastAsia="ru-RU"/>
        </w:rPr>
      </w:pPr>
      <w:r w:rsidRPr="009B1262">
        <w:rPr>
          <w:rFonts w:ascii="Times New Roman" w:eastAsia="Times New Roman" w:hAnsi="Times New Roman" w:cs="Times New Roman"/>
          <w:sz w:val="28"/>
          <w:szCs w:val="28"/>
          <w:lang w:val="kk-KZ" w:eastAsia="ru-RU"/>
        </w:rPr>
        <w:t xml:space="preserve">Научная новизна исследования подтверждена патентом на полезную модель под регистрационным номером </w:t>
      </w:r>
      <w:r w:rsidRPr="009B1262">
        <w:rPr>
          <w:rFonts w:ascii="Times New Roman" w:eastAsia="Times New Roman" w:hAnsi="Times New Roman"/>
          <w:sz w:val="28"/>
          <w:szCs w:val="28"/>
          <w:lang w:eastAsia="ru-RU"/>
        </w:rPr>
        <w:t>№6397 от 16.03.2021 г.</w:t>
      </w:r>
      <w:r w:rsidRPr="009B1262">
        <w:rPr>
          <w:rFonts w:ascii="Times New Roman" w:eastAsia="Times New Roman" w:hAnsi="Times New Roman"/>
          <w:sz w:val="28"/>
          <w:szCs w:val="28"/>
          <w:lang w:val="kk-KZ" w:eastAsia="ru-RU"/>
        </w:rPr>
        <w:t xml:space="preserve"> </w:t>
      </w:r>
      <w:r w:rsidRPr="009B1262">
        <w:rPr>
          <w:rFonts w:ascii="Times New Roman" w:eastAsia="Times New Roman" w:hAnsi="Times New Roman" w:cs="Times New Roman"/>
          <w:sz w:val="28"/>
          <w:szCs w:val="28"/>
          <w:lang w:eastAsia="ru-RU"/>
        </w:rPr>
        <w:t xml:space="preserve">«Способ </w:t>
      </w:r>
      <w:r w:rsidRPr="009B1262">
        <w:rPr>
          <w:rFonts w:ascii="Times New Roman" w:eastAsia="Times New Roman" w:hAnsi="Times New Roman" w:cs="Times New Roman"/>
          <w:sz w:val="28"/>
          <w:szCs w:val="28"/>
          <w:lang w:eastAsia="ru-RU"/>
        </w:rPr>
        <w:lastRenderedPageBreak/>
        <w:t xml:space="preserve">получения углекислотного экстракта </w:t>
      </w:r>
      <w:r w:rsidRPr="009B1262">
        <w:rPr>
          <w:rFonts w:ascii="Times New Roman" w:eastAsia="Times New Roman" w:hAnsi="Times New Roman" w:cs="Times New Roman"/>
          <w:sz w:val="28"/>
          <w:szCs w:val="28"/>
          <w:lang w:val="kk-KZ" w:eastAsia="ru-RU"/>
        </w:rPr>
        <w:t xml:space="preserve">из надземной части </w:t>
      </w:r>
      <w:r w:rsidRPr="009B1262">
        <w:rPr>
          <w:rFonts w:ascii="Times New Roman" w:hAnsi="Times New Roman" w:cs="Times New Roman"/>
          <w:sz w:val="28"/>
          <w:szCs w:val="28"/>
        </w:rPr>
        <w:t xml:space="preserve">лекарственного растительного сырья </w:t>
      </w:r>
      <w:r w:rsidRPr="009B1262">
        <w:rPr>
          <w:rFonts w:ascii="Times New Roman" w:hAnsi="Times New Roman" w:cs="Times New Roman"/>
          <w:i/>
          <w:color w:val="000000"/>
          <w:sz w:val="28"/>
          <w:szCs w:val="28"/>
        </w:rPr>
        <w:t>Eryngium planum</w:t>
      </w:r>
      <w:r w:rsidRPr="009B1262">
        <w:rPr>
          <w:rFonts w:ascii="Times New Roman" w:hAnsi="Times New Roman" w:cs="Times New Roman"/>
          <w:color w:val="000000"/>
          <w:sz w:val="28"/>
          <w:szCs w:val="28"/>
        </w:rPr>
        <w:t xml:space="preserve"> L.</w:t>
      </w:r>
      <w:r w:rsidRPr="009B1262">
        <w:rPr>
          <w:rFonts w:ascii="Times New Roman" w:eastAsiaTheme="minorEastAsia" w:hAnsi="Times New Roman" w:cs="Times New Roman"/>
          <w:iCs/>
          <w:sz w:val="28"/>
          <w:szCs w:val="28"/>
          <w:lang w:eastAsia="ru-RU"/>
        </w:rPr>
        <w:t>»</w:t>
      </w:r>
      <w:r w:rsidRPr="009B1262">
        <w:rPr>
          <w:rFonts w:ascii="Times New Roman" w:eastAsia="Microsoft YaHei" w:hAnsi="Times New Roman" w:cs="Times New Roman"/>
          <w:iCs/>
          <w:color w:val="000000"/>
          <w:kern w:val="24"/>
          <w:sz w:val="28"/>
          <w:szCs w:val="28"/>
          <w:lang w:val="kk-KZ" w:eastAsia="ru-RU"/>
        </w:rPr>
        <w:t>.</w:t>
      </w:r>
    </w:p>
    <w:p w14:paraId="298AA186" w14:textId="1D5542B7" w:rsidR="00C61C3B" w:rsidRPr="009B1262" w:rsidRDefault="00C61C3B" w:rsidP="00C61C3B">
      <w:pPr>
        <w:spacing w:after="0" w:line="240" w:lineRule="auto"/>
        <w:ind w:firstLine="567"/>
        <w:jc w:val="both"/>
        <w:rPr>
          <w:rFonts w:ascii="Times New Roman" w:eastAsia="Times New Roman" w:hAnsi="Times New Roman" w:cs="Times New Roman"/>
          <w:b/>
          <w:sz w:val="28"/>
          <w:szCs w:val="28"/>
          <w:lang w:val="kk-KZ"/>
        </w:rPr>
      </w:pPr>
      <w:r w:rsidRPr="009B1262">
        <w:rPr>
          <w:rFonts w:ascii="Times New Roman" w:eastAsia="Times New Roman" w:hAnsi="Times New Roman" w:cs="Times New Roman"/>
          <w:b/>
          <w:sz w:val="28"/>
          <w:szCs w:val="28"/>
          <w:lang w:val="kk-KZ"/>
        </w:rPr>
        <w:t>Основные положения диссертационного исследования, выносимые на защиту</w:t>
      </w:r>
      <w:r w:rsidR="004E5E87">
        <w:rPr>
          <w:rFonts w:ascii="Times New Roman" w:eastAsia="Times New Roman" w:hAnsi="Times New Roman" w:cs="Times New Roman"/>
          <w:b/>
          <w:sz w:val="28"/>
          <w:szCs w:val="28"/>
          <w:lang w:val="kk-KZ"/>
        </w:rPr>
        <w:t>:</w:t>
      </w:r>
    </w:p>
    <w:p w14:paraId="46635258" w14:textId="27A19FCE" w:rsidR="00C61C3B" w:rsidRPr="009B1262" w:rsidRDefault="00C61C3B" w:rsidP="00C61C3B">
      <w:pPr>
        <w:tabs>
          <w:tab w:val="num" w:pos="0"/>
          <w:tab w:val="left" w:pos="142"/>
          <w:tab w:val="left" w:pos="284"/>
          <w:tab w:val="left" w:pos="851"/>
        </w:tabs>
        <w:spacing w:after="0" w:line="240" w:lineRule="auto"/>
        <w:ind w:firstLine="567"/>
        <w:jc w:val="both"/>
        <w:rPr>
          <w:rFonts w:ascii="Times New Roman" w:eastAsia="Microsoft YaHei" w:hAnsi="Times New Roman" w:cs="Times New Roman"/>
          <w:kern w:val="24"/>
          <w:sz w:val="28"/>
          <w:szCs w:val="28"/>
          <w:lang w:val="kk-KZ"/>
        </w:rPr>
      </w:pPr>
      <w:bookmarkStart w:id="2" w:name="_Hlk109388387"/>
      <w:r w:rsidRPr="009B1262">
        <w:rPr>
          <w:rFonts w:ascii="Times New Roman" w:hAnsi="Times New Roman" w:cs="Times New Roman"/>
          <w:sz w:val="28"/>
          <w:szCs w:val="28"/>
          <w:lang w:val="kk-KZ"/>
        </w:rPr>
        <w:t>1)</w:t>
      </w:r>
      <w:r w:rsidRPr="009B1262">
        <w:rPr>
          <w:sz w:val="28"/>
          <w:szCs w:val="28"/>
          <w:lang w:val="kk-KZ"/>
        </w:rPr>
        <w:t xml:space="preserve"> </w:t>
      </w:r>
      <w:r w:rsidR="004E5E87">
        <w:rPr>
          <w:rFonts w:ascii="Times New Roman" w:hAnsi="Times New Roman" w:cs="Times New Roman"/>
          <w:sz w:val="28"/>
          <w:szCs w:val="28"/>
          <w:lang w:val="kk-KZ"/>
        </w:rPr>
        <w:t>р</w:t>
      </w:r>
      <w:r w:rsidRPr="009B1262">
        <w:rPr>
          <w:rFonts w:ascii="Times New Roman" w:hAnsi="Times New Roman" w:cs="Times New Roman"/>
          <w:sz w:val="28"/>
          <w:szCs w:val="28"/>
          <w:lang w:val="kk-KZ"/>
        </w:rPr>
        <w:t xml:space="preserve">езультаты фармакогностического исследования лекарственного растительного сырья </w:t>
      </w:r>
      <w:r w:rsidRPr="009B1262">
        <w:rPr>
          <w:rFonts w:ascii="Times New Roman" w:hAnsi="Times New Roman" w:cs="Times New Roman"/>
          <w:i/>
          <w:color w:val="000000"/>
          <w:sz w:val="28"/>
          <w:szCs w:val="28"/>
        </w:rPr>
        <w:t>Eryngium planum</w:t>
      </w:r>
      <w:r w:rsidRPr="009B1262">
        <w:rPr>
          <w:rFonts w:ascii="Times New Roman" w:hAnsi="Times New Roman" w:cs="Times New Roman"/>
          <w:color w:val="000000"/>
          <w:sz w:val="28"/>
          <w:szCs w:val="28"/>
        </w:rPr>
        <w:t xml:space="preserve"> L.</w:t>
      </w:r>
      <w:r w:rsidRPr="009B1262">
        <w:rPr>
          <w:rFonts w:ascii="Times New Roman" w:eastAsia="Microsoft YaHei" w:hAnsi="Times New Roman" w:cs="Times New Roman"/>
          <w:kern w:val="24"/>
          <w:sz w:val="28"/>
          <w:szCs w:val="28"/>
          <w:lang w:val="kk-KZ"/>
        </w:rPr>
        <w:t>;</w:t>
      </w:r>
    </w:p>
    <w:p w14:paraId="6B5ACA70" w14:textId="61F587D1" w:rsidR="00C61C3B" w:rsidRPr="009B1262" w:rsidRDefault="00C61C3B" w:rsidP="00C61C3B">
      <w:pPr>
        <w:tabs>
          <w:tab w:val="num" w:pos="0"/>
        </w:tabs>
        <w:spacing w:after="0" w:line="240" w:lineRule="auto"/>
        <w:ind w:firstLine="567"/>
        <w:jc w:val="both"/>
        <w:rPr>
          <w:rFonts w:ascii="Times New Roman" w:eastAsia="Microsoft YaHei" w:hAnsi="Times New Roman" w:cs="Times New Roman"/>
          <w:iCs/>
          <w:kern w:val="24"/>
          <w:sz w:val="28"/>
          <w:szCs w:val="28"/>
          <w:lang w:val="kk-KZ"/>
        </w:rPr>
      </w:pPr>
      <w:r w:rsidRPr="009B1262">
        <w:rPr>
          <w:rFonts w:ascii="Times New Roman" w:eastAsia="Microsoft YaHei" w:hAnsi="Times New Roman" w:cs="Times New Roman"/>
          <w:kern w:val="24"/>
          <w:sz w:val="28"/>
          <w:szCs w:val="28"/>
          <w:lang w:val="kk-KZ"/>
        </w:rPr>
        <w:t xml:space="preserve">2) </w:t>
      </w:r>
      <w:r w:rsidR="00EE4F47">
        <w:rPr>
          <w:rFonts w:ascii="Times New Roman" w:eastAsia="Microsoft YaHei" w:hAnsi="Times New Roman" w:cs="Times New Roman"/>
          <w:kern w:val="24"/>
          <w:sz w:val="28"/>
          <w:szCs w:val="28"/>
          <w:lang w:val="kk-KZ"/>
        </w:rPr>
        <w:t xml:space="preserve">результаты исследований по разработке </w:t>
      </w:r>
      <w:r w:rsidRPr="009B1262">
        <w:rPr>
          <w:rFonts w:ascii="Times New Roman" w:eastAsia="Microsoft YaHei" w:hAnsi="Times New Roman" w:cs="Times New Roman"/>
          <w:kern w:val="24"/>
          <w:sz w:val="28"/>
          <w:szCs w:val="28"/>
          <w:lang w:val="kk-KZ"/>
        </w:rPr>
        <w:t>технологии</w:t>
      </w:r>
      <w:r w:rsidR="00EE4F47">
        <w:rPr>
          <w:rFonts w:ascii="Times New Roman" w:eastAsia="Microsoft YaHei" w:hAnsi="Times New Roman" w:cs="Times New Roman"/>
          <w:kern w:val="24"/>
          <w:sz w:val="28"/>
          <w:szCs w:val="28"/>
          <w:lang w:val="kk-KZ"/>
        </w:rPr>
        <w:t xml:space="preserve"> и </w:t>
      </w:r>
      <w:r w:rsidRPr="009B1262">
        <w:rPr>
          <w:rFonts w:ascii="Times New Roman" w:eastAsia="Microsoft YaHei" w:hAnsi="Times New Roman" w:cs="Times New Roman"/>
          <w:kern w:val="24"/>
          <w:sz w:val="28"/>
          <w:szCs w:val="28"/>
          <w:lang w:val="kk-KZ"/>
        </w:rPr>
        <w:t xml:space="preserve">экстрактов из </w:t>
      </w:r>
      <w:r w:rsidRPr="009B1262">
        <w:rPr>
          <w:rFonts w:ascii="Times New Roman" w:hAnsi="Times New Roman" w:cs="Times New Roman"/>
          <w:sz w:val="28"/>
          <w:szCs w:val="28"/>
          <w:lang w:val="kk-KZ"/>
        </w:rPr>
        <w:t xml:space="preserve">сырья </w:t>
      </w:r>
      <w:r w:rsidR="00454A7A">
        <w:rPr>
          <w:rFonts w:ascii="Times New Roman" w:hAnsi="Times New Roman" w:cs="Times New Roman"/>
          <w:sz w:val="28"/>
          <w:szCs w:val="28"/>
          <w:lang w:val="kk-KZ"/>
        </w:rPr>
        <w:t>синеголовника плосколистного</w:t>
      </w:r>
      <w:r w:rsidRPr="009B1262">
        <w:rPr>
          <w:rFonts w:ascii="Times New Roman" w:hAnsi="Times New Roman" w:cs="Times New Roman"/>
          <w:iCs/>
          <w:sz w:val="28"/>
          <w:szCs w:val="28"/>
        </w:rPr>
        <w:t>;</w:t>
      </w:r>
    </w:p>
    <w:p w14:paraId="2E9C7E71" w14:textId="7BBA8B1A" w:rsidR="003262A9" w:rsidRDefault="00C61C3B" w:rsidP="00C61C3B">
      <w:pPr>
        <w:tabs>
          <w:tab w:val="num" w:pos="0"/>
        </w:tabs>
        <w:spacing w:after="0" w:line="240" w:lineRule="auto"/>
        <w:ind w:firstLine="567"/>
        <w:jc w:val="both"/>
        <w:rPr>
          <w:rFonts w:ascii="Times New Roman" w:hAnsi="Times New Roman" w:cs="Times New Roman"/>
          <w:i/>
          <w:sz w:val="28"/>
          <w:szCs w:val="28"/>
        </w:rPr>
      </w:pPr>
      <w:r w:rsidRPr="009B1262">
        <w:rPr>
          <w:rFonts w:ascii="Times New Roman" w:eastAsia="Microsoft YaHei" w:hAnsi="Times New Roman" w:cs="Times New Roman"/>
          <w:kern w:val="24"/>
          <w:sz w:val="28"/>
          <w:szCs w:val="28"/>
          <w:lang w:val="kk-KZ"/>
        </w:rPr>
        <w:t xml:space="preserve">3) </w:t>
      </w:r>
      <w:r w:rsidR="00454A7A" w:rsidRPr="009B1262">
        <w:rPr>
          <w:rFonts w:ascii="Times New Roman" w:eastAsia="Microsoft YaHei" w:hAnsi="Times New Roman" w:cs="Times New Roman"/>
          <w:kern w:val="24"/>
          <w:sz w:val="28"/>
          <w:szCs w:val="28"/>
          <w:lang w:val="kk-KZ"/>
        </w:rPr>
        <w:t>р</w:t>
      </w:r>
      <w:r w:rsidRPr="009B1262">
        <w:rPr>
          <w:rFonts w:ascii="Times New Roman" w:eastAsia="Microsoft YaHei" w:hAnsi="Times New Roman" w:cs="Times New Roman"/>
          <w:kern w:val="24"/>
          <w:sz w:val="28"/>
          <w:szCs w:val="28"/>
          <w:lang w:val="kk-KZ"/>
        </w:rPr>
        <w:t xml:space="preserve">езультаты фармацевтической разработки спрея на основе углекислотного экстракта </w:t>
      </w:r>
      <w:r w:rsidR="003262A9">
        <w:rPr>
          <w:rFonts w:ascii="Times New Roman" w:hAnsi="Times New Roman" w:cs="Times New Roman"/>
          <w:sz w:val="28"/>
          <w:szCs w:val="28"/>
          <w:lang w:val="kk-KZ"/>
        </w:rPr>
        <w:t>синеголовника плосколистного</w:t>
      </w:r>
      <w:r w:rsidRPr="009B1262">
        <w:rPr>
          <w:rFonts w:ascii="Times New Roman" w:hAnsi="Times New Roman" w:cs="Times New Roman"/>
          <w:color w:val="000000"/>
          <w:sz w:val="28"/>
          <w:szCs w:val="28"/>
        </w:rPr>
        <w:t xml:space="preserve"> </w:t>
      </w:r>
      <w:r w:rsidRPr="009B1262">
        <w:rPr>
          <w:rFonts w:ascii="Times New Roman" w:hAnsi="Times New Roman" w:cs="Times New Roman"/>
          <w:iCs/>
          <w:sz w:val="28"/>
          <w:szCs w:val="28"/>
        </w:rPr>
        <w:t>и</w:t>
      </w:r>
      <w:r w:rsidR="003262A9">
        <w:rPr>
          <w:rFonts w:ascii="Times New Roman" w:hAnsi="Times New Roman" w:cs="Times New Roman"/>
          <w:iCs/>
          <w:sz w:val="28"/>
          <w:szCs w:val="28"/>
        </w:rPr>
        <w:t xml:space="preserve"> его стандартизация</w:t>
      </w:r>
      <w:r w:rsidR="00732AC8">
        <w:rPr>
          <w:rFonts w:ascii="Times New Roman" w:hAnsi="Times New Roman" w:cs="Times New Roman"/>
          <w:iCs/>
          <w:sz w:val="28"/>
          <w:szCs w:val="28"/>
        </w:rPr>
        <w:t>;</w:t>
      </w:r>
      <w:r w:rsidRPr="009B1262">
        <w:rPr>
          <w:rFonts w:ascii="Times New Roman" w:hAnsi="Times New Roman" w:cs="Times New Roman"/>
          <w:i/>
          <w:sz w:val="28"/>
          <w:szCs w:val="28"/>
        </w:rPr>
        <w:t xml:space="preserve"> </w:t>
      </w:r>
    </w:p>
    <w:p w14:paraId="15152E0A" w14:textId="7839C4F6" w:rsidR="00C61C3B" w:rsidRPr="009B1262" w:rsidRDefault="00732AC8" w:rsidP="00C61C3B">
      <w:pPr>
        <w:tabs>
          <w:tab w:val="num" w:pos="0"/>
        </w:tabs>
        <w:spacing w:after="0" w:line="240" w:lineRule="auto"/>
        <w:ind w:firstLine="567"/>
        <w:jc w:val="both"/>
        <w:rPr>
          <w:rFonts w:ascii="Times New Roman" w:eastAsia="Microsoft YaHei" w:hAnsi="Times New Roman" w:cs="Times New Roman"/>
          <w:kern w:val="24"/>
          <w:sz w:val="28"/>
          <w:szCs w:val="28"/>
          <w:lang w:val="kk-KZ"/>
        </w:rPr>
      </w:pPr>
      <w:r>
        <w:rPr>
          <w:rFonts w:ascii="Times New Roman" w:hAnsi="Times New Roman" w:cs="Times New Roman"/>
          <w:iCs/>
          <w:sz w:val="28"/>
          <w:szCs w:val="28"/>
        </w:rPr>
        <w:t>4) рез</w:t>
      </w:r>
      <w:r w:rsidR="0094207D">
        <w:rPr>
          <w:rFonts w:ascii="Times New Roman" w:hAnsi="Times New Roman" w:cs="Times New Roman"/>
          <w:iCs/>
          <w:sz w:val="28"/>
          <w:szCs w:val="28"/>
        </w:rPr>
        <w:t>ультаты изучения безопасности</w:t>
      </w:r>
      <w:r>
        <w:rPr>
          <w:rFonts w:ascii="Times New Roman" w:hAnsi="Times New Roman" w:cs="Times New Roman"/>
          <w:iCs/>
          <w:sz w:val="28"/>
          <w:szCs w:val="28"/>
        </w:rPr>
        <w:t xml:space="preserve"> и </w:t>
      </w:r>
      <w:r w:rsidR="00821232">
        <w:rPr>
          <w:rFonts w:ascii="Times New Roman" w:hAnsi="Times New Roman" w:cs="Times New Roman"/>
          <w:iCs/>
          <w:sz w:val="28"/>
          <w:szCs w:val="28"/>
        </w:rPr>
        <w:t xml:space="preserve">фармакологической активности </w:t>
      </w:r>
      <w:r w:rsidR="00821232" w:rsidRPr="009B1262">
        <w:rPr>
          <w:rFonts w:ascii="Times New Roman" w:eastAsia="Microsoft YaHei" w:hAnsi="Times New Roman" w:cs="Times New Roman"/>
          <w:kern w:val="24"/>
          <w:sz w:val="28"/>
          <w:szCs w:val="28"/>
          <w:lang w:val="kk-KZ"/>
        </w:rPr>
        <w:t xml:space="preserve">экстракта </w:t>
      </w:r>
      <w:r w:rsidR="00821232">
        <w:rPr>
          <w:rFonts w:ascii="Times New Roman" w:hAnsi="Times New Roman" w:cs="Times New Roman"/>
          <w:sz w:val="28"/>
          <w:szCs w:val="28"/>
          <w:lang w:val="kk-KZ"/>
        </w:rPr>
        <w:t>синеголовника плосколистного и спрея на его основе.</w:t>
      </w:r>
    </w:p>
    <w:bookmarkEnd w:id="2"/>
    <w:p w14:paraId="6893F924" w14:textId="6FDB2805" w:rsidR="00C61C3B" w:rsidRPr="009B1262" w:rsidRDefault="00C61C3B" w:rsidP="00C61C3B">
      <w:pPr>
        <w:pStyle w:val="a3"/>
        <w:spacing w:after="0" w:line="240" w:lineRule="auto"/>
        <w:ind w:left="360" w:firstLine="207"/>
        <w:jc w:val="both"/>
        <w:rPr>
          <w:rFonts w:ascii="Times New Roman" w:hAnsi="Times New Roman" w:cs="Times New Roman"/>
          <w:b/>
          <w:sz w:val="28"/>
          <w:szCs w:val="28"/>
          <w:lang w:val="kk-KZ"/>
        </w:rPr>
      </w:pPr>
      <w:r w:rsidRPr="009B1262">
        <w:rPr>
          <w:rFonts w:ascii="Times New Roman" w:hAnsi="Times New Roman" w:cs="Times New Roman"/>
          <w:b/>
          <w:sz w:val="28"/>
          <w:szCs w:val="28"/>
          <w:lang w:val="kk-KZ"/>
        </w:rPr>
        <w:t>Практическая значимость исследования</w:t>
      </w:r>
      <w:r w:rsidR="00BA4DBF">
        <w:rPr>
          <w:rFonts w:ascii="Times New Roman" w:hAnsi="Times New Roman" w:cs="Times New Roman"/>
          <w:b/>
          <w:sz w:val="28"/>
          <w:szCs w:val="28"/>
          <w:lang w:val="kk-KZ"/>
        </w:rPr>
        <w:t>:</w:t>
      </w:r>
      <w:r w:rsidRPr="009B1262">
        <w:rPr>
          <w:rFonts w:ascii="Times New Roman" w:hAnsi="Times New Roman" w:cs="Times New Roman"/>
          <w:b/>
          <w:sz w:val="28"/>
          <w:szCs w:val="28"/>
          <w:lang w:val="kk-KZ"/>
        </w:rPr>
        <w:t xml:space="preserve"> </w:t>
      </w:r>
    </w:p>
    <w:p w14:paraId="0FC9CD2C" w14:textId="77726ECB" w:rsidR="00C61C3B" w:rsidRPr="009B1262" w:rsidRDefault="00BA4DBF" w:rsidP="00C61C3B">
      <w:pPr>
        <w:spacing w:after="0" w:line="240" w:lineRule="auto"/>
        <w:ind w:firstLine="567"/>
        <w:jc w:val="both"/>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 разработана</w:t>
      </w:r>
      <w:r w:rsidR="00C61C3B" w:rsidRPr="009B1262">
        <w:rPr>
          <w:rFonts w:ascii="Times New Roman" w:eastAsiaTheme="minorEastAsia" w:hAnsi="Times New Roman" w:cs="Times New Roman"/>
          <w:sz w:val="28"/>
          <w:szCs w:val="28"/>
          <w:lang w:val="kk-KZ" w:eastAsia="ru-RU"/>
        </w:rPr>
        <w:t xml:space="preserve"> ​​технология сбора и заготовки растительного сырья </w:t>
      </w:r>
      <w:r w:rsidR="00C61C3B" w:rsidRPr="009B1262">
        <w:rPr>
          <w:rFonts w:ascii="Times New Roman" w:hAnsi="Times New Roman" w:cs="Times New Roman"/>
          <w:i/>
          <w:color w:val="000000"/>
          <w:sz w:val="28"/>
          <w:szCs w:val="28"/>
        </w:rPr>
        <w:t>Eryngium planum</w:t>
      </w:r>
      <w:r w:rsidR="00C61C3B" w:rsidRPr="009B1262">
        <w:rPr>
          <w:rFonts w:ascii="Times New Roman" w:hAnsi="Times New Roman" w:cs="Times New Roman"/>
          <w:color w:val="000000"/>
          <w:sz w:val="28"/>
          <w:szCs w:val="28"/>
        </w:rPr>
        <w:t xml:space="preserve"> L. </w:t>
      </w:r>
      <w:r w:rsidR="00312E46">
        <w:rPr>
          <w:rFonts w:ascii="Times New Roman" w:eastAsiaTheme="minorEastAsia" w:hAnsi="Times New Roman" w:cs="Times New Roman"/>
          <w:sz w:val="28"/>
          <w:szCs w:val="28"/>
          <w:lang w:val="kk-KZ" w:eastAsia="ru-RU"/>
        </w:rPr>
        <w:t>И</w:t>
      </w:r>
      <w:r w:rsidR="00C61C3B" w:rsidRPr="009B1262">
        <w:rPr>
          <w:rFonts w:ascii="Times New Roman" w:eastAsiaTheme="minorEastAsia" w:hAnsi="Times New Roman" w:cs="Times New Roman"/>
          <w:sz w:val="28"/>
          <w:szCs w:val="28"/>
          <w:lang w:val="kk-KZ" w:eastAsia="ru-RU"/>
        </w:rPr>
        <w:t>дентификация подтверждена РГП на ПХВ КН РК «Институт ботаники и фитоинтродукции». Регистрационный номер справки № 01-08/9 от 16.01.2019г.</w:t>
      </w:r>
      <w:r w:rsidR="00C61C3B" w:rsidRPr="009B1262">
        <w:rPr>
          <w:rFonts w:ascii="Times New Roman" w:eastAsiaTheme="minorEastAsia" w:hAnsi="Times New Roman"/>
          <w:sz w:val="28"/>
          <w:szCs w:val="28"/>
          <w:lang w:val="kk-KZ" w:eastAsia="ru-RU"/>
        </w:rPr>
        <w:t>;</w:t>
      </w:r>
    </w:p>
    <w:p w14:paraId="4BD0C476" w14:textId="370E4327" w:rsidR="00C61C3B" w:rsidRPr="009B1262" w:rsidRDefault="002510EE" w:rsidP="00C61C3B">
      <w:pPr>
        <w:spacing w:after="0" w:line="240" w:lineRule="auto"/>
        <w:ind w:firstLine="567"/>
        <w:jc w:val="both"/>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 разработан с</w:t>
      </w:r>
      <w:r w:rsidR="00C61C3B" w:rsidRPr="009B1262">
        <w:rPr>
          <w:rFonts w:ascii="Times New Roman" w:eastAsiaTheme="minorEastAsia" w:hAnsi="Times New Roman" w:cs="Times New Roman"/>
          <w:sz w:val="28"/>
          <w:szCs w:val="28"/>
          <w:lang w:val="kk-KZ" w:eastAsia="ru-RU"/>
        </w:rPr>
        <w:t>пособ получения густого углекислотного экстракта из надземной части растите</w:t>
      </w:r>
      <w:r>
        <w:rPr>
          <w:rFonts w:ascii="Times New Roman" w:eastAsiaTheme="minorEastAsia" w:hAnsi="Times New Roman" w:cs="Times New Roman"/>
          <w:sz w:val="28"/>
          <w:szCs w:val="28"/>
          <w:lang w:val="kk-KZ" w:eastAsia="ru-RU"/>
        </w:rPr>
        <w:t>н</w:t>
      </w:r>
      <w:r w:rsidR="00057EF8">
        <w:rPr>
          <w:rFonts w:ascii="Times New Roman" w:eastAsiaTheme="minorEastAsia" w:hAnsi="Times New Roman" w:cs="Times New Roman"/>
          <w:sz w:val="28"/>
          <w:szCs w:val="28"/>
          <w:lang w:val="kk-KZ" w:eastAsia="ru-RU"/>
        </w:rPr>
        <w:t xml:space="preserve">ия синеголовника плосколистного, который </w:t>
      </w:r>
      <w:r w:rsidR="00C61C3B" w:rsidRPr="009B1262">
        <w:rPr>
          <w:rFonts w:ascii="Times New Roman" w:eastAsiaTheme="minorEastAsia" w:hAnsi="Times New Roman" w:cs="Times New Roman"/>
          <w:sz w:val="28"/>
          <w:szCs w:val="28"/>
          <w:lang w:val="kk-KZ" w:eastAsia="ru-RU"/>
        </w:rPr>
        <w:t xml:space="preserve">внедрен в ТОО «ПЛП </w:t>
      </w:r>
      <w:r w:rsidR="001376ED" w:rsidRPr="009B1262">
        <w:rPr>
          <w:rFonts w:ascii="Times New Roman" w:eastAsiaTheme="minorEastAsia" w:hAnsi="Times New Roman" w:cs="Times New Roman"/>
          <w:sz w:val="28"/>
          <w:szCs w:val="28"/>
          <w:lang w:val="kk-KZ" w:eastAsia="ru-RU"/>
        </w:rPr>
        <w:t>ЖАНАФАРМ</w:t>
      </w:r>
      <w:r w:rsidR="00C61C3B" w:rsidRPr="009B1262">
        <w:rPr>
          <w:rFonts w:ascii="Times New Roman" w:eastAsiaTheme="minorEastAsia" w:hAnsi="Times New Roman" w:cs="Times New Roman"/>
          <w:sz w:val="28"/>
          <w:szCs w:val="28"/>
          <w:lang w:val="kk-KZ" w:eastAsia="ru-RU"/>
        </w:rPr>
        <w:t>»</w:t>
      </w:r>
      <w:r w:rsidR="00C61C3B" w:rsidRPr="009B1262">
        <w:rPr>
          <w:rFonts w:ascii="Times New Roman" w:eastAsiaTheme="minorEastAsia" w:hAnsi="Times New Roman"/>
          <w:sz w:val="28"/>
          <w:szCs w:val="28"/>
          <w:lang w:val="kk-KZ" w:eastAsia="ru-RU"/>
        </w:rPr>
        <w:t>;</w:t>
      </w:r>
    </w:p>
    <w:p w14:paraId="230DB48B" w14:textId="590CBD9A" w:rsidR="00C61C3B" w:rsidRDefault="00C61C3B" w:rsidP="00C61C3B">
      <w:pPr>
        <w:spacing w:after="0" w:line="240" w:lineRule="auto"/>
        <w:ind w:firstLine="567"/>
        <w:jc w:val="both"/>
        <w:rPr>
          <w:rFonts w:ascii="Times New Roman" w:eastAsiaTheme="minorEastAsia" w:hAnsi="Times New Roman"/>
          <w:sz w:val="28"/>
          <w:szCs w:val="28"/>
          <w:lang w:val="kk-KZ" w:eastAsia="ru-RU"/>
        </w:rPr>
      </w:pPr>
      <w:r w:rsidRPr="009B1262">
        <w:rPr>
          <w:rFonts w:ascii="Times New Roman" w:eastAsiaTheme="minorEastAsia" w:hAnsi="Times New Roman"/>
          <w:sz w:val="28"/>
          <w:szCs w:val="28"/>
          <w:lang w:val="kk-KZ" w:eastAsia="ru-RU"/>
        </w:rPr>
        <w:t xml:space="preserve">- </w:t>
      </w:r>
      <w:r w:rsidR="00057EF8" w:rsidRPr="009B1262">
        <w:rPr>
          <w:rFonts w:ascii="Times New Roman" w:eastAsiaTheme="minorEastAsia" w:hAnsi="Times New Roman"/>
          <w:sz w:val="28"/>
          <w:szCs w:val="28"/>
          <w:lang w:val="kk-KZ" w:eastAsia="ru-RU"/>
        </w:rPr>
        <w:t>р</w:t>
      </w:r>
      <w:r w:rsidRPr="009B1262">
        <w:rPr>
          <w:rFonts w:ascii="Times New Roman" w:eastAsiaTheme="minorEastAsia" w:hAnsi="Times New Roman"/>
          <w:sz w:val="28"/>
          <w:szCs w:val="28"/>
          <w:lang w:val="kk-KZ" w:eastAsia="ru-RU"/>
        </w:rPr>
        <w:t xml:space="preserve">азработан </w:t>
      </w:r>
      <w:r w:rsidRPr="009B1262">
        <w:rPr>
          <w:rFonts w:ascii="Times New Roman" w:eastAsiaTheme="minorEastAsia" w:hAnsi="Times New Roman" w:cs="Times New Roman"/>
          <w:sz w:val="28"/>
          <w:szCs w:val="28"/>
          <w:lang w:eastAsia="ru-RU"/>
        </w:rPr>
        <w:t>проект НД на СО</w:t>
      </w:r>
      <w:r w:rsidRPr="009B1262">
        <w:rPr>
          <w:rFonts w:ascii="Times New Roman" w:eastAsiaTheme="minorEastAsia" w:hAnsi="Times New Roman" w:cs="Times New Roman"/>
          <w:sz w:val="28"/>
          <w:szCs w:val="28"/>
          <w:vertAlign w:val="subscript"/>
          <w:lang w:eastAsia="ru-RU"/>
        </w:rPr>
        <w:t>2</w:t>
      </w:r>
      <w:r w:rsidRPr="009B1262">
        <w:rPr>
          <w:rFonts w:ascii="Times New Roman" w:eastAsiaTheme="minorEastAsia" w:hAnsi="Times New Roman" w:cs="Times New Roman"/>
          <w:sz w:val="28"/>
          <w:szCs w:val="28"/>
          <w:lang w:eastAsia="ru-RU"/>
        </w:rPr>
        <w:t xml:space="preserve"> экстракт, полученный из травы </w:t>
      </w:r>
      <w:r w:rsidRPr="009B1262">
        <w:rPr>
          <w:rFonts w:ascii="Times New Roman" w:hAnsi="Times New Roman" w:cs="Times New Roman"/>
          <w:i/>
          <w:color w:val="000000"/>
          <w:sz w:val="28"/>
          <w:szCs w:val="28"/>
        </w:rPr>
        <w:t>Eryngium planum</w:t>
      </w:r>
      <w:r w:rsidRPr="009B1262">
        <w:rPr>
          <w:rFonts w:ascii="Times New Roman" w:hAnsi="Times New Roman" w:cs="Times New Roman"/>
          <w:color w:val="000000"/>
          <w:sz w:val="28"/>
          <w:szCs w:val="28"/>
        </w:rPr>
        <w:t xml:space="preserve"> L.</w:t>
      </w:r>
      <w:r w:rsidRPr="009B1262">
        <w:rPr>
          <w:rFonts w:ascii="Times New Roman" w:eastAsiaTheme="minorEastAsia" w:hAnsi="Times New Roman"/>
          <w:sz w:val="28"/>
          <w:szCs w:val="28"/>
          <w:lang w:val="kk-KZ" w:eastAsia="ru-RU"/>
        </w:rPr>
        <w:t>;</w:t>
      </w:r>
    </w:p>
    <w:p w14:paraId="10D98272" w14:textId="1EAAD34F" w:rsidR="009C021D" w:rsidRDefault="009C021D" w:rsidP="00C61C3B">
      <w:pPr>
        <w:spacing w:after="0" w:line="240" w:lineRule="auto"/>
        <w:ind w:firstLine="567"/>
        <w:jc w:val="both"/>
        <w:rPr>
          <w:rFonts w:ascii="Times New Roman" w:eastAsia="Times New Roman" w:hAnsi="Times New Roman" w:cs="Times New Roman"/>
          <w:sz w:val="28"/>
          <w:szCs w:val="28"/>
        </w:rPr>
      </w:pPr>
      <w:r>
        <w:rPr>
          <w:rFonts w:ascii="Times New Roman" w:eastAsiaTheme="minorEastAsia" w:hAnsi="Times New Roman"/>
          <w:sz w:val="28"/>
          <w:szCs w:val="28"/>
          <w:lang w:val="kk-KZ" w:eastAsia="ru-RU"/>
        </w:rPr>
        <w:t xml:space="preserve">- </w:t>
      </w:r>
      <w:r w:rsidRPr="009B1262">
        <w:rPr>
          <w:rFonts w:ascii="Times New Roman" w:eastAsia="Times New Roman" w:hAnsi="Times New Roman" w:cs="Times New Roman"/>
          <w:sz w:val="28"/>
          <w:szCs w:val="28"/>
        </w:rPr>
        <w:t>разработана оптимальная технология спрея с углекислотным экстрактом синеголовника плосколистного</w:t>
      </w:r>
      <w:r>
        <w:rPr>
          <w:rFonts w:ascii="Times New Roman" w:eastAsia="Times New Roman" w:hAnsi="Times New Roman" w:cs="Times New Roman"/>
          <w:sz w:val="28"/>
          <w:szCs w:val="28"/>
        </w:rPr>
        <w:t>;</w:t>
      </w:r>
    </w:p>
    <w:p w14:paraId="4EF93846" w14:textId="0878B654" w:rsidR="009C021D" w:rsidRPr="00B333A2" w:rsidRDefault="009C021D" w:rsidP="00C61C3B">
      <w:pPr>
        <w:spacing w:after="0" w:line="240" w:lineRule="auto"/>
        <w:ind w:firstLine="567"/>
        <w:jc w:val="both"/>
        <w:rPr>
          <w:rFonts w:ascii="Times New Roman" w:eastAsiaTheme="minorEastAsia" w:hAnsi="Times New Roman"/>
          <w:sz w:val="28"/>
          <w:szCs w:val="28"/>
          <w:lang w:eastAsia="ru-RU"/>
        </w:rPr>
      </w:pPr>
      <w:r>
        <w:rPr>
          <w:rFonts w:ascii="Times New Roman" w:eastAsia="Times New Roman" w:hAnsi="Times New Roman" w:cs="Times New Roman"/>
          <w:sz w:val="28"/>
          <w:szCs w:val="28"/>
        </w:rPr>
        <w:t xml:space="preserve">- </w:t>
      </w:r>
      <w:r w:rsidRPr="009B1262">
        <w:rPr>
          <w:rFonts w:ascii="Times New Roman" w:eastAsiaTheme="minorEastAsia" w:hAnsi="Times New Roman"/>
          <w:sz w:val="28"/>
          <w:szCs w:val="28"/>
          <w:lang w:val="kk-KZ" w:eastAsia="ru-RU"/>
        </w:rPr>
        <w:t xml:space="preserve">разработан </w:t>
      </w:r>
      <w:r w:rsidRPr="009B1262">
        <w:rPr>
          <w:rFonts w:ascii="Times New Roman" w:eastAsiaTheme="minorEastAsia" w:hAnsi="Times New Roman" w:cs="Times New Roman"/>
          <w:sz w:val="28"/>
          <w:szCs w:val="28"/>
          <w:lang w:eastAsia="ru-RU"/>
        </w:rPr>
        <w:t xml:space="preserve">проект НД на </w:t>
      </w:r>
      <w:r w:rsidR="00453DE1">
        <w:rPr>
          <w:rFonts w:ascii="Times New Roman" w:eastAsiaTheme="minorEastAsia" w:hAnsi="Times New Roman" w:cs="Times New Roman"/>
          <w:sz w:val="28"/>
          <w:szCs w:val="28"/>
          <w:lang w:eastAsia="ru-RU"/>
        </w:rPr>
        <w:t xml:space="preserve">спрей </w:t>
      </w:r>
      <w:r w:rsidR="00961B2D" w:rsidRPr="009B1262">
        <w:rPr>
          <w:rFonts w:ascii="Times New Roman" w:eastAsia="Times New Roman" w:hAnsi="Times New Roman" w:cs="Times New Roman"/>
          <w:sz w:val="28"/>
          <w:szCs w:val="28"/>
        </w:rPr>
        <w:t>с углекислотным экстрактом синеголовника плосколистного</w:t>
      </w:r>
      <w:r w:rsidR="00FF0E44">
        <w:rPr>
          <w:rFonts w:ascii="Times New Roman" w:eastAsia="Times New Roman" w:hAnsi="Times New Roman" w:cs="Times New Roman"/>
          <w:sz w:val="28"/>
          <w:szCs w:val="28"/>
        </w:rPr>
        <w:t xml:space="preserve"> </w:t>
      </w:r>
      <w:r w:rsidR="00FF0E44">
        <w:rPr>
          <w:rFonts w:ascii="Times New Roman" w:eastAsiaTheme="minorEastAsia" w:hAnsi="Times New Roman" w:cs="Times New Roman"/>
          <w:sz w:val="28"/>
          <w:szCs w:val="28"/>
          <w:lang w:val="kk-KZ" w:eastAsia="ru-RU"/>
        </w:rPr>
        <w:t xml:space="preserve">который </w:t>
      </w:r>
      <w:r w:rsidR="00FF0E44" w:rsidRPr="009B1262">
        <w:rPr>
          <w:rFonts w:ascii="Times New Roman" w:eastAsiaTheme="minorEastAsia" w:hAnsi="Times New Roman" w:cs="Times New Roman"/>
          <w:sz w:val="28"/>
          <w:szCs w:val="28"/>
          <w:lang w:val="kk-KZ" w:eastAsia="ru-RU"/>
        </w:rPr>
        <w:t>внедрен в ТОО «</w:t>
      </w:r>
      <w:r w:rsidR="00FF0E44">
        <w:rPr>
          <w:rFonts w:ascii="Times New Roman" w:eastAsiaTheme="minorEastAsia" w:hAnsi="Times New Roman" w:cs="Times New Roman"/>
          <w:sz w:val="28"/>
          <w:szCs w:val="28"/>
          <w:lang w:val="en-US" w:eastAsia="ru-RU"/>
        </w:rPr>
        <w:t>AMICOS</w:t>
      </w:r>
      <w:r w:rsidR="00FF0E44" w:rsidRPr="009B1262">
        <w:rPr>
          <w:rFonts w:ascii="Times New Roman" w:eastAsiaTheme="minorEastAsia" w:hAnsi="Times New Roman" w:cs="Times New Roman"/>
          <w:sz w:val="28"/>
          <w:szCs w:val="28"/>
          <w:lang w:val="kk-KZ" w:eastAsia="ru-RU"/>
        </w:rPr>
        <w:t>»</w:t>
      </w:r>
      <w:r w:rsidR="00B333A2" w:rsidRPr="00B333A2">
        <w:rPr>
          <w:rFonts w:ascii="Times New Roman" w:eastAsiaTheme="minorEastAsia" w:hAnsi="Times New Roman" w:cs="Times New Roman"/>
          <w:sz w:val="28"/>
          <w:szCs w:val="28"/>
          <w:lang w:eastAsia="ru-RU"/>
        </w:rPr>
        <w:t>.</w:t>
      </w:r>
    </w:p>
    <w:p w14:paraId="5FD3EB85" w14:textId="77777777" w:rsidR="00C61C3B" w:rsidRPr="009B1262" w:rsidRDefault="00C61C3B" w:rsidP="00C61C3B">
      <w:pPr>
        <w:autoSpaceDE w:val="0"/>
        <w:autoSpaceDN w:val="0"/>
        <w:adjustRightInd w:val="0"/>
        <w:spacing w:after="0" w:line="240" w:lineRule="auto"/>
        <w:ind w:right="-1" w:firstLine="567"/>
        <w:jc w:val="both"/>
        <w:rPr>
          <w:rFonts w:ascii="Times New Roman" w:hAnsi="Times New Roman" w:cs="Times New Roman"/>
          <w:b/>
          <w:sz w:val="28"/>
          <w:szCs w:val="28"/>
          <w:lang w:val="kk-KZ"/>
        </w:rPr>
      </w:pPr>
      <w:r w:rsidRPr="009B1262">
        <w:rPr>
          <w:rFonts w:ascii="Times New Roman" w:hAnsi="Times New Roman" w:cs="Times New Roman"/>
          <w:b/>
          <w:sz w:val="28"/>
          <w:szCs w:val="28"/>
          <w:lang w:val="kk-KZ"/>
        </w:rPr>
        <w:t>Личный вклад докторанта</w:t>
      </w:r>
    </w:p>
    <w:p w14:paraId="5FFF41E7" w14:textId="3B2E08E0" w:rsidR="00C61C3B" w:rsidRPr="009B1262" w:rsidRDefault="00C61C3B" w:rsidP="00C61C3B">
      <w:pPr>
        <w:autoSpaceDE w:val="0"/>
        <w:autoSpaceDN w:val="0"/>
        <w:adjustRightInd w:val="0"/>
        <w:spacing w:after="0" w:line="240" w:lineRule="auto"/>
        <w:ind w:right="-1" w:firstLine="567"/>
        <w:jc w:val="both"/>
        <w:rPr>
          <w:rFonts w:ascii="Times New Roman" w:hAnsi="Times New Roman" w:cs="Times New Roman"/>
          <w:sz w:val="28"/>
          <w:szCs w:val="28"/>
          <w:lang w:val="kk-KZ"/>
        </w:rPr>
      </w:pPr>
      <w:r w:rsidRPr="009B1262">
        <w:rPr>
          <w:rFonts w:ascii="Times New Roman" w:hAnsi="Times New Roman" w:cs="Times New Roman"/>
          <w:sz w:val="28"/>
          <w:szCs w:val="28"/>
          <w:lang w:val="kk-KZ"/>
        </w:rPr>
        <w:t xml:space="preserve">Диссертантом самостоятельно проведен обзор и анализ отечественной и зарубежной литературы, выполнены экспериментальные </w:t>
      </w:r>
      <w:r w:rsidR="00B333A2">
        <w:rPr>
          <w:rFonts w:ascii="Times New Roman" w:hAnsi="Times New Roman" w:cs="Times New Roman"/>
          <w:sz w:val="28"/>
          <w:szCs w:val="28"/>
          <w:lang w:val="kk-KZ"/>
        </w:rPr>
        <w:t>исследования</w:t>
      </w:r>
      <w:r w:rsidRPr="009B1262">
        <w:rPr>
          <w:rFonts w:ascii="Times New Roman" w:hAnsi="Times New Roman" w:cs="Times New Roman"/>
          <w:sz w:val="28"/>
          <w:szCs w:val="28"/>
          <w:lang w:val="kk-KZ"/>
        </w:rPr>
        <w:t xml:space="preserve"> </w:t>
      </w:r>
      <w:r w:rsidR="002A759B">
        <w:rPr>
          <w:rFonts w:ascii="Times New Roman" w:hAnsi="Times New Roman" w:cs="Times New Roman"/>
          <w:sz w:val="28"/>
          <w:szCs w:val="28"/>
          <w:lang w:val="kk-KZ"/>
        </w:rPr>
        <w:t>в соответствий с</w:t>
      </w:r>
      <w:r w:rsidRPr="009B1262">
        <w:rPr>
          <w:rFonts w:ascii="Times New Roman" w:hAnsi="Times New Roman" w:cs="Times New Roman"/>
          <w:sz w:val="28"/>
          <w:szCs w:val="28"/>
        </w:rPr>
        <w:t xml:space="preserve"> </w:t>
      </w:r>
      <w:r w:rsidRPr="009B1262">
        <w:rPr>
          <w:rFonts w:ascii="Times New Roman" w:hAnsi="Times New Roman" w:cs="Times New Roman"/>
          <w:sz w:val="28"/>
          <w:szCs w:val="28"/>
          <w:lang w:val="kk-KZ"/>
        </w:rPr>
        <w:t>поставленным</w:t>
      </w:r>
      <w:r w:rsidR="002A759B">
        <w:rPr>
          <w:rFonts w:ascii="Times New Roman" w:hAnsi="Times New Roman" w:cs="Times New Roman"/>
          <w:sz w:val="28"/>
          <w:szCs w:val="28"/>
          <w:lang w:val="kk-KZ"/>
        </w:rPr>
        <w:t>и</w:t>
      </w:r>
      <w:r w:rsidRPr="009B1262">
        <w:rPr>
          <w:rFonts w:ascii="Times New Roman" w:hAnsi="Times New Roman" w:cs="Times New Roman"/>
          <w:sz w:val="28"/>
          <w:szCs w:val="28"/>
          <w:lang w:val="kk-KZ"/>
        </w:rPr>
        <w:t xml:space="preserve"> задачам</w:t>
      </w:r>
      <w:r w:rsidR="002A759B">
        <w:rPr>
          <w:rFonts w:ascii="Times New Roman" w:hAnsi="Times New Roman" w:cs="Times New Roman"/>
          <w:sz w:val="28"/>
          <w:szCs w:val="28"/>
          <w:lang w:val="kk-KZ"/>
        </w:rPr>
        <w:t>и</w:t>
      </w:r>
      <w:r w:rsidRPr="009B1262">
        <w:rPr>
          <w:rFonts w:ascii="Times New Roman" w:hAnsi="Times New Roman" w:cs="Times New Roman"/>
          <w:sz w:val="28"/>
          <w:szCs w:val="28"/>
          <w:lang w:val="kk-KZ"/>
        </w:rPr>
        <w:t>. Это подтверждают результаты исследований, полученные в лабораторных и производственных условиях с использованием современного оборудования и литературы.</w:t>
      </w:r>
    </w:p>
    <w:p w14:paraId="5E902D08" w14:textId="557AA699" w:rsidR="00C61C3B" w:rsidRPr="009B1262" w:rsidRDefault="00C61C3B" w:rsidP="00C61C3B">
      <w:pPr>
        <w:autoSpaceDE w:val="0"/>
        <w:autoSpaceDN w:val="0"/>
        <w:adjustRightInd w:val="0"/>
        <w:spacing w:after="0" w:line="240" w:lineRule="auto"/>
        <w:ind w:right="-1" w:firstLine="567"/>
        <w:jc w:val="both"/>
        <w:rPr>
          <w:rFonts w:ascii="Times New Roman" w:hAnsi="Times New Roman" w:cs="Times New Roman"/>
          <w:sz w:val="28"/>
          <w:szCs w:val="28"/>
          <w:lang w:val="kk-KZ"/>
        </w:rPr>
      </w:pPr>
      <w:r w:rsidRPr="009B1262">
        <w:rPr>
          <w:rFonts w:ascii="Times New Roman" w:hAnsi="Times New Roman" w:cs="Times New Roman"/>
          <w:sz w:val="28"/>
          <w:szCs w:val="28"/>
          <w:lang w:val="kk-KZ"/>
        </w:rPr>
        <w:t>Достоверность и обоснованность результатов исследования подтверждается направленностью выполненных работ на решение актуальной</w:t>
      </w:r>
      <w:r w:rsidR="0061008F">
        <w:rPr>
          <w:rFonts w:ascii="Times New Roman" w:hAnsi="Times New Roman" w:cs="Times New Roman"/>
          <w:sz w:val="28"/>
          <w:szCs w:val="28"/>
          <w:lang w:val="kk-KZ"/>
        </w:rPr>
        <w:t xml:space="preserve"> задачи фармацевтической науки и практики по разработке новых</w:t>
      </w:r>
      <w:r w:rsidR="00D556C1">
        <w:rPr>
          <w:rFonts w:ascii="Times New Roman" w:hAnsi="Times New Roman" w:cs="Times New Roman"/>
          <w:sz w:val="28"/>
          <w:szCs w:val="28"/>
          <w:lang w:val="kk-KZ"/>
        </w:rPr>
        <w:t xml:space="preserve"> лекарственных средств отечественного производства</w:t>
      </w:r>
      <w:r w:rsidRPr="009B1262">
        <w:rPr>
          <w:rFonts w:ascii="Times New Roman" w:hAnsi="Times New Roman" w:cs="Times New Roman"/>
          <w:sz w:val="28"/>
          <w:szCs w:val="28"/>
          <w:lang w:val="kk-KZ"/>
        </w:rPr>
        <w:t xml:space="preserve"> выполнением</w:t>
      </w:r>
      <w:r w:rsidR="003C7877">
        <w:rPr>
          <w:rFonts w:ascii="Times New Roman" w:hAnsi="Times New Roman" w:cs="Times New Roman"/>
          <w:sz w:val="28"/>
          <w:szCs w:val="28"/>
          <w:lang w:val="kk-KZ"/>
        </w:rPr>
        <w:t xml:space="preserve"> исследований</w:t>
      </w:r>
      <w:r w:rsidRPr="009B1262">
        <w:rPr>
          <w:rFonts w:ascii="Times New Roman" w:hAnsi="Times New Roman" w:cs="Times New Roman"/>
          <w:sz w:val="28"/>
          <w:szCs w:val="28"/>
          <w:lang w:val="kk-KZ"/>
        </w:rPr>
        <w:t xml:space="preserve"> в современном исследовательском центре и</w:t>
      </w:r>
      <w:r w:rsidR="003C7877">
        <w:rPr>
          <w:rFonts w:ascii="Times New Roman" w:hAnsi="Times New Roman" w:cs="Times New Roman"/>
          <w:sz w:val="28"/>
          <w:szCs w:val="28"/>
          <w:lang w:val="kk-KZ"/>
        </w:rPr>
        <w:t xml:space="preserve"> разработкой проекта</w:t>
      </w:r>
      <w:r w:rsidRPr="009B1262">
        <w:rPr>
          <w:rFonts w:ascii="Times New Roman" w:hAnsi="Times New Roman" w:cs="Times New Roman"/>
          <w:sz w:val="28"/>
          <w:szCs w:val="28"/>
          <w:lang w:val="kk-KZ"/>
        </w:rPr>
        <w:t xml:space="preserve"> нормативных документов.</w:t>
      </w:r>
    </w:p>
    <w:p w14:paraId="5C1C7E3F" w14:textId="77777777" w:rsidR="00C61C3B" w:rsidRPr="009B1262" w:rsidRDefault="00C61C3B" w:rsidP="00C61C3B">
      <w:pPr>
        <w:autoSpaceDE w:val="0"/>
        <w:autoSpaceDN w:val="0"/>
        <w:adjustRightInd w:val="0"/>
        <w:spacing w:after="0" w:line="240" w:lineRule="auto"/>
        <w:ind w:right="-1" w:firstLine="567"/>
        <w:jc w:val="both"/>
        <w:rPr>
          <w:rFonts w:ascii="Times New Roman" w:hAnsi="Times New Roman" w:cs="Times New Roman"/>
          <w:b/>
          <w:sz w:val="28"/>
          <w:szCs w:val="28"/>
          <w:lang w:val="kk-KZ"/>
        </w:rPr>
      </w:pPr>
      <w:r w:rsidRPr="009B1262">
        <w:rPr>
          <w:rFonts w:ascii="Times New Roman" w:hAnsi="Times New Roman" w:cs="Times New Roman"/>
          <w:b/>
          <w:sz w:val="28"/>
          <w:szCs w:val="28"/>
          <w:lang w:val="kk-KZ"/>
        </w:rPr>
        <w:t>Апробация результатов диссертации</w:t>
      </w:r>
    </w:p>
    <w:p w14:paraId="4C2417C5" w14:textId="77777777" w:rsidR="00C61C3B" w:rsidRPr="009B1262" w:rsidRDefault="00C61C3B" w:rsidP="00C61C3B">
      <w:pPr>
        <w:autoSpaceDE w:val="0"/>
        <w:autoSpaceDN w:val="0"/>
        <w:adjustRightInd w:val="0"/>
        <w:spacing w:after="0" w:line="240" w:lineRule="auto"/>
        <w:ind w:right="-1" w:firstLine="567"/>
        <w:jc w:val="both"/>
        <w:rPr>
          <w:rFonts w:ascii="Times New Roman" w:hAnsi="Times New Roman" w:cs="Times New Roman"/>
          <w:sz w:val="28"/>
          <w:szCs w:val="28"/>
          <w:lang w:val="kk-KZ"/>
        </w:rPr>
      </w:pPr>
      <w:r w:rsidRPr="009B1262">
        <w:rPr>
          <w:rFonts w:ascii="Times New Roman" w:hAnsi="Times New Roman" w:cs="Times New Roman"/>
          <w:sz w:val="28"/>
          <w:szCs w:val="28"/>
          <w:lang w:val="kk-KZ"/>
        </w:rPr>
        <w:t xml:space="preserve">Основные результаты диссертационного исследования были опубликованы и доложены в: </w:t>
      </w:r>
      <w:r w:rsidRPr="009B1262">
        <w:rPr>
          <w:rFonts w:ascii="Times New Roman" w:eastAsia="BookmanOldStyle-Bold" w:hAnsi="Times New Roman" w:cs="Times New Roman"/>
          <w:bCs/>
          <w:sz w:val="28"/>
          <w:szCs w:val="28"/>
          <w:lang w:val="kk-KZ"/>
        </w:rPr>
        <w:t>Материалах VII научно-практической конференции с международным участием «Приоритеты фармации и стоматологии: от теории к практике»</w:t>
      </w:r>
      <w:r w:rsidRPr="009B1262">
        <w:rPr>
          <w:rFonts w:ascii="Times New Roman" w:hAnsi="Times New Roman" w:cs="Times New Roman"/>
          <w:sz w:val="28"/>
          <w:szCs w:val="28"/>
          <w:lang w:val="kk-KZ"/>
        </w:rPr>
        <w:t xml:space="preserve"> (Алматы, 2018 г.); </w:t>
      </w:r>
      <w:r w:rsidRPr="009B1262">
        <w:rPr>
          <w:rFonts w:ascii="Times New Roman" w:hAnsi="Times New Roman" w:cs="Times New Roman"/>
          <w:sz w:val="28"/>
          <w:szCs w:val="28"/>
          <w:shd w:val="clear" w:color="auto" w:fill="FFFFFF"/>
          <w:lang w:val="kk-KZ"/>
        </w:rPr>
        <w:t xml:space="preserve">Материалах </w:t>
      </w:r>
      <w:r w:rsidRPr="009B1262">
        <w:rPr>
          <w:rFonts w:ascii="Times New Roman" w:hAnsi="Times New Roman" w:cs="Times New Roman"/>
          <w:sz w:val="28"/>
          <w:szCs w:val="28"/>
          <w:shd w:val="clear" w:color="auto" w:fill="FFFFFF"/>
          <w:lang w:val="kk-KZ"/>
        </w:rPr>
        <w:lastRenderedPageBreak/>
        <w:t>международной</w:t>
      </w:r>
      <w:r w:rsidRPr="009B1262">
        <w:rPr>
          <w:rFonts w:ascii="Times New Roman" w:hAnsi="Times New Roman" w:cs="Times New Roman"/>
          <w:sz w:val="28"/>
          <w:szCs w:val="28"/>
        </w:rPr>
        <w:t xml:space="preserve"> научно-практической конференции «Интеграция медицинского образования, науки и практического здравоохранения: новые вызовы и возможности для КазНМУ» </w:t>
      </w:r>
      <w:r w:rsidRPr="009B1262">
        <w:rPr>
          <w:rFonts w:ascii="Times New Roman" w:hAnsi="Times New Roman" w:cs="Times New Roman"/>
          <w:sz w:val="28"/>
          <w:szCs w:val="28"/>
          <w:lang w:val="kk-KZ"/>
        </w:rPr>
        <w:t>(Алматы, 2018 г.);</w:t>
      </w:r>
    </w:p>
    <w:p w14:paraId="1FB0B516" w14:textId="18569532" w:rsidR="00C61C3B" w:rsidRPr="009B1262" w:rsidRDefault="00C61C3B" w:rsidP="00C61C3B">
      <w:pPr>
        <w:autoSpaceDE w:val="0"/>
        <w:autoSpaceDN w:val="0"/>
        <w:adjustRightInd w:val="0"/>
        <w:spacing w:after="0" w:line="240" w:lineRule="auto"/>
        <w:ind w:right="-1" w:firstLine="567"/>
        <w:jc w:val="both"/>
        <w:rPr>
          <w:rFonts w:ascii="Times New Roman" w:hAnsi="Times New Roman" w:cs="Times New Roman"/>
          <w:b/>
          <w:bCs/>
          <w:sz w:val="28"/>
          <w:szCs w:val="28"/>
          <w:lang w:val="kk-KZ"/>
        </w:rPr>
      </w:pPr>
      <w:r w:rsidRPr="009B1262">
        <w:rPr>
          <w:rFonts w:ascii="Times New Roman" w:hAnsi="Times New Roman" w:cs="Times New Roman"/>
          <w:sz w:val="28"/>
          <w:szCs w:val="28"/>
          <w:shd w:val="clear" w:color="auto" w:fill="FFFFFF"/>
          <w:lang w:val="kk-KZ"/>
        </w:rPr>
        <w:t>Материалах международной конференции «</w:t>
      </w:r>
      <w:r w:rsidRPr="009B1262">
        <w:rPr>
          <w:rFonts w:ascii="Times New Roman" w:hAnsi="Times New Roman" w:cs="Times New Roman"/>
          <w:sz w:val="28"/>
          <w:szCs w:val="28"/>
          <w:lang w:val="kk-KZ"/>
        </w:rPr>
        <w:t>Modern achievements of pharmaceutical technology and biotechnology: collection of scientific works» (Хар</w:t>
      </w:r>
      <w:r w:rsidR="00C2627D" w:rsidRPr="009B1262">
        <w:rPr>
          <w:rFonts w:ascii="Times New Roman" w:hAnsi="Times New Roman" w:cs="Times New Roman"/>
          <w:sz w:val="28"/>
          <w:szCs w:val="28"/>
          <w:lang w:val="kk-KZ"/>
        </w:rPr>
        <w:t>ьков</w:t>
      </w:r>
      <w:r w:rsidR="00382D30">
        <w:rPr>
          <w:rFonts w:ascii="Times New Roman" w:hAnsi="Times New Roman" w:cs="Times New Roman"/>
          <w:sz w:val="28"/>
          <w:szCs w:val="28"/>
          <w:lang w:val="kk-KZ"/>
        </w:rPr>
        <w:t xml:space="preserve">, 2018 </w:t>
      </w:r>
      <w:r w:rsidRPr="009B1262">
        <w:rPr>
          <w:rFonts w:ascii="Times New Roman" w:hAnsi="Times New Roman" w:cs="Times New Roman"/>
          <w:sz w:val="28"/>
          <w:szCs w:val="28"/>
          <w:lang w:val="kk-KZ"/>
        </w:rPr>
        <w:t xml:space="preserve">г.); </w:t>
      </w:r>
      <w:r w:rsidRPr="009B1262">
        <w:rPr>
          <w:rFonts w:ascii="Times New Roman" w:hAnsi="Times New Roman" w:cs="Times New Roman"/>
          <w:sz w:val="28"/>
          <w:szCs w:val="28"/>
          <w:shd w:val="clear" w:color="auto" w:fill="FFFFFF"/>
          <w:lang w:val="kk-KZ"/>
        </w:rPr>
        <w:t>В научно-практической конферен</w:t>
      </w:r>
      <w:r w:rsidR="00C2627D" w:rsidRPr="009B1262">
        <w:rPr>
          <w:rFonts w:ascii="Times New Roman" w:hAnsi="Times New Roman" w:cs="Times New Roman"/>
          <w:sz w:val="28"/>
          <w:szCs w:val="28"/>
          <w:shd w:val="clear" w:color="auto" w:fill="FFFFFF"/>
          <w:lang w:val="kk-KZ"/>
        </w:rPr>
        <w:t>ц</w:t>
      </w:r>
      <w:r w:rsidRPr="009B1262">
        <w:rPr>
          <w:rFonts w:ascii="Times New Roman" w:hAnsi="Times New Roman" w:cs="Times New Roman"/>
          <w:sz w:val="28"/>
          <w:szCs w:val="28"/>
          <w:shd w:val="clear" w:color="auto" w:fill="FFFFFF"/>
          <w:lang w:val="kk-KZ"/>
        </w:rPr>
        <w:t>ии, посвященн</w:t>
      </w:r>
      <w:r w:rsidR="00C2627D" w:rsidRPr="009B1262">
        <w:rPr>
          <w:rFonts w:ascii="Times New Roman" w:hAnsi="Times New Roman" w:cs="Times New Roman"/>
          <w:sz w:val="28"/>
          <w:szCs w:val="28"/>
          <w:shd w:val="clear" w:color="auto" w:fill="FFFFFF"/>
          <w:lang w:val="kk-KZ"/>
        </w:rPr>
        <w:t>ой</w:t>
      </w:r>
      <w:r w:rsidRPr="009B1262">
        <w:rPr>
          <w:rFonts w:ascii="Times New Roman" w:hAnsi="Times New Roman" w:cs="Times New Roman"/>
          <w:sz w:val="28"/>
          <w:szCs w:val="28"/>
          <w:shd w:val="clear" w:color="auto" w:fill="FFFFFF"/>
          <w:lang w:val="kk-KZ"/>
        </w:rPr>
        <w:t xml:space="preserve"> 80-летию КГМА (Бишкек,</w:t>
      </w:r>
      <w:r w:rsidR="00382D30">
        <w:rPr>
          <w:rFonts w:ascii="Times New Roman" w:hAnsi="Times New Roman" w:cs="Times New Roman"/>
          <w:sz w:val="28"/>
          <w:szCs w:val="28"/>
          <w:shd w:val="clear" w:color="auto" w:fill="FFFFFF"/>
          <w:lang w:val="kk-KZ"/>
        </w:rPr>
        <w:t xml:space="preserve"> 2019 </w:t>
      </w:r>
      <w:r w:rsidRPr="009B1262">
        <w:rPr>
          <w:rFonts w:ascii="Times New Roman" w:hAnsi="Times New Roman" w:cs="Times New Roman"/>
          <w:sz w:val="28"/>
          <w:szCs w:val="28"/>
          <w:shd w:val="clear" w:color="auto" w:fill="FFFFFF"/>
          <w:lang w:val="kk-KZ"/>
        </w:rPr>
        <w:t xml:space="preserve">г.); </w:t>
      </w:r>
      <w:r w:rsidRPr="009B1262">
        <w:rPr>
          <w:rFonts w:ascii="Times New Roman" w:eastAsia="BookmanOldStyle-Bold" w:hAnsi="Times New Roman" w:cs="Times New Roman"/>
          <w:bCs/>
          <w:sz w:val="28"/>
          <w:szCs w:val="28"/>
          <w:lang w:val="kk-KZ"/>
        </w:rPr>
        <w:t>Материалах VI научно-практической конференции</w:t>
      </w:r>
      <w:r w:rsidRPr="009B1262">
        <w:rPr>
          <w:rFonts w:ascii="Times New Roman" w:hAnsi="Times New Roman" w:cs="Times New Roman"/>
          <w:b/>
          <w:bCs/>
          <w:sz w:val="28"/>
          <w:szCs w:val="28"/>
          <w:lang w:val="kk-KZ"/>
        </w:rPr>
        <w:t xml:space="preserve"> «</w:t>
      </w:r>
      <w:r w:rsidRPr="009B1262">
        <w:rPr>
          <w:rFonts w:ascii="Times New Roman" w:hAnsi="Times New Roman" w:cs="Times New Roman"/>
          <w:bCs/>
          <w:sz w:val="28"/>
          <w:szCs w:val="28"/>
          <w:lang w:val="kk-KZ"/>
        </w:rPr>
        <w:t>GLOBAL SCIENCE AND INNOVATIONS 2019: CENTRAL ASIA». (Астана, 2019г.).</w:t>
      </w:r>
    </w:p>
    <w:p w14:paraId="591FE2A2" w14:textId="77777777" w:rsidR="00C61C3B" w:rsidRPr="009B1262" w:rsidRDefault="00C61C3B" w:rsidP="00C61C3B">
      <w:pPr>
        <w:autoSpaceDE w:val="0"/>
        <w:autoSpaceDN w:val="0"/>
        <w:adjustRightInd w:val="0"/>
        <w:spacing w:after="0" w:line="240" w:lineRule="auto"/>
        <w:ind w:right="-1" w:firstLine="567"/>
        <w:jc w:val="both"/>
        <w:rPr>
          <w:rFonts w:ascii="Times New Roman" w:hAnsi="Times New Roman" w:cs="Times New Roman"/>
          <w:b/>
          <w:bCs/>
          <w:sz w:val="28"/>
          <w:szCs w:val="28"/>
          <w:lang w:val="kk-KZ"/>
        </w:rPr>
      </w:pPr>
      <w:r w:rsidRPr="009B1262">
        <w:rPr>
          <w:rFonts w:ascii="Times New Roman" w:hAnsi="Times New Roman" w:cs="Times New Roman"/>
          <w:b/>
          <w:bCs/>
          <w:sz w:val="28"/>
          <w:szCs w:val="28"/>
          <w:lang w:val="kk-KZ"/>
        </w:rPr>
        <w:t>Публикации</w:t>
      </w:r>
    </w:p>
    <w:p w14:paraId="3746524B" w14:textId="1C97C4C3" w:rsidR="00C61C3B" w:rsidRPr="009B1262" w:rsidRDefault="00C61C3B" w:rsidP="00C61C3B">
      <w:pPr>
        <w:autoSpaceDE w:val="0"/>
        <w:autoSpaceDN w:val="0"/>
        <w:adjustRightInd w:val="0"/>
        <w:spacing w:after="0" w:line="240" w:lineRule="auto"/>
        <w:ind w:right="-1" w:firstLine="567"/>
        <w:jc w:val="both"/>
        <w:rPr>
          <w:rFonts w:ascii="Times New Roman" w:hAnsi="Times New Roman" w:cs="Times New Roman"/>
          <w:bCs/>
          <w:sz w:val="28"/>
          <w:szCs w:val="28"/>
          <w:lang w:val="kk-KZ"/>
        </w:rPr>
      </w:pPr>
      <w:r w:rsidRPr="009B1262">
        <w:rPr>
          <w:rFonts w:ascii="Times New Roman" w:hAnsi="Times New Roman" w:cs="Times New Roman"/>
          <w:bCs/>
          <w:sz w:val="28"/>
          <w:szCs w:val="28"/>
          <w:lang w:val="kk-KZ"/>
        </w:rPr>
        <w:t>Результаты диссертационного ис</w:t>
      </w:r>
      <w:r w:rsidR="00D07970">
        <w:rPr>
          <w:rFonts w:ascii="Times New Roman" w:hAnsi="Times New Roman" w:cs="Times New Roman"/>
          <w:bCs/>
          <w:sz w:val="28"/>
          <w:szCs w:val="28"/>
          <w:lang w:val="kk-KZ"/>
        </w:rPr>
        <w:t>следования были опубликованы в 12</w:t>
      </w:r>
      <w:r w:rsidRPr="009B1262">
        <w:rPr>
          <w:rFonts w:ascii="Times New Roman" w:hAnsi="Times New Roman" w:cs="Times New Roman"/>
          <w:bCs/>
          <w:sz w:val="28"/>
          <w:szCs w:val="28"/>
          <w:lang w:val="kk-KZ"/>
        </w:rPr>
        <w:t xml:space="preserve"> научных работах, в том числе: </w:t>
      </w:r>
    </w:p>
    <w:p w14:paraId="1FCFE13D" w14:textId="6B90E9B3" w:rsidR="00C61C3B" w:rsidRPr="009B1262" w:rsidRDefault="00C61C3B" w:rsidP="00146045">
      <w:pPr>
        <w:pStyle w:val="a3"/>
        <w:numPr>
          <w:ilvl w:val="0"/>
          <w:numId w:val="3"/>
        </w:numPr>
        <w:autoSpaceDE w:val="0"/>
        <w:autoSpaceDN w:val="0"/>
        <w:adjustRightInd w:val="0"/>
        <w:spacing w:after="0" w:line="240" w:lineRule="auto"/>
        <w:ind w:right="-1"/>
        <w:jc w:val="both"/>
        <w:rPr>
          <w:rFonts w:ascii="Times New Roman" w:hAnsi="Times New Roman" w:cs="Times New Roman"/>
          <w:sz w:val="28"/>
          <w:szCs w:val="28"/>
          <w:lang w:val="kk-KZ"/>
        </w:rPr>
      </w:pPr>
      <w:r w:rsidRPr="009B1262">
        <w:rPr>
          <w:rFonts w:ascii="Times New Roman" w:hAnsi="Times New Roman" w:cs="Times New Roman"/>
          <w:bCs/>
          <w:sz w:val="28"/>
          <w:szCs w:val="28"/>
          <w:lang w:val="kk-KZ"/>
        </w:rPr>
        <w:t>статья в международном журнале, входящи</w:t>
      </w:r>
      <w:r w:rsidR="00C2627D" w:rsidRPr="009B1262">
        <w:rPr>
          <w:rFonts w:ascii="Times New Roman" w:hAnsi="Times New Roman" w:cs="Times New Roman"/>
          <w:bCs/>
          <w:sz w:val="28"/>
          <w:szCs w:val="28"/>
          <w:lang w:val="kk-KZ"/>
        </w:rPr>
        <w:t>м</w:t>
      </w:r>
      <w:r w:rsidRPr="009B1262">
        <w:rPr>
          <w:rFonts w:ascii="Times New Roman" w:hAnsi="Times New Roman" w:cs="Times New Roman"/>
          <w:bCs/>
          <w:sz w:val="28"/>
          <w:szCs w:val="28"/>
          <w:lang w:val="kk-KZ"/>
        </w:rPr>
        <w:t xml:space="preserve"> в базу данных </w:t>
      </w:r>
      <w:r w:rsidRPr="009B1262">
        <w:rPr>
          <w:rFonts w:ascii="Times New Roman" w:hAnsi="Times New Roman" w:cs="Times New Roman"/>
          <w:sz w:val="28"/>
          <w:szCs w:val="28"/>
          <w:lang w:val="kk-KZ"/>
        </w:rPr>
        <w:t>Scopus -1;</w:t>
      </w:r>
    </w:p>
    <w:p w14:paraId="05009A69" w14:textId="77777777" w:rsidR="00C61C3B" w:rsidRPr="009B1262" w:rsidRDefault="00C61C3B" w:rsidP="00146045">
      <w:pPr>
        <w:pStyle w:val="a3"/>
        <w:numPr>
          <w:ilvl w:val="0"/>
          <w:numId w:val="3"/>
        </w:numPr>
        <w:tabs>
          <w:tab w:val="clear" w:pos="720"/>
          <w:tab w:val="num" w:pos="360"/>
        </w:tabs>
        <w:autoSpaceDE w:val="0"/>
        <w:autoSpaceDN w:val="0"/>
        <w:adjustRightInd w:val="0"/>
        <w:spacing w:after="0" w:line="240" w:lineRule="auto"/>
        <w:ind w:left="0" w:right="-1" w:firstLine="360"/>
        <w:jc w:val="both"/>
        <w:rPr>
          <w:rFonts w:ascii="Times New Roman" w:hAnsi="Times New Roman" w:cs="Times New Roman"/>
          <w:sz w:val="28"/>
          <w:szCs w:val="28"/>
          <w:lang w:val="kk-KZ"/>
        </w:rPr>
      </w:pPr>
      <w:r w:rsidRPr="009B1262">
        <w:rPr>
          <w:rFonts w:ascii="Times New Roman" w:hAnsi="Times New Roman" w:cs="Times New Roman"/>
          <w:sz w:val="28"/>
          <w:szCs w:val="28"/>
          <w:lang w:val="kk-KZ"/>
        </w:rPr>
        <w:t>статьи в журналах, рекомендованных Комитетом по обеспечению качества в сфере образования и науки -3;</w:t>
      </w:r>
    </w:p>
    <w:p w14:paraId="033058EF" w14:textId="150C647C" w:rsidR="00C61C3B" w:rsidRPr="00ED6473" w:rsidRDefault="00D07970" w:rsidP="00146045">
      <w:pPr>
        <w:pStyle w:val="a3"/>
        <w:numPr>
          <w:ilvl w:val="0"/>
          <w:numId w:val="3"/>
        </w:numPr>
        <w:tabs>
          <w:tab w:val="clear" w:pos="720"/>
          <w:tab w:val="num" w:pos="360"/>
        </w:tabs>
        <w:autoSpaceDE w:val="0"/>
        <w:autoSpaceDN w:val="0"/>
        <w:adjustRightInd w:val="0"/>
        <w:spacing w:after="0" w:line="240" w:lineRule="auto"/>
        <w:ind w:left="0" w:right="-1" w:firstLine="36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статьи и </w:t>
      </w:r>
      <w:r w:rsidR="00C61C3B" w:rsidRPr="009B1262">
        <w:rPr>
          <w:rFonts w:ascii="Times New Roman" w:hAnsi="Times New Roman" w:cs="Times New Roman"/>
          <w:sz w:val="28"/>
          <w:szCs w:val="28"/>
          <w:lang w:val="kk-KZ"/>
        </w:rPr>
        <w:t xml:space="preserve">тезисы в </w:t>
      </w:r>
      <w:r w:rsidR="00C61C3B" w:rsidRPr="00ED6473">
        <w:rPr>
          <w:rFonts w:ascii="Times New Roman" w:hAnsi="Times New Roman" w:cs="Times New Roman"/>
          <w:sz w:val="28"/>
          <w:szCs w:val="28"/>
          <w:lang w:val="kk-KZ"/>
        </w:rPr>
        <w:t>материалах международных научно-практических конференци</w:t>
      </w:r>
      <w:r w:rsidR="00C2627D" w:rsidRPr="00ED6473">
        <w:rPr>
          <w:rFonts w:ascii="Times New Roman" w:hAnsi="Times New Roman" w:cs="Times New Roman"/>
          <w:sz w:val="28"/>
          <w:szCs w:val="28"/>
          <w:lang w:val="kk-KZ"/>
        </w:rPr>
        <w:t>й</w:t>
      </w:r>
      <w:r w:rsidRPr="00ED6473">
        <w:rPr>
          <w:rFonts w:ascii="Times New Roman" w:hAnsi="Times New Roman" w:cs="Times New Roman"/>
          <w:sz w:val="28"/>
          <w:szCs w:val="28"/>
          <w:lang w:val="kk-KZ"/>
        </w:rPr>
        <w:t xml:space="preserve"> -7</w:t>
      </w:r>
      <w:r w:rsidR="00C61C3B" w:rsidRPr="00ED6473">
        <w:rPr>
          <w:rFonts w:ascii="Times New Roman" w:hAnsi="Times New Roman" w:cs="Times New Roman"/>
          <w:sz w:val="28"/>
          <w:szCs w:val="28"/>
          <w:lang w:val="kk-KZ"/>
        </w:rPr>
        <w:t>;</w:t>
      </w:r>
    </w:p>
    <w:p w14:paraId="70D0716F" w14:textId="77777777" w:rsidR="00C61C3B" w:rsidRPr="00ED6473" w:rsidRDefault="00C61C3B" w:rsidP="00146045">
      <w:pPr>
        <w:pStyle w:val="a3"/>
        <w:numPr>
          <w:ilvl w:val="0"/>
          <w:numId w:val="3"/>
        </w:numPr>
        <w:autoSpaceDE w:val="0"/>
        <w:autoSpaceDN w:val="0"/>
        <w:adjustRightInd w:val="0"/>
        <w:spacing w:after="0" w:line="240" w:lineRule="auto"/>
        <w:ind w:right="-1"/>
        <w:jc w:val="both"/>
        <w:rPr>
          <w:rFonts w:ascii="Times New Roman" w:hAnsi="Times New Roman" w:cs="Times New Roman"/>
          <w:sz w:val="28"/>
          <w:szCs w:val="28"/>
          <w:lang w:val="kk-KZ"/>
        </w:rPr>
      </w:pPr>
      <w:r w:rsidRPr="00ED6473">
        <w:rPr>
          <w:rFonts w:ascii="Times New Roman" w:hAnsi="Times New Roman" w:cs="Times New Roman"/>
          <w:sz w:val="28"/>
          <w:szCs w:val="28"/>
          <w:lang w:val="kk-KZ"/>
        </w:rPr>
        <w:t>патент на полезную модель -1.</w:t>
      </w:r>
    </w:p>
    <w:p w14:paraId="079C9A67" w14:textId="77777777" w:rsidR="00C61C3B" w:rsidRPr="00ED6473" w:rsidRDefault="00C61C3B" w:rsidP="00C61C3B">
      <w:pPr>
        <w:autoSpaceDE w:val="0"/>
        <w:autoSpaceDN w:val="0"/>
        <w:adjustRightInd w:val="0"/>
        <w:spacing w:after="0" w:line="240" w:lineRule="auto"/>
        <w:ind w:right="-1" w:firstLine="567"/>
        <w:jc w:val="both"/>
        <w:rPr>
          <w:rFonts w:ascii="Times New Roman" w:hAnsi="Times New Roman" w:cs="Times New Roman"/>
          <w:b/>
          <w:sz w:val="28"/>
          <w:szCs w:val="28"/>
          <w:lang w:val="kk-KZ"/>
        </w:rPr>
      </w:pPr>
      <w:r w:rsidRPr="00ED6473">
        <w:rPr>
          <w:rFonts w:ascii="Times New Roman" w:hAnsi="Times New Roman" w:cs="Times New Roman"/>
          <w:b/>
          <w:sz w:val="28"/>
          <w:szCs w:val="28"/>
          <w:lang w:val="kk-KZ"/>
        </w:rPr>
        <w:t>Объем и структура диссертации</w:t>
      </w:r>
    </w:p>
    <w:p w14:paraId="1DDC1B31" w14:textId="45BB367D" w:rsidR="00C61C3B" w:rsidRPr="009B1262" w:rsidRDefault="00C61C3B" w:rsidP="00C61C3B">
      <w:pPr>
        <w:autoSpaceDE w:val="0"/>
        <w:autoSpaceDN w:val="0"/>
        <w:adjustRightInd w:val="0"/>
        <w:spacing w:after="0" w:line="240" w:lineRule="auto"/>
        <w:ind w:right="-1" w:firstLine="567"/>
        <w:jc w:val="both"/>
        <w:rPr>
          <w:rFonts w:ascii="Times New Roman" w:hAnsi="Times New Roman" w:cs="Times New Roman"/>
          <w:bCs/>
          <w:sz w:val="28"/>
          <w:szCs w:val="28"/>
          <w:lang w:val="kk-KZ"/>
        </w:rPr>
      </w:pPr>
      <w:r w:rsidRPr="00ED6473">
        <w:rPr>
          <w:rFonts w:ascii="Times New Roman" w:hAnsi="Times New Roman" w:cs="Times New Roman"/>
          <w:bCs/>
          <w:sz w:val="28"/>
          <w:szCs w:val="28"/>
          <w:lang w:val="kk-KZ"/>
        </w:rPr>
        <w:t xml:space="preserve">Диссертационная работа включает в себя </w:t>
      </w:r>
      <w:r w:rsidR="00ED6473">
        <w:rPr>
          <w:rFonts w:ascii="Times New Roman" w:hAnsi="Times New Roman" w:cs="Times New Roman"/>
          <w:bCs/>
          <w:sz w:val="28"/>
          <w:szCs w:val="28"/>
        </w:rPr>
        <w:t>145</w:t>
      </w:r>
      <w:r w:rsidRPr="00ED6473">
        <w:rPr>
          <w:rFonts w:ascii="Times New Roman" w:hAnsi="Times New Roman" w:cs="Times New Roman"/>
          <w:bCs/>
          <w:sz w:val="28"/>
          <w:szCs w:val="28"/>
          <w:lang w:val="kk-KZ"/>
        </w:rPr>
        <w:t xml:space="preserve"> страниц </w:t>
      </w:r>
      <w:r w:rsidR="0094207D">
        <w:rPr>
          <w:rFonts w:ascii="Times New Roman" w:hAnsi="Times New Roman" w:cs="Times New Roman"/>
          <w:bCs/>
          <w:sz w:val="28"/>
          <w:szCs w:val="28"/>
          <w:lang w:val="kk-KZ"/>
        </w:rPr>
        <w:t xml:space="preserve">компьютерного </w:t>
      </w:r>
      <w:r w:rsidRPr="00ED6473">
        <w:rPr>
          <w:rFonts w:ascii="Times New Roman" w:hAnsi="Times New Roman" w:cs="Times New Roman"/>
          <w:bCs/>
          <w:sz w:val="28"/>
          <w:szCs w:val="28"/>
          <w:lang w:val="kk-KZ"/>
        </w:rPr>
        <w:t xml:space="preserve">текста, </w:t>
      </w:r>
      <w:r w:rsidR="00305A35" w:rsidRPr="00ED6473">
        <w:rPr>
          <w:rFonts w:ascii="Times New Roman" w:hAnsi="Times New Roman" w:cs="Times New Roman"/>
          <w:bCs/>
          <w:sz w:val="28"/>
          <w:szCs w:val="28"/>
          <w:lang w:val="kk-KZ"/>
        </w:rPr>
        <w:t>45</w:t>
      </w:r>
      <w:r w:rsidRPr="00ED6473">
        <w:rPr>
          <w:rFonts w:ascii="Times New Roman" w:hAnsi="Times New Roman" w:cs="Times New Roman"/>
          <w:bCs/>
          <w:sz w:val="28"/>
          <w:szCs w:val="28"/>
          <w:lang w:val="kk-KZ"/>
        </w:rPr>
        <w:t xml:space="preserve"> таблиц, </w:t>
      </w:r>
      <w:r w:rsidR="003041C1" w:rsidRPr="00ED6473">
        <w:rPr>
          <w:rFonts w:ascii="Times New Roman" w:hAnsi="Times New Roman" w:cs="Times New Roman"/>
          <w:bCs/>
          <w:sz w:val="28"/>
          <w:szCs w:val="28"/>
          <w:lang w:val="kk-KZ"/>
        </w:rPr>
        <w:t>38</w:t>
      </w:r>
      <w:r w:rsidRPr="00ED6473">
        <w:rPr>
          <w:rFonts w:ascii="Times New Roman" w:hAnsi="Times New Roman" w:cs="Times New Roman"/>
          <w:bCs/>
          <w:sz w:val="28"/>
          <w:szCs w:val="28"/>
          <w:lang w:val="kk-KZ"/>
        </w:rPr>
        <w:t xml:space="preserve"> рисунков,</w:t>
      </w:r>
      <w:r w:rsidR="00A35587" w:rsidRPr="00ED6473">
        <w:rPr>
          <w:rFonts w:ascii="Times New Roman" w:hAnsi="Times New Roman" w:cs="Times New Roman"/>
          <w:bCs/>
          <w:sz w:val="28"/>
          <w:szCs w:val="28"/>
          <w:lang w:val="kk-KZ"/>
        </w:rPr>
        <w:t xml:space="preserve"> </w:t>
      </w:r>
      <w:r w:rsidR="00ED6473" w:rsidRPr="00ED6473">
        <w:rPr>
          <w:rFonts w:ascii="Times New Roman" w:hAnsi="Times New Roman" w:cs="Times New Roman"/>
          <w:bCs/>
          <w:sz w:val="28"/>
          <w:szCs w:val="28"/>
          <w:lang w:val="kk-KZ"/>
        </w:rPr>
        <w:t>29</w:t>
      </w:r>
      <w:r w:rsidR="00A35587" w:rsidRPr="00ED6473">
        <w:rPr>
          <w:rFonts w:ascii="Times New Roman" w:hAnsi="Times New Roman" w:cs="Times New Roman"/>
          <w:bCs/>
          <w:sz w:val="28"/>
          <w:szCs w:val="28"/>
          <w:lang w:val="kk-KZ"/>
        </w:rPr>
        <w:t xml:space="preserve"> формул,</w:t>
      </w:r>
      <w:r w:rsidRPr="00ED6473">
        <w:rPr>
          <w:rFonts w:ascii="Times New Roman" w:hAnsi="Times New Roman" w:cs="Times New Roman"/>
          <w:bCs/>
          <w:sz w:val="28"/>
          <w:szCs w:val="28"/>
          <w:lang w:val="kk-KZ"/>
        </w:rPr>
        <w:t xml:space="preserve"> </w:t>
      </w:r>
      <w:r w:rsidR="00A35587" w:rsidRPr="00ED6473">
        <w:rPr>
          <w:rFonts w:ascii="Times New Roman" w:hAnsi="Times New Roman" w:cs="Times New Roman"/>
          <w:bCs/>
          <w:sz w:val="28"/>
          <w:szCs w:val="28"/>
        </w:rPr>
        <w:t>122</w:t>
      </w:r>
      <w:r w:rsidRPr="00ED6473">
        <w:rPr>
          <w:rFonts w:ascii="Times New Roman" w:hAnsi="Times New Roman" w:cs="Times New Roman"/>
          <w:bCs/>
          <w:sz w:val="28"/>
          <w:szCs w:val="28"/>
          <w:lang w:val="kk-KZ"/>
        </w:rPr>
        <w:t xml:space="preserve"> отечественной и зарубежной литературы, а также приложения. Работа состоит из введения, литературного обзора, материалов и методов, </w:t>
      </w:r>
      <w:r w:rsidR="001C2E80" w:rsidRPr="00ED6473">
        <w:rPr>
          <w:rFonts w:ascii="Times New Roman" w:hAnsi="Times New Roman" w:cs="Times New Roman"/>
          <w:bCs/>
          <w:sz w:val="28"/>
          <w:szCs w:val="28"/>
          <w:lang w:val="kk-KZ"/>
        </w:rPr>
        <w:t>5</w:t>
      </w:r>
      <w:r w:rsidR="001C2E80" w:rsidRPr="00ED6473">
        <w:rPr>
          <w:rFonts w:ascii="Times New Roman" w:hAnsi="Times New Roman" w:cs="Times New Roman"/>
          <w:bCs/>
          <w:sz w:val="28"/>
          <w:szCs w:val="28"/>
        </w:rPr>
        <w:t xml:space="preserve"> </w:t>
      </w:r>
      <w:r w:rsidRPr="00ED6473">
        <w:rPr>
          <w:rFonts w:ascii="Times New Roman" w:hAnsi="Times New Roman" w:cs="Times New Roman"/>
          <w:bCs/>
          <w:sz w:val="28"/>
          <w:szCs w:val="28"/>
          <w:lang w:val="kk-KZ"/>
        </w:rPr>
        <w:t>разделов экспериментальной части, выводов по разделам и заключения.</w:t>
      </w:r>
    </w:p>
    <w:p w14:paraId="200BDC01" w14:textId="77777777" w:rsidR="00C61C3B" w:rsidRPr="009B1262" w:rsidRDefault="00C61C3B" w:rsidP="00C61C3B">
      <w:pPr>
        <w:autoSpaceDE w:val="0"/>
        <w:autoSpaceDN w:val="0"/>
        <w:adjustRightInd w:val="0"/>
        <w:spacing w:line="240" w:lineRule="auto"/>
        <w:ind w:right="-1"/>
        <w:jc w:val="both"/>
        <w:rPr>
          <w:rFonts w:ascii="Times New Roman" w:hAnsi="Times New Roman" w:cs="Times New Roman"/>
          <w:b/>
          <w:sz w:val="28"/>
          <w:szCs w:val="28"/>
          <w:lang w:val="kk-KZ"/>
        </w:rPr>
      </w:pPr>
    </w:p>
    <w:p w14:paraId="0203C47F" w14:textId="77777777" w:rsidR="00C61C3B" w:rsidRPr="009B1262" w:rsidRDefault="00C61C3B" w:rsidP="00C61C3B">
      <w:pPr>
        <w:autoSpaceDE w:val="0"/>
        <w:autoSpaceDN w:val="0"/>
        <w:adjustRightInd w:val="0"/>
        <w:spacing w:line="240" w:lineRule="auto"/>
        <w:ind w:right="-1"/>
        <w:jc w:val="both"/>
        <w:rPr>
          <w:rFonts w:ascii="Times New Roman" w:hAnsi="Times New Roman" w:cs="Times New Roman"/>
          <w:b/>
          <w:sz w:val="28"/>
          <w:szCs w:val="28"/>
          <w:lang w:val="kk-KZ"/>
        </w:rPr>
      </w:pPr>
    </w:p>
    <w:p w14:paraId="6595DD1A" w14:textId="77777777" w:rsidR="00C61C3B" w:rsidRPr="009B1262" w:rsidRDefault="00C61C3B" w:rsidP="00C61C3B">
      <w:pPr>
        <w:autoSpaceDE w:val="0"/>
        <w:autoSpaceDN w:val="0"/>
        <w:adjustRightInd w:val="0"/>
        <w:spacing w:line="240" w:lineRule="auto"/>
        <w:ind w:right="-1"/>
        <w:jc w:val="both"/>
        <w:rPr>
          <w:rFonts w:ascii="Times New Roman" w:hAnsi="Times New Roman" w:cs="Times New Roman"/>
          <w:b/>
          <w:sz w:val="28"/>
          <w:szCs w:val="28"/>
          <w:lang w:val="kk-KZ"/>
        </w:rPr>
      </w:pPr>
    </w:p>
    <w:p w14:paraId="41502BA7" w14:textId="77777777" w:rsidR="00C61C3B" w:rsidRPr="009B1262" w:rsidRDefault="00C61C3B" w:rsidP="00C61C3B">
      <w:pPr>
        <w:autoSpaceDE w:val="0"/>
        <w:autoSpaceDN w:val="0"/>
        <w:adjustRightInd w:val="0"/>
        <w:spacing w:line="240" w:lineRule="auto"/>
        <w:ind w:right="-1"/>
        <w:jc w:val="both"/>
        <w:rPr>
          <w:rFonts w:ascii="Times New Roman" w:hAnsi="Times New Roman" w:cs="Times New Roman"/>
          <w:b/>
          <w:sz w:val="28"/>
          <w:szCs w:val="28"/>
          <w:lang w:val="kk-KZ"/>
        </w:rPr>
      </w:pPr>
    </w:p>
    <w:p w14:paraId="3BA78427" w14:textId="77777777" w:rsidR="00C61C3B" w:rsidRPr="009B1262" w:rsidRDefault="00C61C3B" w:rsidP="00C61C3B">
      <w:pPr>
        <w:autoSpaceDE w:val="0"/>
        <w:autoSpaceDN w:val="0"/>
        <w:adjustRightInd w:val="0"/>
        <w:spacing w:line="240" w:lineRule="auto"/>
        <w:ind w:right="-1"/>
        <w:jc w:val="both"/>
        <w:rPr>
          <w:rFonts w:ascii="Times New Roman" w:hAnsi="Times New Roman" w:cs="Times New Roman"/>
          <w:b/>
          <w:sz w:val="28"/>
          <w:szCs w:val="28"/>
          <w:lang w:val="kk-KZ"/>
        </w:rPr>
      </w:pPr>
    </w:p>
    <w:p w14:paraId="2485A7E2" w14:textId="77777777" w:rsidR="00C61C3B" w:rsidRPr="009B1262" w:rsidRDefault="00C61C3B" w:rsidP="00C61C3B">
      <w:pPr>
        <w:autoSpaceDE w:val="0"/>
        <w:autoSpaceDN w:val="0"/>
        <w:adjustRightInd w:val="0"/>
        <w:spacing w:line="240" w:lineRule="auto"/>
        <w:ind w:right="-1"/>
        <w:jc w:val="both"/>
        <w:rPr>
          <w:rFonts w:ascii="Times New Roman" w:hAnsi="Times New Roman" w:cs="Times New Roman"/>
          <w:b/>
          <w:sz w:val="28"/>
          <w:szCs w:val="28"/>
          <w:lang w:val="kk-KZ"/>
        </w:rPr>
      </w:pPr>
    </w:p>
    <w:p w14:paraId="3686492B" w14:textId="77777777" w:rsidR="00C61C3B" w:rsidRPr="009B1262" w:rsidRDefault="00C61C3B" w:rsidP="00C61C3B">
      <w:pPr>
        <w:autoSpaceDE w:val="0"/>
        <w:autoSpaceDN w:val="0"/>
        <w:adjustRightInd w:val="0"/>
        <w:spacing w:line="240" w:lineRule="auto"/>
        <w:ind w:right="-1"/>
        <w:jc w:val="both"/>
        <w:rPr>
          <w:rFonts w:ascii="Times New Roman" w:hAnsi="Times New Roman" w:cs="Times New Roman"/>
          <w:b/>
          <w:sz w:val="28"/>
          <w:szCs w:val="28"/>
          <w:lang w:val="kk-KZ"/>
        </w:rPr>
      </w:pPr>
    </w:p>
    <w:p w14:paraId="58B1B5B6" w14:textId="77777777" w:rsidR="00C61C3B" w:rsidRPr="009B1262" w:rsidRDefault="00C61C3B" w:rsidP="00C61C3B">
      <w:pPr>
        <w:autoSpaceDE w:val="0"/>
        <w:autoSpaceDN w:val="0"/>
        <w:adjustRightInd w:val="0"/>
        <w:spacing w:line="240" w:lineRule="auto"/>
        <w:ind w:right="-1"/>
        <w:jc w:val="both"/>
        <w:rPr>
          <w:rFonts w:ascii="Times New Roman" w:hAnsi="Times New Roman" w:cs="Times New Roman"/>
          <w:b/>
          <w:sz w:val="28"/>
          <w:szCs w:val="28"/>
          <w:lang w:val="kk-KZ"/>
        </w:rPr>
      </w:pPr>
    </w:p>
    <w:p w14:paraId="3494DEB6" w14:textId="77777777" w:rsidR="00C61C3B" w:rsidRDefault="00C61C3B" w:rsidP="00C61C3B">
      <w:pPr>
        <w:autoSpaceDE w:val="0"/>
        <w:autoSpaceDN w:val="0"/>
        <w:adjustRightInd w:val="0"/>
        <w:spacing w:line="240" w:lineRule="auto"/>
        <w:ind w:right="-1"/>
        <w:jc w:val="both"/>
        <w:rPr>
          <w:rFonts w:ascii="Times New Roman" w:hAnsi="Times New Roman" w:cs="Times New Roman"/>
          <w:b/>
          <w:sz w:val="28"/>
          <w:szCs w:val="28"/>
          <w:lang w:val="kk-KZ"/>
        </w:rPr>
      </w:pPr>
    </w:p>
    <w:p w14:paraId="44E65538" w14:textId="77777777" w:rsidR="00AE4E8A" w:rsidRDefault="00AE4E8A" w:rsidP="00C61C3B">
      <w:pPr>
        <w:autoSpaceDE w:val="0"/>
        <w:autoSpaceDN w:val="0"/>
        <w:adjustRightInd w:val="0"/>
        <w:spacing w:line="240" w:lineRule="auto"/>
        <w:ind w:right="-1"/>
        <w:jc w:val="both"/>
        <w:rPr>
          <w:rFonts w:ascii="Times New Roman" w:hAnsi="Times New Roman" w:cs="Times New Roman"/>
          <w:b/>
          <w:sz w:val="28"/>
          <w:szCs w:val="28"/>
          <w:lang w:val="kk-KZ"/>
        </w:rPr>
      </w:pPr>
    </w:p>
    <w:p w14:paraId="53602DB8" w14:textId="77777777" w:rsidR="00AE4E8A" w:rsidRDefault="00AE4E8A" w:rsidP="00C61C3B">
      <w:pPr>
        <w:autoSpaceDE w:val="0"/>
        <w:autoSpaceDN w:val="0"/>
        <w:adjustRightInd w:val="0"/>
        <w:spacing w:line="240" w:lineRule="auto"/>
        <w:ind w:right="-1"/>
        <w:jc w:val="both"/>
        <w:rPr>
          <w:rFonts w:ascii="Times New Roman" w:hAnsi="Times New Roman" w:cs="Times New Roman"/>
          <w:b/>
          <w:sz w:val="28"/>
          <w:szCs w:val="28"/>
          <w:lang w:val="kk-KZ"/>
        </w:rPr>
      </w:pPr>
    </w:p>
    <w:p w14:paraId="2BC6C6A9" w14:textId="77777777" w:rsidR="00AE4E8A" w:rsidRDefault="00AE4E8A" w:rsidP="00C61C3B">
      <w:pPr>
        <w:autoSpaceDE w:val="0"/>
        <w:autoSpaceDN w:val="0"/>
        <w:adjustRightInd w:val="0"/>
        <w:spacing w:line="240" w:lineRule="auto"/>
        <w:ind w:right="-1"/>
        <w:jc w:val="both"/>
        <w:rPr>
          <w:rFonts w:ascii="Times New Roman" w:hAnsi="Times New Roman" w:cs="Times New Roman"/>
          <w:b/>
          <w:sz w:val="28"/>
          <w:szCs w:val="28"/>
          <w:lang w:val="kk-KZ"/>
        </w:rPr>
      </w:pPr>
    </w:p>
    <w:p w14:paraId="6764CFA7" w14:textId="77777777" w:rsidR="0094207D" w:rsidRPr="009B1262" w:rsidRDefault="0094207D" w:rsidP="00C61C3B">
      <w:pPr>
        <w:autoSpaceDE w:val="0"/>
        <w:autoSpaceDN w:val="0"/>
        <w:adjustRightInd w:val="0"/>
        <w:spacing w:line="240" w:lineRule="auto"/>
        <w:ind w:right="-1"/>
        <w:jc w:val="both"/>
        <w:rPr>
          <w:rFonts w:ascii="Times New Roman" w:hAnsi="Times New Roman" w:cs="Times New Roman"/>
          <w:b/>
          <w:sz w:val="28"/>
          <w:szCs w:val="28"/>
          <w:lang w:val="kk-KZ"/>
        </w:rPr>
      </w:pPr>
    </w:p>
    <w:p w14:paraId="4E30AC8E" w14:textId="77777777" w:rsidR="00C61C3B" w:rsidRDefault="00C61C3B" w:rsidP="00C61C3B">
      <w:pPr>
        <w:autoSpaceDE w:val="0"/>
        <w:autoSpaceDN w:val="0"/>
        <w:adjustRightInd w:val="0"/>
        <w:spacing w:line="240" w:lineRule="auto"/>
        <w:ind w:right="-1"/>
        <w:jc w:val="both"/>
        <w:rPr>
          <w:rFonts w:ascii="Times New Roman" w:hAnsi="Times New Roman" w:cs="Times New Roman"/>
          <w:b/>
          <w:sz w:val="28"/>
          <w:szCs w:val="28"/>
          <w:lang w:val="kk-KZ"/>
        </w:rPr>
      </w:pPr>
    </w:p>
    <w:p w14:paraId="22C7E885" w14:textId="2E0E1123" w:rsidR="00C61C3B" w:rsidRPr="009B1262" w:rsidRDefault="0079230C" w:rsidP="0079230C">
      <w:pPr>
        <w:pStyle w:val="a3"/>
        <w:numPr>
          <w:ilvl w:val="0"/>
          <w:numId w:val="7"/>
        </w:numPr>
        <w:spacing w:after="0" w:line="240" w:lineRule="auto"/>
        <w:ind w:hanging="153"/>
        <w:jc w:val="both"/>
        <w:rPr>
          <w:rFonts w:ascii="Times New Roman" w:hAnsi="Times New Roman" w:cs="Times New Roman"/>
          <w:b/>
          <w:i/>
          <w:color w:val="000000"/>
          <w:sz w:val="28"/>
          <w:szCs w:val="28"/>
        </w:rPr>
      </w:pPr>
      <w:r>
        <w:rPr>
          <w:rFonts w:ascii="Times New Roman" w:hAnsi="Times New Roman" w:cs="Times New Roman"/>
          <w:b/>
          <w:sz w:val="28"/>
          <w:szCs w:val="28"/>
        </w:rPr>
        <w:lastRenderedPageBreak/>
        <w:t xml:space="preserve"> </w:t>
      </w:r>
      <w:r w:rsidR="00C61C3B" w:rsidRPr="009B1262">
        <w:rPr>
          <w:rFonts w:ascii="Times New Roman" w:hAnsi="Times New Roman" w:cs="Times New Roman"/>
          <w:b/>
          <w:sz w:val="28"/>
          <w:szCs w:val="28"/>
        </w:rPr>
        <w:t>ОБЗОР ЛИТЕРАТУРЫ</w:t>
      </w:r>
    </w:p>
    <w:p w14:paraId="6A2FF7CD" w14:textId="77777777" w:rsidR="00C61C3B" w:rsidRPr="0079230C" w:rsidRDefault="00C61C3B" w:rsidP="0079230C">
      <w:pPr>
        <w:pStyle w:val="a3"/>
        <w:spacing w:line="240" w:lineRule="auto"/>
        <w:rPr>
          <w:rFonts w:ascii="Times New Roman" w:hAnsi="Times New Roman" w:cs="Times New Roman"/>
          <w:b/>
          <w:color w:val="000000"/>
          <w:sz w:val="28"/>
          <w:szCs w:val="28"/>
        </w:rPr>
      </w:pPr>
    </w:p>
    <w:p w14:paraId="0511A22C" w14:textId="40FA42D7" w:rsidR="00143BF5" w:rsidRDefault="00143BF5" w:rsidP="00143BF5">
      <w:pPr>
        <w:autoSpaceDE w:val="0"/>
        <w:autoSpaceDN w:val="0"/>
        <w:adjustRightInd w:val="0"/>
        <w:spacing w:after="0" w:line="240" w:lineRule="auto"/>
        <w:ind w:firstLine="567"/>
        <w:jc w:val="both"/>
        <w:rPr>
          <w:rFonts w:ascii="Times New Roman" w:hAnsi="Times New Roman" w:cs="Times New Roman"/>
          <w:b/>
          <w:sz w:val="28"/>
          <w:szCs w:val="28"/>
        </w:rPr>
      </w:pPr>
      <w:r w:rsidRPr="009B1262">
        <w:rPr>
          <w:rFonts w:ascii="Times New Roman" w:hAnsi="Times New Roman" w:cs="Times New Roman"/>
          <w:b/>
          <w:color w:val="000000"/>
          <w:sz w:val="28"/>
          <w:szCs w:val="28"/>
        </w:rPr>
        <w:t>1.1</w:t>
      </w:r>
      <w:r w:rsidRPr="009B1262">
        <w:rPr>
          <w:rFonts w:ascii="Times New Roman" w:hAnsi="Times New Roman" w:cs="Times New Roman"/>
          <w:b/>
          <w:i/>
          <w:color w:val="000000"/>
          <w:sz w:val="28"/>
          <w:szCs w:val="28"/>
        </w:rPr>
        <w:t xml:space="preserve"> </w:t>
      </w:r>
      <w:r w:rsidRPr="009B1262">
        <w:rPr>
          <w:rFonts w:ascii="Times New Roman" w:hAnsi="Times New Roman" w:cs="Times New Roman"/>
          <w:b/>
          <w:sz w:val="28"/>
          <w:szCs w:val="28"/>
        </w:rPr>
        <w:t>Общая характеристика, ботаническое</w:t>
      </w:r>
      <w:r w:rsidR="00116695" w:rsidRPr="009B1262">
        <w:rPr>
          <w:rFonts w:ascii="Times New Roman" w:hAnsi="Times New Roman" w:cs="Times New Roman"/>
          <w:b/>
          <w:sz w:val="28"/>
          <w:szCs w:val="28"/>
        </w:rPr>
        <w:t xml:space="preserve"> описание, ареал распространения</w:t>
      </w:r>
      <w:r w:rsidRPr="009B1262">
        <w:rPr>
          <w:rFonts w:ascii="Times New Roman" w:hAnsi="Times New Roman" w:cs="Times New Roman"/>
          <w:b/>
          <w:sz w:val="28"/>
          <w:szCs w:val="28"/>
        </w:rPr>
        <w:t xml:space="preserve">, состав БАВ и фармакологическая активность лекарственного растительного сырья </w:t>
      </w:r>
      <w:r w:rsidRPr="009B1262">
        <w:rPr>
          <w:rFonts w:ascii="Times New Roman" w:hAnsi="Times New Roman" w:cs="Times New Roman"/>
          <w:b/>
          <w:i/>
          <w:sz w:val="28"/>
          <w:szCs w:val="28"/>
        </w:rPr>
        <w:t xml:space="preserve">Eryngium </w:t>
      </w:r>
      <w:r w:rsidRPr="009B1262">
        <w:rPr>
          <w:rFonts w:ascii="Times New Roman" w:hAnsi="Times New Roman" w:cs="Times New Roman"/>
          <w:b/>
          <w:i/>
          <w:sz w:val="28"/>
          <w:szCs w:val="28"/>
          <w:lang w:val="en-US"/>
        </w:rPr>
        <w:t>planum</w:t>
      </w:r>
      <w:r w:rsidRPr="009B1262">
        <w:rPr>
          <w:rFonts w:ascii="Times New Roman" w:hAnsi="Times New Roman" w:cs="Times New Roman"/>
          <w:b/>
          <w:i/>
          <w:sz w:val="28"/>
          <w:szCs w:val="28"/>
        </w:rPr>
        <w:t xml:space="preserve"> </w:t>
      </w:r>
      <w:r w:rsidRPr="009B1262">
        <w:rPr>
          <w:rFonts w:ascii="Times New Roman" w:hAnsi="Times New Roman" w:cs="Times New Roman"/>
          <w:b/>
          <w:sz w:val="28"/>
          <w:szCs w:val="28"/>
        </w:rPr>
        <w:t>L.</w:t>
      </w:r>
    </w:p>
    <w:p w14:paraId="216DD08E" w14:textId="77777777" w:rsidR="00714789" w:rsidRPr="009B1262" w:rsidRDefault="00714789" w:rsidP="00143BF5">
      <w:pPr>
        <w:autoSpaceDE w:val="0"/>
        <w:autoSpaceDN w:val="0"/>
        <w:adjustRightInd w:val="0"/>
        <w:spacing w:after="0" w:line="240" w:lineRule="auto"/>
        <w:ind w:firstLine="567"/>
        <w:jc w:val="both"/>
        <w:rPr>
          <w:rFonts w:ascii="Times New Roman" w:hAnsi="Times New Roman" w:cs="Times New Roman"/>
          <w:sz w:val="28"/>
          <w:szCs w:val="28"/>
        </w:rPr>
      </w:pPr>
    </w:p>
    <w:p w14:paraId="6F55FC68" w14:textId="092CFB66" w:rsidR="00143BF5" w:rsidRPr="009B1262" w:rsidRDefault="00143BF5" w:rsidP="00143BF5">
      <w:pPr>
        <w:autoSpaceDE w:val="0"/>
        <w:autoSpaceDN w:val="0"/>
        <w:adjustRightInd w:val="0"/>
        <w:spacing w:after="0" w:line="240" w:lineRule="auto"/>
        <w:ind w:firstLine="567"/>
        <w:jc w:val="both"/>
        <w:rPr>
          <w:rStyle w:val="s1"/>
          <w:rFonts w:ascii="Times New Roman" w:hAnsi="Times New Roman" w:cs="Times New Roman"/>
          <w:sz w:val="28"/>
          <w:szCs w:val="28"/>
        </w:rPr>
      </w:pPr>
      <w:r w:rsidRPr="009B1262">
        <w:rPr>
          <w:rFonts w:ascii="Times New Roman" w:hAnsi="Times New Roman" w:cs="Times New Roman"/>
          <w:spacing w:val="2"/>
          <w:sz w:val="28"/>
          <w:szCs w:val="28"/>
          <w:shd w:val="clear" w:color="auto" w:fill="FFFFFF"/>
        </w:rPr>
        <w:t>В </w:t>
      </w:r>
      <w:r w:rsidRPr="009B1262">
        <w:rPr>
          <w:rStyle w:val="a6"/>
          <w:rFonts w:ascii="Times New Roman" w:hAnsi="Times New Roman" w:cs="Times New Roman"/>
          <w:bCs/>
          <w:i w:val="0"/>
          <w:spacing w:val="2"/>
          <w:sz w:val="28"/>
          <w:szCs w:val="28"/>
          <w:shd w:val="clear" w:color="auto" w:fill="FFFFFF"/>
        </w:rPr>
        <w:t>последние</w:t>
      </w:r>
      <w:r w:rsidRPr="009B1262">
        <w:rPr>
          <w:rFonts w:ascii="Times New Roman" w:hAnsi="Times New Roman" w:cs="Times New Roman"/>
          <w:i/>
          <w:spacing w:val="2"/>
          <w:sz w:val="28"/>
          <w:szCs w:val="28"/>
          <w:shd w:val="clear" w:color="auto" w:fill="FFFFFF"/>
        </w:rPr>
        <w:t> </w:t>
      </w:r>
      <w:r w:rsidRPr="009B1262">
        <w:rPr>
          <w:rFonts w:ascii="Times New Roman" w:hAnsi="Times New Roman" w:cs="Times New Roman"/>
          <w:spacing w:val="2"/>
          <w:sz w:val="28"/>
          <w:szCs w:val="28"/>
          <w:shd w:val="clear" w:color="auto" w:fill="FFFFFF"/>
        </w:rPr>
        <w:t>годы</w:t>
      </w:r>
      <w:r w:rsidRPr="009B1262">
        <w:rPr>
          <w:rFonts w:ascii="Times New Roman" w:hAnsi="Times New Roman" w:cs="Times New Roman"/>
          <w:i/>
          <w:spacing w:val="2"/>
          <w:sz w:val="28"/>
          <w:szCs w:val="28"/>
          <w:shd w:val="clear" w:color="auto" w:fill="FFFFFF"/>
        </w:rPr>
        <w:t xml:space="preserve"> </w:t>
      </w:r>
      <w:r w:rsidRPr="009B1262">
        <w:rPr>
          <w:rStyle w:val="a6"/>
          <w:rFonts w:ascii="Times New Roman" w:hAnsi="Times New Roman" w:cs="Times New Roman"/>
          <w:bCs/>
          <w:i w:val="0"/>
          <w:spacing w:val="2"/>
          <w:sz w:val="28"/>
          <w:szCs w:val="28"/>
          <w:shd w:val="clear" w:color="auto" w:fill="FFFFFF"/>
        </w:rPr>
        <w:t>возрастает</w:t>
      </w:r>
      <w:r w:rsidRPr="009B1262">
        <w:rPr>
          <w:rFonts w:ascii="Times New Roman" w:hAnsi="Times New Roman" w:cs="Times New Roman"/>
          <w:spacing w:val="2"/>
          <w:sz w:val="28"/>
          <w:szCs w:val="28"/>
          <w:shd w:val="clear" w:color="auto" w:fill="FFFFFF"/>
        </w:rPr>
        <w:t xml:space="preserve"> </w:t>
      </w:r>
      <w:r w:rsidRPr="009B1262">
        <w:rPr>
          <w:rFonts w:ascii="Times New Roman" w:hAnsi="Times New Roman" w:cs="Times New Roman"/>
          <w:sz w:val="28"/>
          <w:szCs w:val="28"/>
        </w:rPr>
        <w:t>интерес научной медицины к лекарственным растениям, как к источнику сырья для производства эффективных и безопасных лекарст</w:t>
      </w:r>
      <w:r w:rsidR="00020706">
        <w:rPr>
          <w:rFonts w:ascii="Times New Roman" w:hAnsi="Times New Roman" w:cs="Times New Roman"/>
          <w:sz w:val="28"/>
          <w:szCs w:val="28"/>
        </w:rPr>
        <w:t>венных препаратов</w:t>
      </w:r>
      <w:r w:rsidRPr="009B1262">
        <w:rPr>
          <w:rFonts w:ascii="Times New Roman" w:eastAsia="TimesNewRomanPSMT" w:hAnsi="Times New Roman" w:cs="Times New Roman"/>
          <w:sz w:val="28"/>
          <w:szCs w:val="28"/>
        </w:rPr>
        <w:t xml:space="preserve">. </w:t>
      </w:r>
      <w:r w:rsidRPr="009B1262">
        <w:rPr>
          <w:rStyle w:val="s1"/>
          <w:rFonts w:ascii="Times New Roman" w:hAnsi="Times New Roman" w:cs="Times New Roman"/>
          <w:sz w:val="28"/>
          <w:szCs w:val="28"/>
        </w:rPr>
        <w:t xml:space="preserve">  </w:t>
      </w:r>
    </w:p>
    <w:p w14:paraId="16E02C6F" w14:textId="1CF7E0F0" w:rsidR="00C61C3B" w:rsidRPr="009B1262" w:rsidRDefault="00C61C3B" w:rsidP="00C61C3B">
      <w:pPr>
        <w:autoSpaceDE w:val="0"/>
        <w:autoSpaceDN w:val="0"/>
        <w:adjustRightInd w:val="0"/>
        <w:spacing w:after="0" w:line="240" w:lineRule="auto"/>
        <w:ind w:firstLine="567"/>
        <w:jc w:val="both"/>
        <w:rPr>
          <w:rFonts w:ascii="Times New Roman" w:hAnsi="Times New Roman" w:cs="Times New Roman"/>
          <w:sz w:val="28"/>
          <w:szCs w:val="28"/>
        </w:rPr>
      </w:pPr>
      <w:r w:rsidRPr="009B1262">
        <w:rPr>
          <w:rStyle w:val="s1"/>
          <w:rFonts w:ascii="Times New Roman" w:hAnsi="Times New Roman" w:cs="Times New Roman"/>
          <w:sz w:val="28"/>
          <w:szCs w:val="28"/>
        </w:rPr>
        <w:t>Одно из главных богатств Казахстана – лекарственные растения. В фитохимическом отношении лекарственные растения Казахстана содержат большинство известных классов биологических активных веществ (БАВ): флавоноиды, алкалоиды, органические фенолокислоты, витамины, дубильные вещества, кумарины и др. Из почти 800 эндемических растений Казахстана фитохими</w:t>
      </w:r>
      <w:r w:rsidRPr="009B1262">
        <w:rPr>
          <w:rStyle w:val="s1"/>
          <w:rFonts w:ascii="Times New Roman" w:hAnsi="Times New Roman" w:cs="Times New Roman"/>
          <w:sz w:val="28"/>
          <w:szCs w:val="28"/>
          <w:lang w:val="kk-KZ"/>
        </w:rPr>
        <w:t xml:space="preserve">ческий состав </w:t>
      </w:r>
      <w:r w:rsidRPr="009B1262">
        <w:rPr>
          <w:rStyle w:val="s1"/>
          <w:rFonts w:ascii="Times New Roman" w:hAnsi="Times New Roman" w:cs="Times New Roman"/>
          <w:sz w:val="28"/>
          <w:szCs w:val="28"/>
        </w:rPr>
        <w:t>извест</w:t>
      </w:r>
      <w:r w:rsidRPr="009B1262">
        <w:rPr>
          <w:rStyle w:val="s1"/>
          <w:rFonts w:ascii="Times New Roman" w:hAnsi="Times New Roman" w:cs="Times New Roman"/>
          <w:sz w:val="28"/>
          <w:szCs w:val="28"/>
          <w:lang w:val="kk-KZ"/>
        </w:rPr>
        <w:t>ен</w:t>
      </w:r>
      <w:r w:rsidRPr="009B1262">
        <w:rPr>
          <w:rStyle w:val="s1"/>
          <w:rFonts w:ascii="Times New Roman" w:hAnsi="Times New Roman" w:cs="Times New Roman"/>
          <w:sz w:val="28"/>
          <w:szCs w:val="28"/>
        </w:rPr>
        <w:t xml:space="preserve"> для нескольких десятков, а в качестве лекарственных средств применяются единицы </w:t>
      </w:r>
      <w:r w:rsidR="00020706">
        <w:rPr>
          <w:rFonts w:ascii="Times New Roman" w:hAnsi="Times New Roman" w:cs="Times New Roman"/>
          <w:sz w:val="28"/>
          <w:szCs w:val="28"/>
        </w:rPr>
        <w:t>[1</w:t>
      </w:r>
      <w:r w:rsidRPr="009B1262">
        <w:rPr>
          <w:rFonts w:ascii="Times New Roman" w:hAnsi="Times New Roman" w:cs="Times New Roman"/>
          <w:sz w:val="28"/>
          <w:szCs w:val="28"/>
        </w:rPr>
        <w:t xml:space="preserve">]. </w:t>
      </w:r>
      <w:r w:rsidRPr="009B1262">
        <w:rPr>
          <w:rFonts w:ascii="Times New Roman" w:eastAsia="TimesNewRomanPSMT" w:hAnsi="Times New Roman" w:cs="Times New Roman"/>
          <w:sz w:val="28"/>
          <w:szCs w:val="28"/>
        </w:rPr>
        <w:t>Следует отметить,</w:t>
      </w:r>
      <w:r w:rsidRPr="009B1262">
        <w:rPr>
          <w:rFonts w:ascii="Times New Roman" w:hAnsi="Times New Roman" w:cs="Times New Roman"/>
          <w:sz w:val="28"/>
          <w:szCs w:val="28"/>
          <w:lang w:val="kk-KZ"/>
        </w:rPr>
        <w:t xml:space="preserve"> </w:t>
      </w:r>
      <w:r w:rsidRPr="009B1262">
        <w:rPr>
          <w:rFonts w:ascii="Times New Roman" w:eastAsia="TimesNewRomanPSMT" w:hAnsi="Times New Roman" w:cs="Times New Roman"/>
          <w:sz w:val="28"/>
          <w:szCs w:val="28"/>
        </w:rPr>
        <w:t xml:space="preserve">что сегодня отмечается существенный рост потребления лекарственных растений и препаратов на их основе </w:t>
      </w:r>
      <w:r w:rsidR="000D7037">
        <w:rPr>
          <w:rFonts w:ascii="Times New Roman" w:hAnsi="Times New Roman" w:cs="Times New Roman"/>
          <w:sz w:val="28"/>
          <w:szCs w:val="28"/>
        </w:rPr>
        <w:t>[</w:t>
      </w:r>
      <w:r w:rsidRPr="009B1262">
        <w:rPr>
          <w:rFonts w:ascii="Times New Roman" w:hAnsi="Times New Roman" w:cs="Times New Roman"/>
          <w:sz w:val="28"/>
          <w:szCs w:val="28"/>
        </w:rPr>
        <w:t>2]</w:t>
      </w:r>
      <w:r w:rsidRPr="009B1262">
        <w:rPr>
          <w:rFonts w:ascii="Times New Roman" w:eastAsia="TimesNewRomanPSMT" w:hAnsi="Times New Roman" w:cs="Times New Roman"/>
          <w:sz w:val="28"/>
          <w:szCs w:val="28"/>
        </w:rPr>
        <w:t xml:space="preserve">. </w:t>
      </w:r>
      <w:r w:rsidRPr="009B1262">
        <w:rPr>
          <w:rFonts w:ascii="Times New Roman" w:hAnsi="Times New Roman" w:cs="Times New Roman"/>
          <w:sz w:val="28"/>
          <w:szCs w:val="28"/>
          <w:lang w:val="kk-KZ"/>
        </w:rPr>
        <w:t xml:space="preserve">  </w:t>
      </w:r>
    </w:p>
    <w:p w14:paraId="31155998" w14:textId="77777777" w:rsidR="00C61C3B" w:rsidRPr="009B1262" w:rsidRDefault="00C61C3B" w:rsidP="00C61C3B">
      <w:pPr>
        <w:autoSpaceDE w:val="0"/>
        <w:autoSpaceDN w:val="0"/>
        <w:adjustRightInd w:val="0"/>
        <w:spacing w:after="0" w:line="240" w:lineRule="auto"/>
        <w:ind w:firstLine="567"/>
        <w:jc w:val="both"/>
        <w:rPr>
          <w:rFonts w:ascii="Times New Roman" w:hAnsi="Times New Roman" w:cs="Times New Roman"/>
          <w:sz w:val="28"/>
          <w:szCs w:val="28"/>
        </w:rPr>
      </w:pPr>
      <w:r w:rsidRPr="009B1262">
        <w:rPr>
          <w:rFonts w:ascii="Times New Roman" w:hAnsi="Times New Roman" w:cs="Times New Roman"/>
          <w:sz w:val="28"/>
          <w:szCs w:val="28"/>
        </w:rPr>
        <w:t>Источником фитопрепаратов являются лекарственные растения отечественной флоры, ресурсы которых в Казахстане изучены недостаточно и используются мало. Особенно это касается перспективных растений, необходимых для использования в фитотерапии, косметике и для производства биологически активных добавок.</w:t>
      </w:r>
    </w:p>
    <w:p w14:paraId="1B1AE9B2" w14:textId="77777777" w:rsidR="00C61C3B" w:rsidRPr="009B1262" w:rsidRDefault="00C61C3B" w:rsidP="00C61C3B">
      <w:pPr>
        <w:autoSpaceDE w:val="0"/>
        <w:autoSpaceDN w:val="0"/>
        <w:adjustRightInd w:val="0"/>
        <w:spacing w:after="0" w:line="240" w:lineRule="auto"/>
        <w:ind w:firstLine="567"/>
        <w:jc w:val="both"/>
        <w:rPr>
          <w:rFonts w:ascii="Times New Roman" w:hAnsi="Times New Roman" w:cs="Times New Roman"/>
          <w:sz w:val="28"/>
          <w:szCs w:val="28"/>
        </w:rPr>
      </w:pPr>
      <w:r w:rsidRPr="009B1262">
        <w:rPr>
          <w:rFonts w:ascii="Times New Roman" w:hAnsi="Times New Roman" w:cs="Times New Roman"/>
          <w:sz w:val="28"/>
          <w:szCs w:val="28"/>
        </w:rPr>
        <w:t xml:space="preserve">Сдерживающим фактором внедрения отечественных лекарственных растений в медицинскую практику является отсутствие сведений об их распространении и ресурсах, химическом составе лекарственного растительного сырья, слабая изученность фармакологических свойств препаратов растительного происхождения. </w:t>
      </w:r>
    </w:p>
    <w:p w14:paraId="72842475" w14:textId="77777777" w:rsidR="00C61C3B" w:rsidRPr="009B1262" w:rsidRDefault="00C61C3B" w:rsidP="00C61C3B">
      <w:pPr>
        <w:autoSpaceDE w:val="0"/>
        <w:autoSpaceDN w:val="0"/>
        <w:adjustRightInd w:val="0"/>
        <w:spacing w:after="0" w:line="240" w:lineRule="auto"/>
        <w:ind w:firstLine="567"/>
        <w:jc w:val="both"/>
        <w:rPr>
          <w:rFonts w:ascii="Times New Roman" w:hAnsi="Times New Roman" w:cs="Times New Roman"/>
          <w:sz w:val="28"/>
          <w:szCs w:val="28"/>
        </w:rPr>
      </w:pPr>
      <w:r w:rsidRPr="009B1262">
        <w:rPr>
          <w:rFonts w:ascii="Times New Roman" w:hAnsi="Times New Roman" w:cs="Times New Roman"/>
          <w:sz w:val="28"/>
          <w:szCs w:val="28"/>
        </w:rPr>
        <w:t>Решение данной проблемы возможно в первую очередь путём изучения ресурсной базы лекарственных растений и поиска перспективных видов, необходимых для использования в фитотерапии, косметике и пищевой индустрии [3].</w:t>
      </w:r>
    </w:p>
    <w:p w14:paraId="527791B1" w14:textId="77777777" w:rsidR="00C61C3B" w:rsidRPr="009B1262" w:rsidRDefault="00C61C3B" w:rsidP="00C61C3B">
      <w:pPr>
        <w:autoSpaceDE w:val="0"/>
        <w:autoSpaceDN w:val="0"/>
        <w:adjustRightInd w:val="0"/>
        <w:spacing w:after="0" w:line="240" w:lineRule="auto"/>
        <w:ind w:firstLine="567"/>
        <w:jc w:val="both"/>
        <w:rPr>
          <w:rFonts w:ascii="Times New Roman" w:hAnsi="Times New Roman" w:cs="Times New Roman"/>
          <w:sz w:val="28"/>
          <w:szCs w:val="28"/>
        </w:rPr>
      </w:pPr>
      <w:r w:rsidRPr="009B1262">
        <w:rPr>
          <w:rFonts w:ascii="Times New Roman" w:hAnsi="Times New Roman" w:cs="Times New Roman"/>
          <w:sz w:val="28"/>
          <w:szCs w:val="28"/>
          <w:lang w:val="kk-KZ"/>
        </w:rPr>
        <w:t xml:space="preserve">Одним из перспективных </w:t>
      </w:r>
      <w:r w:rsidRPr="009B1262">
        <w:rPr>
          <w:rFonts w:ascii="Times New Roman" w:hAnsi="Times New Roman" w:cs="Times New Roman"/>
          <w:sz w:val="28"/>
          <w:szCs w:val="28"/>
        </w:rPr>
        <w:t xml:space="preserve">видов лекарственного растительного сырья </w:t>
      </w:r>
      <w:r w:rsidRPr="009B1262">
        <w:rPr>
          <w:rFonts w:ascii="Times New Roman" w:hAnsi="Times New Roman" w:cs="Times New Roman"/>
          <w:sz w:val="28"/>
          <w:szCs w:val="28"/>
          <w:lang w:val="kk-KZ"/>
        </w:rPr>
        <w:t xml:space="preserve">является  </w:t>
      </w:r>
      <w:r w:rsidRPr="009B1262">
        <w:rPr>
          <w:rFonts w:ascii="Times New Roman" w:hAnsi="Times New Roman" w:cs="Times New Roman"/>
          <w:sz w:val="28"/>
          <w:szCs w:val="28"/>
        </w:rPr>
        <w:t>семейства Зонтичные (</w:t>
      </w:r>
      <w:r w:rsidRPr="009B1262">
        <w:rPr>
          <w:rFonts w:ascii="Times New Roman" w:hAnsi="Times New Roman" w:cs="Times New Roman"/>
          <w:i/>
          <w:sz w:val="28"/>
          <w:szCs w:val="28"/>
        </w:rPr>
        <w:t>Apiaceae</w:t>
      </w:r>
      <w:r w:rsidRPr="009B1262">
        <w:rPr>
          <w:rFonts w:ascii="Times New Roman" w:hAnsi="Times New Roman" w:cs="Times New Roman"/>
          <w:sz w:val="28"/>
          <w:szCs w:val="28"/>
        </w:rPr>
        <w:t>).</w:t>
      </w:r>
      <w:r w:rsidRPr="009B1262">
        <w:rPr>
          <w:rFonts w:ascii="Times New Roman" w:hAnsi="Times New Roman" w:cs="Times New Roman"/>
          <w:sz w:val="28"/>
          <w:szCs w:val="28"/>
          <w:lang w:val="kk-KZ"/>
        </w:rPr>
        <w:t xml:space="preserve"> </w:t>
      </w:r>
    </w:p>
    <w:p w14:paraId="501D1070" w14:textId="77777777" w:rsidR="00C61C3B" w:rsidRPr="009B1262" w:rsidRDefault="00C61C3B" w:rsidP="00C61C3B">
      <w:pPr>
        <w:autoSpaceDE w:val="0"/>
        <w:autoSpaceDN w:val="0"/>
        <w:adjustRightInd w:val="0"/>
        <w:spacing w:after="0" w:line="240" w:lineRule="auto"/>
        <w:ind w:firstLine="567"/>
        <w:jc w:val="both"/>
        <w:rPr>
          <w:rFonts w:ascii="Times New Roman" w:hAnsi="Times New Roman" w:cs="Times New Roman"/>
          <w:sz w:val="28"/>
          <w:szCs w:val="28"/>
        </w:rPr>
      </w:pPr>
      <w:r w:rsidRPr="009B1262">
        <w:rPr>
          <w:rFonts w:ascii="Times New Roman" w:hAnsi="Times New Roman" w:cs="Times New Roman"/>
          <w:sz w:val="28"/>
          <w:szCs w:val="28"/>
        </w:rPr>
        <w:t>Растения семейства Зонтичные обычно используются в пищевых, ароматических, ароматических и медицинских целях.   В последнее время было проведено множество экспериментальных и биологических исследований, чтобы подтвердить этномедицинские свойства растений, принадлежащих к этому семейству [4]. </w:t>
      </w:r>
    </w:p>
    <w:p w14:paraId="060C6A10" w14:textId="7ECEA4D7" w:rsidR="00C61C3B" w:rsidRPr="009B1262" w:rsidRDefault="00897512" w:rsidP="00897512">
      <w:pPr>
        <w:autoSpaceDE w:val="0"/>
        <w:autoSpaceDN w:val="0"/>
        <w:adjustRightInd w:val="0"/>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По всему миру имеется </w:t>
      </w:r>
      <w:r w:rsidRPr="009B1262">
        <w:rPr>
          <w:rFonts w:ascii="Times New Roman" w:hAnsi="Times New Roman" w:cs="Times New Roman"/>
          <w:sz w:val="28"/>
          <w:szCs w:val="28"/>
        </w:rPr>
        <w:t>около 450 родов и 3700 видов</w:t>
      </w:r>
      <w:r w:rsidRPr="00897512">
        <w:rPr>
          <w:rFonts w:ascii="Times New Roman" w:hAnsi="Times New Roman" w:cs="Times New Roman"/>
          <w:sz w:val="28"/>
          <w:szCs w:val="28"/>
        </w:rPr>
        <w:t xml:space="preserve"> </w:t>
      </w:r>
      <w:r>
        <w:rPr>
          <w:rFonts w:ascii="Times New Roman" w:hAnsi="Times New Roman" w:cs="Times New Roman"/>
          <w:sz w:val="28"/>
          <w:szCs w:val="28"/>
        </w:rPr>
        <w:t>с</w:t>
      </w:r>
      <w:r w:rsidRPr="009B1262">
        <w:rPr>
          <w:rFonts w:ascii="Times New Roman" w:hAnsi="Times New Roman" w:cs="Times New Roman"/>
          <w:sz w:val="28"/>
          <w:szCs w:val="28"/>
        </w:rPr>
        <w:t xml:space="preserve">емейство </w:t>
      </w:r>
      <w:r w:rsidRPr="009B1262">
        <w:rPr>
          <w:rFonts w:ascii="Times New Roman" w:hAnsi="Times New Roman" w:cs="Times New Roman"/>
          <w:i/>
          <w:sz w:val="28"/>
          <w:szCs w:val="28"/>
        </w:rPr>
        <w:t>Apiaceae</w:t>
      </w:r>
      <w:r w:rsidR="00062995">
        <w:rPr>
          <w:rFonts w:ascii="Times New Roman" w:hAnsi="Times New Roman" w:cs="Times New Roman"/>
          <w:i/>
          <w:sz w:val="28"/>
          <w:szCs w:val="28"/>
        </w:rPr>
        <w:t xml:space="preserve"> </w:t>
      </w:r>
      <w:r w:rsidRPr="009B1262">
        <w:rPr>
          <w:rFonts w:ascii="Times New Roman" w:hAnsi="Times New Roman" w:cs="Times New Roman"/>
          <w:sz w:val="28"/>
          <w:szCs w:val="28"/>
        </w:rPr>
        <w:t>[5,</w:t>
      </w:r>
      <w:r w:rsidR="0079230C">
        <w:rPr>
          <w:rFonts w:ascii="Times New Roman" w:hAnsi="Times New Roman" w:cs="Times New Roman"/>
          <w:sz w:val="28"/>
          <w:szCs w:val="28"/>
        </w:rPr>
        <w:t xml:space="preserve"> </w:t>
      </w:r>
      <w:r w:rsidRPr="009B1262">
        <w:rPr>
          <w:rFonts w:ascii="Times New Roman" w:hAnsi="Times New Roman" w:cs="Times New Roman"/>
          <w:sz w:val="28"/>
          <w:szCs w:val="28"/>
        </w:rPr>
        <w:t>6].</w:t>
      </w:r>
      <w:r>
        <w:rPr>
          <w:rFonts w:ascii="Times New Roman" w:hAnsi="Times New Roman" w:cs="Times New Roman"/>
          <w:sz w:val="28"/>
          <w:szCs w:val="28"/>
        </w:rPr>
        <w:t xml:space="preserve"> </w:t>
      </w:r>
      <w:r w:rsidR="00C61C3B" w:rsidRPr="009B1262">
        <w:rPr>
          <w:rFonts w:ascii="Times New Roman" w:hAnsi="Times New Roman" w:cs="Times New Roman"/>
          <w:sz w:val="28"/>
          <w:szCs w:val="28"/>
        </w:rPr>
        <w:t xml:space="preserve">Растения этого семейство хорошо известны как лекарственные растения. Семейство </w:t>
      </w:r>
      <w:r w:rsidR="00C61C3B" w:rsidRPr="009B1262">
        <w:rPr>
          <w:rFonts w:ascii="Times New Roman" w:hAnsi="Times New Roman" w:cs="Times New Roman"/>
          <w:i/>
          <w:sz w:val="28"/>
          <w:szCs w:val="28"/>
        </w:rPr>
        <w:t xml:space="preserve">Apiaceae </w:t>
      </w:r>
      <w:r w:rsidR="00C61C3B" w:rsidRPr="009B1262">
        <w:rPr>
          <w:rFonts w:ascii="Times New Roman" w:hAnsi="Times New Roman" w:cs="Times New Roman"/>
          <w:sz w:val="28"/>
          <w:szCs w:val="28"/>
        </w:rPr>
        <w:t>обладают различными соединениями со многими биологическими активностями [6</w:t>
      </w:r>
      <w:r w:rsidR="002A1F26">
        <w:rPr>
          <w:rFonts w:ascii="Times New Roman" w:hAnsi="Times New Roman" w:cs="Times New Roman"/>
          <w:sz w:val="28"/>
          <w:szCs w:val="28"/>
        </w:rPr>
        <w:t>, с. 44</w:t>
      </w:r>
      <w:r w:rsidR="002A1F26" w:rsidRPr="002A1F26">
        <w:rPr>
          <w:rFonts w:ascii="Times New Roman" w:hAnsi="Times New Roman" w:cs="Times New Roman"/>
          <w:sz w:val="28"/>
          <w:szCs w:val="28"/>
        </w:rPr>
        <w:t>9</w:t>
      </w:r>
      <w:r w:rsidR="00C61C3B" w:rsidRPr="009B1262">
        <w:rPr>
          <w:rFonts w:ascii="Times New Roman" w:hAnsi="Times New Roman" w:cs="Times New Roman"/>
          <w:sz w:val="28"/>
          <w:szCs w:val="28"/>
        </w:rPr>
        <w:t xml:space="preserve">]. </w:t>
      </w:r>
    </w:p>
    <w:p w14:paraId="254DA555" w14:textId="77777777" w:rsidR="00C61C3B" w:rsidRPr="009B1262" w:rsidRDefault="00C61C3B" w:rsidP="00C61C3B">
      <w:pPr>
        <w:autoSpaceDE w:val="0"/>
        <w:autoSpaceDN w:val="0"/>
        <w:adjustRightInd w:val="0"/>
        <w:spacing w:after="0" w:line="240" w:lineRule="auto"/>
        <w:ind w:firstLine="567"/>
        <w:jc w:val="both"/>
        <w:rPr>
          <w:rFonts w:ascii="Times New Roman" w:hAnsi="Times New Roman" w:cs="Times New Roman"/>
          <w:sz w:val="28"/>
          <w:szCs w:val="28"/>
        </w:rPr>
      </w:pPr>
      <w:r w:rsidRPr="009B1262">
        <w:rPr>
          <w:rFonts w:ascii="Times New Roman" w:hAnsi="Times New Roman" w:cs="Times New Roman"/>
          <w:sz w:val="28"/>
          <w:szCs w:val="28"/>
        </w:rPr>
        <w:lastRenderedPageBreak/>
        <w:t>Представители семейства содержат эфирномасличные каналы в</w:t>
      </w:r>
      <w:r w:rsidRPr="009B1262">
        <w:rPr>
          <w:rFonts w:ascii="Times New Roman" w:hAnsi="Times New Roman" w:cs="Times New Roman"/>
          <w:sz w:val="28"/>
          <w:szCs w:val="28"/>
        </w:rPr>
        <w:br/>
        <w:t>вегетативных органах и плодах, что обусловливает использование многих</w:t>
      </w:r>
      <w:r w:rsidRPr="009B1262">
        <w:rPr>
          <w:rFonts w:ascii="Times New Roman" w:hAnsi="Times New Roman" w:cs="Times New Roman"/>
          <w:sz w:val="28"/>
          <w:szCs w:val="28"/>
        </w:rPr>
        <w:br/>
        <w:t>из них не только в медицинской практике, но и в пищевой и парфюмерной</w:t>
      </w:r>
      <w:r w:rsidRPr="009B1262">
        <w:rPr>
          <w:rFonts w:ascii="Times New Roman" w:hAnsi="Times New Roman" w:cs="Times New Roman"/>
          <w:sz w:val="28"/>
          <w:szCs w:val="28"/>
        </w:rPr>
        <w:br/>
        <w:t xml:space="preserve">промышленности [7]. </w:t>
      </w:r>
      <w:r w:rsidRPr="009B1262">
        <w:rPr>
          <w:rFonts w:ascii="Times New Roman" w:hAnsi="Times New Roman" w:cs="Times New Roman"/>
          <w:sz w:val="28"/>
          <w:szCs w:val="28"/>
          <w:lang w:val="kk-KZ"/>
        </w:rPr>
        <w:t xml:space="preserve"> </w:t>
      </w:r>
    </w:p>
    <w:p w14:paraId="2ECC663A" w14:textId="31DD2B6F" w:rsidR="00C61C3B" w:rsidRPr="00ED6473" w:rsidRDefault="00C61C3B" w:rsidP="00C61C3B">
      <w:pPr>
        <w:autoSpaceDE w:val="0"/>
        <w:autoSpaceDN w:val="0"/>
        <w:adjustRightInd w:val="0"/>
        <w:spacing w:after="0" w:line="240" w:lineRule="auto"/>
        <w:ind w:firstLine="567"/>
        <w:jc w:val="both"/>
        <w:rPr>
          <w:rFonts w:ascii="Times New Roman" w:hAnsi="Times New Roman" w:cs="Times New Roman"/>
          <w:sz w:val="28"/>
          <w:szCs w:val="28"/>
        </w:rPr>
      </w:pPr>
      <w:r w:rsidRPr="009B1262">
        <w:rPr>
          <w:rFonts w:ascii="Times New Roman" w:hAnsi="Times New Roman" w:cs="Times New Roman"/>
          <w:sz w:val="28"/>
          <w:szCs w:val="28"/>
        </w:rPr>
        <w:t xml:space="preserve">Как правило, </w:t>
      </w:r>
      <w:r w:rsidRPr="009B1262">
        <w:rPr>
          <w:rFonts w:ascii="Times New Roman" w:hAnsi="Times New Roman" w:cs="Times New Roman"/>
          <w:i/>
          <w:sz w:val="28"/>
          <w:szCs w:val="28"/>
        </w:rPr>
        <w:t>Apiaceae</w:t>
      </w:r>
      <w:r w:rsidRPr="009B1262">
        <w:rPr>
          <w:rFonts w:ascii="Times New Roman" w:hAnsi="Times New Roman" w:cs="Times New Roman"/>
          <w:sz w:val="28"/>
          <w:szCs w:val="28"/>
        </w:rPr>
        <w:t xml:space="preserve"> – многолетние  травы, иногда двулетние или однолетние, некоторые - кустарники или небольшие деревья.  Представители семейства легко узнаются по </w:t>
      </w:r>
      <w:r w:rsidRPr="00ED6473">
        <w:rPr>
          <w:rFonts w:ascii="Times New Roman" w:hAnsi="Times New Roman" w:cs="Times New Roman"/>
          <w:sz w:val="28"/>
          <w:szCs w:val="28"/>
        </w:rPr>
        <w:t>характерным соцветиям - сложным зонтикам, реже соцветия - простые зонтики или головки [6</w:t>
      </w:r>
      <w:r w:rsidR="0079230C" w:rsidRPr="00ED6473">
        <w:rPr>
          <w:rFonts w:ascii="Times New Roman" w:hAnsi="Times New Roman" w:cs="Times New Roman"/>
          <w:sz w:val="28"/>
          <w:szCs w:val="28"/>
        </w:rPr>
        <w:t>, с.</w:t>
      </w:r>
      <w:r w:rsidR="002A1F26" w:rsidRPr="00ED6473">
        <w:rPr>
          <w:rFonts w:ascii="Times New Roman" w:hAnsi="Times New Roman" w:cs="Times New Roman"/>
          <w:sz w:val="28"/>
          <w:szCs w:val="28"/>
        </w:rPr>
        <w:t xml:space="preserve"> 449</w:t>
      </w:r>
      <w:r w:rsidRPr="00ED6473">
        <w:rPr>
          <w:rFonts w:ascii="Times New Roman" w:hAnsi="Times New Roman" w:cs="Times New Roman"/>
          <w:sz w:val="28"/>
          <w:szCs w:val="28"/>
        </w:rPr>
        <w:t xml:space="preserve">].   </w:t>
      </w:r>
    </w:p>
    <w:p w14:paraId="727A8952" w14:textId="5A30C14E" w:rsidR="00C61C3B" w:rsidRPr="00ED6473" w:rsidRDefault="00C61C3B" w:rsidP="00C61C3B">
      <w:pPr>
        <w:autoSpaceDE w:val="0"/>
        <w:autoSpaceDN w:val="0"/>
        <w:adjustRightInd w:val="0"/>
        <w:spacing w:after="0" w:line="240" w:lineRule="auto"/>
        <w:ind w:firstLine="567"/>
        <w:jc w:val="both"/>
        <w:rPr>
          <w:rFonts w:ascii="Times New Roman" w:hAnsi="Times New Roman" w:cs="Times New Roman"/>
          <w:sz w:val="28"/>
          <w:szCs w:val="28"/>
        </w:rPr>
      </w:pPr>
      <w:r w:rsidRPr="00ED6473">
        <w:rPr>
          <w:rFonts w:ascii="Times New Roman" w:hAnsi="Times New Roman" w:cs="Times New Roman"/>
          <w:sz w:val="28"/>
          <w:szCs w:val="28"/>
        </w:rPr>
        <w:t xml:space="preserve">Представители рода </w:t>
      </w:r>
      <w:r w:rsidRPr="00ED6473">
        <w:rPr>
          <w:rFonts w:ascii="Times New Roman" w:hAnsi="Times New Roman" w:cs="Times New Roman"/>
          <w:i/>
          <w:sz w:val="28"/>
          <w:szCs w:val="28"/>
          <w:lang w:val="en-US"/>
        </w:rPr>
        <w:t>Eryngium</w:t>
      </w:r>
      <w:r w:rsidRPr="00ED6473">
        <w:rPr>
          <w:rFonts w:ascii="Times New Roman" w:hAnsi="Times New Roman" w:cs="Times New Roman"/>
          <w:sz w:val="28"/>
          <w:szCs w:val="28"/>
        </w:rPr>
        <w:t xml:space="preserve"> </w:t>
      </w:r>
      <w:r w:rsidRPr="00ED6473">
        <w:rPr>
          <w:rFonts w:ascii="Times New Roman" w:hAnsi="Times New Roman" w:cs="Times New Roman"/>
          <w:sz w:val="28"/>
          <w:szCs w:val="28"/>
          <w:lang w:val="en-US"/>
        </w:rPr>
        <w:t>L</w:t>
      </w:r>
      <w:r w:rsidRPr="00ED6473">
        <w:rPr>
          <w:rFonts w:ascii="Times New Roman" w:hAnsi="Times New Roman" w:cs="Times New Roman"/>
          <w:sz w:val="28"/>
          <w:szCs w:val="28"/>
        </w:rPr>
        <w:t xml:space="preserve">. встречаются в тропических, субтропических и умеренных поясах. На территории России и сопредельных стран представители рода </w:t>
      </w:r>
      <w:r w:rsidRPr="00ED6473">
        <w:rPr>
          <w:rFonts w:ascii="Times New Roman" w:hAnsi="Times New Roman" w:cs="Times New Roman"/>
          <w:i/>
          <w:sz w:val="28"/>
          <w:szCs w:val="28"/>
          <w:lang w:val="en-US"/>
        </w:rPr>
        <w:t>Eryngium</w:t>
      </w:r>
      <w:r w:rsidRPr="00ED6473">
        <w:rPr>
          <w:rFonts w:ascii="Times New Roman" w:hAnsi="Times New Roman" w:cs="Times New Roman"/>
          <w:sz w:val="28"/>
          <w:szCs w:val="28"/>
        </w:rPr>
        <w:t xml:space="preserve"> </w:t>
      </w:r>
      <w:r w:rsidRPr="00ED6473">
        <w:rPr>
          <w:rFonts w:ascii="Times New Roman" w:hAnsi="Times New Roman" w:cs="Times New Roman"/>
          <w:sz w:val="28"/>
          <w:szCs w:val="28"/>
          <w:lang w:val="en-US"/>
        </w:rPr>
        <w:t>L</w:t>
      </w:r>
      <w:r w:rsidRPr="00ED6473">
        <w:rPr>
          <w:rFonts w:ascii="Times New Roman" w:hAnsi="Times New Roman" w:cs="Times New Roman"/>
          <w:sz w:val="28"/>
          <w:szCs w:val="28"/>
        </w:rPr>
        <w:t>. растут по песчаным местам, в зарослях кустарников и в степях [7</w:t>
      </w:r>
      <w:r w:rsidR="00535D7E" w:rsidRPr="00ED6473">
        <w:rPr>
          <w:rFonts w:ascii="Times New Roman" w:hAnsi="Times New Roman" w:cs="Times New Roman"/>
          <w:sz w:val="28"/>
          <w:szCs w:val="28"/>
        </w:rPr>
        <w:t xml:space="preserve"> с. 621</w:t>
      </w:r>
      <w:r w:rsidR="0040292D" w:rsidRPr="0040292D">
        <w:rPr>
          <w:rFonts w:ascii="Times New Roman" w:hAnsi="Times New Roman" w:cs="Times New Roman"/>
          <w:sz w:val="28"/>
          <w:szCs w:val="28"/>
        </w:rPr>
        <w:t>]</w:t>
      </w:r>
      <w:r w:rsidRPr="00ED6473">
        <w:rPr>
          <w:rFonts w:ascii="Times New Roman" w:hAnsi="Times New Roman" w:cs="Times New Roman"/>
          <w:sz w:val="28"/>
          <w:szCs w:val="28"/>
        </w:rPr>
        <w:t>,</w:t>
      </w:r>
      <w:r w:rsidR="00535D7E" w:rsidRPr="00ED6473">
        <w:rPr>
          <w:rFonts w:ascii="Times New Roman" w:hAnsi="Times New Roman" w:cs="Times New Roman"/>
          <w:sz w:val="28"/>
          <w:szCs w:val="28"/>
        </w:rPr>
        <w:t xml:space="preserve"> </w:t>
      </w:r>
      <w:r w:rsidR="0040292D" w:rsidRPr="0040292D">
        <w:rPr>
          <w:rFonts w:ascii="Times New Roman" w:hAnsi="Times New Roman" w:cs="Times New Roman"/>
          <w:sz w:val="28"/>
          <w:szCs w:val="28"/>
        </w:rPr>
        <w:t>[</w:t>
      </w:r>
      <w:r w:rsidRPr="00ED6473">
        <w:rPr>
          <w:rFonts w:ascii="Times New Roman" w:hAnsi="Times New Roman" w:cs="Times New Roman"/>
          <w:sz w:val="28"/>
          <w:szCs w:val="28"/>
        </w:rPr>
        <w:t>8].</w:t>
      </w:r>
    </w:p>
    <w:p w14:paraId="61F30F37" w14:textId="26F6063D" w:rsidR="00C61C3B" w:rsidRPr="00ED6473" w:rsidRDefault="00C61C3B" w:rsidP="00C61C3B">
      <w:pPr>
        <w:autoSpaceDE w:val="0"/>
        <w:autoSpaceDN w:val="0"/>
        <w:adjustRightInd w:val="0"/>
        <w:spacing w:after="0" w:line="240" w:lineRule="auto"/>
        <w:ind w:firstLine="567"/>
        <w:jc w:val="both"/>
        <w:rPr>
          <w:rFonts w:ascii="Times New Roman" w:hAnsi="Times New Roman" w:cs="Times New Roman"/>
          <w:sz w:val="28"/>
          <w:szCs w:val="28"/>
        </w:rPr>
      </w:pPr>
      <w:r w:rsidRPr="00ED6473">
        <w:rPr>
          <w:rFonts w:ascii="Times New Roman" w:eastAsia="TimesNewRomanPSMT" w:hAnsi="Times New Roman" w:cs="Times New Roman"/>
          <w:sz w:val="28"/>
          <w:szCs w:val="28"/>
        </w:rPr>
        <w:t xml:space="preserve">Род </w:t>
      </w:r>
      <w:r w:rsidRPr="00ED6473">
        <w:rPr>
          <w:rFonts w:ascii="Times New Roman" w:hAnsi="Times New Roman" w:cs="Times New Roman"/>
          <w:i/>
          <w:sz w:val="28"/>
          <w:szCs w:val="28"/>
        </w:rPr>
        <w:t>Eryngium</w:t>
      </w:r>
      <w:r w:rsidRPr="00ED6473">
        <w:rPr>
          <w:rFonts w:ascii="Times New Roman" w:eastAsia="TimesNewRomanPSMT" w:hAnsi="Times New Roman" w:cs="Times New Roman"/>
          <w:i/>
          <w:iCs/>
          <w:sz w:val="28"/>
          <w:szCs w:val="28"/>
        </w:rPr>
        <w:t xml:space="preserve"> </w:t>
      </w:r>
      <w:r w:rsidRPr="00ED6473">
        <w:rPr>
          <w:rFonts w:ascii="Times New Roman" w:eastAsia="TimesNewRomanPSMT" w:hAnsi="Times New Roman" w:cs="Times New Roman"/>
          <w:sz w:val="28"/>
          <w:szCs w:val="28"/>
        </w:rPr>
        <w:t xml:space="preserve">принадлежит к семейству </w:t>
      </w:r>
      <w:r w:rsidRPr="00ED6473">
        <w:rPr>
          <w:rFonts w:ascii="Times New Roman" w:hAnsi="Times New Roman" w:cs="Times New Roman"/>
          <w:i/>
          <w:sz w:val="28"/>
          <w:szCs w:val="28"/>
        </w:rPr>
        <w:t>Apiaceae</w:t>
      </w:r>
      <w:r w:rsidRPr="00ED6473">
        <w:rPr>
          <w:rFonts w:ascii="Times New Roman" w:eastAsia="TimesNewRomanPSMT" w:hAnsi="Times New Roman" w:cs="Times New Roman"/>
          <w:sz w:val="28"/>
          <w:szCs w:val="28"/>
        </w:rPr>
        <w:t>, состоящему из 247</w:t>
      </w:r>
      <w:r w:rsidRPr="00ED6473">
        <w:rPr>
          <w:rFonts w:ascii="Times New Roman" w:eastAsia="TimesNewRomanPSMT" w:hAnsi="Times New Roman" w:cs="Times New Roman"/>
          <w:sz w:val="28"/>
          <w:szCs w:val="28"/>
        </w:rPr>
        <w:br/>
        <w:t>видов, которые широко растут во многих частях мира</w:t>
      </w:r>
      <w:r w:rsidR="00443171" w:rsidRPr="00ED6473">
        <w:rPr>
          <w:rFonts w:ascii="Times New Roman" w:eastAsia="TimesNewRomanPSMT" w:hAnsi="Times New Roman" w:cs="Times New Roman"/>
          <w:sz w:val="28"/>
          <w:szCs w:val="28"/>
        </w:rPr>
        <w:t xml:space="preserve"> </w:t>
      </w:r>
      <w:r w:rsidRPr="00ED6473">
        <w:rPr>
          <w:rFonts w:ascii="Times New Roman" w:hAnsi="Times New Roman" w:cs="Times New Roman"/>
          <w:sz w:val="28"/>
          <w:szCs w:val="28"/>
        </w:rPr>
        <w:t>[4</w:t>
      </w:r>
      <w:r w:rsidR="00AC517B" w:rsidRPr="00ED6473">
        <w:rPr>
          <w:rFonts w:ascii="Times New Roman" w:hAnsi="Times New Roman" w:cs="Times New Roman"/>
          <w:sz w:val="28"/>
          <w:szCs w:val="28"/>
        </w:rPr>
        <w:t xml:space="preserve"> с. 661</w:t>
      </w:r>
      <w:r w:rsidRPr="00ED6473">
        <w:rPr>
          <w:rFonts w:ascii="Times New Roman" w:hAnsi="Times New Roman" w:cs="Times New Roman"/>
          <w:sz w:val="28"/>
          <w:szCs w:val="28"/>
        </w:rPr>
        <w:t>]</w:t>
      </w:r>
      <w:r w:rsidRPr="00ED6473">
        <w:rPr>
          <w:rFonts w:ascii="Times New Roman" w:eastAsia="TimesNewRomanPSMT" w:hAnsi="Times New Roman" w:cs="Times New Roman"/>
          <w:sz w:val="28"/>
          <w:szCs w:val="28"/>
        </w:rPr>
        <w:t xml:space="preserve">. </w:t>
      </w:r>
      <w:r w:rsidRPr="00ED6473">
        <w:rPr>
          <w:rFonts w:ascii="Times New Roman" w:hAnsi="Times New Roman" w:cs="Times New Roman"/>
          <w:sz w:val="28"/>
          <w:szCs w:val="28"/>
        </w:rPr>
        <w:t xml:space="preserve">В нашей стране встречаются некоторые виды синеголовников как:  </w:t>
      </w:r>
      <w:r w:rsidRPr="00ED6473">
        <w:rPr>
          <w:rFonts w:ascii="Times New Roman" w:hAnsi="Times New Roman" w:cs="Times New Roman"/>
          <w:i/>
          <w:sz w:val="28"/>
          <w:szCs w:val="28"/>
        </w:rPr>
        <w:t>Eryngium planum L.,</w:t>
      </w:r>
      <w:r w:rsidRPr="00ED6473">
        <w:rPr>
          <w:rFonts w:ascii="Times New Roman" w:hAnsi="Times New Roman" w:cs="Times New Roman"/>
          <w:sz w:val="28"/>
          <w:szCs w:val="28"/>
        </w:rPr>
        <w:t xml:space="preserve"> </w:t>
      </w:r>
      <w:r w:rsidRPr="00ED6473">
        <w:rPr>
          <w:rFonts w:ascii="Times New Roman" w:hAnsi="Times New Roman" w:cs="Times New Roman"/>
          <w:i/>
          <w:sz w:val="28"/>
          <w:szCs w:val="28"/>
        </w:rPr>
        <w:t xml:space="preserve">Eryngium caucasicum Trautv., Eryngium macrocalyx Schrenk </w:t>
      </w:r>
      <w:r w:rsidRPr="00ED6473">
        <w:rPr>
          <w:rFonts w:ascii="Times New Roman" w:hAnsi="Times New Roman" w:cs="Times New Roman"/>
          <w:sz w:val="28"/>
          <w:szCs w:val="28"/>
        </w:rPr>
        <w:t xml:space="preserve">и др.  </w:t>
      </w:r>
    </w:p>
    <w:p w14:paraId="449B97B5" w14:textId="1553A78F" w:rsidR="00C61C3B" w:rsidRPr="009B1262" w:rsidRDefault="00C61C3B" w:rsidP="00C61C3B">
      <w:pPr>
        <w:autoSpaceDE w:val="0"/>
        <w:autoSpaceDN w:val="0"/>
        <w:adjustRightInd w:val="0"/>
        <w:spacing w:after="0" w:line="240" w:lineRule="auto"/>
        <w:ind w:firstLine="567"/>
        <w:jc w:val="both"/>
        <w:rPr>
          <w:rFonts w:ascii="Times New Roman" w:hAnsi="Times New Roman" w:cs="Times New Roman"/>
          <w:sz w:val="28"/>
          <w:szCs w:val="28"/>
        </w:rPr>
      </w:pPr>
      <w:r w:rsidRPr="00ED6473">
        <w:rPr>
          <w:rFonts w:ascii="Times New Roman" w:hAnsi="Times New Roman" w:cs="Times New Roman"/>
          <w:i/>
          <w:sz w:val="28"/>
          <w:szCs w:val="28"/>
          <w:lang w:val="en-US"/>
        </w:rPr>
        <w:t>Eryngium</w:t>
      </w:r>
      <w:r w:rsidRPr="00ED6473">
        <w:rPr>
          <w:rFonts w:ascii="Times New Roman" w:hAnsi="Times New Roman" w:cs="Times New Roman"/>
          <w:i/>
          <w:sz w:val="28"/>
          <w:szCs w:val="28"/>
        </w:rPr>
        <w:t xml:space="preserve"> </w:t>
      </w:r>
      <w:r w:rsidRPr="00ED6473">
        <w:rPr>
          <w:rFonts w:ascii="Times New Roman" w:hAnsi="Times New Roman" w:cs="Times New Roman"/>
          <w:i/>
          <w:sz w:val="28"/>
          <w:szCs w:val="28"/>
          <w:lang w:val="en-US"/>
        </w:rPr>
        <w:t>planum</w:t>
      </w:r>
      <w:r w:rsidRPr="00ED6473">
        <w:rPr>
          <w:rFonts w:ascii="Times New Roman" w:hAnsi="Times New Roman" w:cs="Times New Roman"/>
          <w:i/>
          <w:sz w:val="28"/>
          <w:szCs w:val="28"/>
        </w:rPr>
        <w:t xml:space="preserve"> </w:t>
      </w:r>
      <w:r w:rsidRPr="00ED6473">
        <w:rPr>
          <w:rFonts w:ascii="Times New Roman" w:hAnsi="Times New Roman" w:cs="Times New Roman"/>
          <w:sz w:val="28"/>
          <w:szCs w:val="28"/>
          <w:lang w:val="en-US"/>
        </w:rPr>
        <w:t>L</w:t>
      </w:r>
      <w:r w:rsidRPr="00ED6473">
        <w:rPr>
          <w:rFonts w:ascii="Times New Roman" w:hAnsi="Times New Roman" w:cs="Times New Roman"/>
          <w:sz w:val="28"/>
          <w:szCs w:val="28"/>
        </w:rPr>
        <w:t>. – многолетник, встречается в степях северного Казахстана, в горах Джунгарского и Заилийского Алатау [1</w:t>
      </w:r>
      <w:r w:rsidR="008A4264" w:rsidRPr="00ED6473">
        <w:rPr>
          <w:rFonts w:ascii="Times New Roman" w:hAnsi="Times New Roman" w:cs="Times New Roman"/>
          <w:sz w:val="28"/>
          <w:szCs w:val="28"/>
        </w:rPr>
        <w:t xml:space="preserve"> с. 113</w:t>
      </w:r>
      <w:r w:rsidRPr="00ED6473">
        <w:rPr>
          <w:rFonts w:ascii="Times New Roman" w:hAnsi="Times New Roman" w:cs="Times New Roman"/>
          <w:sz w:val="28"/>
          <w:szCs w:val="28"/>
        </w:rPr>
        <w:t xml:space="preserve">]. </w:t>
      </w:r>
      <w:r w:rsidRPr="00ED6473">
        <w:rPr>
          <w:rFonts w:ascii="Times New Roman" w:eastAsia="Calibri" w:hAnsi="Times New Roman" w:cs="Times New Roman"/>
          <w:sz w:val="28"/>
          <w:szCs w:val="28"/>
        </w:rPr>
        <w:t xml:space="preserve">Растение высотой 30-90 см. </w:t>
      </w:r>
      <w:r w:rsidRPr="00ED6473">
        <w:rPr>
          <w:rFonts w:ascii="Times New Roman" w:hAnsi="Times New Roman" w:cs="Times New Roman"/>
          <w:sz w:val="28"/>
          <w:szCs w:val="28"/>
          <w:shd w:val="clear" w:color="auto" w:fill="FFFFFF"/>
        </w:rPr>
        <w:t>Все части растения, особенно верхняя, имеют голубой или фиолетовый оттенок.</w:t>
      </w:r>
      <w:r w:rsidRPr="00ED6473">
        <w:rPr>
          <w:rFonts w:ascii="Times New Roman" w:eastAsia="Calibri" w:hAnsi="Times New Roman" w:cs="Times New Roman"/>
          <w:sz w:val="28"/>
          <w:szCs w:val="28"/>
        </w:rPr>
        <w:t xml:space="preserve"> Имеет прямой стержневой</w:t>
      </w:r>
      <w:r w:rsidRPr="009B1262">
        <w:rPr>
          <w:rFonts w:ascii="Times New Roman" w:eastAsia="Calibri" w:hAnsi="Times New Roman" w:cs="Times New Roman"/>
          <w:sz w:val="28"/>
          <w:szCs w:val="28"/>
        </w:rPr>
        <w:t xml:space="preserve"> корень, стебель в верхней части синеватый, ветвистый. Листья кожистые, с колючими зубцами по краю, нижние листья черешковые, овальные, цельные до 15 см длиной.  Листья, которые в средней части стебля – не яснолопастные, на более коротких черешках. Верхние листья пальчатораздельные с 3-5 долями, сидячие.</w:t>
      </w:r>
      <w:r w:rsidRPr="009B1262">
        <w:rPr>
          <w:rFonts w:ascii="Times New Roman" w:eastAsia="Calibri" w:hAnsi="Times New Roman" w:cs="Times New Roman"/>
          <w:sz w:val="28"/>
          <w:szCs w:val="28"/>
          <w:lang w:val="en-US"/>
        </w:rPr>
        <w:t> </w:t>
      </w:r>
      <w:r w:rsidRPr="009B1262">
        <w:rPr>
          <w:rFonts w:ascii="Times New Roman" w:hAnsi="Times New Roman" w:cs="Times New Roman"/>
          <w:sz w:val="28"/>
          <w:szCs w:val="28"/>
        </w:rPr>
        <w:t xml:space="preserve"> </w:t>
      </w:r>
    </w:p>
    <w:p w14:paraId="4D6EBAF3" w14:textId="77777777" w:rsidR="00C61C3B" w:rsidRPr="009B1262" w:rsidRDefault="00C61C3B" w:rsidP="00326022">
      <w:pPr>
        <w:pStyle w:val="a5"/>
        <w:spacing w:before="0" w:beforeAutospacing="0" w:after="0" w:afterAutospacing="0"/>
        <w:rPr>
          <w:rFonts w:eastAsia="Calibri"/>
          <w:sz w:val="28"/>
          <w:szCs w:val="28"/>
          <w:lang w:eastAsia="en-US"/>
        </w:rPr>
      </w:pPr>
    </w:p>
    <w:p w14:paraId="2C06E494" w14:textId="77777777" w:rsidR="00C61C3B" w:rsidRPr="009B1262" w:rsidRDefault="00C61C3B" w:rsidP="00C61C3B">
      <w:pPr>
        <w:pStyle w:val="a5"/>
        <w:spacing w:before="0" w:beforeAutospacing="0" w:after="0" w:afterAutospacing="0"/>
        <w:ind w:firstLine="567"/>
        <w:jc w:val="center"/>
        <w:rPr>
          <w:rFonts w:eastAsia="Calibri"/>
          <w:sz w:val="28"/>
          <w:szCs w:val="28"/>
          <w:lang w:eastAsia="en-US"/>
        </w:rPr>
      </w:pPr>
      <w:r w:rsidRPr="009B1262">
        <w:rPr>
          <w:noProof/>
        </w:rPr>
        <w:drawing>
          <wp:inline distT="0" distB="0" distL="0" distR="0" wp14:anchorId="6CF12D9C" wp14:editId="123861EB">
            <wp:extent cx="2492176" cy="1704975"/>
            <wp:effectExtent l="0" t="0" r="3810" b="0"/>
            <wp:docPr id="708" name="Рисунок 708" descr="Изображение особи Eryngium plan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Изображение особи Eryngium planum."/>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513049" cy="1719255"/>
                    </a:xfrm>
                    <a:prstGeom prst="rect">
                      <a:avLst/>
                    </a:prstGeom>
                    <a:noFill/>
                    <a:ln>
                      <a:noFill/>
                    </a:ln>
                  </pic:spPr>
                </pic:pic>
              </a:graphicData>
            </a:graphic>
          </wp:inline>
        </w:drawing>
      </w:r>
    </w:p>
    <w:p w14:paraId="1F7BD59D" w14:textId="77777777" w:rsidR="00C61C3B" w:rsidRPr="009B1262" w:rsidRDefault="00C61C3B" w:rsidP="00C61C3B">
      <w:pPr>
        <w:pStyle w:val="Default"/>
        <w:ind w:firstLine="567"/>
        <w:jc w:val="center"/>
        <w:rPr>
          <w:color w:val="auto"/>
          <w:sz w:val="28"/>
          <w:szCs w:val="28"/>
        </w:rPr>
      </w:pPr>
    </w:p>
    <w:p w14:paraId="6CBEA553" w14:textId="77777777" w:rsidR="00C61C3B" w:rsidRPr="009B1262" w:rsidRDefault="00C61C3B" w:rsidP="00C61C3B">
      <w:pPr>
        <w:pStyle w:val="Default"/>
        <w:ind w:firstLine="567"/>
        <w:jc w:val="center"/>
        <w:rPr>
          <w:i/>
          <w:color w:val="auto"/>
          <w:sz w:val="28"/>
          <w:szCs w:val="28"/>
        </w:rPr>
      </w:pPr>
      <w:r w:rsidRPr="009B1262">
        <w:rPr>
          <w:color w:val="auto"/>
          <w:sz w:val="28"/>
          <w:szCs w:val="28"/>
        </w:rPr>
        <w:t xml:space="preserve">Рисунок 1 – Внешний вид растения </w:t>
      </w:r>
      <w:r w:rsidRPr="009B1262">
        <w:rPr>
          <w:i/>
          <w:color w:val="auto"/>
          <w:sz w:val="28"/>
          <w:szCs w:val="28"/>
          <w:lang w:val="en-US"/>
        </w:rPr>
        <w:t>Eryngium</w:t>
      </w:r>
      <w:r w:rsidRPr="009B1262">
        <w:rPr>
          <w:i/>
          <w:color w:val="auto"/>
          <w:sz w:val="28"/>
          <w:szCs w:val="28"/>
        </w:rPr>
        <w:t xml:space="preserve"> </w:t>
      </w:r>
      <w:r w:rsidRPr="009B1262">
        <w:rPr>
          <w:i/>
          <w:color w:val="auto"/>
          <w:sz w:val="28"/>
          <w:szCs w:val="28"/>
          <w:lang w:val="en-US"/>
        </w:rPr>
        <w:t>planum</w:t>
      </w:r>
      <w:r w:rsidRPr="009B1262">
        <w:rPr>
          <w:i/>
          <w:color w:val="auto"/>
          <w:sz w:val="28"/>
          <w:szCs w:val="28"/>
        </w:rPr>
        <w:t xml:space="preserve"> </w:t>
      </w:r>
      <w:r w:rsidRPr="009B1262">
        <w:rPr>
          <w:color w:val="auto"/>
          <w:sz w:val="28"/>
          <w:szCs w:val="28"/>
          <w:lang w:val="en-US"/>
        </w:rPr>
        <w:t>L</w:t>
      </w:r>
      <w:r w:rsidRPr="009B1262">
        <w:rPr>
          <w:color w:val="auto"/>
          <w:sz w:val="28"/>
          <w:szCs w:val="28"/>
        </w:rPr>
        <w:t>.</w:t>
      </w:r>
    </w:p>
    <w:p w14:paraId="68D95151" w14:textId="77777777" w:rsidR="00C61C3B" w:rsidRPr="009B1262" w:rsidRDefault="00C61C3B" w:rsidP="00C61C3B">
      <w:pPr>
        <w:autoSpaceDE w:val="0"/>
        <w:autoSpaceDN w:val="0"/>
        <w:adjustRightInd w:val="0"/>
        <w:spacing w:after="0" w:line="240" w:lineRule="auto"/>
        <w:jc w:val="both"/>
        <w:rPr>
          <w:rFonts w:ascii="Times New Roman" w:hAnsi="Times New Roman" w:cs="Times New Roman"/>
          <w:sz w:val="28"/>
          <w:szCs w:val="28"/>
        </w:rPr>
      </w:pPr>
    </w:p>
    <w:p w14:paraId="74118D7A" w14:textId="77777777" w:rsidR="00C61C3B" w:rsidRPr="009B1262" w:rsidRDefault="00C61C3B" w:rsidP="00C61C3B">
      <w:pPr>
        <w:autoSpaceDE w:val="0"/>
        <w:autoSpaceDN w:val="0"/>
        <w:adjustRightInd w:val="0"/>
        <w:spacing w:after="0" w:line="240" w:lineRule="auto"/>
        <w:ind w:firstLine="567"/>
        <w:jc w:val="both"/>
        <w:rPr>
          <w:rFonts w:ascii="Times New Roman" w:eastAsia="Calibri" w:hAnsi="Times New Roman" w:cs="Times New Roman"/>
          <w:sz w:val="28"/>
          <w:szCs w:val="28"/>
        </w:rPr>
      </w:pPr>
      <w:r w:rsidRPr="009B1262">
        <w:rPr>
          <w:rFonts w:ascii="Times New Roman" w:eastAsia="Calibri" w:hAnsi="Times New Roman" w:cs="Times New Roman"/>
          <w:sz w:val="28"/>
          <w:szCs w:val="28"/>
        </w:rPr>
        <w:t>На рисунке – 1 видно, что цветки собраны в плотные яйцевидные головки (до 2 см длиной). Лепестки синеватые. Листки обвёртки с колючими зубцами. Начинает цвести на втором году жизни. Плод - яйцевидная, покрытая чешуйками</w:t>
      </w:r>
      <w:r w:rsidRPr="009B1262">
        <w:rPr>
          <w:rFonts w:ascii="Times New Roman" w:hAnsi="Times New Roman" w:cs="Times New Roman"/>
          <w:sz w:val="28"/>
          <w:szCs w:val="28"/>
        </w:rPr>
        <w:t xml:space="preserve"> [9-11]</w:t>
      </w:r>
      <w:r w:rsidRPr="009B1262">
        <w:rPr>
          <w:rFonts w:ascii="Times New Roman" w:eastAsia="Calibri" w:hAnsi="Times New Roman" w:cs="Times New Roman"/>
          <w:sz w:val="28"/>
          <w:szCs w:val="28"/>
        </w:rPr>
        <w:t xml:space="preserve">.  </w:t>
      </w:r>
    </w:p>
    <w:p w14:paraId="606D8797" w14:textId="77777777" w:rsidR="00C61C3B" w:rsidRPr="009B1262" w:rsidRDefault="00C61C3B" w:rsidP="00C61C3B">
      <w:pPr>
        <w:autoSpaceDE w:val="0"/>
        <w:autoSpaceDN w:val="0"/>
        <w:adjustRightInd w:val="0"/>
        <w:spacing w:after="0" w:line="240" w:lineRule="auto"/>
        <w:ind w:firstLine="567"/>
        <w:jc w:val="both"/>
        <w:rPr>
          <w:rFonts w:ascii="Times New Roman" w:hAnsi="Times New Roman" w:cs="Times New Roman"/>
          <w:sz w:val="28"/>
          <w:szCs w:val="28"/>
        </w:rPr>
      </w:pPr>
      <w:r w:rsidRPr="009B1262">
        <w:rPr>
          <w:rFonts w:ascii="Times New Roman" w:hAnsi="Times New Roman" w:cs="Times New Roman"/>
          <w:sz w:val="28"/>
          <w:szCs w:val="28"/>
        </w:rPr>
        <w:t xml:space="preserve">Как показано на рисунке – 2, родной ареал вида </w:t>
      </w:r>
      <w:r w:rsidRPr="009B1262">
        <w:rPr>
          <w:rFonts w:ascii="Times New Roman" w:hAnsi="Times New Roman" w:cs="Times New Roman"/>
          <w:i/>
          <w:sz w:val="28"/>
          <w:szCs w:val="28"/>
          <w:lang w:val="en-US"/>
        </w:rPr>
        <w:t>Eryngium</w:t>
      </w:r>
      <w:r w:rsidRPr="009B1262">
        <w:rPr>
          <w:rFonts w:ascii="Times New Roman" w:hAnsi="Times New Roman" w:cs="Times New Roman"/>
          <w:i/>
          <w:sz w:val="28"/>
          <w:szCs w:val="28"/>
        </w:rPr>
        <w:t xml:space="preserve"> </w:t>
      </w:r>
      <w:r w:rsidRPr="009B1262">
        <w:rPr>
          <w:rFonts w:ascii="Times New Roman" w:hAnsi="Times New Roman" w:cs="Times New Roman"/>
          <w:i/>
          <w:sz w:val="28"/>
          <w:szCs w:val="28"/>
          <w:lang w:val="en-US"/>
        </w:rPr>
        <w:t>planum</w:t>
      </w:r>
      <w:r w:rsidRPr="009B1262">
        <w:rPr>
          <w:rFonts w:ascii="Times New Roman" w:hAnsi="Times New Roman" w:cs="Times New Roman"/>
          <w:i/>
          <w:sz w:val="28"/>
          <w:szCs w:val="28"/>
        </w:rPr>
        <w:t xml:space="preserve"> </w:t>
      </w:r>
      <w:r w:rsidRPr="009B1262">
        <w:rPr>
          <w:rFonts w:ascii="Times New Roman" w:hAnsi="Times New Roman" w:cs="Times New Roman"/>
          <w:sz w:val="28"/>
          <w:szCs w:val="28"/>
        </w:rPr>
        <w:t xml:space="preserve">L. от Восточной Центральной Европы до Монголии и Западных Гималаев. </w:t>
      </w:r>
    </w:p>
    <w:p w14:paraId="64F798E0" w14:textId="77777777" w:rsidR="00C61C3B" w:rsidRPr="009B1262" w:rsidRDefault="00C61C3B" w:rsidP="00C61C3B">
      <w:pPr>
        <w:autoSpaceDE w:val="0"/>
        <w:autoSpaceDN w:val="0"/>
        <w:adjustRightInd w:val="0"/>
        <w:spacing w:after="0" w:line="240" w:lineRule="auto"/>
        <w:ind w:firstLine="567"/>
        <w:jc w:val="both"/>
        <w:rPr>
          <w:rFonts w:ascii="Times New Roman" w:hAnsi="Times New Roman" w:cs="Times New Roman"/>
          <w:sz w:val="28"/>
          <w:szCs w:val="28"/>
        </w:rPr>
      </w:pPr>
      <w:r w:rsidRPr="009B1262">
        <w:rPr>
          <w:rFonts w:ascii="Times New Roman" w:hAnsi="Times New Roman" w:cs="Times New Roman"/>
          <w:sz w:val="28"/>
          <w:szCs w:val="28"/>
        </w:rPr>
        <w:lastRenderedPageBreak/>
        <w:t xml:space="preserve">Культивируемые виды </w:t>
      </w:r>
      <w:r w:rsidRPr="009B1262">
        <w:rPr>
          <w:rFonts w:ascii="Times New Roman" w:hAnsi="Times New Roman" w:cs="Times New Roman"/>
          <w:i/>
          <w:sz w:val="28"/>
          <w:szCs w:val="28"/>
          <w:lang w:val="en-US"/>
        </w:rPr>
        <w:t>Eryngium</w:t>
      </w:r>
      <w:r w:rsidRPr="009B1262">
        <w:rPr>
          <w:rFonts w:ascii="Times New Roman" w:hAnsi="Times New Roman" w:cs="Times New Roman"/>
          <w:i/>
          <w:sz w:val="28"/>
          <w:szCs w:val="28"/>
        </w:rPr>
        <w:t xml:space="preserve"> </w:t>
      </w:r>
      <w:r w:rsidRPr="009B1262">
        <w:rPr>
          <w:rFonts w:ascii="Times New Roman" w:hAnsi="Times New Roman" w:cs="Times New Roman"/>
          <w:i/>
          <w:sz w:val="28"/>
          <w:szCs w:val="28"/>
          <w:lang w:val="en-US"/>
        </w:rPr>
        <w:t>planum</w:t>
      </w:r>
      <w:r w:rsidRPr="009B1262">
        <w:rPr>
          <w:rFonts w:ascii="Times New Roman" w:hAnsi="Times New Roman" w:cs="Times New Roman"/>
          <w:i/>
          <w:sz w:val="28"/>
          <w:szCs w:val="28"/>
        </w:rPr>
        <w:t xml:space="preserve"> </w:t>
      </w:r>
      <w:r w:rsidRPr="009B1262">
        <w:rPr>
          <w:rFonts w:ascii="Times New Roman" w:hAnsi="Times New Roman" w:cs="Times New Roman"/>
          <w:sz w:val="28"/>
          <w:szCs w:val="28"/>
        </w:rPr>
        <w:t xml:space="preserve">L. имеет широкое географическое распространение: </w:t>
      </w:r>
      <w:r w:rsidRPr="009B1262">
        <w:rPr>
          <w:rFonts w:ascii="Times New Roman" w:hAnsi="Times New Roman" w:cs="Times New Roman"/>
          <w:sz w:val="28"/>
          <w:szCs w:val="28"/>
          <w:shd w:val="clear" w:color="auto" w:fill="FFFFFF"/>
        </w:rPr>
        <w:t xml:space="preserve">Альберта, Британская Колумбия, Колорадо, Коннектикут, Дания, Округ Колумбия, Финляндия, Иллинойс, Массачусетс, Мичиган, Норвегия, Онтарио, Орегон, Приморье, Квебек, Саскачеван, Южная Дакота, Швеция, Вермонт, Висконсин </w:t>
      </w:r>
      <w:r w:rsidRPr="009B1262">
        <w:rPr>
          <w:rFonts w:ascii="Times New Roman" w:hAnsi="Times New Roman" w:cs="Times New Roman"/>
          <w:sz w:val="28"/>
          <w:szCs w:val="28"/>
        </w:rPr>
        <w:t>[12,13]</w:t>
      </w:r>
    </w:p>
    <w:p w14:paraId="09B0AE3B" w14:textId="77777777" w:rsidR="00C61C3B" w:rsidRPr="009B1262" w:rsidRDefault="00C61C3B" w:rsidP="00C61C3B">
      <w:pPr>
        <w:pStyle w:val="Default"/>
        <w:rPr>
          <w:color w:val="auto"/>
          <w:sz w:val="28"/>
          <w:szCs w:val="28"/>
        </w:rPr>
      </w:pPr>
    </w:p>
    <w:p w14:paraId="5A18D3A4" w14:textId="77777777" w:rsidR="00C61C3B" w:rsidRPr="009B1262" w:rsidRDefault="00C61C3B" w:rsidP="00326022">
      <w:pPr>
        <w:pStyle w:val="Default"/>
        <w:ind w:firstLine="567"/>
        <w:jc w:val="center"/>
        <w:rPr>
          <w:color w:val="auto"/>
          <w:sz w:val="28"/>
          <w:szCs w:val="28"/>
        </w:rPr>
      </w:pPr>
      <w:r w:rsidRPr="009B1262">
        <w:rPr>
          <w:noProof/>
          <w:color w:val="auto"/>
          <w:sz w:val="28"/>
          <w:szCs w:val="28"/>
          <w:lang w:eastAsia="ru-RU"/>
        </w:rPr>
        <w:drawing>
          <wp:inline distT="0" distB="0" distL="0" distR="0" wp14:anchorId="05BC74D6" wp14:editId="7B21A820">
            <wp:extent cx="4829748" cy="2676525"/>
            <wp:effectExtent l="0" t="0" r="9525" b="0"/>
            <wp:docPr id="709" name="Рисунок 709" descr="E:\2022 zashita +\dis\ареал распространения синеголовника\Рисунок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2022 zashita +\dis\ареал распространения синеголовника\Рисунок3.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841501" cy="2683038"/>
                    </a:xfrm>
                    <a:prstGeom prst="rect">
                      <a:avLst/>
                    </a:prstGeom>
                    <a:noFill/>
                    <a:ln>
                      <a:noFill/>
                    </a:ln>
                  </pic:spPr>
                </pic:pic>
              </a:graphicData>
            </a:graphic>
          </wp:inline>
        </w:drawing>
      </w:r>
    </w:p>
    <w:p w14:paraId="356C5706" w14:textId="77777777" w:rsidR="00921CB4" w:rsidRDefault="00921CB4" w:rsidP="00921CB4">
      <w:pPr>
        <w:pStyle w:val="Default"/>
        <w:ind w:firstLine="567"/>
        <w:jc w:val="center"/>
        <w:rPr>
          <w:color w:val="auto"/>
        </w:rPr>
      </w:pPr>
    </w:p>
    <w:p w14:paraId="057C1BFD" w14:textId="4B3146C3" w:rsidR="00C61C3B" w:rsidRPr="00921CB4" w:rsidRDefault="00921CB4" w:rsidP="00921CB4">
      <w:pPr>
        <w:pStyle w:val="Default"/>
        <w:ind w:firstLine="567"/>
        <w:jc w:val="center"/>
        <w:rPr>
          <w:color w:val="auto"/>
        </w:rPr>
      </w:pPr>
      <w:r w:rsidRPr="00921CB4">
        <w:rPr>
          <w:color w:val="auto"/>
        </w:rPr>
        <w:t>1-метка – родной ареал этого вида; 2-метка – культивируемые виды</w:t>
      </w:r>
    </w:p>
    <w:p w14:paraId="185343A5" w14:textId="77777777" w:rsidR="00921CB4" w:rsidRDefault="00921CB4" w:rsidP="00C61C3B">
      <w:pPr>
        <w:pStyle w:val="Default"/>
        <w:ind w:firstLine="567"/>
        <w:jc w:val="center"/>
        <w:rPr>
          <w:color w:val="auto"/>
          <w:sz w:val="28"/>
          <w:szCs w:val="28"/>
        </w:rPr>
      </w:pPr>
    </w:p>
    <w:p w14:paraId="054A717C" w14:textId="77777777" w:rsidR="00C61C3B" w:rsidRPr="009B1262" w:rsidRDefault="00C61C3B" w:rsidP="00C61C3B">
      <w:pPr>
        <w:pStyle w:val="Default"/>
        <w:ind w:firstLine="567"/>
        <w:jc w:val="center"/>
        <w:rPr>
          <w:color w:val="auto"/>
          <w:sz w:val="28"/>
          <w:szCs w:val="28"/>
        </w:rPr>
      </w:pPr>
      <w:r w:rsidRPr="009B1262">
        <w:rPr>
          <w:color w:val="auto"/>
          <w:sz w:val="28"/>
          <w:szCs w:val="28"/>
        </w:rPr>
        <w:t xml:space="preserve">Рисунок 2 – Распространение  растения </w:t>
      </w:r>
      <w:r w:rsidRPr="009B1262">
        <w:rPr>
          <w:i/>
          <w:color w:val="auto"/>
          <w:sz w:val="28"/>
          <w:szCs w:val="28"/>
          <w:lang w:val="en-US"/>
        </w:rPr>
        <w:t>Eryngium</w:t>
      </w:r>
      <w:r w:rsidRPr="009B1262">
        <w:rPr>
          <w:i/>
          <w:color w:val="auto"/>
          <w:sz w:val="28"/>
          <w:szCs w:val="28"/>
        </w:rPr>
        <w:t xml:space="preserve"> </w:t>
      </w:r>
      <w:r w:rsidRPr="009B1262">
        <w:rPr>
          <w:i/>
          <w:color w:val="auto"/>
          <w:sz w:val="28"/>
          <w:szCs w:val="28"/>
          <w:lang w:val="en-US"/>
        </w:rPr>
        <w:t>planum</w:t>
      </w:r>
      <w:r w:rsidRPr="009B1262">
        <w:rPr>
          <w:i/>
          <w:color w:val="auto"/>
          <w:sz w:val="28"/>
          <w:szCs w:val="28"/>
        </w:rPr>
        <w:t xml:space="preserve"> </w:t>
      </w:r>
      <w:r w:rsidRPr="009B1262">
        <w:rPr>
          <w:color w:val="auto"/>
          <w:sz w:val="28"/>
          <w:szCs w:val="28"/>
        </w:rPr>
        <w:t>L. в мире</w:t>
      </w:r>
    </w:p>
    <w:p w14:paraId="06D9DE2C" w14:textId="77777777" w:rsidR="00C61C3B" w:rsidRPr="009B1262" w:rsidRDefault="00C61C3B" w:rsidP="00C61C3B">
      <w:pPr>
        <w:pStyle w:val="Default"/>
        <w:ind w:firstLine="567"/>
        <w:jc w:val="center"/>
        <w:rPr>
          <w:color w:val="auto"/>
          <w:sz w:val="28"/>
          <w:szCs w:val="28"/>
        </w:rPr>
      </w:pPr>
    </w:p>
    <w:p w14:paraId="6F2CFF52" w14:textId="45B5036B" w:rsidR="00C61C3B" w:rsidRPr="009B1262" w:rsidRDefault="00C61C3B" w:rsidP="00C61C3B">
      <w:pPr>
        <w:autoSpaceDE w:val="0"/>
        <w:autoSpaceDN w:val="0"/>
        <w:adjustRightInd w:val="0"/>
        <w:spacing w:after="0" w:line="240" w:lineRule="auto"/>
        <w:ind w:firstLine="567"/>
        <w:jc w:val="both"/>
        <w:rPr>
          <w:rFonts w:ascii="Times New Roman" w:hAnsi="Times New Roman" w:cs="Times New Roman"/>
          <w:i/>
          <w:sz w:val="28"/>
          <w:szCs w:val="28"/>
        </w:rPr>
      </w:pPr>
      <w:r w:rsidRPr="009B1262">
        <w:rPr>
          <w:rFonts w:ascii="Times New Roman" w:hAnsi="Times New Roman" w:cs="Times New Roman"/>
          <w:i/>
          <w:sz w:val="28"/>
          <w:szCs w:val="28"/>
        </w:rPr>
        <w:t>Компонентный состав</w:t>
      </w:r>
      <w:r w:rsidR="00DB028C" w:rsidRPr="009B1262">
        <w:rPr>
          <w:rFonts w:ascii="Times New Roman" w:hAnsi="Times New Roman" w:cs="Times New Roman"/>
          <w:i/>
          <w:sz w:val="28"/>
          <w:szCs w:val="28"/>
        </w:rPr>
        <w:t xml:space="preserve"> БАВ</w:t>
      </w:r>
      <w:r w:rsidRPr="009B1262">
        <w:rPr>
          <w:rFonts w:ascii="Times New Roman" w:hAnsi="Times New Roman" w:cs="Times New Roman"/>
          <w:i/>
          <w:sz w:val="28"/>
          <w:szCs w:val="28"/>
        </w:rPr>
        <w:t xml:space="preserve">, фармакологическая активность и применение </w:t>
      </w:r>
      <w:r w:rsidR="00CD5800" w:rsidRPr="009B1262">
        <w:rPr>
          <w:rFonts w:ascii="Times New Roman" w:hAnsi="Times New Roman" w:cs="Times New Roman"/>
          <w:i/>
          <w:sz w:val="28"/>
          <w:szCs w:val="28"/>
        </w:rPr>
        <w:t>растений</w:t>
      </w:r>
      <w:r w:rsidRPr="009B1262">
        <w:rPr>
          <w:rFonts w:ascii="Times New Roman" w:hAnsi="Times New Roman" w:cs="Times New Roman"/>
          <w:i/>
          <w:sz w:val="28"/>
          <w:szCs w:val="28"/>
        </w:rPr>
        <w:t xml:space="preserve"> рода Eryngium L.</w:t>
      </w:r>
    </w:p>
    <w:p w14:paraId="2C4BD59E" w14:textId="13180C6F" w:rsidR="00C61C3B" w:rsidRPr="00D756A5" w:rsidRDefault="00C61C3B" w:rsidP="00C61C3B">
      <w:pPr>
        <w:autoSpaceDE w:val="0"/>
        <w:autoSpaceDN w:val="0"/>
        <w:adjustRightInd w:val="0"/>
        <w:spacing w:after="0" w:line="240" w:lineRule="auto"/>
        <w:ind w:firstLine="567"/>
        <w:jc w:val="both"/>
        <w:rPr>
          <w:rFonts w:ascii="Times New Roman" w:hAnsi="Times New Roman" w:cs="Times New Roman"/>
          <w:sz w:val="28"/>
          <w:szCs w:val="28"/>
        </w:rPr>
      </w:pPr>
      <w:r w:rsidRPr="009B1262">
        <w:rPr>
          <w:rFonts w:ascii="Times New Roman" w:hAnsi="Times New Roman" w:cs="Times New Roman"/>
          <w:color w:val="000000"/>
          <w:sz w:val="28"/>
          <w:szCs w:val="28"/>
        </w:rPr>
        <w:t xml:space="preserve">В последние годы большой интерес представляет изучение </w:t>
      </w:r>
      <w:r w:rsidRPr="00D756A5">
        <w:rPr>
          <w:rFonts w:ascii="Times New Roman" w:hAnsi="Times New Roman" w:cs="Times New Roman"/>
          <w:sz w:val="28"/>
          <w:szCs w:val="28"/>
        </w:rPr>
        <w:t xml:space="preserve">компонентного состава  лекарственных растении. Одним из таких </w:t>
      </w:r>
      <w:r w:rsidR="00CD5800" w:rsidRPr="00D756A5">
        <w:rPr>
          <w:rFonts w:ascii="Times New Roman" w:hAnsi="Times New Roman" w:cs="Times New Roman"/>
          <w:sz w:val="28"/>
          <w:szCs w:val="28"/>
        </w:rPr>
        <w:t>растений</w:t>
      </w:r>
      <w:r w:rsidRPr="00D756A5">
        <w:rPr>
          <w:rFonts w:ascii="Times New Roman" w:hAnsi="Times New Roman" w:cs="Times New Roman"/>
          <w:sz w:val="28"/>
          <w:szCs w:val="28"/>
        </w:rPr>
        <w:t xml:space="preserve"> является род </w:t>
      </w:r>
      <w:r w:rsidRPr="00D756A5">
        <w:rPr>
          <w:rFonts w:ascii="Times New Roman" w:hAnsi="Times New Roman" w:cs="Times New Roman"/>
          <w:i/>
          <w:sz w:val="28"/>
          <w:szCs w:val="28"/>
        </w:rPr>
        <w:t>Eryngium</w:t>
      </w:r>
      <w:r w:rsidRPr="00D756A5">
        <w:rPr>
          <w:rFonts w:ascii="Times New Roman" w:hAnsi="Times New Roman" w:cs="Times New Roman"/>
          <w:sz w:val="28"/>
          <w:szCs w:val="28"/>
        </w:rPr>
        <w:t xml:space="preserve"> L. </w:t>
      </w:r>
    </w:p>
    <w:p w14:paraId="744EC65E" w14:textId="6030E087" w:rsidR="00C61C3B" w:rsidRPr="00D756A5" w:rsidRDefault="00C61C3B" w:rsidP="00C61C3B">
      <w:pPr>
        <w:autoSpaceDE w:val="0"/>
        <w:autoSpaceDN w:val="0"/>
        <w:adjustRightInd w:val="0"/>
        <w:spacing w:after="0" w:line="240" w:lineRule="auto"/>
        <w:ind w:firstLine="567"/>
        <w:jc w:val="both"/>
        <w:rPr>
          <w:rFonts w:ascii="Times New Roman" w:hAnsi="Times New Roman" w:cs="Times New Roman"/>
          <w:sz w:val="28"/>
          <w:szCs w:val="28"/>
          <w:shd w:val="clear" w:color="auto" w:fill="FFFFFF"/>
        </w:rPr>
      </w:pPr>
      <w:r w:rsidRPr="00D756A5">
        <w:rPr>
          <w:rFonts w:ascii="Times New Roman" w:hAnsi="Times New Roman" w:cs="Times New Roman"/>
          <w:sz w:val="28"/>
          <w:szCs w:val="28"/>
          <w:shd w:val="clear" w:color="auto" w:fill="FFFFFF"/>
        </w:rPr>
        <w:t xml:space="preserve">Некоторые виды, такие как  </w:t>
      </w:r>
      <w:r w:rsidRPr="00D756A5">
        <w:rPr>
          <w:rStyle w:val="html-italic"/>
          <w:rFonts w:ascii="Times New Roman" w:hAnsi="Times New Roman" w:cs="Times New Roman"/>
          <w:i/>
          <w:iCs/>
          <w:sz w:val="28"/>
          <w:szCs w:val="28"/>
          <w:shd w:val="clear" w:color="auto" w:fill="FFFFFF"/>
        </w:rPr>
        <w:t>E.foetidum</w:t>
      </w:r>
      <w:r w:rsidRPr="00D756A5">
        <w:rPr>
          <w:rFonts w:ascii="Times New Roman" w:hAnsi="Times New Roman" w:cs="Times New Roman"/>
          <w:sz w:val="28"/>
          <w:szCs w:val="28"/>
          <w:shd w:val="clear" w:color="auto" w:fill="FFFFFF"/>
        </w:rPr>
        <w:t> L., </w:t>
      </w:r>
      <w:r w:rsidRPr="00D756A5">
        <w:rPr>
          <w:rStyle w:val="html-italic"/>
          <w:rFonts w:ascii="Times New Roman" w:hAnsi="Times New Roman" w:cs="Times New Roman"/>
          <w:i/>
          <w:iCs/>
          <w:sz w:val="28"/>
          <w:szCs w:val="28"/>
          <w:shd w:val="clear" w:color="auto" w:fill="FFFFFF"/>
        </w:rPr>
        <w:t>E.maritimum</w:t>
      </w:r>
      <w:r w:rsidRPr="00D756A5">
        <w:rPr>
          <w:rFonts w:ascii="Times New Roman" w:hAnsi="Times New Roman" w:cs="Times New Roman"/>
          <w:sz w:val="28"/>
          <w:szCs w:val="28"/>
          <w:shd w:val="clear" w:color="auto" w:fill="FFFFFF"/>
        </w:rPr>
        <w:t xml:space="preserve"> L.,  </w:t>
      </w:r>
      <w:r w:rsidRPr="00D756A5">
        <w:rPr>
          <w:rStyle w:val="html-italic"/>
          <w:rFonts w:ascii="Times New Roman" w:hAnsi="Times New Roman" w:cs="Times New Roman"/>
          <w:i/>
          <w:iCs/>
          <w:sz w:val="28"/>
          <w:szCs w:val="28"/>
          <w:shd w:val="clear" w:color="auto" w:fill="FFFFFF"/>
        </w:rPr>
        <w:t>E.campestre</w:t>
      </w:r>
      <w:r w:rsidRPr="00D756A5">
        <w:rPr>
          <w:rFonts w:ascii="Times New Roman" w:hAnsi="Times New Roman" w:cs="Times New Roman"/>
          <w:sz w:val="28"/>
          <w:szCs w:val="28"/>
          <w:shd w:val="clear" w:color="auto" w:fill="FFFFFF"/>
        </w:rPr>
        <w:t> L. и </w:t>
      </w:r>
      <w:r w:rsidRPr="00D756A5">
        <w:rPr>
          <w:rStyle w:val="html-italic"/>
          <w:rFonts w:ascii="Times New Roman" w:hAnsi="Times New Roman" w:cs="Times New Roman"/>
          <w:i/>
          <w:iCs/>
          <w:sz w:val="28"/>
          <w:szCs w:val="28"/>
          <w:shd w:val="clear" w:color="auto" w:fill="FFFFFF"/>
        </w:rPr>
        <w:t>E.creticum</w:t>
      </w:r>
      <w:r w:rsidRPr="00D756A5">
        <w:rPr>
          <w:rFonts w:ascii="Times New Roman" w:hAnsi="Times New Roman" w:cs="Times New Roman"/>
          <w:sz w:val="28"/>
          <w:szCs w:val="28"/>
          <w:shd w:val="clear" w:color="auto" w:fill="FFFFFF"/>
        </w:rPr>
        <w:t> Lam. использовались в народной медицине [14].  </w:t>
      </w:r>
      <w:r w:rsidRPr="00D756A5">
        <w:rPr>
          <w:rStyle w:val="html-italic"/>
          <w:rFonts w:ascii="Times New Roman" w:hAnsi="Times New Roman" w:cs="Times New Roman"/>
          <w:i/>
          <w:iCs/>
          <w:sz w:val="28"/>
          <w:szCs w:val="28"/>
          <w:shd w:val="clear" w:color="auto" w:fill="FFFFFF"/>
        </w:rPr>
        <w:t>E. foetidum</w:t>
      </w:r>
      <w:r w:rsidRPr="00D756A5">
        <w:rPr>
          <w:rFonts w:ascii="Times New Roman" w:hAnsi="Times New Roman" w:cs="Times New Roman"/>
          <w:sz w:val="28"/>
          <w:szCs w:val="28"/>
          <w:shd w:val="clear" w:color="auto" w:fill="FFFFFF"/>
        </w:rPr>
        <w:t> L. (кориандр колючий), облада</w:t>
      </w:r>
      <w:r w:rsidR="0033580B" w:rsidRPr="00D756A5">
        <w:rPr>
          <w:rFonts w:ascii="Times New Roman" w:hAnsi="Times New Roman" w:cs="Times New Roman"/>
          <w:sz w:val="28"/>
          <w:szCs w:val="28"/>
          <w:shd w:val="clear" w:color="auto" w:fill="FFFFFF"/>
        </w:rPr>
        <w:t>ю</w:t>
      </w:r>
      <w:r w:rsidRPr="00D756A5">
        <w:rPr>
          <w:rFonts w:ascii="Times New Roman" w:hAnsi="Times New Roman" w:cs="Times New Roman"/>
          <w:sz w:val="28"/>
          <w:szCs w:val="28"/>
          <w:shd w:val="clear" w:color="auto" w:fill="FFFFFF"/>
        </w:rPr>
        <w:t>т сильным ароматом и содерж</w:t>
      </w:r>
      <w:r w:rsidR="0033580B" w:rsidRPr="00D756A5">
        <w:rPr>
          <w:rFonts w:ascii="Times New Roman" w:hAnsi="Times New Roman" w:cs="Times New Roman"/>
          <w:sz w:val="28"/>
          <w:szCs w:val="28"/>
          <w:shd w:val="clear" w:color="auto" w:fill="FFFFFF"/>
        </w:rPr>
        <w:t>а</w:t>
      </w:r>
      <w:r w:rsidRPr="00D756A5">
        <w:rPr>
          <w:rFonts w:ascii="Times New Roman" w:hAnsi="Times New Roman" w:cs="Times New Roman"/>
          <w:sz w:val="28"/>
          <w:szCs w:val="28"/>
          <w:shd w:val="clear" w:color="auto" w:fill="FFFFFF"/>
        </w:rPr>
        <w:t xml:space="preserve">т эфирное масло, ценное для фармацевтической, парфюмерной и вкусовой промышленности [15]. </w:t>
      </w:r>
    </w:p>
    <w:p w14:paraId="0D1CF84A" w14:textId="55ECC36E" w:rsidR="00C61C3B" w:rsidRPr="009B1262" w:rsidRDefault="00C61C3B" w:rsidP="00C61C3B">
      <w:pPr>
        <w:autoSpaceDE w:val="0"/>
        <w:autoSpaceDN w:val="0"/>
        <w:adjustRightInd w:val="0"/>
        <w:spacing w:after="0" w:line="240" w:lineRule="auto"/>
        <w:ind w:firstLine="567"/>
        <w:jc w:val="both"/>
        <w:rPr>
          <w:rFonts w:ascii="Times New Roman" w:hAnsi="Times New Roman" w:cs="Times New Roman"/>
          <w:sz w:val="28"/>
          <w:szCs w:val="28"/>
        </w:rPr>
      </w:pPr>
      <w:r w:rsidRPr="00D756A5">
        <w:rPr>
          <w:rFonts w:ascii="Times New Roman" w:hAnsi="Times New Roman" w:cs="Times New Roman"/>
          <w:sz w:val="28"/>
          <w:szCs w:val="28"/>
        </w:rPr>
        <w:t xml:space="preserve">Известно, что в зарубежных научных работах проводились исследования химического состава </w:t>
      </w:r>
      <w:r w:rsidRPr="009B1262">
        <w:rPr>
          <w:rFonts w:ascii="Times New Roman" w:hAnsi="Times New Roman" w:cs="Times New Roman"/>
          <w:sz w:val="28"/>
          <w:szCs w:val="28"/>
        </w:rPr>
        <w:t xml:space="preserve">и фармакологической активности у таких представителей рода как: </w:t>
      </w:r>
      <w:r w:rsidRPr="009B1262">
        <w:rPr>
          <w:rFonts w:ascii="Times New Roman" w:hAnsi="Times New Roman" w:cs="Times New Roman"/>
          <w:i/>
          <w:sz w:val="28"/>
          <w:szCs w:val="28"/>
          <w:lang w:val="en-US"/>
        </w:rPr>
        <w:t>Eryngium</w:t>
      </w:r>
      <w:r w:rsidRPr="009B1262">
        <w:rPr>
          <w:rFonts w:ascii="Times New Roman" w:hAnsi="Times New Roman" w:cs="Times New Roman"/>
          <w:i/>
          <w:sz w:val="28"/>
          <w:szCs w:val="28"/>
        </w:rPr>
        <w:t xml:space="preserve"> </w:t>
      </w:r>
      <w:r w:rsidRPr="009B1262">
        <w:rPr>
          <w:rFonts w:ascii="Times New Roman" w:hAnsi="Times New Roman" w:cs="Times New Roman"/>
          <w:i/>
          <w:sz w:val="28"/>
          <w:szCs w:val="28"/>
          <w:lang w:val="en-US"/>
        </w:rPr>
        <w:t>planum</w:t>
      </w:r>
      <w:r w:rsidRPr="009B1262">
        <w:rPr>
          <w:rFonts w:ascii="Times New Roman" w:hAnsi="Times New Roman" w:cs="Times New Roman"/>
          <w:i/>
          <w:sz w:val="28"/>
          <w:szCs w:val="28"/>
        </w:rPr>
        <w:t xml:space="preserve">, </w:t>
      </w:r>
      <w:r w:rsidR="00BC2986" w:rsidRPr="009B1262">
        <w:rPr>
          <w:rFonts w:ascii="Times New Roman" w:hAnsi="Times New Roman" w:cs="Times New Roman"/>
          <w:i/>
          <w:sz w:val="28"/>
          <w:szCs w:val="28"/>
          <w:lang w:val="en-US"/>
        </w:rPr>
        <w:t>E</w:t>
      </w:r>
      <w:r w:rsidR="00BC2986" w:rsidRPr="009B1262">
        <w:rPr>
          <w:rFonts w:ascii="Times New Roman" w:hAnsi="Times New Roman" w:cs="Times New Roman"/>
          <w:i/>
          <w:sz w:val="28"/>
          <w:szCs w:val="28"/>
        </w:rPr>
        <w:t xml:space="preserve">. </w:t>
      </w:r>
      <w:r w:rsidR="00BC2986" w:rsidRPr="009B1262">
        <w:rPr>
          <w:rFonts w:ascii="Times New Roman" w:hAnsi="Times New Roman" w:cs="Times New Roman"/>
          <w:i/>
          <w:sz w:val="28"/>
          <w:szCs w:val="28"/>
          <w:lang w:val="en-US"/>
        </w:rPr>
        <w:t>glomeratum</w:t>
      </w:r>
      <w:r w:rsidR="00BC2986" w:rsidRPr="009B1262">
        <w:rPr>
          <w:rFonts w:ascii="Times New Roman" w:hAnsi="Times New Roman" w:cs="Times New Roman"/>
          <w:i/>
          <w:sz w:val="28"/>
          <w:szCs w:val="28"/>
        </w:rPr>
        <w:t xml:space="preserve">, </w:t>
      </w:r>
      <w:r w:rsidRPr="009B1262">
        <w:rPr>
          <w:rFonts w:ascii="Times New Roman" w:hAnsi="Times New Roman" w:cs="Times New Roman"/>
          <w:i/>
          <w:sz w:val="28"/>
          <w:szCs w:val="28"/>
          <w:lang w:val="en-US"/>
        </w:rPr>
        <w:t>E</w:t>
      </w:r>
      <w:r w:rsidRPr="009B1262">
        <w:rPr>
          <w:rFonts w:ascii="Times New Roman" w:hAnsi="Times New Roman" w:cs="Times New Roman"/>
          <w:i/>
          <w:sz w:val="28"/>
          <w:szCs w:val="28"/>
        </w:rPr>
        <w:t xml:space="preserve">. </w:t>
      </w:r>
      <w:r w:rsidRPr="009B1262">
        <w:rPr>
          <w:rFonts w:ascii="Times New Roman" w:hAnsi="Times New Roman" w:cs="Times New Roman"/>
          <w:i/>
          <w:sz w:val="28"/>
          <w:szCs w:val="28"/>
          <w:lang w:val="en-US"/>
        </w:rPr>
        <w:t>aquaticum</w:t>
      </w:r>
      <w:r w:rsidRPr="009B1262">
        <w:rPr>
          <w:rFonts w:ascii="Times New Roman" w:hAnsi="Times New Roman" w:cs="Times New Roman"/>
          <w:i/>
          <w:sz w:val="28"/>
          <w:szCs w:val="28"/>
        </w:rPr>
        <w:t xml:space="preserve">, </w:t>
      </w:r>
      <w:r w:rsidR="00BC2986" w:rsidRPr="009B1262">
        <w:rPr>
          <w:rFonts w:ascii="Times New Roman" w:hAnsi="Times New Roman" w:cs="Times New Roman"/>
          <w:i/>
          <w:sz w:val="28"/>
          <w:szCs w:val="28"/>
          <w:lang w:val="en-US"/>
        </w:rPr>
        <w:t>E</w:t>
      </w:r>
      <w:r w:rsidR="00BC2986" w:rsidRPr="009B1262">
        <w:rPr>
          <w:rFonts w:ascii="Times New Roman" w:hAnsi="Times New Roman" w:cs="Times New Roman"/>
          <w:i/>
          <w:sz w:val="28"/>
          <w:szCs w:val="28"/>
        </w:rPr>
        <w:t xml:space="preserve">. </w:t>
      </w:r>
      <w:r w:rsidR="00BC2986" w:rsidRPr="009B1262">
        <w:rPr>
          <w:rFonts w:ascii="Times New Roman" w:hAnsi="Times New Roman" w:cs="Times New Roman"/>
          <w:i/>
          <w:sz w:val="28"/>
          <w:szCs w:val="28"/>
          <w:lang w:val="en-US"/>
        </w:rPr>
        <w:t>caeruleum</w:t>
      </w:r>
      <w:r w:rsidR="00BC2986" w:rsidRPr="009B1262">
        <w:rPr>
          <w:rFonts w:ascii="Times New Roman" w:hAnsi="Times New Roman" w:cs="Times New Roman"/>
          <w:i/>
          <w:sz w:val="28"/>
          <w:szCs w:val="28"/>
        </w:rPr>
        <w:t xml:space="preserve">, </w:t>
      </w:r>
      <w:r w:rsidRPr="009B1262">
        <w:rPr>
          <w:rFonts w:ascii="Times New Roman" w:hAnsi="Times New Roman" w:cs="Times New Roman"/>
          <w:i/>
          <w:sz w:val="28"/>
          <w:szCs w:val="28"/>
          <w:lang w:val="en-US"/>
        </w:rPr>
        <w:t>E</w:t>
      </w:r>
      <w:r w:rsidRPr="009B1262">
        <w:rPr>
          <w:rFonts w:ascii="Times New Roman" w:hAnsi="Times New Roman" w:cs="Times New Roman"/>
          <w:i/>
          <w:sz w:val="28"/>
          <w:szCs w:val="28"/>
        </w:rPr>
        <w:t xml:space="preserve">. </w:t>
      </w:r>
      <w:r w:rsidRPr="009B1262">
        <w:rPr>
          <w:rFonts w:ascii="Times New Roman" w:hAnsi="Times New Roman" w:cs="Times New Roman"/>
          <w:i/>
          <w:sz w:val="28"/>
          <w:szCs w:val="28"/>
          <w:lang w:val="en-US"/>
        </w:rPr>
        <w:t>foetidum</w:t>
      </w:r>
      <w:r w:rsidRPr="009B1262">
        <w:rPr>
          <w:rFonts w:ascii="Times New Roman" w:hAnsi="Times New Roman" w:cs="Times New Roman"/>
          <w:i/>
          <w:sz w:val="28"/>
          <w:szCs w:val="28"/>
        </w:rPr>
        <w:t xml:space="preserve">, </w:t>
      </w:r>
      <w:r w:rsidRPr="009B1262">
        <w:rPr>
          <w:rFonts w:ascii="Times New Roman" w:hAnsi="Times New Roman" w:cs="Times New Roman"/>
          <w:i/>
          <w:sz w:val="28"/>
          <w:szCs w:val="28"/>
          <w:lang w:val="en-US"/>
        </w:rPr>
        <w:t>E</w:t>
      </w:r>
      <w:r w:rsidRPr="009B1262">
        <w:rPr>
          <w:rFonts w:ascii="Times New Roman" w:hAnsi="Times New Roman" w:cs="Times New Roman"/>
          <w:i/>
          <w:sz w:val="28"/>
          <w:szCs w:val="28"/>
        </w:rPr>
        <w:t xml:space="preserve">. </w:t>
      </w:r>
      <w:r w:rsidRPr="009B1262">
        <w:rPr>
          <w:rFonts w:ascii="Times New Roman" w:hAnsi="Times New Roman" w:cs="Times New Roman"/>
          <w:i/>
          <w:sz w:val="28"/>
          <w:szCs w:val="28"/>
          <w:lang w:val="en-US"/>
        </w:rPr>
        <w:t>alpinum</w:t>
      </w:r>
      <w:r w:rsidRPr="009B1262">
        <w:rPr>
          <w:rFonts w:ascii="Times New Roman" w:hAnsi="Times New Roman" w:cs="Times New Roman"/>
          <w:i/>
          <w:sz w:val="28"/>
          <w:szCs w:val="28"/>
        </w:rPr>
        <w:t xml:space="preserve">, </w:t>
      </w:r>
      <w:r w:rsidRPr="009B1262">
        <w:rPr>
          <w:rFonts w:ascii="Times New Roman" w:hAnsi="Times New Roman" w:cs="Times New Roman"/>
          <w:i/>
          <w:sz w:val="28"/>
          <w:szCs w:val="28"/>
          <w:lang w:val="en-US"/>
        </w:rPr>
        <w:t>E</w:t>
      </w:r>
      <w:r w:rsidRPr="009B1262">
        <w:rPr>
          <w:rFonts w:ascii="Times New Roman" w:hAnsi="Times New Roman" w:cs="Times New Roman"/>
          <w:i/>
          <w:sz w:val="28"/>
          <w:szCs w:val="28"/>
        </w:rPr>
        <w:t xml:space="preserve">. </w:t>
      </w:r>
      <w:r w:rsidRPr="009B1262">
        <w:rPr>
          <w:rFonts w:ascii="Times New Roman" w:hAnsi="Times New Roman" w:cs="Times New Roman"/>
          <w:i/>
          <w:sz w:val="28"/>
          <w:szCs w:val="28"/>
          <w:lang w:val="en-US"/>
        </w:rPr>
        <w:t>billardieri</w:t>
      </w:r>
      <w:r w:rsidRPr="009B1262">
        <w:rPr>
          <w:rFonts w:ascii="Times New Roman" w:hAnsi="Times New Roman" w:cs="Times New Roman"/>
          <w:i/>
          <w:sz w:val="28"/>
          <w:szCs w:val="28"/>
        </w:rPr>
        <w:t xml:space="preserve">, </w:t>
      </w:r>
      <w:r w:rsidR="00BC2986" w:rsidRPr="009B1262">
        <w:rPr>
          <w:rFonts w:ascii="Times New Roman" w:hAnsi="Times New Roman" w:cs="Times New Roman"/>
          <w:i/>
          <w:sz w:val="28"/>
          <w:szCs w:val="28"/>
          <w:lang w:val="en-US"/>
        </w:rPr>
        <w:t>E</w:t>
      </w:r>
      <w:r w:rsidR="00BC2986" w:rsidRPr="009B1262">
        <w:rPr>
          <w:rFonts w:ascii="Times New Roman" w:hAnsi="Times New Roman" w:cs="Times New Roman"/>
          <w:i/>
          <w:sz w:val="28"/>
          <w:szCs w:val="28"/>
        </w:rPr>
        <w:t xml:space="preserve">. </w:t>
      </w:r>
      <w:r w:rsidR="00BC2986" w:rsidRPr="009B1262">
        <w:rPr>
          <w:rFonts w:ascii="Times New Roman" w:hAnsi="Times New Roman" w:cs="Times New Roman"/>
          <w:i/>
          <w:sz w:val="28"/>
          <w:szCs w:val="28"/>
          <w:lang w:val="en-US"/>
        </w:rPr>
        <w:t>kotschyi</w:t>
      </w:r>
      <w:r w:rsidR="00BC2986" w:rsidRPr="009B1262">
        <w:rPr>
          <w:rFonts w:ascii="Times New Roman" w:hAnsi="Times New Roman" w:cs="Times New Roman"/>
          <w:i/>
          <w:sz w:val="28"/>
          <w:szCs w:val="28"/>
        </w:rPr>
        <w:t xml:space="preserve">, </w:t>
      </w:r>
      <w:r w:rsidRPr="009B1262">
        <w:rPr>
          <w:rFonts w:ascii="Times New Roman" w:hAnsi="Times New Roman" w:cs="Times New Roman"/>
          <w:i/>
          <w:sz w:val="28"/>
          <w:szCs w:val="28"/>
          <w:lang w:val="en-US"/>
        </w:rPr>
        <w:t>E</w:t>
      </w:r>
      <w:r w:rsidRPr="009B1262">
        <w:rPr>
          <w:rFonts w:ascii="Times New Roman" w:hAnsi="Times New Roman" w:cs="Times New Roman"/>
          <w:i/>
          <w:sz w:val="28"/>
          <w:szCs w:val="28"/>
        </w:rPr>
        <w:t xml:space="preserve">. </w:t>
      </w:r>
      <w:r w:rsidRPr="009B1262">
        <w:rPr>
          <w:rFonts w:ascii="Times New Roman" w:hAnsi="Times New Roman" w:cs="Times New Roman"/>
          <w:i/>
          <w:sz w:val="28"/>
          <w:szCs w:val="28"/>
          <w:lang w:val="en-US"/>
        </w:rPr>
        <w:t>campestre</w:t>
      </w:r>
      <w:r w:rsidRPr="009B1262">
        <w:rPr>
          <w:rFonts w:ascii="Times New Roman" w:hAnsi="Times New Roman" w:cs="Times New Roman"/>
          <w:i/>
          <w:sz w:val="28"/>
          <w:szCs w:val="28"/>
        </w:rPr>
        <w:t xml:space="preserve">, </w:t>
      </w:r>
      <w:r w:rsidRPr="009B1262">
        <w:rPr>
          <w:rFonts w:ascii="Times New Roman" w:hAnsi="Times New Roman" w:cs="Times New Roman"/>
          <w:i/>
          <w:sz w:val="28"/>
          <w:szCs w:val="28"/>
          <w:lang w:val="en-US"/>
        </w:rPr>
        <w:t>E</w:t>
      </w:r>
      <w:r w:rsidRPr="009B1262">
        <w:rPr>
          <w:rFonts w:ascii="Times New Roman" w:hAnsi="Times New Roman" w:cs="Times New Roman"/>
          <w:i/>
          <w:sz w:val="28"/>
          <w:szCs w:val="28"/>
        </w:rPr>
        <w:t xml:space="preserve">. </w:t>
      </w:r>
      <w:r w:rsidRPr="009B1262">
        <w:rPr>
          <w:rFonts w:ascii="Times New Roman" w:hAnsi="Times New Roman" w:cs="Times New Roman"/>
          <w:i/>
          <w:sz w:val="28"/>
          <w:szCs w:val="28"/>
          <w:lang w:val="en-US"/>
        </w:rPr>
        <w:t>amethystinum</w:t>
      </w:r>
      <w:r w:rsidRPr="009B1262">
        <w:rPr>
          <w:rFonts w:ascii="Times New Roman" w:hAnsi="Times New Roman" w:cs="Times New Roman"/>
          <w:i/>
          <w:sz w:val="28"/>
          <w:szCs w:val="28"/>
        </w:rPr>
        <w:t xml:space="preserve">, </w:t>
      </w:r>
      <w:r w:rsidRPr="009B1262">
        <w:rPr>
          <w:rFonts w:ascii="Times New Roman" w:hAnsi="Times New Roman" w:cs="Times New Roman"/>
          <w:i/>
          <w:sz w:val="28"/>
          <w:szCs w:val="28"/>
          <w:lang w:val="en-US"/>
        </w:rPr>
        <w:t>E</w:t>
      </w:r>
      <w:r w:rsidRPr="009B1262">
        <w:rPr>
          <w:rFonts w:ascii="Times New Roman" w:hAnsi="Times New Roman" w:cs="Times New Roman"/>
          <w:i/>
          <w:sz w:val="28"/>
          <w:szCs w:val="28"/>
        </w:rPr>
        <w:t xml:space="preserve">. </w:t>
      </w:r>
      <w:r w:rsidRPr="009B1262">
        <w:rPr>
          <w:rFonts w:ascii="Times New Roman" w:hAnsi="Times New Roman" w:cs="Times New Roman"/>
          <w:i/>
          <w:sz w:val="28"/>
          <w:szCs w:val="28"/>
          <w:lang w:val="en-US"/>
        </w:rPr>
        <w:t>triquetrum</w:t>
      </w:r>
      <w:r w:rsidRPr="009B1262">
        <w:rPr>
          <w:rFonts w:ascii="Times New Roman" w:hAnsi="Times New Roman" w:cs="Times New Roman"/>
          <w:i/>
          <w:sz w:val="28"/>
          <w:szCs w:val="28"/>
        </w:rPr>
        <w:t xml:space="preserve">, </w:t>
      </w:r>
      <w:r w:rsidR="00165DF3" w:rsidRPr="009B1262">
        <w:rPr>
          <w:rFonts w:ascii="Times New Roman" w:hAnsi="Times New Roman" w:cs="Times New Roman"/>
          <w:i/>
          <w:sz w:val="28"/>
          <w:szCs w:val="28"/>
          <w:lang w:val="en-US"/>
        </w:rPr>
        <w:t>E</w:t>
      </w:r>
      <w:r w:rsidR="00165DF3" w:rsidRPr="009B1262">
        <w:rPr>
          <w:rFonts w:ascii="Times New Roman" w:hAnsi="Times New Roman" w:cs="Times New Roman"/>
          <w:i/>
          <w:sz w:val="28"/>
          <w:szCs w:val="28"/>
        </w:rPr>
        <w:t xml:space="preserve">. </w:t>
      </w:r>
      <w:r w:rsidR="00165DF3" w:rsidRPr="009B1262">
        <w:rPr>
          <w:rFonts w:ascii="Times New Roman" w:hAnsi="Times New Roman" w:cs="Times New Roman"/>
          <w:i/>
          <w:sz w:val="28"/>
          <w:szCs w:val="28"/>
          <w:lang w:val="en-US"/>
        </w:rPr>
        <w:t>Billardieri</w:t>
      </w:r>
      <w:r w:rsidR="00165DF3">
        <w:rPr>
          <w:rFonts w:ascii="Times New Roman" w:hAnsi="Times New Roman" w:cs="Times New Roman"/>
          <w:i/>
          <w:sz w:val="28"/>
          <w:szCs w:val="28"/>
        </w:rPr>
        <w:t>,</w:t>
      </w:r>
      <w:r w:rsidR="00165DF3" w:rsidRPr="00165DF3">
        <w:rPr>
          <w:rFonts w:ascii="Times New Roman" w:hAnsi="Times New Roman" w:cs="Times New Roman"/>
          <w:i/>
          <w:sz w:val="28"/>
          <w:szCs w:val="28"/>
        </w:rPr>
        <w:t xml:space="preserve"> </w:t>
      </w:r>
      <w:r w:rsidRPr="009B1262">
        <w:rPr>
          <w:rFonts w:ascii="Times New Roman" w:hAnsi="Times New Roman" w:cs="Times New Roman"/>
          <w:i/>
          <w:sz w:val="28"/>
          <w:szCs w:val="28"/>
          <w:lang w:val="en-US"/>
        </w:rPr>
        <w:t>E</w:t>
      </w:r>
      <w:r w:rsidRPr="009B1262">
        <w:rPr>
          <w:rFonts w:ascii="Times New Roman" w:hAnsi="Times New Roman" w:cs="Times New Roman"/>
          <w:i/>
          <w:sz w:val="28"/>
          <w:szCs w:val="28"/>
        </w:rPr>
        <w:t xml:space="preserve">. </w:t>
      </w:r>
      <w:r w:rsidRPr="009B1262">
        <w:rPr>
          <w:rFonts w:ascii="Times New Roman" w:hAnsi="Times New Roman" w:cs="Times New Roman"/>
          <w:i/>
          <w:sz w:val="28"/>
          <w:szCs w:val="28"/>
          <w:lang w:val="en-US"/>
        </w:rPr>
        <w:t>caucasicum</w:t>
      </w:r>
      <w:r w:rsidRPr="009B1262">
        <w:rPr>
          <w:rFonts w:ascii="Times New Roman" w:hAnsi="Times New Roman" w:cs="Times New Roman"/>
          <w:i/>
          <w:sz w:val="28"/>
          <w:szCs w:val="28"/>
        </w:rPr>
        <w:t xml:space="preserve">, </w:t>
      </w:r>
      <w:r w:rsidRPr="009B1262">
        <w:rPr>
          <w:rFonts w:ascii="Times New Roman" w:hAnsi="Times New Roman" w:cs="Times New Roman"/>
          <w:i/>
          <w:sz w:val="28"/>
          <w:szCs w:val="28"/>
          <w:lang w:val="en-US"/>
        </w:rPr>
        <w:t>E</w:t>
      </w:r>
      <w:r w:rsidRPr="009B1262">
        <w:rPr>
          <w:rFonts w:ascii="Times New Roman" w:hAnsi="Times New Roman" w:cs="Times New Roman"/>
          <w:i/>
          <w:sz w:val="28"/>
          <w:szCs w:val="28"/>
        </w:rPr>
        <w:t xml:space="preserve">. </w:t>
      </w:r>
      <w:r w:rsidRPr="009B1262">
        <w:rPr>
          <w:rFonts w:ascii="Times New Roman" w:hAnsi="Times New Roman" w:cs="Times New Roman"/>
          <w:i/>
          <w:sz w:val="28"/>
          <w:szCs w:val="28"/>
          <w:lang w:val="en-US"/>
        </w:rPr>
        <w:t>barrelieri</w:t>
      </w:r>
      <w:r w:rsidRPr="009B1262">
        <w:rPr>
          <w:rFonts w:ascii="Times New Roman" w:hAnsi="Times New Roman" w:cs="Times New Roman"/>
          <w:i/>
          <w:sz w:val="28"/>
          <w:szCs w:val="28"/>
        </w:rPr>
        <w:t xml:space="preserve">, </w:t>
      </w:r>
      <w:r w:rsidRPr="009B1262">
        <w:rPr>
          <w:rFonts w:ascii="Times New Roman" w:hAnsi="Times New Roman" w:cs="Times New Roman"/>
          <w:i/>
          <w:sz w:val="28"/>
          <w:szCs w:val="28"/>
          <w:lang w:val="en-US"/>
        </w:rPr>
        <w:t>E</w:t>
      </w:r>
      <w:r w:rsidRPr="009B1262">
        <w:rPr>
          <w:rFonts w:ascii="Times New Roman" w:hAnsi="Times New Roman" w:cs="Times New Roman"/>
          <w:i/>
          <w:sz w:val="28"/>
          <w:szCs w:val="28"/>
        </w:rPr>
        <w:t xml:space="preserve">. </w:t>
      </w:r>
      <w:r w:rsidRPr="009B1262">
        <w:rPr>
          <w:rFonts w:ascii="Times New Roman" w:hAnsi="Times New Roman" w:cs="Times New Roman"/>
          <w:i/>
          <w:sz w:val="28"/>
          <w:szCs w:val="28"/>
          <w:lang w:val="en-US"/>
        </w:rPr>
        <w:t>maritimum</w:t>
      </w:r>
      <w:r w:rsidRPr="009B1262">
        <w:rPr>
          <w:rFonts w:ascii="Times New Roman" w:hAnsi="Times New Roman" w:cs="Times New Roman"/>
          <w:i/>
          <w:sz w:val="28"/>
          <w:szCs w:val="28"/>
        </w:rPr>
        <w:t>.</w:t>
      </w:r>
      <w:r w:rsidRPr="009B1262">
        <w:rPr>
          <w:rFonts w:ascii="Times New Roman" w:hAnsi="Times New Roman" w:cs="Times New Roman"/>
          <w:sz w:val="28"/>
          <w:szCs w:val="28"/>
        </w:rPr>
        <w:t xml:space="preserve"> Из экстрактов этих растений были выделены эфирные масла, полиацетилены, лигнаны, фенолы, флаваноиды и другие соединения </w:t>
      </w:r>
      <w:r w:rsidRPr="009B1262">
        <w:rPr>
          <w:rFonts w:ascii="Times New Roman" w:hAnsi="Times New Roman" w:cs="Times New Roman"/>
          <w:sz w:val="28"/>
          <w:szCs w:val="28"/>
          <w:shd w:val="clear" w:color="auto" w:fill="FFFFFF"/>
        </w:rPr>
        <w:t>[</w:t>
      </w:r>
      <w:r w:rsidRPr="009B1262">
        <w:rPr>
          <w:rFonts w:ascii="Times New Roman" w:hAnsi="Times New Roman" w:cs="Times New Roman"/>
          <w:bCs/>
          <w:sz w:val="28"/>
          <w:szCs w:val="28"/>
          <w:shd w:val="clear" w:color="auto" w:fill="FFFFFF"/>
        </w:rPr>
        <w:t>16-19</w:t>
      </w:r>
      <w:r w:rsidRPr="009B1262">
        <w:rPr>
          <w:rFonts w:ascii="Times New Roman" w:hAnsi="Times New Roman" w:cs="Times New Roman"/>
          <w:sz w:val="28"/>
          <w:szCs w:val="28"/>
          <w:shd w:val="clear" w:color="auto" w:fill="FFFFFF"/>
        </w:rPr>
        <w:t>]</w:t>
      </w:r>
      <w:r w:rsidRPr="009B1262">
        <w:rPr>
          <w:rFonts w:ascii="Times New Roman" w:hAnsi="Times New Roman" w:cs="Times New Roman"/>
          <w:sz w:val="28"/>
          <w:szCs w:val="28"/>
        </w:rPr>
        <w:t xml:space="preserve">. Экстракты этих растений обладали такими свойствами как: цитотоксическое, антибактериальное, антимикробное, противовоспалительное, диуретическое, антиаллергическое, противогрибковое и др </w:t>
      </w:r>
      <w:r w:rsidRPr="009B1262">
        <w:rPr>
          <w:rFonts w:ascii="Times New Roman" w:hAnsi="Times New Roman" w:cs="Times New Roman"/>
          <w:sz w:val="28"/>
          <w:szCs w:val="28"/>
          <w:shd w:val="clear" w:color="auto" w:fill="FFFFFF"/>
        </w:rPr>
        <w:t>[</w:t>
      </w:r>
      <w:r w:rsidRPr="009B1262">
        <w:rPr>
          <w:rFonts w:ascii="Times New Roman" w:hAnsi="Times New Roman" w:cs="Times New Roman"/>
          <w:bCs/>
          <w:sz w:val="28"/>
          <w:szCs w:val="28"/>
          <w:shd w:val="clear" w:color="auto" w:fill="FFFFFF"/>
        </w:rPr>
        <w:t>20-23</w:t>
      </w:r>
      <w:r w:rsidRPr="009B1262">
        <w:rPr>
          <w:rFonts w:ascii="Times New Roman" w:hAnsi="Times New Roman" w:cs="Times New Roman"/>
          <w:sz w:val="28"/>
          <w:szCs w:val="28"/>
          <w:shd w:val="clear" w:color="auto" w:fill="FFFFFF"/>
        </w:rPr>
        <w:t>]</w:t>
      </w:r>
      <w:r w:rsidRPr="009B1262">
        <w:rPr>
          <w:rFonts w:ascii="Times New Roman" w:hAnsi="Times New Roman" w:cs="Times New Roman"/>
          <w:sz w:val="28"/>
          <w:szCs w:val="28"/>
        </w:rPr>
        <w:t xml:space="preserve">. </w:t>
      </w:r>
    </w:p>
    <w:p w14:paraId="2B6DF757" w14:textId="77777777" w:rsidR="00C61C3B" w:rsidRPr="009B1262" w:rsidRDefault="00C61C3B" w:rsidP="00C61C3B">
      <w:pPr>
        <w:autoSpaceDE w:val="0"/>
        <w:autoSpaceDN w:val="0"/>
        <w:adjustRightInd w:val="0"/>
        <w:spacing w:after="0" w:line="240" w:lineRule="auto"/>
        <w:ind w:firstLine="567"/>
        <w:jc w:val="both"/>
        <w:rPr>
          <w:rFonts w:ascii="Times New Roman" w:hAnsi="Times New Roman" w:cs="Times New Roman"/>
          <w:sz w:val="28"/>
          <w:szCs w:val="28"/>
        </w:rPr>
      </w:pPr>
      <w:r w:rsidRPr="009B1262">
        <w:rPr>
          <w:rFonts w:ascii="Times New Roman" w:hAnsi="Times New Roman" w:cs="Times New Roman"/>
          <w:color w:val="000000"/>
          <w:sz w:val="28"/>
          <w:szCs w:val="28"/>
        </w:rPr>
        <w:lastRenderedPageBreak/>
        <w:t xml:space="preserve">По данным литературы </w:t>
      </w:r>
      <w:r w:rsidRPr="009B1262">
        <w:rPr>
          <w:rFonts w:ascii="Times New Roman" w:hAnsi="Times New Roman" w:cs="Times New Roman"/>
          <w:sz w:val="28"/>
          <w:szCs w:val="28"/>
        </w:rPr>
        <w:t>[</w:t>
      </w:r>
      <w:r w:rsidRPr="009B1262">
        <w:rPr>
          <w:rFonts w:ascii="Times New Roman" w:hAnsi="Times New Roman" w:cs="Times New Roman"/>
          <w:sz w:val="28"/>
          <w:szCs w:val="28"/>
          <w:lang w:val="kk-KZ"/>
        </w:rPr>
        <w:t>24</w:t>
      </w:r>
      <w:r w:rsidRPr="009B1262">
        <w:rPr>
          <w:rFonts w:ascii="Times New Roman" w:hAnsi="Times New Roman" w:cs="Times New Roman"/>
          <w:sz w:val="28"/>
          <w:szCs w:val="28"/>
        </w:rPr>
        <w:t>]</w:t>
      </w:r>
      <w:r w:rsidRPr="009B1262">
        <w:rPr>
          <w:rFonts w:ascii="Times New Roman" w:hAnsi="Times New Roman" w:cs="Times New Roman"/>
          <w:color w:val="000000"/>
          <w:sz w:val="28"/>
          <w:szCs w:val="28"/>
        </w:rPr>
        <w:t xml:space="preserve">, надземная часть рода </w:t>
      </w:r>
      <w:r w:rsidRPr="009B1262">
        <w:rPr>
          <w:rFonts w:ascii="Times New Roman" w:hAnsi="Times New Roman" w:cs="Times New Roman"/>
          <w:i/>
          <w:color w:val="000000"/>
          <w:sz w:val="28"/>
          <w:szCs w:val="28"/>
        </w:rPr>
        <w:t xml:space="preserve">Eryngium planum </w:t>
      </w:r>
      <w:r w:rsidRPr="009B1262">
        <w:rPr>
          <w:rFonts w:ascii="Times New Roman" w:hAnsi="Times New Roman" w:cs="Times New Roman"/>
          <w:color w:val="000000"/>
          <w:sz w:val="28"/>
          <w:szCs w:val="28"/>
        </w:rPr>
        <w:t xml:space="preserve">L.  содержит эфирное масло. </w:t>
      </w:r>
      <w:r w:rsidRPr="009B1262">
        <w:rPr>
          <w:rFonts w:ascii="Times New Roman" w:hAnsi="Times New Roman" w:cs="Times New Roman"/>
          <w:color w:val="222222"/>
          <w:sz w:val="28"/>
          <w:szCs w:val="28"/>
          <w:shd w:val="clear" w:color="auto" w:fill="FFFFFF"/>
        </w:rPr>
        <w:t>Результаты показывают, что масло из различных частей растений </w:t>
      </w:r>
      <w:r w:rsidRPr="009B1262">
        <w:rPr>
          <w:rStyle w:val="html-italic"/>
          <w:rFonts w:ascii="Times New Roman" w:hAnsi="Times New Roman" w:cs="Times New Roman"/>
          <w:i/>
          <w:iCs/>
          <w:color w:val="222222"/>
          <w:sz w:val="28"/>
          <w:szCs w:val="28"/>
          <w:shd w:val="clear" w:color="auto" w:fill="FFFFFF"/>
        </w:rPr>
        <w:t xml:space="preserve">E. planum </w:t>
      </w:r>
      <w:r w:rsidRPr="009B1262">
        <w:rPr>
          <w:rStyle w:val="html-italic"/>
          <w:rFonts w:ascii="Times New Roman" w:hAnsi="Times New Roman" w:cs="Times New Roman"/>
          <w:iCs/>
          <w:color w:val="222222"/>
          <w:sz w:val="28"/>
          <w:szCs w:val="28"/>
          <w:shd w:val="clear" w:color="auto" w:fill="FFFFFF"/>
          <w:lang w:val="en-US"/>
        </w:rPr>
        <w:t>L</w:t>
      </w:r>
      <w:r w:rsidRPr="009B1262">
        <w:rPr>
          <w:rStyle w:val="html-italic"/>
          <w:rFonts w:ascii="Times New Roman" w:hAnsi="Times New Roman" w:cs="Times New Roman"/>
          <w:iCs/>
          <w:color w:val="222222"/>
          <w:sz w:val="28"/>
          <w:szCs w:val="28"/>
          <w:shd w:val="clear" w:color="auto" w:fill="FFFFFF"/>
        </w:rPr>
        <w:t>.</w:t>
      </w:r>
      <w:r w:rsidRPr="009B1262">
        <w:rPr>
          <w:rStyle w:val="html-italic"/>
          <w:rFonts w:ascii="Times New Roman" w:hAnsi="Times New Roman" w:cs="Times New Roman"/>
          <w:i/>
          <w:iCs/>
          <w:color w:val="222222"/>
          <w:sz w:val="28"/>
          <w:szCs w:val="28"/>
          <w:shd w:val="clear" w:color="auto" w:fill="FFFFFF"/>
        </w:rPr>
        <w:t xml:space="preserve"> in vivo</w:t>
      </w:r>
      <w:r w:rsidRPr="009B1262">
        <w:rPr>
          <w:rFonts w:ascii="Times New Roman" w:hAnsi="Times New Roman" w:cs="Times New Roman"/>
          <w:color w:val="222222"/>
          <w:sz w:val="28"/>
          <w:szCs w:val="28"/>
          <w:shd w:val="clear" w:color="auto" w:fill="FFFFFF"/>
        </w:rPr>
        <w:t> , а также тип культур</w:t>
      </w:r>
      <w:r w:rsidRPr="009B1262">
        <w:rPr>
          <w:rFonts w:ascii="Times New Roman" w:hAnsi="Times New Roman" w:cs="Times New Roman"/>
          <w:color w:val="222222"/>
          <w:sz w:val="20"/>
          <w:szCs w:val="20"/>
          <w:shd w:val="clear" w:color="auto" w:fill="FFFFFF"/>
        </w:rPr>
        <w:t> </w:t>
      </w:r>
      <w:r w:rsidRPr="009B1262">
        <w:rPr>
          <w:rFonts w:ascii="Times New Roman" w:hAnsi="Times New Roman" w:cs="Times New Roman"/>
          <w:color w:val="222222"/>
          <w:sz w:val="28"/>
          <w:szCs w:val="28"/>
          <w:shd w:val="clear" w:color="auto" w:fill="FFFFFF"/>
        </w:rPr>
        <w:t> </w:t>
      </w:r>
      <w:r w:rsidRPr="009B1262">
        <w:rPr>
          <w:rStyle w:val="html-italic"/>
          <w:rFonts w:ascii="Times New Roman" w:hAnsi="Times New Roman" w:cs="Times New Roman"/>
          <w:i/>
          <w:iCs/>
          <w:color w:val="222222"/>
          <w:sz w:val="28"/>
          <w:szCs w:val="28"/>
          <w:shd w:val="clear" w:color="auto" w:fill="FFFFFF"/>
        </w:rPr>
        <w:t>in vitro</w:t>
      </w:r>
      <w:r w:rsidRPr="009B1262">
        <w:rPr>
          <w:rFonts w:ascii="Times New Roman" w:hAnsi="Times New Roman" w:cs="Times New Roman"/>
          <w:color w:val="222222"/>
          <w:sz w:val="28"/>
          <w:szCs w:val="28"/>
          <w:shd w:val="clear" w:color="auto" w:fill="FFFFFF"/>
        </w:rPr>
        <w:t> может быть источником фалькаринола, полиацетилена, который является важным соединением, способствующим укреплению здоровья.  Исследования показали, что выход масла, выделенного из разных частей </w:t>
      </w:r>
      <w:r w:rsidRPr="009B1262">
        <w:rPr>
          <w:rStyle w:val="html-italic"/>
          <w:rFonts w:ascii="Times New Roman" w:hAnsi="Times New Roman" w:cs="Times New Roman"/>
          <w:i/>
          <w:iCs/>
          <w:color w:val="222222"/>
          <w:sz w:val="28"/>
          <w:szCs w:val="28"/>
          <w:shd w:val="clear" w:color="auto" w:fill="FFFFFF"/>
        </w:rPr>
        <w:t>E. planum</w:t>
      </w:r>
      <w:r w:rsidRPr="009B1262">
        <w:rPr>
          <w:rFonts w:ascii="Times New Roman" w:hAnsi="Times New Roman" w:cs="Times New Roman"/>
          <w:color w:val="222222"/>
          <w:sz w:val="28"/>
          <w:szCs w:val="28"/>
          <w:shd w:val="clear" w:color="auto" w:fill="FFFFFF"/>
        </w:rPr>
        <w:t> и культуры </w:t>
      </w:r>
      <w:r w:rsidRPr="009B1262">
        <w:rPr>
          <w:rStyle w:val="html-italic"/>
          <w:rFonts w:ascii="Times New Roman" w:hAnsi="Times New Roman" w:cs="Times New Roman"/>
          <w:i/>
          <w:iCs/>
          <w:color w:val="222222"/>
          <w:sz w:val="28"/>
          <w:szCs w:val="28"/>
          <w:shd w:val="clear" w:color="auto" w:fill="FFFFFF"/>
        </w:rPr>
        <w:t>in vitro</w:t>
      </w:r>
      <w:r w:rsidRPr="009B1262">
        <w:rPr>
          <w:rFonts w:ascii="Times New Roman" w:hAnsi="Times New Roman" w:cs="Times New Roman"/>
          <w:color w:val="222222"/>
          <w:sz w:val="28"/>
          <w:szCs w:val="28"/>
          <w:shd w:val="clear" w:color="auto" w:fill="FFFFFF"/>
        </w:rPr>
        <w:t xml:space="preserve"> , невелик, а эфирные масла содержат сложные смеси до 111 различных соединений. </w:t>
      </w:r>
    </w:p>
    <w:p w14:paraId="34B690E2" w14:textId="77777777" w:rsidR="00C61C3B" w:rsidRPr="009B1262" w:rsidRDefault="00C61C3B" w:rsidP="00C61C3B">
      <w:pPr>
        <w:autoSpaceDE w:val="0"/>
        <w:autoSpaceDN w:val="0"/>
        <w:adjustRightInd w:val="0"/>
        <w:spacing w:after="0" w:line="240" w:lineRule="auto"/>
        <w:ind w:firstLine="567"/>
        <w:jc w:val="both"/>
        <w:rPr>
          <w:rFonts w:ascii="Times New Roman" w:hAnsi="Times New Roman" w:cs="Times New Roman"/>
          <w:sz w:val="28"/>
          <w:szCs w:val="28"/>
        </w:rPr>
      </w:pPr>
      <w:r w:rsidRPr="009B1262">
        <w:rPr>
          <w:rFonts w:ascii="Times New Roman" w:hAnsi="Times New Roman" w:cs="Times New Roman"/>
          <w:color w:val="222222"/>
          <w:sz w:val="28"/>
          <w:szCs w:val="28"/>
          <w:shd w:val="clear" w:color="auto" w:fill="FFFFFF"/>
        </w:rPr>
        <w:t xml:space="preserve">Полиацетилены фалькаринолового типа продемонстрировали множество интересных биоактивностей, включая противовоспалительную, антиагрегационную, цитотоксическую и противоопухолевую активность. Антипролиферативное действие </w:t>
      </w:r>
      <w:r w:rsidRPr="009B1262">
        <w:rPr>
          <w:rFonts w:ascii="Times New Roman" w:hAnsi="Times New Roman" w:cs="Times New Roman"/>
          <w:sz w:val="28"/>
          <w:szCs w:val="28"/>
          <w:shd w:val="clear" w:color="auto" w:fill="FFFFFF"/>
        </w:rPr>
        <w:t>фалкаринола (FaOH), фалькариндиола (FaDOH) и фалькариндиол-3-ацетата (FaDOH</w:t>
      </w:r>
      <w:r w:rsidRPr="009B1262">
        <w:rPr>
          <w:rFonts w:ascii="Times New Roman" w:hAnsi="Times New Roman" w:cs="Times New Roman"/>
          <w:sz w:val="28"/>
          <w:szCs w:val="28"/>
          <w:shd w:val="clear" w:color="auto" w:fill="FFFFFF"/>
          <w:vertAlign w:val="subscript"/>
        </w:rPr>
        <w:t>3</w:t>
      </w:r>
      <w:r w:rsidRPr="009B1262">
        <w:rPr>
          <w:rFonts w:ascii="Times New Roman" w:hAnsi="Times New Roman" w:cs="Times New Roman"/>
          <w:sz w:val="28"/>
          <w:szCs w:val="28"/>
          <w:shd w:val="clear" w:color="auto" w:fill="FFFFFF"/>
        </w:rPr>
        <w:t>Ac)</w:t>
      </w:r>
      <w:r w:rsidRPr="009B1262">
        <w:rPr>
          <w:rFonts w:ascii="Times New Roman" w:hAnsi="Times New Roman" w:cs="Times New Roman"/>
          <w:color w:val="222222"/>
          <w:sz w:val="28"/>
          <w:szCs w:val="28"/>
          <w:shd w:val="clear" w:color="auto" w:fill="FFFFFF"/>
        </w:rPr>
        <w:t xml:space="preserve"> на раковые клетки, вероятно, связано с их способностью останавливать прогрессирование клеточного цикла или других фазах клеточного цикла, ведущих к индукции апоптоза. Однако точные механизмы действия полиацетиленов фалкаринолового типа на раковые клетки, неизвестны, но могут быть связаны с их алкилирующими свойствами </w:t>
      </w:r>
      <w:r w:rsidRPr="009B1262">
        <w:rPr>
          <w:rFonts w:ascii="Times New Roman" w:hAnsi="Times New Roman" w:cs="Times New Roman"/>
          <w:sz w:val="28"/>
          <w:szCs w:val="28"/>
          <w:shd w:val="clear" w:color="auto" w:fill="FFFFFF"/>
        </w:rPr>
        <w:t>[</w:t>
      </w:r>
      <w:r w:rsidRPr="009B1262">
        <w:rPr>
          <w:rFonts w:ascii="Times New Roman" w:hAnsi="Times New Roman" w:cs="Times New Roman"/>
          <w:bCs/>
          <w:sz w:val="28"/>
          <w:szCs w:val="28"/>
          <w:shd w:val="clear" w:color="auto" w:fill="FFFFFF"/>
        </w:rPr>
        <w:t>25</w:t>
      </w:r>
      <w:r w:rsidRPr="009B1262">
        <w:rPr>
          <w:rFonts w:ascii="Times New Roman" w:hAnsi="Times New Roman" w:cs="Times New Roman"/>
          <w:sz w:val="28"/>
          <w:szCs w:val="28"/>
          <w:shd w:val="clear" w:color="auto" w:fill="FFFFFF"/>
        </w:rPr>
        <w:t>]</w:t>
      </w:r>
      <w:r w:rsidRPr="009B1262">
        <w:rPr>
          <w:rFonts w:ascii="Times New Roman" w:hAnsi="Times New Roman" w:cs="Times New Roman"/>
          <w:sz w:val="28"/>
          <w:szCs w:val="28"/>
        </w:rPr>
        <w:t>.</w:t>
      </w:r>
    </w:p>
    <w:p w14:paraId="5AE1047E" w14:textId="63824161" w:rsidR="00C61C3B" w:rsidRPr="009B1262" w:rsidRDefault="00C61C3B" w:rsidP="00C61C3B">
      <w:pPr>
        <w:autoSpaceDE w:val="0"/>
        <w:autoSpaceDN w:val="0"/>
        <w:adjustRightInd w:val="0"/>
        <w:spacing w:after="0" w:line="240" w:lineRule="auto"/>
        <w:ind w:firstLine="567"/>
        <w:jc w:val="both"/>
        <w:rPr>
          <w:rFonts w:ascii="Times New Roman" w:hAnsi="Times New Roman" w:cs="Times New Roman"/>
          <w:sz w:val="28"/>
          <w:szCs w:val="28"/>
        </w:rPr>
      </w:pPr>
      <w:r w:rsidRPr="009B1262">
        <w:rPr>
          <w:rFonts w:ascii="Times New Roman" w:hAnsi="Times New Roman" w:cs="Times New Roman"/>
          <w:sz w:val="28"/>
          <w:szCs w:val="28"/>
        </w:rPr>
        <w:t xml:space="preserve">В работе </w:t>
      </w:r>
      <w:r w:rsidRPr="009B1262">
        <w:rPr>
          <w:rFonts w:ascii="Times New Roman" w:hAnsi="Times New Roman" w:cs="Times New Roman"/>
          <w:sz w:val="28"/>
          <w:szCs w:val="28"/>
          <w:shd w:val="clear" w:color="auto" w:fill="FFFFFF"/>
          <w:lang w:val="en-US"/>
        </w:rPr>
        <w:t>Suciu</w:t>
      </w:r>
      <w:r w:rsidRPr="009B1262">
        <w:rPr>
          <w:rFonts w:ascii="Times New Roman" w:hAnsi="Times New Roman" w:cs="Times New Roman"/>
          <w:sz w:val="28"/>
          <w:szCs w:val="28"/>
          <w:shd w:val="clear" w:color="auto" w:fill="FFFFFF"/>
        </w:rPr>
        <w:t xml:space="preserve"> </w:t>
      </w:r>
      <w:r w:rsidRPr="009B1262">
        <w:rPr>
          <w:rFonts w:ascii="Times New Roman" w:hAnsi="Times New Roman" w:cs="Times New Roman"/>
          <w:sz w:val="28"/>
          <w:szCs w:val="28"/>
          <w:shd w:val="clear" w:color="auto" w:fill="FFFFFF"/>
          <w:lang w:val="en-US"/>
        </w:rPr>
        <w:t>S</w:t>
      </w:r>
      <w:r w:rsidRPr="009B1262">
        <w:rPr>
          <w:rFonts w:ascii="Times New Roman" w:hAnsi="Times New Roman" w:cs="Times New Roman"/>
          <w:sz w:val="28"/>
          <w:szCs w:val="28"/>
          <w:shd w:val="clear" w:color="auto" w:fill="FFFFFF"/>
        </w:rPr>
        <w:t>.</w:t>
      </w:r>
      <w:r w:rsidRPr="009B1262">
        <w:rPr>
          <w:rFonts w:ascii="Times New Roman" w:hAnsi="Times New Roman" w:cs="Times New Roman"/>
          <w:sz w:val="28"/>
          <w:szCs w:val="28"/>
        </w:rPr>
        <w:t xml:space="preserve"> оценивалось влияние жидкого экстракта (этанол 70%) </w:t>
      </w:r>
      <w:r w:rsidRPr="009B1262">
        <w:rPr>
          <w:rFonts w:ascii="Times New Roman" w:hAnsi="Times New Roman" w:cs="Times New Roman"/>
          <w:i/>
          <w:sz w:val="28"/>
          <w:szCs w:val="28"/>
        </w:rPr>
        <w:t xml:space="preserve">Eryngium planum </w:t>
      </w:r>
      <w:r w:rsidRPr="009B1262">
        <w:rPr>
          <w:rFonts w:ascii="Times New Roman" w:hAnsi="Times New Roman" w:cs="Times New Roman"/>
          <w:sz w:val="28"/>
          <w:szCs w:val="28"/>
          <w:lang w:val="en-US"/>
        </w:rPr>
        <w:t>L</w:t>
      </w:r>
      <w:r w:rsidRPr="009B1262">
        <w:rPr>
          <w:rFonts w:ascii="Times New Roman" w:hAnsi="Times New Roman" w:cs="Times New Roman"/>
          <w:sz w:val="28"/>
          <w:szCs w:val="28"/>
        </w:rPr>
        <w:t>., для снижения острого воспаления, вызванн</w:t>
      </w:r>
      <w:r w:rsidR="0033580B" w:rsidRPr="009B1262">
        <w:rPr>
          <w:rFonts w:ascii="Times New Roman" w:hAnsi="Times New Roman" w:cs="Times New Roman"/>
          <w:sz w:val="28"/>
          <w:szCs w:val="28"/>
        </w:rPr>
        <w:t>ы</w:t>
      </w:r>
      <w:r w:rsidRPr="009B1262">
        <w:rPr>
          <w:rFonts w:ascii="Times New Roman" w:hAnsi="Times New Roman" w:cs="Times New Roman"/>
          <w:sz w:val="28"/>
          <w:szCs w:val="28"/>
        </w:rPr>
        <w:t xml:space="preserve">м скипидарным маслом у крыс. Протестированный экстракт показал противовоспалительное действие, за счет снижения общего </w:t>
      </w:r>
      <w:r w:rsidR="0033580B" w:rsidRPr="009B1262">
        <w:rPr>
          <w:rFonts w:ascii="Times New Roman" w:hAnsi="Times New Roman" w:cs="Times New Roman"/>
          <w:sz w:val="28"/>
          <w:szCs w:val="28"/>
        </w:rPr>
        <w:t>количества</w:t>
      </w:r>
      <w:r w:rsidRPr="009B1262">
        <w:rPr>
          <w:rFonts w:ascii="Times New Roman" w:hAnsi="Times New Roman" w:cs="Times New Roman"/>
          <w:sz w:val="28"/>
          <w:szCs w:val="28"/>
        </w:rPr>
        <w:t xml:space="preserve"> лейкоцитов</w:t>
      </w:r>
      <w:r w:rsidR="0033580B" w:rsidRPr="009B1262">
        <w:rPr>
          <w:rFonts w:ascii="Times New Roman" w:hAnsi="Times New Roman" w:cs="Times New Roman"/>
          <w:sz w:val="28"/>
          <w:szCs w:val="28"/>
        </w:rPr>
        <w:t>,</w:t>
      </w:r>
      <w:r w:rsidRPr="009B1262">
        <w:rPr>
          <w:rFonts w:ascii="Times New Roman" w:hAnsi="Times New Roman" w:cs="Times New Roman"/>
          <w:sz w:val="28"/>
          <w:szCs w:val="28"/>
        </w:rPr>
        <w:t xml:space="preserve"> за счет уменьшения нейтрофилов</w:t>
      </w:r>
      <w:r w:rsidR="00143127" w:rsidRPr="009B1262">
        <w:rPr>
          <w:rFonts w:ascii="Times New Roman" w:hAnsi="Times New Roman" w:cs="Times New Roman"/>
          <w:sz w:val="28"/>
          <w:szCs w:val="28"/>
        </w:rPr>
        <w:t xml:space="preserve"> </w:t>
      </w:r>
      <w:r w:rsidRPr="009B1262">
        <w:rPr>
          <w:rFonts w:ascii="Times New Roman" w:hAnsi="Times New Roman" w:cs="Times New Roman"/>
          <w:sz w:val="28"/>
          <w:szCs w:val="28"/>
        </w:rPr>
        <w:t xml:space="preserve">[26]. </w:t>
      </w:r>
    </w:p>
    <w:p w14:paraId="0576402D" w14:textId="75C6EC87" w:rsidR="00C61C3B" w:rsidRPr="009B1262" w:rsidRDefault="00C61C3B" w:rsidP="00C61C3B">
      <w:pPr>
        <w:autoSpaceDE w:val="0"/>
        <w:autoSpaceDN w:val="0"/>
        <w:adjustRightInd w:val="0"/>
        <w:spacing w:after="0" w:line="240" w:lineRule="auto"/>
        <w:ind w:firstLine="567"/>
        <w:jc w:val="both"/>
        <w:rPr>
          <w:rFonts w:ascii="Times New Roman" w:hAnsi="Times New Roman" w:cs="Times New Roman"/>
          <w:sz w:val="28"/>
          <w:szCs w:val="28"/>
        </w:rPr>
      </w:pPr>
      <w:r w:rsidRPr="009B1262">
        <w:rPr>
          <w:rFonts w:ascii="Times New Roman" w:hAnsi="Times New Roman" w:cs="Times New Roman"/>
          <w:sz w:val="28"/>
          <w:szCs w:val="28"/>
        </w:rPr>
        <w:t xml:space="preserve">Окислительный </w:t>
      </w:r>
      <w:r w:rsidR="00116695" w:rsidRPr="009B1262">
        <w:rPr>
          <w:rFonts w:ascii="Times New Roman" w:hAnsi="Times New Roman" w:cs="Times New Roman"/>
          <w:sz w:val="28"/>
          <w:szCs w:val="28"/>
        </w:rPr>
        <w:t>процесс</w:t>
      </w:r>
      <w:r w:rsidRPr="009B1262">
        <w:rPr>
          <w:rFonts w:ascii="Times New Roman" w:hAnsi="Times New Roman" w:cs="Times New Roman"/>
          <w:sz w:val="28"/>
          <w:szCs w:val="28"/>
        </w:rPr>
        <w:t xml:space="preserve">, играет важную роль в развитии и прогрессировании многих заболеваний, в том числе нейродегенеративных заболеваний [27]. Результаты эпидемиологических исследований свидетельствуют о том, что более высокое потребление антиоксидантных соединений связано с более низким риском смертности от рака и ишемической болезни сердца [28]. </w:t>
      </w:r>
    </w:p>
    <w:p w14:paraId="2488AF21" w14:textId="5CE4C0D7" w:rsidR="00C61C3B" w:rsidRPr="00ED6473" w:rsidRDefault="00C61C3B" w:rsidP="00C61C3B">
      <w:pPr>
        <w:autoSpaceDE w:val="0"/>
        <w:autoSpaceDN w:val="0"/>
        <w:adjustRightInd w:val="0"/>
        <w:spacing w:after="0" w:line="240" w:lineRule="auto"/>
        <w:ind w:firstLine="567"/>
        <w:jc w:val="both"/>
        <w:rPr>
          <w:rFonts w:ascii="Times New Roman" w:hAnsi="Times New Roman" w:cs="Times New Roman"/>
          <w:sz w:val="28"/>
          <w:szCs w:val="28"/>
        </w:rPr>
      </w:pPr>
      <w:r w:rsidRPr="009B1262">
        <w:rPr>
          <w:rFonts w:ascii="Times New Roman" w:hAnsi="Times New Roman" w:cs="Times New Roman"/>
          <w:sz w:val="28"/>
          <w:szCs w:val="28"/>
        </w:rPr>
        <w:t xml:space="preserve">Исследования показывают антиоксидантный потенциал метанольных и метанольно-водных </w:t>
      </w:r>
      <w:r w:rsidRPr="00ED6473">
        <w:rPr>
          <w:rFonts w:ascii="Times New Roman" w:hAnsi="Times New Roman" w:cs="Times New Roman"/>
          <w:sz w:val="28"/>
          <w:szCs w:val="28"/>
        </w:rPr>
        <w:t xml:space="preserve">экстрактов двух видов растении </w:t>
      </w:r>
      <w:r w:rsidRPr="00ED6473">
        <w:rPr>
          <w:rFonts w:ascii="Times New Roman" w:hAnsi="Times New Roman" w:cs="Times New Roman"/>
          <w:i/>
          <w:sz w:val="28"/>
          <w:szCs w:val="28"/>
        </w:rPr>
        <w:t>Eryngium amethystinum</w:t>
      </w:r>
      <w:r w:rsidRPr="00ED6473">
        <w:rPr>
          <w:rFonts w:ascii="Times New Roman" w:hAnsi="Times New Roman" w:cs="Times New Roman"/>
          <w:sz w:val="28"/>
          <w:szCs w:val="28"/>
        </w:rPr>
        <w:t xml:space="preserve"> и </w:t>
      </w:r>
      <w:r w:rsidRPr="00ED6473">
        <w:rPr>
          <w:rFonts w:ascii="Times New Roman" w:hAnsi="Times New Roman" w:cs="Times New Roman"/>
          <w:i/>
          <w:sz w:val="28"/>
          <w:szCs w:val="28"/>
        </w:rPr>
        <w:t>Eryngium planum</w:t>
      </w:r>
      <w:r w:rsidRPr="00ED6473">
        <w:rPr>
          <w:rFonts w:ascii="Times New Roman" w:hAnsi="Times New Roman" w:cs="Times New Roman"/>
          <w:sz w:val="28"/>
          <w:szCs w:val="28"/>
        </w:rPr>
        <w:t xml:space="preserve"> с использованием анализа на β-каротин-линоленовую кислоту. Результаты показывают, что водно-метанольный экстракты </w:t>
      </w:r>
      <w:r w:rsidRPr="00ED6473">
        <w:rPr>
          <w:rFonts w:ascii="Times New Roman" w:hAnsi="Times New Roman" w:cs="Times New Roman"/>
          <w:i/>
          <w:sz w:val="28"/>
          <w:szCs w:val="28"/>
        </w:rPr>
        <w:t xml:space="preserve">E. amethystinum </w:t>
      </w:r>
      <w:r w:rsidRPr="00ED6473">
        <w:rPr>
          <w:rFonts w:ascii="Times New Roman" w:hAnsi="Times New Roman" w:cs="Times New Roman"/>
          <w:sz w:val="28"/>
          <w:szCs w:val="28"/>
        </w:rPr>
        <w:t>и</w:t>
      </w:r>
      <w:r w:rsidRPr="00ED6473">
        <w:rPr>
          <w:rFonts w:ascii="Times New Roman" w:hAnsi="Times New Roman" w:cs="Times New Roman"/>
          <w:i/>
          <w:sz w:val="28"/>
          <w:szCs w:val="28"/>
        </w:rPr>
        <w:t xml:space="preserve"> E. planum</w:t>
      </w:r>
      <w:r w:rsidRPr="00ED6473">
        <w:rPr>
          <w:rFonts w:ascii="Times New Roman" w:hAnsi="Times New Roman" w:cs="Times New Roman"/>
          <w:sz w:val="28"/>
          <w:szCs w:val="28"/>
        </w:rPr>
        <w:t xml:space="preserve"> более мощнее по содержанию антиоксидантов, чем метанольный экстракты. Было также обнаружено, что экстракты </w:t>
      </w:r>
      <w:r w:rsidRPr="00ED6473">
        <w:rPr>
          <w:rFonts w:ascii="Times New Roman" w:hAnsi="Times New Roman" w:cs="Times New Roman"/>
          <w:i/>
          <w:sz w:val="28"/>
          <w:szCs w:val="28"/>
        </w:rPr>
        <w:t>E. planum</w:t>
      </w:r>
      <w:r w:rsidRPr="00ED6473">
        <w:rPr>
          <w:rFonts w:ascii="Times New Roman" w:hAnsi="Times New Roman" w:cs="Times New Roman"/>
          <w:sz w:val="28"/>
          <w:szCs w:val="28"/>
        </w:rPr>
        <w:t xml:space="preserve"> проявляют более сильное антиоксидантное действие, чем аналогичные экстракты для </w:t>
      </w:r>
      <w:r w:rsidRPr="00ED6473">
        <w:rPr>
          <w:rFonts w:ascii="Times New Roman" w:hAnsi="Times New Roman" w:cs="Times New Roman"/>
          <w:i/>
          <w:sz w:val="28"/>
          <w:szCs w:val="28"/>
        </w:rPr>
        <w:t xml:space="preserve">E. аmethystinum </w:t>
      </w:r>
      <w:r w:rsidRPr="00ED6473">
        <w:rPr>
          <w:rFonts w:ascii="Times New Roman" w:hAnsi="Times New Roman" w:cs="Times New Roman"/>
          <w:sz w:val="28"/>
          <w:szCs w:val="28"/>
        </w:rPr>
        <w:t>[28</w:t>
      </w:r>
      <w:r w:rsidR="0079230C" w:rsidRPr="00ED6473">
        <w:rPr>
          <w:rFonts w:ascii="Times New Roman" w:hAnsi="Times New Roman" w:cs="Times New Roman"/>
          <w:sz w:val="28"/>
          <w:szCs w:val="28"/>
        </w:rPr>
        <w:t>, с.</w:t>
      </w:r>
      <w:r w:rsidR="00D756A5" w:rsidRPr="00ED6473">
        <w:rPr>
          <w:rFonts w:ascii="Times New Roman" w:hAnsi="Times New Roman" w:cs="Times New Roman"/>
          <w:sz w:val="28"/>
          <w:szCs w:val="28"/>
        </w:rPr>
        <w:t xml:space="preserve"> 278</w:t>
      </w:r>
      <w:r w:rsidRPr="00ED6473">
        <w:rPr>
          <w:rFonts w:ascii="Times New Roman" w:hAnsi="Times New Roman" w:cs="Times New Roman"/>
          <w:sz w:val="28"/>
          <w:szCs w:val="28"/>
        </w:rPr>
        <w:t xml:space="preserve">].  </w:t>
      </w:r>
    </w:p>
    <w:p w14:paraId="2AB341FB" w14:textId="75D4BB78" w:rsidR="00C61C3B" w:rsidRPr="009B1262" w:rsidRDefault="00C61C3B" w:rsidP="00C61C3B">
      <w:pPr>
        <w:autoSpaceDE w:val="0"/>
        <w:autoSpaceDN w:val="0"/>
        <w:adjustRightInd w:val="0"/>
        <w:spacing w:after="0" w:line="240" w:lineRule="auto"/>
        <w:ind w:firstLine="567"/>
        <w:jc w:val="both"/>
        <w:rPr>
          <w:rFonts w:ascii="Times New Roman" w:hAnsi="Times New Roman" w:cs="Times New Roman"/>
          <w:sz w:val="28"/>
          <w:szCs w:val="28"/>
          <w:shd w:val="clear" w:color="auto" w:fill="FFFFFF"/>
        </w:rPr>
      </w:pPr>
      <w:r w:rsidRPr="00ED6473">
        <w:rPr>
          <w:rFonts w:ascii="Times New Roman" w:hAnsi="Times New Roman" w:cs="Times New Roman"/>
          <w:sz w:val="28"/>
          <w:szCs w:val="28"/>
        </w:rPr>
        <w:t xml:space="preserve">В исследовании </w:t>
      </w:r>
      <w:r w:rsidRPr="00ED6473">
        <w:rPr>
          <w:rFonts w:ascii="Times New Roman" w:hAnsi="Times New Roman" w:cs="Times New Roman"/>
          <w:sz w:val="28"/>
          <w:szCs w:val="28"/>
          <w:shd w:val="clear" w:color="auto" w:fill="FFFFFF"/>
        </w:rPr>
        <w:t>[</w:t>
      </w:r>
      <w:r w:rsidRPr="00ED6473">
        <w:rPr>
          <w:rFonts w:ascii="Times New Roman" w:hAnsi="Times New Roman" w:cs="Times New Roman"/>
          <w:sz w:val="28"/>
          <w:szCs w:val="28"/>
        </w:rPr>
        <w:t>29</w:t>
      </w:r>
      <w:r w:rsidRPr="00ED6473">
        <w:rPr>
          <w:rFonts w:ascii="Times New Roman" w:hAnsi="Times New Roman" w:cs="Times New Roman"/>
          <w:sz w:val="28"/>
          <w:szCs w:val="28"/>
          <w:shd w:val="clear" w:color="auto" w:fill="FFFFFF"/>
        </w:rPr>
        <w:t>]</w:t>
      </w:r>
      <w:r w:rsidRPr="00ED6473">
        <w:rPr>
          <w:rFonts w:ascii="Times New Roman" w:hAnsi="Times New Roman" w:cs="Times New Roman"/>
          <w:sz w:val="28"/>
          <w:szCs w:val="28"/>
        </w:rPr>
        <w:t xml:space="preserve"> оценивалась биологическая активность экстракта </w:t>
      </w:r>
      <w:r w:rsidRPr="00ED6473">
        <w:rPr>
          <w:rFonts w:ascii="Times New Roman" w:hAnsi="Times New Roman" w:cs="Times New Roman"/>
          <w:i/>
          <w:sz w:val="28"/>
          <w:szCs w:val="28"/>
        </w:rPr>
        <w:t>Eryngium planum</w:t>
      </w:r>
      <w:r w:rsidRPr="00ED6473">
        <w:rPr>
          <w:rFonts w:ascii="Times New Roman" w:hAnsi="Times New Roman" w:cs="Times New Roman"/>
          <w:sz w:val="28"/>
          <w:szCs w:val="28"/>
        </w:rPr>
        <w:t xml:space="preserve"> обогащенн</w:t>
      </w:r>
      <w:r w:rsidR="006B72BE" w:rsidRPr="00ED6473">
        <w:rPr>
          <w:rFonts w:ascii="Times New Roman" w:hAnsi="Times New Roman" w:cs="Times New Roman"/>
          <w:sz w:val="28"/>
          <w:szCs w:val="28"/>
        </w:rPr>
        <w:t>ого</w:t>
      </w:r>
      <w:r w:rsidRPr="00ED6473">
        <w:rPr>
          <w:rFonts w:ascii="Times New Roman" w:hAnsi="Times New Roman" w:cs="Times New Roman"/>
          <w:sz w:val="28"/>
          <w:szCs w:val="28"/>
        </w:rPr>
        <w:t xml:space="preserve"> полифенолами, полученных путем нанофильтрации. Анализ ВЭЖХ-МС показал, что </w:t>
      </w:r>
      <w:r w:rsidRPr="00ED6473">
        <w:rPr>
          <w:rFonts w:ascii="Times New Roman" w:hAnsi="Times New Roman" w:cs="Times New Roman"/>
          <w:i/>
          <w:sz w:val="28"/>
          <w:szCs w:val="28"/>
        </w:rPr>
        <w:t>E. planum</w:t>
      </w:r>
      <w:r w:rsidRPr="00ED6473">
        <w:rPr>
          <w:rFonts w:ascii="Times New Roman" w:hAnsi="Times New Roman" w:cs="Times New Roman"/>
          <w:sz w:val="28"/>
          <w:szCs w:val="28"/>
        </w:rPr>
        <w:t xml:space="preserve"> содержит в основном флавоноиды, особенно рутин. Среди исследованных растений экстракт </w:t>
      </w:r>
      <w:r w:rsidRPr="00ED6473">
        <w:rPr>
          <w:rFonts w:ascii="Times New Roman" w:hAnsi="Times New Roman" w:cs="Times New Roman"/>
          <w:i/>
          <w:sz w:val="28"/>
          <w:szCs w:val="28"/>
        </w:rPr>
        <w:t>E. planum</w:t>
      </w:r>
      <w:r w:rsidRPr="00ED6473">
        <w:rPr>
          <w:rFonts w:ascii="Times New Roman" w:hAnsi="Times New Roman" w:cs="Times New Roman"/>
          <w:sz w:val="28"/>
          <w:szCs w:val="28"/>
        </w:rPr>
        <w:t>, показал самую высокую ингибирующую активность со значением IC</w:t>
      </w:r>
      <w:r w:rsidRPr="00ED6473">
        <w:rPr>
          <w:rFonts w:ascii="Times New Roman" w:hAnsi="Times New Roman" w:cs="Times New Roman"/>
          <w:sz w:val="28"/>
          <w:szCs w:val="28"/>
          <w:vertAlign w:val="subscript"/>
        </w:rPr>
        <w:t>50</w:t>
      </w:r>
      <w:r w:rsidRPr="00ED6473">
        <w:rPr>
          <w:rFonts w:ascii="Times New Roman" w:hAnsi="Times New Roman" w:cs="Times New Roman"/>
          <w:sz w:val="28"/>
          <w:szCs w:val="28"/>
        </w:rPr>
        <w:t xml:space="preserve"> 31,3 мкг/мл для липоксигеназы и 24,6 мкг/мл для гиалуронидазы. Также экстракт оказывал более сильное ингибирующее </w:t>
      </w:r>
      <w:r w:rsidRPr="00ED6473">
        <w:rPr>
          <w:rFonts w:ascii="Times New Roman" w:hAnsi="Times New Roman" w:cs="Times New Roman"/>
          <w:sz w:val="28"/>
          <w:szCs w:val="28"/>
        </w:rPr>
        <w:lastRenderedPageBreak/>
        <w:t xml:space="preserve">действие на α-амилазу </w:t>
      </w:r>
      <w:r w:rsidRPr="00ED6473">
        <w:rPr>
          <w:rFonts w:ascii="Times New Roman" w:hAnsi="Times New Roman" w:cs="Times New Roman"/>
          <w:sz w:val="28"/>
          <w:szCs w:val="28"/>
          <w:shd w:val="clear" w:color="auto" w:fill="FFFFFF"/>
        </w:rPr>
        <w:t>(IC</w:t>
      </w:r>
      <w:r w:rsidRPr="00ED6473">
        <w:rPr>
          <w:rFonts w:ascii="Times New Roman" w:hAnsi="Times New Roman" w:cs="Times New Roman"/>
          <w:sz w:val="28"/>
          <w:szCs w:val="28"/>
          <w:shd w:val="clear" w:color="auto" w:fill="FFFFFF"/>
          <w:vertAlign w:val="subscript"/>
        </w:rPr>
        <w:t>50</w:t>
      </w:r>
      <w:r w:rsidRPr="00ED6473">
        <w:rPr>
          <w:rFonts w:ascii="Times New Roman" w:hAnsi="Times New Roman" w:cs="Times New Roman"/>
          <w:sz w:val="28"/>
          <w:szCs w:val="28"/>
          <w:shd w:val="clear" w:color="auto" w:fill="FFFFFF"/>
        </w:rPr>
        <w:t> = 8,27 </w:t>
      </w:r>
      <w:r w:rsidRPr="00ED6473">
        <w:rPr>
          <w:rFonts w:ascii="Times New Roman" w:hAnsi="Times New Roman" w:cs="Times New Roman"/>
          <w:iCs/>
          <w:sz w:val="28"/>
          <w:szCs w:val="28"/>
          <w:shd w:val="clear" w:color="auto" w:fill="FFFFFF"/>
        </w:rPr>
        <w:t>мкг</w:t>
      </w:r>
      <w:r w:rsidRPr="00ED6473">
        <w:rPr>
          <w:rFonts w:ascii="Times New Roman" w:hAnsi="Times New Roman" w:cs="Times New Roman"/>
          <w:sz w:val="28"/>
          <w:szCs w:val="28"/>
          <w:shd w:val="clear" w:color="auto" w:fill="FFFFFF"/>
        </w:rPr>
        <w:t>/мл), чем акарбоза (IC</w:t>
      </w:r>
      <w:r w:rsidRPr="00ED6473">
        <w:rPr>
          <w:rFonts w:ascii="Times New Roman" w:hAnsi="Times New Roman" w:cs="Times New Roman"/>
          <w:sz w:val="28"/>
          <w:szCs w:val="28"/>
          <w:shd w:val="clear" w:color="auto" w:fill="FFFFFF"/>
          <w:vertAlign w:val="subscript"/>
        </w:rPr>
        <w:t>50</w:t>
      </w:r>
      <w:r w:rsidRPr="00ED6473">
        <w:rPr>
          <w:rFonts w:ascii="Times New Roman" w:hAnsi="Times New Roman" w:cs="Times New Roman"/>
          <w:sz w:val="28"/>
          <w:szCs w:val="28"/>
          <w:shd w:val="clear" w:color="auto" w:fill="FFFFFF"/>
        </w:rPr>
        <w:t> = 17,68 </w:t>
      </w:r>
      <w:r w:rsidRPr="00ED6473">
        <w:rPr>
          <w:rFonts w:ascii="Times New Roman" w:hAnsi="Times New Roman" w:cs="Times New Roman"/>
          <w:iCs/>
          <w:sz w:val="28"/>
          <w:szCs w:val="28"/>
          <w:shd w:val="clear" w:color="auto" w:fill="FFFFFF"/>
        </w:rPr>
        <w:t>мкг</w:t>
      </w:r>
      <w:r w:rsidRPr="00ED6473">
        <w:rPr>
          <w:rFonts w:ascii="Times New Roman" w:hAnsi="Times New Roman" w:cs="Times New Roman"/>
          <w:sz w:val="28"/>
          <w:szCs w:val="28"/>
          <w:shd w:val="clear" w:color="auto" w:fill="FFFFFF"/>
        </w:rPr>
        <w:t xml:space="preserve">/мл) </w:t>
      </w:r>
      <w:r w:rsidRPr="00ED6473">
        <w:rPr>
          <w:rFonts w:ascii="Times New Roman" w:hAnsi="Times New Roman" w:cs="Times New Roman"/>
          <w:sz w:val="28"/>
          <w:szCs w:val="28"/>
        </w:rPr>
        <w:t xml:space="preserve">и α-амилазу-глюкозидазу </w:t>
      </w:r>
      <w:r w:rsidRPr="00ED6473">
        <w:rPr>
          <w:rFonts w:ascii="Times New Roman" w:hAnsi="Times New Roman" w:cs="Times New Roman"/>
          <w:sz w:val="28"/>
          <w:szCs w:val="28"/>
          <w:shd w:val="clear" w:color="auto" w:fill="FFFFFF"/>
        </w:rPr>
        <w:t>с IC </w:t>
      </w:r>
      <w:r w:rsidRPr="00ED6473">
        <w:rPr>
          <w:rFonts w:ascii="Times New Roman" w:hAnsi="Times New Roman" w:cs="Times New Roman"/>
          <w:sz w:val="28"/>
          <w:szCs w:val="28"/>
          <w:shd w:val="clear" w:color="auto" w:fill="FFFFFF"/>
          <w:vertAlign w:val="subscript"/>
        </w:rPr>
        <w:t>50</w:t>
      </w:r>
      <w:r w:rsidRPr="00ED6473">
        <w:rPr>
          <w:rFonts w:ascii="Times New Roman" w:hAnsi="Times New Roman" w:cs="Times New Roman"/>
          <w:sz w:val="28"/>
          <w:szCs w:val="28"/>
          <w:shd w:val="clear" w:color="auto" w:fill="FFFFFF"/>
        </w:rPr>
        <w:t> 5,94  </w:t>
      </w:r>
      <w:r w:rsidRPr="00ED6473">
        <w:rPr>
          <w:rFonts w:ascii="Times New Roman" w:hAnsi="Times New Roman" w:cs="Times New Roman"/>
          <w:i/>
          <w:iCs/>
          <w:sz w:val="28"/>
          <w:szCs w:val="28"/>
          <w:shd w:val="clear" w:color="auto" w:fill="FFFFFF"/>
        </w:rPr>
        <w:t>мкг</w:t>
      </w:r>
      <w:r w:rsidRPr="00ED6473">
        <w:rPr>
          <w:rFonts w:ascii="Times New Roman" w:hAnsi="Times New Roman" w:cs="Times New Roman"/>
          <w:sz w:val="28"/>
          <w:szCs w:val="28"/>
          <w:shd w:val="clear" w:color="auto" w:fill="FFFFFF"/>
        </w:rPr>
        <w:t> /мл, где содержание </w:t>
      </w:r>
      <w:r w:rsidRPr="00ED6473">
        <w:rPr>
          <w:rFonts w:ascii="Times New Roman" w:hAnsi="Times New Roman" w:cs="Times New Roman"/>
          <w:i/>
          <w:iCs/>
          <w:sz w:val="28"/>
          <w:szCs w:val="28"/>
          <w:shd w:val="clear" w:color="auto" w:fill="FFFFFF"/>
        </w:rPr>
        <w:t>α</w:t>
      </w:r>
      <w:r w:rsidRPr="00ED6473">
        <w:rPr>
          <w:rFonts w:ascii="Times New Roman" w:hAnsi="Times New Roman" w:cs="Times New Roman"/>
          <w:sz w:val="28"/>
          <w:szCs w:val="28"/>
          <w:shd w:val="clear" w:color="auto" w:fill="FFFFFF"/>
        </w:rPr>
        <w:t> - глюкозидазы было почти в 46 раз ниже, чем его значение в случае использования акарбозы ( 272,58 </w:t>
      </w:r>
      <w:r w:rsidRPr="00ED6473">
        <w:rPr>
          <w:rFonts w:ascii="Times New Roman" w:hAnsi="Times New Roman" w:cs="Times New Roman"/>
          <w:i/>
          <w:iCs/>
          <w:sz w:val="28"/>
          <w:szCs w:val="28"/>
          <w:shd w:val="clear" w:color="auto" w:fill="FFFFFF"/>
        </w:rPr>
        <w:t> мкг</w:t>
      </w:r>
      <w:r w:rsidRPr="00ED6473">
        <w:rPr>
          <w:rFonts w:ascii="Times New Roman" w:hAnsi="Times New Roman" w:cs="Times New Roman"/>
          <w:sz w:val="28"/>
          <w:szCs w:val="28"/>
          <w:shd w:val="clear" w:color="auto" w:fill="FFFFFF"/>
        </w:rPr>
        <w:t> /мл).</w:t>
      </w:r>
    </w:p>
    <w:p w14:paraId="39F70E7B" w14:textId="39313377" w:rsidR="00C61C3B" w:rsidRPr="009B1262" w:rsidRDefault="00C61C3B" w:rsidP="00C61C3B">
      <w:pPr>
        <w:autoSpaceDE w:val="0"/>
        <w:autoSpaceDN w:val="0"/>
        <w:adjustRightInd w:val="0"/>
        <w:spacing w:after="0" w:line="240" w:lineRule="auto"/>
        <w:ind w:firstLine="567"/>
        <w:jc w:val="both"/>
        <w:rPr>
          <w:rFonts w:ascii="Times New Roman" w:hAnsi="Times New Roman" w:cs="Times New Roman"/>
          <w:i/>
          <w:iCs/>
          <w:sz w:val="28"/>
          <w:szCs w:val="28"/>
          <w:shd w:val="clear" w:color="auto" w:fill="FFFFFF"/>
        </w:rPr>
      </w:pPr>
      <w:r w:rsidRPr="009B1262">
        <w:rPr>
          <w:rFonts w:ascii="Times New Roman" w:hAnsi="Times New Roman" w:cs="Times New Roman"/>
          <w:sz w:val="28"/>
          <w:szCs w:val="28"/>
        </w:rPr>
        <w:t>Т</w:t>
      </w:r>
      <w:r w:rsidRPr="009B1262">
        <w:rPr>
          <w:rFonts w:ascii="Times New Roman" w:hAnsi="Times New Roman" w:cs="Times New Roman"/>
          <w:sz w:val="28"/>
          <w:szCs w:val="28"/>
          <w:shd w:val="clear" w:color="auto" w:fill="FFFFFF"/>
        </w:rPr>
        <w:t>акже была идентифицирован</w:t>
      </w:r>
      <w:r w:rsidR="006B72BE" w:rsidRPr="009B1262">
        <w:rPr>
          <w:rFonts w:ascii="Times New Roman" w:hAnsi="Times New Roman" w:cs="Times New Roman"/>
          <w:sz w:val="28"/>
          <w:szCs w:val="28"/>
          <w:shd w:val="clear" w:color="auto" w:fill="FFFFFF"/>
        </w:rPr>
        <w:t>а</w:t>
      </w:r>
      <w:r w:rsidRPr="009B1262">
        <w:rPr>
          <w:rFonts w:ascii="Times New Roman" w:hAnsi="Times New Roman" w:cs="Times New Roman"/>
          <w:sz w:val="28"/>
          <w:szCs w:val="28"/>
          <w:shd w:val="clear" w:color="auto" w:fill="FFFFFF"/>
        </w:rPr>
        <w:t xml:space="preserve"> и количественно определен</w:t>
      </w:r>
      <w:r w:rsidR="006B72BE" w:rsidRPr="009B1262">
        <w:rPr>
          <w:rFonts w:ascii="Times New Roman" w:hAnsi="Times New Roman" w:cs="Times New Roman"/>
          <w:sz w:val="28"/>
          <w:szCs w:val="28"/>
          <w:shd w:val="clear" w:color="auto" w:fill="FFFFFF"/>
        </w:rPr>
        <w:t>а</w:t>
      </w:r>
      <w:r w:rsidRPr="009B1262">
        <w:rPr>
          <w:rFonts w:ascii="Times New Roman" w:hAnsi="Times New Roman" w:cs="Times New Roman"/>
          <w:sz w:val="28"/>
          <w:szCs w:val="28"/>
          <w:shd w:val="clear" w:color="auto" w:fill="FFFFFF"/>
        </w:rPr>
        <w:t xml:space="preserve"> урсоловая кислота, тритерпен, ответственный за многие фармакологические эффекты. Урсоловая кислота была сконцентрирована от 76,77 </w:t>
      </w:r>
      <w:r w:rsidRPr="009B1262">
        <w:rPr>
          <w:rFonts w:ascii="Times New Roman" w:hAnsi="Times New Roman" w:cs="Times New Roman"/>
          <w:i/>
          <w:iCs/>
          <w:sz w:val="28"/>
          <w:szCs w:val="28"/>
          <w:shd w:val="clear" w:color="auto" w:fill="FFFFFF"/>
        </w:rPr>
        <w:t>мкг</w:t>
      </w:r>
      <w:r w:rsidRPr="009B1262">
        <w:rPr>
          <w:rFonts w:ascii="Times New Roman" w:hAnsi="Times New Roman" w:cs="Times New Roman"/>
          <w:sz w:val="28"/>
          <w:szCs w:val="28"/>
          <w:shd w:val="clear" w:color="auto" w:fill="FFFFFF"/>
        </w:rPr>
        <w:t> /мл до 158,04 </w:t>
      </w:r>
      <w:r w:rsidRPr="009B1262">
        <w:rPr>
          <w:rFonts w:ascii="Times New Roman" w:hAnsi="Times New Roman" w:cs="Times New Roman"/>
          <w:i/>
          <w:iCs/>
          <w:sz w:val="28"/>
          <w:szCs w:val="28"/>
          <w:shd w:val="clear" w:color="auto" w:fill="FFFFFF"/>
        </w:rPr>
        <w:t>мкг</w:t>
      </w:r>
      <w:r w:rsidRPr="009B1262">
        <w:rPr>
          <w:rFonts w:ascii="Times New Roman" w:hAnsi="Times New Roman" w:cs="Times New Roman"/>
          <w:sz w:val="28"/>
          <w:szCs w:val="28"/>
          <w:shd w:val="clear" w:color="auto" w:fill="FFFFFF"/>
        </w:rPr>
        <w:t> /мл в экстрактах </w:t>
      </w:r>
      <w:r w:rsidRPr="009B1262">
        <w:rPr>
          <w:rFonts w:ascii="Times New Roman" w:hAnsi="Times New Roman" w:cs="Times New Roman"/>
          <w:i/>
          <w:iCs/>
          <w:sz w:val="28"/>
          <w:szCs w:val="28"/>
          <w:shd w:val="clear" w:color="auto" w:fill="FFFFFF"/>
        </w:rPr>
        <w:t>E. planum.</w:t>
      </w:r>
    </w:p>
    <w:p w14:paraId="55F3456C" w14:textId="77777777" w:rsidR="00C61C3B" w:rsidRPr="00ED6473" w:rsidRDefault="00C61C3B" w:rsidP="00C61C3B">
      <w:pPr>
        <w:autoSpaceDE w:val="0"/>
        <w:autoSpaceDN w:val="0"/>
        <w:adjustRightInd w:val="0"/>
        <w:spacing w:after="0" w:line="240" w:lineRule="auto"/>
        <w:ind w:firstLine="567"/>
        <w:jc w:val="both"/>
        <w:rPr>
          <w:rFonts w:ascii="Times New Roman" w:hAnsi="Times New Roman" w:cs="Times New Roman"/>
          <w:sz w:val="28"/>
          <w:szCs w:val="28"/>
          <w:shd w:val="clear" w:color="auto" w:fill="FFFFFF"/>
        </w:rPr>
      </w:pPr>
      <w:r w:rsidRPr="009B1262">
        <w:rPr>
          <w:rFonts w:ascii="Times New Roman" w:hAnsi="Times New Roman" w:cs="Times New Roman"/>
          <w:sz w:val="28"/>
          <w:szCs w:val="28"/>
          <w:shd w:val="clear" w:color="auto" w:fill="FFFFFF"/>
        </w:rPr>
        <w:t xml:space="preserve">Урсоловая кислота, присутствующая в больших количествах в </w:t>
      </w:r>
      <w:r w:rsidRPr="00ED6473">
        <w:rPr>
          <w:rFonts w:ascii="Times New Roman" w:hAnsi="Times New Roman" w:cs="Times New Roman"/>
          <w:sz w:val="28"/>
          <w:szCs w:val="28"/>
          <w:shd w:val="clear" w:color="auto" w:fill="FFFFFF"/>
        </w:rPr>
        <w:t>концентрированных экстрактах, представляет особый интерес из-за антиоксидантной, антимикробной, противовоспалительной и гипогликемической активности [</w:t>
      </w:r>
      <w:r w:rsidRPr="00ED6473">
        <w:rPr>
          <w:rFonts w:ascii="Times New Roman" w:hAnsi="Times New Roman" w:cs="Times New Roman"/>
          <w:sz w:val="28"/>
          <w:szCs w:val="28"/>
        </w:rPr>
        <w:t>30</w:t>
      </w:r>
      <w:r w:rsidRPr="00ED6473">
        <w:rPr>
          <w:rFonts w:ascii="Times New Roman" w:hAnsi="Times New Roman" w:cs="Times New Roman"/>
          <w:sz w:val="28"/>
          <w:szCs w:val="28"/>
          <w:shd w:val="clear" w:color="auto" w:fill="FFFFFF"/>
        </w:rPr>
        <w:t>].</w:t>
      </w:r>
    </w:p>
    <w:p w14:paraId="70BB17AC" w14:textId="12A5EF32" w:rsidR="00C61C3B" w:rsidRPr="00ED6473" w:rsidRDefault="00C61C3B" w:rsidP="00C61C3B">
      <w:pPr>
        <w:autoSpaceDE w:val="0"/>
        <w:autoSpaceDN w:val="0"/>
        <w:adjustRightInd w:val="0"/>
        <w:spacing w:after="0" w:line="240" w:lineRule="auto"/>
        <w:ind w:firstLine="567"/>
        <w:jc w:val="both"/>
        <w:rPr>
          <w:rFonts w:ascii="Times New Roman" w:hAnsi="Times New Roman" w:cs="Times New Roman"/>
          <w:sz w:val="28"/>
          <w:szCs w:val="28"/>
        </w:rPr>
      </w:pPr>
      <w:r w:rsidRPr="00ED6473">
        <w:rPr>
          <w:rFonts w:ascii="Times New Roman" w:hAnsi="Times New Roman" w:cs="Times New Roman"/>
          <w:sz w:val="28"/>
          <w:szCs w:val="28"/>
        </w:rPr>
        <w:t xml:space="preserve">Синергический эффект урсоловой кислоты, рутина, хлорогеновой кислоты, розмариновой кислоты, генистина и даидзеина, обнаруженный в экстракте, может быть в основном ответственным для лечения воспаления и диабета </w:t>
      </w:r>
      <w:r w:rsidRPr="00ED6473">
        <w:rPr>
          <w:rFonts w:ascii="Times New Roman" w:hAnsi="Times New Roman" w:cs="Times New Roman"/>
          <w:sz w:val="28"/>
          <w:szCs w:val="28"/>
          <w:shd w:val="clear" w:color="auto" w:fill="FFFFFF"/>
        </w:rPr>
        <w:t>[</w:t>
      </w:r>
      <w:r w:rsidRPr="00ED6473">
        <w:rPr>
          <w:rFonts w:ascii="Times New Roman" w:hAnsi="Times New Roman" w:cs="Times New Roman"/>
          <w:sz w:val="28"/>
          <w:szCs w:val="28"/>
        </w:rPr>
        <w:t>29</w:t>
      </w:r>
      <w:r w:rsidR="00B255DD" w:rsidRPr="00ED6473">
        <w:rPr>
          <w:rFonts w:ascii="Times New Roman" w:hAnsi="Times New Roman" w:cs="Times New Roman"/>
          <w:sz w:val="28"/>
          <w:szCs w:val="28"/>
        </w:rPr>
        <w:t xml:space="preserve">, с. </w:t>
      </w:r>
      <w:r w:rsidR="00C517DF" w:rsidRPr="00ED6473">
        <w:rPr>
          <w:rFonts w:ascii="Times New Roman" w:hAnsi="Times New Roman" w:cs="Times New Roman"/>
          <w:sz w:val="28"/>
          <w:szCs w:val="28"/>
        </w:rPr>
        <w:t>1</w:t>
      </w:r>
      <w:r w:rsidRPr="00ED6473">
        <w:rPr>
          <w:rFonts w:ascii="Times New Roman" w:hAnsi="Times New Roman" w:cs="Times New Roman"/>
          <w:sz w:val="28"/>
          <w:szCs w:val="28"/>
          <w:shd w:val="clear" w:color="auto" w:fill="FFFFFF"/>
        </w:rPr>
        <w:t>]</w:t>
      </w:r>
      <w:r w:rsidRPr="00ED6473">
        <w:rPr>
          <w:rFonts w:ascii="Times New Roman" w:hAnsi="Times New Roman" w:cs="Times New Roman"/>
          <w:sz w:val="28"/>
          <w:szCs w:val="28"/>
        </w:rPr>
        <w:t>.</w:t>
      </w:r>
    </w:p>
    <w:p w14:paraId="548820B6" w14:textId="24834396" w:rsidR="00C61C3B" w:rsidRPr="009B1262" w:rsidRDefault="00C61C3B" w:rsidP="00C61C3B">
      <w:pPr>
        <w:autoSpaceDE w:val="0"/>
        <w:autoSpaceDN w:val="0"/>
        <w:adjustRightInd w:val="0"/>
        <w:spacing w:after="0" w:line="240" w:lineRule="auto"/>
        <w:ind w:firstLine="567"/>
        <w:jc w:val="both"/>
        <w:rPr>
          <w:rFonts w:ascii="Times New Roman" w:hAnsi="Times New Roman" w:cs="Times New Roman"/>
          <w:sz w:val="28"/>
          <w:szCs w:val="28"/>
        </w:rPr>
      </w:pPr>
      <w:r w:rsidRPr="00ED6473">
        <w:rPr>
          <w:rFonts w:ascii="Times New Roman" w:hAnsi="Times New Roman" w:cs="Times New Roman"/>
          <w:sz w:val="28"/>
          <w:szCs w:val="28"/>
        </w:rPr>
        <w:t xml:space="preserve">Фитохимический анализ </w:t>
      </w:r>
      <w:r w:rsidRPr="00ED6473">
        <w:rPr>
          <w:rFonts w:ascii="Times New Roman" w:hAnsi="Times New Roman" w:cs="Times New Roman"/>
          <w:i/>
          <w:sz w:val="28"/>
          <w:szCs w:val="28"/>
        </w:rPr>
        <w:t>E. planum</w:t>
      </w:r>
      <w:r w:rsidRPr="00ED6473">
        <w:rPr>
          <w:rFonts w:ascii="Times New Roman" w:hAnsi="Times New Roman" w:cs="Times New Roman"/>
          <w:sz w:val="28"/>
          <w:szCs w:val="28"/>
        </w:rPr>
        <w:t xml:space="preserve"> выявил значительные концентрации стеринов  противовоспалительного действия. Настойка </w:t>
      </w:r>
      <w:r w:rsidRPr="00ED6473">
        <w:rPr>
          <w:rFonts w:ascii="Times New Roman" w:hAnsi="Times New Roman" w:cs="Times New Roman"/>
          <w:i/>
          <w:sz w:val="28"/>
          <w:szCs w:val="28"/>
        </w:rPr>
        <w:t>E. planum</w:t>
      </w:r>
      <w:r w:rsidRPr="00ED6473">
        <w:rPr>
          <w:rFonts w:ascii="Times New Roman" w:hAnsi="Times New Roman" w:cs="Times New Roman"/>
          <w:sz w:val="28"/>
          <w:szCs w:val="28"/>
        </w:rPr>
        <w:t xml:space="preserve"> содержал</w:t>
      </w:r>
      <w:r w:rsidR="006B72BE" w:rsidRPr="00ED6473">
        <w:rPr>
          <w:rFonts w:ascii="Times New Roman" w:hAnsi="Times New Roman" w:cs="Times New Roman"/>
          <w:sz w:val="28"/>
          <w:szCs w:val="28"/>
        </w:rPr>
        <w:t>а</w:t>
      </w:r>
      <w:r w:rsidRPr="00ED6473">
        <w:rPr>
          <w:rFonts w:ascii="Times New Roman" w:hAnsi="Times New Roman" w:cs="Times New Roman"/>
          <w:sz w:val="28"/>
          <w:szCs w:val="28"/>
        </w:rPr>
        <w:t xml:space="preserve"> большое количество</w:t>
      </w:r>
      <w:r w:rsidRPr="009B1262">
        <w:rPr>
          <w:rFonts w:ascii="Times New Roman" w:hAnsi="Times New Roman" w:cs="Times New Roman"/>
          <w:sz w:val="28"/>
          <w:szCs w:val="28"/>
        </w:rPr>
        <w:t xml:space="preserve"> ситостерола и стигмастерола. Как правило, роль растительных стеролов основана на снижении уровня холестерина ЛПНП (липопротеины низкой плотности), хорошо известного фактора риска сердечного заболевания [31]. Предыдущие исследования показали, что стигмастерол оказывает местное противовоспалительное действие. Кроме того, фитостеролы (ситостерол, стигмастерол и кампестерол) ответственны за антиоксидантные эффекты при некоторых заболеваниях [32]. </w:t>
      </w:r>
    </w:p>
    <w:p w14:paraId="055BD072" w14:textId="2EA94FE1" w:rsidR="00C61C3B" w:rsidRPr="00ED6473" w:rsidRDefault="00C61C3B" w:rsidP="00C61C3B">
      <w:pPr>
        <w:autoSpaceDE w:val="0"/>
        <w:autoSpaceDN w:val="0"/>
        <w:adjustRightInd w:val="0"/>
        <w:spacing w:after="0" w:line="240" w:lineRule="auto"/>
        <w:ind w:firstLine="567"/>
        <w:jc w:val="both"/>
        <w:rPr>
          <w:rFonts w:ascii="Times New Roman" w:hAnsi="Times New Roman" w:cs="Times New Roman"/>
          <w:sz w:val="28"/>
          <w:szCs w:val="28"/>
        </w:rPr>
      </w:pPr>
      <w:r w:rsidRPr="009B1262">
        <w:rPr>
          <w:rFonts w:ascii="Times New Roman" w:hAnsi="Times New Roman" w:cs="Times New Roman"/>
          <w:sz w:val="28"/>
          <w:szCs w:val="28"/>
        </w:rPr>
        <w:t xml:space="preserve">Экстракт </w:t>
      </w:r>
      <w:r w:rsidRPr="009B1262">
        <w:rPr>
          <w:rFonts w:ascii="Times New Roman" w:hAnsi="Times New Roman" w:cs="Times New Roman"/>
          <w:i/>
          <w:sz w:val="28"/>
          <w:szCs w:val="28"/>
        </w:rPr>
        <w:t>E. planum</w:t>
      </w:r>
      <w:r w:rsidRPr="009B1262">
        <w:rPr>
          <w:rFonts w:ascii="Times New Roman" w:hAnsi="Times New Roman" w:cs="Times New Roman"/>
          <w:sz w:val="28"/>
          <w:szCs w:val="28"/>
        </w:rPr>
        <w:t xml:space="preserve"> показал очень значительное угнетение острофазового ответа костного мозга за счет снижения количества фагоцитирующих лейкоцитов и путем снижения инфильтратов нейтрофилов и моноцитов. Активированные фагоциты разрушают субстрат, используя кислородзависимые механизмы, которые связаны с образованием NO и активных форм кислорода (АФК). Образование NO из L-аргинина катализируется семейством изоферментов синтазы оксида азота (NOS). Активация иммунитета может привести к экспрессии индуцируемой NOS (iNOS) во многих типах клеток (макрофагах, нейтрофилы, гепатоциты). NO реагирует с АФК, что приводит к образованию пероксинитрита и увеличению окислительного стресса. Избыточный синтез NO и NOS вовлечен в патологическое прогрессирование воспалительны</w:t>
      </w:r>
      <w:r w:rsidR="006B72BE" w:rsidRPr="009B1262">
        <w:rPr>
          <w:rFonts w:ascii="Times New Roman" w:hAnsi="Times New Roman" w:cs="Times New Roman"/>
          <w:sz w:val="28"/>
          <w:szCs w:val="28"/>
        </w:rPr>
        <w:t>х</w:t>
      </w:r>
      <w:r w:rsidRPr="009B1262">
        <w:rPr>
          <w:rFonts w:ascii="Times New Roman" w:hAnsi="Times New Roman" w:cs="Times New Roman"/>
          <w:sz w:val="28"/>
          <w:szCs w:val="28"/>
        </w:rPr>
        <w:t xml:space="preserve"> заболевани</w:t>
      </w:r>
      <w:r w:rsidR="006B72BE" w:rsidRPr="009B1262">
        <w:rPr>
          <w:rFonts w:ascii="Times New Roman" w:hAnsi="Times New Roman" w:cs="Times New Roman"/>
          <w:sz w:val="28"/>
          <w:szCs w:val="28"/>
        </w:rPr>
        <w:t>й</w:t>
      </w:r>
      <w:r w:rsidRPr="009B1262">
        <w:rPr>
          <w:rFonts w:ascii="Times New Roman" w:hAnsi="Times New Roman" w:cs="Times New Roman"/>
          <w:sz w:val="28"/>
          <w:szCs w:val="28"/>
        </w:rPr>
        <w:t>. Лечение, снижающее индуцированный синтез NO, может потенцировать антиоксидантное действие</w:t>
      </w:r>
      <w:r w:rsidRPr="00ED6473">
        <w:rPr>
          <w:rFonts w:ascii="Times New Roman" w:hAnsi="Times New Roman" w:cs="Times New Roman"/>
          <w:sz w:val="28"/>
          <w:szCs w:val="28"/>
        </w:rPr>
        <w:t xml:space="preserve">. Таким образом, экстракт из лекарственного растительного сырья </w:t>
      </w:r>
      <w:r w:rsidRPr="00ED6473">
        <w:rPr>
          <w:rFonts w:ascii="Times New Roman" w:hAnsi="Times New Roman" w:cs="Times New Roman"/>
          <w:i/>
          <w:sz w:val="28"/>
          <w:szCs w:val="28"/>
        </w:rPr>
        <w:t>E. planum</w:t>
      </w:r>
      <w:r w:rsidRPr="00ED6473">
        <w:rPr>
          <w:rFonts w:ascii="Times New Roman" w:hAnsi="Times New Roman" w:cs="Times New Roman"/>
          <w:sz w:val="28"/>
          <w:szCs w:val="28"/>
        </w:rPr>
        <w:t xml:space="preserve"> облада</w:t>
      </w:r>
      <w:r w:rsidR="006B72BE" w:rsidRPr="00ED6473">
        <w:rPr>
          <w:rFonts w:ascii="Times New Roman" w:hAnsi="Times New Roman" w:cs="Times New Roman"/>
          <w:sz w:val="28"/>
          <w:szCs w:val="28"/>
        </w:rPr>
        <w:t>е</w:t>
      </w:r>
      <w:r w:rsidRPr="00ED6473">
        <w:rPr>
          <w:rFonts w:ascii="Times New Roman" w:hAnsi="Times New Roman" w:cs="Times New Roman"/>
          <w:sz w:val="28"/>
          <w:szCs w:val="28"/>
        </w:rPr>
        <w:t>т антиоксидантными свойствами. Хотя почти все организмы обладают системами антиоксидантной защиты и восстановления, которые защищают их против окислительного повреждения</w:t>
      </w:r>
      <w:r w:rsidR="006B72BE" w:rsidRPr="00ED6473">
        <w:rPr>
          <w:rFonts w:ascii="Times New Roman" w:hAnsi="Times New Roman" w:cs="Times New Roman"/>
          <w:sz w:val="28"/>
          <w:szCs w:val="28"/>
        </w:rPr>
        <w:t>,</w:t>
      </w:r>
      <w:r w:rsidRPr="00ED6473">
        <w:rPr>
          <w:rFonts w:ascii="Times New Roman" w:hAnsi="Times New Roman" w:cs="Times New Roman"/>
          <w:sz w:val="28"/>
          <w:szCs w:val="28"/>
        </w:rPr>
        <w:t xml:space="preserve"> этих систем недостаточно, чтобы полностью предотвратить повреждение. </w:t>
      </w:r>
      <w:r w:rsidRPr="00ED6473">
        <w:rPr>
          <w:rFonts w:ascii="Times New Roman" w:hAnsi="Times New Roman" w:cs="Times New Roman"/>
          <w:sz w:val="28"/>
          <w:szCs w:val="28"/>
        </w:rPr>
        <w:lastRenderedPageBreak/>
        <w:t xml:space="preserve">Поэтому, антиоксидантные добавки, содержащие </w:t>
      </w:r>
      <w:r w:rsidRPr="00ED6473">
        <w:rPr>
          <w:rFonts w:ascii="Times New Roman" w:hAnsi="Times New Roman" w:cs="Times New Roman"/>
          <w:i/>
          <w:sz w:val="28"/>
          <w:szCs w:val="28"/>
        </w:rPr>
        <w:t xml:space="preserve">E. planum </w:t>
      </w:r>
      <w:r w:rsidRPr="00ED6473">
        <w:rPr>
          <w:rFonts w:ascii="Times New Roman" w:hAnsi="Times New Roman" w:cs="Times New Roman"/>
          <w:sz w:val="28"/>
          <w:szCs w:val="28"/>
        </w:rPr>
        <w:t>могут быть полезны для уменьшения окислительного повреждения [31</w:t>
      </w:r>
      <w:r w:rsidR="00B255DD" w:rsidRPr="00ED6473">
        <w:rPr>
          <w:rFonts w:ascii="Times New Roman" w:hAnsi="Times New Roman" w:cs="Times New Roman"/>
          <w:sz w:val="28"/>
          <w:szCs w:val="28"/>
        </w:rPr>
        <w:t xml:space="preserve">, с. </w:t>
      </w:r>
      <w:r w:rsidR="00C517DF" w:rsidRPr="00ED6473">
        <w:rPr>
          <w:rFonts w:ascii="Times New Roman" w:hAnsi="Times New Roman" w:cs="Times New Roman"/>
          <w:sz w:val="28"/>
          <w:szCs w:val="28"/>
        </w:rPr>
        <w:t>694</w:t>
      </w:r>
      <w:r w:rsidRPr="00ED6473">
        <w:rPr>
          <w:rFonts w:ascii="Times New Roman" w:hAnsi="Times New Roman" w:cs="Times New Roman"/>
          <w:sz w:val="28"/>
          <w:szCs w:val="28"/>
        </w:rPr>
        <w:t xml:space="preserve">]. </w:t>
      </w:r>
    </w:p>
    <w:p w14:paraId="2E584F3A" w14:textId="23DD5B5A" w:rsidR="00C61C3B" w:rsidRPr="009B1262" w:rsidRDefault="00C61C3B" w:rsidP="00C61C3B">
      <w:pPr>
        <w:autoSpaceDE w:val="0"/>
        <w:autoSpaceDN w:val="0"/>
        <w:adjustRightInd w:val="0"/>
        <w:spacing w:after="0" w:line="240" w:lineRule="auto"/>
        <w:ind w:firstLine="567"/>
        <w:jc w:val="both"/>
        <w:rPr>
          <w:rFonts w:ascii="Times New Roman" w:hAnsi="Times New Roman" w:cs="Times New Roman"/>
          <w:sz w:val="28"/>
          <w:szCs w:val="28"/>
        </w:rPr>
      </w:pPr>
      <w:r w:rsidRPr="00ED6473">
        <w:rPr>
          <w:rFonts w:ascii="Times New Roman" w:hAnsi="Times New Roman" w:cs="Times New Roman"/>
          <w:sz w:val="28"/>
          <w:szCs w:val="28"/>
        </w:rPr>
        <w:t>Качественный и количественный ВЭЖХ-анализ 50%-ных водно-метанольных экстрактов из невыделенных</w:t>
      </w:r>
      <w:r w:rsidRPr="009B1262">
        <w:rPr>
          <w:rFonts w:ascii="Times New Roman" w:hAnsi="Times New Roman" w:cs="Times New Roman"/>
          <w:sz w:val="28"/>
          <w:szCs w:val="28"/>
        </w:rPr>
        <w:t xml:space="preserve"> и вызванных </w:t>
      </w:r>
      <w:r w:rsidRPr="009B1262">
        <w:rPr>
          <w:rFonts w:ascii="Times New Roman" w:hAnsi="Times New Roman" w:cs="Times New Roman"/>
          <w:i/>
          <w:sz w:val="28"/>
          <w:szCs w:val="28"/>
        </w:rPr>
        <w:t>in vitro</w:t>
      </w:r>
      <w:r w:rsidRPr="009B1262">
        <w:rPr>
          <w:rFonts w:ascii="Times New Roman" w:hAnsi="Times New Roman" w:cs="Times New Roman"/>
          <w:sz w:val="28"/>
          <w:szCs w:val="28"/>
        </w:rPr>
        <w:t xml:space="preserve"> ростков </w:t>
      </w:r>
      <w:r w:rsidRPr="009B1262">
        <w:rPr>
          <w:rFonts w:ascii="Times New Roman" w:hAnsi="Times New Roman" w:cs="Times New Roman"/>
          <w:i/>
          <w:sz w:val="28"/>
          <w:szCs w:val="28"/>
        </w:rPr>
        <w:t>E. planum</w:t>
      </w:r>
      <w:r w:rsidRPr="009B1262">
        <w:rPr>
          <w:rFonts w:ascii="Times New Roman" w:hAnsi="Times New Roman" w:cs="Times New Roman"/>
          <w:sz w:val="28"/>
          <w:szCs w:val="28"/>
        </w:rPr>
        <w:t xml:space="preserve"> подтвердил наличие розмариновой, хлорогеновой и кофе</w:t>
      </w:r>
      <w:r w:rsidR="006B72BE" w:rsidRPr="009B1262">
        <w:rPr>
          <w:rFonts w:ascii="Times New Roman" w:hAnsi="Times New Roman" w:cs="Times New Roman"/>
          <w:sz w:val="28"/>
          <w:szCs w:val="28"/>
        </w:rPr>
        <w:t>и</w:t>
      </w:r>
      <w:r w:rsidRPr="009B1262">
        <w:rPr>
          <w:rFonts w:ascii="Times New Roman" w:hAnsi="Times New Roman" w:cs="Times New Roman"/>
          <w:sz w:val="28"/>
          <w:szCs w:val="28"/>
        </w:rPr>
        <w:t xml:space="preserve">новой кислот во всех исследованных материалах. </w:t>
      </w:r>
    </w:p>
    <w:p w14:paraId="0CE42530" w14:textId="306A3E49" w:rsidR="00C61C3B" w:rsidRPr="00ED6473" w:rsidRDefault="00C61C3B" w:rsidP="00C61C3B">
      <w:pPr>
        <w:autoSpaceDE w:val="0"/>
        <w:autoSpaceDN w:val="0"/>
        <w:adjustRightInd w:val="0"/>
        <w:spacing w:after="0" w:line="240" w:lineRule="auto"/>
        <w:ind w:firstLine="567"/>
        <w:jc w:val="both"/>
        <w:rPr>
          <w:rFonts w:ascii="Times New Roman" w:hAnsi="Times New Roman" w:cs="Times New Roman"/>
          <w:sz w:val="28"/>
          <w:szCs w:val="28"/>
        </w:rPr>
      </w:pPr>
      <w:r w:rsidRPr="009B1262">
        <w:rPr>
          <w:rFonts w:ascii="Times New Roman" w:hAnsi="Times New Roman" w:cs="Times New Roman"/>
          <w:sz w:val="28"/>
          <w:szCs w:val="28"/>
        </w:rPr>
        <w:t>Действие метилжасмоната, дрожжевого экстракта и сахарозы на накопление розмариновой, хлорогеновой, кофе</w:t>
      </w:r>
      <w:r w:rsidR="006B72BE" w:rsidRPr="009B1262">
        <w:rPr>
          <w:rFonts w:ascii="Times New Roman" w:hAnsi="Times New Roman" w:cs="Times New Roman"/>
          <w:sz w:val="28"/>
          <w:szCs w:val="28"/>
        </w:rPr>
        <w:t>и</w:t>
      </w:r>
      <w:r w:rsidRPr="009B1262">
        <w:rPr>
          <w:rFonts w:ascii="Times New Roman" w:hAnsi="Times New Roman" w:cs="Times New Roman"/>
          <w:sz w:val="28"/>
          <w:szCs w:val="28"/>
        </w:rPr>
        <w:t>новой кислот и суммы этих кислот в ростках было различным в зависимости от применяемого э</w:t>
      </w:r>
      <w:r w:rsidR="002B6AE6" w:rsidRPr="009B1262">
        <w:rPr>
          <w:rFonts w:ascii="Times New Roman" w:hAnsi="Times New Roman" w:cs="Times New Roman"/>
          <w:sz w:val="28"/>
          <w:szCs w:val="28"/>
        </w:rPr>
        <w:t>кстрагента</w:t>
      </w:r>
      <w:r w:rsidRPr="009B1262">
        <w:rPr>
          <w:rFonts w:ascii="Times New Roman" w:hAnsi="Times New Roman" w:cs="Times New Roman"/>
          <w:sz w:val="28"/>
          <w:szCs w:val="28"/>
        </w:rPr>
        <w:t xml:space="preserve"> и продолжительности обработки. Таким образом, все обработки повышали содержание фенольных кислот в растительном материале. Основным фенольным соединением всех протестированных культур была розмариновая кислота. Чем больше продолжительность обработки (12, 24, 48 часов) </w:t>
      </w:r>
      <w:r w:rsidR="006B72BE" w:rsidRPr="009B1262">
        <w:rPr>
          <w:rFonts w:ascii="Times New Roman" w:hAnsi="Times New Roman" w:cs="Times New Roman"/>
          <w:sz w:val="28"/>
          <w:szCs w:val="28"/>
        </w:rPr>
        <w:t xml:space="preserve">тем больше это </w:t>
      </w:r>
      <w:r w:rsidRPr="009B1262">
        <w:rPr>
          <w:rFonts w:ascii="Times New Roman" w:hAnsi="Times New Roman" w:cs="Times New Roman"/>
          <w:sz w:val="28"/>
          <w:szCs w:val="28"/>
        </w:rPr>
        <w:t xml:space="preserve">вызывало </w:t>
      </w:r>
      <w:r w:rsidRPr="00ED6473">
        <w:rPr>
          <w:rFonts w:ascii="Times New Roman" w:hAnsi="Times New Roman" w:cs="Times New Roman"/>
          <w:sz w:val="28"/>
          <w:szCs w:val="28"/>
        </w:rPr>
        <w:t>повышение содержания розмариновой кислоты (7,78 мг/гДВ, 11,01 мг/гДВ, 17,73 мг/г) 1 ДВ соответственно). В этом среднем варианте количество фенольной кислоты в побегах возрастало в 4,68 и 3,61 раза на 20-е и 30-е сутки выведения (18,62 мг/г сух и 14,88 мг/г сух соответственно) [31</w:t>
      </w:r>
      <w:r w:rsidR="00B255DD" w:rsidRPr="00ED6473">
        <w:rPr>
          <w:rFonts w:ascii="Times New Roman" w:hAnsi="Times New Roman" w:cs="Times New Roman"/>
          <w:sz w:val="28"/>
          <w:szCs w:val="28"/>
        </w:rPr>
        <w:t xml:space="preserve">, с. </w:t>
      </w:r>
      <w:r w:rsidR="00C517DF" w:rsidRPr="00ED6473">
        <w:rPr>
          <w:rFonts w:ascii="Times New Roman" w:hAnsi="Times New Roman" w:cs="Times New Roman"/>
          <w:sz w:val="28"/>
          <w:szCs w:val="28"/>
        </w:rPr>
        <w:t>703</w:t>
      </w:r>
      <w:r w:rsidRPr="00ED6473">
        <w:rPr>
          <w:rFonts w:ascii="Times New Roman" w:hAnsi="Times New Roman" w:cs="Times New Roman"/>
          <w:sz w:val="28"/>
          <w:szCs w:val="28"/>
        </w:rPr>
        <w:t>].</w:t>
      </w:r>
    </w:p>
    <w:p w14:paraId="27734FFF" w14:textId="19017F87" w:rsidR="00C61C3B" w:rsidRPr="00F5411C" w:rsidRDefault="00C61C3B" w:rsidP="00C61C3B">
      <w:pPr>
        <w:autoSpaceDE w:val="0"/>
        <w:autoSpaceDN w:val="0"/>
        <w:adjustRightInd w:val="0"/>
        <w:spacing w:after="0" w:line="240" w:lineRule="auto"/>
        <w:ind w:firstLine="567"/>
        <w:jc w:val="both"/>
        <w:rPr>
          <w:rFonts w:ascii="Times New Roman" w:hAnsi="Times New Roman" w:cs="Times New Roman"/>
          <w:sz w:val="28"/>
          <w:szCs w:val="28"/>
        </w:rPr>
      </w:pPr>
      <w:r w:rsidRPr="00ED6473">
        <w:rPr>
          <w:rFonts w:ascii="Times New Roman" w:hAnsi="Times New Roman" w:cs="Times New Roman"/>
          <w:sz w:val="28"/>
          <w:szCs w:val="28"/>
        </w:rPr>
        <w:t>Проанализировав работы зарубежных ученых, в таблице 1 представлены соединения выделенные из растительного сырья и их фармакологическая активность</w:t>
      </w:r>
      <w:r w:rsidR="008A4264" w:rsidRPr="00ED6473">
        <w:rPr>
          <w:rFonts w:ascii="Times New Roman" w:hAnsi="Times New Roman" w:cs="Times New Roman"/>
          <w:sz w:val="28"/>
          <w:szCs w:val="28"/>
        </w:rPr>
        <w:t xml:space="preserve"> [33-43]</w:t>
      </w:r>
      <w:r w:rsidRPr="00ED6473">
        <w:rPr>
          <w:rFonts w:ascii="Times New Roman" w:hAnsi="Times New Roman" w:cs="Times New Roman"/>
          <w:sz w:val="28"/>
          <w:szCs w:val="28"/>
        </w:rPr>
        <w:t>.</w:t>
      </w:r>
    </w:p>
    <w:p w14:paraId="0DD0ADE6" w14:textId="77777777" w:rsidR="00C61C3B" w:rsidRPr="009B1262" w:rsidRDefault="00C61C3B" w:rsidP="00C61C3B">
      <w:pPr>
        <w:autoSpaceDE w:val="0"/>
        <w:autoSpaceDN w:val="0"/>
        <w:adjustRightInd w:val="0"/>
        <w:spacing w:after="0" w:line="240" w:lineRule="auto"/>
        <w:ind w:firstLine="567"/>
        <w:jc w:val="both"/>
        <w:rPr>
          <w:rFonts w:ascii="Times New Roman" w:hAnsi="Times New Roman" w:cs="Times New Roman"/>
          <w:sz w:val="28"/>
          <w:szCs w:val="28"/>
        </w:rPr>
      </w:pPr>
    </w:p>
    <w:p w14:paraId="19AC163E" w14:textId="30D0EADD" w:rsidR="00C61C3B" w:rsidRPr="009B1262" w:rsidRDefault="00500331" w:rsidP="00B255DD">
      <w:pPr>
        <w:autoSpaceDE w:val="0"/>
        <w:autoSpaceDN w:val="0"/>
        <w:adjustRightInd w:val="0"/>
        <w:spacing w:after="0" w:line="240" w:lineRule="auto"/>
        <w:jc w:val="both"/>
        <w:rPr>
          <w:rFonts w:ascii="Times New Roman" w:hAnsi="Times New Roman" w:cs="Times New Roman"/>
          <w:i/>
          <w:color w:val="000000"/>
          <w:sz w:val="28"/>
          <w:szCs w:val="28"/>
        </w:rPr>
      </w:pPr>
      <w:r>
        <w:rPr>
          <w:rFonts w:ascii="Times New Roman" w:hAnsi="Times New Roman" w:cs="Times New Roman"/>
          <w:sz w:val="28"/>
          <w:szCs w:val="28"/>
        </w:rPr>
        <w:t xml:space="preserve">Таблица 1 – </w:t>
      </w:r>
      <w:r w:rsidR="00C61C3B" w:rsidRPr="009B1262">
        <w:rPr>
          <w:rFonts w:ascii="Times New Roman" w:hAnsi="Times New Roman" w:cs="Times New Roman"/>
          <w:sz w:val="28"/>
          <w:szCs w:val="28"/>
        </w:rPr>
        <w:t xml:space="preserve">Соединения, выделенные и идентифицированные из </w:t>
      </w:r>
      <w:r w:rsidR="00C61C3B" w:rsidRPr="009B1262">
        <w:rPr>
          <w:rFonts w:ascii="Times New Roman" w:hAnsi="Times New Roman" w:cs="Times New Roman"/>
          <w:i/>
          <w:color w:val="000000"/>
          <w:sz w:val="28"/>
          <w:szCs w:val="28"/>
        </w:rPr>
        <w:t xml:space="preserve">Eryngium planum </w:t>
      </w:r>
      <w:r w:rsidR="00C61C3B" w:rsidRPr="00500331">
        <w:rPr>
          <w:rFonts w:ascii="Times New Roman" w:hAnsi="Times New Roman" w:cs="Times New Roman"/>
          <w:color w:val="000000"/>
          <w:sz w:val="28"/>
          <w:szCs w:val="28"/>
        </w:rPr>
        <w:t>L.</w:t>
      </w:r>
    </w:p>
    <w:p w14:paraId="79DDF926" w14:textId="77777777" w:rsidR="00C61C3B" w:rsidRPr="009B1262" w:rsidRDefault="00C61C3B" w:rsidP="00C61C3B">
      <w:pPr>
        <w:pStyle w:val="Default"/>
        <w:ind w:firstLine="567"/>
        <w:rPr>
          <w:color w:val="auto"/>
          <w:sz w:val="28"/>
          <w:szCs w:val="28"/>
        </w:rPr>
      </w:pPr>
    </w:p>
    <w:tbl>
      <w:tblPr>
        <w:tblStyle w:val="a4"/>
        <w:tblW w:w="0" w:type="auto"/>
        <w:tblLook w:val="04A0" w:firstRow="1" w:lastRow="0" w:firstColumn="1" w:lastColumn="0" w:noHBand="0" w:noVBand="1"/>
      </w:tblPr>
      <w:tblGrid>
        <w:gridCol w:w="3397"/>
        <w:gridCol w:w="3119"/>
        <w:gridCol w:w="1276"/>
        <w:gridCol w:w="1417"/>
      </w:tblGrid>
      <w:tr w:rsidR="00C61C3B" w:rsidRPr="00ED6473" w14:paraId="7E82069B" w14:textId="77777777" w:rsidTr="00062995">
        <w:tc>
          <w:tcPr>
            <w:tcW w:w="3397" w:type="dxa"/>
          </w:tcPr>
          <w:p w14:paraId="0DB7B108" w14:textId="570F0706" w:rsidR="00C61C3B" w:rsidRPr="00ED6473" w:rsidRDefault="00C61C3B" w:rsidP="00B255DD">
            <w:pPr>
              <w:pStyle w:val="Default"/>
              <w:rPr>
                <w:color w:val="auto"/>
              </w:rPr>
            </w:pPr>
            <w:r w:rsidRPr="00ED6473">
              <w:rPr>
                <w:bCs/>
                <w:color w:val="auto"/>
              </w:rPr>
              <w:t xml:space="preserve">Наименование биологически активных веществ </w:t>
            </w:r>
          </w:p>
        </w:tc>
        <w:tc>
          <w:tcPr>
            <w:tcW w:w="3119" w:type="dxa"/>
          </w:tcPr>
          <w:p w14:paraId="5B0F3FE5" w14:textId="77777777" w:rsidR="00C61C3B" w:rsidRPr="00ED6473" w:rsidRDefault="00C61C3B" w:rsidP="00792053">
            <w:pPr>
              <w:pStyle w:val="Default"/>
              <w:rPr>
                <w:bCs/>
                <w:color w:val="auto"/>
              </w:rPr>
            </w:pPr>
            <w:r w:rsidRPr="00ED6473">
              <w:rPr>
                <w:bCs/>
                <w:color w:val="auto"/>
              </w:rPr>
              <w:t xml:space="preserve">Фармакологическая </w:t>
            </w:r>
          </w:p>
          <w:p w14:paraId="731312AC" w14:textId="77777777" w:rsidR="00C61C3B" w:rsidRPr="00ED6473" w:rsidRDefault="00C61C3B" w:rsidP="00792053">
            <w:pPr>
              <w:pStyle w:val="Default"/>
              <w:rPr>
                <w:color w:val="auto"/>
              </w:rPr>
            </w:pPr>
            <w:r w:rsidRPr="00ED6473">
              <w:rPr>
                <w:bCs/>
                <w:color w:val="auto"/>
              </w:rPr>
              <w:t>активность</w:t>
            </w:r>
          </w:p>
          <w:p w14:paraId="3DC0528F" w14:textId="77777777" w:rsidR="00C61C3B" w:rsidRPr="00ED6473" w:rsidRDefault="00C61C3B" w:rsidP="00792053">
            <w:pPr>
              <w:pStyle w:val="Default"/>
              <w:rPr>
                <w:color w:val="auto"/>
              </w:rPr>
            </w:pPr>
          </w:p>
        </w:tc>
        <w:tc>
          <w:tcPr>
            <w:tcW w:w="1276" w:type="dxa"/>
          </w:tcPr>
          <w:p w14:paraId="162C1E61" w14:textId="77777777" w:rsidR="00C61C3B" w:rsidRPr="00ED6473" w:rsidRDefault="00C61C3B" w:rsidP="00792053">
            <w:pPr>
              <w:tabs>
                <w:tab w:val="left" w:pos="0"/>
              </w:tabs>
              <w:rPr>
                <w:rFonts w:ascii="Times New Roman" w:hAnsi="Times New Roman" w:cs="Times New Roman"/>
                <w:bCs/>
                <w:sz w:val="24"/>
                <w:szCs w:val="24"/>
                <w:shd w:val="clear" w:color="auto" w:fill="FFFFFF"/>
              </w:rPr>
            </w:pPr>
            <w:r w:rsidRPr="00ED6473">
              <w:rPr>
                <w:rFonts w:ascii="Times New Roman" w:hAnsi="Times New Roman" w:cs="Times New Roman"/>
                <w:bCs/>
                <w:sz w:val="24"/>
                <w:szCs w:val="24"/>
                <w:shd w:val="clear" w:color="auto" w:fill="FFFFFF"/>
              </w:rPr>
              <w:t>PubChem </w:t>
            </w:r>
          </w:p>
          <w:p w14:paraId="35962E54" w14:textId="77777777" w:rsidR="00C61C3B" w:rsidRPr="00ED6473" w:rsidRDefault="00C61C3B" w:rsidP="00792053">
            <w:pPr>
              <w:pStyle w:val="Default"/>
              <w:rPr>
                <w:color w:val="auto"/>
              </w:rPr>
            </w:pPr>
            <w:r w:rsidRPr="00ED6473">
              <w:rPr>
                <w:bCs/>
                <w:color w:val="auto"/>
                <w:shd w:val="clear" w:color="auto" w:fill="FFFFFF"/>
              </w:rPr>
              <w:t>CID</w:t>
            </w:r>
          </w:p>
        </w:tc>
        <w:tc>
          <w:tcPr>
            <w:tcW w:w="1417" w:type="dxa"/>
          </w:tcPr>
          <w:p w14:paraId="5D7C241B" w14:textId="77777777" w:rsidR="00C61C3B" w:rsidRPr="00ED6473" w:rsidRDefault="00C61C3B" w:rsidP="00792053">
            <w:pPr>
              <w:tabs>
                <w:tab w:val="left" w:pos="0"/>
              </w:tabs>
              <w:rPr>
                <w:rFonts w:ascii="Times New Roman" w:eastAsia="Times New Roman" w:hAnsi="Times New Roman" w:cs="Times New Roman"/>
                <w:sz w:val="24"/>
                <w:szCs w:val="24"/>
                <w:lang w:val="en-US"/>
              </w:rPr>
            </w:pPr>
            <w:r w:rsidRPr="00ED6473">
              <w:rPr>
                <w:rFonts w:ascii="Times New Roman" w:hAnsi="Times New Roman" w:cs="Times New Roman"/>
                <w:bCs/>
                <w:sz w:val="24"/>
                <w:szCs w:val="24"/>
              </w:rPr>
              <w:t>Литература</w:t>
            </w:r>
          </w:p>
        </w:tc>
      </w:tr>
      <w:tr w:rsidR="00C61C3B" w:rsidRPr="00ED6473" w14:paraId="344182B4" w14:textId="77777777" w:rsidTr="00062995">
        <w:tc>
          <w:tcPr>
            <w:tcW w:w="3397" w:type="dxa"/>
          </w:tcPr>
          <w:p w14:paraId="5D44709A" w14:textId="77777777" w:rsidR="00C61C3B" w:rsidRPr="00ED6473" w:rsidRDefault="00C61C3B" w:rsidP="00792053">
            <w:pPr>
              <w:pStyle w:val="Default"/>
              <w:jc w:val="center"/>
              <w:rPr>
                <w:bCs/>
                <w:color w:val="auto"/>
                <w:lang w:val="en-US"/>
              </w:rPr>
            </w:pPr>
            <w:r w:rsidRPr="00ED6473">
              <w:rPr>
                <w:bCs/>
                <w:color w:val="auto"/>
                <w:lang w:val="en-US"/>
              </w:rPr>
              <w:t>1</w:t>
            </w:r>
          </w:p>
        </w:tc>
        <w:tc>
          <w:tcPr>
            <w:tcW w:w="3119" w:type="dxa"/>
          </w:tcPr>
          <w:p w14:paraId="25A0AD5F" w14:textId="77777777" w:rsidR="00C61C3B" w:rsidRPr="00ED6473" w:rsidRDefault="00C61C3B" w:rsidP="00792053">
            <w:pPr>
              <w:pStyle w:val="Default"/>
              <w:jc w:val="center"/>
              <w:rPr>
                <w:color w:val="auto"/>
                <w:lang w:val="en-US"/>
              </w:rPr>
            </w:pPr>
            <w:r w:rsidRPr="00ED6473">
              <w:rPr>
                <w:color w:val="auto"/>
                <w:lang w:val="en-US"/>
              </w:rPr>
              <w:t>2</w:t>
            </w:r>
          </w:p>
        </w:tc>
        <w:tc>
          <w:tcPr>
            <w:tcW w:w="1276" w:type="dxa"/>
          </w:tcPr>
          <w:p w14:paraId="2027DECB" w14:textId="77777777" w:rsidR="00C61C3B" w:rsidRPr="00ED6473" w:rsidRDefault="00C61C3B" w:rsidP="00792053">
            <w:pPr>
              <w:pStyle w:val="Default"/>
              <w:jc w:val="center"/>
              <w:rPr>
                <w:bCs/>
                <w:color w:val="auto"/>
                <w:lang w:val="en-US"/>
              </w:rPr>
            </w:pPr>
            <w:r w:rsidRPr="00ED6473">
              <w:rPr>
                <w:bCs/>
                <w:color w:val="auto"/>
                <w:lang w:val="en-US"/>
              </w:rPr>
              <w:t>3</w:t>
            </w:r>
          </w:p>
        </w:tc>
        <w:tc>
          <w:tcPr>
            <w:tcW w:w="1417" w:type="dxa"/>
          </w:tcPr>
          <w:p w14:paraId="349ADDF3" w14:textId="77777777" w:rsidR="00C61C3B" w:rsidRPr="00ED6473" w:rsidRDefault="00C61C3B" w:rsidP="00792053">
            <w:pPr>
              <w:tabs>
                <w:tab w:val="left" w:pos="0"/>
              </w:tabs>
              <w:jc w:val="center"/>
              <w:rPr>
                <w:rFonts w:ascii="Times New Roman" w:hAnsi="Times New Roman" w:cs="Times New Roman"/>
                <w:bCs/>
                <w:sz w:val="24"/>
                <w:szCs w:val="24"/>
                <w:shd w:val="clear" w:color="auto" w:fill="FFFFFF"/>
                <w:lang w:val="en-US"/>
              </w:rPr>
            </w:pPr>
            <w:r w:rsidRPr="00ED6473">
              <w:rPr>
                <w:rFonts w:ascii="Times New Roman" w:hAnsi="Times New Roman" w:cs="Times New Roman"/>
                <w:bCs/>
                <w:sz w:val="24"/>
                <w:szCs w:val="24"/>
                <w:shd w:val="clear" w:color="auto" w:fill="FFFFFF"/>
                <w:lang w:val="en-US"/>
              </w:rPr>
              <w:t>4</w:t>
            </w:r>
          </w:p>
        </w:tc>
      </w:tr>
      <w:tr w:rsidR="00C61C3B" w:rsidRPr="00ED6473" w14:paraId="6D33DAB4" w14:textId="77777777" w:rsidTr="00062995">
        <w:tc>
          <w:tcPr>
            <w:tcW w:w="3397" w:type="dxa"/>
          </w:tcPr>
          <w:p w14:paraId="503FFB8C" w14:textId="40D188C1" w:rsidR="00C61C3B" w:rsidRPr="00ED6473" w:rsidRDefault="00C61C3B" w:rsidP="00A81415">
            <w:pPr>
              <w:pStyle w:val="Default"/>
              <w:rPr>
                <w:color w:val="auto"/>
                <w:shd w:val="clear" w:color="auto" w:fill="FCFCFC"/>
              </w:rPr>
            </w:pPr>
            <w:r w:rsidRPr="00ED6473">
              <w:rPr>
                <w:color w:val="auto"/>
                <w:shd w:val="clear" w:color="auto" w:fill="FCFCFC"/>
              </w:rPr>
              <w:t>Розмариновая кислота</w:t>
            </w:r>
            <w:r w:rsidR="002B6AE6" w:rsidRPr="00ED6473">
              <w:rPr>
                <w:color w:val="auto"/>
                <w:shd w:val="clear" w:color="auto" w:fill="FCFCFC"/>
              </w:rPr>
              <w:t xml:space="preserve"> </w:t>
            </w:r>
          </w:p>
        </w:tc>
        <w:tc>
          <w:tcPr>
            <w:tcW w:w="3119" w:type="dxa"/>
          </w:tcPr>
          <w:p w14:paraId="7EFEE0FF" w14:textId="18112A3F" w:rsidR="00C61C3B" w:rsidRPr="00ED6473" w:rsidRDefault="00C61C3B" w:rsidP="00062995">
            <w:pPr>
              <w:pStyle w:val="Default"/>
              <w:rPr>
                <w:color w:val="auto"/>
              </w:rPr>
            </w:pPr>
            <w:r w:rsidRPr="00ED6473">
              <w:rPr>
                <w:color w:val="auto"/>
              </w:rPr>
              <w:t xml:space="preserve">Aнтиоксидантное действие, </w:t>
            </w:r>
            <w:r w:rsidR="001B00D2" w:rsidRPr="00ED6473">
              <w:rPr>
                <w:color w:val="auto"/>
                <w:shd w:val="clear" w:color="auto" w:fill="FCFCFC"/>
              </w:rPr>
              <w:t>противовоспалительное</w:t>
            </w:r>
          </w:p>
        </w:tc>
        <w:tc>
          <w:tcPr>
            <w:tcW w:w="1276" w:type="dxa"/>
          </w:tcPr>
          <w:p w14:paraId="130AA5E7" w14:textId="77777777" w:rsidR="00C61C3B" w:rsidRPr="00ED6473" w:rsidRDefault="00C61C3B" w:rsidP="00792053">
            <w:pPr>
              <w:pStyle w:val="Default"/>
              <w:rPr>
                <w:color w:val="auto"/>
              </w:rPr>
            </w:pPr>
            <w:r w:rsidRPr="00ED6473">
              <w:rPr>
                <w:color w:val="auto"/>
                <w:shd w:val="clear" w:color="auto" w:fill="FFFFFF"/>
              </w:rPr>
              <w:t>5281792</w:t>
            </w:r>
          </w:p>
        </w:tc>
        <w:tc>
          <w:tcPr>
            <w:tcW w:w="1417" w:type="dxa"/>
          </w:tcPr>
          <w:p w14:paraId="1A8B4DC9" w14:textId="77777777" w:rsidR="00C61C3B" w:rsidRPr="00ED6473" w:rsidRDefault="00C61C3B" w:rsidP="00792053">
            <w:pPr>
              <w:pStyle w:val="Default"/>
              <w:rPr>
                <w:color w:val="auto"/>
              </w:rPr>
            </w:pPr>
            <w:r w:rsidRPr="00ED6473">
              <w:rPr>
                <w:color w:val="auto"/>
                <w:lang w:val="en-US"/>
              </w:rPr>
              <w:t>[33</w:t>
            </w:r>
            <w:r w:rsidRPr="00ED6473">
              <w:rPr>
                <w:color w:val="auto"/>
              </w:rPr>
              <w:t>, с.197</w:t>
            </w:r>
            <w:r w:rsidRPr="00ED6473">
              <w:rPr>
                <w:color w:val="auto"/>
                <w:lang w:val="en-US"/>
              </w:rPr>
              <w:t>]</w:t>
            </w:r>
          </w:p>
        </w:tc>
      </w:tr>
      <w:tr w:rsidR="00C61C3B" w:rsidRPr="00ED6473" w14:paraId="69BC65AD" w14:textId="77777777" w:rsidTr="00062995">
        <w:tc>
          <w:tcPr>
            <w:tcW w:w="3397" w:type="dxa"/>
          </w:tcPr>
          <w:p w14:paraId="795A1E8D" w14:textId="77777777" w:rsidR="00C61C3B" w:rsidRPr="00ED6473" w:rsidRDefault="00C61C3B" w:rsidP="00792053">
            <w:pPr>
              <w:pStyle w:val="Default"/>
              <w:rPr>
                <w:color w:val="auto"/>
                <w:shd w:val="clear" w:color="auto" w:fill="FCFCFC"/>
              </w:rPr>
            </w:pPr>
            <w:r w:rsidRPr="00ED6473">
              <w:rPr>
                <w:color w:val="auto"/>
                <w:shd w:val="clear" w:color="auto" w:fill="FCFCFC"/>
              </w:rPr>
              <w:t>Хлорогеновая кислота</w:t>
            </w:r>
          </w:p>
        </w:tc>
        <w:tc>
          <w:tcPr>
            <w:tcW w:w="3119" w:type="dxa"/>
          </w:tcPr>
          <w:p w14:paraId="11530E79" w14:textId="0702F110" w:rsidR="00C61C3B" w:rsidRPr="00ED6473" w:rsidRDefault="00DF477B" w:rsidP="00792053">
            <w:pPr>
              <w:pStyle w:val="Default"/>
              <w:rPr>
                <w:color w:val="auto"/>
              </w:rPr>
            </w:pPr>
            <w:r w:rsidRPr="00ED6473">
              <w:rPr>
                <w:color w:val="auto"/>
                <w:shd w:val="clear" w:color="auto" w:fill="FCFCFC"/>
              </w:rPr>
              <w:t>антисептическое, антибактериальное, противовоспалительное</w:t>
            </w:r>
          </w:p>
        </w:tc>
        <w:tc>
          <w:tcPr>
            <w:tcW w:w="1276" w:type="dxa"/>
          </w:tcPr>
          <w:p w14:paraId="3A5EE630" w14:textId="77777777" w:rsidR="00C61C3B" w:rsidRPr="00ED6473" w:rsidRDefault="00C61C3B" w:rsidP="00792053">
            <w:pPr>
              <w:pStyle w:val="Default"/>
              <w:rPr>
                <w:color w:val="auto"/>
              </w:rPr>
            </w:pPr>
            <w:r w:rsidRPr="00ED6473">
              <w:rPr>
                <w:color w:val="111827"/>
                <w:shd w:val="clear" w:color="auto" w:fill="FFFFFF"/>
              </w:rPr>
              <w:t>1794427</w:t>
            </w:r>
          </w:p>
        </w:tc>
        <w:tc>
          <w:tcPr>
            <w:tcW w:w="1417" w:type="dxa"/>
          </w:tcPr>
          <w:p w14:paraId="65B19C0C" w14:textId="77777777" w:rsidR="00C61C3B" w:rsidRPr="00ED6473" w:rsidRDefault="00C61C3B" w:rsidP="00792053">
            <w:pPr>
              <w:pStyle w:val="Default"/>
              <w:rPr>
                <w:color w:val="auto"/>
                <w:shd w:val="clear" w:color="auto" w:fill="FFFFFF"/>
              </w:rPr>
            </w:pPr>
            <w:r w:rsidRPr="00ED6473">
              <w:rPr>
                <w:color w:val="auto"/>
                <w:lang w:val="en-US"/>
              </w:rPr>
              <w:t>[33</w:t>
            </w:r>
            <w:r w:rsidRPr="00ED6473">
              <w:rPr>
                <w:color w:val="auto"/>
              </w:rPr>
              <w:t>, с.197</w:t>
            </w:r>
            <w:r w:rsidRPr="00ED6473">
              <w:rPr>
                <w:color w:val="auto"/>
                <w:lang w:val="en-US"/>
              </w:rPr>
              <w:t>]</w:t>
            </w:r>
          </w:p>
        </w:tc>
      </w:tr>
      <w:tr w:rsidR="00C61C3B" w:rsidRPr="00ED6473" w14:paraId="54DDDFC9" w14:textId="77777777" w:rsidTr="00062995">
        <w:tc>
          <w:tcPr>
            <w:tcW w:w="3397" w:type="dxa"/>
          </w:tcPr>
          <w:p w14:paraId="7B959E92" w14:textId="4178390B" w:rsidR="00C61C3B" w:rsidRPr="00ED6473" w:rsidRDefault="00DF477B" w:rsidP="00A81415">
            <w:pPr>
              <w:pStyle w:val="Default"/>
              <w:rPr>
                <w:color w:val="auto"/>
                <w:shd w:val="clear" w:color="auto" w:fill="FCFCFC"/>
              </w:rPr>
            </w:pPr>
            <w:r w:rsidRPr="00ED6473">
              <w:rPr>
                <w:color w:val="auto"/>
                <w:shd w:val="clear" w:color="auto" w:fill="FCFCFC"/>
              </w:rPr>
              <w:t>Кофейная кислота</w:t>
            </w:r>
            <w:r w:rsidR="002B6AE6" w:rsidRPr="00ED6473">
              <w:rPr>
                <w:color w:val="auto"/>
                <w:shd w:val="clear" w:color="auto" w:fill="FCFCFC"/>
              </w:rPr>
              <w:t xml:space="preserve"> </w:t>
            </w:r>
          </w:p>
        </w:tc>
        <w:tc>
          <w:tcPr>
            <w:tcW w:w="3119" w:type="dxa"/>
          </w:tcPr>
          <w:p w14:paraId="35F1497D" w14:textId="764DDDA3" w:rsidR="00C61C3B" w:rsidRPr="00ED6473" w:rsidRDefault="002B6AE6" w:rsidP="00792053">
            <w:pPr>
              <w:pStyle w:val="Default"/>
              <w:rPr>
                <w:color w:val="auto"/>
              </w:rPr>
            </w:pPr>
            <w:r w:rsidRPr="00ED6473">
              <w:rPr>
                <w:color w:val="auto"/>
              </w:rPr>
              <w:t>Г</w:t>
            </w:r>
            <w:r w:rsidR="00C61C3B" w:rsidRPr="00ED6473">
              <w:rPr>
                <w:color w:val="auto"/>
              </w:rPr>
              <w:t>емолитическими и противогрибковыми свойствами</w:t>
            </w:r>
          </w:p>
        </w:tc>
        <w:tc>
          <w:tcPr>
            <w:tcW w:w="1276" w:type="dxa"/>
          </w:tcPr>
          <w:p w14:paraId="049D2365" w14:textId="77777777" w:rsidR="00C61C3B" w:rsidRPr="00ED6473" w:rsidRDefault="00C61C3B" w:rsidP="00792053">
            <w:pPr>
              <w:pStyle w:val="Default"/>
              <w:rPr>
                <w:color w:val="auto"/>
                <w:shd w:val="clear" w:color="auto" w:fill="FCFCFC"/>
              </w:rPr>
            </w:pPr>
            <w:r w:rsidRPr="00ED6473">
              <w:br/>
            </w:r>
            <w:r w:rsidRPr="00ED6473">
              <w:rPr>
                <w:color w:val="111827"/>
                <w:shd w:val="clear" w:color="auto" w:fill="FFFFFF"/>
              </w:rPr>
              <w:t>689043</w:t>
            </w:r>
          </w:p>
        </w:tc>
        <w:tc>
          <w:tcPr>
            <w:tcW w:w="1417" w:type="dxa"/>
          </w:tcPr>
          <w:p w14:paraId="1B638B26" w14:textId="77777777" w:rsidR="00C61C3B" w:rsidRPr="00ED6473" w:rsidRDefault="00C61C3B" w:rsidP="00792053">
            <w:pPr>
              <w:pStyle w:val="Default"/>
              <w:rPr>
                <w:color w:val="auto"/>
                <w:shd w:val="clear" w:color="auto" w:fill="FFFFFF"/>
              </w:rPr>
            </w:pPr>
            <w:r w:rsidRPr="00ED6473">
              <w:rPr>
                <w:color w:val="auto"/>
                <w:lang w:val="en-US"/>
              </w:rPr>
              <w:t>[34</w:t>
            </w:r>
            <w:r w:rsidRPr="00ED6473">
              <w:rPr>
                <w:color w:val="auto"/>
              </w:rPr>
              <w:t>, с.2425</w:t>
            </w:r>
            <w:r w:rsidRPr="00ED6473">
              <w:rPr>
                <w:color w:val="auto"/>
                <w:lang w:val="en-US"/>
              </w:rPr>
              <w:t>]</w:t>
            </w:r>
          </w:p>
        </w:tc>
      </w:tr>
      <w:tr w:rsidR="00C61C3B" w:rsidRPr="00ED6473" w14:paraId="5B657D46" w14:textId="77777777" w:rsidTr="00062995">
        <w:tc>
          <w:tcPr>
            <w:tcW w:w="3397" w:type="dxa"/>
          </w:tcPr>
          <w:p w14:paraId="5EDEF796" w14:textId="77777777" w:rsidR="00C61C3B" w:rsidRPr="00ED6473" w:rsidRDefault="00C61C3B" w:rsidP="00792053">
            <w:pPr>
              <w:pStyle w:val="Default"/>
              <w:rPr>
                <w:color w:val="auto"/>
              </w:rPr>
            </w:pPr>
            <w:r w:rsidRPr="00ED6473">
              <w:rPr>
                <w:color w:val="auto"/>
                <w:shd w:val="clear" w:color="auto" w:fill="FCFCFC"/>
              </w:rPr>
              <w:t>Кемпферол (кемпферол-3-О-(6-О-</w:t>
            </w:r>
            <w:r w:rsidRPr="00ED6473">
              <w:rPr>
                <w:color w:val="auto"/>
                <w:shd w:val="clear" w:color="auto" w:fill="FCFCFC"/>
                <w:lang w:val="en-US"/>
              </w:rPr>
              <w:t>βD</w:t>
            </w:r>
            <w:r w:rsidRPr="00ED6473">
              <w:rPr>
                <w:color w:val="auto"/>
                <w:shd w:val="clear" w:color="auto" w:fill="FCFCFC"/>
              </w:rPr>
              <w:t>-глюкопиранозил)-</w:t>
            </w:r>
            <w:r w:rsidRPr="00ED6473">
              <w:rPr>
                <w:color w:val="auto"/>
                <w:shd w:val="clear" w:color="auto" w:fill="FCFCFC"/>
                <w:lang w:val="en-US"/>
              </w:rPr>
              <w:t>β</w:t>
            </w:r>
            <w:r w:rsidRPr="00ED6473">
              <w:rPr>
                <w:color w:val="auto"/>
                <w:shd w:val="clear" w:color="auto" w:fill="FCFCFC"/>
              </w:rPr>
              <w:t>-</w:t>
            </w:r>
            <w:r w:rsidRPr="00ED6473">
              <w:rPr>
                <w:color w:val="auto"/>
                <w:shd w:val="clear" w:color="auto" w:fill="FCFCFC"/>
                <w:lang w:val="en-US"/>
              </w:rPr>
              <w:t>D</w:t>
            </w:r>
            <w:r w:rsidRPr="00ED6473">
              <w:rPr>
                <w:color w:val="auto"/>
                <w:shd w:val="clear" w:color="auto" w:fill="FCFCFC"/>
              </w:rPr>
              <w:t>-галактопиранозид)</w:t>
            </w:r>
          </w:p>
        </w:tc>
        <w:tc>
          <w:tcPr>
            <w:tcW w:w="3119" w:type="dxa"/>
          </w:tcPr>
          <w:p w14:paraId="2ACD1FF8" w14:textId="77777777" w:rsidR="00C61C3B" w:rsidRPr="00ED6473" w:rsidRDefault="00C61C3B" w:rsidP="00792053">
            <w:pPr>
              <w:pStyle w:val="Default"/>
              <w:rPr>
                <w:color w:val="auto"/>
              </w:rPr>
            </w:pPr>
            <w:r w:rsidRPr="00ED6473">
              <w:rPr>
                <w:color w:val="auto"/>
              </w:rPr>
              <w:t>Антиоксидантное действие</w:t>
            </w:r>
          </w:p>
        </w:tc>
        <w:tc>
          <w:tcPr>
            <w:tcW w:w="1276" w:type="dxa"/>
          </w:tcPr>
          <w:p w14:paraId="1A5024D8" w14:textId="77777777" w:rsidR="00C61C3B" w:rsidRPr="00ED6473" w:rsidRDefault="00C61C3B" w:rsidP="00792053">
            <w:pPr>
              <w:pStyle w:val="Default"/>
              <w:rPr>
                <w:color w:val="auto"/>
                <w:shd w:val="clear" w:color="auto" w:fill="FCFCFC"/>
              </w:rPr>
            </w:pPr>
            <w:r w:rsidRPr="00ED6473">
              <w:rPr>
                <w:color w:val="111827"/>
                <w:shd w:val="clear" w:color="auto" w:fill="FFFFFF"/>
              </w:rPr>
              <w:t>5280863</w:t>
            </w:r>
          </w:p>
        </w:tc>
        <w:tc>
          <w:tcPr>
            <w:tcW w:w="1417" w:type="dxa"/>
          </w:tcPr>
          <w:p w14:paraId="0FA22B58" w14:textId="77777777" w:rsidR="00C61C3B" w:rsidRPr="00ED6473" w:rsidRDefault="00C61C3B" w:rsidP="00792053">
            <w:pPr>
              <w:pStyle w:val="Default"/>
              <w:rPr>
                <w:color w:val="auto"/>
                <w:shd w:val="clear" w:color="auto" w:fill="FFFFFF"/>
              </w:rPr>
            </w:pPr>
            <w:r w:rsidRPr="00ED6473">
              <w:rPr>
                <w:color w:val="auto"/>
                <w:lang w:val="en-US"/>
              </w:rPr>
              <w:t>[35</w:t>
            </w:r>
            <w:r w:rsidRPr="00ED6473">
              <w:rPr>
                <w:color w:val="auto"/>
              </w:rPr>
              <w:t>, с.2425</w:t>
            </w:r>
            <w:r w:rsidRPr="00ED6473">
              <w:rPr>
                <w:color w:val="auto"/>
                <w:lang w:val="en-US"/>
              </w:rPr>
              <w:t>]</w:t>
            </w:r>
          </w:p>
        </w:tc>
      </w:tr>
      <w:tr w:rsidR="00C61C3B" w:rsidRPr="00ED6473" w14:paraId="1E0D6800" w14:textId="77777777" w:rsidTr="00062995">
        <w:tc>
          <w:tcPr>
            <w:tcW w:w="3397" w:type="dxa"/>
          </w:tcPr>
          <w:p w14:paraId="5F83CA02" w14:textId="77777777" w:rsidR="00C61C3B" w:rsidRPr="00ED6473" w:rsidRDefault="00C61C3B" w:rsidP="00792053">
            <w:pPr>
              <w:pStyle w:val="Default"/>
              <w:rPr>
                <w:color w:val="auto"/>
              </w:rPr>
            </w:pPr>
            <w:r w:rsidRPr="00ED6473">
              <w:rPr>
                <w:color w:val="auto"/>
                <w:shd w:val="clear" w:color="auto" w:fill="FCFCFC"/>
              </w:rPr>
              <w:t>Кверцетин</w:t>
            </w:r>
          </w:p>
        </w:tc>
        <w:tc>
          <w:tcPr>
            <w:tcW w:w="3119" w:type="dxa"/>
          </w:tcPr>
          <w:p w14:paraId="5DE997ED" w14:textId="77777777" w:rsidR="00C61C3B" w:rsidRPr="00ED6473" w:rsidRDefault="00590A26" w:rsidP="00792053">
            <w:pPr>
              <w:pStyle w:val="Default"/>
              <w:rPr>
                <w:color w:val="auto"/>
              </w:rPr>
            </w:pPr>
            <w:hyperlink r:id="rId14" w:tgtFrame="_self" w:history="1">
              <w:r w:rsidR="00C61C3B" w:rsidRPr="00ED6473">
                <w:rPr>
                  <w:rStyle w:val="bibname"/>
                  <w:color w:val="auto"/>
                </w:rPr>
                <w:t>Антиоксидантная, противовоспалительная и ингибирующая активность</w:t>
              </w:r>
            </w:hyperlink>
          </w:p>
        </w:tc>
        <w:tc>
          <w:tcPr>
            <w:tcW w:w="1276" w:type="dxa"/>
          </w:tcPr>
          <w:p w14:paraId="657639D5" w14:textId="77777777" w:rsidR="00C61C3B" w:rsidRPr="00ED6473" w:rsidRDefault="00C61C3B" w:rsidP="00792053">
            <w:pPr>
              <w:pStyle w:val="Default"/>
              <w:rPr>
                <w:color w:val="auto"/>
                <w:shd w:val="clear" w:color="auto" w:fill="FCFCFC"/>
              </w:rPr>
            </w:pPr>
            <w:r w:rsidRPr="00ED6473">
              <w:rPr>
                <w:color w:val="111827"/>
                <w:shd w:val="clear" w:color="auto" w:fill="FFFFFF"/>
              </w:rPr>
              <w:t>5280343</w:t>
            </w:r>
            <w:r w:rsidRPr="00ED6473">
              <w:rPr>
                <w:color w:val="212121"/>
                <w:shd w:val="clear" w:color="auto" w:fill="FFFFFF"/>
              </w:rPr>
              <w:t>  </w:t>
            </w:r>
          </w:p>
        </w:tc>
        <w:tc>
          <w:tcPr>
            <w:tcW w:w="1417" w:type="dxa"/>
          </w:tcPr>
          <w:p w14:paraId="03959F50" w14:textId="32D59F06" w:rsidR="00C61C3B" w:rsidRPr="00ED6473" w:rsidRDefault="00C61C3B" w:rsidP="00792053">
            <w:pPr>
              <w:pStyle w:val="Default"/>
              <w:rPr>
                <w:color w:val="auto"/>
                <w:shd w:val="clear" w:color="auto" w:fill="FFFFFF"/>
              </w:rPr>
            </w:pPr>
            <w:r w:rsidRPr="00ED6473">
              <w:rPr>
                <w:color w:val="auto"/>
              </w:rPr>
              <w:t>[36</w:t>
            </w:r>
            <w:r w:rsidR="00062995" w:rsidRPr="00ED6473">
              <w:rPr>
                <w:color w:val="auto"/>
              </w:rPr>
              <w:t xml:space="preserve">, с. </w:t>
            </w:r>
            <w:r w:rsidR="00C517DF" w:rsidRPr="00ED6473">
              <w:rPr>
                <w:color w:val="auto"/>
                <w:lang w:val="en-US"/>
              </w:rPr>
              <w:t>1</w:t>
            </w:r>
            <w:r w:rsidRPr="00ED6473">
              <w:rPr>
                <w:color w:val="auto"/>
              </w:rPr>
              <w:t>]</w:t>
            </w:r>
          </w:p>
        </w:tc>
      </w:tr>
      <w:tr w:rsidR="00C61C3B" w:rsidRPr="00ED6473" w14:paraId="59C6ACB7" w14:textId="77777777" w:rsidTr="00062995">
        <w:tc>
          <w:tcPr>
            <w:tcW w:w="3397" w:type="dxa"/>
          </w:tcPr>
          <w:p w14:paraId="035B9ABA" w14:textId="77777777" w:rsidR="00C61C3B" w:rsidRPr="00ED6473" w:rsidRDefault="00C61C3B" w:rsidP="00792053">
            <w:pPr>
              <w:pStyle w:val="Default"/>
              <w:rPr>
                <w:color w:val="auto"/>
                <w:shd w:val="clear" w:color="auto" w:fill="FFFFFF"/>
              </w:rPr>
            </w:pPr>
            <w:r w:rsidRPr="00ED6473">
              <w:rPr>
                <w:color w:val="auto"/>
                <w:shd w:val="clear" w:color="auto" w:fill="FFFFFF"/>
              </w:rPr>
              <w:t>Полиацетилены</w:t>
            </w:r>
          </w:p>
          <w:p w14:paraId="6C4B7310" w14:textId="77777777" w:rsidR="00C61C3B" w:rsidRPr="00ED6473" w:rsidRDefault="00C61C3B" w:rsidP="00792053">
            <w:pPr>
              <w:pStyle w:val="Default"/>
              <w:rPr>
                <w:color w:val="auto"/>
                <w:shd w:val="clear" w:color="auto" w:fill="FCFCFC"/>
              </w:rPr>
            </w:pPr>
            <w:r w:rsidRPr="00ED6473">
              <w:rPr>
                <w:color w:val="auto"/>
                <w:shd w:val="clear" w:color="auto" w:fill="FFFFFF"/>
              </w:rPr>
              <w:t>(фалкаринол и фалкариндиол)</w:t>
            </w:r>
          </w:p>
        </w:tc>
        <w:tc>
          <w:tcPr>
            <w:tcW w:w="3119" w:type="dxa"/>
          </w:tcPr>
          <w:p w14:paraId="258A0E12" w14:textId="5795A4DC" w:rsidR="00C61C3B" w:rsidRPr="00ED6473" w:rsidRDefault="00DF477B" w:rsidP="00792053">
            <w:pPr>
              <w:pStyle w:val="Default"/>
              <w:rPr>
                <w:color w:val="auto"/>
              </w:rPr>
            </w:pPr>
            <w:r w:rsidRPr="00ED6473">
              <w:rPr>
                <w:color w:val="auto"/>
                <w:shd w:val="clear" w:color="auto" w:fill="FFFFFF"/>
              </w:rPr>
              <w:t>противовоспалительная, антитромбоцитарная, цитотоксическая</w:t>
            </w:r>
            <w:r w:rsidR="00C61C3B" w:rsidRPr="00ED6473">
              <w:rPr>
                <w:color w:val="auto"/>
                <w:shd w:val="clear" w:color="auto" w:fill="FFFFFF"/>
              </w:rPr>
              <w:t xml:space="preserve"> и </w:t>
            </w:r>
            <w:r w:rsidRPr="00ED6473">
              <w:rPr>
                <w:color w:val="auto"/>
                <w:shd w:val="clear" w:color="auto" w:fill="FFFFFF"/>
              </w:rPr>
              <w:t>противоопухолевая</w:t>
            </w:r>
            <w:r w:rsidR="00C61C3B" w:rsidRPr="00ED6473">
              <w:rPr>
                <w:color w:val="auto"/>
                <w:shd w:val="clear" w:color="auto" w:fill="FFFFFF"/>
              </w:rPr>
              <w:t xml:space="preserve"> </w:t>
            </w:r>
            <w:r w:rsidR="00C61C3B" w:rsidRPr="00ED6473">
              <w:rPr>
                <w:color w:val="auto"/>
                <w:shd w:val="clear" w:color="auto" w:fill="FFFFFF"/>
              </w:rPr>
              <w:lastRenderedPageBreak/>
              <w:t>активность</w:t>
            </w:r>
          </w:p>
        </w:tc>
        <w:tc>
          <w:tcPr>
            <w:tcW w:w="1276" w:type="dxa"/>
          </w:tcPr>
          <w:p w14:paraId="3C4A99B0" w14:textId="77777777" w:rsidR="00C61C3B" w:rsidRPr="00ED6473" w:rsidRDefault="00C61C3B" w:rsidP="00792053">
            <w:pPr>
              <w:pStyle w:val="Default"/>
              <w:rPr>
                <w:color w:val="auto"/>
                <w:shd w:val="clear" w:color="auto" w:fill="FCFCFC"/>
              </w:rPr>
            </w:pPr>
            <w:r w:rsidRPr="00ED6473">
              <w:rPr>
                <w:color w:val="111827"/>
                <w:shd w:val="clear" w:color="auto" w:fill="FFFFFF"/>
              </w:rPr>
              <w:lastRenderedPageBreak/>
              <w:t>5281149</w:t>
            </w:r>
          </w:p>
        </w:tc>
        <w:tc>
          <w:tcPr>
            <w:tcW w:w="1417" w:type="dxa"/>
          </w:tcPr>
          <w:p w14:paraId="4801F639" w14:textId="1EFB8728" w:rsidR="00062995" w:rsidRPr="00ED6473" w:rsidRDefault="00C61C3B" w:rsidP="00792053">
            <w:pPr>
              <w:pStyle w:val="Default"/>
              <w:rPr>
                <w:color w:val="auto"/>
              </w:rPr>
            </w:pPr>
            <w:r w:rsidRPr="00ED6473">
              <w:rPr>
                <w:color w:val="auto"/>
              </w:rPr>
              <w:t>[37</w:t>
            </w:r>
            <w:r w:rsidR="00062995" w:rsidRPr="00ED6473">
              <w:rPr>
                <w:color w:val="auto"/>
              </w:rPr>
              <w:t xml:space="preserve">, с. </w:t>
            </w:r>
            <w:r w:rsidR="00C517DF" w:rsidRPr="00ED6473">
              <w:rPr>
                <w:color w:val="auto"/>
              </w:rPr>
              <w:t>8291</w:t>
            </w:r>
            <w:r w:rsidRPr="00ED6473">
              <w:rPr>
                <w:color w:val="auto"/>
              </w:rPr>
              <w:t xml:space="preserve">, </w:t>
            </w:r>
          </w:p>
          <w:p w14:paraId="14F6C3EA" w14:textId="75900B46" w:rsidR="00C61C3B" w:rsidRPr="00ED6473" w:rsidRDefault="00C61C3B" w:rsidP="00792053">
            <w:pPr>
              <w:pStyle w:val="Default"/>
              <w:rPr>
                <w:b/>
                <w:color w:val="auto"/>
                <w:shd w:val="clear" w:color="auto" w:fill="FFFFFF"/>
              </w:rPr>
            </w:pPr>
            <w:r w:rsidRPr="00ED6473">
              <w:rPr>
                <w:color w:val="auto"/>
              </w:rPr>
              <w:t>38</w:t>
            </w:r>
            <w:r w:rsidR="00062995" w:rsidRPr="00ED6473">
              <w:rPr>
                <w:color w:val="auto"/>
              </w:rPr>
              <w:t>, с.</w:t>
            </w:r>
            <w:r w:rsidR="00C517DF" w:rsidRPr="00ED6473">
              <w:rPr>
                <w:color w:val="auto"/>
              </w:rPr>
              <w:t xml:space="preserve"> 7</w:t>
            </w:r>
            <w:r w:rsidR="00C517DF" w:rsidRPr="00ED6473">
              <w:rPr>
                <w:color w:val="auto"/>
                <w:lang w:val="en-US"/>
              </w:rPr>
              <w:t>3</w:t>
            </w:r>
            <w:r w:rsidRPr="00ED6473">
              <w:rPr>
                <w:color w:val="auto"/>
              </w:rPr>
              <w:t>]</w:t>
            </w:r>
          </w:p>
        </w:tc>
      </w:tr>
      <w:tr w:rsidR="00C61C3B" w:rsidRPr="00ED6473" w14:paraId="0A96D307" w14:textId="77777777" w:rsidTr="0040292D">
        <w:tc>
          <w:tcPr>
            <w:tcW w:w="3397" w:type="dxa"/>
            <w:tcBorders>
              <w:bottom w:val="nil"/>
            </w:tcBorders>
          </w:tcPr>
          <w:p w14:paraId="35DCD7FA" w14:textId="77777777" w:rsidR="00C61C3B" w:rsidRPr="00ED6473" w:rsidRDefault="00C61C3B" w:rsidP="00792053">
            <w:pPr>
              <w:pStyle w:val="Default"/>
              <w:rPr>
                <w:color w:val="auto"/>
                <w:shd w:val="clear" w:color="auto" w:fill="FCFCFC"/>
              </w:rPr>
            </w:pPr>
            <w:r w:rsidRPr="00ED6473">
              <w:rPr>
                <w:rStyle w:val="html-italic"/>
                <w:i/>
                <w:iCs/>
                <w:color w:val="auto"/>
                <w:shd w:val="clear" w:color="auto" w:fill="FFFFFF"/>
              </w:rPr>
              <w:lastRenderedPageBreak/>
              <w:t>Цис</w:t>
            </w:r>
            <w:r w:rsidRPr="00ED6473">
              <w:rPr>
                <w:color w:val="auto"/>
                <w:shd w:val="clear" w:color="auto" w:fill="FFFFFF"/>
              </w:rPr>
              <w:t> -хризантениловые эфиры (гексаноат и октаноат )</w:t>
            </w:r>
          </w:p>
        </w:tc>
        <w:tc>
          <w:tcPr>
            <w:tcW w:w="3119" w:type="dxa"/>
            <w:tcBorders>
              <w:bottom w:val="nil"/>
            </w:tcBorders>
          </w:tcPr>
          <w:p w14:paraId="74565015" w14:textId="348E8A17" w:rsidR="00C61C3B" w:rsidRPr="00ED6473" w:rsidRDefault="00DF477B" w:rsidP="00792053">
            <w:pPr>
              <w:pStyle w:val="Default"/>
              <w:rPr>
                <w:color w:val="auto"/>
              </w:rPr>
            </w:pPr>
            <w:r w:rsidRPr="00ED6473">
              <w:rPr>
                <w:color w:val="auto"/>
                <w:shd w:val="clear" w:color="auto" w:fill="FFFFFF"/>
              </w:rPr>
              <w:t>противовоспалительное</w:t>
            </w:r>
          </w:p>
        </w:tc>
        <w:tc>
          <w:tcPr>
            <w:tcW w:w="1276" w:type="dxa"/>
            <w:tcBorders>
              <w:bottom w:val="nil"/>
            </w:tcBorders>
          </w:tcPr>
          <w:p w14:paraId="2E4B33A9" w14:textId="77777777" w:rsidR="00C61C3B" w:rsidRPr="00ED6473" w:rsidRDefault="00C61C3B" w:rsidP="00792053">
            <w:pPr>
              <w:pStyle w:val="Default"/>
              <w:rPr>
                <w:color w:val="auto"/>
                <w:shd w:val="clear" w:color="auto" w:fill="FCFCFC"/>
              </w:rPr>
            </w:pPr>
            <w:r w:rsidRPr="00ED6473">
              <w:rPr>
                <w:color w:val="111827"/>
                <w:shd w:val="clear" w:color="auto" w:fill="FFFFFF"/>
              </w:rPr>
              <w:t>4398339</w:t>
            </w:r>
          </w:p>
        </w:tc>
        <w:tc>
          <w:tcPr>
            <w:tcW w:w="1417" w:type="dxa"/>
            <w:tcBorders>
              <w:bottom w:val="nil"/>
            </w:tcBorders>
          </w:tcPr>
          <w:p w14:paraId="1609A1F4" w14:textId="5AF25D49" w:rsidR="00C61C3B" w:rsidRPr="00ED6473" w:rsidRDefault="00C61C3B" w:rsidP="00792053">
            <w:pPr>
              <w:pStyle w:val="Default"/>
              <w:rPr>
                <w:color w:val="auto"/>
                <w:shd w:val="clear" w:color="auto" w:fill="FFFFFF"/>
              </w:rPr>
            </w:pPr>
            <w:r w:rsidRPr="00ED6473">
              <w:rPr>
                <w:color w:val="auto"/>
              </w:rPr>
              <w:t>[39</w:t>
            </w:r>
            <w:r w:rsidR="00062995" w:rsidRPr="00ED6473">
              <w:rPr>
                <w:color w:val="auto"/>
              </w:rPr>
              <w:t xml:space="preserve">, с. </w:t>
            </w:r>
            <w:r w:rsidR="00C517DF" w:rsidRPr="00ED6473">
              <w:rPr>
                <w:color w:val="auto"/>
                <w:lang w:val="en-US"/>
              </w:rPr>
              <w:t>113</w:t>
            </w:r>
            <w:r w:rsidRPr="00ED6473">
              <w:rPr>
                <w:color w:val="auto"/>
              </w:rPr>
              <w:t>]</w:t>
            </w:r>
          </w:p>
        </w:tc>
      </w:tr>
      <w:tr w:rsidR="00B255DD" w:rsidRPr="00ED6473" w14:paraId="451713BF" w14:textId="77777777" w:rsidTr="0040292D">
        <w:tc>
          <w:tcPr>
            <w:tcW w:w="9209" w:type="dxa"/>
            <w:gridSpan w:val="4"/>
            <w:tcBorders>
              <w:top w:val="nil"/>
              <w:left w:val="nil"/>
              <w:bottom w:val="nil"/>
              <w:right w:val="nil"/>
            </w:tcBorders>
          </w:tcPr>
          <w:p w14:paraId="2F771552" w14:textId="0679C349" w:rsidR="00B255DD" w:rsidRPr="00ED6473" w:rsidRDefault="00B255DD" w:rsidP="00792053">
            <w:pPr>
              <w:pStyle w:val="Default"/>
              <w:rPr>
                <w:color w:val="auto"/>
                <w:sz w:val="28"/>
                <w:szCs w:val="28"/>
              </w:rPr>
            </w:pPr>
            <w:r w:rsidRPr="00ED6473">
              <w:rPr>
                <w:color w:val="auto"/>
                <w:sz w:val="28"/>
                <w:szCs w:val="28"/>
              </w:rPr>
              <w:t>Продолжение таблицы 1</w:t>
            </w:r>
          </w:p>
          <w:p w14:paraId="34FF66CA" w14:textId="6707C0AA" w:rsidR="00B255DD" w:rsidRPr="00ED6473" w:rsidRDefault="00B255DD" w:rsidP="00792053">
            <w:pPr>
              <w:pStyle w:val="Default"/>
              <w:rPr>
                <w:color w:val="auto"/>
              </w:rPr>
            </w:pPr>
          </w:p>
        </w:tc>
      </w:tr>
      <w:tr w:rsidR="00B255DD" w:rsidRPr="00ED6473" w14:paraId="0EF953A2" w14:textId="77777777" w:rsidTr="0040292D">
        <w:tc>
          <w:tcPr>
            <w:tcW w:w="3397" w:type="dxa"/>
            <w:tcBorders>
              <w:top w:val="single" w:sz="4" w:space="0" w:color="auto"/>
            </w:tcBorders>
          </w:tcPr>
          <w:p w14:paraId="3E14BA4A" w14:textId="46C82F60" w:rsidR="00B255DD" w:rsidRPr="00ED6473" w:rsidRDefault="00B255DD" w:rsidP="00B255DD">
            <w:pPr>
              <w:pStyle w:val="Default"/>
              <w:jc w:val="center"/>
              <w:rPr>
                <w:color w:val="auto"/>
                <w:shd w:val="clear" w:color="auto" w:fill="FCFCFC"/>
              </w:rPr>
            </w:pPr>
            <w:r w:rsidRPr="00ED6473">
              <w:rPr>
                <w:bCs/>
                <w:color w:val="auto"/>
              </w:rPr>
              <w:t>1</w:t>
            </w:r>
          </w:p>
        </w:tc>
        <w:tc>
          <w:tcPr>
            <w:tcW w:w="3119" w:type="dxa"/>
            <w:tcBorders>
              <w:top w:val="single" w:sz="4" w:space="0" w:color="auto"/>
            </w:tcBorders>
          </w:tcPr>
          <w:p w14:paraId="3C3B7DB4" w14:textId="08CE5AF5" w:rsidR="00B255DD" w:rsidRPr="00ED6473" w:rsidRDefault="00B255DD" w:rsidP="00B255DD">
            <w:pPr>
              <w:pStyle w:val="Default"/>
              <w:jc w:val="center"/>
              <w:rPr>
                <w:color w:val="auto"/>
                <w:shd w:val="clear" w:color="auto" w:fill="FCFCFC"/>
              </w:rPr>
            </w:pPr>
            <w:r w:rsidRPr="00ED6473">
              <w:rPr>
                <w:color w:val="auto"/>
              </w:rPr>
              <w:t>2</w:t>
            </w:r>
          </w:p>
        </w:tc>
        <w:tc>
          <w:tcPr>
            <w:tcW w:w="1276" w:type="dxa"/>
            <w:tcBorders>
              <w:top w:val="single" w:sz="4" w:space="0" w:color="auto"/>
            </w:tcBorders>
          </w:tcPr>
          <w:p w14:paraId="51522D8B" w14:textId="6F841DC0" w:rsidR="00B255DD" w:rsidRPr="00ED6473" w:rsidRDefault="00B255DD" w:rsidP="00B255DD">
            <w:pPr>
              <w:pStyle w:val="Default"/>
              <w:jc w:val="center"/>
              <w:rPr>
                <w:color w:val="auto"/>
                <w:shd w:val="clear" w:color="auto" w:fill="FCFCFC"/>
              </w:rPr>
            </w:pPr>
            <w:r w:rsidRPr="00ED6473">
              <w:rPr>
                <w:bCs/>
                <w:color w:val="auto"/>
              </w:rPr>
              <w:t>3</w:t>
            </w:r>
          </w:p>
        </w:tc>
        <w:tc>
          <w:tcPr>
            <w:tcW w:w="1417" w:type="dxa"/>
            <w:tcBorders>
              <w:top w:val="single" w:sz="4" w:space="0" w:color="auto"/>
            </w:tcBorders>
          </w:tcPr>
          <w:p w14:paraId="58AA0E74" w14:textId="3A764A28" w:rsidR="00B255DD" w:rsidRPr="00ED6473" w:rsidRDefault="00B255DD" w:rsidP="00B255DD">
            <w:pPr>
              <w:pStyle w:val="Default"/>
              <w:jc w:val="center"/>
              <w:rPr>
                <w:color w:val="auto"/>
              </w:rPr>
            </w:pPr>
            <w:r w:rsidRPr="00ED6473">
              <w:rPr>
                <w:bCs/>
                <w:shd w:val="clear" w:color="auto" w:fill="FFFFFF"/>
              </w:rPr>
              <w:t>4</w:t>
            </w:r>
          </w:p>
        </w:tc>
      </w:tr>
      <w:tr w:rsidR="00C61C3B" w:rsidRPr="00ED6473" w14:paraId="589B3C91" w14:textId="77777777" w:rsidTr="00062995">
        <w:tc>
          <w:tcPr>
            <w:tcW w:w="3397" w:type="dxa"/>
          </w:tcPr>
          <w:p w14:paraId="572A6EA9" w14:textId="77777777" w:rsidR="00C61C3B" w:rsidRPr="00ED6473" w:rsidRDefault="00C61C3B" w:rsidP="00792053">
            <w:pPr>
              <w:pStyle w:val="Default"/>
              <w:rPr>
                <w:color w:val="auto"/>
                <w:shd w:val="clear" w:color="auto" w:fill="FCFCFC"/>
              </w:rPr>
            </w:pPr>
            <w:r w:rsidRPr="00ED6473">
              <w:rPr>
                <w:color w:val="auto"/>
                <w:shd w:val="clear" w:color="auto" w:fill="FCFCFC"/>
              </w:rPr>
              <w:t>Эфирное масло</w:t>
            </w:r>
          </w:p>
        </w:tc>
        <w:tc>
          <w:tcPr>
            <w:tcW w:w="3119" w:type="dxa"/>
          </w:tcPr>
          <w:p w14:paraId="11E42F4D" w14:textId="00A3E958" w:rsidR="00C61C3B" w:rsidRPr="00ED6473" w:rsidRDefault="00DF477B" w:rsidP="00792053">
            <w:pPr>
              <w:pStyle w:val="Default"/>
              <w:rPr>
                <w:color w:val="auto"/>
              </w:rPr>
            </w:pPr>
            <w:r w:rsidRPr="00ED6473">
              <w:rPr>
                <w:color w:val="auto"/>
                <w:shd w:val="clear" w:color="auto" w:fill="FCFCFC"/>
              </w:rPr>
              <w:t>антибактериальное, противовоспалительное</w:t>
            </w:r>
          </w:p>
        </w:tc>
        <w:tc>
          <w:tcPr>
            <w:tcW w:w="1276" w:type="dxa"/>
          </w:tcPr>
          <w:p w14:paraId="79F751A5" w14:textId="77777777" w:rsidR="00C61C3B" w:rsidRPr="00ED6473" w:rsidRDefault="00C61C3B" w:rsidP="00792053">
            <w:pPr>
              <w:pStyle w:val="Default"/>
              <w:rPr>
                <w:color w:val="auto"/>
                <w:shd w:val="clear" w:color="auto" w:fill="FCFCFC"/>
              </w:rPr>
            </w:pPr>
            <w:r w:rsidRPr="00ED6473">
              <w:rPr>
                <w:color w:val="auto"/>
                <w:shd w:val="clear" w:color="auto" w:fill="FCFCFC"/>
              </w:rPr>
              <w:t>-</w:t>
            </w:r>
          </w:p>
        </w:tc>
        <w:tc>
          <w:tcPr>
            <w:tcW w:w="1417" w:type="dxa"/>
          </w:tcPr>
          <w:p w14:paraId="20041B62" w14:textId="6E30BABD" w:rsidR="00C61C3B" w:rsidRPr="00ED6473" w:rsidRDefault="00C61C3B" w:rsidP="00792053">
            <w:pPr>
              <w:pStyle w:val="Default"/>
              <w:rPr>
                <w:color w:val="auto"/>
                <w:shd w:val="clear" w:color="auto" w:fill="FFFFFF"/>
              </w:rPr>
            </w:pPr>
            <w:r w:rsidRPr="00ED6473">
              <w:rPr>
                <w:color w:val="auto"/>
              </w:rPr>
              <w:t>[40</w:t>
            </w:r>
            <w:r w:rsidR="000377F5" w:rsidRPr="00ED6473">
              <w:rPr>
                <w:color w:val="auto"/>
              </w:rPr>
              <w:t xml:space="preserve">, с. </w:t>
            </w:r>
            <w:r w:rsidRPr="00ED6473">
              <w:rPr>
                <w:color w:val="auto"/>
              </w:rPr>
              <w:t>]</w:t>
            </w:r>
          </w:p>
        </w:tc>
      </w:tr>
      <w:tr w:rsidR="00C61C3B" w:rsidRPr="00ED6473" w14:paraId="2F6841D3" w14:textId="77777777" w:rsidTr="00062995">
        <w:tc>
          <w:tcPr>
            <w:tcW w:w="3397" w:type="dxa"/>
          </w:tcPr>
          <w:p w14:paraId="566F68D5" w14:textId="77777777" w:rsidR="00C61C3B" w:rsidRPr="00ED6473" w:rsidRDefault="00C61C3B" w:rsidP="00792053">
            <w:pPr>
              <w:pStyle w:val="Default"/>
              <w:rPr>
                <w:color w:val="auto"/>
              </w:rPr>
            </w:pPr>
            <w:r w:rsidRPr="00ED6473">
              <w:rPr>
                <w:color w:val="auto"/>
                <w:shd w:val="clear" w:color="auto" w:fill="FCFCFC"/>
              </w:rPr>
              <w:t>Сапонины</w:t>
            </w:r>
          </w:p>
        </w:tc>
        <w:tc>
          <w:tcPr>
            <w:tcW w:w="3119" w:type="dxa"/>
          </w:tcPr>
          <w:p w14:paraId="0B158B46" w14:textId="77777777" w:rsidR="00C61C3B" w:rsidRPr="00ED6473" w:rsidRDefault="00C61C3B" w:rsidP="00792053">
            <w:pPr>
              <w:pStyle w:val="Default"/>
              <w:rPr>
                <w:color w:val="auto"/>
              </w:rPr>
            </w:pPr>
            <w:r w:rsidRPr="00ED6473">
              <w:rPr>
                <w:color w:val="auto"/>
              </w:rPr>
              <w:t>гипохолестеринемические, иммуноадъювантные, противовирусные, антибактериальные, противогрибковые, противолейшманиальные и противовоспалительные</w:t>
            </w:r>
          </w:p>
          <w:p w14:paraId="548CB261" w14:textId="77777777" w:rsidR="00C61C3B" w:rsidRPr="00ED6473" w:rsidRDefault="00C61C3B" w:rsidP="00792053">
            <w:pPr>
              <w:pStyle w:val="Default"/>
              <w:rPr>
                <w:color w:val="auto"/>
              </w:rPr>
            </w:pPr>
            <w:r w:rsidRPr="00ED6473">
              <w:rPr>
                <w:color w:val="auto"/>
                <w:shd w:val="clear" w:color="auto" w:fill="FFFFFF"/>
              </w:rPr>
              <w:t>активности</w:t>
            </w:r>
          </w:p>
        </w:tc>
        <w:tc>
          <w:tcPr>
            <w:tcW w:w="1276" w:type="dxa"/>
          </w:tcPr>
          <w:p w14:paraId="34A404B0" w14:textId="77777777" w:rsidR="00C61C3B" w:rsidRPr="00ED6473" w:rsidRDefault="00C61C3B" w:rsidP="00792053">
            <w:pPr>
              <w:pStyle w:val="Default"/>
              <w:rPr>
                <w:color w:val="auto"/>
              </w:rPr>
            </w:pPr>
            <w:r w:rsidRPr="00ED6473">
              <w:br/>
            </w:r>
            <w:r w:rsidRPr="00ED6473">
              <w:rPr>
                <w:color w:val="111827"/>
                <w:shd w:val="clear" w:color="auto" w:fill="FFFFFF"/>
              </w:rPr>
              <w:t>6540709</w:t>
            </w:r>
          </w:p>
        </w:tc>
        <w:tc>
          <w:tcPr>
            <w:tcW w:w="1417" w:type="dxa"/>
          </w:tcPr>
          <w:p w14:paraId="7E1C6CBD" w14:textId="4E1A3306" w:rsidR="000377F5" w:rsidRPr="00ED6473" w:rsidRDefault="00A81415" w:rsidP="00792053">
            <w:pPr>
              <w:pStyle w:val="Default"/>
              <w:rPr>
                <w:color w:val="auto"/>
              </w:rPr>
            </w:pPr>
            <w:r w:rsidRPr="00ED6473">
              <w:rPr>
                <w:color w:val="auto"/>
              </w:rPr>
              <w:t>[41</w:t>
            </w:r>
            <w:r w:rsidR="000377F5" w:rsidRPr="00ED6473">
              <w:rPr>
                <w:color w:val="auto"/>
              </w:rPr>
              <w:t xml:space="preserve">, с. </w:t>
            </w:r>
            <w:r w:rsidR="00C517DF" w:rsidRPr="00ED6473">
              <w:rPr>
                <w:color w:val="auto"/>
              </w:rPr>
              <w:t>7115</w:t>
            </w:r>
            <w:r w:rsidR="000377F5" w:rsidRPr="00ED6473">
              <w:rPr>
                <w:color w:val="auto"/>
              </w:rPr>
              <w:t>,</w:t>
            </w:r>
          </w:p>
          <w:p w14:paraId="38315D9C" w14:textId="5E245255" w:rsidR="000377F5" w:rsidRPr="00ED6473" w:rsidRDefault="000377F5" w:rsidP="000377F5">
            <w:pPr>
              <w:pStyle w:val="Default"/>
              <w:rPr>
                <w:color w:val="auto"/>
              </w:rPr>
            </w:pPr>
            <w:r w:rsidRPr="00ED6473">
              <w:rPr>
                <w:color w:val="auto"/>
              </w:rPr>
              <w:t xml:space="preserve">42, с. </w:t>
            </w:r>
            <w:r w:rsidR="00C517DF" w:rsidRPr="00ED6473">
              <w:rPr>
                <w:color w:val="auto"/>
              </w:rPr>
              <w:t>819</w:t>
            </w:r>
            <w:r w:rsidRPr="00ED6473">
              <w:rPr>
                <w:color w:val="auto"/>
              </w:rPr>
              <w:t xml:space="preserve"> , </w:t>
            </w:r>
          </w:p>
          <w:p w14:paraId="1354986D" w14:textId="6930D96D" w:rsidR="00C61C3B" w:rsidRPr="00ED6473" w:rsidRDefault="00A81415" w:rsidP="000377F5">
            <w:pPr>
              <w:pStyle w:val="Default"/>
              <w:rPr>
                <w:color w:val="auto"/>
              </w:rPr>
            </w:pPr>
            <w:r w:rsidRPr="00ED6473">
              <w:rPr>
                <w:color w:val="auto"/>
              </w:rPr>
              <w:t>43</w:t>
            </w:r>
            <w:r w:rsidR="000377F5" w:rsidRPr="00ED6473">
              <w:rPr>
                <w:color w:val="auto"/>
              </w:rPr>
              <w:t xml:space="preserve">, с. </w:t>
            </w:r>
            <w:r w:rsidR="00067243" w:rsidRPr="00ED6473">
              <w:rPr>
                <w:color w:val="auto"/>
              </w:rPr>
              <w:t>1027</w:t>
            </w:r>
            <w:r w:rsidR="00C61C3B" w:rsidRPr="00ED6473">
              <w:rPr>
                <w:color w:val="auto"/>
              </w:rPr>
              <w:t>]</w:t>
            </w:r>
          </w:p>
        </w:tc>
      </w:tr>
      <w:tr w:rsidR="00C61C3B" w:rsidRPr="00ED6473" w14:paraId="3292C4A9" w14:textId="77777777" w:rsidTr="00062995">
        <w:tc>
          <w:tcPr>
            <w:tcW w:w="3397" w:type="dxa"/>
          </w:tcPr>
          <w:p w14:paraId="4DB20648" w14:textId="58E0F44D" w:rsidR="00C61C3B" w:rsidRPr="00ED6473" w:rsidRDefault="00C61C3B" w:rsidP="00792053">
            <w:pPr>
              <w:pStyle w:val="Default"/>
              <w:rPr>
                <w:color w:val="auto"/>
                <w:shd w:val="clear" w:color="auto" w:fill="FCFCFC"/>
              </w:rPr>
            </w:pPr>
            <w:r w:rsidRPr="00ED6473">
              <w:rPr>
                <w:color w:val="auto"/>
                <w:shd w:val="clear" w:color="auto" w:fill="FCFCFC"/>
              </w:rPr>
              <w:t>Стеролы (β-ситостерол, стигмастерол)</w:t>
            </w:r>
          </w:p>
        </w:tc>
        <w:tc>
          <w:tcPr>
            <w:tcW w:w="3119" w:type="dxa"/>
          </w:tcPr>
          <w:p w14:paraId="41A7CEB3" w14:textId="77777777" w:rsidR="00C61C3B" w:rsidRPr="00ED6473" w:rsidRDefault="00C61C3B" w:rsidP="00792053">
            <w:pPr>
              <w:pStyle w:val="Default"/>
              <w:rPr>
                <w:color w:val="auto"/>
              </w:rPr>
            </w:pPr>
            <w:r w:rsidRPr="00ED6473">
              <w:rPr>
                <w:color w:val="auto"/>
              </w:rPr>
              <w:t>Противовоспалительное</w:t>
            </w:r>
          </w:p>
        </w:tc>
        <w:tc>
          <w:tcPr>
            <w:tcW w:w="1276" w:type="dxa"/>
          </w:tcPr>
          <w:p w14:paraId="5DB17AFF" w14:textId="77777777" w:rsidR="00C61C3B" w:rsidRPr="00ED6473" w:rsidRDefault="00C61C3B" w:rsidP="00792053">
            <w:pPr>
              <w:pStyle w:val="Default"/>
              <w:rPr>
                <w:color w:val="auto"/>
              </w:rPr>
            </w:pPr>
            <w:r w:rsidRPr="00ED6473">
              <w:rPr>
                <w:color w:val="111827"/>
                <w:shd w:val="clear" w:color="auto" w:fill="FFFFFF"/>
              </w:rPr>
              <w:t>173182</w:t>
            </w:r>
          </w:p>
        </w:tc>
        <w:tc>
          <w:tcPr>
            <w:tcW w:w="1417" w:type="dxa"/>
          </w:tcPr>
          <w:p w14:paraId="7CC87DE5" w14:textId="1212270F" w:rsidR="00C61C3B" w:rsidRPr="00ED6473" w:rsidRDefault="00C61C3B" w:rsidP="00792053">
            <w:pPr>
              <w:pStyle w:val="Default"/>
              <w:rPr>
                <w:color w:val="auto"/>
              </w:rPr>
            </w:pPr>
            <w:r w:rsidRPr="00ED6473">
              <w:rPr>
                <w:color w:val="auto"/>
              </w:rPr>
              <w:t>[31</w:t>
            </w:r>
            <w:r w:rsidR="000377F5" w:rsidRPr="00ED6473">
              <w:rPr>
                <w:color w:val="auto"/>
              </w:rPr>
              <w:t xml:space="preserve">, с. </w:t>
            </w:r>
            <w:r w:rsidR="00067243" w:rsidRPr="00ED6473">
              <w:rPr>
                <w:color w:val="auto"/>
              </w:rPr>
              <w:t>704</w:t>
            </w:r>
            <w:r w:rsidRPr="00ED6473">
              <w:rPr>
                <w:color w:val="auto"/>
              </w:rPr>
              <w:t>]</w:t>
            </w:r>
          </w:p>
        </w:tc>
      </w:tr>
      <w:tr w:rsidR="00C61C3B" w:rsidRPr="009B1262" w14:paraId="04775E91" w14:textId="77777777" w:rsidTr="00062995">
        <w:tc>
          <w:tcPr>
            <w:tcW w:w="3397" w:type="dxa"/>
          </w:tcPr>
          <w:p w14:paraId="438F54A5" w14:textId="77777777" w:rsidR="00C61C3B" w:rsidRPr="00ED6473" w:rsidRDefault="00C61C3B" w:rsidP="00792053">
            <w:pPr>
              <w:pStyle w:val="Default"/>
              <w:rPr>
                <w:color w:val="auto"/>
                <w:shd w:val="clear" w:color="auto" w:fill="FCFCFC"/>
              </w:rPr>
            </w:pPr>
            <w:r w:rsidRPr="00ED6473">
              <w:rPr>
                <w:color w:val="auto"/>
                <w:shd w:val="clear" w:color="auto" w:fill="FCFCFC"/>
              </w:rPr>
              <w:t>β-каротин-линолевой кислоты</w:t>
            </w:r>
          </w:p>
        </w:tc>
        <w:tc>
          <w:tcPr>
            <w:tcW w:w="3119" w:type="dxa"/>
          </w:tcPr>
          <w:p w14:paraId="6CAF2231" w14:textId="77777777" w:rsidR="00C61C3B" w:rsidRPr="00ED6473" w:rsidRDefault="00C61C3B" w:rsidP="00792053">
            <w:pPr>
              <w:pStyle w:val="Default"/>
              <w:rPr>
                <w:color w:val="auto"/>
              </w:rPr>
            </w:pPr>
            <w:r w:rsidRPr="00ED6473">
              <w:rPr>
                <w:color w:val="auto"/>
              </w:rPr>
              <w:t>Антиоксидантное действие</w:t>
            </w:r>
          </w:p>
        </w:tc>
        <w:tc>
          <w:tcPr>
            <w:tcW w:w="1276" w:type="dxa"/>
          </w:tcPr>
          <w:p w14:paraId="15BFB35B" w14:textId="77777777" w:rsidR="00C61C3B" w:rsidRPr="00ED6473" w:rsidRDefault="00C61C3B" w:rsidP="00792053">
            <w:pPr>
              <w:pStyle w:val="Default"/>
              <w:rPr>
                <w:color w:val="auto"/>
              </w:rPr>
            </w:pPr>
            <w:r w:rsidRPr="00ED6473">
              <w:br/>
            </w:r>
            <w:r w:rsidRPr="00ED6473">
              <w:rPr>
                <w:color w:val="111827"/>
                <w:shd w:val="clear" w:color="auto" w:fill="FFFFFF"/>
              </w:rPr>
              <w:t>5280450</w:t>
            </w:r>
          </w:p>
        </w:tc>
        <w:tc>
          <w:tcPr>
            <w:tcW w:w="1417" w:type="dxa"/>
          </w:tcPr>
          <w:p w14:paraId="76505FC7" w14:textId="34C3839B" w:rsidR="00C61C3B" w:rsidRPr="009B1262" w:rsidRDefault="00C61C3B" w:rsidP="00792053">
            <w:pPr>
              <w:pStyle w:val="Default"/>
              <w:rPr>
                <w:color w:val="auto"/>
              </w:rPr>
            </w:pPr>
            <w:r w:rsidRPr="00ED6473">
              <w:rPr>
                <w:color w:val="auto"/>
                <w:lang w:val="en-US"/>
              </w:rPr>
              <w:t>[</w:t>
            </w:r>
            <w:r w:rsidRPr="00ED6473">
              <w:rPr>
                <w:color w:val="auto"/>
              </w:rPr>
              <w:t>28</w:t>
            </w:r>
            <w:r w:rsidR="00B07216" w:rsidRPr="00ED6473">
              <w:rPr>
                <w:color w:val="auto"/>
              </w:rPr>
              <w:t>, с.276</w:t>
            </w:r>
            <w:r w:rsidRPr="00ED6473">
              <w:rPr>
                <w:color w:val="auto"/>
                <w:lang w:val="en-US"/>
              </w:rPr>
              <w:t>]</w:t>
            </w:r>
          </w:p>
        </w:tc>
      </w:tr>
    </w:tbl>
    <w:p w14:paraId="635404BE" w14:textId="77777777" w:rsidR="00C61C3B" w:rsidRPr="009B1262" w:rsidRDefault="00C61C3B" w:rsidP="00C61C3B">
      <w:pPr>
        <w:autoSpaceDE w:val="0"/>
        <w:autoSpaceDN w:val="0"/>
        <w:adjustRightInd w:val="0"/>
        <w:spacing w:after="0" w:line="240" w:lineRule="auto"/>
        <w:jc w:val="both"/>
        <w:rPr>
          <w:rFonts w:ascii="Times New Roman" w:hAnsi="Times New Roman" w:cs="Times New Roman"/>
          <w:i/>
          <w:color w:val="000000"/>
          <w:sz w:val="28"/>
          <w:szCs w:val="28"/>
        </w:rPr>
      </w:pPr>
    </w:p>
    <w:p w14:paraId="55077A26" w14:textId="77777777" w:rsidR="00067243" w:rsidRDefault="00C61C3B" w:rsidP="00067243">
      <w:pPr>
        <w:autoSpaceDE w:val="0"/>
        <w:autoSpaceDN w:val="0"/>
        <w:adjustRightInd w:val="0"/>
        <w:spacing w:after="0" w:line="240" w:lineRule="auto"/>
        <w:ind w:firstLine="567"/>
        <w:jc w:val="both"/>
        <w:rPr>
          <w:rFonts w:ascii="Times New Roman" w:hAnsi="Times New Roman" w:cs="Times New Roman"/>
          <w:sz w:val="28"/>
          <w:szCs w:val="28"/>
        </w:rPr>
      </w:pPr>
      <w:r w:rsidRPr="009B1262">
        <w:rPr>
          <w:rFonts w:ascii="Times New Roman" w:hAnsi="Times New Roman" w:cs="Times New Roman"/>
          <w:sz w:val="28"/>
          <w:szCs w:val="28"/>
        </w:rPr>
        <w:t xml:space="preserve">Кроме того, класс терпенов </w:t>
      </w:r>
      <w:r w:rsidR="00212138" w:rsidRPr="009B1262">
        <w:rPr>
          <w:rFonts w:ascii="Times New Roman" w:hAnsi="Times New Roman" w:cs="Times New Roman"/>
          <w:sz w:val="28"/>
          <w:szCs w:val="28"/>
        </w:rPr>
        <w:t>мало изучен</w:t>
      </w:r>
      <w:r w:rsidRPr="009B1262">
        <w:rPr>
          <w:rFonts w:ascii="Times New Roman" w:hAnsi="Times New Roman" w:cs="Times New Roman"/>
          <w:sz w:val="28"/>
          <w:szCs w:val="28"/>
        </w:rPr>
        <w:t xml:space="preserve"> при определении компонентного состава экстрактов, полученных зарубежными учеными. Поэтому анализ литературы позволяет сделать вывод, что количественный и качественный состав </w:t>
      </w:r>
      <w:r w:rsidRPr="009B1262">
        <w:rPr>
          <w:rFonts w:ascii="Times New Roman" w:hAnsi="Times New Roman" w:cs="Times New Roman"/>
          <w:i/>
          <w:sz w:val="28"/>
          <w:szCs w:val="28"/>
        </w:rPr>
        <w:t>E. planum</w:t>
      </w:r>
      <w:r w:rsidRPr="009B1262">
        <w:rPr>
          <w:rFonts w:ascii="Times New Roman" w:hAnsi="Times New Roman" w:cs="Times New Roman"/>
          <w:sz w:val="28"/>
          <w:szCs w:val="28"/>
        </w:rPr>
        <w:t xml:space="preserve"> L. недостаточно изучен, встречаются различные данные в зависимости от ареала произрастания. </w:t>
      </w:r>
    </w:p>
    <w:p w14:paraId="1C16D4A6" w14:textId="53A5AAFB" w:rsidR="00C61C3B" w:rsidRPr="00170624" w:rsidRDefault="00C61C3B" w:rsidP="00C61C3B">
      <w:pPr>
        <w:autoSpaceDE w:val="0"/>
        <w:autoSpaceDN w:val="0"/>
        <w:adjustRightInd w:val="0"/>
        <w:spacing w:after="0" w:line="240" w:lineRule="auto"/>
        <w:ind w:firstLine="567"/>
        <w:jc w:val="both"/>
        <w:rPr>
          <w:rFonts w:ascii="Times New Roman" w:hAnsi="Times New Roman" w:cs="Times New Roman"/>
          <w:sz w:val="28"/>
          <w:szCs w:val="28"/>
        </w:rPr>
      </w:pPr>
      <w:r w:rsidRPr="009B1262">
        <w:rPr>
          <w:rFonts w:ascii="Times New Roman" w:hAnsi="Times New Roman" w:cs="Times New Roman"/>
          <w:sz w:val="28"/>
          <w:szCs w:val="28"/>
        </w:rPr>
        <w:t xml:space="preserve">В настоящее время, данных о составе биологически активных веществ, определяющих перспективность получения фитопрепаратов с выраженной фармакологической активностью у </w:t>
      </w:r>
      <w:r w:rsidRPr="009B1262">
        <w:rPr>
          <w:rFonts w:ascii="Times New Roman" w:hAnsi="Times New Roman" w:cs="Times New Roman"/>
          <w:i/>
          <w:sz w:val="28"/>
          <w:szCs w:val="28"/>
        </w:rPr>
        <w:t>E. planum</w:t>
      </w:r>
      <w:r w:rsidRPr="009B1262">
        <w:rPr>
          <w:rFonts w:ascii="Times New Roman" w:hAnsi="Times New Roman" w:cs="Times New Roman"/>
          <w:sz w:val="28"/>
          <w:szCs w:val="28"/>
        </w:rPr>
        <w:t xml:space="preserve"> L.</w:t>
      </w:r>
      <w:r w:rsidRPr="009B1262">
        <w:rPr>
          <w:rFonts w:ascii="Times New Roman" w:hAnsi="Times New Roman" w:cs="Times New Roman"/>
          <w:i/>
          <w:iCs/>
          <w:sz w:val="28"/>
          <w:szCs w:val="28"/>
        </w:rPr>
        <w:t xml:space="preserve">, </w:t>
      </w:r>
      <w:r w:rsidRPr="009B1262">
        <w:rPr>
          <w:rFonts w:ascii="Times New Roman" w:hAnsi="Times New Roman" w:cs="Times New Roman"/>
          <w:sz w:val="28"/>
          <w:szCs w:val="28"/>
        </w:rPr>
        <w:t>произрастающег</w:t>
      </w:r>
      <w:r w:rsidR="00104042" w:rsidRPr="009B1262">
        <w:rPr>
          <w:rFonts w:ascii="Times New Roman" w:hAnsi="Times New Roman" w:cs="Times New Roman"/>
          <w:sz w:val="28"/>
          <w:szCs w:val="28"/>
        </w:rPr>
        <w:t>о на территории Казахстана - мало</w:t>
      </w:r>
      <w:r w:rsidRPr="009B1262">
        <w:rPr>
          <w:rFonts w:ascii="Times New Roman" w:hAnsi="Times New Roman" w:cs="Times New Roman"/>
          <w:sz w:val="28"/>
          <w:szCs w:val="28"/>
        </w:rPr>
        <w:t xml:space="preserve">. В связи с вышеизложенным, значительный интерес представляет изучение состава и биологических свойств, антимикробной и противовоспалительной активности </w:t>
      </w:r>
      <w:r w:rsidRPr="009B1262">
        <w:rPr>
          <w:rFonts w:ascii="Times New Roman" w:hAnsi="Times New Roman" w:cs="Times New Roman"/>
          <w:i/>
          <w:sz w:val="28"/>
          <w:szCs w:val="28"/>
        </w:rPr>
        <w:t>E. planum</w:t>
      </w:r>
      <w:r w:rsidRPr="009B1262">
        <w:rPr>
          <w:rFonts w:ascii="Times New Roman" w:hAnsi="Times New Roman" w:cs="Times New Roman"/>
          <w:sz w:val="28"/>
          <w:szCs w:val="28"/>
        </w:rPr>
        <w:t xml:space="preserve"> L</w:t>
      </w:r>
      <w:r w:rsidRPr="005A0A25">
        <w:rPr>
          <w:rFonts w:ascii="Times New Roman" w:hAnsi="Times New Roman" w:cs="Times New Roman"/>
          <w:sz w:val="28"/>
          <w:szCs w:val="28"/>
        </w:rPr>
        <w:t>.</w:t>
      </w:r>
      <w:r w:rsidR="005A0A25" w:rsidRPr="005A0A25">
        <w:rPr>
          <w:rFonts w:ascii="Times New Roman" w:hAnsi="Times New Roman" w:cs="Times New Roman"/>
          <w:sz w:val="28"/>
          <w:szCs w:val="28"/>
        </w:rPr>
        <w:t xml:space="preserve"> [43, с. 1028]</w:t>
      </w:r>
      <w:r w:rsidRPr="009B1262">
        <w:rPr>
          <w:rFonts w:ascii="Times New Roman" w:hAnsi="Times New Roman" w:cs="Times New Roman"/>
          <w:sz w:val="28"/>
          <w:szCs w:val="28"/>
        </w:rPr>
        <w:t xml:space="preserve"> для разработки и получения новых отечественных фитосубстанций и препаратов, что позволит реализовать одно из направлений Государственной программы по импортозамещению лекарственных препаратов.</w:t>
      </w:r>
      <w:r w:rsidR="005A0A25" w:rsidRPr="005A0A25">
        <w:rPr>
          <w:rFonts w:ascii="Times New Roman" w:hAnsi="Times New Roman" w:cs="Times New Roman"/>
          <w:sz w:val="28"/>
          <w:szCs w:val="28"/>
        </w:rPr>
        <w:t xml:space="preserve"> </w:t>
      </w:r>
    </w:p>
    <w:p w14:paraId="32E8A186" w14:textId="77777777" w:rsidR="00C61C3B" w:rsidRPr="009B1262" w:rsidRDefault="00C61C3B" w:rsidP="00C61C3B">
      <w:pPr>
        <w:autoSpaceDE w:val="0"/>
        <w:autoSpaceDN w:val="0"/>
        <w:adjustRightInd w:val="0"/>
        <w:spacing w:after="0" w:line="240" w:lineRule="auto"/>
        <w:ind w:firstLine="567"/>
        <w:jc w:val="center"/>
        <w:rPr>
          <w:rFonts w:ascii="Times New Roman" w:hAnsi="Times New Roman" w:cs="Times New Roman"/>
          <w:b/>
          <w:sz w:val="28"/>
          <w:szCs w:val="28"/>
          <w:lang w:val="kk-KZ"/>
        </w:rPr>
      </w:pPr>
    </w:p>
    <w:p w14:paraId="21895485" w14:textId="79813717" w:rsidR="00C61C3B" w:rsidRDefault="00DB028C" w:rsidP="00C61C3B">
      <w:pPr>
        <w:autoSpaceDE w:val="0"/>
        <w:autoSpaceDN w:val="0"/>
        <w:adjustRightInd w:val="0"/>
        <w:spacing w:after="0" w:line="240" w:lineRule="auto"/>
        <w:ind w:firstLine="567"/>
        <w:jc w:val="both"/>
        <w:rPr>
          <w:rFonts w:ascii="Times New Roman" w:hAnsi="Times New Roman" w:cs="Times New Roman"/>
          <w:b/>
          <w:sz w:val="28"/>
          <w:szCs w:val="28"/>
        </w:rPr>
      </w:pPr>
      <w:r w:rsidRPr="009B1262">
        <w:rPr>
          <w:rFonts w:ascii="Times New Roman" w:hAnsi="Times New Roman" w:cs="Times New Roman"/>
          <w:b/>
          <w:sz w:val="28"/>
          <w:szCs w:val="28"/>
          <w:lang w:val="kk-KZ"/>
        </w:rPr>
        <w:t>1.2</w:t>
      </w:r>
      <w:r w:rsidR="00C61C3B" w:rsidRPr="009B1262">
        <w:rPr>
          <w:rFonts w:ascii="Times New Roman" w:hAnsi="Times New Roman" w:cs="Times New Roman"/>
          <w:b/>
          <w:sz w:val="28"/>
          <w:szCs w:val="28"/>
          <w:lang w:val="kk-KZ"/>
        </w:rPr>
        <w:t xml:space="preserve"> </w:t>
      </w:r>
      <w:r w:rsidR="008E6BAF" w:rsidRPr="009B1262">
        <w:rPr>
          <w:rFonts w:ascii="Times New Roman" w:hAnsi="Times New Roman" w:cs="Times New Roman"/>
          <w:b/>
          <w:sz w:val="28"/>
          <w:szCs w:val="28"/>
        </w:rPr>
        <w:t xml:space="preserve">Современное состояние фармацевтического рынка Республики </w:t>
      </w:r>
      <w:r w:rsidR="00326022" w:rsidRPr="009B1262">
        <w:rPr>
          <w:rFonts w:ascii="Times New Roman" w:hAnsi="Times New Roman" w:cs="Times New Roman"/>
          <w:b/>
          <w:sz w:val="28"/>
          <w:szCs w:val="28"/>
        </w:rPr>
        <w:t>Казахстан по лекарственной форме</w:t>
      </w:r>
      <w:r w:rsidR="008E6BAF" w:rsidRPr="009B1262">
        <w:rPr>
          <w:rFonts w:ascii="Times New Roman" w:hAnsi="Times New Roman" w:cs="Times New Roman"/>
          <w:b/>
          <w:sz w:val="28"/>
          <w:szCs w:val="28"/>
        </w:rPr>
        <w:t xml:space="preserve"> спреи</w:t>
      </w:r>
    </w:p>
    <w:p w14:paraId="593F8499" w14:textId="77777777" w:rsidR="00041266" w:rsidRPr="009B1262" w:rsidRDefault="00041266" w:rsidP="00C61C3B">
      <w:pPr>
        <w:autoSpaceDE w:val="0"/>
        <w:autoSpaceDN w:val="0"/>
        <w:adjustRightInd w:val="0"/>
        <w:spacing w:after="0" w:line="240" w:lineRule="auto"/>
        <w:ind w:firstLine="567"/>
        <w:jc w:val="both"/>
        <w:rPr>
          <w:rFonts w:ascii="Times New Roman" w:hAnsi="Times New Roman" w:cs="Times New Roman"/>
          <w:b/>
          <w:sz w:val="28"/>
          <w:szCs w:val="28"/>
        </w:rPr>
      </w:pPr>
    </w:p>
    <w:p w14:paraId="31E52CDE" w14:textId="39A2CD53" w:rsidR="00C61C3B" w:rsidRPr="009B1262" w:rsidRDefault="00143127" w:rsidP="00B0092E">
      <w:pPr>
        <w:autoSpaceDE w:val="0"/>
        <w:autoSpaceDN w:val="0"/>
        <w:adjustRightInd w:val="0"/>
        <w:spacing w:after="0" w:line="240" w:lineRule="auto"/>
        <w:ind w:firstLine="567"/>
        <w:jc w:val="both"/>
        <w:rPr>
          <w:rFonts w:ascii="Times New Roman" w:hAnsi="Times New Roman" w:cs="Times New Roman"/>
          <w:sz w:val="28"/>
          <w:szCs w:val="28"/>
        </w:rPr>
      </w:pPr>
      <w:r w:rsidRPr="009B1262">
        <w:rPr>
          <w:rFonts w:ascii="Times New Roman" w:hAnsi="Times New Roman" w:cs="Times New Roman"/>
          <w:sz w:val="28"/>
          <w:szCs w:val="28"/>
        </w:rPr>
        <w:t>Сегодня</w:t>
      </w:r>
      <w:r w:rsidR="00B0092E" w:rsidRPr="009B1262">
        <w:rPr>
          <w:rFonts w:ascii="Times New Roman" w:hAnsi="Times New Roman" w:cs="Times New Roman"/>
          <w:sz w:val="28"/>
          <w:szCs w:val="28"/>
        </w:rPr>
        <w:t xml:space="preserve"> в число приоритетных стратегических задач развитие фармацевтической отрасли РК входит </w:t>
      </w:r>
      <w:r w:rsidR="00C61C3B" w:rsidRPr="009B1262">
        <w:rPr>
          <w:rFonts w:ascii="Times New Roman" w:hAnsi="Times New Roman" w:cs="Times New Roman"/>
          <w:kern w:val="24"/>
          <w:sz w:val="28"/>
          <w:szCs w:val="28"/>
        </w:rPr>
        <w:t>обеспечение население безопасными, эффективными, качественными и доступными лекарствами.</w:t>
      </w:r>
      <w:r w:rsidR="00C61C3B" w:rsidRPr="009B1262">
        <w:rPr>
          <w:rFonts w:ascii="Times New Roman" w:hAnsi="Times New Roman" w:cs="Times New Roman"/>
          <w:sz w:val="28"/>
          <w:szCs w:val="28"/>
        </w:rPr>
        <w:t xml:space="preserve"> Это связано с тем фактом, что до недавнего времени более половины всех продаваемых в стране лекарственных средств являлись импортными, ввозимыми из зарубежных стран.</w:t>
      </w:r>
    </w:p>
    <w:p w14:paraId="304DA019" w14:textId="77777777" w:rsidR="00BD5C10" w:rsidRDefault="00C61C3B" w:rsidP="00BD5C10">
      <w:pPr>
        <w:autoSpaceDE w:val="0"/>
        <w:autoSpaceDN w:val="0"/>
        <w:adjustRightInd w:val="0"/>
        <w:spacing w:after="0" w:line="240" w:lineRule="auto"/>
        <w:ind w:firstLine="567"/>
        <w:jc w:val="both"/>
        <w:rPr>
          <w:rFonts w:ascii="Times New Roman" w:hAnsi="Times New Roman" w:cs="Times New Roman"/>
          <w:sz w:val="28"/>
          <w:szCs w:val="28"/>
        </w:rPr>
      </w:pPr>
      <w:r w:rsidRPr="009B1262">
        <w:rPr>
          <w:rFonts w:ascii="Times New Roman" w:hAnsi="Times New Roman" w:cs="Times New Roman"/>
          <w:sz w:val="28"/>
          <w:szCs w:val="28"/>
        </w:rPr>
        <w:t xml:space="preserve">В условиях высокой зависимости казахстанского фармацевтического рынка от зарубежных поставок лекарственных средств создание собственной </w:t>
      </w:r>
      <w:r w:rsidRPr="009B1262">
        <w:rPr>
          <w:rFonts w:ascii="Times New Roman" w:hAnsi="Times New Roman" w:cs="Times New Roman"/>
          <w:sz w:val="28"/>
          <w:szCs w:val="28"/>
        </w:rPr>
        <w:lastRenderedPageBreak/>
        <w:t>фармацевтической промышленности является одной из наиболее приоритетных задач становления экономич</w:t>
      </w:r>
      <w:r w:rsidR="00BD5C10">
        <w:rPr>
          <w:rFonts w:ascii="Times New Roman" w:hAnsi="Times New Roman" w:cs="Times New Roman"/>
          <w:sz w:val="28"/>
          <w:szCs w:val="28"/>
        </w:rPr>
        <w:t>еской независимости Казахстана.</w:t>
      </w:r>
    </w:p>
    <w:p w14:paraId="08A08059" w14:textId="2D039ACD" w:rsidR="00A91D21" w:rsidRPr="00BD5C10" w:rsidRDefault="00A91D21" w:rsidP="00BD5C10">
      <w:pPr>
        <w:autoSpaceDE w:val="0"/>
        <w:autoSpaceDN w:val="0"/>
        <w:adjustRightInd w:val="0"/>
        <w:spacing w:after="0" w:line="240" w:lineRule="auto"/>
        <w:ind w:firstLine="567"/>
        <w:jc w:val="both"/>
        <w:rPr>
          <w:rFonts w:ascii="Times New Roman" w:hAnsi="Times New Roman" w:cs="Times New Roman"/>
          <w:sz w:val="28"/>
          <w:szCs w:val="28"/>
        </w:rPr>
      </w:pPr>
      <w:r w:rsidRPr="00BD5C10">
        <w:rPr>
          <w:rFonts w:ascii="Times New Roman" w:hAnsi="Times New Roman" w:cs="Times New Roman"/>
          <w:sz w:val="28"/>
          <w:szCs w:val="28"/>
        </w:rPr>
        <w:t>Фармацевтическая промышленность РК относится к</w:t>
      </w:r>
      <w:r w:rsidRPr="00BD5C10">
        <w:rPr>
          <w:rFonts w:ascii="Times New Roman" w:hAnsi="Times New Roman" w:cs="Times New Roman"/>
          <w:spacing w:val="1"/>
          <w:sz w:val="28"/>
          <w:szCs w:val="28"/>
        </w:rPr>
        <w:t xml:space="preserve"> </w:t>
      </w:r>
      <w:r w:rsidRPr="00BD5C10">
        <w:rPr>
          <w:rFonts w:ascii="Times New Roman" w:hAnsi="Times New Roman" w:cs="Times New Roman"/>
          <w:sz w:val="28"/>
          <w:szCs w:val="28"/>
        </w:rPr>
        <w:t>динамично</w:t>
      </w:r>
      <w:r w:rsidRPr="00BD5C10">
        <w:rPr>
          <w:rFonts w:ascii="Times New Roman" w:hAnsi="Times New Roman" w:cs="Times New Roman"/>
          <w:spacing w:val="1"/>
          <w:sz w:val="28"/>
          <w:szCs w:val="28"/>
        </w:rPr>
        <w:t xml:space="preserve"> </w:t>
      </w:r>
      <w:r w:rsidRPr="00BD5C10">
        <w:rPr>
          <w:rFonts w:ascii="Times New Roman" w:hAnsi="Times New Roman" w:cs="Times New Roman"/>
          <w:sz w:val="28"/>
          <w:szCs w:val="28"/>
        </w:rPr>
        <w:t>развивающемуся сектору экономики,</w:t>
      </w:r>
      <w:r w:rsidRPr="00BD5C10">
        <w:rPr>
          <w:rFonts w:ascii="Times New Roman" w:hAnsi="Times New Roman" w:cs="Times New Roman"/>
          <w:spacing w:val="1"/>
          <w:sz w:val="28"/>
          <w:szCs w:val="28"/>
        </w:rPr>
        <w:t xml:space="preserve"> емкость рынка лекарственных средств </w:t>
      </w:r>
      <w:r w:rsidRPr="00BD5C10">
        <w:rPr>
          <w:rFonts w:ascii="Times New Roman" w:hAnsi="Times New Roman" w:cs="Times New Roman"/>
          <w:sz w:val="28"/>
          <w:szCs w:val="28"/>
        </w:rPr>
        <w:t>постоянно</w:t>
      </w:r>
      <w:r w:rsidRPr="00BD5C10">
        <w:rPr>
          <w:rFonts w:ascii="Times New Roman" w:hAnsi="Times New Roman" w:cs="Times New Roman"/>
          <w:spacing w:val="1"/>
          <w:sz w:val="28"/>
          <w:szCs w:val="28"/>
        </w:rPr>
        <w:t xml:space="preserve"> </w:t>
      </w:r>
      <w:r w:rsidRPr="00BD5C10">
        <w:rPr>
          <w:rFonts w:ascii="Times New Roman" w:hAnsi="Times New Roman" w:cs="Times New Roman"/>
          <w:sz w:val="28"/>
          <w:szCs w:val="28"/>
        </w:rPr>
        <w:t>растет,</w:t>
      </w:r>
      <w:r w:rsidRPr="00BD5C10">
        <w:rPr>
          <w:rFonts w:ascii="Times New Roman" w:hAnsi="Times New Roman" w:cs="Times New Roman"/>
          <w:spacing w:val="1"/>
          <w:sz w:val="28"/>
          <w:szCs w:val="28"/>
        </w:rPr>
        <w:t xml:space="preserve"> </w:t>
      </w:r>
      <w:r w:rsidRPr="00BD5C10">
        <w:rPr>
          <w:rFonts w:ascii="Times New Roman" w:hAnsi="Times New Roman" w:cs="Times New Roman"/>
          <w:sz w:val="28"/>
          <w:szCs w:val="28"/>
        </w:rPr>
        <w:t xml:space="preserve">ассортимент </w:t>
      </w:r>
      <w:r w:rsidRPr="00BD5C10">
        <w:rPr>
          <w:rFonts w:ascii="Times New Roman" w:hAnsi="Times New Roman" w:cs="Times New Roman"/>
          <w:spacing w:val="-67"/>
          <w:sz w:val="28"/>
          <w:szCs w:val="28"/>
        </w:rPr>
        <w:t xml:space="preserve">     </w:t>
      </w:r>
      <w:r w:rsidRPr="00BD5C10">
        <w:rPr>
          <w:rFonts w:ascii="Times New Roman" w:hAnsi="Times New Roman" w:cs="Times New Roman"/>
          <w:sz w:val="28"/>
          <w:szCs w:val="28"/>
        </w:rPr>
        <w:t>фармацевтической</w:t>
      </w:r>
      <w:r w:rsidRPr="00BD5C10">
        <w:rPr>
          <w:rFonts w:ascii="Times New Roman" w:hAnsi="Times New Roman" w:cs="Times New Roman"/>
          <w:spacing w:val="1"/>
          <w:sz w:val="28"/>
          <w:szCs w:val="28"/>
        </w:rPr>
        <w:t xml:space="preserve"> </w:t>
      </w:r>
      <w:r w:rsidRPr="00BD5C10">
        <w:rPr>
          <w:rFonts w:ascii="Times New Roman" w:hAnsi="Times New Roman" w:cs="Times New Roman"/>
          <w:sz w:val="28"/>
          <w:szCs w:val="28"/>
        </w:rPr>
        <w:t>продукции расширяется</w:t>
      </w:r>
      <w:r w:rsidRPr="00BD5C10">
        <w:rPr>
          <w:rFonts w:ascii="Times New Roman" w:hAnsi="Times New Roman" w:cs="Times New Roman"/>
          <w:spacing w:val="2"/>
          <w:sz w:val="28"/>
          <w:szCs w:val="28"/>
        </w:rPr>
        <w:t xml:space="preserve"> </w:t>
      </w:r>
      <w:r w:rsidRPr="00BD5C10">
        <w:rPr>
          <w:rFonts w:ascii="Times New Roman" w:hAnsi="Times New Roman" w:cs="Times New Roman"/>
          <w:sz w:val="28"/>
          <w:szCs w:val="28"/>
        </w:rPr>
        <w:t>[44].</w:t>
      </w:r>
    </w:p>
    <w:p w14:paraId="7A154C60" w14:textId="77777777" w:rsidR="00BD5C10" w:rsidRDefault="00C61C3B" w:rsidP="00BD5C10">
      <w:pPr>
        <w:autoSpaceDE w:val="0"/>
        <w:autoSpaceDN w:val="0"/>
        <w:adjustRightInd w:val="0"/>
        <w:spacing w:after="0" w:line="240" w:lineRule="auto"/>
        <w:ind w:firstLine="567"/>
        <w:jc w:val="both"/>
        <w:rPr>
          <w:rFonts w:ascii="Times New Roman" w:hAnsi="Times New Roman" w:cs="Times New Roman"/>
          <w:sz w:val="28"/>
          <w:szCs w:val="28"/>
        </w:rPr>
      </w:pPr>
      <w:r w:rsidRPr="009B1262">
        <w:rPr>
          <w:rFonts w:ascii="Times New Roman" w:hAnsi="Times New Roman" w:cs="Times New Roman"/>
          <w:sz w:val="28"/>
          <w:szCs w:val="28"/>
        </w:rPr>
        <w:t>На сегодняшний день фармацевтическая промышленность относится к динамично развивающимся секторам экономики, где постоянно растет емкость рынка лекарственных средств, а также расширяется ассортимент ф</w:t>
      </w:r>
      <w:r w:rsidR="00BD5C10">
        <w:rPr>
          <w:rFonts w:ascii="Times New Roman" w:hAnsi="Times New Roman" w:cs="Times New Roman"/>
          <w:sz w:val="28"/>
          <w:szCs w:val="28"/>
        </w:rPr>
        <w:t>армацевтической продукции [44].</w:t>
      </w:r>
    </w:p>
    <w:p w14:paraId="57D128D0" w14:textId="1E200633" w:rsidR="00C61C3B" w:rsidRPr="009B1262" w:rsidRDefault="00BD5C10" w:rsidP="00BD5C10">
      <w:pPr>
        <w:autoSpaceDE w:val="0"/>
        <w:autoSpaceDN w:val="0"/>
        <w:adjustRightInd w:val="0"/>
        <w:spacing w:after="0" w:line="240" w:lineRule="auto"/>
        <w:ind w:firstLine="567"/>
        <w:jc w:val="both"/>
        <w:rPr>
          <w:rFonts w:ascii="Times New Roman" w:hAnsi="Times New Roman" w:cs="Times New Roman"/>
          <w:sz w:val="28"/>
          <w:szCs w:val="28"/>
        </w:rPr>
      </w:pPr>
      <w:r w:rsidRPr="00BD5C10">
        <w:rPr>
          <w:rFonts w:ascii="Times New Roman" w:hAnsi="Times New Roman" w:cs="Times New Roman"/>
          <w:sz w:val="28"/>
          <w:szCs w:val="28"/>
        </w:rPr>
        <w:t>В настоящее время основная</w:t>
      </w:r>
      <w:r w:rsidRPr="00BD5C10">
        <w:rPr>
          <w:rFonts w:ascii="Times New Roman" w:hAnsi="Times New Roman" w:cs="Times New Roman"/>
          <w:spacing w:val="1"/>
          <w:sz w:val="28"/>
          <w:szCs w:val="28"/>
        </w:rPr>
        <w:t xml:space="preserve"> </w:t>
      </w:r>
      <w:r w:rsidRPr="00BD5C10">
        <w:rPr>
          <w:rFonts w:ascii="Times New Roman" w:hAnsi="Times New Roman" w:cs="Times New Roman"/>
          <w:sz w:val="28"/>
          <w:szCs w:val="28"/>
        </w:rPr>
        <w:t>доля</w:t>
      </w:r>
      <w:r w:rsidRPr="00BD5C10">
        <w:rPr>
          <w:rFonts w:ascii="Times New Roman" w:hAnsi="Times New Roman" w:cs="Times New Roman"/>
          <w:spacing w:val="1"/>
          <w:sz w:val="28"/>
          <w:szCs w:val="28"/>
        </w:rPr>
        <w:t xml:space="preserve"> </w:t>
      </w:r>
      <w:r w:rsidRPr="00BD5C10">
        <w:rPr>
          <w:rFonts w:ascii="Times New Roman" w:hAnsi="Times New Roman" w:cs="Times New Roman"/>
          <w:sz w:val="28"/>
          <w:szCs w:val="28"/>
        </w:rPr>
        <w:t>казахстанских</w:t>
      </w:r>
      <w:r w:rsidRPr="00BD5C10">
        <w:rPr>
          <w:rFonts w:ascii="Times New Roman" w:hAnsi="Times New Roman" w:cs="Times New Roman"/>
          <w:spacing w:val="1"/>
          <w:sz w:val="28"/>
          <w:szCs w:val="28"/>
        </w:rPr>
        <w:t xml:space="preserve"> </w:t>
      </w:r>
      <w:r w:rsidRPr="00BD5C10">
        <w:rPr>
          <w:rFonts w:ascii="Times New Roman" w:hAnsi="Times New Roman" w:cs="Times New Roman"/>
          <w:sz w:val="28"/>
          <w:szCs w:val="28"/>
        </w:rPr>
        <w:t>препаратов</w:t>
      </w:r>
      <w:r w:rsidRPr="00BD5C10">
        <w:rPr>
          <w:rFonts w:ascii="Times New Roman" w:hAnsi="Times New Roman" w:cs="Times New Roman"/>
          <w:spacing w:val="1"/>
          <w:sz w:val="28"/>
          <w:szCs w:val="28"/>
        </w:rPr>
        <w:t xml:space="preserve"> </w:t>
      </w:r>
      <w:r w:rsidRPr="00BD5C10">
        <w:rPr>
          <w:rFonts w:ascii="Times New Roman" w:hAnsi="Times New Roman" w:cs="Times New Roman"/>
          <w:sz w:val="28"/>
          <w:szCs w:val="28"/>
        </w:rPr>
        <w:t>(70%)</w:t>
      </w:r>
      <w:r w:rsidRPr="00BD5C10">
        <w:rPr>
          <w:rFonts w:ascii="Times New Roman" w:hAnsi="Times New Roman" w:cs="Times New Roman"/>
          <w:spacing w:val="1"/>
          <w:sz w:val="28"/>
          <w:szCs w:val="28"/>
        </w:rPr>
        <w:t xml:space="preserve"> </w:t>
      </w:r>
      <w:r w:rsidRPr="00BD5C10">
        <w:rPr>
          <w:rFonts w:ascii="Times New Roman" w:hAnsi="Times New Roman" w:cs="Times New Roman"/>
          <w:sz w:val="28"/>
          <w:szCs w:val="28"/>
        </w:rPr>
        <w:t>представлена</w:t>
      </w:r>
      <w:r w:rsidRPr="00BD5C10">
        <w:rPr>
          <w:rFonts w:ascii="Times New Roman" w:hAnsi="Times New Roman" w:cs="Times New Roman"/>
          <w:spacing w:val="1"/>
          <w:sz w:val="28"/>
          <w:szCs w:val="28"/>
        </w:rPr>
        <w:t xml:space="preserve"> </w:t>
      </w:r>
      <w:r w:rsidRPr="00BD5C10">
        <w:rPr>
          <w:rFonts w:ascii="Times New Roman" w:hAnsi="Times New Roman" w:cs="Times New Roman"/>
          <w:sz w:val="28"/>
          <w:szCs w:val="28"/>
        </w:rPr>
        <w:t>компаниями,</w:t>
      </w:r>
      <w:r w:rsidRPr="00BD5C10">
        <w:rPr>
          <w:rFonts w:ascii="Times New Roman" w:hAnsi="Times New Roman" w:cs="Times New Roman"/>
          <w:spacing w:val="60"/>
          <w:sz w:val="28"/>
          <w:szCs w:val="28"/>
        </w:rPr>
        <w:t xml:space="preserve"> </w:t>
      </w:r>
      <w:r w:rsidRPr="00BD5C10">
        <w:rPr>
          <w:rFonts w:ascii="Times New Roman" w:hAnsi="Times New Roman" w:cs="Times New Roman"/>
          <w:sz w:val="28"/>
          <w:szCs w:val="28"/>
        </w:rPr>
        <w:t>которые</w:t>
      </w:r>
      <w:r w:rsidRPr="00BD5C10">
        <w:rPr>
          <w:rFonts w:ascii="Times New Roman" w:hAnsi="Times New Roman" w:cs="Times New Roman"/>
          <w:spacing w:val="64"/>
          <w:sz w:val="28"/>
          <w:szCs w:val="28"/>
        </w:rPr>
        <w:t xml:space="preserve"> </w:t>
      </w:r>
      <w:r w:rsidRPr="00BD5C10">
        <w:rPr>
          <w:rFonts w:ascii="Times New Roman" w:hAnsi="Times New Roman" w:cs="Times New Roman"/>
          <w:sz w:val="28"/>
          <w:szCs w:val="28"/>
        </w:rPr>
        <w:t>производят</w:t>
      </w:r>
      <w:r w:rsidRPr="00BD5C10">
        <w:rPr>
          <w:rFonts w:ascii="Times New Roman" w:hAnsi="Times New Roman" w:cs="Times New Roman"/>
          <w:spacing w:val="66"/>
          <w:sz w:val="28"/>
          <w:szCs w:val="28"/>
        </w:rPr>
        <w:t xml:space="preserve"> </w:t>
      </w:r>
      <w:r w:rsidRPr="00BD5C10">
        <w:rPr>
          <w:rFonts w:ascii="Times New Roman" w:hAnsi="Times New Roman" w:cs="Times New Roman"/>
          <w:sz w:val="28"/>
          <w:szCs w:val="28"/>
        </w:rPr>
        <w:t>дженериковые</w:t>
      </w:r>
      <w:r w:rsidRPr="00BD5C10">
        <w:rPr>
          <w:rFonts w:ascii="Times New Roman" w:hAnsi="Times New Roman" w:cs="Times New Roman"/>
          <w:spacing w:val="64"/>
          <w:sz w:val="28"/>
          <w:szCs w:val="28"/>
        </w:rPr>
        <w:t xml:space="preserve"> </w:t>
      </w:r>
      <w:r w:rsidRPr="00BD5C10">
        <w:rPr>
          <w:rFonts w:ascii="Times New Roman" w:hAnsi="Times New Roman" w:cs="Times New Roman"/>
          <w:sz w:val="28"/>
          <w:szCs w:val="28"/>
        </w:rPr>
        <w:t>препараты:</w:t>
      </w:r>
      <w:r w:rsidRPr="00BD5C10">
        <w:rPr>
          <w:rFonts w:ascii="Times New Roman" w:hAnsi="Times New Roman" w:cs="Times New Roman"/>
          <w:spacing w:val="67"/>
          <w:sz w:val="28"/>
          <w:szCs w:val="28"/>
        </w:rPr>
        <w:t xml:space="preserve"> </w:t>
      </w:r>
      <w:r w:rsidRPr="00BD5C10">
        <w:rPr>
          <w:rFonts w:ascii="Times New Roman" w:hAnsi="Times New Roman" w:cs="Times New Roman"/>
          <w:sz w:val="28"/>
          <w:szCs w:val="28"/>
        </w:rPr>
        <w:t>АО «Химфарм»</w:t>
      </w:r>
      <w:r w:rsidR="00C61C3B" w:rsidRPr="00BD5C10">
        <w:rPr>
          <w:rFonts w:ascii="Times New Roman" w:hAnsi="Times New Roman" w:cs="Times New Roman"/>
          <w:sz w:val="28"/>
          <w:szCs w:val="28"/>
        </w:rPr>
        <w:t xml:space="preserve">, АО «Нобел АФФ», ТОО «Келун Казфарм», ТОО «Абди Ибрахим Глобал Фарм», ТОО «Карагандинский </w:t>
      </w:r>
      <w:r w:rsidR="00C61C3B" w:rsidRPr="009B1262">
        <w:rPr>
          <w:rFonts w:ascii="Times New Roman" w:hAnsi="Times New Roman" w:cs="Times New Roman"/>
          <w:sz w:val="28"/>
          <w:szCs w:val="28"/>
        </w:rPr>
        <w:t>фармацевтический комплекс». Также разработаны и внедрены в производство ряд оригинальных препаратов на основе растительного сырья (ТОО «Карагандинский фармацевтический завод», ТОО «НПЦ Фитохимия», ТОО «Фитолеум», ПК «Кызылмай» и др.).</w:t>
      </w:r>
    </w:p>
    <w:p w14:paraId="04EF96AC" w14:textId="1A2F005B" w:rsidR="00C61C3B" w:rsidRPr="009B1262" w:rsidRDefault="00C61C3B" w:rsidP="00C61C3B">
      <w:pPr>
        <w:autoSpaceDE w:val="0"/>
        <w:autoSpaceDN w:val="0"/>
        <w:adjustRightInd w:val="0"/>
        <w:spacing w:after="0" w:line="240" w:lineRule="auto"/>
        <w:ind w:firstLine="567"/>
        <w:jc w:val="both"/>
        <w:rPr>
          <w:rFonts w:ascii="Times New Roman" w:hAnsi="Times New Roman" w:cs="Times New Roman"/>
          <w:sz w:val="28"/>
          <w:szCs w:val="28"/>
        </w:rPr>
      </w:pPr>
      <w:r w:rsidRPr="009B1262">
        <w:rPr>
          <w:rFonts w:ascii="Euclid Flex" w:eastAsia="Times New Roman" w:hAnsi="Euclid Flex" w:cs="Times New Roman"/>
          <w:sz w:val="28"/>
          <w:szCs w:val="28"/>
        </w:rPr>
        <w:t>Развитие производства лекарственных средств на основе растительного сырья является уникальным источником возрождения отечественной фармацевтической отрасли</w:t>
      </w:r>
      <w:r w:rsidR="00A95ACC" w:rsidRPr="009B1262">
        <w:rPr>
          <w:rFonts w:ascii="Euclid Flex" w:eastAsia="Times New Roman" w:hAnsi="Euclid Flex" w:cs="Times New Roman"/>
          <w:sz w:val="28"/>
          <w:szCs w:val="28"/>
          <w:lang w:val="kk-KZ"/>
        </w:rPr>
        <w:t xml:space="preserve"> </w:t>
      </w:r>
      <w:r w:rsidR="00A95ACC" w:rsidRPr="009B1262">
        <w:rPr>
          <w:rFonts w:ascii="Times New Roman" w:hAnsi="Times New Roman" w:cs="Times New Roman"/>
          <w:sz w:val="28"/>
          <w:szCs w:val="28"/>
        </w:rPr>
        <w:t>[44].</w:t>
      </w:r>
    </w:p>
    <w:p w14:paraId="10B0D915" w14:textId="77777777" w:rsidR="00A95ACC" w:rsidRPr="009B1262" w:rsidRDefault="00C61C3B" w:rsidP="00A95ACC">
      <w:pPr>
        <w:autoSpaceDE w:val="0"/>
        <w:autoSpaceDN w:val="0"/>
        <w:adjustRightInd w:val="0"/>
        <w:spacing w:after="0" w:line="240" w:lineRule="auto"/>
        <w:ind w:firstLine="567"/>
        <w:jc w:val="both"/>
        <w:rPr>
          <w:rFonts w:ascii="Euclid Flex" w:eastAsia="Times New Roman" w:hAnsi="Euclid Flex" w:cs="Times New Roman"/>
          <w:sz w:val="28"/>
          <w:szCs w:val="28"/>
        </w:rPr>
      </w:pPr>
      <w:r w:rsidRPr="009B1262">
        <w:rPr>
          <w:rFonts w:ascii="Euclid Flex" w:eastAsia="Times New Roman" w:hAnsi="Euclid Flex" w:cs="Times New Roman"/>
          <w:sz w:val="28"/>
          <w:szCs w:val="28"/>
        </w:rPr>
        <w:t xml:space="preserve">В качестве ресурсного плана, были предложены системные подходы путем трансформации имеющегося Комплексного плана и Госпрограммы развития здравоохранения </w:t>
      </w:r>
      <w:r w:rsidRPr="009B1262">
        <w:rPr>
          <w:rFonts w:ascii="Times New Roman" w:eastAsia="Times New Roman" w:hAnsi="Times New Roman" w:cs="Times New Roman"/>
          <w:sz w:val="28"/>
          <w:szCs w:val="28"/>
        </w:rPr>
        <w:t xml:space="preserve">в </w:t>
      </w:r>
      <w:r w:rsidRPr="009B1262">
        <w:rPr>
          <w:rFonts w:ascii="Times New Roman" w:hAnsi="Times New Roman" w:cs="Times New Roman"/>
          <w:spacing w:val="2"/>
          <w:sz w:val="28"/>
          <w:szCs w:val="28"/>
          <w:shd w:val="clear" w:color="auto" w:fill="FFFFFF"/>
        </w:rPr>
        <w:t>Национальный проект "Качественное и доступное здравоохранение для каждого гражданина "Здоровая нация"</w:t>
      </w:r>
      <w:r w:rsidRPr="009B1262">
        <w:rPr>
          <w:rFonts w:ascii="Times New Roman" w:eastAsia="Times New Roman" w:hAnsi="Times New Roman" w:cs="Times New Roman"/>
          <w:sz w:val="28"/>
          <w:szCs w:val="28"/>
        </w:rPr>
        <w:t xml:space="preserve"> на</w:t>
      </w:r>
      <w:r w:rsidRPr="009B1262">
        <w:rPr>
          <w:rFonts w:ascii="Euclid Flex" w:eastAsia="Times New Roman" w:hAnsi="Euclid Flex" w:cs="Times New Roman"/>
          <w:sz w:val="28"/>
          <w:szCs w:val="28"/>
        </w:rPr>
        <w:t xml:space="preserve"> 2021-2025 годы, где 3 направлением является «</w:t>
      </w:r>
      <w:r w:rsidRPr="009B1262">
        <w:rPr>
          <w:rFonts w:ascii="Euclid Flex" w:eastAsia="Times New Roman" w:hAnsi="Euclid Flex" w:cs="Times New Roman"/>
          <w:bCs/>
          <w:sz w:val="28"/>
          <w:szCs w:val="28"/>
        </w:rPr>
        <w:t>Отечественная фармацевтическая промышленность Казахстана</w:t>
      </w:r>
      <w:r w:rsidR="00A95ACC" w:rsidRPr="009B1262">
        <w:rPr>
          <w:rFonts w:ascii="Euclid Flex" w:eastAsia="Times New Roman" w:hAnsi="Euclid Flex" w:cs="Times New Roman"/>
          <w:sz w:val="28"/>
          <w:szCs w:val="28"/>
        </w:rPr>
        <w:t xml:space="preserve">» </w:t>
      </w:r>
      <w:r w:rsidRPr="009B1262">
        <w:rPr>
          <w:rFonts w:ascii="Times New Roman" w:hAnsi="Times New Roman" w:cs="Times New Roman"/>
          <w:sz w:val="28"/>
          <w:szCs w:val="28"/>
        </w:rPr>
        <w:t>[45]</w:t>
      </w:r>
      <w:r w:rsidRPr="009B1262">
        <w:rPr>
          <w:rFonts w:ascii="Times New Roman" w:hAnsi="Times New Roman" w:cs="Times New Roman"/>
          <w:spacing w:val="2"/>
          <w:sz w:val="28"/>
          <w:szCs w:val="28"/>
          <w:shd w:val="clear" w:color="auto" w:fill="FFFFFF"/>
        </w:rPr>
        <w:t>.</w:t>
      </w:r>
      <w:r w:rsidR="00A95ACC" w:rsidRPr="009B1262">
        <w:rPr>
          <w:rFonts w:ascii="Times New Roman" w:hAnsi="Times New Roman" w:cs="Times New Roman"/>
          <w:spacing w:val="2"/>
          <w:sz w:val="28"/>
          <w:szCs w:val="28"/>
          <w:shd w:val="clear" w:color="auto" w:fill="FFFFFF"/>
          <w:lang w:val="kk-KZ"/>
        </w:rPr>
        <w:t xml:space="preserve"> </w:t>
      </w:r>
      <w:r w:rsidRPr="009B1262">
        <w:rPr>
          <w:rFonts w:ascii="Euclid Flex" w:eastAsia="Times New Roman" w:hAnsi="Euclid Flex" w:cs="Times New Roman"/>
          <w:sz w:val="28"/>
          <w:szCs w:val="28"/>
        </w:rPr>
        <w:t>Основными </w:t>
      </w:r>
      <w:r w:rsidRPr="009B1262">
        <w:rPr>
          <w:rFonts w:ascii="Euclid Flex" w:eastAsia="Times New Roman" w:hAnsi="Euclid Flex" w:cs="Times New Roman"/>
          <w:bCs/>
          <w:sz w:val="28"/>
          <w:szCs w:val="28"/>
        </w:rPr>
        <w:t>задачами данного направления</w:t>
      </w:r>
      <w:r w:rsidRPr="009B1262">
        <w:rPr>
          <w:rFonts w:ascii="Euclid Flex" w:eastAsia="Times New Roman" w:hAnsi="Euclid Flex" w:cs="Times New Roman"/>
          <w:sz w:val="28"/>
          <w:szCs w:val="28"/>
        </w:rPr>
        <w:t> станут наращивание научного и кадрового потенциала, развитие отечественного производства фармпрепаратов и увеличение экспортного потенциала отечественной фармацевтической и медицинской продукции.</w:t>
      </w:r>
    </w:p>
    <w:p w14:paraId="6987B7EB" w14:textId="3B6656C6" w:rsidR="00A95ACC" w:rsidRPr="009B1262" w:rsidRDefault="00A95ACC" w:rsidP="00A95ACC">
      <w:pPr>
        <w:autoSpaceDE w:val="0"/>
        <w:autoSpaceDN w:val="0"/>
        <w:adjustRightInd w:val="0"/>
        <w:spacing w:after="0" w:line="240" w:lineRule="auto"/>
        <w:ind w:firstLine="567"/>
        <w:jc w:val="both"/>
        <w:rPr>
          <w:rFonts w:ascii="Euclid Flex" w:eastAsia="Times New Roman" w:hAnsi="Euclid Flex" w:cs="Times New Roman"/>
          <w:sz w:val="28"/>
          <w:szCs w:val="28"/>
          <w:lang w:val="kk-KZ"/>
        </w:rPr>
      </w:pPr>
      <w:r w:rsidRPr="009B1262">
        <w:rPr>
          <w:rFonts w:ascii="Times New Roman" w:hAnsi="Times New Roman" w:cs="Times New Roman"/>
          <w:sz w:val="28"/>
          <w:szCs w:val="28"/>
        </w:rPr>
        <w:t>Одной из основных целей государства в развитии фармацевтической</w:t>
      </w:r>
      <w:r w:rsidRPr="009B1262">
        <w:rPr>
          <w:rFonts w:ascii="Euclid Flex" w:eastAsia="Times New Roman" w:hAnsi="Euclid Flex" w:cs="Times New Roman"/>
          <w:sz w:val="28"/>
          <w:szCs w:val="28"/>
          <w:lang w:val="kk-KZ"/>
        </w:rPr>
        <w:t xml:space="preserve"> </w:t>
      </w:r>
      <w:r w:rsidRPr="009B1262">
        <w:rPr>
          <w:rFonts w:ascii="Times New Roman" w:hAnsi="Times New Roman" w:cs="Times New Roman"/>
          <w:sz w:val="28"/>
          <w:szCs w:val="28"/>
        </w:rPr>
        <w:t>отрасли - это увеличение до 50% отечественной фармацевтической</w:t>
      </w:r>
      <w:r w:rsidRPr="009B1262">
        <w:rPr>
          <w:rFonts w:ascii="Euclid Flex" w:eastAsia="Times New Roman" w:hAnsi="Euclid Flex" w:cs="Times New Roman"/>
          <w:sz w:val="28"/>
          <w:szCs w:val="28"/>
          <w:lang w:val="kk-KZ"/>
        </w:rPr>
        <w:t xml:space="preserve"> </w:t>
      </w:r>
      <w:r w:rsidRPr="009B1262">
        <w:rPr>
          <w:rFonts w:ascii="Times New Roman" w:hAnsi="Times New Roman" w:cs="Times New Roman"/>
          <w:sz w:val="28"/>
          <w:szCs w:val="28"/>
        </w:rPr>
        <w:t>продукции на внутреннем рынке, развитие полного цикла отечественного</w:t>
      </w:r>
      <w:r w:rsidRPr="009B1262">
        <w:rPr>
          <w:rFonts w:ascii="Euclid Flex" w:eastAsia="Times New Roman" w:hAnsi="Euclid Flex" w:cs="Times New Roman"/>
          <w:sz w:val="28"/>
          <w:szCs w:val="28"/>
          <w:lang w:val="kk-KZ"/>
        </w:rPr>
        <w:t xml:space="preserve"> </w:t>
      </w:r>
      <w:r w:rsidRPr="009B1262">
        <w:rPr>
          <w:rFonts w:ascii="Times New Roman" w:hAnsi="Times New Roman" w:cs="Times New Roman"/>
          <w:sz w:val="28"/>
          <w:szCs w:val="28"/>
        </w:rPr>
        <w:t>фармацевтического производства: от получения субстанции до готовых</w:t>
      </w:r>
      <w:r w:rsidRPr="009B1262">
        <w:rPr>
          <w:rFonts w:ascii="Euclid Flex" w:eastAsia="Times New Roman" w:hAnsi="Euclid Flex" w:cs="Times New Roman"/>
          <w:sz w:val="28"/>
          <w:szCs w:val="28"/>
          <w:lang w:val="kk-KZ"/>
        </w:rPr>
        <w:t xml:space="preserve"> </w:t>
      </w:r>
      <w:r w:rsidRPr="009B1262">
        <w:rPr>
          <w:rFonts w:ascii="Times New Roman" w:hAnsi="Times New Roman" w:cs="Times New Roman"/>
          <w:sz w:val="28"/>
          <w:szCs w:val="28"/>
        </w:rPr>
        <w:t>лекарственных форм. Таким образом, приведенное выше определяет</w:t>
      </w:r>
      <w:r w:rsidRPr="009B1262">
        <w:rPr>
          <w:rFonts w:ascii="Euclid Flex" w:eastAsia="Times New Roman" w:hAnsi="Euclid Flex" w:cs="Times New Roman"/>
          <w:sz w:val="28"/>
          <w:szCs w:val="28"/>
          <w:lang w:val="kk-KZ"/>
        </w:rPr>
        <w:t xml:space="preserve"> </w:t>
      </w:r>
      <w:r w:rsidRPr="009B1262">
        <w:rPr>
          <w:rFonts w:ascii="Times New Roman" w:hAnsi="Times New Roman" w:cs="Times New Roman"/>
          <w:sz w:val="28"/>
          <w:szCs w:val="28"/>
        </w:rPr>
        <w:t>актуальность научного обоснования нового фармацевтического продукта для</w:t>
      </w:r>
      <w:r w:rsidRPr="009B1262">
        <w:rPr>
          <w:rFonts w:ascii="Euclid Flex" w:eastAsia="Times New Roman" w:hAnsi="Euclid Flex" w:cs="Times New Roman"/>
          <w:sz w:val="28"/>
          <w:szCs w:val="28"/>
          <w:lang w:val="kk-KZ"/>
        </w:rPr>
        <w:t xml:space="preserve"> </w:t>
      </w:r>
      <w:r w:rsidRPr="009B1262">
        <w:rPr>
          <w:rFonts w:ascii="Times New Roman" w:hAnsi="Times New Roman" w:cs="Times New Roman"/>
          <w:sz w:val="28"/>
          <w:szCs w:val="28"/>
        </w:rPr>
        <w:t>здравоохранения Республики Казахстан</w:t>
      </w:r>
      <w:r w:rsidRPr="009B1262">
        <w:rPr>
          <w:rFonts w:ascii="Times New Roman" w:hAnsi="Times New Roman" w:cs="Times New Roman"/>
          <w:sz w:val="28"/>
          <w:szCs w:val="28"/>
          <w:lang w:val="kk-KZ"/>
        </w:rPr>
        <w:t>.</w:t>
      </w:r>
    </w:p>
    <w:p w14:paraId="731A5E16" w14:textId="77777777" w:rsidR="004B46DA" w:rsidRDefault="00C61C3B" w:rsidP="004B46DA">
      <w:pPr>
        <w:autoSpaceDE w:val="0"/>
        <w:autoSpaceDN w:val="0"/>
        <w:adjustRightInd w:val="0"/>
        <w:spacing w:after="0" w:line="240" w:lineRule="auto"/>
        <w:ind w:firstLine="567"/>
        <w:jc w:val="both"/>
        <w:rPr>
          <w:rFonts w:ascii="Times New Roman" w:hAnsi="Times New Roman" w:cs="Times New Roman"/>
          <w:sz w:val="28"/>
          <w:szCs w:val="28"/>
        </w:rPr>
      </w:pPr>
      <w:r w:rsidRPr="009B1262">
        <w:rPr>
          <w:rFonts w:ascii="Times New Roman" w:hAnsi="Times New Roman" w:cs="Times New Roman"/>
          <w:sz w:val="28"/>
          <w:szCs w:val="28"/>
        </w:rPr>
        <w:t>Перспективным направлением фармацевтического рынка считается разработка лекарственных препаратов, которые обеспечивают локальное и равномерное высвобождение действующего вещества из лекарственной формы для проявления максималь</w:t>
      </w:r>
      <w:r w:rsidR="004B46DA">
        <w:rPr>
          <w:rFonts w:ascii="Times New Roman" w:hAnsi="Times New Roman" w:cs="Times New Roman"/>
          <w:sz w:val="28"/>
          <w:szCs w:val="28"/>
        </w:rPr>
        <w:t xml:space="preserve">ного терапевтического эффекта. </w:t>
      </w:r>
    </w:p>
    <w:p w14:paraId="6D8C12A0" w14:textId="77777777" w:rsidR="004B46DA" w:rsidRPr="002F284C" w:rsidRDefault="004B46DA" w:rsidP="004B46DA">
      <w:pPr>
        <w:autoSpaceDE w:val="0"/>
        <w:autoSpaceDN w:val="0"/>
        <w:adjustRightInd w:val="0"/>
        <w:spacing w:after="0" w:line="240" w:lineRule="auto"/>
        <w:ind w:firstLine="567"/>
        <w:jc w:val="both"/>
        <w:rPr>
          <w:rFonts w:ascii="Times New Roman" w:hAnsi="Times New Roman" w:cs="Times New Roman"/>
          <w:sz w:val="28"/>
          <w:szCs w:val="28"/>
        </w:rPr>
      </w:pPr>
      <w:r w:rsidRPr="002F284C">
        <w:rPr>
          <w:rFonts w:ascii="Times New Roman" w:hAnsi="Times New Roman" w:cs="Times New Roman"/>
          <w:sz w:val="28"/>
          <w:szCs w:val="28"/>
        </w:rPr>
        <w:t>Спрей является одной из наиболее рациональных и</w:t>
      </w:r>
      <w:r w:rsidRPr="002F284C">
        <w:rPr>
          <w:rFonts w:ascii="Times New Roman" w:hAnsi="Times New Roman" w:cs="Times New Roman"/>
          <w:spacing w:val="-67"/>
          <w:sz w:val="28"/>
          <w:szCs w:val="28"/>
        </w:rPr>
        <w:t xml:space="preserve"> </w:t>
      </w:r>
      <w:r w:rsidRPr="002F284C">
        <w:rPr>
          <w:rFonts w:ascii="Times New Roman" w:hAnsi="Times New Roman" w:cs="Times New Roman"/>
          <w:sz w:val="28"/>
          <w:szCs w:val="28"/>
        </w:rPr>
        <w:t>предпочтительных</w:t>
      </w:r>
      <w:r w:rsidRPr="002F284C">
        <w:rPr>
          <w:rFonts w:ascii="Times New Roman" w:hAnsi="Times New Roman" w:cs="Times New Roman"/>
          <w:spacing w:val="1"/>
          <w:sz w:val="28"/>
          <w:szCs w:val="28"/>
        </w:rPr>
        <w:t xml:space="preserve"> </w:t>
      </w:r>
      <w:r w:rsidRPr="002F284C">
        <w:rPr>
          <w:rFonts w:ascii="Times New Roman" w:hAnsi="Times New Roman" w:cs="Times New Roman"/>
          <w:sz w:val="28"/>
          <w:szCs w:val="28"/>
        </w:rPr>
        <w:t>форм</w:t>
      </w:r>
      <w:r w:rsidRPr="002F284C">
        <w:rPr>
          <w:rFonts w:ascii="Times New Roman" w:hAnsi="Times New Roman" w:cs="Times New Roman"/>
          <w:spacing w:val="1"/>
          <w:sz w:val="28"/>
          <w:szCs w:val="28"/>
        </w:rPr>
        <w:t xml:space="preserve"> </w:t>
      </w:r>
      <w:r w:rsidRPr="002F284C">
        <w:rPr>
          <w:rFonts w:ascii="Times New Roman" w:hAnsi="Times New Roman" w:cs="Times New Roman"/>
          <w:sz w:val="28"/>
          <w:szCs w:val="28"/>
        </w:rPr>
        <w:t>введения</w:t>
      </w:r>
      <w:r w:rsidRPr="002F284C">
        <w:rPr>
          <w:rFonts w:ascii="Times New Roman" w:hAnsi="Times New Roman" w:cs="Times New Roman"/>
          <w:spacing w:val="1"/>
          <w:sz w:val="28"/>
          <w:szCs w:val="28"/>
        </w:rPr>
        <w:t xml:space="preserve"> </w:t>
      </w:r>
      <w:r w:rsidRPr="002F284C">
        <w:rPr>
          <w:rFonts w:ascii="Times New Roman" w:hAnsi="Times New Roman" w:cs="Times New Roman"/>
          <w:sz w:val="28"/>
          <w:szCs w:val="28"/>
        </w:rPr>
        <w:t>лекарственных</w:t>
      </w:r>
      <w:r w:rsidRPr="002F284C">
        <w:rPr>
          <w:rFonts w:ascii="Times New Roman" w:hAnsi="Times New Roman" w:cs="Times New Roman"/>
          <w:spacing w:val="1"/>
          <w:sz w:val="28"/>
          <w:szCs w:val="28"/>
        </w:rPr>
        <w:t xml:space="preserve"> </w:t>
      </w:r>
      <w:r w:rsidRPr="002F284C">
        <w:rPr>
          <w:rFonts w:ascii="Times New Roman" w:hAnsi="Times New Roman" w:cs="Times New Roman"/>
          <w:sz w:val="28"/>
          <w:szCs w:val="28"/>
        </w:rPr>
        <w:t>веществ</w:t>
      </w:r>
      <w:r w:rsidRPr="002F284C">
        <w:rPr>
          <w:rFonts w:ascii="Times New Roman" w:hAnsi="Times New Roman" w:cs="Times New Roman"/>
          <w:spacing w:val="1"/>
          <w:sz w:val="28"/>
          <w:szCs w:val="28"/>
        </w:rPr>
        <w:t xml:space="preserve"> </w:t>
      </w:r>
      <w:r w:rsidRPr="002F284C">
        <w:rPr>
          <w:rFonts w:ascii="Times New Roman" w:hAnsi="Times New Roman" w:cs="Times New Roman"/>
          <w:sz w:val="28"/>
          <w:szCs w:val="28"/>
        </w:rPr>
        <w:t>при</w:t>
      </w:r>
      <w:r w:rsidRPr="002F284C">
        <w:rPr>
          <w:rFonts w:ascii="Times New Roman" w:hAnsi="Times New Roman" w:cs="Times New Roman"/>
          <w:spacing w:val="1"/>
          <w:sz w:val="28"/>
          <w:szCs w:val="28"/>
        </w:rPr>
        <w:t xml:space="preserve"> </w:t>
      </w:r>
      <w:r w:rsidRPr="002F284C">
        <w:rPr>
          <w:rFonts w:ascii="Times New Roman" w:hAnsi="Times New Roman" w:cs="Times New Roman"/>
          <w:sz w:val="28"/>
          <w:szCs w:val="28"/>
        </w:rPr>
        <w:t>лечении</w:t>
      </w:r>
      <w:r w:rsidRPr="002F284C">
        <w:rPr>
          <w:rFonts w:ascii="Times New Roman" w:hAnsi="Times New Roman" w:cs="Times New Roman"/>
          <w:spacing w:val="1"/>
          <w:sz w:val="28"/>
          <w:szCs w:val="28"/>
        </w:rPr>
        <w:t xml:space="preserve"> </w:t>
      </w:r>
      <w:r w:rsidRPr="002F284C">
        <w:rPr>
          <w:rFonts w:ascii="Times New Roman" w:hAnsi="Times New Roman" w:cs="Times New Roman"/>
          <w:sz w:val="28"/>
          <w:szCs w:val="28"/>
        </w:rPr>
        <w:t>заболеваний.</w:t>
      </w:r>
    </w:p>
    <w:p w14:paraId="14A84241" w14:textId="31B36B9A" w:rsidR="004B46DA" w:rsidRPr="002F284C" w:rsidRDefault="004B46DA" w:rsidP="004B46DA">
      <w:pPr>
        <w:autoSpaceDE w:val="0"/>
        <w:autoSpaceDN w:val="0"/>
        <w:adjustRightInd w:val="0"/>
        <w:spacing w:after="0" w:line="240" w:lineRule="auto"/>
        <w:ind w:firstLine="567"/>
        <w:jc w:val="both"/>
        <w:rPr>
          <w:rFonts w:ascii="Times New Roman" w:hAnsi="Times New Roman" w:cs="Times New Roman"/>
          <w:sz w:val="28"/>
          <w:szCs w:val="28"/>
        </w:rPr>
      </w:pPr>
      <w:r w:rsidRPr="002F284C">
        <w:rPr>
          <w:rFonts w:ascii="Times New Roman" w:hAnsi="Times New Roman" w:cs="Times New Roman"/>
          <w:sz w:val="28"/>
          <w:szCs w:val="28"/>
        </w:rPr>
        <w:lastRenderedPageBreak/>
        <w:t>В ГФ РК</w:t>
      </w:r>
      <w:r w:rsidRPr="002F284C">
        <w:rPr>
          <w:rFonts w:ascii="Times New Roman" w:hAnsi="Times New Roman" w:cs="Times New Roman"/>
          <w:spacing w:val="1"/>
          <w:sz w:val="28"/>
          <w:szCs w:val="28"/>
        </w:rPr>
        <w:t xml:space="preserve"> </w:t>
      </w:r>
      <w:r w:rsidRPr="002F284C">
        <w:rPr>
          <w:rFonts w:ascii="Times New Roman" w:hAnsi="Times New Roman" w:cs="Times New Roman"/>
          <w:sz w:val="28"/>
          <w:szCs w:val="28"/>
        </w:rPr>
        <w:t>[46] имеется определение по лекарственной форме спрей в разделе «Лекарственные средства, находящиеся под</w:t>
      </w:r>
      <w:r w:rsidRPr="002F284C">
        <w:rPr>
          <w:rFonts w:ascii="Times New Roman" w:hAnsi="Times New Roman" w:cs="Times New Roman"/>
          <w:spacing w:val="1"/>
          <w:sz w:val="28"/>
          <w:szCs w:val="28"/>
        </w:rPr>
        <w:t xml:space="preserve"> </w:t>
      </w:r>
      <w:r w:rsidRPr="002F284C">
        <w:rPr>
          <w:rFonts w:ascii="Times New Roman" w:hAnsi="Times New Roman" w:cs="Times New Roman"/>
          <w:sz w:val="28"/>
          <w:szCs w:val="28"/>
        </w:rPr>
        <w:t xml:space="preserve">давлением». </w:t>
      </w:r>
      <w:r w:rsidRPr="002F284C">
        <w:rPr>
          <w:rStyle w:val="a6"/>
          <w:rFonts w:ascii="Times New Roman" w:hAnsi="Times New Roman" w:cs="Times New Roman"/>
          <w:bCs/>
          <w:i w:val="0"/>
          <w:iCs w:val="0"/>
          <w:sz w:val="28"/>
          <w:szCs w:val="28"/>
          <w:shd w:val="clear" w:color="auto" w:fill="FFFFFF"/>
        </w:rPr>
        <w:t xml:space="preserve">В Государственной фармакопеи Российской Федерации также имеется </w:t>
      </w:r>
      <w:r w:rsidRPr="002F284C">
        <w:rPr>
          <w:rFonts w:ascii="Times New Roman" w:hAnsi="Times New Roman" w:cs="Times New Roman"/>
          <w:sz w:val="28"/>
          <w:szCs w:val="28"/>
        </w:rPr>
        <w:t>общая фармакопейная статья в разделе «Аэрозоли</w:t>
      </w:r>
      <w:r w:rsidRPr="002F284C">
        <w:rPr>
          <w:rFonts w:ascii="Times New Roman" w:hAnsi="Times New Roman" w:cs="Times New Roman"/>
          <w:spacing w:val="1"/>
          <w:sz w:val="28"/>
          <w:szCs w:val="28"/>
        </w:rPr>
        <w:t xml:space="preserve"> </w:t>
      </w:r>
      <w:r w:rsidRPr="002F284C">
        <w:rPr>
          <w:rFonts w:ascii="Times New Roman" w:hAnsi="Times New Roman" w:cs="Times New Roman"/>
          <w:sz w:val="28"/>
          <w:szCs w:val="28"/>
        </w:rPr>
        <w:t>и</w:t>
      </w:r>
      <w:r w:rsidRPr="002F284C">
        <w:rPr>
          <w:rFonts w:ascii="Times New Roman" w:hAnsi="Times New Roman" w:cs="Times New Roman"/>
          <w:spacing w:val="1"/>
          <w:sz w:val="28"/>
          <w:szCs w:val="28"/>
        </w:rPr>
        <w:t xml:space="preserve"> </w:t>
      </w:r>
      <w:r w:rsidRPr="002F284C">
        <w:rPr>
          <w:rFonts w:ascii="Times New Roman" w:hAnsi="Times New Roman" w:cs="Times New Roman"/>
          <w:sz w:val="28"/>
          <w:szCs w:val="28"/>
        </w:rPr>
        <w:t>спреи»</w:t>
      </w:r>
      <w:r w:rsidRPr="002F284C">
        <w:rPr>
          <w:rFonts w:ascii="Times New Roman" w:hAnsi="Times New Roman" w:cs="Times New Roman"/>
          <w:spacing w:val="1"/>
          <w:sz w:val="28"/>
          <w:szCs w:val="28"/>
        </w:rPr>
        <w:t xml:space="preserve"> </w:t>
      </w:r>
      <w:r w:rsidRPr="002F284C">
        <w:rPr>
          <w:rFonts w:ascii="Times New Roman" w:hAnsi="Times New Roman" w:cs="Times New Roman"/>
          <w:sz w:val="28"/>
          <w:szCs w:val="28"/>
        </w:rPr>
        <w:t>в</w:t>
      </w:r>
      <w:r w:rsidRPr="002F284C">
        <w:rPr>
          <w:rFonts w:ascii="Times New Roman" w:hAnsi="Times New Roman" w:cs="Times New Roman"/>
          <w:spacing w:val="1"/>
          <w:sz w:val="28"/>
          <w:szCs w:val="28"/>
        </w:rPr>
        <w:t xml:space="preserve"> </w:t>
      </w:r>
      <w:r w:rsidRPr="002F284C">
        <w:rPr>
          <w:rFonts w:ascii="Times New Roman" w:hAnsi="Times New Roman" w:cs="Times New Roman"/>
          <w:sz w:val="28"/>
          <w:szCs w:val="28"/>
        </w:rPr>
        <w:t>которых</w:t>
      </w:r>
      <w:r w:rsidRPr="002F284C">
        <w:rPr>
          <w:rFonts w:ascii="Times New Roman" w:hAnsi="Times New Roman" w:cs="Times New Roman"/>
          <w:spacing w:val="1"/>
          <w:sz w:val="28"/>
          <w:szCs w:val="28"/>
        </w:rPr>
        <w:t xml:space="preserve"> указаны </w:t>
      </w:r>
      <w:r w:rsidRPr="002F284C">
        <w:rPr>
          <w:rFonts w:ascii="Times New Roman" w:hAnsi="Times New Roman" w:cs="Times New Roman"/>
          <w:sz w:val="28"/>
          <w:szCs w:val="28"/>
        </w:rPr>
        <w:t>показатели качества.</w:t>
      </w:r>
    </w:p>
    <w:p w14:paraId="6D681D72" w14:textId="4E4DC4BD" w:rsidR="00C61C3B" w:rsidRPr="009B1262" w:rsidRDefault="00C61C3B" w:rsidP="00C61C3B">
      <w:pPr>
        <w:autoSpaceDE w:val="0"/>
        <w:autoSpaceDN w:val="0"/>
        <w:adjustRightInd w:val="0"/>
        <w:spacing w:after="0" w:line="240" w:lineRule="auto"/>
        <w:ind w:firstLine="567"/>
        <w:jc w:val="both"/>
        <w:rPr>
          <w:rFonts w:ascii="Times New Roman" w:hAnsi="Times New Roman" w:cs="Times New Roman"/>
          <w:sz w:val="28"/>
          <w:szCs w:val="28"/>
        </w:rPr>
      </w:pPr>
      <w:r w:rsidRPr="009B1262">
        <w:rPr>
          <w:rFonts w:ascii="Times New Roman" w:hAnsi="Times New Roman" w:cs="Times New Roman"/>
          <w:sz w:val="28"/>
          <w:szCs w:val="28"/>
        </w:rPr>
        <w:t>В Фармакопее США имеется раздел (601) «Аэрозоли, назальные спреи, дозированные аэрозоли и порошковые аэрозоли». Европейская Фармакопея также включает монографию «Лекарственные препараты для ингаляций» со следующими разделами: «Жидкие лекарственные препараты для ингаляций» и «Порошки для ингаляций» [47].</w:t>
      </w:r>
    </w:p>
    <w:p w14:paraId="4E3E96C0" w14:textId="4D830124" w:rsidR="00C61C3B" w:rsidRPr="009B1262" w:rsidRDefault="00C61C3B" w:rsidP="00C61C3B">
      <w:pPr>
        <w:autoSpaceDE w:val="0"/>
        <w:autoSpaceDN w:val="0"/>
        <w:adjustRightInd w:val="0"/>
        <w:spacing w:after="0" w:line="240" w:lineRule="auto"/>
        <w:ind w:firstLine="567"/>
        <w:jc w:val="both"/>
        <w:rPr>
          <w:rFonts w:ascii="Times New Roman" w:hAnsi="Times New Roman" w:cs="Times New Roman"/>
          <w:sz w:val="28"/>
          <w:szCs w:val="28"/>
        </w:rPr>
      </w:pPr>
      <w:r w:rsidRPr="009B1262">
        <w:rPr>
          <w:rFonts w:ascii="Times New Roman" w:hAnsi="Times New Roman" w:cs="Times New Roman"/>
          <w:sz w:val="28"/>
          <w:szCs w:val="28"/>
        </w:rPr>
        <w:t xml:space="preserve">В 1920-1930-х годах в Европе </w:t>
      </w:r>
      <w:r w:rsidR="00C17FE8" w:rsidRPr="009B1262">
        <w:rPr>
          <w:rFonts w:ascii="Times New Roman" w:hAnsi="Times New Roman" w:cs="Times New Roman"/>
          <w:sz w:val="28"/>
          <w:szCs w:val="28"/>
        </w:rPr>
        <w:t>н</w:t>
      </w:r>
      <w:r w:rsidRPr="009B1262">
        <w:rPr>
          <w:rFonts w:ascii="Times New Roman" w:hAnsi="Times New Roman" w:cs="Times New Roman"/>
          <w:sz w:val="28"/>
          <w:szCs w:val="28"/>
        </w:rPr>
        <w:t>орвежским ученым Э</w:t>
      </w:r>
      <w:r w:rsidRPr="009B1262">
        <w:rPr>
          <w:rFonts w:ascii="Times New Roman" w:hAnsi="Times New Roman" w:cs="Times New Roman"/>
          <w:color w:val="222222"/>
          <w:sz w:val="28"/>
          <w:szCs w:val="28"/>
          <w:shd w:val="clear" w:color="auto" w:fill="FFFFFF"/>
        </w:rPr>
        <w:t>рик Андреас </w:t>
      </w:r>
      <w:r w:rsidRPr="009B1262">
        <w:rPr>
          <w:rFonts w:ascii="Times New Roman" w:hAnsi="Times New Roman" w:cs="Times New Roman"/>
          <w:sz w:val="28"/>
          <w:szCs w:val="28"/>
        </w:rPr>
        <w:t>Ротхеймом был открыт способ упаков</w:t>
      </w:r>
      <w:r w:rsidR="00C17FE8" w:rsidRPr="009B1262">
        <w:rPr>
          <w:rFonts w:ascii="Times New Roman" w:hAnsi="Times New Roman" w:cs="Times New Roman"/>
          <w:sz w:val="28"/>
          <w:szCs w:val="28"/>
        </w:rPr>
        <w:t>ки</w:t>
      </w:r>
      <w:r w:rsidRPr="009B1262">
        <w:rPr>
          <w:rFonts w:ascii="Times New Roman" w:hAnsi="Times New Roman" w:cs="Times New Roman"/>
          <w:sz w:val="28"/>
          <w:szCs w:val="28"/>
        </w:rPr>
        <w:t xml:space="preserve"> краски в баллончики под давлением в смеси с пропаном и бутаном [48]. Последующие попытки были в 1937 </w:t>
      </w:r>
      <w:r w:rsidR="003B54C6" w:rsidRPr="009B1262">
        <w:rPr>
          <w:rFonts w:ascii="Times New Roman" w:hAnsi="Times New Roman" w:cs="Times New Roman"/>
          <w:sz w:val="28"/>
          <w:szCs w:val="28"/>
        </w:rPr>
        <w:t>г. Т. Иддингсом</w:t>
      </w:r>
      <w:r w:rsidRPr="009B1262">
        <w:rPr>
          <w:rFonts w:ascii="Times New Roman" w:hAnsi="Times New Roman" w:cs="Times New Roman"/>
          <w:sz w:val="28"/>
          <w:szCs w:val="28"/>
        </w:rPr>
        <w:t xml:space="preserve"> для заполнения баллончиков применялся низкотемпературный метод. Хоккенойсу удалось в этом же году создать аэрозольную упаковку инсектицида в пропане. Американские ученные Саннивэн и Гудью в 1938 г. предложили работы по изучению инсектицидов в аэрозольной упаковке</w:t>
      </w:r>
      <w:r w:rsidR="00745054">
        <w:rPr>
          <w:rFonts w:ascii="Times New Roman" w:hAnsi="Times New Roman" w:cs="Times New Roman"/>
          <w:sz w:val="28"/>
          <w:szCs w:val="28"/>
        </w:rPr>
        <w:t xml:space="preserve"> </w:t>
      </w:r>
      <w:r w:rsidR="00745054" w:rsidRPr="009B1262">
        <w:rPr>
          <w:rFonts w:ascii="Times New Roman" w:hAnsi="Times New Roman" w:cs="Times New Roman"/>
          <w:sz w:val="28"/>
          <w:szCs w:val="28"/>
        </w:rPr>
        <w:t>[49]</w:t>
      </w:r>
      <w:r w:rsidRPr="009B1262">
        <w:rPr>
          <w:rFonts w:ascii="Times New Roman" w:hAnsi="Times New Roman" w:cs="Times New Roman"/>
          <w:sz w:val="28"/>
          <w:szCs w:val="28"/>
        </w:rPr>
        <w:t xml:space="preserve">. </w:t>
      </w:r>
    </w:p>
    <w:p w14:paraId="522A12CC" w14:textId="6FF90F77" w:rsidR="00C61C3B" w:rsidRPr="00ED6473" w:rsidRDefault="00C61C3B" w:rsidP="00C61C3B">
      <w:pPr>
        <w:autoSpaceDE w:val="0"/>
        <w:autoSpaceDN w:val="0"/>
        <w:adjustRightInd w:val="0"/>
        <w:spacing w:after="0" w:line="240" w:lineRule="auto"/>
        <w:ind w:firstLine="567"/>
        <w:jc w:val="both"/>
        <w:rPr>
          <w:rFonts w:ascii="Times New Roman" w:hAnsi="Times New Roman" w:cs="Times New Roman"/>
          <w:color w:val="222222"/>
          <w:sz w:val="28"/>
          <w:szCs w:val="28"/>
          <w:shd w:val="clear" w:color="auto" w:fill="FFFFFF"/>
        </w:rPr>
      </w:pPr>
      <w:r w:rsidRPr="00ED6473">
        <w:rPr>
          <w:rFonts w:ascii="Times New Roman" w:hAnsi="Times New Roman" w:cs="Times New Roman"/>
          <w:sz w:val="28"/>
          <w:szCs w:val="28"/>
        </w:rPr>
        <w:t>Первая аэрозольная упаковка была представлена в США в 1941 г, которая представляла собой средство для уничтожения насекомых [48</w:t>
      </w:r>
      <w:r w:rsidR="002A37BA" w:rsidRPr="00ED6473">
        <w:rPr>
          <w:rFonts w:ascii="Times New Roman" w:hAnsi="Times New Roman" w:cs="Times New Roman"/>
          <w:sz w:val="28"/>
          <w:szCs w:val="28"/>
        </w:rPr>
        <w:t xml:space="preserve">, с. </w:t>
      </w:r>
      <w:r w:rsidR="00067243" w:rsidRPr="00ED6473">
        <w:rPr>
          <w:rFonts w:ascii="Times New Roman" w:hAnsi="Times New Roman" w:cs="Times New Roman"/>
          <w:sz w:val="28"/>
          <w:szCs w:val="28"/>
        </w:rPr>
        <w:t>5</w:t>
      </w:r>
      <w:r w:rsidRPr="00ED6473">
        <w:rPr>
          <w:rFonts w:ascii="Times New Roman" w:hAnsi="Times New Roman" w:cs="Times New Roman"/>
          <w:sz w:val="28"/>
          <w:szCs w:val="28"/>
        </w:rPr>
        <w:t>]. Ученными И.И. Елкиным и С.И. Эдельштейном были разработаны аэрозоли с антибиотиками, которые нашли свое дальнейшее применение в медицинской практике. В дальнейшем С.И. Эдельштейном сформулировано определение аэрозолей с точки зрения медицинской практики [48</w:t>
      </w:r>
      <w:r w:rsidR="002A37BA" w:rsidRPr="00ED6473">
        <w:rPr>
          <w:rFonts w:ascii="Times New Roman" w:hAnsi="Times New Roman" w:cs="Times New Roman"/>
          <w:sz w:val="28"/>
          <w:szCs w:val="28"/>
        </w:rPr>
        <w:t xml:space="preserve">, с. </w:t>
      </w:r>
      <w:r w:rsidR="00067243" w:rsidRPr="00ED6473">
        <w:rPr>
          <w:rFonts w:ascii="Times New Roman" w:hAnsi="Times New Roman" w:cs="Times New Roman"/>
          <w:sz w:val="28"/>
          <w:szCs w:val="28"/>
        </w:rPr>
        <w:t>6</w:t>
      </w:r>
      <w:r w:rsidRPr="00ED6473">
        <w:rPr>
          <w:rFonts w:ascii="Times New Roman" w:hAnsi="Times New Roman" w:cs="Times New Roman"/>
          <w:sz w:val="28"/>
          <w:szCs w:val="28"/>
        </w:rPr>
        <w:t>]. Особый вклад в создание, исследование, производство и применение аэрозолей внес ученый  Г.С. Башура с соавторами, осветив аспекты технологии приготовления, принципы работы аэрозольных баллонов и методов их наполнения [50].</w:t>
      </w:r>
    </w:p>
    <w:p w14:paraId="33200E27" w14:textId="77777777" w:rsidR="00C61C3B" w:rsidRPr="009B1262" w:rsidRDefault="00C61C3B" w:rsidP="00C61C3B">
      <w:pPr>
        <w:autoSpaceDE w:val="0"/>
        <w:autoSpaceDN w:val="0"/>
        <w:adjustRightInd w:val="0"/>
        <w:spacing w:after="0" w:line="240" w:lineRule="auto"/>
        <w:ind w:firstLine="567"/>
        <w:jc w:val="both"/>
        <w:rPr>
          <w:rFonts w:ascii="Times New Roman" w:hAnsi="Times New Roman" w:cs="Times New Roman"/>
          <w:sz w:val="28"/>
          <w:szCs w:val="28"/>
        </w:rPr>
      </w:pPr>
      <w:r w:rsidRPr="00ED6473">
        <w:rPr>
          <w:rFonts w:ascii="Times New Roman" w:hAnsi="Times New Roman" w:cs="Times New Roman"/>
          <w:sz w:val="28"/>
          <w:szCs w:val="28"/>
        </w:rPr>
        <w:t>Спреи имеют практическое значение в области фармации, медицины и косметологии. На основе предложенных методов и анализа литературных данных Терешкина О.И. с соавторами [51]  предлагают следующее определение: «Спрей – это высвобождение лекарственного средства из специального вида герметичной упаковки в виде капель, размер которых соответствует отверстию распыляющего устройства (пульверизатора</w:t>
      </w:r>
      <w:r w:rsidRPr="009B1262">
        <w:rPr>
          <w:rFonts w:ascii="Times New Roman" w:hAnsi="Times New Roman" w:cs="Times New Roman"/>
          <w:sz w:val="28"/>
          <w:szCs w:val="28"/>
        </w:rPr>
        <w:t>)»</w:t>
      </w:r>
    </w:p>
    <w:p w14:paraId="6FCBB32D" w14:textId="12540056" w:rsidR="00C61C3B" w:rsidRPr="00ED6473" w:rsidRDefault="00C61C3B" w:rsidP="00C61C3B">
      <w:pPr>
        <w:autoSpaceDE w:val="0"/>
        <w:autoSpaceDN w:val="0"/>
        <w:adjustRightInd w:val="0"/>
        <w:spacing w:after="0" w:line="240" w:lineRule="auto"/>
        <w:ind w:firstLine="567"/>
        <w:jc w:val="both"/>
        <w:rPr>
          <w:rFonts w:ascii="Times New Roman" w:hAnsi="Times New Roman" w:cs="Times New Roman"/>
          <w:sz w:val="28"/>
          <w:szCs w:val="28"/>
        </w:rPr>
      </w:pPr>
      <w:r w:rsidRPr="009B1262">
        <w:rPr>
          <w:rFonts w:ascii="Times New Roman" w:hAnsi="Times New Roman" w:cs="Times New Roman"/>
          <w:sz w:val="28"/>
          <w:szCs w:val="28"/>
        </w:rPr>
        <w:t xml:space="preserve">Спрей чаще всего относят к разновидностям аэрозолей </w:t>
      </w:r>
      <w:r w:rsidR="001D5C61" w:rsidRPr="009B1262">
        <w:rPr>
          <w:rFonts w:ascii="Times New Roman" w:hAnsi="Times New Roman" w:cs="Times New Roman"/>
          <w:sz w:val="28"/>
          <w:szCs w:val="28"/>
        </w:rPr>
        <w:t>[52</w:t>
      </w:r>
      <w:r w:rsidRPr="009B1262">
        <w:rPr>
          <w:rFonts w:ascii="Times New Roman" w:hAnsi="Times New Roman" w:cs="Times New Roman"/>
          <w:sz w:val="28"/>
          <w:szCs w:val="28"/>
        </w:rPr>
        <w:t>]. Однако, проведенный нами анализ литературных сведений показал, что при характеристике этого термина следует учитывать следующие позиции: 1) спрей можно рассматривать как частный случай аэрозоля;  2) спреи – жидкости (раствор</w:t>
      </w:r>
      <w:r w:rsidRPr="00ED6473">
        <w:rPr>
          <w:rFonts w:ascii="Times New Roman" w:hAnsi="Times New Roman" w:cs="Times New Roman"/>
          <w:sz w:val="28"/>
          <w:szCs w:val="28"/>
        </w:rPr>
        <w:t>, суспензия или эмульсия) предназначенные для разбрызгивания в различные полости тела, и они могут быть помещены как в упаковку с пульверизатором, так и в упаковку под давлением; спрей – это форма жидкого или полужидкого продукта, образующегося после высвобождения посредством определенного распыляющего устройства различных конструкций [52</w:t>
      </w:r>
      <w:r w:rsidR="002A37BA" w:rsidRPr="00ED6473">
        <w:rPr>
          <w:rFonts w:ascii="Times New Roman" w:hAnsi="Times New Roman" w:cs="Times New Roman"/>
          <w:sz w:val="28"/>
          <w:szCs w:val="28"/>
        </w:rPr>
        <w:t xml:space="preserve">, с. </w:t>
      </w:r>
      <w:r w:rsidR="002545AD" w:rsidRPr="00ED6473">
        <w:rPr>
          <w:rFonts w:ascii="Times New Roman" w:hAnsi="Times New Roman" w:cs="Times New Roman"/>
          <w:sz w:val="28"/>
          <w:szCs w:val="28"/>
        </w:rPr>
        <w:t>146</w:t>
      </w:r>
      <w:r w:rsidRPr="00ED6473">
        <w:rPr>
          <w:rFonts w:ascii="Times New Roman" w:hAnsi="Times New Roman" w:cs="Times New Roman"/>
          <w:sz w:val="28"/>
          <w:szCs w:val="28"/>
        </w:rPr>
        <w:t>].</w:t>
      </w:r>
    </w:p>
    <w:p w14:paraId="74A5AA59" w14:textId="78621494" w:rsidR="00C61C3B" w:rsidRPr="009B1262" w:rsidRDefault="00C61C3B" w:rsidP="00C61C3B">
      <w:pPr>
        <w:autoSpaceDE w:val="0"/>
        <w:autoSpaceDN w:val="0"/>
        <w:adjustRightInd w:val="0"/>
        <w:spacing w:after="0" w:line="240" w:lineRule="auto"/>
        <w:ind w:firstLine="567"/>
        <w:jc w:val="both"/>
        <w:rPr>
          <w:rFonts w:ascii="Times New Roman" w:hAnsi="Times New Roman" w:cs="Times New Roman"/>
          <w:sz w:val="28"/>
          <w:szCs w:val="28"/>
        </w:rPr>
      </w:pPr>
      <w:r w:rsidRPr="00ED6473">
        <w:rPr>
          <w:rFonts w:ascii="Times New Roman" w:hAnsi="Times New Roman" w:cs="Times New Roman"/>
          <w:sz w:val="28"/>
          <w:szCs w:val="28"/>
        </w:rPr>
        <w:lastRenderedPageBreak/>
        <w:t>Анализ номенклатуры спреев, выпускаемых и реализуемых в настоящее время на территории РК, осуществляли согласно сведениям, представленным в Государственном реестре лекарственных</w:t>
      </w:r>
      <w:r w:rsidRPr="009B1262">
        <w:rPr>
          <w:rFonts w:ascii="Times New Roman" w:hAnsi="Times New Roman" w:cs="Times New Roman"/>
          <w:sz w:val="28"/>
          <w:szCs w:val="28"/>
        </w:rPr>
        <w:t xml:space="preserve"> средств РК (ГРЛС). Анализ ассортимента проводили, изучая страны-производители и фирмы-производители. Также ассортимент оценивали по таким критериям, как место нанесения и фармакотерапевтическая группа препарата, выпускаемо</w:t>
      </w:r>
      <w:r w:rsidR="002F7372">
        <w:rPr>
          <w:rFonts w:ascii="Times New Roman" w:hAnsi="Times New Roman" w:cs="Times New Roman"/>
          <w:sz w:val="28"/>
          <w:szCs w:val="28"/>
        </w:rPr>
        <w:t xml:space="preserve">го в виде лекарственной формы – </w:t>
      </w:r>
      <w:r w:rsidRPr="009B1262">
        <w:rPr>
          <w:rFonts w:ascii="Times New Roman" w:hAnsi="Times New Roman" w:cs="Times New Roman"/>
          <w:sz w:val="28"/>
          <w:szCs w:val="28"/>
        </w:rPr>
        <w:t xml:space="preserve">спрей. По странам производителям спреев лидирующую позицию </w:t>
      </w:r>
      <w:r w:rsidR="0049441F" w:rsidRPr="009B1262">
        <w:rPr>
          <w:rFonts w:ascii="Times New Roman" w:hAnsi="Times New Roman" w:cs="Times New Roman"/>
          <w:sz w:val="28"/>
          <w:szCs w:val="28"/>
        </w:rPr>
        <w:t xml:space="preserve">занимают </w:t>
      </w:r>
      <w:r w:rsidRPr="009B1262">
        <w:rPr>
          <w:rFonts w:ascii="Times New Roman" w:hAnsi="Times New Roman" w:cs="Times New Roman"/>
          <w:sz w:val="28"/>
          <w:szCs w:val="28"/>
        </w:rPr>
        <w:t xml:space="preserve">зарубежные страны. </w:t>
      </w:r>
    </w:p>
    <w:p w14:paraId="128512D8" w14:textId="77777777" w:rsidR="00C61C3B" w:rsidRPr="009B1262" w:rsidRDefault="00C61C3B" w:rsidP="00C61C3B">
      <w:pPr>
        <w:autoSpaceDE w:val="0"/>
        <w:autoSpaceDN w:val="0"/>
        <w:adjustRightInd w:val="0"/>
        <w:spacing w:after="0" w:line="240" w:lineRule="auto"/>
        <w:ind w:firstLine="567"/>
        <w:jc w:val="both"/>
        <w:rPr>
          <w:rFonts w:ascii="Times New Roman" w:hAnsi="Times New Roman" w:cs="Times New Roman"/>
          <w:sz w:val="28"/>
          <w:szCs w:val="28"/>
        </w:rPr>
      </w:pPr>
      <w:r w:rsidRPr="009B1262">
        <w:rPr>
          <w:rFonts w:ascii="Times New Roman" w:hAnsi="Times New Roman" w:cs="Times New Roman"/>
          <w:sz w:val="28"/>
          <w:szCs w:val="28"/>
        </w:rPr>
        <w:t>Как видно из диаграммы, представленной на рисунке 3, чаще в виде спреев выпускаются лекарственные препараты, предназначенные для нанесения на слизистые носа – назальные спреи, которые составляют свыше 58% от всех лекарственных препаратов, выпускаемых в этой лекарственной форме. На втором месте находятся спреи для местного применения (около 23%), далее следуют спреи для наружного применения (10%), для местного и наружного применения (9%).</w:t>
      </w:r>
    </w:p>
    <w:p w14:paraId="16309B59" w14:textId="77777777" w:rsidR="00C61C3B" w:rsidRPr="009B1262" w:rsidRDefault="00C61C3B" w:rsidP="00C61C3B">
      <w:pPr>
        <w:autoSpaceDE w:val="0"/>
        <w:autoSpaceDN w:val="0"/>
        <w:adjustRightInd w:val="0"/>
      </w:pPr>
    </w:p>
    <w:p w14:paraId="61C4659E" w14:textId="77777777" w:rsidR="00C61C3B" w:rsidRPr="009B1262" w:rsidRDefault="00C61C3B" w:rsidP="00656370">
      <w:pPr>
        <w:autoSpaceDE w:val="0"/>
        <w:autoSpaceDN w:val="0"/>
        <w:adjustRightInd w:val="0"/>
        <w:jc w:val="center"/>
      </w:pPr>
      <w:r w:rsidRPr="009B1262">
        <w:rPr>
          <w:noProof/>
          <w:lang w:eastAsia="ru-RU"/>
        </w:rPr>
        <w:drawing>
          <wp:inline distT="0" distB="0" distL="0" distR="0" wp14:anchorId="4E4E99B9" wp14:editId="2AE6CEA5">
            <wp:extent cx="5270739" cy="2579298"/>
            <wp:effectExtent l="0" t="0" r="6350" b="12065"/>
            <wp:docPr id="710" name="Диаграмма 7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467B58C2" w14:textId="77777777" w:rsidR="00C61C3B" w:rsidRPr="009B1262" w:rsidRDefault="00C61C3B" w:rsidP="00C61C3B">
      <w:pPr>
        <w:autoSpaceDE w:val="0"/>
        <w:autoSpaceDN w:val="0"/>
        <w:adjustRightInd w:val="0"/>
        <w:spacing w:after="0" w:line="240" w:lineRule="auto"/>
        <w:ind w:firstLine="567"/>
        <w:jc w:val="both"/>
        <w:rPr>
          <w:rFonts w:ascii="Times New Roman" w:hAnsi="Times New Roman" w:cs="Times New Roman"/>
          <w:sz w:val="28"/>
          <w:szCs w:val="28"/>
        </w:rPr>
      </w:pPr>
    </w:p>
    <w:p w14:paraId="0508D5B5" w14:textId="54D73CE7" w:rsidR="00C61C3B" w:rsidRPr="009B1262" w:rsidRDefault="00C828A6" w:rsidP="002A37BA">
      <w:pPr>
        <w:autoSpaceDE w:val="0"/>
        <w:autoSpaceDN w:val="0"/>
        <w:adjustRightInd w:val="0"/>
        <w:spacing w:after="0" w:line="240" w:lineRule="auto"/>
        <w:ind w:firstLine="567"/>
        <w:jc w:val="center"/>
        <w:rPr>
          <w:rFonts w:ascii="Times New Roman" w:hAnsi="Times New Roman" w:cs="Times New Roman"/>
          <w:sz w:val="28"/>
          <w:szCs w:val="28"/>
        </w:rPr>
      </w:pPr>
      <w:r>
        <w:rPr>
          <w:rFonts w:ascii="Times New Roman" w:hAnsi="Times New Roman" w:cs="Times New Roman"/>
          <w:sz w:val="28"/>
          <w:szCs w:val="28"/>
        </w:rPr>
        <w:t xml:space="preserve">Рисунок 3 – </w:t>
      </w:r>
      <w:r w:rsidR="00C61C3B" w:rsidRPr="009B1262">
        <w:rPr>
          <w:rFonts w:ascii="Times New Roman" w:hAnsi="Times New Roman" w:cs="Times New Roman"/>
          <w:sz w:val="28"/>
          <w:szCs w:val="28"/>
        </w:rPr>
        <w:t>Распределение спреев по месту нанесения (ГРЛС, 2023</w:t>
      </w:r>
      <w:r w:rsidR="001D5C61" w:rsidRPr="009B1262">
        <w:rPr>
          <w:rFonts w:ascii="Times New Roman" w:hAnsi="Times New Roman" w:cs="Times New Roman"/>
          <w:sz w:val="28"/>
          <w:szCs w:val="28"/>
          <w:lang w:val="kk-KZ"/>
        </w:rPr>
        <w:t>г.</w:t>
      </w:r>
      <w:r w:rsidR="00C61C3B" w:rsidRPr="009B1262">
        <w:rPr>
          <w:rFonts w:ascii="Times New Roman" w:hAnsi="Times New Roman" w:cs="Times New Roman"/>
          <w:sz w:val="28"/>
          <w:szCs w:val="28"/>
        </w:rPr>
        <w:t>)</w:t>
      </w:r>
    </w:p>
    <w:p w14:paraId="3EFB4251" w14:textId="77777777" w:rsidR="00C61C3B" w:rsidRPr="009B1262" w:rsidRDefault="00C61C3B" w:rsidP="00C61C3B">
      <w:pPr>
        <w:autoSpaceDE w:val="0"/>
        <w:autoSpaceDN w:val="0"/>
        <w:adjustRightInd w:val="0"/>
        <w:spacing w:after="0" w:line="240" w:lineRule="auto"/>
        <w:ind w:firstLine="567"/>
        <w:jc w:val="both"/>
        <w:rPr>
          <w:rFonts w:ascii="Times New Roman" w:hAnsi="Times New Roman" w:cs="Times New Roman"/>
          <w:sz w:val="28"/>
          <w:szCs w:val="28"/>
        </w:rPr>
      </w:pPr>
    </w:p>
    <w:p w14:paraId="482BF4CB" w14:textId="77777777" w:rsidR="00C61C3B" w:rsidRPr="009B1262" w:rsidRDefault="00C61C3B" w:rsidP="00C61C3B">
      <w:pPr>
        <w:autoSpaceDE w:val="0"/>
        <w:autoSpaceDN w:val="0"/>
        <w:adjustRightInd w:val="0"/>
        <w:spacing w:after="0" w:line="240" w:lineRule="auto"/>
        <w:ind w:firstLine="567"/>
        <w:jc w:val="both"/>
        <w:rPr>
          <w:rFonts w:ascii="Times New Roman" w:hAnsi="Times New Roman" w:cs="Times New Roman"/>
          <w:sz w:val="28"/>
          <w:szCs w:val="28"/>
        </w:rPr>
      </w:pPr>
      <w:r w:rsidRPr="009B1262">
        <w:rPr>
          <w:rFonts w:ascii="Times New Roman" w:hAnsi="Times New Roman" w:cs="Times New Roman"/>
          <w:sz w:val="28"/>
          <w:szCs w:val="28"/>
        </w:rPr>
        <w:t xml:space="preserve">Ассортимент спреев для местного применения широко представлен по спектру фармакотерапевтической активности. В этой форме преимущественно выпускают различные противомикробные средства (антисептики, сочетания антисептических и местноанестезирующих средств и комбинированные противомикробные средства). </w:t>
      </w:r>
    </w:p>
    <w:p w14:paraId="595AE1A4" w14:textId="07B1D235" w:rsidR="00C61C3B" w:rsidRPr="009B1262" w:rsidRDefault="00C61C3B" w:rsidP="00C61C3B">
      <w:pPr>
        <w:autoSpaceDE w:val="0"/>
        <w:autoSpaceDN w:val="0"/>
        <w:adjustRightInd w:val="0"/>
        <w:spacing w:after="0" w:line="240" w:lineRule="auto"/>
        <w:ind w:firstLine="567"/>
        <w:jc w:val="both"/>
        <w:rPr>
          <w:rFonts w:ascii="Times New Roman" w:hAnsi="Times New Roman" w:cs="Times New Roman"/>
          <w:sz w:val="28"/>
          <w:szCs w:val="28"/>
        </w:rPr>
      </w:pPr>
      <w:r w:rsidRPr="009B1262">
        <w:rPr>
          <w:rFonts w:ascii="Times New Roman" w:hAnsi="Times New Roman" w:cs="Times New Roman"/>
          <w:sz w:val="28"/>
          <w:szCs w:val="28"/>
        </w:rPr>
        <w:t xml:space="preserve">Производителями лекарственных препаратов уделяется большое внимание видам упаковки, в том числе и материалам, из которых они изготовлены. Материалы для производства упаковки спреев: полиэтилен высокого давления, пластик, полимеры. Выбор этих материалов обусловлен возможностью безопасной транспортировки на большие расстояния и гарантией сохранности товара во время транспортировки, а также </w:t>
      </w:r>
      <w:r w:rsidRPr="009B1262">
        <w:rPr>
          <w:rFonts w:ascii="Times New Roman" w:hAnsi="Times New Roman" w:cs="Times New Roman"/>
          <w:sz w:val="28"/>
          <w:szCs w:val="28"/>
        </w:rPr>
        <w:lastRenderedPageBreak/>
        <w:t>химической стабильностью, эластичностью и дает возможность производства тары желаемой формы и объема [53].</w:t>
      </w:r>
    </w:p>
    <w:p w14:paraId="0E8F3EE0" w14:textId="7C9CC473" w:rsidR="00C61C3B" w:rsidRPr="009B1262" w:rsidRDefault="00C61C3B" w:rsidP="00C61C3B">
      <w:pPr>
        <w:autoSpaceDE w:val="0"/>
        <w:autoSpaceDN w:val="0"/>
        <w:adjustRightInd w:val="0"/>
        <w:spacing w:after="0" w:line="240" w:lineRule="auto"/>
        <w:ind w:firstLine="567"/>
        <w:jc w:val="both"/>
        <w:rPr>
          <w:rFonts w:ascii="Times New Roman" w:hAnsi="Times New Roman" w:cs="Times New Roman"/>
          <w:sz w:val="28"/>
          <w:szCs w:val="28"/>
        </w:rPr>
      </w:pPr>
      <w:r w:rsidRPr="009B1262">
        <w:rPr>
          <w:rFonts w:ascii="Times New Roman" w:hAnsi="Times New Roman" w:cs="Times New Roman"/>
          <w:sz w:val="28"/>
          <w:szCs w:val="28"/>
        </w:rPr>
        <w:t>Базовой упаковкой для спреев является флакон. Требования, предъявляемые к флаконам, ограничиваются его формой, объемом, материалом, стандартом горла. Особое внимание уделяется и техническим свойствам – эластичности, гибкости, безопасности [</w:t>
      </w:r>
      <w:r w:rsidR="007F183D" w:rsidRPr="009B1262">
        <w:rPr>
          <w:rFonts w:ascii="Times New Roman" w:hAnsi="Times New Roman" w:cs="Times New Roman"/>
          <w:sz w:val="28"/>
          <w:szCs w:val="28"/>
        </w:rPr>
        <w:t>54</w:t>
      </w:r>
      <w:r w:rsidRPr="009B1262">
        <w:rPr>
          <w:rFonts w:ascii="Times New Roman" w:hAnsi="Times New Roman" w:cs="Times New Roman"/>
          <w:sz w:val="28"/>
          <w:szCs w:val="28"/>
        </w:rPr>
        <w:t>].</w:t>
      </w:r>
    </w:p>
    <w:p w14:paraId="286BD93D" w14:textId="5EFEDA9F" w:rsidR="00C61C3B" w:rsidRPr="009B1262" w:rsidRDefault="00C61C3B" w:rsidP="00C61C3B">
      <w:pPr>
        <w:autoSpaceDE w:val="0"/>
        <w:autoSpaceDN w:val="0"/>
        <w:adjustRightInd w:val="0"/>
        <w:spacing w:after="0" w:line="240" w:lineRule="auto"/>
        <w:ind w:firstLine="567"/>
        <w:jc w:val="both"/>
        <w:rPr>
          <w:rFonts w:ascii="Times New Roman" w:hAnsi="Times New Roman" w:cs="Times New Roman"/>
          <w:sz w:val="28"/>
          <w:szCs w:val="28"/>
        </w:rPr>
      </w:pPr>
      <w:r w:rsidRPr="009B1262">
        <w:rPr>
          <w:rFonts w:ascii="Times New Roman" w:hAnsi="Times New Roman" w:cs="Times New Roman"/>
          <w:sz w:val="28"/>
          <w:szCs w:val="28"/>
        </w:rPr>
        <w:t>Следующим этапом исследования было проведение маркетингового анализа номенклатуры спре</w:t>
      </w:r>
      <w:r w:rsidR="00E24BD4" w:rsidRPr="009B1262">
        <w:rPr>
          <w:rFonts w:ascii="Times New Roman" w:hAnsi="Times New Roman" w:cs="Times New Roman"/>
          <w:sz w:val="28"/>
          <w:szCs w:val="28"/>
        </w:rPr>
        <w:t>ев</w:t>
      </w:r>
      <w:r w:rsidRPr="009B1262">
        <w:rPr>
          <w:rFonts w:ascii="Times New Roman" w:hAnsi="Times New Roman" w:cs="Times New Roman"/>
          <w:sz w:val="28"/>
          <w:szCs w:val="28"/>
        </w:rPr>
        <w:t>, включенных в ГРЛС РК.  На сегодняшний день в реестре зарегистрирован более 80 наименовани</w:t>
      </w:r>
      <w:r w:rsidR="00E24BD4" w:rsidRPr="009B1262">
        <w:rPr>
          <w:rFonts w:ascii="Times New Roman" w:hAnsi="Times New Roman" w:cs="Times New Roman"/>
          <w:sz w:val="28"/>
          <w:szCs w:val="28"/>
        </w:rPr>
        <w:t>й</w:t>
      </w:r>
      <w:r w:rsidRPr="009B1262">
        <w:rPr>
          <w:rFonts w:ascii="Times New Roman" w:hAnsi="Times New Roman" w:cs="Times New Roman"/>
          <w:sz w:val="28"/>
          <w:szCs w:val="28"/>
        </w:rPr>
        <w:t xml:space="preserve"> спре</w:t>
      </w:r>
      <w:r w:rsidR="00E24BD4" w:rsidRPr="009B1262">
        <w:rPr>
          <w:rFonts w:ascii="Times New Roman" w:hAnsi="Times New Roman" w:cs="Times New Roman"/>
          <w:sz w:val="28"/>
          <w:szCs w:val="28"/>
        </w:rPr>
        <w:t>ев</w:t>
      </w:r>
      <w:r w:rsidRPr="009B1262">
        <w:rPr>
          <w:rFonts w:ascii="Times New Roman" w:hAnsi="Times New Roman" w:cs="Times New Roman"/>
          <w:sz w:val="28"/>
          <w:szCs w:val="28"/>
        </w:rPr>
        <w:t>. Основными производителями спре</w:t>
      </w:r>
      <w:r w:rsidR="00E24BD4" w:rsidRPr="009B1262">
        <w:rPr>
          <w:rFonts w:ascii="Times New Roman" w:hAnsi="Times New Roman" w:cs="Times New Roman"/>
          <w:sz w:val="28"/>
          <w:szCs w:val="28"/>
        </w:rPr>
        <w:t>ев</w:t>
      </w:r>
      <w:r w:rsidRPr="009B1262">
        <w:rPr>
          <w:rFonts w:ascii="Times New Roman" w:hAnsi="Times New Roman" w:cs="Times New Roman"/>
          <w:sz w:val="28"/>
          <w:szCs w:val="28"/>
        </w:rPr>
        <w:t xml:space="preserve">, поставляемых на рынок Казахстана, являются Франция, Сан-Марино, Италия, Хорватия и т.д. (рисунок 4). </w:t>
      </w:r>
    </w:p>
    <w:p w14:paraId="4C79C609" w14:textId="77777777" w:rsidR="00C61C3B" w:rsidRPr="009B1262" w:rsidRDefault="00C61C3B" w:rsidP="00C61C3B">
      <w:pPr>
        <w:autoSpaceDE w:val="0"/>
        <w:autoSpaceDN w:val="0"/>
        <w:adjustRightInd w:val="0"/>
        <w:ind w:firstLine="567"/>
        <w:rPr>
          <w:rFonts w:ascii="Times New Roman" w:hAnsi="Times New Roman" w:cs="Times New Roman"/>
          <w:sz w:val="28"/>
          <w:szCs w:val="28"/>
        </w:rPr>
      </w:pPr>
    </w:p>
    <w:p w14:paraId="76AF2F0B" w14:textId="77777777" w:rsidR="00C61C3B" w:rsidRPr="009B1262" w:rsidRDefault="00C61C3B" w:rsidP="00C61C3B">
      <w:pPr>
        <w:autoSpaceDE w:val="0"/>
        <w:autoSpaceDN w:val="0"/>
        <w:adjustRightInd w:val="0"/>
        <w:ind w:firstLine="567"/>
        <w:rPr>
          <w:rFonts w:ascii="Times New Roman" w:hAnsi="Times New Roman" w:cs="Times New Roman"/>
          <w:sz w:val="28"/>
          <w:szCs w:val="28"/>
        </w:rPr>
      </w:pPr>
      <w:r w:rsidRPr="009B1262">
        <w:rPr>
          <w:rFonts w:ascii="Times New Roman" w:hAnsi="Times New Roman" w:cs="Times New Roman"/>
          <w:noProof/>
          <w:sz w:val="28"/>
          <w:szCs w:val="28"/>
          <w:lang w:eastAsia="ru-RU"/>
        </w:rPr>
        <w:drawing>
          <wp:inline distT="0" distB="0" distL="0" distR="0" wp14:anchorId="27CAABB9" wp14:editId="0529E234">
            <wp:extent cx="5400136" cy="2907102"/>
            <wp:effectExtent l="0" t="0" r="10160" b="7620"/>
            <wp:docPr id="711" name="Диаграмма 7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39ACA8CA" w14:textId="77777777" w:rsidR="00C61C3B" w:rsidRPr="009B1262" w:rsidRDefault="00C61C3B" w:rsidP="00C61C3B">
      <w:pPr>
        <w:autoSpaceDE w:val="0"/>
        <w:autoSpaceDN w:val="0"/>
        <w:adjustRightInd w:val="0"/>
        <w:spacing w:after="0" w:line="240" w:lineRule="auto"/>
        <w:jc w:val="both"/>
        <w:rPr>
          <w:rFonts w:ascii="Times New Roman" w:hAnsi="Times New Roman" w:cs="Times New Roman"/>
          <w:sz w:val="28"/>
          <w:szCs w:val="28"/>
        </w:rPr>
      </w:pPr>
    </w:p>
    <w:p w14:paraId="2FD42786" w14:textId="42E1E60E" w:rsidR="00C61C3B" w:rsidRPr="009B1262" w:rsidRDefault="00C61C3B" w:rsidP="002A37BA">
      <w:pPr>
        <w:autoSpaceDE w:val="0"/>
        <w:autoSpaceDN w:val="0"/>
        <w:adjustRightInd w:val="0"/>
        <w:spacing w:after="0" w:line="240" w:lineRule="auto"/>
        <w:ind w:firstLine="567"/>
        <w:jc w:val="center"/>
        <w:rPr>
          <w:rFonts w:ascii="Times New Roman" w:hAnsi="Times New Roman" w:cs="Times New Roman"/>
          <w:sz w:val="28"/>
          <w:szCs w:val="28"/>
        </w:rPr>
      </w:pPr>
      <w:r w:rsidRPr="009B1262">
        <w:rPr>
          <w:rFonts w:ascii="Times New Roman" w:hAnsi="Times New Roman" w:cs="Times New Roman"/>
          <w:sz w:val="28"/>
          <w:szCs w:val="28"/>
        </w:rPr>
        <w:t>Рисунок 4 - Основные производители спре</w:t>
      </w:r>
      <w:r w:rsidR="00E24BD4" w:rsidRPr="009B1262">
        <w:rPr>
          <w:rFonts w:ascii="Times New Roman" w:hAnsi="Times New Roman" w:cs="Times New Roman"/>
          <w:sz w:val="28"/>
          <w:szCs w:val="28"/>
        </w:rPr>
        <w:t>ев</w:t>
      </w:r>
      <w:r w:rsidRPr="009B1262">
        <w:rPr>
          <w:rFonts w:ascii="Times New Roman" w:hAnsi="Times New Roman" w:cs="Times New Roman"/>
          <w:sz w:val="28"/>
          <w:szCs w:val="28"/>
        </w:rPr>
        <w:t>, зарегистрированных в Казахстане</w:t>
      </w:r>
    </w:p>
    <w:p w14:paraId="78FD06DC" w14:textId="77777777" w:rsidR="00C61C3B" w:rsidRPr="009B1262" w:rsidRDefault="00C61C3B" w:rsidP="00C61C3B">
      <w:pPr>
        <w:autoSpaceDE w:val="0"/>
        <w:autoSpaceDN w:val="0"/>
        <w:adjustRightInd w:val="0"/>
        <w:spacing w:after="0" w:line="240" w:lineRule="auto"/>
        <w:ind w:firstLine="567"/>
        <w:jc w:val="both"/>
        <w:rPr>
          <w:rFonts w:ascii="Times New Roman" w:hAnsi="Times New Roman" w:cs="Times New Roman"/>
          <w:sz w:val="28"/>
          <w:szCs w:val="28"/>
        </w:rPr>
      </w:pPr>
    </w:p>
    <w:p w14:paraId="1E316ED8" w14:textId="77777777" w:rsidR="00072B6F" w:rsidRDefault="00527000" w:rsidP="00072B6F">
      <w:pPr>
        <w:autoSpaceDE w:val="0"/>
        <w:autoSpaceDN w:val="0"/>
        <w:adjustRightInd w:val="0"/>
        <w:spacing w:after="0" w:line="240" w:lineRule="auto"/>
        <w:ind w:firstLine="567"/>
        <w:jc w:val="both"/>
        <w:rPr>
          <w:rFonts w:ascii="Times New Roman" w:hAnsi="Times New Roman" w:cs="Times New Roman"/>
          <w:sz w:val="28"/>
          <w:szCs w:val="28"/>
        </w:rPr>
      </w:pPr>
      <w:r w:rsidRPr="00F027F4">
        <w:rPr>
          <w:rFonts w:ascii="Times New Roman" w:hAnsi="Times New Roman" w:cs="Times New Roman"/>
          <w:sz w:val="28"/>
          <w:szCs w:val="28"/>
        </w:rPr>
        <w:t>В</w:t>
      </w:r>
      <w:r w:rsidRPr="00F027F4">
        <w:rPr>
          <w:rFonts w:ascii="Times New Roman" w:hAnsi="Times New Roman" w:cs="Times New Roman"/>
          <w:spacing w:val="1"/>
          <w:sz w:val="28"/>
          <w:szCs w:val="28"/>
        </w:rPr>
        <w:t xml:space="preserve"> </w:t>
      </w:r>
      <w:r w:rsidRPr="00F027F4">
        <w:rPr>
          <w:rFonts w:ascii="Times New Roman" w:hAnsi="Times New Roman" w:cs="Times New Roman"/>
          <w:sz w:val="28"/>
          <w:szCs w:val="28"/>
        </w:rPr>
        <w:t>таблице</w:t>
      </w:r>
      <w:r w:rsidRPr="00F027F4">
        <w:rPr>
          <w:rFonts w:ascii="Times New Roman" w:hAnsi="Times New Roman" w:cs="Times New Roman"/>
          <w:spacing w:val="1"/>
          <w:sz w:val="28"/>
          <w:szCs w:val="28"/>
        </w:rPr>
        <w:t xml:space="preserve"> </w:t>
      </w:r>
      <w:r w:rsidRPr="00F027F4">
        <w:rPr>
          <w:rFonts w:ascii="Times New Roman" w:hAnsi="Times New Roman" w:cs="Times New Roman"/>
          <w:sz w:val="28"/>
          <w:szCs w:val="28"/>
        </w:rPr>
        <w:t>2</w:t>
      </w:r>
      <w:r w:rsidRPr="00F027F4">
        <w:rPr>
          <w:rFonts w:ascii="Times New Roman" w:hAnsi="Times New Roman" w:cs="Times New Roman"/>
          <w:spacing w:val="1"/>
          <w:sz w:val="28"/>
          <w:szCs w:val="28"/>
        </w:rPr>
        <w:t xml:space="preserve"> </w:t>
      </w:r>
      <w:r w:rsidRPr="00F027F4">
        <w:rPr>
          <w:rFonts w:ascii="Times New Roman" w:hAnsi="Times New Roman" w:cs="Times New Roman"/>
          <w:sz w:val="28"/>
          <w:szCs w:val="28"/>
        </w:rPr>
        <w:t>приведены</w:t>
      </w:r>
      <w:r w:rsidRPr="00F027F4">
        <w:rPr>
          <w:rFonts w:ascii="Times New Roman" w:hAnsi="Times New Roman" w:cs="Times New Roman"/>
          <w:spacing w:val="1"/>
          <w:sz w:val="28"/>
          <w:szCs w:val="28"/>
        </w:rPr>
        <w:t xml:space="preserve"> 14 наименований </w:t>
      </w:r>
      <w:r w:rsidRPr="00F027F4">
        <w:rPr>
          <w:rFonts w:ascii="Times New Roman" w:hAnsi="Times New Roman" w:cs="Times New Roman"/>
          <w:sz w:val="28"/>
          <w:szCs w:val="28"/>
        </w:rPr>
        <w:t>спреев противомикробного,</w:t>
      </w:r>
      <w:r w:rsidRPr="00F027F4">
        <w:rPr>
          <w:rFonts w:ascii="Times New Roman" w:hAnsi="Times New Roman" w:cs="Times New Roman"/>
          <w:spacing w:val="1"/>
          <w:sz w:val="28"/>
          <w:szCs w:val="28"/>
        </w:rPr>
        <w:t xml:space="preserve"> </w:t>
      </w:r>
      <w:r w:rsidRPr="00F027F4">
        <w:rPr>
          <w:rFonts w:ascii="Times New Roman" w:hAnsi="Times New Roman" w:cs="Times New Roman"/>
          <w:sz w:val="28"/>
          <w:szCs w:val="28"/>
        </w:rPr>
        <w:t>противовоспалительного,</w:t>
      </w:r>
      <w:r w:rsidRPr="00F027F4">
        <w:rPr>
          <w:rFonts w:ascii="Times New Roman" w:hAnsi="Times New Roman" w:cs="Times New Roman"/>
          <w:spacing w:val="1"/>
          <w:sz w:val="28"/>
          <w:szCs w:val="28"/>
        </w:rPr>
        <w:t xml:space="preserve"> обезболивающего, противомикробного, антисептического и др. </w:t>
      </w:r>
      <w:r w:rsidRPr="00F027F4">
        <w:rPr>
          <w:rFonts w:ascii="Times New Roman" w:hAnsi="Times New Roman" w:cs="Times New Roman"/>
          <w:sz w:val="28"/>
          <w:szCs w:val="28"/>
        </w:rPr>
        <w:t>действия для</w:t>
      </w:r>
      <w:r w:rsidRPr="00F027F4">
        <w:rPr>
          <w:rFonts w:ascii="Times New Roman" w:hAnsi="Times New Roman" w:cs="Times New Roman"/>
          <w:spacing w:val="1"/>
          <w:sz w:val="28"/>
          <w:szCs w:val="28"/>
        </w:rPr>
        <w:t xml:space="preserve"> </w:t>
      </w:r>
      <w:r w:rsidRPr="00F027F4">
        <w:rPr>
          <w:rFonts w:ascii="Times New Roman" w:hAnsi="Times New Roman" w:cs="Times New Roman"/>
          <w:sz w:val="28"/>
          <w:szCs w:val="28"/>
        </w:rPr>
        <w:t>наружного</w:t>
      </w:r>
      <w:r w:rsidRPr="00F027F4">
        <w:rPr>
          <w:rFonts w:ascii="Times New Roman" w:hAnsi="Times New Roman" w:cs="Times New Roman"/>
          <w:spacing w:val="1"/>
          <w:sz w:val="28"/>
          <w:szCs w:val="28"/>
        </w:rPr>
        <w:t xml:space="preserve"> </w:t>
      </w:r>
      <w:r w:rsidRPr="00F027F4">
        <w:rPr>
          <w:rFonts w:ascii="Times New Roman" w:hAnsi="Times New Roman" w:cs="Times New Roman"/>
          <w:sz w:val="28"/>
          <w:szCs w:val="28"/>
        </w:rPr>
        <w:t>применения,</w:t>
      </w:r>
      <w:r w:rsidRPr="00F027F4">
        <w:rPr>
          <w:rFonts w:ascii="Times New Roman" w:hAnsi="Times New Roman" w:cs="Times New Roman"/>
          <w:spacing w:val="1"/>
          <w:sz w:val="28"/>
          <w:szCs w:val="28"/>
        </w:rPr>
        <w:t xml:space="preserve"> </w:t>
      </w:r>
      <w:r w:rsidRPr="00F027F4">
        <w:rPr>
          <w:rFonts w:ascii="Times New Roman" w:hAnsi="Times New Roman" w:cs="Times New Roman"/>
          <w:sz w:val="28"/>
          <w:szCs w:val="28"/>
        </w:rPr>
        <w:t>зарегистрированные</w:t>
      </w:r>
      <w:r w:rsidRPr="00F027F4">
        <w:rPr>
          <w:rFonts w:ascii="Times New Roman" w:hAnsi="Times New Roman" w:cs="Times New Roman"/>
          <w:spacing w:val="-2"/>
          <w:sz w:val="28"/>
          <w:szCs w:val="28"/>
        </w:rPr>
        <w:t xml:space="preserve"> </w:t>
      </w:r>
      <w:r w:rsidRPr="00F027F4">
        <w:rPr>
          <w:rFonts w:ascii="Times New Roman" w:hAnsi="Times New Roman" w:cs="Times New Roman"/>
          <w:sz w:val="28"/>
          <w:szCs w:val="28"/>
        </w:rPr>
        <w:t>в</w:t>
      </w:r>
      <w:r w:rsidRPr="00F027F4">
        <w:rPr>
          <w:rFonts w:ascii="Times New Roman" w:hAnsi="Times New Roman" w:cs="Times New Roman"/>
          <w:spacing w:val="-2"/>
          <w:sz w:val="28"/>
          <w:szCs w:val="28"/>
        </w:rPr>
        <w:t xml:space="preserve"> </w:t>
      </w:r>
      <w:r w:rsidRPr="00F027F4">
        <w:rPr>
          <w:rFonts w:ascii="Times New Roman" w:hAnsi="Times New Roman" w:cs="Times New Roman"/>
          <w:sz w:val="28"/>
          <w:szCs w:val="28"/>
        </w:rPr>
        <w:t>ГР ЛС</w:t>
      </w:r>
      <w:r w:rsidRPr="00F027F4">
        <w:rPr>
          <w:rFonts w:ascii="Times New Roman" w:hAnsi="Times New Roman" w:cs="Times New Roman"/>
          <w:spacing w:val="1"/>
          <w:sz w:val="28"/>
          <w:szCs w:val="28"/>
        </w:rPr>
        <w:t xml:space="preserve"> </w:t>
      </w:r>
      <w:r w:rsidRPr="00F027F4">
        <w:rPr>
          <w:rFonts w:ascii="Times New Roman" w:hAnsi="Times New Roman" w:cs="Times New Roman"/>
          <w:sz w:val="28"/>
          <w:szCs w:val="28"/>
        </w:rPr>
        <w:t>РК.</w:t>
      </w:r>
    </w:p>
    <w:p w14:paraId="0910EC13" w14:textId="7E3C9C08" w:rsidR="00072B6F" w:rsidRPr="009B1262" w:rsidRDefault="00072B6F" w:rsidP="00072B6F">
      <w:pPr>
        <w:autoSpaceDE w:val="0"/>
        <w:autoSpaceDN w:val="0"/>
        <w:adjustRightInd w:val="0"/>
        <w:spacing w:after="0" w:line="240" w:lineRule="auto"/>
        <w:ind w:firstLine="567"/>
        <w:jc w:val="both"/>
        <w:rPr>
          <w:rFonts w:ascii="Times New Roman" w:hAnsi="Times New Roman" w:cs="Times New Roman"/>
          <w:sz w:val="28"/>
          <w:szCs w:val="28"/>
        </w:rPr>
      </w:pPr>
      <w:r w:rsidRPr="009B1262">
        <w:rPr>
          <w:rFonts w:ascii="Times New Roman" w:hAnsi="Times New Roman" w:cs="Times New Roman"/>
          <w:sz w:val="28"/>
          <w:szCs w:val="28"/>
        </w:rPr>
        <w:t xml:space="preserve">На лекарственную форму спрей были заменены лекарственные препараты предназначенные для местного и наружного применения при воспалительных и аллергических заболеваниях носа, полости рта и глотки, травматических, инфекционных и грибковых повреждений кожи которые раньше были представлены в виде капель, </w:t>
      </w:r>
      <w:r w:rsidR="003952D1">
        <w:rPr>
          <w:rFonts w:ascii="Times New Roman" w:hAnsi="Times New Roman" w:cs="Times New Roman"/>
          <w:sz w:val="28"/>
          <w:szCs w:val="28"/>
        </w:rPr>
        <w:t>мази, геля, аэрозольной формой</w:t>
      </w:r>
      <w:r w:rsidR="002A37BA">
        <w:rPr>
          <w:rFonts w:ascii="Times New Roman" w:hAnsi="Times New Roman" w:cs="Times New Roman"/>
          <w:sz w:val="28"/>
          <w:szCs w:val="28"/>
        </w:rPr>
        <w:t xml:space="preserve">   </w:t>
      </w:r>
      <w:r w:rsidR="003952D1">
        <w:rPr>
          <w:rFonts w:ascii="Times New Roman" w:hAnsi="Times New Roman" w:cs="Times New Roman"/>
          <w:sz w:val="28"/>
          <w:szCs w:val="28"/>
        </w:rPr>
        <w:t xml:space="preserve"> </w:t>
      </w:r>
      <w:r w:rsidRPr="009B1262">
        <w:rPr>
          <w:rFonts w:ascii="Times New Roman" w:hAnsi="Times New Roman" w:cs="Times New Roman"/>
          <w:sz w:val="28"/>
          <w:szCs w:val="28"/>
        </w:rPr>
        <w:t>[48</w:t>
      </w:r>
      <w:r w:rsidR="009D5F39">
        <w:rPr>
          <w:rFonts w:ascii="Times New Roman" w:hAnsi="Times New Roman" w:cs="Times New Roman"/>
          <w:sz w:val="28"/>
          <w:szCs w:val="28"/>
        </w:rPr>
        <w:t xml:space="preserve"> с. 377</w:t>
      </w:r>
      <w:r w:rsidRPr="009B1262">
        <w:rPr>
          <w:rFonts w:ascii="Times New Roman" w:hAnsi="Times New Roman" w:cs="Times New Roman"/>
          <w:sz w:val="28"/>
          <w:szCs w:val="28"/>
        </w:rPr>
        <w:t xml:space="preserve">]. </w:t>
      </w:r>
    </w:p>
    <w:p w14:paraId="1C7A478A" w14:textId="6D76B64D" w:rsidR="00072B6F" w:rsidRPr="009B1262" w:rsidRDefault="002A37BA" w:rsidP="001D5C61">
      <w:pPr>
        <w:pStyle w:val="af0"/>
        <w:ind w:left="213"/>
        <w:rPr>
          <w:sz w:val="28"/>
          <w:szCs w:val="28"/>
        </w:rPr>
        <w:sectPr w:rsidR="00072B6F" w:rsidRPr="009B1262" w:rsidSect="001F5BB2">
          <w:headerReference w:type="default" r:id="rId17"/>
          <w:footerReference w:type="default" r:id="rId18"/>
          <w:type w:val="continuous"/>
          <w:pgSz w:w="11906" w:h="16838" w:code="9"/>
          <w:pgMar w:top="1134" w:right="851" w:bottom="1134" w:left="1701" w:header="709" w:footer="709" w:gutter="0"/>
          <w:cols w:space="708"/>
          <w:titlePg/>
          <w:docGrid w:linePitch="360"/>
        </w:sectPr>
      </w:pPr>
      <w:r>
        <w:rPr>
          <w:sz w:val="28"/>
          <w:szCs w:val="28"/>
        </w:rPr>
        <w:t xml:space="preserve">   </w:t>
      </w:r>
    </w:p>
    <w:p w14:paraId="04167DFF" w14:textId="2272D080" w:rsidR="00C61C3B" w:rsidRPr="009B1262" w:rsidRDefault="00271CED" w:rsidP="002A37BA">
      <w:pPr>
        <w:autoSpaceDE w:val="0"/>
        <w:autoSpaceDN w:val="0"/>
        <w:adjustRightInd w:val="0"/>
        <w:jc w:val="both"/>
        <w:rPr>
          <w:rFonts w:ascii="Times New Roman" w:hAnsi="Times New Roman" w:cs="Times New Roman"/>
          <w:sz w:val="28"/>
          <w:szCs w:val="28"/>
        </w:rPr>
      </w:pPr>
      <w:r w:rsidRPr="009B1262">
        <w:rPr>
          <w:rFonts w:ascii="Times New Roman" w:hAnsi="Times New Roman" w:cs="Times New Roman"/>
          <w:sz w:val="28"/>
          <w:szCs w:val="28"/>
        </w:rPr>
        <w:lastRenderedPageBreak/>
        <w:t>Таблица 2</w:t>
      </w:r>
      <w:r w:rsidR="00C61C3B" w:rsidRPr="009B1262">
        <w:rPr>
          <w:rFonts w:ascii="Times New Roman" w:hAnsi="Times New Roman" w:cs="Times New Roman"/>
          <w:sz w:val="28"/>
          <w:szCs w:val="28"/>
        </w:rPr>
        <w:t xml:space="preserve"> - Спре</w:t>
      </w:r>
      <w:r w:rsidR="0039343A" w:rsidRPr="009B1262">
        <w:rPr>
          <w:rFonts w:ascii="Times New Roman" w:hAnsi="Times New Roman" w:cs="Times New Roman"/>
          <w:sz w:val="28"/>
          <w:szCs w:val="28"/>
        </w:rPr>
        <w:t>и</w:t>
      </w:r>
      <w:r w:rsidR="00C61C3B" w:rsidRPr="009B1262">
        <w:rPr>
          <w:rFonts w:ascii="Times New Roman" w:hAnsi="Times New Roman" w:cs="Times New Roman"/>
          <w:sz w:val="28"/>
          <w:szCs w:val="28"/>
        </w:rPr>
        <w:t xml:space="preserve"> с противомикробным и противовоспалительным свойствами</w:t>
      </w:r>
      <w:r w:rsidR="00B0092E" w:rsidRPr="009B1262">
        <w:rPr>
          <w:rFonts w:ascii="Times New Roman" w:hAnsi="Times New Roman" w:cs="Times New Roman"/>
          <w:sz w:val="28"/>
          <w:szCs w:val="28"/>
        </w:rPr>
        <w:t xml:space="preserve"> для наружного применения</w:t>
      </w:r>
      <w:r w:rsidR="00C61C3B" w:rsidRPr="009B1262">
        <w:rPr>
          <w:rFonts w:ascii="Times New Roman" w:hAnsi="Times New Roman" w:cs="Times New Roman"/>
          <w:sz w:val="28"/>
          <w:szCs w:val="28"/>
        </w:rPr>
        <w:t>, включенны</w:t>
      </w:r>
      <w:r w:rsidR="0039343A" w:rsidRPr="009B1262">
        <w:rPr>
          <w:rFonts w:ascii="Times New Roman" w:hAnsi="Times New Roman" w:cs="Times New Roman"/>
          <w:sz w:val="28"/>
          <w:szCs w:val="28"/>
        </w:rPr>
        <w:t>е</w:t>
      </w:r>
      <w:r w:rsidR="00C61C3B" w:rsidRPr="009B1262">
        <w:rPr>
          <w:rFonts w:ascii="Times New Roman" w:hAnsi="Times New Roman" w:cs="Times New Roman"/>
          <w:sz w:val="28"/>
          <w:szCs w:val="28"/>
        </w:rPr>
        <w:t xml:space="preserve"> в Государственный реестр лекарственных средств РК</w:t>
      </w:r>
    </w:p>
    <w:p w14:paraId="6DEC4EEA" w14:textId="77777777" w:rsidR="00C61C3B" w:rsidRPr="009B1262" w:rsidRDefault="00C61C3B" w:rsidP="00C61C3B">
      <w:pPr>
        <w:autoSpaceDE w:val="0"/>
        <w:autoSpaceDN w:val="0"/>
        <w:adjustRightInd w:val="0"/>
        <w:spacing w:after="0" w:line="240" w:lineRule="auto"/>
        <w:jc w:val="both"/>
        <w:rPr>
          <w:rFonts w:ascii="Times New Roman" w:hAnsi="Times New Roman" w:cs="Times New Roman"/>
          <w:sz w:val="28"/>
          <w:szCs w:val="28"/>
        </w:rPr>
      </w:pPr>
    </w:p>
    <w:tbl>
      <w:tblPr>
        <w:tblStyle w:val="a4"/>
        <w:tblW w:w="0" w:type="auto"/>
        <w:tblLook w:val="04A0" w:firstRow="1" w:lastRow="0" w:firstColumn="1" w:lastColumn="0" w:noHBand="0" w:noVBand="1"/>
      </w:tblPr>
      <w:tblGrid>
        <w:gridCol w:w="676"/>
        <w:gridCol w:w="2091"/>
        <w:gridCol w:w="2798"/>
        <w:gridCol w:w="4099"/>
        <w:gridCol w:w="1838"/>
        <w:gridCol w:w="2775"/>
      </w:tblGrid>
      <w:tr w:rsidR="00C61C3B" w:rsidRPr="009B1262" w14:paraId="772C3BFB" w14:textId="77777777" w:rsidTr="00353379">
        <w:trPr>
          <w:cantSplit/>
        </w:trPr>
        <w:tc>
          <w:tcPr>
            <w:tcW w:w="676" w:type="dxa"/>
          </w:tcPr>
          <w:p w14:paraId="1D9C5874" w14:textId="77777777" w:rsidR="00C61C3B" w:rsidRPr="002A37BA" w:rsidRDefault="00C61C3B" w:rsidP="002A37BA">
            <w:pPr>
              <w:autoSpaceDE w:val="0"/>
              <w:autoSpaceDN w:val="0"/>
              <w:adjustRightInd w:val="0"/>
              <w:jc w:val="center"/>
              <w:rPr>
                <w:rFonts w:ascii="Times New Roman" w:hAnsi="Times New Roman" w:cs="Times New Roman"/>
                <w:sz w:val="24"/>
                <w:szCs w:val="24"/>
              </w:rPr>
            </w:pPr>
            <w:r w:rsidRPr="002A37BA">
              <w:rPr>
                <w:rFonts w:ascii="Times New Roman" w:hAnsi="Times New Roman" w:cs="Times New Roman"/>
                <w:bCs/>
                <w:sz w:val="24"/>
                <w:szCs w:val="24"/>
              </w:rPr>
              <w:t>№ п/п</w:t>
            </w:r>
          </w:p>
        </w:tc>
        <w:tc>
          <w:tcPr>
            <w:tcW w:w="2091" w:type="dxa"/>
          </w:tcPr>
          <w:tbl>
            <w:tblPr>
              <w:tblW w:w="1693" w:type="dxa"/>
              <w:tblBorders>
                <w:top w:val="nil"/>
                <w:left w:val="nil"/>
                <w:bottom w:val="nil"/>
                <w:right w:val="nil"/>
              </w:tblBorders>
              <w:tblLook w:val="0000" w:firstRow="0" w:lastRow="0" w:firstColumn="0" w:lastColumn="0" w:noHBand="0" w:noVBand="0"/>
            </w:tblPr>
            <w:tblGrid>
              <w:gridCol w:w="1715"/>
            </w:tblGrid>
            <w:tr w:rsidR="00C61C3B" w:rsidRPr="002A37BA" w14:paraId="40F4B78E" w14:textId="77777777" w:rsidTr="00792053">
              <w:trPr>
                <w:trHeight w:val="225"/>
              </w:trPr>
              <w:tc>
                <w:tcPr>
                  <w:tcW w:w="1822" w:type="dxa"/>
                </w:tcPr>
                <w:p w14:paraId="11FA0DEB" w14:textId="77777777" w:rsidR="00C61C3B" w:rsidRPr="002A37BA" w:rsidRDefault="00C61C3B" w:rsidP="002A37BA">
                  <w:pPr>
                    <w:autoSpaceDE w:val="0"/>
                    <w:autoSpaceDN w:val="0"/>
                    <w:adjustRightInd w:val="0"/>
                    <w:spacing w:after="0" w:line="240" w:lineRule="auto"/>
                    <w:jc w:val="center"/>
                    <w:rPr>
                      <w:rFonts w:ascii="Times New Roman" w:hAnsi="Times New Roman" w:cs="Times New Roman"/>
                      <w:bCs/>
                      <w:sz w:val="24"/>
                      <w:szCs w:val="24"/>
                    </w:rPr>
                  </w:pPr>
                  <w:r w:rsidRPr="002A37BA">
                    <w:rPr>
                      <w:rFonts w:ascii="Times New Roman" w:hAnsi="Times New Roman" w:cs="Times New Roman"/>
                      <w:bCs/>
                      <w:sz w:val="24"/>
                      <w:szCs w:val="24"/>
                    </w:rPr>
                    <w:t>Наименование</w:t>
                  </w:r>
                </w:p>
              </w:tc>
            </w:tr>
          </w:tbl>
          <w:p w14:paraId="07328B7F" w14:textId="77777777" w:rsidR="00C61C3B" w:rsidRPr="002A37BA" w:rsidRDefault="00C61C3B" w:rsidP="002A37BA">
            <w:pPr>
              <w:autoSpaceDE w:val="0"/>
              <w:autoSpaceDN w:val="0"/>
              <w:adjustRightInd w:val="0"/>
              <w:jc w:val="center"/>
              <w:rPr>
                <w:rFonts w:ascii="Times New Roman" w:hAnsi="Times New Roman" w:cs="Times New Roman"/>
                <w:sz w:val="24"/>
                <w:szCs w:val="24"/>
              </w:rPr>
            </w:pPr>
          </w:p>
        </w:tc>
        <w:tc>
          <w:tcPr>
            <w:tcW w:w="2798" w:type="dxa"/>
          </w:tcPr>
          <w:p w14:paraId="391E307F" w14:textId="77777777" w:rsidR="00C61C3B" w:rsidRPr="002A37BA" w:rsidRDefault="00C61C3B" w:rsidP="002A37BA">
            <w:pPr>
              <w:autoSpaceDE w:val="0"/>
              <w:autoSpaceDN w:val="0"/>
              <w:adjustRightInd w:val="0"/>
              <w:jc w:val="center"/>
              <w:rPr>
                <w:rFonts w:ascii="Times New Roman" w:hAnsi="Times New Roman" w:cs="Times New Roman"/>
                <w:sz w:val="24"/>
                <w:szCs w:val="24"/>
              </w:rPr>
            </w:pPr>
            <w:r w:rsidRPr="002A37BA">
              <w:rPr>
                <w:rFonts w:ascii="Times New Roman" w:hAnsi="Times New Roman" w:cs="Times New Roman"/>
                <w:bCs/>
                <w:sz w:val="24"/>
                <w:szCs w:val="24"/>
              </w:rPr>
              <w:t>Действующее вещество</w:t>
            </w:r>
          </w:p>
        </w:tc>
        <w:tc>
          <w:tcPr>
            <w:tcW w:w="4099" w:type="dxa"/>
          </w:tcPr>
          <w:p w14:paraId="56375C2A" w14:textId="77777777" w:rsidR="00C61C3B" w:rsidRPr="002A37BA" w:rsidRDefault="00C61C3B" w:rsidP="002A37BA">
            <w:pPr>
              <w:autoSpaceDE w:val="0"/>
              <w:autoSpaceDN w:val="0"/>
              <w:adjustRightInd w:val="0"/>
              <w:jc w:val="center"/>
              <w:rPr>
                <w:rFonts w:ascii="Times New Roman" w:hAnsi="Times New Roman" w:cs="Times New Roman"/>
                <w:bCs/>
                <w:sz w:val="24"/>
                <w:szCs w:val="24"/>
              </w:rPr>
            </w:pPr>
            <w:r w:rsidRPr="002A37BA">
              <w:rPr>
                <w:rFonts w:ascii="Times New Roman" w:hAnsi="Times New Roman" w:cs="Times New Roman"/>
                <w:bCs/>
                <w:sz w:val="24"/>
                <w:szCs w:val="24"/>
              </w:rPr>
              <w:t>Вспомогательные</w:t>
            </w:r>
          </w:p>
          <w:p w14:paraId="24D7A3E8" w14:textId="77777777" w:rsidR="00C61C3B" w:rsidRPr="002A37BA" w:rsidRDefault="00C61C3B" w:rsidP="002A37BA">
            <w:pPr>
              <w:autoSpaceDE w:val="0"/>
              <w:autoSpaceDN w:val="0"/>
              <w:adjustRightInd w:val="0"/>
              <w:jc w:val="center"/>
              <w:rPr>
                <w:rFonts w:ascii="Times New Roman" w:hAnsi="Times New Roman" w:cs="Times New Roman"/>
                <w:sz w:val="24"/>
                <w:szCs w:val="24"/>
              </w:rPr>
            </w:pPr>
            <w:r w:rsidRPr="002A37BA">
              <w:rPr>
                <w:rFonts w:ascii="Times New Roman" w:hAnsi="Times New Roman" w:cs="Times New Roman"/>
                <w:bCs/>
                <w:sz w:val="24"/>
                <w:szCs w:val="24"/>
              </w:rPr>
              <w:t>вещества</w:t>
            </w:r>
          </w:p>
        </w:tc>
        <w:tc>
          <w:tcPr>
            <w:tcW w:w="1838" w:type="dxa"/>
          </w:tcPr>
          <w:p w14:paraId="7FB7BD4A" w14:textId="77777777" w:rsidR="00C61C3B" w:rsidRPr="002A37BA" w:rsidRDefault="00C61C3B" w:rsidP="002A37BA">
            <w:pPr>
              <w:autoSpaceDE w:val="0"/>
              <w:autoSpaceDN w:val="0"/>
              <w:adjustRightInd w:val="0"/>
              <w:jc w:val="center"/>
              <w:rPr>
                <w:rFonts w:ascii="Times New Roman" w:hAnsi="Times New Roman" w:cs="Times New Roman"/>
                <w:sz w:val="24"/>
                <w:szCs w:val="24"/>
              </w:rPr>
            </w:pPr>
            <w:r w:rsidRPr="002A37BA">
              <w:rPr>
                <w:rFonts w:ascii="Times New Roman" w:hAnsi="Times New Roman" w:cs="Times New Roman"/>
                <w:bCs/>
                <w:sz w:val="24"/>
                <w:szCs w:val="24"/>
              </w:rPr>
              <w:t>Страна-производитель</w:t>
            </w:r>
          </w:p>
        </w:tc>
        <w:tc>
          <w:tcPr>
            <w:tcW w:w="2775" w:type="dxa"/>
          </w:tcPr>
          <w:p w14:paraId="46E5C10F" w14:textId="77777777" w:rsidR="00C61C3B" w:rsidRPr="002A37BA" w:rsidRDefault="00C61C3B" w:rsidP="002A37BA">
            <w:pPr>
              <w:autoSpaceDE w:val="0"/>
              <w:autoSpaceDN w:val="0"/>
              <w:adjustRightInd w:val="0"/>
              <w:jc w:val="center"/>
              <w:rPr>
                <w:rFonts w:ascii="Times New Roman" w:hAnsi="Times New Roman" w:cs="Times New Roman"/>
                <w:sz w:val="24"/>
                <w:szCs w:val="24"/>
              </w:rPr>
            </w:pPr>
            <w:r w:rsidRPr="002A37BA">
              <w:rPr>
                <w:rFonts w:ascii="Times New Roman" w:hAnsi="Times New Roman" w:cs="Times New Roman"/>
                <w:bCs/>
                <w:sz w:val="24"/>
                <w:szCs w:val="24"/>
              </w:rPr>
              <w:t>Фармакологическое действие</w:t>
            </w:r>
          </w:p>
        </w:tc>
      </w:tr>
      <w:tr w:rsidR="002A37BA" w:rsidRPr="009B1262" w14:paraId="396E19B8" w14:textId="77777777" w:rsidTr="00353379">
        <w:trPr>
          <w:cantSplit/>
        </w:trPr>
        <w:tc>
          <w:tcPr>
            <w:tcW w:w="676" w:type="dxa"/>
          </w:tcPr>
          <w:p w14:paraId="028048FD" w14:textId="4D0325C7" w:rsidR="002A37BA" w:rsidRPr="002A37BA" w:rsidRDefault="002A37BA" w:rsidP="002A37BA">
            <w:pPr>
              <w:autoSpaceDE w:val="0"/>
              <w:autoSpaceDN w:val="0"/>
              <w:adjustRightInd w:val="0"/>
              <w:jc w:val="center"/>
              <w:rPr>
                <w:rFonts w:ascii="Times New Roman" w:hAnsi="Times New Roman" w:cs="Times New Roman"/>
                <w:bCs/>
                <w:sz w:val="24"/>
                <w:szCs w:val="24"/>
              </w:rPr>
            </w:pPr>
            <w:r w:rsidRPr="002A37BA">
              <w:rPr>
                <w:rFonts w:ascii="Times New Roman" w:hAnsi="Times New Roman" w:cs="Times New Roman"/>
                <w:sz w:val="24"/>
                <w:szCs w:val="24"/>
              </w:rPr>
              <w:t>1</w:t>
            </w:r>
          </w:p>
        </w:tc>
        <w:tc>
          <w:tcPr>
            <w:tcW w:w="2091" w:type="dxa"/>
          </w:tcPr>
          <w:p w14:paraId="0E7CC58A" w14:textId="7A844A94" w:rsidR="002A37BA" w:rsidRPr="002A37BA" w:rsidRDefault="002A37BA" w:rsidP="002A37BA">
            <w:pPr>
              <w:autoSpaceDE w:val="0"/>
              <w:autoSpaceDN w:val="0"/>
              <w:adjustRightInd w:val="0"/>
              <w:jc w:val="center"/>
              <w:rPr>
                <w:rFonts w:ascii="Times New Roman" w:hAnsi="Times New Roman" w:cs="Times New Roman"/>
                <w:bCs/>
                <w:sz w:val="24"/>
                <w:szCs w:val="24"/>
              </w:rPr>
            </w:pPr>
            <w:r w:rsidRPr="002A37BA">
              <w:rPr>
                <w:rFonts w:ascii="Times New Roman" w:hAnsi="Times New Roman" w:cs="Times New Roman"/>
                <w:sz w:val="24"/>
                <w:szCs w:val="24"/>
              </w:rPr>
              <w:t>2</w:t>
            </w:r>
          </w:p>
        </w:tc>
        <w:tc>
          <w:tcPr>
            <w:tcW w:w="2798" w:type="dxa"/>
          </w:tcPr>
          <w:p w14:paraId="63B2F861" w14:textId="402E08B3" w:rsidR="002A37BA" w:rsidRPr="002A37BA" w:rsidRDefault="002A37BA" w:rsidP="002A37BA">
            <w:pPr>
              <w:autoSpaceDE w:val="0"/>
              <w:autoSpaceDN w:val="0"/>
              <w:adjustRightInd w:val="0"/>
              <w:jc w:val="center"/>
              <w:rPr>
                <w:rFonts w:ascii="Times New Roman" w:hAnsi="Times New Roman" w:cs="Times New Roman"/>
                <w:bCs/>
                <w:sz w:val="24"/>
                <w:szCs w:val="24"/>
              </w:rPr>
            </w:pPr>
            <w:r w:rsidRPr="002A37BA">
              <w:rPr>
                <w:rFonts w:ascii="Times New Roman" w:hAnsi="Times New Roman" w:cs="Times New Roman"/>
                <w:sz w:val="24"/>
                <w:szCs w:val="24"/>
              </w:rPr>
              <w:t>3</w:t>
            </w:r>
          </w:p>
        </w:tc>
        <w:tc>
          <w:tcPr>
            <w:tcW w:w="4099" w:type="dxa"/>
          </w:tcPr>
          <w:p w14:paraId="63EF8963" w14:textId="41109B76" w:rsidR="002A37BA" w:rsidRPr="002A37BA" w:rsidRDefault="002A37BA" w:rsidP="002A37BA">
            <w:pPr>
              <w:autoSpaceDE w:val="0"/>
              <w:autoSpaceDN w:val="0"/>
              <w:adjustRightInd w:val="0"/>
              <w:jc w:val="center"/>
              <w:rPr>
                <w:rFonts w:ascii="Times New Roman" w:hAnsi="Times New Roman" w:cs="Times New Roman"/>
                <w:bCs/>
                <w:sz w:val="24"/>
                <w:szCs w:val="24"/>
              </w:rPr>
            </w:pPr>
            <w:r w:rsidRPr="002A37BA">
              <w:rPr>
                <w:rFonts w:ascii="Times New Roman" w:hAnsi="Times New Roman" w:cs="Times New Roman"/>
                <w:sz w:val="24"/>
                <w:szCs w:val="24"/>
                <w:shd w:val="clear" w:color="auto" w:fill="FFFFFF"/>
              </w:rPr>
              <w:t>4</w:t>
            </w:r>
          </w:p>
        </w:tc>
        <w:tc>
          <w:tcPr>
            <w:tcW w:w="1838" w:type="dxa"/>
          </w:tcPr>
          <w:p w14:paraId="7776873C" w14:textId="3528CEF1" w:rsidR="002A37BA" w:rsidRPr="002A37BA" w:rsidRDefault="002A37BA" w:rsidP="002A37BA">
            <w:pPr>
              <w:autoSpaceDE w:val="0"/>
              <w:autoSpaceDN w:val="0"/>
              <w:adjustRightInd w:val="0"/>
              <w:jc w:val="center"/>
              <w:rPr>
                <w:rFonts w:ascii="Times New Roman" w:hAnsi="Times New Roman" w:cs="Times New Roman"/>
                <w:bCs/>
                <w:sz w:val="24"/>
                <w:szCs w:val="24"/>
              </w:rPr>
            </w:pPr>
            <w:r w:rsidRPr="002A37BA">
              <w:rPr>
                <w:rFonts w:ascii="Times New Roman" w:hAnsi="Times New Roman" w:cs="Times New Roman"/>
                <w:sz w:val="24"/>
                <w:szCs w:val="24"/>
              </w:rPr>
              <w:t>5</w:t>
            </w:r>
          </w:p>
        </w:tc>
        <w:tc>
          <w:tcPr>
            <w:tcW w:w="2775" w:type="dxa"/>
          </w:tcPr>
          <w:p w14:paraId="192EF4B2" w14:textId="7997BB8E" w:rsidR="002A37BA" w:rsidRPr="002A37BA" w:rsidRDefault="002A37BA" w:rsidP="002A37BA">
            <w:pPr>
              <w:autoSpaceDE w:val="0"/>
              <w:autoSpaceDN w:val="0"/>
              <w:adjustRightInd w:val="0"/>
              <w:jc w:val="center"/>
              <w:rPr>
                <w:rFonts w:ascii="Times New Roman" w:hAnsi="Times New Roman" w:cs="Times New Roman"/>
                <w:bCs/>
                <w:sz w:val="24"/>
                <w:szCs w:val="24"/>
              </w:rPr>
            </w:pPr>
            <w:r w:rsidRPr="002A37BA">
              <w:rPr>
                <w:rFonts w:ascii="Times New Roman" w:hAnsi="Times New Roman" w:cs="Times New Roman"/>
                <w:sz w:val="24"/>
                <w:szCs w:val="24"/>
              </w:rPr>
              <w:t>6</w:t>
            </w:r>
          </w:p>
        </w:tc>
      </w:tr>
      <w:tr w:rsidR="00C61C3B" w:rsidRPr="009B1262" w14:paraId="24662AD1" w14:textId="77777777" w:rsidTr="00353379">
        <w:trPr>
          <w:cantSplit/>
        </w:trPr>
        <w:tc>
          <w:tcPr>
            <w:tcW w:w="676" w:type="dxa"/>
          </w:tcPr>
          <w:p w14:paraId="7705FCB9" w14:textId="0ACDA986" w:rsidR="00C61C3B" w:rsidRPr="009B1262" w:rsidRDefault="00C61C3B" w:rsidP="00146045">
            <w:pPr>
              <w:pStyle w:val="a3"/>
              <w:numPr>
                <w:ilvl w:val="0"/>
                <w:numId w:val="9"/>
              </w:numPr>
              <w:autoSpaceDE w:val="0"/>
              <w:autoSpaceDN w:val="0"/>
              <w:adjustRightInd w:val="0"/>
              <w:jc w:val="both"/>
              <w:rPr>
                <w:rFonts w:ascii="Times New Roman" w:hAnsi="Times New Roman" w:cs="Times New Roman"/>
                <w:sz w:val="24"/>
                <w:szCs w:val="24"/>
              </w:rPr>
            </w:pPr>
          </w:p>
        </w:tc>
        <w:tc>
          <w:tcPr>
            <w:tcW w:w="2091" w:type="dxa"/>
          </w:tcPr>
          <w:p w14:paraId="3BBD3ED1" w14:textId="398E1891" w:rsidR="00C61C3B" w:rsidRPr="009B1262" w:rsidRDefault="00A67B92" w:rsidP="00792053">
            <w:pPr>
              <w:autoSpaceDE w:val="0"/>
              <w:autoSpaceDN w:val="0"/>
              <w:adjustRightInd w:val="0"/>
              <w:jc w:val="both"/>
              <w:rPr>
                <w:rFonts w:ascii="Times New Roman" w:hAnsi="Times New Roman" w:cs="Times New Roman"/>
                <w:sz w:val="24"/>
                <w:szCs w:val="24"/>
              </w:rPr>
            </w:pPr>
            <w:r w:rsidRPr="009B1262">
              <w:rPr>
                <w:rFonts w:ascii="Times New Roman" w:hAnsi="Times New Roman" w:cs="Times New Roman"/>
                <w:sz w:val="24"/>
                <w:szCs w:val="24"/>
              </w:rPr>
              <w:t>Генеролон</w:t>
            </w:r>
          </w:p>
        </w:tc>
        <w:tc>
          <w:tcPr>
            <w:tcW w:w="2798" w:type="dxa"/>
          </w:tcPr>
          <w:p w14:paraId="661FAA45" w14:textId="26769862" w:rsidR="00C61C3B" w:rsidRPr="009B1262" w:rsidRDefault="00A67B92" w:rsidP="00792053">
            <w:pPr>
              <w:autoSpaceDE w:val="0"/>
              <w:autoSpaceDN w:val="0"/>
              <w:adjustRightInd w:val="0"/>
              <w:jc w:val="both"/>
              <w:rPr>
                <w:rFonts w:ascii="Times New Roman" w:hAnsi="Times New Roman" w:cs="Times New Roman"/>
                <w:sz w:val="24"/>
                <w:szCs w:val="24"/>
              </w:rPr>
            </w:pPr>
            <w:r w:rsidRPr="009B1262">
              <w:rPr>
                <w:rFonts w:ascii="Regular" w:hAnsi="Regular"/>
                <w:color w:val="000000"/>
                <w:sz w:val="27"/>
                <w:szCs w:val="27"/>
                <w:shd w:val="clear" w:color="auto" w:fill="FFFFFF"/>
              </w:rPr>
              <w:t>миноксидил</w:t>
            </w:r>
          </w:p>
        </w:tc>
        <w:tc>
          <w:tcPr>
            <w:tcW w:w="4099" w:type="dxa"/>
          </w:tcPr>
          <w:p w14:paraId="67D40ACE" w14:textId="27B00645" w:rsidR="00C61C3B" w:rsidRPr="009B1262" w:rsidRDefault="00A67B92" w:rsidP="00792053">
            <w:pPr>
              <w:autoSpaceDE w:val="0"/>
              <w:autoSpaceDN w:val="0"/>
              <w:adjustRightInd w:val="0"/>
              <w:jc w:val="both"/>
              <w:rPr>
                <w:rFonts w:ascii="Times New Roman" w:hAnsi="Times New Roman" w:cs="Times New Roman"/>
                <w:sz w:val="24"/>
                <w:szCs w:val="24"/>
              </w:rPr>
            </w:pPr>
            <w:r w:rsidRPr="009B1262">
              <w:rPr>
                <w:rFonts w:ascii="Regular" w:hAnsi="Regular"/>
                <w:color w:val="000000"/>
                <w:sz w:val="27"/>
                <w:szCs w:val="27"/>
                <w:shd w:val="clear" w:color="auto" w:fill="FFFFFF"/>
              </w:rPr>
              <w:t>этанол (96 %), пропиленгликоль, вода очищенная</w:t>
            </w:r>
          </w:p>
        </w:tc>
        <w:tc>
          <w:tcPr>
            <w:tcW w:w="1838" w:type="dxa"/>
          </w:tcPr>
          <w:p w14:paraId="4CAF76B3" w14:textId="2644A04C" w:rsidR="00C61C3B" w:rsidRPr="009B1262" w:rsidRDefault="00353379" w:rsidP="00792053">
            <w:pPr>
              <w:autoSpaceDE w:val="0"/>
              <w:autoSpaceDN w:val="0"/>
              <w:adjustRightInd w:val="0"/>
              <w:jc w:val="both"/>
              <w:rPr>
                <w:rFonts w:ascii="Times New Roman" w:hAnsi="Times New Roman" w:cs="Times New Roman"/>
                <w:sz w:val="24"/>
                <w:szCs w:val="24"/>
              </w:rPr>
            </w:pPr>
            <w:r w:rsidRPr="009B1262">
              <w:rPr>
                <w:rFonts w:ascii="Times New Roman" w:hAnsi="Times New Roman" w:cs="Times New Roman"/>
                <w:sz w:val="24"/>
                <w:szCs w:val="24"/>
              </w:rPr>
              <w:t>Испания</w:t>
            </w:r>
          </w:p>
        </w:tc>
        <w:tc>
          <w:tcPr>
            <w:tcW w:w="2775" w:type="dxa"/>
          </w:tcPr>
          <w:p w14:paraId="02698028" w14:textId="280A020A" w:rsidR="00C61C3B" w:rsidRPr="009B1262" w:rsidRDefault="00353379" w:rsidP="00353379">
            <w:pPr>
              <w:autoSpaceDE w:val="0"/>
              <w:autoSpaceDN w:val="0"/>
              <w:adjustRightInd w:val="0"/>
              <w:jc w:val="both"/>
              <w:rPr>
                <w:rFonts w:ascii="Times New Roman" w:hAnsi="Times New Roman" w:cs="Times New Roman"/>
                <w:sz w:val="24"/>
                <w:szCs w:val="24"/>
              </w:rPr>
            </w:pPr>
            <w:r w:rsidRPr="009B1262">
              <w:rPr>
                <w:rFonts w:ascii="Times New Roman" w:hAnsi="Times New Roman" w:cs="Times New Roman"/>
                <w:sz w:val="24"/>
                <w:szCs w:val="24"/>
              </w:rPr>
              <w:t>противосеборейный</w:t>
            </w:r>
          </w:p>
        </w:tc>
      </w:tr>
      <w:tr w:rsidR="00C61C3B" w:rsidRPr="009B1262" w14:paraId="3C0F1D03" w14:textId="77777777" w:rsidTr="00353379">
        <w:trPr>
          <w:cantSplit/>
        </w:trPr>
        <w:tc>
          <w:tcPr>
            <w:tcW w:w="676" w:type="dxa"/>
          </w:tcPr>
          <w:p w14:paraId="7E8554D0" w14:textId="0EED3C98" w:rsidR="00C61C3B" w:rsidRPr="009B1262" w:rsidRDefault="00C61C3B" w:rsidP="00146045">
            <w:pPr>
              <w:pStyle w:val="a3"/>
              <w:numPr>
                <w:ilvl w:val="0"/>
                <w:numId w:val="9"/>
              </w:numPr>
              <w:autoSpaceDE w:val="0"/>
              <w:autoSpaceDN w:val="0"/>
              <w:adjustRightInd w:val="0"/>
              <w:jc w:val="both"/>
              <w:rPr>
                <w:rFonts w:ascii="Times New Roman" w:hAnsi="Times New Roman" w:cs="Times New Roman"/>
                <w:sz w:val="24"/>
                <w:szCs w:val="24"/>
              </w:rPr>
            </w:pPr>
          </w:p>
        </w:tc>
        <w:tc>
          <w:tcPr>
            <w:tcW w:w="2091" w:type="dxa"/>
          </w:tcPr>
          <w:p w14:paraId="5C13ABF1" w14:textId="77777777" w:rsidR="00C61C3B" w:rsidRPr="009B1262" w:rsidRDefault="00C61C3B" w:rsidP="00792053">
            <w:pPr>
              <w:autoSpaceDE w:val="0"/>
              <w:autoSpaceDN w:val="0"/>
              <w:adjustRightInd w:val="0"/>
              <w:jc w:val="both"/>
              <w:rPr>
                <w:rFonts w:ascii="Times New Roman" w:hAnsi="Times New Roman" w:cs="Times New Roman"/>
                <w:sz w:val="24"/>
                <w:szCs w:val="24"/>
              </w:rPr>
            </w:pPr>
            <w:r w:rsidRPr="009B1262">
              <w:rPr>
                <w:rFonts w:ascii="Times New Roman" w:hAnsi="Times New Roman" w:cs="Times New Roman"/>
                <w:sz w:val="24"/>
                <w:szCs w:val="24"/>
              </w:rPr>
              <w:t>Аргетт спрей</w:t>
            </w:r>
          </w:p>
        </w:tc>
        <w:tc>
          <w:tcPr>
            <w:tcW w:w="2798" w:type="dxa"/>
          </w:tcPr>
          <w:p w14:paraId="79B82A78" w14:textId="77777777" w:rsidR="00C61C3B" w:rsidRPr="009B1262" w:rsidRDefault="00C61C3B" w:rsidP="00792053">
            <w:pPr>
              <w:autoSpaceDE w:val="0"/>
              <w:autoSpaceDN w:val="0"/>
              <w:adjustRightInd w:val="0"/>
              <w:jc w:val="both"/>
              <w:rPr>
                <w:rFonts w:ascii="Times New Roman" w:hAnsi="Times New Roman" w:cs="Times New Roman"/>
                <w:sz w:val="24"/>
                <w:szCs w:val="24"/>
              </w:rPr>
            </w:pPr>
            <w:r w:rsidRPr="009B1262">
              <w:rPr>
                <w:rFonts w:ascii="Times New Roman" w:hAnsi="Times New Roman" w:cs="Times New Roman"/>
                <w:sz w:val="24"/>
                <w:szCs w:val="24"/>
              </w:rPr>
              <w:t>натрия диклофенак</w:t>
            </w:r>
          </w:p>
        </w:tc>
        <w:tc>
          <w:tcPr>
            <w:tcW w:w="4099" w:type="dxa"/>
          </w:tcPr>
          <w:p w14:paraId="29422958" w14:textId="77777777" w:rsidR="00C61C3B" w:rsidRPr="009B1262" w:rsidRDefault="00C61C3B" w:rsidP="00792053">
            <w:pPr>
              <w:autoSpaceDE w:val="0"/>
              <w:autoSpaceDN w:val="0"/>
              <w:adjustRightInd w:val="0"/>
              <w:jc w:val="both"/>
              <w:rPr>
                <w:rFonts w:ascii="Times New Roman" w:hAnsi="Times New Roman" w:cs="Times New Roman"/>
                <w:sz w:val="24"/>
                <w:szCs w:val="24"/>
              </w:rPr>
            </w:pPr>
            <w:r w:rsidRPr="009B1262">
              <w:rPr>
                <w:rFonts w:ascii="Times New Roman" w:hAnsi="Times New Roman" w:cs="Times New Roman"/>
                <w:sz w:val="24"/>
                <w:szCs w:val="24"/>
              </w:rPr>
              <w:t>пропиленгликоль, спирт изопропиловый, лецитин соевый 76 %, этанол, натрия дигидрофосфат дигидрат, динатрия фосфат додекагидрат, динатрия эдетат, масло мяты перечной, аскорбилпальмитат, вода очищенная, кислота хлороводородная, натрия гидроксид</w:t>
            </w:r>
          </w:p>
        </w:tc>
        <w:tc>
          <w:tcPr>
            <w:tcW w:w="1838" w:type="dxa"/>
          </w:tcPr>
          <w:p w14:paraId="6A38D03C" w14:textId="77777777" w:rsidR="00C61C3B" w:rsidRPr="009B1262" w:rsidRDefault="00C61C3B" w:rsidP="00792053">
            <w:pPr>
              <w:autoSpaceDE w:val="0"/>
              <w:autoSpaceDN w:val="0"/>
              <w:adjustRightInd w:val="0"/>
              <w:jc w:val="both"/>
              <w:rPr>
                <w:rFonts w:ascii="Times New Roman" w:hAnsi="Times New Roman" w:cs="Times New Roman"/>
                <w:sz w:val="24"/>
                <w:szCs w:val="24"/>
              </w:rPr>
            </w:pPr>
            <w:r w:rsidRPr="009B1262">
              <w:rPr>
                <w:rFonts w:ascii="Times New Roman" w:hAnsi="Times New Roman" w:cs="Times New Roman"/>
                <w:sz w:val="24"/>
                <w:szCs w:val="24"/>
              </w:rPr>
              <w:t>Германия</w:t>
            </w:r>
          </w:p>
        </w:tc>
        <w:tc>
          <w:tcPr>
            <w:tcW w:w="2775" w:type="dxa"/>
          </w:tcPr>
          <w:p w14:paraId="209981A3" w14:textId="77777777" w:rsidR="00C61C3B" w:rsidRPr="009B1262" w:rsidRDefault="00C61C3B" w:rsidP="00792053">
            <w:pPr>
              <w:autoSpaceDE w:val="0"/>
              <w:autoSpaceDN w:val="0"/>
              <w:adjustRightInd w:val="0"/>
              <w:jc w:val="both"/>
              <w:rPr>
                <w:rFonts w:ascii="Times New Roman" w:hAnsi="Times New Roman" w:cs="Times New Roman"/>
                <w:sz w:val="24"/>
                <w:szCs w:val="24"/>
              </w:rPr>
            </w:pPr>
            <w:r w:rsidRPr="009B1262">
              <w:rPr>
                <w:rFonts w:ascii="Times New Roman" w:hAnsi="Times New Roman" w:cs="Times New Roman"/>
                <w:sz w:val="24"/>
                <w:szCs w:val="24"/>
                <w:shd w:val="clear" w:color="auto" w:fill="FFFFFF"/>
              </w:rPr>
              <w:t>обезболивающее и противовоспалительное действие</w:t>
            </w:r>
          </w:p>
        </w:tc>
      </w:tr>
      <w:tr w:rsidR="00C61C3B" w:rsidRPr="009B1262" w14:paraId="2AB4DCF4" w14:textId="77777777" w:rsidTr="00353379">
        <w:trPr>
          <w:cantSplit/>
        </w:trPr>
        <w:tc>
          <w:tcPr>
            <w:tcW w:w="676" w:type="dxa"/>
          </w:tcPr>
          <w:p w14:paraId="2AD8CAEB" w14:textId="3E3A4E90" w:rsidR="00C61C3B" w:rsidRPr="009B1262" w:rsidRDefault="00C61C3B" w:rsidP="00146045">
            <w:pPr>
              <w:pStyle w:val="a3"/>
              <w:numPr>
                <w:ilvl w:val="0"/>
                <w:numId w:val="9"/>
              </w:numPr>
              <w:autoSpaceDE w:val="0"/>
              <w:autoSpaceDN w:val="0"/>
              <w:adjustRightInd w:val="0"/>
              <w:jc w:val="both"/>
              <w:rPr>
                <w:rFonts w:ascii="Times New Roman" w:hAnsi="Times New Roman" w:cs="Times New Roman"/>
                <w:sz w:val="24"/>
                <w:szCs w:val="24"/>
              </w:rPr>
            </w:pPr>
          </w:p>
        </w:tc>
        <w:tc>
          <w:tcPr>
            <w:tcW w:w="2091" w:type="dxa"/>
          </w:tcPr>
          <w:p w14:paraId="59ED5024" w14:textId="77777777" w:rsidR="00C61C3B" w:rsidRPr="009B1262" w:rsidRDefault="00C61C3B" w:rsidP="00792053">
            <w:pPr>
              <w:autoSpaceDE w:val="0"/>
              <w:autoSpaceDN w:val="0"/>
              <w:adjustRightInd w:val="0"/>
              <w:jc w:val="both"/>
              <w:rPr>
                <w:rFonts w:ascii="Times New Roman" w:hAnsi="Times New Roman" w:cs="Times New Roman"/>
                <w:sz w:val="24"/>
                <w:szCs w:val="24"/>
              </w:rPr>
            </w:pPr>
            <w:r w:rsidRPr="009B1262">
              <w:rPr>
                <w:rFonts w:ascii="Times New Roman" w:hAnsi="Times New Roman" w:cs="Times New Roman"/>
                <w:sz w:val="24"/>
                <w:szCs w:val="24"/>
              </w:rPr>
              <w:t>Спирт этиловый-DF</w:t>
            </w:r>
          </w:p>
        </w:tc>
        <w:tc>
          <w:tcPr>
            <w:tcW w:w="2798" w:type="dxa"/>
          </w:tcPr>
          <w:p w14:paraId="00286CD1" w14:textId="77777777" w:rsidR="00C61C3B" w:rsidRPr="009B1262" w:rsidRDefault="00C61C3B" w:rsidP="00792053">
            <w:pPr>
              <w:autoSpaceDE w:val="0"/>
              <w:autoSpaceDN w:val="0"/>
              <w:adjustRightInd w:val="0"/>
              <w:jc w:val="both"/>
              <w:rPr>
                <w:rFonts w:ascii="Times New Roman" w:hAnsi="Times New Roman" w:cs="Times New Roman"/>
                <w:sz w:val="24"/>
                <w:szCs w:val="24"/>
              </w:rPr>
            </w:pPr>
            <w:r w:rsidRPr="009B1262">
              <w:rPr>
                <w:rFonts w:ascii="Times New Roman" w:hAnsi="Times New Roman" w:cs="Times New Roman"/>
                <w:sz w:val="24"/>
                <w:szCs w:val="24"/>
              </w:rPr>
              <w:t>Этанол 96%</w:t>
            </w:r>
          </w:p>
        </w:tc>
        <w:tc>
          <w:tcPr>
            <w:tcW w:w="4099" w:type="dxa"/>
          </w:tcPr>
          <w:p w14:paraId="29E34B72" w14:textId="77777777" w:rsidR="00C61C3B" w:rsidRPr="009B1262" w:rsidRDefault="00C61C3B" w:rsidP="00792053">
            <w:pPr>
              <w:autoSpaceDE w:val="0"/>
              <w:autoSpaceDN w:val="0"/>
              <w:adjustRightInd w:val="0"/>
              <w:jc w:val="both"/>
              <w:rPr>
                <w:rFonts w:ascii="Times New Roman" w:hAnsi="Times New Roman" w:cs="Times New Roman"/>
                <w:i/>
                <w:sz w:val="24"/>
                <w:szCs w:val="24"/>
              </w:rPr>
            </w:pPr>
            <w:r w:rsidRPr="009B1262">
              <w:rPr>
                <w:rStyle w:val="a6"/>
                <w:rFonts w:ascii="Times New Roman" w:hAnsi="Times New Roman" w:cs="Times New Roman"/>
                <w:i w:val="0"/>
                <w:sz w:val="24"/>
                <w:szCs w:val="24"/>
              </w:rPr>
              <w:t>вода очищенная</w:t>
            </w:r>
          </w:p>
        </w:tc>
        <w:tc>
          <w:tcPr>
            <w:tcW w:w="1838" w:type="dxa"/>
          </w:tcPr>
          <w:p w14:paraId="0FD20CC4" w14:textId="77777777" w:rsidR="00C61C3B" w:rsidRPr="009B1262" w:rsidRDefault="00C61C3B" w:rsidP="00792053">
            <w:pPr>
              <w:autoSpaceDE w:val="0"/>
              <w:autoSpaceDN w:val="0"/>
              <w:adjustRightInd w:val="0"/>
              <w:jc w:val="both"/>
              <w:rPr>
                <w:rFonts w:ascii="Times New Roman" w:hAnsi="Times New Roman" w:cs="Times New Roman"/>
                <w:sz w:val="24"/>
                <w:szCs w:val="24"/>
              </w:rPr>
            </w:pPr>
            <w:r w:rsidRPr="009B1262">
              <w:rPr>
                <w:rFonts w:ascii="Times New Roman" w:hAnsi="Times New Roman" w:cs="Times New Roman"/>
                <w:sz w:val="24"/>
                <w:szCs w:val="24"/>
              </w:rPr>
              <w:t>Казахстан</w:t>
            </w:r>
          </w:p>
        </w:tc>
        <w:tc>
          <w:tcPr>
            <w:tcW w:w="2775" w:type="dxa"/>
          </w:tcPr>
          <w:p w14:paraId="08406D7C" w14:textId="77777777" w:rsidR="00C61C3B" w:rsidRPr="009B1262" w:rsidRDefault="00C61C3B" w:rsidP="00792053">
            <w:pPr>
              <w:autoSpaceDE w:val="0"/>
              <w:autoSpaceDN w:val="0"/>
              <w:adjustRightInd w:val="0"/>
              <w:jc w:val="both"/>
              <w:rPr>
                <w:rFonts w:ascii="Times New Roman" w:hAnsi="Times New Roman" w:cs="Times New Roman"/>
                <w:sz w:val="24"/>
                <w:szCs w:val="24"/>
              </w:rPr>
            </w:pPr>
            <w:r w:rsidRPr="009B1262">
              <w:rPr>
                <w:rFonts w:ascii="Times New Roman" w:hAnsi="Times New Roman" w:cs="Times New Roman"/>
                <w:sz w:val="24"/>
                <w:szCs w:val="24"/>
              </w:rPr>
              <w:t xml:space="preserve">антисептическое, дезинфицирующее </w:t>
            </w:r>
          </w:p>
        </w:tc>
      </w:tr>
      <w:tr w:rsidR="00C61C3B" w:rsidRPr="009B1262" w14:paraId="4113CF86" w14:textId="77777777" w:rsidTr="00353379">
        <w:trPr>
          <w:cantSplit/>
          <w:trHeight w:val="673"/>
        </w:trPr>
        <w:tc>
          <w:tcPr>
            <w:tcW w:w="676" w:type="dxa"/>
          </w:tcPr>
          <w:p w14:paraId="778D4B3D" w14:textId="5DE4BEC1" w:rsidR="00C61C3B" w:rsidRPr="009B1262" w:rsidRDefault="00C61C3B" w:rsidP="00146045">
            <w:pPr>
              <w:pStyle w:val="a3"/>
              <w:numPr>
                <w:ilvl w:val="0"/>
                <w:numId w:val="9"/>
              </w:numPr>
              <w:autoSpaceDE w:val="0"/>
              <w:autoSpaceDN w:val="0"/>
              <w:adjustRightInd w:val="0"/>
              <w:jc w:val="both"/>
              <w:rPr>
                <w:rFonts w:ascii="Times New Roman" w:hAnsi="Times New Roman" w:cs="Times New Roman"/>
                <w:sz w:val="24"/>
                <w:szCs w:val="24"/>
              </w:rPr>
            </w:pPr>
          </w:p>
        </w:tc>
        <w:tc>
          <w:tcPr>
            <w:tcW w:w="2091" w:type="dxa"/>
          </w:tcPr>
          <w:p w14:paraId="028C51C2" w14:textId="77777777" w:rsidR="00C61C3B" w:rsidRPr="009B1262" w:rsidRDefault="00C61C3B" w:rsidP="00792053">
            <w:pPr>
              <w:autoSpaceDE w:val="0"/>
              <w:autoSpaceDN w:val="0"/>
              <w:adjustRightInd w:val="0"/>
              <w:jc w:val="both"/>
              <w:rPr>
                <w:rFonts w:ascii="Times New Roman" w:hAnsi="Times New Roman" w:cs="Times New Roman"/>
                <w:sz w:val="24"/>
                <w:szCs w:val="24"/>
              </w:rPr>
            </w:pPr>
            <w:r w:rsidRPr="009B1262">
              <w:rPr>
                <w:rFonts w:ascii="Times New Roman" w:hAnsi="Times New Roman" w:cs="Times New Roman"/>
                <w:sz w:val="24"/>
                <w:szCs w:val="24"/>
              </w:rPr>
              <w:t>Бетасалин</w:t>
            </w:r>
          </w:p>
        </w:tc>
        <w:tc>
          <w:tcPr>
            <w:tcW w:w="2798" w:type="dxa"/>
          </w:tcPr>
          <w:p w14:paraId="5C2936D9" w14:textId="77777777" w:rsidR="00C61C3B" w:rsidRPr="009B1262" w:rsidRDefault="00C61C3B" w:rsidP="00792053">
            <w:pPr>
              <w:autoSpaceDE w:val="0"/>
              <w:autoSpaceDN w:val="0"/>
              <w:adjustRightInd w:val="0"/>
              <w:jc w:val="both"/>
              <w:rPr>
                <w:rFonts w:ascii="Times New Roman" w:hAnsi="Times New Roman" w:cs="Times New Roman"/>
                <w:sz w:val="24"/>
                <w:szCs w:val="24"/>
              </w:rPr>
            </w:pPr>
            <w:r w:rsidRPr="009B1262">
              <w:rPr>
                <w:rFonts w:ascii="Times New Roman" w:hAnsi="Times New Roman" w:cs="Times New Roman"/>
                <w:sz w:val="24"/>
                <w:szCs w:val="24"/>
              </w:rPr>
              <w:t>Бетаметазон, Салициловая кислота</w:t>
            </w:r>
          </w:p>
        </w:tc>
        <w:tc>
          <w:tcPr>
            <w:tcW w:w="4099" w:type="dxa"/>
          </w:tcPr>
          <w:p w14:paraId="342A0597" w14:textId="77777777" w:rsidR="00C61C3B" w:rsidRPr="009B1262" w:rsidRDefault="00C61C3B" w:rsidP="00792053">
            <w:pPr>
              <w:autoSpaceDE w:val="0"/>
              <w:autoSpaceDN w:val="0"/>
              <w:adjustRightInd w:val="0"/>
              <w:jc w:val="both"/>
              <w:rPr>
                <w:rFonts w:ascii="Times New Roman" w:hAnsi="Times New Roman" w:cs="Times New Roman"/>
                <w:sz w:val="24"/>
                <w:szCs w:val="24"/>
              </w:rPr>
            </w:pPr>
            <w:r w:rsidRPr="009B1262">
              <w:rPr>
                <w:rFonts w:ascii="Times New Roman" w:hAnsi="Times New Roman" w:cs="Times New Roman"/>
                <w:sz w:val="24"/>
                <w:szCs w:val="24"/>
                <w:shd w:val="clear" w:color="auto" w:fill="F8F8F8"/>
              </w:rPr>
              <w:t>изопропиловый спирт, динатрия эдетат, гипромеллоза, натрия гидроксид, вода очищенная.</w:t>
            </w:r>
          </w:p>
        </w:tc>
        <w:tc>
          <w:tcPr>
            <w:tcW w:w="1838" w:type="dxa"/>
          </w:tcPr>
          <w:p w14:paraId="4B254BC5" w14:textId="77777777" w:rsidR="00C61C3B" w:rsidRPr="009B1262" w:rsidRDefault="00C61C3B" w:rsidP="00792053">
            <w:pPr>
              <w:autoSpaceDE w:val="0"/>
              <w:autoSpaceDN w:val="0"/>
              <w:adjustRightInd w:val="0"/>
              <w:jc w:val="both"/>
              <w:rPr>
                <w:rFonts w:ascii="Times New Roman" w:hAnsi="Times New Roman" w:cs="Times New Roman"/>
                <w:sz w:val="24"/>
                <w:szCs w:val="24"/>
              </w:rPr>
            </w:pPr>
            <w:r w:rsidRPr="009B1262">
              <w:rPr>
                <w:rFonts w:ascii="Times New Roman" w:hAnsi="Times New Roman" w:cs="Times New Roman"/>
                <w:sz w:val="24"/>
                <w:szCs w:val="24"/>
              </w:rPr>
              <w:t>Беларусь</w:t>
            </w:r>
          </w:p>
        </w:tc>
        <w:tc>
          <w:tcPr>
            <w:tcW w:w="2775" w:type="dxa"/>
          </w:tcPr>
          <w:p w14:paraId="70D89D34" w14:textId="29B1542F" w:rsidR="00C61C3B" w:rsidRPr="009B1262" w:rsidRDefault="00C61C3B" w:rsidP="0039343A">
            <w:pPr>
              <w:autoSpaceDE w:val="0"/>
              <w:autoSpaceDN w:val="0"/>
              <w:adjustRightInd w:val="0"/>
              <w:jc w:val="both"/>
              <w:rPr>
                <w:rFonts w:ascii="Times New Roman" w:hAnsi="Times New Roman" w:cs="Times New Roman"/>
                <w:sz w:val="24"/>
                <w:szCs w:val="24"/>
              </w:rPr>
            </w:pPr>
            <w:r w:rsidRPr="009B1262">
              <w:rPr>
                <w:rFonts w:ascii="Times New Roman" w:hAnsi="Times New Roman" w:cs="Times New Roman"/>
                <w:sz w:val="24"/>
                <w:szCs w:val="24"/>
                <w:shd w:val="clear" w:color="auto" w:fill="F8F8F8"/>
              </w:rPr>
              <w:t>противовоспалительн</w:t>
            </w:r>
            <w:r w:rsidR="0039343A" w:rsidRPr="009B1262">
              <w:rPr>
                <w:rFonts w:ascii="Times New Roman" w:hAnsi="Times New Roman" w:cs="Times New Roman"/>
                <w:sz w:val="24"/>
                <w:szCs w:val="24"/>
                <w:shd w:val="clear" w:color="auto" w:fill="F8F8F8"/>
              </w:rPr>
              <w:t>ое</w:t>
            </w:r>
            <w:r w:rsidRPr="009B1262">
              <w:rPr>
                <w:rFonts w:ascii="Times New Roman" w:hAnsi="Times New Roman" w:cs="Times New Roman"/>
                <w:sz w:val="24"/>
                <w:szCs w:val="24"/>
                <w:shd w:val="clear" w:color="auto" w:fill="F8F8F8"/>
              </w:rPr>
              <w:t xml:space="preserve"> и кератолитическ</w:t>
            </w:r>
            <w:r w:rsidR="0039343A" w:rsidRPr="009B1262">
              <w:rPr>
                <w:rFonts w:ascii="Times New Roman" w:hAnsi="Times New Roman" w:cs="Times New Roman"/>
                <w:sz w:val="24"/>
                <w:szCs w:val="24"/>
                <w:shd w:val="clear" w:color="auto" w:fill="F8F8F8"/>
              </w:rPr>
              <w:t>ое</w:t>
            </w:r>
            <w:r w:rsidRPr="009B1262">
              <w:rPr>
                <w:rFonts w:ascii="Times New Roman" w:hAnsi="Times New Roman" w:cs="Times New Roman"/>
                <w:sz w:val="24"/>
                <w:szCs w:val="24"/>
                <w:shd w:val="clear" w:color="auto" w:fill="F8F8F8"/>
              </w:rPr>
              <w:t xml:space="preserve">  </w:t>
            </w:r>
          </w:p>
        </w:tc>
      </w:tr>
      <w:tr w:rsidR="00C61C3B" w:rsidRPr="009B1262" w14:paraId="65AE1565" w14:textId="77777777" w:rsidTr="002A37BA">
        <w:trPr>
          <w:cantSplit/>
        </w:trPr>
        <w:tc>
          <w:tcPr>
            <w:tcW w:w="676" w:type="dxa"/>
            <w:tcBorders>
              <w:bottom w:val="single" w:sz="4" w:space="0" w:color="auto"/>
            </w:tcBorders>
          </w:tcPr>
          <w:p w14:paraId="300D166E" w14:textId="2B76E727" w:rsidR="00C61C3B" w:rsidRPr="009B1262" w:rsidRDefault="00C61C3B" w:rsidP="00146045">
            <w:pPr>
              <w:pStyle w:val="a3"/>
              <w:numPr>
                <w:ilvl w:val="0"/>
                <w:numId w:val="9"/>
              </w:numPr>
              <w:autoSpaceDE w:val="0"/>
              <w:autoSpaceDN w:val="0"/>
              <w:adjustRightInd w:val="0"/>
              <w:jc w:val="both"/>
              <w:rPr>
                <w:rFonts w:ascii="Times New Roman" w:hAnsi="Times New Roman" w:cs="Times New Roman"/>
                <w:sz w:val="24"/>
                <w:szCs w:val="24"/>
              </w:rPr>
            </w:pPr>
          </w:p>
        </w:tc>
        <w:tc>
          <w:tcPr>
            <w:tcW w:w="2091" w:type="dxa"/>
            <w:tcBorders>
              <w:bottom w:val="single" w:sz="4" w:space="0" w:color="auto"/>
            </w:tcBorders>
          </w:tcPr>
          <w:p w14:paraId="01225022" w14:textId="77777777" w:rsidR="00C61C3B" w:rsidRPr="009B1262" w:rsidRDefault="00C61C3B" w:rsidP="00792053">
            <w:pPr>
              <w:autoSpaceDE w:val="0"/>
              <w:autoSpaceDN w:val="0"/>
              <w:adjustRightInd w:val="0"/>
              <w:jc w:val="both"/>
              <w:rPr>
                <w:rFonts w:ascii="Times New Roman" w:hAnsi="Times New Roman" w:cs="Times New Roman"/>
                <w:sz w:val="24"/>
                <w:szCs w:val="24"/>
              </w:rPr>
            </w:pPr>
            <w:r w:rsidRPr="009B1262">
              <w:rPr>
                <w:rFonts w:ascii="Times New Roman" w:hAnsi="Times New Roman" w:cs="Times New Roman"/>
                <w:sz w:val="24"/>
                <w:szCs w:val="24"/>
              </w:rPr>
              <w:t>Йодовидон</w:t>
            </w:r>
          </w:p>
        </w:tc>
        <w:tc>
          <w:tcPr>
            <w:tcW w:w="2798" w:type="dxa"/>
            <w:tcBorders>
              <w:bottom w:val="single" w:sz="4" w:space="0" w:color="auto"/>
            </w:tcBorders>
          </w:tcPr>
          <w:p w14:paraId="1C68D77C" w14:textId="77777777" w:rsidR="00C61C3B" w:rsidRPr="009B1262" w:rsidRDefault="00C61C3B" w:rsidP="00792053">
            <w:pPr>
              <w:autoSpaceDE w:val="0"/>
              <w:autoSpaceDN w:val="0"/>
              <w:adjustRightInd w:val="0"/>
              <w:jc w:val="both"/>
              <w:rPr>
                <w:rFonts w:ascii="Times New Roman" w:hAnsi="Times New Roman" w:cs="Times New Roman"/>
                <w:sz w:val="24"/>
                <w:szCs w:val="24"/>
              </w:rPr>
            </w:pPr>
            <w:r w:rsidRPr="009B1262">
              <w:rPr>
                <w:rFonts w:ascii="Times New Roman" w:hAnsi="Times New Roman" w:cs="Times New Roman"/>
                <w:sz w:val="24"/>
                <w:szCs w:val="24"/>
              </w:rPr>
              <w:t>Повидон-йод</w:t>
            </w:r>
          </w:p>
        </w:tc>
        <w:tc>
          <w:tcPr>
            <w:tcW w:w="4099" w:type="dxa"/>
            <w:tcBorders>
              <w:bottom w:val="single" w:sz="4" w:space="0" w:color="auto"/>
            </w:tcBorders>
          </w:tcPr>
          <w:p w14:paraId="7D1F6D30" w14:textId="77777777" w:rsidR="00C61C3B" w:rsidRPr="009B1262" w:rsidRDefault="00C61C3B" w:rsidP="00792053">
            <w:pPr>
              <w:autoSpaceDE w:val="0"/>
              <w:autoSpaceDN w:val="0"/>
              <w:adjustRightInd w:val="0"/>
              <w:jc w:val="both"/>
              <w:rPr>
                <w:rFonts w:ascii="Times New Roman" w:hAnsi="Times New Roman" w:cs="Times New Roman"/>
                <w:sz w:val="24"/>
                <w:szCs w:val="24"/>
              </w:rPr>
            </w:pPr>
            <w:r w:rsidRPr="009B1262">
              <w:rPr>
                <w:rFonts w:ascii="Times New Roman" w:hAnsi="Times New Roman" w:cs="Times New Roman"/>
                <w:sz w:val="24"/>
                <w:szCs w:val="24"/>
              </w:rPr>
              <w:t>левоментол 0.3 г, этанол 95% 6 г, пропиленгликоль 9 г, натрия фосфата додекагидрат для регулирования pH, вода очищенная до получения 30 г препарата.</w:t>
            </w:r>
          </w:p>
        </w:tc>
        <w:tc>
          <w:tcPr>
            <w:tcW w:w="1838" w:type="dxa"/>
            <w:tcBorders>
              <w:bottom w:val="single" w:sz="4" w:space="0" w:color="auto"/>
            </w:tcBorders>
          </w:tcPr>
          <w:p w14:paraId="39ACB82C" w14:textId="77777777" w:rsidR="00C61C3B" w:rsidRPr="009B1262" w:rsidRDefault="00C61C3B" w:rsidP="00792053">
            <w:pPr>
              <w:autoSpaceDE w:val="0"/>
              <w:autoSpaceDN w:val="0"/>
              <w:adjustRightInd w:val="0"/>
              <w:jc w:val="both"/>
              <w:rPr>
                <w:rFonts w:ascii="Times New Roman" w:hAnsi="Times New Roman" w:cs="Times New Roman"/>
                <w:sz w:val="24"/>
                <w:szCs w:val="24"/>
              </w:rPr>
            </w:pPr>
            <w:r w:rsidRPr="009B1262">
              <w:rPr>
                <w:rFonts w:ascii="Times New Roman" w:hAnsi="Times New Roman" w:cs="Times New Roman"/>
                <w:sz w:val="24"/>
                <w:szCs w:val="24"/>
              </w:rPr>
              <w:t>Россия</w:t>
            </w:r>
          </w:p>
        </w:tc>
        <w:tc>
          <w:tcPr>
            <w:tcW w:w="2775" w:type="dxa"/>
            <w:tcBorders>
              <w:bottom w:val="single" w:sz="4" w:space="0" w:color="auto"/>
            </w:tcBorders>
          </w:tcPr>
          <w:p w14:paraId="3222373E" w14:textId="77777777" w:rsidR="00C61C3B" w:rsidRPr="009B1262" w:rsidRDefault="00C61C3B" w:rsidP="00792053">
            <w:pPr>
              <w:autoSpaceDE w:val="0"/>
              <w:autoSpaceDN w:val="0"/>
              <w:adjustRightInd w:val="0"/>
              <w:jc w:val="both"/>
              <w:rPr>
                <w:rFonts w:ascii="Times New Roman" w:hAnsi="Times New Roman" w:cs="Times New Roman"/>
                <w:sz w:val="24"/>
                <w:szCs w:val="24"/>
              </w:rPr>
            </w:pPr>
            <w:r w:rsidRPr="009B1262">
              <w:rPr>
                <w:rFonts w:ascii="Times New Roman" w:hAnsi="Times New Roman" w:cs="Times New Roman"/>
                <w:sz w:val="24"/>
                <w:szCs w:val="24"/>
              </w:rPr>
              <w:t>противомикробное, антисептическое</w:t>
            </w:r>
          </w:p>
        </w:tc>
      </w:tr>
      <w:tr w:rsidR="00C61C3B" w:rsidRPr="009B1262" w14:paraId="01419C44" w14:textId="77777777" w:rsidTr="002A37BA">
        <w:trPr>
          <w:cantSplit/>
        </w:trPr>
        <w:tc>
          <w:tcPr>
            <w:tcW w:w="676" w:type="dxa"/>
            <w:tcBorders>
              <w:bottom w:val="nil"/>
            </w:tcBorders>
          </w:tcPr>
          <w:p w14:paraId="6277B5A8" w14:textId="0B8E925F" w:rsidR="00C61C3B" w:rsidRPr="009B1262" w:rsidRDefault="00C61C3B" w:rsidP="00146045">
            <w:pPr>
              <w:pStyle w:val="a3"/>
              <w:numPr>
                <w:ilvl w:val="0"/>
                <w:numId w:val="9"/>
              </w:numPr>
              <w:autoSpaceDE w:val="0"/>
              <w:autoSpaceDN w:val="0"/>
              <w:adjustRightInd w:val="0"/>
              <w:jc w:val="both"/>
              <w:rPr>
                <w:rFonts w:ascii="Times New Roman" w:hAnsi="Times New Roman" w:cs="Times New Roman"/>
                <w:sz w:val="24"/>
                <w:szCs w:val="24"/>
              </w:rPr>
            </w:pPr>
          </w:p>
        </w:tc>
        <w:tc>
          <w:tcPr>
            <w:tcW w:w="2091" w:type="dxa"/>
            <w:tcBorders>
              <w:bottom w:val="nil"/>
            </w:tcBorders>
          </w:tcPr>
          <w:p w14:paraId="2580D270" w14:textId="77777777" w:rsidR="00C61C3B" w:rsidRPr="009B1262" w:rsidRDefault="00C61C3B" w:rsidP="00792053">
            <w:pPr>
              <w:autoSpaceDE w:val="0"/>
              <w:autoSpaceDN w:val="0"/>
              <w:adjustRightInd w:val="0"/>
              <w:jc w:val="both"/>
              <w:rPr>
                <w:rFonts w:ascii="Times New Roman" w:hAnsi="Times New Roman" w:cs="Times New Roman"/>
                <w:sz w:val="24"/>
                <w:szCs w:val="24"/>
              </w:rPr>
            </w:pPr>
            <w:r w:rsidRPr="009B1262">
              <w:rPr>
                <w:rFonts w:ascii="Times New Roman" w:hAnsi="Times New Roman" w:cs="Times New Roman"/>
                <w:sz w:val="24"/>
                <w:szCs w:val="24"/>
              </w:rPr>
              <w:t>Белодерм Экспресс</w:t>
            </w:r>
          </w:p>
        </w:tc>
        <w:tc>
          <w:tcPr>
            <w:tcW w:w="2798" w:type="dxa"/>
            <w:tcBorders>
              <w:bottom w:val="nil"/>
            </w:tcBorders>
          </w:tcPr>
          <w:p w14:paraId="5A15D573" w14:textId="77777777" w:rsidR="00C61C3B" w:rsidRPr="009B1262" w:rsidRDefault="00C61C3B" w:rsidP="00792053">
            <w:pPr>
              <w:autoSpaceDE w:val="0"/>
              <w:autoSpaceDN w:val="0"/>
              <w:adjustRightInd w:val="0"/>
              <w:jc w:val="both"/>
              <w:rPr>
                <w:rFonts w:ascii="Times New Roman" w:hAnsi="Times New Roman" w:cs="Times New Roman"/>
                <w:sz w:val="24"/>
                <w:szCs w:val="24"/>
              </w:rPr>
            </w:pPr>
            <w:r w:rsidRPr="009B1262">
              <w:rPr>
                <w:rFonts w:ascii="Times New Roman" w:hAnsi="Times New Roman" w:cs="Times New Roman"/>
                <w:sz w:val="24"/>
                <w:szCs w:val="24"/>
              </w:rPr>
              <w:t>Бетаметазон</w:t>
            </w:r>
          </w:p>
        </w:tc>
        <w:tc>
          <w:tcPr>
            <w:tcW w:w="4099" w:type="dxa"/>
            <w:tcBorders>
              <w:bottom w:val="nil"/>
            </w:tcBorders>
          </w:tcPr>
          <w:p w14:paraId="12AA708D" w14:textId="77777777" w:rsidR="00C61C3B" w:rsidRPr="009B1262" w:rsidRDefault="00C61C3B" w:rsidP="00792053">
            <w:pPr>
              <w:shd w:val="clear" w:color="auto" w:fill="FFFFFF"/>
              <w:spacing w:after="100" w:afterAutospacing="1"/>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изопропанол,карбомер,вода ,натрия гидроксид</w:t>
            </w:r>
          </w:p>
        </w:tc>
        <w:tc>
          <w:tcPr>
            <w:tcW w:w="1838" w:type="dxa"/>
            <w:tcBorders>
              <w:bottom w:val="nil"/>
            </w:tcBorders>
          </w:tcPr>
          <w:p w14:paraId="2FAC878C" w14:textId="77777777" w:rsidR="00C61C3B" w:rsidRPr="009B1262" w:rsidRDefault="00C61C3B" w:rsidP="00792053">
            <w:pPr>
              <w:autoSpaceDE w:val="0"/>
              <w:autoSpaceDN w:val="0"/>
              <w:adjustRightInd w:val="0"/>
              <w:jc w:val="both"/>
              <w:rPr>
                <w:rFonts w:ascii="Times New Roman" w:hAnsi="Times New Roman" w:cs="Times New Roman"/>
                <w:sz w:val="24"/>
                <w:szCs w:val="24"/>
              </w:rPr>
            </w:pPr>
            <w:r w:rsidRPr="009B1262">
              <w:rPr>
                <w:rFonts w:ascii="Times New Roman" w:hAnsi="Times New Roman" w:cs="Times New Roman"/>
                <w:sz w:val="24"/>
                <w:szCs w:val="24"/>
              </w:rPr>
              <w:t>Хорватия</w:t>
            </w:r>
          </w:p>
        </w:tc>
        <w:tc>
          <w:tcPr>
            <w:tcW w:w="2775" w:type="dxa"/>
            <w:tcBorders>
              <w:bottom w:val="nil"/>
            </w:tcBorders>
          </w:tcPr>
          <w:p w14:paraId="08D8D3CA" w14:textId="1D339C16" w:rsidR="00C61C3B" w:rsidRPr="009B1262" w:rsidRDefault="00C61C3B" w:rsidP="00B05681">
            <w:pPr>
              <w:autoSpaceDE w:val="0"/>
              <w:autoSpaceDN w:val="0"/>
              <w:adjustRightInd w:val="0"/>
              <w:jc w:val="both"/>
              <w:rPr>
                <w:rFonts w:ascii="Times New Roman" w:hAnsi="Times New Roman" w:cs="Times New Roman"/>
                <w:sz w:val="24"/>
                <w:szCs w:val="24"/>
              </w:rPr>
            </w:pPr>
            <w:r w:rsidRPr="009B1262">
              <w:rPr>
                <w:rFonts w:ascii="Times New Roman" w:hAnsi="Times New Roman" w:cs="Times New Roman"/>
                <w:sz w:val="24"/>
                <w:szCs w:val="24"/>
                <w:shd w:val="clear" w:color="auto" w:fill="FFFFFF"/>
              </w:rPr>
              <w:t xml:space="preserve">противовоспалительное, противоаллергическое, антиэкссудативное, противозудное и сосудосуживающее </w:t>
            </w:r>
          </w:p>
        </w:tc>
      </w:tr>
    </w:tbl>
    <w:p w14:paraId="60485AAF" w14:textId="77777777" w:rsidR="00C828A6" w:rsidRDefault="00C828A6"/>
    <w:p w14:paraId="70808CBC" w14:textId="3486F575" w:rsidR="00C828A6" w:rsidRDefault="00C828A6">
      <w:r>
        <w:rPr>
          <w:rFonts w:ascii="Times New Roman" w:hAnsi="Times New Roman" w:cs="Times New Roman"/>
          <w:sz w:val="28"/>
          <w:szCs w:val="28"/>
        </w:rPr>
        <w:lastRenderedPageBreak/>
        <w:t>Продолжение таблицы 2</w:t>
      </w:r>
    </w:p>
    <w:tbl>
      <w:tblPr>
        <w:tblStyle w:val="a4"/>
        <w:tblW w:w="0" w:type="auto"/>
        <w:tblLook w:val="04A0" w:firstRow="1" w:lastRow="0" w:firstColumn="1" w:lastColumn="0" w:noHBand="0" w:noVBand="1"/>
      </w:tblPr>
      <w:tblGrid>
        <w:gridCol w:w="676"/>
        <w:gridCol w:w="2091"/>
        <w:gridCol w:w="2798"/>
        <w:gridCol w:w="4099"/>
        <w:gridCol w:w="1838"/>
        <w:gridCol w:w="2775"/>
      </w:tblGrid>
      <w:tr w:rsidR="00F027F4" w:rsidRPr="009B1262" w14:paraId="0B7BFA8F" w14:textId="77777777" w:rsidTr="00353379">
        <w:trPr>
          <w:cantSplit/>
        </w:trPr>
        <w:tc>
          <w:tcPr>
            <w:tcW w:w="676" w:type="dxa"/>
          </w:tcPr>
          <w:p w14:paraId="11E55356" w14:textId="11BF9162" w:rsidR="00F027F4" w:rsidRPr="002A37BA" w:rsidRDefault="00072B6F" w:rsidP="00072B6F">
            <w:pPr>
              <w:autoSpaceDE w:val="0"/>
              <w:autoSpaceDN w:val="0"/>
              <w:adjustRightInd w:val="0"/>
              <w:rPr>
                <w:rFonts w:ascii="Times New Roman" w:hAnsi="Times New Roman" w:cs="Times New Roman"/>
                <w:sz w:val="24"/>
                <w:szCs w:val="24"/>
              </w:rPr>
            </w:pPr>
            <w:r w:rsidRPr="002A37BA">
              <w:rPr>
                <w:rFonts w:ascii="Times New Roman" w:hAnsi="Times New Roman" w:cs="Times New Roman"/>
                <w:sz w:val="24"/>
                <w:szCs w:val="24"/>
              </w:rPr>
              <w:t xml:space="preserve">  1</w:t>
            </w:r>
          </w:p>
        </w:tc>
        <w:tc>
          <w:tcPr>
            <w:tcW w:w="2091" w:type="dxa"/>
          </w:tcPr>
          <w:p w14:paraId="25BAD193" w14:textId="26444CE8" w:rsidR="00F027F4" w:rsidRPr="002A37BA" w:rsidRDefault="00072B6F" w:rsidP="00072B6F">
            <w:pPr>
              <w:autoSpaceDE w:val="0"/>
              <w:autoSpaceDN w:val="0"/>
              <w:adjustRightInd w:val="0"/>
              <w:jc w:val="center"/>
              <w:rPr>
                <w:rFonts w:ascii="Times New Roman" w:hAnsi="Times New Roman" w:cs="Times New Roman"/>
                <w:sz w:val="24"/>
                <w:szCs w:val="24"/>
              </w:rPr>
            </w:pPr>
            <w:r w:rsidRPr="002A37BA">
              <w:rPr>
                <w:rFonts w:ascii="Times New Roman" w:hAnsi="Times New Roman" w:cs="Times New Roman"/>
                <w:sz w:val="24"/>
                <w:szCs w:val="24"/>
              </w:rPr>
              <w:t>2</w:t>
            </w:r>
          </w:p>
        </w:tc>
        <w:tc>
          <w:tcPr>
            <w:tcW w:w="2798" w:type="dxa"/>
          </w:tcPr>
          <w:p w14:paraId="0B06CB3F" w14:textId="25473986" w:rsidR="00F027F4" w:rsidRPr="002A37BA" w:rsidRDefault="00072B6F" w:rsidP="00072B6F">
            <w:pPr>
              <w:autoSpaceDE w:val="0"/>
              <w:autoSpaceDN w:val="0"/>
              <w:adjustRightInd w:val="0"/>
              <w:jc w:val="center"/>
              <w:rPr>
                <w:rFonts w:ascii="Times New Roman" w:hAnsi="Times New Roman" w:cs="Times New Roman"/>
                <w:sz w:val="24"/>
                <w:szCs w:val="24"/>
              </w:rPr>
            </w:pPr>
            <w:r w:rsidRPr="002A37BA">
              <w:rPr>
                <w:rFonts w:ascii="Times New Roman" w:hAnsi="Times New Roman" w:cs="Times New Roman"/>
                <w:sz w:val="24"/>
                <w:szCs w:val="24"/>
              </w:rPr>
              <w:t>3</w:t>
            </w:r>
          </w:p>
        </w:tc>
        <w:tc>
          <w:tcPr>
            <w:tcW w:w="4099" w:type="dxa"/>
          </w:tcPr>
          <w:p w14:paraId="1EAFF75F" w14:textId="387689F8" w:rsidR="00F027F4" w:rsidRPr="002A37BA" w:rsidRDefault="00072B6F" w:rsidP="00072B6F">
            <w:pPr>
              <w:autoSpaceDE w:val="0"/>
              <w:autoSpaceDN w:val="0"/>
              <w:adjustRightInd w:val="0"/>
              <w:jc w:val="center"/>
              <w:rPr>
                <w:rFonts w:ascii="Times New Roman" w:hAnsi="Times New Roman" w:cs="Times New Roman"/>
                <w:sz w:val="24"/>
                <w:szCs w:val="24"/>
                <w:shd w:val="clear" w:color="auto" w:fill="FFFFFF"/>
              </w:rPr>
            </w:pPr>
            <w:r w:rsidRPr="002A37BA">
              <w:rPr>
                <w:rFonts w:ascii="Times New Roman" w:hAnsi="Times New Roman" w:cs="Times New Roman"/>
                <w:sz w:val="24"/>
                <w:szCs w:val="24"/>
                <w:shd w:val="clear" w:color="auto" w:fill="FFFFFF"/>
              </w:rPr>
              <w:t>4</w:t>
            </w:r>
          </w:p>
        </w:tc>
        <w:tc>
          <w:tcPr>
            <w:tcW w:w="1838" w:type="dxa"/>
          </w:tcPr>
          <w:p w14:paraId="5FB1B5ED" w14:textId="3697C317" w:rsidR="00F027F4" w:rsidRPr="002A37BA" w:rsidRDefault="00072B6F" w:rsidP="00072B6F">
            <w:pPr>
              <w:autoSpaceDE w:val="0"/>
              <w:autoSpaceDN w:val="0"/>
              <w:adjustRightInd w:val="0"/>
              <w:jc w:val="center"/>
              <w:rPr>
                <w:rFonts w:ascii="Times New Roman" w:hAnsi="Times New Roman" w:cs="Times New Roman"/>
                <w:sz w:val="24"/>
                <w:szCs w:val="24"/>
              </w:rPr>
            </w:pPr>
            <w:r w:rsidRPr="002A37BA">
              <w:rPr>
                <w:rFonts w:ascii="Times New Roman" w:hAnsi="Times New Roman" w:cs="Times New Roman"/>
                <w:sz w:val="24"/>
                <w:szCs w:val="24"/>
              </w:rPr>
              <w:t>5</w:t>
            </w:r>
          </w:p>
        </w:tc>
        <w:tc>
          <w:tcPr>
            <w:tcW w:w="2775" w:type="dxa"/>
          </w:tcPr>
          <w:p w14:paraId="3F9D2AB3" w14:textId="77241495" w:rsidR="00F027F4" w:rsidRPr="002A37BA" w:rsidRDefault="00072B6F" w:rsidP="00072B6F">
            <w:pPr>
              <w:autoSpaceDE w:val="0"/>
              <w:autoSpaceDN w:val="0"/>
              <w:adjustRightInd w:val="0"/>
              <w:jc w:val="center"/>
              <w:rPr>
                <w:rFonts w:ascii="Times New Roman" w:hAnsi="Times New Roman" w:cs="Times New Roman"/>
                <w:sz w:val="24"/>
                <w:szCs w:val="24"/>
              </w:rPr>
            </w:pPr>
            <w:r w:rsidRPr="002A37BA">
              <w:rPr>
                <w:rFonts w:ascii="Times New Roman" w:hAnsi="Times New Roman" w:cs="Times New Roman"/>
                <w:sz w:val="24"/>
                <w:szCs w:val="24"/>
              </w:rPr>
              <w:t>6</w:t>
            </w:r>
          </w:p>
        </w:tc>
      </w:tr>
      <w:tr w:rsidR="00C61C3B" w:rsidRPr="009B1262" w14:paraId="51AF4E01" w14:textId="77777777" w:rsidTr="00353379">
        <w:trPr>
          <w:cantSplit/>
        </w:trPr>
        <w:tc>
          <w:tcPr>
            <w:tcW w:w="676" w:type="dxa"/>
          </w:tcPr>
          <w:p w14:paraId="0260D42D" w14:textId="7791F9C2" w:rsidR="00C61C3B" w:rsidRPr="009B1262" w:rsidRDefault="00C61C3B" w:rsidP="00146045">
            <w:pPr>
              <w:pStyle w:val="a3"/>
              <w:numPr>
                <w:ilvl w:val="0"/>
                <w:numId w:val="9"/>
              </w:numPr>
              <w:autoSpaceDE w:val="0"/>
              <w:autoSpaceDN w:val="0"/>
              <w:adjustRightInd w:val="0"/>
              <w:jc w:val="both"/>
              <w:rPr>
                <w:rFonts w:ascii="Times New Roman" w:hAnsi="Times New Roman" w:cs="Times New Roman"/>
                <w:sz w:val="24"/>
                <w:szCs w:val="24"/>
              </w:rPr>
            </w:pPr>
          </w:p>
        </w:tc>
        <w:tc>
          <w:tcPr>
            <w:tcW w:w="2091" w:type="dxa"/>
          </w:tcPr>
          <w:p w14:paraId="57B883E9" w14:textId="77777777" w:rsidR="00C61C3B" w:rsidRPr="009B1262" w:rsidRDefault="00C61C3B" w:rsidP="00792053">
            <w:pPr>
              <w:autoSpaceDE w:val="0"/>
              <w:autoSpaceDN w:val="0"/>
              <w:adjustRightInd w:val="0"/>
              <w:jc w:val="both"/>
              <w:rPr>
                <w:rFonts w:ascii="Times New Roman" w:hAnsi="Times New Roman" w:cs="Times New Roman"/>
                <w:sz w:val="24"/>
                <w:szCs w:val="24"/>
              </w:rPr>
            </w:pPr>
            <w:r w:rsidRPr="009B1262">
              <w:rPr>
                <w:rFonts w:ascii="Times New Roman" w:hAnsi="Times New Roman" w:cs="Times New Roman"/>
                <w:sz w:val="24"/>
                <w:szCs w:val="24"/>
              </w:rPr>
              <w:t>Повидон-йод-DF</w:t>
            </w:r>
          </w:p>
        </w:tc>
        <w:tc>
          <w:tcPr>
            <w:tcW w:w="2798" w:type="dxa"/>
          </w:tcPr>
          <w:p w14:paraId="5CA95903" w14:textId="77777777" w:rsidR="00C61C3B" w:rsidRPr="009B1262" w:rsidRDefault="00C61C3B" w:rsidP="00792053">
            <w:pPr>
              <w:autoSpaceDE w:val="0"/>
              <w:autoSpaceDN w:val="0"/>
              <w:adjustRightInd w:val="0"/>
              <w:jc w:val="both"/>
              <w:rPr>
                <w:rFonts w:ascii="Times New Roman" w:hAnsi="Times New Roman" w:cs="Times New Roman"/>
                <w:sz w:val="24"/>
                <w:szCs w:val="24"/>
              </w:rPr>
            </w:pPr>
            <w:r w:rsidRPr="009B1262">
              <w:rPr>
                <w:rFonts w:ascii="Times New Roman" w:hAnsi="Times New Roman" w:cs="Times New Roman"/>
                <w:sz w:val="24"/>
                <w:szCs w:val="24"/>
              </w:rPr>
              <w:t>повидон-йод</w:t>
            </w:r>
          </w:p>
        </w:tc>
        <w:tc>
          <w:tcPr>
            <w:tcW w:w="4099" w:type="dxa"/>
          </w:tcPr>
          <w:p w14:paraId="67C8B0FD" w14:textId="77777777" w:rsidR="00C61C3B" w:rsidRPr="009B1262" w:rsidRDefault="00C61C3B" w:rsidP="00792053">
            <w:pPr>
              <w:autoSpaceDE w:val="0"/>
              <w:autoSpaceDN w:val="0"/>
              <w:adjustRightInd w:val="0"/>
              <w:jc w:val="both"/>
              <w:rPr>
                <w:rFonts w:ascii="Times New Roman" w:hAnsi="Times New Roman" w:cs="Times New Roman"/>
                <w:sz w:val="24"/>
                <w:szCs w:val="24"/>
              </w:rPr>
            </w:pPr>
            <w:r w:rsidRPr="009B1262">
              <w:rPr>
                <w:rFonts w:ascii="Times New Roman" w:hAnsi="Times New Roman" w:cs="Times New Roman"/>
                <w:sz w:val="24"/>
                <w:szCs w:val="24"/>
                <w:shd w:val="clear" w:color="auto" w:fill="FFFFFF"/>
              </w:rPr>
              <w:t>вода очищенная.</w:t>
            </w:r>
          </w:p>
        </w:tc>
        <w:tc>
          <w:tcPr>
            <w:tcW w:w="1838" w:type="dxa"/>
          </w:tcPr>
          <w:p w14:paraId="193ABF24" w14:textId="77777777" w:rsidR="00C61C3B" w:rsidRPr="009B1262" w:rsidRDefault="00C61C3B" w:rsidP="00792053">
            <w:pPr>
              <w:autoSpaceDE w:val="0"/>
              <w:autoSpaceDN w:val="0"/>
              <w:adjustRightInd w:val="0"/>
              <w:jc w:val="both"/>
              <w:rPr>
                <w:rFonts w:ascii="Times New Roman" w:hAnsi="Times New Roman" w:cs="Times New Roman"/>
                <w:sz w:val="24"/>
                <w:szCs w:val="24"/>
              </w:rPr>
            </w:pPr>
            <w:r w:rsidRPr="009B1262">
              <w:rPr>
                <w:rFonts w:ascii="Times New Roman" w:hAnsi="Times New Roman" w:cs="Times New Roman"/>
                <w:sz w:val="24"/>
                <w:szCs w:val="24"/>
              </w:rPr>
              <w:t>Казахстан</w:t>
            </w:r>
          </w:p>
        </w:tc>
        <w:tc>
          <w:tcPr>
            <w:tcW w:w="2775" w:type="dxa"/>
          </w:tcPr>
          <w:p w14:paraId="7DC38AC3" w14:textId="77777777" w:rsidR="00C61C3B" w:rsidRPr="009B1262" w:rsidRDefault="00C61C3B" w:rsidP="00792053">
            <w:pPr>
              <w:autoSpaceDE w:val="0"/>
              <w:autoSpaceDN w:val="0"/>
              <w:adjustRightInd w:val="0"/>
              <w:jc w:val="both"/>
              <w:rPr>
                <w:rFonts w:ascii="Times New Roman" w:hAnsi="Times New Roman" w:cs="Times New Roman"/>
                <w:sz w:val="24"/>
                <w:szCs w:val="24"/>
              </w:rPr>
            </w:pPr>
            <w:r w:rsidRPr="009B1262">
              <w:rPr>
                <w:rFonts w:ascii="Times New Roman" w:hAnsi="Times New Roman" w:cs="Times New Roman"/>
                <w:sz w:val="24"/>
                <w:szCs w:val="24"/>
              </w:rPr>
              <w:t>противомикробное, антисептическое, дезинфицирующее</w:t>
            </w:r>
          </w:p>
        </w:tc>
      </w:tr>
      <w:tr w:rsidR="00C61C3B" w:rsidRPr="009B1262" w14:paraId="695841D7" w14:textId="77777777" w:rsidTr="00353379">
        <w:trPr>
          <w:cantSplit/>
        </w:trPr>
        <w:tc>
          <w:tcPr>
            <w:tcW w:w="676" w:type="dxa"/>
          </w:tcPr>
          <w:p w14:paraId="4D505D3F" w14:textId="362790F9" w:rsidR="00C61C3B" w:rsidRPr="009B1262" w:rsidRDefault="00C61C3B" w:rsidP="00146045">
            <w:pPr>
              <w:pStyle w:val="a3"/>
              <w:numPr>
                <w:ilvl w:val="0"/>
                <w:numId w:val="9"/>
              </w:numPr>
              <w:autoSpaceDE w:val="0"/>
              <w:autoSpaceDN w:val="0"/>
              <w:adjustRightInd w:val="0"/>
              <w:jc w:val="both"/>
              <w:rPr>
                <w:rFonts w:ascii="Times New Roman" w:hAnsi="Times New Roman" w:cs="Times New Roman"/>
                <w:sz w:val="24"/>
                <w:szCs w:val="24"/>
              </w:rPr>
            </w:pPr>
          </w:p>
        </w:tc>
        <w:tc>
          <w:tcPr>
            <w:tcW w:w="2091" w:type="dxa"/>
          </w:tcPr>
          <w:p w14:paraId="1F160E68" w14:textId="77777777" w:rsidR="00C61C3B" w:rsidRPr="009B1262" w:rsidRDefault="00C61C3B" w:rsidP="00792053">
            <w:pPr>
              <w:autoSpaceDE w:val="0"/>
              <w:autoSpaceDN w:val="0"/>
              <w:adjustRightInd w:val="0"/>
              <w:jc w:val="both"/>
              <w:rPr>
                <w:rFonts w:ascii="Times New Roman" w:hAnsi="Times New Roman" w:cs="Times New Roman"/>
                <w:sz w:val="24"/>
                <w:szCs w:val="24"/>
              </w:rPr>
            </w:pPr>
            <w:r w:rsidRPr="009B1262">
              <w:rPr>
                <w:rFonts w:ascii="Times New Roman" w:hAnsi="Times New Roman" w:cs="Times New Roman"/>
                <w:sz w:val="24"/>
                <w:szCs w:val="24"/>
              </w:rPr>
              <w:t xml:space="preserve">Водорода перекись-DF </w:t>
            </w:r>
          </w:p>
        </w:tc>
        <w:tc>
          <w:tcPr>
            <w:tcW w:w="2798" w:type="dxa"/>
          </w:tcPr>
          <w:p w14:paraId="2C33816D" w14:textId="77777777" w:rsidR="00C61C3B" w:rsidRPr="009B1262" w:rsidRDefault="00C61C3B" w:rsidP="00792053">
            <w:pPr>
              <w:autoSpaceDE w:val="0"/>
              <w:autoSpaceDN w:val="0"/>
              <w:adjustRightInd w:val="0"/>
              <w:jc w:val="both"/>
              <w:rPr>
                <w:rFonts w:ascii="Times New Roman" w:hAnsi="Times New Roman" w:cs="Times New Roman"/>
                <w:sz w:val="24"/>
                <w:szCs w:val="24"/>
              </w:rPr>
            </w:pPr>
            <w:r w:rsidRPr="009B1262">
              <w:rPr>
                <w:rFonts w:ascii="Times New Roman" w:hAnsi="Times New Roman" w:cs="Times New Roman"/>
                <w:sz w:val="24"/>
                <w:szCs w:val="24"/>
              </w:rPr>
              <w:t>Водорода пероксид</w:t>
            </w:r>
          </w:p>
        </w:tc>
        <w:tc>
          <w:tcPr>
            <w:tcW w:w="4099" w:type="dxa"/>
          </w:tcPr>
          <w:p w14:paraId="4EF8FDAD" w14:textId="77777777" w:rsidR="00C61C3B" w:rsidRPr="009B1262" w:rsidRDefault="00C61C3B" w:rsidP="00792053">
            <w:pPr>
              <w:autoSpaceDE w:val="0"/>
              <w:autoSpaceDN w:val="0"/>
              <w:adjustRightInd w:val="0"/>
              <w:jc w:val="both"/>
              <w:rPr>
                <w:rFonts w:ascii="Times New Roman" w:hAnsi="Times New Roman" w:cs="Times New Roman"/>
                <w:sz w:val="24"/>
                <w:szCs w:val="24"/>
              </w:rPr>
            </w:pPr>
            <w:r w:rsidRPr="009B1262">
              <w:rPr>
                <w:rFonts w:ascii="Times New Roman" w:hAnsi="Times New Roman" w:cs="Times New Roman"/>
                <w:sz w:val="24"/>
                <w:szCs w:val="24"/>
                <w:shd w:val="clear" w:color="auto" w:fill="FFFFFF"/>
              </w:rPr>
              <w:t>натрия бензоат, вода очищенная.</w:t>
            </w:r>
          </w:p>
        </w:tc>
        <w:tc>
          <w:tcPr>
            <w:tcW w:w="1838" w:type="dxa"/>
          </w:tcPr>
          <w:p w14:paraId="4128AFD6" w14:textId="77777777" w:rsidR="00C61C3B" w:rsidRPr="009B1262" w:rsidRDefault="00C61C3B" w:rsidP="00792053">
            <w:pPr>
              <w:autoSpaceDE w:val="0"/>
              <w:autoSpaceDN w:val="0"/>
              <w:adjustRightInd w:val="0"/>
              <w:jc w:val="both"/>
              <w:rPr>
                <w:rFonts w:ascii="Times New Roman" w:hAnsi="Times New Roman" w:cs="Times New Roman"/>
                <w:sz w:val="24"/>
                <w:szCs w:val="24"/>
              </w:rPr>
            </w:pPr>
            <w:r w:rsidRPr="009B1262">
              <w:rPr>
                <w:rFonts w:ascii="Times New Roman" w:hAnsi="Times New Roman" w:cs="Times New Roman"/>
                <w:sz w:val="24"/>
                <w:szCs w:val="24"/>
              </w:rPr>
              <w:t>Казахстан</w:t>
            </w:r>
          </w:p>
        </w:tc>
        <w:tc>
          <w:tcPr>
            <w:tcW w:w="2775" w:type="dxa"/>
          </w:tcPr>
          <w:p w14:paraId="50EE845A" w14:textId="77777777" w:rsidR="00C61C3B" w:rsidRPr="009B1262" w:rsidRDefault="00C61C3B" w:rsidP="00792053">
            <w:pPr>
              <w:autoSpaceDE w:val="0"/>
              <w:autoSpaceDN w:val="0"/>
              <w:adjustRightInd w:val="0"/>
              <w:jc w:val="both"/>
              <w:rPr>
                <w:rFonts w:ascii="Times New Roman" w:hAnsi="Times New Roman" w:cs="Times New Roman"/>
                <w:sz w:val="24"/>
                <w:szCs w:val="24"/>
              </w:rPr>
            </w:pPr>
            <w:r w:rsidRPr="009B1262">
              <w:rPr>
                <w:rFonts w:ascii="Times New Roman" w:hAnsi="Times New Roman" w:cs="Times New Roman"/>
                <w:sz w:val="24"/>
                <w:szCs w:val="24"/>
              </w:rPr>
              <w:t>антисептическое, дезинфицирующее</w:t>
            </w:r>
          </w:p>
        </w:tc>
      </w:tr>
      <w:tr w:rsidR="00C61C3B" w:rsidRPr="009B1262" w14:paraId="4E72717C" w14:textId="77777777" w:rsidTr="002611B9">
        <w:trPr>
          <w:cantSplit/>
        </w:trPr>
        <w:tc>
          <w:tcPr>
            <w:tcW w:w="676" w:type="dxa"/>
          </w:tcPr>
          <w:p w14:paraId="6C645EF1" w14:textId="26F15FEC" w:rsidR="00C61C3B" w:rsidRPr="009B1262" w:rsidRDefault="00C61C3B" w:rsidP="00146045">
            <w:pPr>
              <w:pStyle w:val="a3"/>
              <w:numPr>
                <w:ilvl w:val="0"/>
                <w:numId w:val="9"/>
              </w:numPr>
              <w:autoSpaceDE w:val="0"/>
              <w:autoSpaceDN w:val="0"/>
              <w:adjustRightInd w:val="0"/>
              <w:jc w:val="both"/>
              <w:rPr>
                <w:rFonts w:ascii="Times New Roman" w:hAnsi="Times New Roman" w:cs="Times New Roman"/>
                <w:sz w:val="24"/>
                <w:szCs w:val="24"/>
              </w:rPr>
            </w:pPr>
          </w:p>
        </w:tc>
        <w:tc>
          <w:tcPr>
            <w:tcW w:w="2091" w:type="dxa"/>
            <w:shd w:val="clear" w:color="auto" w:fill="auto"/>
          </w:tcPr>
          <w:p w14:paraId="619B2A93" w14:textId="77777777" w:rsidR="00C61C3B" w:rsidRPr="002611B9" w:rsidRDefault="00C61C3B" w:rsidP="00792053">
            <w:pPr>
              <w:autoSpaceDE w:val="0"/>
              <w:autoSpaceDN w:val="0"/>
              <w:adjustRightInd w:val="0"/>
              <w:jc w:val="both"/>
              <w:rPr>
                <w:rFonts w:ascii="Times New Roman" w:hAnsi="Times New Roman" w:cs="Times New Roman"/>
                <w:sz w:val="24"/>
                <w:szCs w:val="24"/>
              </w:rPr>
            </w:pPr>
            <w:r w:rsidRPr="002611B9">
              <w:rPr>
                <w:rFonts w:ascii="Times New Roman" w:hAnsi="Times New Roman" w:cs="Times New Roman"/>
                <w:sz w:val="24"/>
                <w:szCs w:val="24"/>
              </w:rPr>
              <w:t>Лидокаин-DF</w:t>
            </w:r>
          </w:p>
        </w:tc>
        <w:tc>
          <w:tcPr>
            <w:tcW w:w="2798" w:type="dxa"/>
            <w:shd w:val="clear" w:color="auto" w:fill="auto"/>
          </w:tcPr>
          <w:p w14:paraId="18BD4051" w14:textId="77777777" w:rsidR="00C61C3B" w:rsidRPr="002611B9" w:rsidRDefault="00C61C3B" w:rsidP="00792053">
            <w:pPr>
              <w:autoSpaceDE w:val="0"/>
              <w:autoSpaceDN w:val="0"/>
              <w:adjustRightInd w:val="0"/>
              <w:jc w:val="both"/>
              <w:rPr>
                <w:rFonts w:ascii="Times New Roman" w:hAnsi="Times New Roman" w:cs="Times New Roman"/>
                <w:sz w:val="24"/>
                <w:szCs w:val="24"/>
              </w:rPr>
            </w:pPr>
            <w:r w:rsidRPr="002611B9">
              <w:rPr>
                <w:rFonts w:ascii="Times New Roman" w:hAnsi="Times New Roman" w:cs="Times New Roman"/>
                <w:sz w:val="24"/>
                <w:szCs w:val="24"/>
                <w:shd w:val="clear" w:color="auto" w:fill="FFFFFF"/>
              </w:rPr>
              <w:t>лидокаин</w:t>
            </w:r>
          </w:p>
        </w:tc>
        <w:tc>
          <w:tcPr>
            <w:tcW w:w="4099" w:type="dxa"/>
            <w:shd w:val="clear" w:color="auto" w:fill="auto"/>
          </w:tcPr>
          <w:p w14:paraId="2F592105" w14:textId="77777777" w:rsidR="00C61C3B" w:rsidRPr="002611B9" w:rsidRDefault="00C61C3B" w:rsidP="00792053">
            <w:pPr>
              <w:autoSpaceDE w:val="0"/>
              <w:autoSpaceDN w:val="0"/>
              <w:adjustRightInd w:val="0"/>
              <w:jc w:val="both"/>
              <w:rPr>
                <w:rFonts w:ascii="Times New Roman" w:hAnsi="Times New Roman" w:cs="Times New Roman"/>
                <w:sz w:val="24"/>
                <w:szCs w:val="24"/>
              </w:rPr>
            </w:pPr>
            <w:r w:rsidRPr="002611B9">
              <w:rPr>
                <w:rFonts w:ascii="Times New Roman" w:hAnsi="Times New Roman" w:cs="Times New Roman"/>
                <w:sz w:val="24"/>
                <w:szCs w:val="24"/>
                <w:shd w:val="clear" w:color="auto" w:fill="FFFFFF"/>
              </w:rPr>
              <w:t>масло мяты перечной, пропиленгликоль, этанол (96%)</w:t>
            </w:r>
          </w:p>
        </w:tc>
        <w:tc>
          <w:tcPr>
            <w:tcW w:w="1838" w:type="dxa"/>
          </w:tcPr>
          <w:p w14:paraId="09547C22" w14:textId="77777777" w:rsidR="00C61C3B" w:rsidRPr="009B1262" w:rsidRDefault="00C61C3B" w:rsidP="00792053">
            <w:pPr>
              <w:autoSpaceDE w:val="0"/>
              <w:autoSpaceDN w:val="0"/>
              <w:adjustRightInd w:val="0"/>
              <w:jc w:val="both"/>
              <w:rPr>
                <w:rFonts w:ascii="Times New Roman" w:hAnsi="Times New Roman" w:cs="Times New Roman"/>
                <w:sz w:val="24"/>
                <w:szCs w:val="24"/>
              </w:rPr>
            </w:pPr>
            <w:r w:rsidRPr="009B1262">
              <w:rPr>
                <w:rFonts w:ascii="Times New Roman" w:hAnsi="Times New Roman" w:cs="Times New Roman"/>
                <w:sz w:val="24"/>
                <w:szCs w:val="24"/>
              </w:rPr>
              <w:t>Казахстан</w:t>
            </w:r>
          </w:p>
        </w:tc>
        <w:tc>
          <w:tcPr>
            <w:tcW w:w="2775" w:type="dxa"/>
          </w:tcPr>
          <w:p w14:paraId="092AEA7D" w14:textId="77777777" w:rsidR="00C61C3B" w:rsidRPr="009B1262" w:rsidRDefault="00C61C3B" w:rsidP="00792053">
            <w:pPr>
              <w:autoSpaceDE w:val="0"/>
              <w:autoSpaceDN w:val="0"/>
              <w:adjustRightInd w:val="0"/>
              <w:jc w:val="both"/>
              <w:rPr>
                <w:rFonts w:ascii="Times New Roman" w:hAnsi="Times New Roman" w:cs="Times New Roman"/>
                <w:sz w:val="24"/>
                <w:szCs w:val="24"/>
              </w:rPr>
            </w:pPr>
            <w:r w:rsidRPr="009B1262">
              <w:rPr>
                <w:rFonts w:ascii="Times New Roman" w:hAnsi="Times New Roman" w:cs="Times New Roman"/>
                <w:sz w:val="24"/>
                <w:szCs w:val="24"/>
              </w:rPr>
              <w:t>антисептическое</w:t>
            </w:r>
          </w:p>
        </w:tc>
      </w:tr>
      <w:tr w:rsidR="00C61C3B" w:rsidRPr="009B1262" w14:paraId="3F26E46A" w14:textId="77777777" w:rsidTr="002611B9">
        <w:trPr>
          <w:cantSplit/>
        </w:trPr>
        <w:tc>
          <w:tcPr>
            <w:tcW w:w="676" w:type="dxa"/>
          </w:tcPr>
          <w:p w14:paraId="1778851B" w14:textId="14F9B4CF" w:rsidR="00C61C3B" w:rsidRPr="009B1262" w:rsidRDefault="00C61C3B" w:rsidP="00146045">
            <w:pPr>
              <w:pStyle w:val="a3"/>
              <w:numPr>
                <w:ilvl w:val="0"/>
                <w:numId w:val="9"/>
              </w:numPr>
              <w:autoSpaceDE w:val="0"/>
              <w:autoSpaceDN w:val="0"/>
              <w:adjustRightInd w:val="0"/>
              <w:jc w:val="both"/>
              <w:rPr>
                <w:rFonts w:ascii="Times New Roman" w:hAnsi="Times New Roman" w:cs="Times New Roman"/>
                <w:sz w:val="24"/>
                <w:szCs w:val="24"/>
              </w:rPr>
            </w:pPr>
          </w:p>
        </w:tc>
        <w:tc>
          <w:tcPr>
            <w:tcW w:w="2091" w:type="dxa"/>
            <w:shd w:val="clear" w:color="auto" w:fill="auto"/>
          </w:tcPr>
          <w:p w14:paraId="0597153C" w14:textId="77777777" w:rsidR="00C61C3B" w:rsidRPr="002611B9" w:rsidRDefault="00C61C3B" w:rsidP="00792053">
            <w:pPr>
              <w:autoSpaceDE w:val="0"/>
              <w:autoSpaceDN w:val="0"/>
              <w:adjustRightInd w:val="0"/>
              <w:jc w:val="both"/>
              <w:rPr>
                <w:rFonts w:ascii="Times New Roman" w:hAnsi="Times New Roman" w:cs="Times New Roman"/>
                <w:sz w:val="24"/>
                <w:szCs w:val="24"/>
              </w:rPr>
            </w:pPr>
            <w:r w:rsidRPr="002611B9">
              <w:rPr>
                <w:rFonts w:ascii="Times New Roman" w:hAnsi="Times New Roman" w:cs="Times New Roman"/>
                <w:sz w:val="24"/>
                <w:szCs w:val="24"/>
              </w:rPr>
              <w:t>Ламикон®</w:t>
            </w:r>
          </w:p>
        </w:tc>
        <w:tc>
          <w:tcPr>
            <w:tcW w:w="2798" w:type="dxa"/>
            <w:shd w:val="clear" w:color="auto" w:fill="auto"/>
          </w:tcPr>
          <w:p w14:paraId="101649A9" w14:textId="77777777" w:rsidR="00C61C3B" w:rsidRPr="002611B9" w:rsidRDefault="00C61C3B" w:rsidP="00792053">
            <w:pPr>
              <w:autoSpaceDE w:val="0"/>
              <w:autoSpaceDN w:val="0"/>
              <w:adjustRightInd w:val="0"/>
              <w:jc w:val="both"/>
              <w:rPr>
                <w:rFonts w:ascii="Times New Roman" w:hAnsi="Times New Roman" w:cs="Times New Roman"/>
                <w:sz w:val="24"/>
                <w:szCs w:val="24"/>
              </w:rPr>
            </w:pPr>
            <w:r w:rsidRPr="002611B9">
              <w:rPr>
                <w:rFonts w:ascii="Times New Roman" w:hAnsi="Times New Roman" w:cs="Times New Roman"/>
                <w:sz w:val="24"/>
                <w:szCs w:val="24"/>
                <w:shd w:val="clear" w:color="auto" w:fill="F8F8F8"/>
              </w:rPr>
              <w:t>Тербинафин</w:t>
            </w:r>
          </w:p>
        </w:tc>
        <w:tc>
          <w:tcPr>
            <w:tcW w:w="4099" w:type="dxa"/>
            <w:shd w:val="clear" w:color="auto" w:fill="auto"/>
          </w:tcPr>
          <w:p w14:paraId="421487F9" w14:textId="77777777" w:rsidR="00C61C3B" w:rsidRPr="002611B9" w:rsidRDefault="00C61C3B" w:rsidP="00792053">
            <w:pPr>
              <w:autoSpaceDE w:val="0"/>
              <w:autoSpaceDN w:val="0"/>
              <w:adjustRightInd w:val="0"/>
              <w:jc w:val="both"/>
              <w:rPr>
                <w:rFonts w:ascii="Times New Roman" w:hAnsi="Times New Roman" w:cs="Times New Roman"/>
                <w:sz w:val="24"/>
                <w:szCs w:val="24"/>
              </w:rPr>
            </w:pPr>
            <w:r w:rsidRPr="002611B9">
              <w:rPr>
                <w:rFonts w:ascii="Times New Roman" w:hAnsi="Times New Roman" w:cs="Times New Roman"/>
                <w:sz w:val="24"/>
                <w:szCs w:val="24"/>
                <w:shd w:val="clear" w:color="auto" w:fill="F8F8F8"/>
              </w:rPr>
              <w:t>кислота бензойная, пропиленгликоль, макрогола 20 цетостеариловый эфир, полоксамер 407, динатрия эдетат, вода для инъекций</w:t>
            </w:r>
          </w:p>
        </w:tc>
        <w:tc>
          <w:tcPr>
            <w:tcW w:w="1838" w:type="dxa"/>
          </w:tcPr>
          <w:p w14:paraId="28B14269" w14:textId="77777777" w:rsidR="00C61C3B" w:rsidRPr="009B1262" w:rsidRDefault="00C61C3B" w:rsidP="00792053">
            <w:pPr>
              <w:autoSpaceDE w:val="0"/>
              <w:autoSpaceDN w:val="0"/>
              <w:adjustRightInd w:val="0"/>
              <w:jc w:val="both"/>
              <w:rPr>
                <w:rFonts w:ascii="Times New Roman" w:hAnsi="Times New Roman" w:cs="Times New Roman"/>
                <w:sz w:val="24"/>
                <w:szCs w:val="24"/>
              </w:rPr>
            </w:pPr>
            <w:r w:rsidRPr="009B1262">
              <w:rPr>
                <w:rFonts w:ascii="Times New Roman" w:hAnsi="Times New Roman" w:cs="Times New Roman"/>
                <w:sz w:val="24"/>
                <w:szCs w:val="24"/>
              </w:rPr>
              <w:t>Украина</w:t>
            </w:r>
          </w:p>
        </w:tc>
        <w:tc>
          <w:tcPr>
            <w:tcW w:w="2775" w:type="dxa"/>
          </w:tcPr>
          <w:p w14:paraId="334D7FA6" w14:textId="77777777" w:rsidR="00C61C3B" w:rsidRPr="009B1262" w:rsidRDefault="00C61C3B" w:rsidP="00792053">
            <w:pPr>
              <w:autoSpaceDE w:val="0"/>
              <w:autoSpaceDN w:val="0"/>
              <w:adjustRightInd w:val="0"/>
              <w:jc w:val="both"/>
              <w:rPr>
                <w:rFonts w:ascii="Times New Roman" w:hAnsi="Times New Roman" w:cs="Times New Roman"/>
                <w:sz w:val="24"/>
                <w:szCs w:val="24"/>
              </w:rPr>
            </w:pPr>
            <w:r w:rsidRPr="009B1262">
              <w:rPr>
                <w:rFonts w:ascii="Times New Roman" w:hAnsi="Times New Roman" w:cs="Times New Roman"/>
                <w:sz w:val="24"/>
                <w:szCs w:val="24"/>
                <w:shd w:val="clear" w:color="auto" w:fill="FFFFFF"/>
              </w:rPr>
              <w:t>противогрибковое</w:t>
            </w:r>
          </w:p>
        </w:tc>
      </w:tr>
      <w:tr w:rsidR="00C61C3B" w:rsidRPr="009B1262" w14:paraId="76CF41FB" w14:textId="77777777" w:rsidTr="002611B9">
        <w:trPr>
          <w:cantSplit/>
        </w:trPr>
        <w:tc>
          <w:tcPr>
            <w:tcW w:w="676" w:type="dxa"/>
          </w:tcPr>
          <w:p w14:paraId="52157991" w14:textId="4A9A1508" w:rsidR="00C61C3B" w:rsidRPr="009B1262" w:rsidRDefault="00C61C3B" w:rsidP="00146045">
            <w:pPr>
              <w:pStyle w:val="a3"/>
              <w:numPr>
                <w:ilvl w:val="0"/>
                <w:numId w:val="9"/>
              </w:numPr>
              <w:autoSpaceDE w:val="0"/>
              <w:autoSpaceDN w:val="0"/>
              <w:adjustRightInd w:val="0"/>
              <w:jc w:val="both"/>
              <w:rPr>
                <w:rFonts w:ascii="Times New Roman" w:hAnsi="Times New Roman" w:cs="Times New Roman"/>
                <w:sz w:val="24"/>
                <w:szCs w:val="24"/>
              </w:rPr>
            </w:pPr>
          </w:p>
        </w:tc>
        <w:tc>
          <w:tcPr>
            <w:tcW w:w="2091" w:type="dxa"/>
            <w:shd w:val="clear" w:color="auto" w:fill="auto"/>
          </w:tcPr>
          <w:p w14:paraId="1CE59F52" w14:textId="77777777" w:rsidR="00C61C3B" w:rsidRPr="002611B9" w:rsidRDefault="00C61C3B" w:rsidP="00792053">
            <w:pPr>
              <w:autoSpaceDE w:val="0"/>
              <w:autoSpaceDN w:val="0"/>
              <w:adjustRightInd w:val="0"/>
              <w:jc w:val="both"/>
              <w:rPr>
                <w:rFonts w:ascii="Times New Roman" w:hAnsi="Times New Roman" w:cs="Times New Roman"/>
                <w:sz w:val="24"/>
                <w:szCs w:val="24"/>
              </w:rPr>
            </w:pPr>
            <w:r w:rsidRPr="002611B9">
              <w:rPr>
                <w:rFonts w:ascii="Times New Roman" w:hAnsi="Times New Roman" w:cs="Times New Roman"/>
                <w:sz w:val="24"/>
                <w:szCs w:val="24"/>
              </w:rPr>
              <w:t>Мираксидин-DF®</w:t>
            </w:r>
          </w:p>
        </w:tc>
        <w:tc>
          <w:tcPr>
            <w:tcW w:w="2798" w:type="dxa"/>
            <w:shd w:val="clear" w:color="auto" w:fill="auto"/>
          </w:tcPr>
          <w:p w14:paraId="301DD8FE" w14:textId="77777777" w:rsidR="00C61C3B" w:rsidRPr="002611B9" w:rsidRDefault="00C61C3B" w:rsidP="00792053">
            <w:pPr>
              <w:autoSpaceDE w:val="0"/>
              <w:autoSpaceDN w:val="0"/>
              <w:adjustRightInd w:val="0"/>
              <w:jc w:val="both"/>
              <w:rPr>
                <w:rFonts w:ascii="Times New Roman" w:hAnsi="Times New Roman" w:cs="Times New Roman"/>
                <w:sz w:val="24"/>
                <w:szCs w:val="24"/>
              </w:rPr>
            </w:pPr>
            <w:r w:rsidRPr="002611B9">
              <w:rPr>
                <w:rFonts w:ascii="Times New Roman" w:hAnsi="Times New Roman" w:cs="Times New Roman"/>
                <w:sz w:val="24"/>
                <w:szCs w:val="24"/>
              </w:rPr>
              <w:t>Хлоргексидин</w:t>
            </w:r>
          </w:p>
        </w:tc>
        <w:tc>
          <w:tcPr>
            <w:tcW w:w="4099" w:type="dxa"/>
            <w:shd w:val="clear" w:color="auto" w:fill="auto"/>
          </w:tcPr>
          <w:p w14:paraId="041A57B4" w14:textId="1B060D7D" w:rsidR="00C61C3B" w:rsidRPr="002611B9" w:rsidRDefault="004B2507" w:rsidP="00792053">
            <w:pPr>
              <w:autoSpaceDE w:val="0"/>
              <w:autoSpaceDN w:val="0"/>
              <w:adjustRightInd w:val="0"/>
              <w:jc w:val="both"/>
              <w:rPr>
                <w:rFonts w:ascii="Times New Roman" w:hAnsi="Times New Roman" w:cs="Times New Roman"/>
                <w:sz w:val="24"/>
                <w:szCs w:val="24"/>
              </w:rPr>
            </w:pPr>
            <w:r w:rsidRPr="002611B9">
              <w:rPr>
                <w:rFonts w:ascii="Times New Roman" w:hAnsi="Times New Roman" w:cs="Times New Roman"/>
                <w:sz w:val="24"/>
                <w:szCs w:val="24"/>
                <w:shd w:val="clear" w:color="auto" w:fill="FFFFFF"/>
              </w:rPr>
              <w:t>вода очищенная</w:t>
            </w:r>
          </w:p>
        </w:tc>
        <w:tc>
          <w:tcPr>
            <w:tcW w:w="1838" w:type="dxa"/>
          </w:tcPr>
          <w:p w14:paraId="01A33630" w14:textId="77777777" w:rsidR="00C61C3B" w:rsidRPr="009B1262" w:rsidRDefault="00C61C3B" w:rsidP="00792053">
            <w:pPr>
              <w:autoSpaceDE w:val="0"/>
              <w:autoSpaceDN w:val="0"/>
              <w:adjustRightInd w:val="0"/>
              <w:jc w:val="both"/>
              <w:rPr>
                <w:rFonts w:ascii="Times New Roman" w:hAnsi="Times New Roman" w:cs="Times New Roman"/>
                <w:sz w:val="24"/>
                <w:szCs w:val="24"/>
              </w:rPr>
            </w:pPr>
            <w:r w:rsidRPr="009B1262">
              <w:rPr>
                <w:rFonts w:ascii="Times New Roman" w:hAnsi="Times New Roman" w:cs="Times New Roman"/>
                <w:sz w:val="24"/>
                <w:szCs w:val="24"/>
              </w:rPr>
              <w:t>Казахстан</w:t>
            </w:r>
          </w:p>
        </w:tc>
        <w:tc>
          <w:tcPr>
            <w:tcW w:w="2775" w:type="dxa"/>
          </w:tcPr>
          <w:p w14:paraId="6D627FD7" w14:textId="77777777" w:rsidR="00C61C3B" w:rsidRPr="009B1262" w:rsidRDefault="00C61C3B" w:rsidP="00792053">
            <w:pPr>
              <w:autoSpaceDE w:val="0"/>
              <w:autoSpaceDN w:val="0"/>
              <w:adjustRightInd w:val="0"/>
              <w:jc w:val="both"/>
              <w:rPr>
                <w:rFonts w:ascii="Times New Roman" w:hAnsi="Times New Roman" w:cs="Times New Roman"/>
                <w:sz w:val="24"/>
                <w:szCs w:val="24"/>
              </w:rPr>
            </w:pPr>
            <w:r w:rsidRPr="009B1262">
              <w:rPr>
                <w:rFonts w:ascii="Times New Roman" w:hAnsi="Times New Roman" w:cs="Times New Roman"/>
                <w:sz w:val="24"/>
                <w:szCs w:val="24"/>
              </w:rPr>
              <w:t>антисептическое, дезинфицирующее</w:t>
            </w:r>
          </w:p>
        </w:tc>
      </w:tr>
      <w:tr w:rsidR="00C61C3B" w:rsidRPr="009B1262" w14:paraId="17E456BA" w14:textId="77777777" w:rsidTr="002611B9">
        <w:trPr>
          <w:cantSplit/>
        </w:trPr>
        <w:tc>
          <w:tcPr>
            <w:tcW w:w="676" w:type="dxa"/>
          </w:tcPr>
          <w:p w14:paraId="08232EB3" w14:textId="1425B7B7" w:rsidR="00C61C3B" w:rsidRPr="009B1262" w:rsidRDefault="00C61C3B" w:rsidP="00146045">
            <w:pPr>
              <w:pStyle w:val="a3"/>
              <w:numPr>
                <w:ilvl w:val="0"/>
                <w:numId w:val="9"/>
              </w:numPr>
              <w:autoSpaceDE w:val="0"/>
              <w:autoSpaceDN w:val="0"/>
              <w:adjustRightInd w:val="0"/>
              <w:jc w:val="both"/>
              <w:rPr>
                <w:rFonts w:ascii="Times New Roman" w:hAnsi="Times New Roman" w:cs="Times New Roman"/>
                <w:sz w:val="24"/>
                <w:szCs w:val="24"/>
              </w:rPr>
            </w:pPr>
          </w:p>
        </w:tc>
        <w:tc>
          <w:tcPr>
            <w:tcW w:w="2091" w:type="dxa"/>
            <w:shd w:val="clear" w:color="auto" w:fill="auto"/>
          </w:tcPr>
          <w:p w14:paraId="48C34DE3" w14:textId="77777777" w:rsidR="00C61C3B" w:rsidRPr="002611B9" w:rsidRDefault="00C61C3B" w:rsidP="00792053">
            <w:pPr>
              <w:autoSpaceDE w:val="0"/>
              <w:autoSpaceDN w:val="0"/>
              <w:adjustRightInd w:val="0"/>
              <w:jc w:val="both"/>
              <w:rPr>
                <w:rFonts w:ascii="Times New Roman" w:hAnsi="Times New Roman" w:cs="Times New Roman"/>
                <w:sz w:val="24"/>
                <w:szCs w:val="24"/>
              </w:rPr>
            </w:pPr>
            <w:r w:rsidRPr="002611B9">
              <w:rPr>
                <w:rFonts w:ascii="Times New Roman" w:hAnsi="Times New Roman" w:cs="Times New Roman"/>
                <w:sz w:val="24"/>
                <w:szCs w:val="24"/>
              </w:rPr>
              <w:t>Эпиген Интим</w:t>
            </w:r>
          </w:p>
        </w:tc>
        <w:tc>
          <w:tcPr>
            <w:tcW w:w="2798" w:type="dxa"/>
            <w:shd w:val="clear" w:color="auto" w:fill="auto"/>
          </w:tcPr>
          <w:p w14:paraId="078FD489" w14:textId="77777777" w:rsidR="00C61C3B" w:rsidRPr="002611B9" w:rsidRDefault="00C61C3B" w:rsidP="00792053">
            <w:pPr>
              <w:autoSpaceDE w:val="0"/>
              <w:autoSpaceDN w:val="0"/>
              <w:adjustRightInd w:val="0"/>
              <w:jc w:val="both"/>
              <w:rPr>
                <w:rFonts w:ascii="Times New Roman" w:hAnsi="Times New Roman" w:cs="Times New Roman"/>
                <w:sz w:val="24"/>
                <w:szCs w:val="24"/>
              </w:rPr>
            </w:pPr>
            <w:r w:rsidRPr="002611B9">
              <w:rPr>
                <w:rFonts w:ascii="Times New Roman" w:hAnsi="Times New Roman" w:cs="Times New Roman"/>
                <w:sz w:val="24"/>
                <w:szCs w:val="24"/>
                <w:shd w:val="clear" w:color="auto" w:fill="FFFFFF"/>
              </w:rPr>
              <w:t>кислоты глицирризиновой </w:t>
            </w:r>
          </w:p>
        </w:tc>
        <w:tc>
          <w:tcPr>
            <w:tcW w:w="4099" w:type="dxa"/>
            <w:shd w:val="clear" w:color="auto" w:fill="auto"/>
          </w:tcPr>
          <w:p w14:paraId="33D941CB" w14:textId="77777777" w:rsidR="00C61C3B" w:rsidRPr="002611B9" w:rsidRDefault="00C61C3B" w:rsidP="00792053">
            <w:pPr>
              <w:autoSpaceDE w:val="0"/>
              <w:autoSpaceDN w:val="0"/>
              <w:adjustRightInd w:val="0"/>
              <w:jc w:val="both"/>
              <w:rPr>
                <w:rFonts w:ascii="Times New Roman" w:hAnsi="Times New Roman" w:cs="Times New Roman"/>
                <w:sz w:val="24"/>
                <w:szCs w:val="24"/>
              </w:rPr>
            </w:pPr>
            <w:r w:rsidRPr="002611B9">
              <w:rPr>
                <w:rFonts w:ascii="Times New Roman" w:hAnsi="Times New Roman" w:cs="Times New Roman"/>
                <w:sz w:val="24"/>
                <w:szCs w:val="24"/>
                <w:shd w:val="clear" w:color="auto" w:fill="FFFFFF"/>
              </w:rPr>
              <w:t>кислота яблочная, кислотафумаровая, кислота аскорбиновая, кислота фолиевая, Твин-80 (полисорбат –80), пропилленгликоль,вода дистиллированная</w:t>
            </w:r>
          </w:p>
        </w:tc>
        <w:tc>
          <w:tcPr>
            <w:tcW w:w="1838" w:type="dxa"/>
          </w:tcPr>
          <w:p w14:paraId="30BDE12A" w14:textId="77777777" w:rsidR="00C61C3B" w:rsidRPr="009B1262" w:rsidRDefault="00C61C3B" w:rsidP="00792053">
            <w:pPr>
              <w:autoSpaceDE w:val="0"/>
              <w:autoSpaceDN w:val="0"/>
              <w:adjustRightInd w:val="0"/>
              <w:jc w:val="both"/>
              <w:rPr>
                <w:rFonts w:ascii="Times New Roman" w:hAnsi="Times New Roman" w:cs="Times New Roman"/>
                <w:sz w:val="24"/>
                <w:szCs w:val="24"/>
              </w:rPr>
            </w:pPr>
            <w:r w:rsidRPr="009B1262">
              <w:rPr>
                <w:rFonts w:ascii="Times New Roman" w:hAnsi="Times New Roman" w:cs="Times New Roman"/>
                <w:sz w:val="24"/>
                <w:szCs w:val="24"/>
              </w:rPr>
              <w:t>Испания</w:t>
            </w:r>
          </w:p>
        </w:tc>
        <w:tc>
          <w:tcPr>
            <w:tcW w:w="2775" w:type="dxa"/>
          </w:tcPr>
          <w:p w14:paraId="7F73C89E" w14:textId="77777777" w:rsidR="00C61C3B" w:rsidRPr="009B1262" w:rsidRDefault="00C61C3B" w:rsidP="00792053">
            <w:pPr>
              <w:autoSpaceDE w:val="0"/>
              <w:autoSpaceDN w:val="0"/>
              <w:adjustRightInd w:val="0"/>
              <w:jc w:val="both"/>
              <w:rPr>
                <w:rFonts w:ascii="Times New Roman" w:hAnsi="Times New Roman" w:cs="Times New Roman"/>
                <w:sz w:val="24"/>
                <w:szCs w:val="24"/>
              </w:rPr>
            </w:pPr>
            <w:r w:rsidRPr="009B1262">
              <w:rPr>
                <w:rFonts w:ascii="Times New Roman" w:hAnsi="Times New Roman" w:cs="Times New Roman"/>
                <w:sz w:val="24"/>
                <w:szCs w:val="24"/>
                <w:shd w:val="clear" w:color="auto" w:fill="FFFFFF"/>
              </w:rPr>
              <w:t xml:space="preserve">противовоспалительное, противовирусное </w:t>
            </w:r>
          </w:p>
        </w:tc>
      </w:tr>
      <w:tr w:rsidR="00353379" w:rsidRPr="009B1262" w14:paraId="5686EF7B" w14:textId="77777777" w:rsidTr="002611B9">
        <w:trPr>
          <w:cantSplit/>
        </w:trPr>
        <w:tc>
          <w:tcPr>
            <w:tcW w:w="676" w:type="dxa"/>
          </w:tcPr>
          <w:p w14:paraId="0D0A27F4" w14:textId="77777777" w:rsidR="00353379" w:rsidRPr="009B1262" w:rsidRDefault="00353379" w:rsidP="00146045">
            <w:pPr>
              <w:pStyle w:val="a3"/>
              <w:numPr>
                <w:ilvl w:val="0"/>
                <w:numId w:val="9"/>
              </w:numPr>
              <w:autoSpaceDE w:val="0"/>
              <w:autoSpaceDN w:val="0"/>
              <w:adjustRightInd w:val="0"/>
              <w:jc w:val="both"/>
              <w:rPr>
                <w:rFonts w:ascii="Times New Roman" w:hAnsi="Times New Roman" w:cs="Times New Roman"/>
                <w:sz w:val="24"/>
                <w:szCs w:val="24"/>
              </w:rPr>
            </w:pPr>
          </w:p>
        </w:tc>
        <w:tc>
          <w:tcPr>
            <w:tcW w:w="2091" w:type="dxa"/>
            <w:shd w:val="clear" w:color="auto" w:fill="auto"/>
          </w:tcPr>
          <w:p w14:paraId="59AB81C6" w14:textId="7B89BEB7" w:rsidR="00353379" w:rsidRPr="002611B9" w:rsidRDefault="00353379" w:rsidP="00792053">
            <w:pPr>
              <w:autoSpaceDE w:val="0"/>
              <w:autoSpaceDN w:val="0"/>
              <w:adjustRightInd w:val="0"/>
              <w:jc w:val="both"/>
              <w:rPr>
                <w:rFonts w:ascii="Times New Roman" w:hAnsi="Times New Roman" w:cs="Times New Roman"/>
                <w:sz w:val="24"/>
                <w:szCs w:val="24"/>
              </w:rPr>
            </w:pPr>
            <w:r w:rsidRPr="002611B9">
              <w:rPr>
                <w:rFonts w:ascii="Times New Roman" w:hAnsi="Times New Roman" w:cs="Times New Roman"/>
                <w:sz w:val="24"/>
                <w:szCs w:val="24"/>
              </w:rPr>
              <w:t>Меновазин</w:t>
            </w:r>
          </w:p>
        </w:tc>
        <w:tc>
          <w:tcPr>
            <w:tcW w:w="2798" w:type="dxa"/>
            <w:shd w:val="clear" w:color="auto" w:fill="auto"/>
          </w:tcPr>
          <w:p w14:paraId="2C73B93C" w14:textId="44C4032E" w:rsidR="00353379" w:rsidRPr="002611B9" w:rsidRDefault="00353379" w:rsidP="00146045">
            <w:pPr>
              <w:numPr>
                <w:ilvl w:val="0"/>
                <w:numId w:val="10"/>
              </w:numPr>
              <w:shd w:val="clear" w:color="auto" w:fill="FFFFFF"/>
              <w:ind w:left="0"/>
              <w:rPr>
                <w:rFonts w:ascii="Times New Roman" w:eastAsia="Times New Roman" w:hAnsi="Times New Roman" w:cs="Times New Roman"/>
                <w:sz w:val="24"/>
                <w:szCs w:val="24"/>
                <w:lang w:eastAsia="ru-RU"/>
              </w:rPr>
            </w:pPr>
            <w:r w:rsidRPr="002611B9">
              <w:rPr>
                <w:rFonts w:ascii="Times New Roman" w:eastAsia="Times New Roman" w:hAnsi="Times New Roman" w:cs="Times New Roman"/>
                <w:sz w:val="24"/>
                <w:szCs w:val="24"/>
                <w:lang w:eastAsia="ru-RU"/>
              </w:rPr>
              <w:t>прокаина гидрохлорид,</w:t>
            </w:r>
          </w:p>
          <w:p w14:paraId="239E635F" w14:textId="7A3503E2" w:rsidR="00353379" w:rsidRPr="002611B9" w:rsidRDefault="00353379" w:rsidP="00146045">
            <w:pPr>
              <w:numPr>
                <w:ilvl w:val="0"/>
                <w:numId w:val="10"/>
              </w:numPr>
              <w:shd w:val="clear" w:color="auto" w:fill="FFFFFF"/>
              <w:ind w:left="0"/>
              <w:rPr>
                <w:rFonts w:ascii="Times New Roman" w:eastAsia="Times New Roman" w:hAnsi="Times New Roman" w:cs="Times New Roman"/>
                <w:sz w:val="24"/>
                <w:szCs w:val="24"/>
                <w:lang w:eastAsia="ru-RU"/>
              </w:rPr>
            </w:pPr>
            <w:r w:rsidRPr="002611B9">
              <w:rPr>
                <w:rFonts w:ascii="Times New Roman" w:eastAsia="Times New Roman" w:hAnsi="Times New Roman" w:cs="Times New Roman"/>
                <w:sz w:val="24"/>
                <w:szCs w:val="24"/>
                <w:lang w:eastAsia="ru-RU"/>
              </w:rPr>
              <w:t>бензокаин</w:t>
            </w:r>
          </w:p>
        </w:tc>
        <w:tc>
          <w:tcPr>
            <w:tcW w:w="4099" w:type="dxa"/>
            <w:shd w:val="clear" w:color="auto" w:fill="auto"/>
          </w:tcPr>
          <w:p w14:paraId="0E56F035" w14:textId="11DB6498" w:rsidR="00353379" w:rsidRPr="002611B9" w:rsidRDefault="004B2507" w:rsidP="00792053">
            <w:pPr>
              <w:autoSpaceDE w:val="0"/>
              <w:autoSpaceDN w:val="0"/>
              <w:adjustRightInd w:val="0"/>
              <w:jc w:val="both"/>
              <w:rPr>
                <w:rFonts w:ascii="Times New Roman" w:hAnsi="Times New Roman" w:cs="Times New Roman"/>
                <w:sz w:val="24"/>
                <w:szCs w:val="24"/>
                <w:shd w:val="clear" w:color="auto" w:fill="FFFFFF"/>
              </w:rPr>
            </w:pPr>
            <w:r w:rsidRPr="002611B9">
              <w:rPr>
                <w:rFonts w:ascii="Times New Roman" w:hAnsi="Times New Roman" w:cs="Times New Roman"/>
                <w:sz w:val="24"/>
                <w:szCs w:val="24"/>
                <w:shd w:val="clear" w:color="auto" w:fill="FFFFFF"/>
              </w:rPr>
              <w:t>левоментол, спирт этиловый 70%</w:t>
            </w:r>
          </w:p>
        </w:tc>
        <w:tc>
          <w:tcPr>
            <w:tcW w:w="1838" w:type="dxa"/>
          </w:tcPr>
          <w:p w14:paraId="3849D9AD" w14:textId="7AB590ED" w:rsidR="00353379" w:rsidRPr="009B1262" w:rsidRDefault="004B2507" w:rsidP="00792053">
            <w:pPr>
              <w:autoSpaceDE w:val="0"/>
              <w:autoSpaceDN w:val="0"/>
              <w:adjustRightInd w:val="0"/>
              <w:jc w:val="both"/>
              <w:rPr>
                <w:rFonts w:ascii="Times New Roman" w:hAnsi="Times New Roman" w:cs="Times New Roman"/>
                <w:sz w:val="24"/>
                <w:szCs w:val="24"/>
              </w:rPr>
            </w:pPr>
            <w:r w:rsidRPr="009B1262">
              <w:rPr>
                <w:rFonts w:ascii="Times New Roman" w:hAnsi="Times New Roman" w:cs="Times New Roman"/>
                <w:sz w:val="24"/>
                <w:szCs w:val="24"/>
              </w:rPr>
              <w:t>Казахстан</w:t>
            </w:r>
          </w:p>
        </w:tc>
        <w:tc>
          <w:tcPr>
            <w:tcW w:w="2775" w:type="dxa"/>
          </w:tcPr>
          <w:p w14:paraId="04309313" w14:textId="444B64EC" w:rsidR="00353379" w:rsidRPr="009B1262" w:rsidRDefault="004B2507" w:rsidP="00792053">
            <w:pPr>
              <w:autoSpaceDE w:val="0"/>
              <w:autoSpaceDN w:val="0"/>
              <w:adjustRightInd w:val="0"/>
              <w:jc w:val="both"/>
              <w:rPr>
                <w:rFonts w:ascii="Times New Roman" w:hAnsi="Times New Roman" w:cs="Times New Roman"/>
                <w:sz w:val="24"/>
                <w:szCs w:val="24"/>
                <w:shd w:val="clear" w:color="auto" w:fill="FFFFFF"/>
              </w:rPr>
            </w:pPr>
            <w:r w:rsidRPr="009B1262">
              <w:rPr>
                <w:rFonts w:ascii="Times New Roman" w:hAnsi="Times New Roman" w:cs="Times New Roman"/>
                <w:color w:val="040C28"/>
                <w:sz w:val="24"/>
                <w:szCs w:val="24"/>
              </w:rPr>
              <w:t>противозудное</w:t>
            </w:r>
          </w:p>
        </w:tc>
      </w:tr>
      <w:tr w:rsidR="004B2507" w:rsidRPr="009B1262" w14:paraId="63AC29E3" w14:textId="77777777" w:rsidTr="002611B9">
        <w:trPr>
          <w:cantSplit/>
        </w:trPr>
        <w:tc>
          <w:tcPr>
            <w:tcW w:w="676" w:type="dxa"/>
          </w:tcPr>
          <w:p w14:paraId="2CFA206E" w14:textId="77777777" w:rsidR="004B2507" w:rsidRPr="009B1262" w:rsidRDefault="004B2507" w:rsidP="00146045">
            <w:pPr>
              <w:pStyle w:val="a3"/>
              <w:numPr>
                <w:ilvl w:val="0"/>
                <w:numId w:val="9"/>
              </w:numPr>
              <w:autoSpaceDE w:val="0"/>
              <w:autoSpaceDN w:val="0"/>
              <w:adjustRightInd w:val="0"/>
              <w:jc w:val="both"/>
              <w:rPr>
                <w:rFonts w:ascii="Times New Roman" w:hAnsi="Times New Roman" w:cs="Times New Roman"/>
                <w:sz w:val="24"/>
                <w:szCs w:val="24"/>
              </w:rPr>
            </w:pPr>
          </w:p>
        </w:tc>
        <w:tc>
          <w:tcPr>
            <w:tcW w:w="2091" w:type="dxa"/>
            <w:shd w:val="clear" w:color="auto" w:fill="auto"/>
          </w:tcPr>
          <w:p w14:paraId="12BAF820" w14:textId="4F724D24" w:rsidR="004B2507" w:rsidRPr="002611B9" w:rsidRDefault="004B2507" w:rsidP="00792053">
            <w:pPr>
              <w:autoSpaceDE w:val="0"/>
              <w:autoSpaceDN w:val="0"/>
              <w:adjustRightInd w:val="0"/>
              <w:jc w:val="both"/>
              <w:rPr>
                <w:rFonts w:ascii="Times New Roman" w:hAnsi="Times New Roman" w:cs="Times New Roman"/>
                <w:sz w:val="24"/>
                <w:szCs w:val="24"/>
              </w:rPr>
            </w:pPr>
            <w:r w:rsidRPr="002611B9">
              <w:rPr>
                <w:rFonts w:ascii="Times New Roman" w:hAnsi="Times New Roman" w:cs="Times New Roman"/>
                <w:sz w:val="24"/>
                <w:szCs w:val="24"/>
              </w:rPr>
              <w:t>М</w:t>
            </w:r>
            <w:r w:rsidR="00B0092E" w:rsidRPr="002611B9">
              <w:rPr>
                <w:rFonts w:ascii="Times New Roman" w:hAnsi="Times New Roman" w:cs="Times New Roman"/>
                <w:sz w:val="24"/>
                <w:szCs w:val="24"/>
              </w:rPr>
              <w:t>истинин</w:t>
            </w:r>
            <w:r w:rsidRPr="002611B9">
              <w:rPr>
                <w:rFonts w:ascii="Times New Roman" w:hAnsi="Times New Roman" w:cs="Times New Roman"/>
                <w:sz w:val="24"/>
                <w:szCs w:val="24"/>
              </w:rPr>
              <w:t>-DF</w:t>
            </w:r>
          </w:p>
        </w:tc>
        <w:tc>
          <w:tcPr>
            <w:tcW w:w="2798" w:type="dxa"/>
            <w:shd w:val="clear" w:color="auto" w:fill="auto"/>
          </w:tcPr>
          <w:p w14:paraId="29CDA723" w14:textId="6D1F2BED" w:rsidR="004B2507" w:rsidRPr="002611B9" w:rsidRDefault="004B2507" w:rsidP="00146045">
            <w:pPr>
              <w:numPr>
                <w:ilvl w:val="0"/>
                <w:numId w:val="10"/>
              </w:numPr>
              <w:shd w:val="clear" w:color="auto" w:fill="FFFFFF"/>
              <w:ind w:left="0"/>
              <w:rPr>
                <w:rFonts w:ascii="Times New Roman" w:eastAsia="Times New Roman" w:hAnsi="Times New Roman" w:cs="Times New Roman"/>
                <w:sz w:val="24"/>
                <w:szCs w:val="24"/>
                <w:lang w:eastAsia="ru-RU"/>
              </w:rPr>
            </w:pPr>
            <w:r w:rsidRPr="002611B9">
              <w:rPr>
                <w:rFonts w:ascii="Times New Roman" w:hAnsi="Times New Roman" w:cs="Times New Roman"/>
                <w:sz w:val="24"/>
                <w:szCs w:val="24"/>
                <w:shd w:val="clear" w:color="auto" w:fill="FFFFFF"/>
              </w:rPr>
              <w:t>мирамистин (в перерасчете на безводное вещество)</w:t>
            </w:r>
          </w:p>
        </w:tc>
        <w:tc>
          <w:tcPr>
            <w:tcW w:w="4099" w:type="dxa"/>
            <w:shd w:val="clear" w:color="auto" w:fill="auto"/>
          </w:tcPr>
          <w:p w14:paraId="5191B671" w14:textId="71BF2BD2" w:rsidR="004B2507" w:rsidRPr="002611B9" w:rsidRDefault="004B2507" w:rsidP="00792053">
            <w:pPr>
              <w:autoSpaceDE w:val="0"/>
              <w:autoSpaceDN w:val="0"/>
              <w:adjustRightInd w:val="0"/>
              <w:jc w:val="both"/>
              <w:rPr>
                <w:rFonts w:ascii="Times New Roman" w:hAnsi="Times New Roman" w:cs="Times New Roman"/>
                <w:sz w:val="24"/>
                <w:szCs w:val="24"/>
                <w:shd w:val="clear" w:color="auto" w:fill="FFFFFF"/>
              </w:rPr>
            </w:pPr>
            <w:r w:rsidRPr="002611B9">
              <w:rPr>
                <w:rFonts w:ascii="Times New Roman" w:hAnsi="Times New Roman" w:cs="Times New Roman"/>
                <w:sz w:val="24"/>
                <w:szCs w:val="24"/>
                <w:shd w:val="clear" w:color="auto" w:fill="FFFFFF"/>
              </w:rPr>
              <w:t>вода очищенная</w:t>
            </w:r>
          </w:p>
        </w:tc>
        <w:tc>
          <w:tcPr>
            <w:tcW w:w="1838" w:type="dxa"/>
          </w:tcPr>
          <w:p w14:paraId="5E10E6E3" w14:textId="3AC059D1" w:rsidR="004B2507" w:rsidRPr="009B1262" w:rsidRDefault="004B2507" w:rsidP="00792053">
            <w:pPr>
              <w:autoSpaceDE w:val="0"/>
              <w:autoSpaceDN w:val="0"/>
              <w:adjustRightInd w:val="0"/>
              <w:jc w:val="both"/>
              <w:rPr>
                <w:rFonts w:ascii="Times New Roman" w:hAnsi="Times New Roman" w:cs="Times New Roman"/>
                <w:sz w:val="24"/>
                <w:szCs w:val="24"/>
              </w:rPr>
            </w:pPr>
            <w:r w:rsidRPr="009B1262">
              <w:rPr>
                <w:rFonts w:ascii="Times New Roman" w:hAnsi="Times New Roman" w:cs="Times New Roman"/>
                <w:sz w:val="24"/>
                <w:szCs w:val="24"/>
              </w:rPr>
              <w:t>Казахстан</w:t>
            </w:r>
          </w:p>
        </w:tc>
        <w:tc>
          <w:tcPr>
            <w:tcW w:w="2775" w:type="dxa"/>
          </w:tcPr>
          <w:p w14:paraId="49768A80" w14:textId="1BA85E75" w:rsidR="004B2507" w:rsidRPr="009B1262" w:rsidRDefault="004B2507" w:rsidP="00792053">
            <w:pPr>
              <w:autoSpaceDE w:val="0"/>
              <w:autoSpaceDN w:val="0"/>
              <w:adjustRightInd w:val="0"/>
              <w:jc w:val="both"/>
              <w:rPr>
                <w:rFonts w:ascii="Times New Roman" w:hAnsi="Times New Roman" w:cs="Times New Roman"/>
                <w:color w:val="040C28"/>
                <w:sz w:val="24"/>
                <w:szCs w:val="24"/>
              </w:rPr>
            </w:pPr>
            <w:r w:rsidRPr="009B1262">
              <w:rPr>
                <w:rFonts w:ascii="Times New Roman" w:hAnsi="Times New Roman" w:cs="Times New Roman"/>
                <w:sz w:val="24"/>
                <w:szCs w:val="24"/>
              </w:rPr>
              <w:t>антисептическое, дезинфицирующее</w:t>
            </w:r>
          </w:p>
        </w:tc>
      </w:tr>
    </w:tbl>
    <w:p w14:paraId="2DDFE4D4" w14:textId="34B46D0F" w:rsidR="00C61C3B" w:rsidRPr="009B1262" w:rsidRDefault="00C61C3B" w:rsidP="00C61C3B">
      <w:pPr>
        <w:autoSpaceDE w:val="0"/>
        <w:autoSpaceDN w:val="0"/>
        <w:adjustRightInd w:val="0"/>
        <w:jc w:val="both"/>
        <w:rPr>
          <w:rFonts w:ascii="Times New Roman" w:hAnsi="Times New Roman" w:cs="Times New Roman"/>
        </w:rPr>
        <w:sectPr w:rsidR="00C61C3B" w:rsidRPr="009B1262" w:rsidSect="001F5BB2">
          <w:pgSz w:w="16838" w:h="11906" w:orient="landscape" w:code="9"/>
          <w:pgMar w:top="1134" w:right="850" w:bottom="1134" w:left="1701" w:header="709" w:footer="709" w:gutter="0"/>
          <w:cols w:space="708"/>
          <w:docGrid w:linePitch="360"/>
        </w:sectPr>
      </w:pPr>
    </w:p>
    <w:p w14:paraId="015A68E5" w14:textId="77777777" w:rsidR="00C61C3B" w:rsidRPr="009B1262" w:rsidRDefault="00C61C3B" w:rsidP="00C61C3B">
      <w:pPr>
        <w:autoSpaceDE w:val="0"/>
        <w:autoSpaceDN w:val="0"/>
        <w:adjustRightInd w:val="0"/>
        <w:spacing w:after="0" w:line="240" w:lineRule="auto"/>
        <w:jc w:val="both"/>
        <w:rPr>
          <w:rFonts w:ascii="Times New Roman" w:hAnsi="Times New Roman" w:cs="Times New Roman"/>
          <w:sz w:val="28"/>
          <w:szCs w:val="28"/>
        </w:rPr>
        <w:sectPr w:rsidR="00C61C3B" w:rsidRPr="009B1262" w:rsidSect="00E74912">
          <w:type w:val="continuous"/>
          <w:pgSz w:w="16838" w:h="11906" w:orient="landscape" w:code="9"/>
          <w:pgMar w:top="1134" w:right="850" w:bottom="1134" w:left="1701" w:header="709" w:footer="709" w:gutter="0"/>
          <w:cols w:space="708"/>
          <w:docGrid w:linePitch="360"/>
        </w:sectPr>
      </w:pPr>
    </w:p>
    <w:p w14:paraId="123BB4A8" w14:textId="77777777" w:rsidR="00072B6F" w:rsidRPr="009B1262" w:rsidRDefault="00072B6F" w:rsidP="00072B6F">
      <w:pPr>
        <w:autoSpaceDE w:val="0"/>
        <w:autoSpaceDN w:val="0"/>
        <w:adjustRightInd w:val="0"/>
        <w:spacing w:after="0" w:line="240" w:lineRule="auto"/>
        <w:ind w:firstLine="567"/>
        <w:jc w:val="both"/>
        <w:rPr>
          <w:rFonts w:ascii="Times New Roman" w:hAnsi="Times New Roman" w:cs="Times New Roman"/>
          <w:sz w:val="28"/>
          <w:szCs w:val="28"/>
          <w:shd w:val="clear" w:color="auto" w:fill="FCFCFC"/>
        </w:rPr>
      </w:pPr>
      <w:r w:rsidRPr="009B1262">
        <w:rPr>
          <w:rFonts w:ascii="Times New Roman" w:hAnsi="Times New Roman" w:cs="Times New Roman"/>
          <w:sz w:val="28"/>
          <w:szCs w:val="28"/>
          <w:shd w:val="clear" w:color="auto" w:fill="FCFCFC"/>
        </w:rPr>
        <w:lastRenderedPageBreak/>
        <w:t>Угревая сыпь, одно из наиболее распространенных кожных заболеваний, чаще всего возникает на участках кожи с высокой плотностью сальных желез, таких как лицо, спина и грудь. Хотя прыщи часто считаются болезнью подростков, они возникают во все более раннем возрасте. </w:t>
      </w:r>
    </w:p>
    <w:p w14:paraId="178E3C45" w14:textId="77777777" w:rsidR="00072B6F" w:rsidRPr="009B1262" w:rsidRDefault="00072B6F" w:rsidP="00072B6F">
      <w:pPr>
        <w:autoSpaceDE w:val="0"/>
        <w:autoSpaceDN w:val="0"/>
        <w:adjustRightInd w:val="0"/>
        <w:spacing w:after="0" w:line="240" w:lineRule="auto"/>
        <w:ind w:firstLine="567"/>
        <w:jc w:val="both"/>
        <w:rPr>
          <w:rFonts w:ascii="Times New Roman" w:hAnsi="Times New Roman" w:cs="Times New Roman"/>
          <w:sz w:val="28"/>
          <w:szCs w:val="28"/>
          <w:shd w:val="clear" w:color="auto" w:fill="FCFCFC"/>
        </w:rPr>
      </w:pPr>
      <w:r w:rsidRPr="009B1262">
        <w:rPr>
          <w:rFonts w:ascii="Times New Roman" w:hAnsi="Times New Roman" w:cs="Times New Roman"/>
          <w:sz w:val="28"/>
          <w:szCs w:val="28"/>
          <w:shd w:val="clear" w:color="auto" w:fill="FCFCFC"/>
        </w:rPr>
        <w:t>Розацеа представляет собой хронический воспалительный дерматоз лица, характеризующийся гиперемией (или транзиторной эритемой лица), персистирующей центральной эритемой лица, воспалительными папулами/пустулами. И акне, и розацеа имеют многофакторную патологию, которая до конца не изучена. Увеличение выработки кожного сала, гиперпролиферация кератиноцитов, воспаление и измененная бактериальная колонизация и </w:t>
      </w:r>
      <w:r w:rsidRPr="009B1262">
        <w:rPr>
          <w:rFonts w:ascii="Times New Roman" w:hAnsi="Times New Roman" w:cs="Times New Roman"/>
          <w:i/>
          <w:iCs/>
          <w:sz w:val="28"/>
          <w:szCs w:val="28"/>
          <w:shd w:val="clear" w:color="auto" w:fill="FCFCFC"/>
        </w:rPr>
        <w:t xml:space="preserve">Propionibacterium acnes. </w:t>
      </w:r>
      <w:r w:rsidRPr="009B1262">
        <w:rPr>
          <w:rFonts w:ascii="Times New Roman" w:hAnsi="Times New Roman" w:cs="Times New Roman"/>
          <w:sz w:val="28"/>
          <w:szCs w:val="28"/>
          <w:shd w:val="clear" w:color="auto" w:fill="FCFCFC"/>
        </w:rPr>
        <w:t xml:space="preserve">считаются основными механизмами заболевания при акне, в то время как считается, что многофакторная патология розацеа включает как вазоактивные, так и нейрокожные механизмы </w:t>
      </w:r>
      <w:r w:rsidRPr="009B1262">
        <w:rPr>
          <w:rFonts w:ascii="Times New Roman" w:hAnsi="Times New Roman" w:cs="Times New Roman"/>
          <w:sz w:val="28"/>
          <w:szCs w:val="28"/>
        </w:rPr>
        <w:t>[55]</w:t>
      </w:r>
      <w:r w:rsidRPr="009B1262">
        <w:rPr>
          <w:rFonts w:ascii="Times New Roman" w:hAnsi="Times New Roman" w:cs="Times New Roman"/>
          <w:sz w:val="28"/>
          <w:szCs w:val="28"/>
          <w:shd w:val="clear" w:color="auto" w:fill="FCFCFC"/>
        </w:rPr>
        <w:t>. </w:t>
      </w:r>
    </w:p>
    <w:p w14:paraId="46AACF20" w14:textId="77777777" w:rsidR="00072B6F" w:rsidRPr="009B1262" w:rsidRDefault="00072B6F" w:rsidP="00072B6F">
      <w:pPr>
        <w:autoSpaceDE w:val="0"/>
        <w:autoSpaceDN w:val="0"/>
        <w:adjustRightInd w:val="0"/>
        <w:spacing w:after="0" w:line="240" w:lineRule="auto"/>
        <w:ind w:firstLine="567"/>
        <w:jc w:val="both"/>
        <w:rPr>
          <w:rFonts w:ascii="Times New Roman" w:hAnsi="Times New Roman" w:cs="Times New Roman"/>
          <w:sz w:val="28"/>
          <w:szCs w:val="28"/>
          <w:shd w:val="clear" w:color="auto" w:fill="FCFCFC"/>
        </w:rPr>
      </w:pPr>
      <w:r w:rsidRPr="009B1262">
        <w:rPr>
          <w:rFonts w:ascii="Times New Roman" w:hAnsi="Times New Roman" w:cs="Times New Roman"/>
          <w:sz w:val="28"/>
          <w:szCs w:val="28"/>
        </w:rPr>
        <w:t>Бактерии</w:t>
      </w:r>
      <w:r w:rsidRPr="009B1262">
        <w:rPr>
          <w:rFonts w:ascii="Times New Roman" w:hAnsi="Times New Roman" w:cs="Times New Roman"/>
          <w:i/>
          <w:iCs/>
          <w:sz w:val="28"/>
          <w:szCs w:val="28"/>
          <w:shd w:val="clear" w:color="auto" w:fill="FCFCFC"/>
        </w:rPr>
        <w:t xml:space="preserve"> (Propionibacterium acnes.) </w:t>
      </w:r>
      <w:r w:rsidRPr="009B1262">
        <w:rPr>
          <w:rFonts w:ascii="Times New Roman" w:hAnsi="Times New Roman" w:cs="Times New Roman"/>
          <w:sz w:val="28"/>
          <w:szCs w:val="28"/>
        </w:rPr>
        <w:t xml:space="preserve"> высвобождают медиаторы воспаления, а также расщепляют триглицериды до свободных жирных кислот, индуцируя местную воспалительную реакцию, что приводит к образованию воспалительных элементов акне (папул пустул, узлов) различной степени тяжести [56].</w:t>
      </w:r>
    </w:p>
    <w:p w14:paraId="21D8D0F9" w14:textId="77777777" w:rsidR="00072B6F" w:rsidRPr="009B1262" w:rsidRDefault="00072B6F" w:rsidP="00072B6F">
      <w:pPr>
        <w:autoSpaceDE w:val="0"/>
        <w:autoSpaceDN w:val="0"/>
        <w:adjustRightInd w:val="0"/>
        <w:spacing w:after="0" w:line="240" w:lineRule="auto"/>
        <w:ind w:firstLine="567"/>
        <w:jc w:val="both"/>
        <w:rPr>
          <w:rFonts w:ascii="Times New Roman" w:hAnsi="Times New Roman" w:cs="Times New Roman"/>
          <w:sz w:val="28"/>
          <w:szCs w:val="28"/>
          <w:shd w:val="clear" w:color="auto" w:fill="FCFCFC"/>
        </w:rPr>
      </w:pPr>
      <w:r w:rsidRPr="009B1262">
        <w:rPr>
          <w:rFonts w:ascii="Times New Roman" w:hAnsi="Times New Roman" w:cs="Times New Roman"/>
          <w:sz w:val="28"/>
          <w:szCs w:val="28"/>
          <w:shd w:val="clear" w:color="auto" w:fill="FCFCFC"/>
        </w:rPr>
        <w:t>Усилия по лечению в целом заключаются в том, чтобы избегать выдавливания поражений негигиеничными методами, выбирать некомедогенную косметику и выполнять уход за кожей лица</w:t>
      </w:r>
      <w:r w:rsidRPr="009B1262">
        <w:rPr>
          <w:rFonts w:ascii="Times New Roman" w:hAnsi="Times New Roman" w:cs="Times New Roman"/>
          <w:sz w:val="28"/>
          <w:szCs w:val="28"/>
        </w:rPr>
        <w:t>[57]</w:t>
      </w:r>
      <w:r w:rsidRPr="009B1262">
        <w:rPr>
          <w:rFonts w:ascii="Times New Roman" w:hAnsi="Times New Roman" w:cs="Times New Roman"/>
          <w:sz w:val="28"/>
          <w:szCs w:val="28"/>
          <w:shd w:val="clear" w:color="auto" w:fill="FCFCFC"/>
        </w:rPr>
        <w:t>. </w:t>
      </w:r>
    </w:p>
    <w:p w14:paraId="15D5ABD6" w14:textId="2A4BC378" w:rsidR="00072B6F" w:rsidRDefault="00072B6F" w:rsidP="00072B6F">
      <w:pPr>
        <w:autoSpaceDE w:val="0"/>
        <w:autoSpaceDN w:val="0"/>
        <w:adjustRightInd w:val="0"/>
        <w:spacing w:after="0" w:line="240" w:lineRule="auto"/>
        <w:ind w:firstLine="567"/>
        <w:jc w:val="both"/>
        <w:rPr>
          <w:rFonts w:ascii="Times New Roman" w:hAnsi="Times New Roman" w:cs="Times New Roman"/>
          <w:sz w:val="28"/>
          <w:szCs w:val="28"/>
          <w:shd w:val="clear" w:color="auto" w:fill="FCFCFC"/>
        </w:rPr>
      </w:pPr>
      <w:r w:rsidRPr="009B1262">
        <w:rPr>
          <w:rFonts w:ascii="Times New Roman" w:hAnsi="Times New Roman" w:cs="Times New Roman"/>
          <w:sz w:val="28"/>
          <w:szCs w:val="28"/>
          <w:shd w:val="clear" w:color="auto" w:fill="FCFCFC"/>
        </w:rPr>
        <w:t xml:space="preserve"> За последнее десятилетие в области исследований акне и розацеа был достигнут ряд успехов, включая патогенез и эпидемиологию, а также разработку новых терапевтических вмешательств </w:t>
      </w:r>
      <w:r w:rsidRPr="009B1262">
        <w:rPr>
          <w:rFonts w:ascii="Times New Roman" w:hAnsi="Times New Roman" w:cs="Times New Roman"/>
          <w:sz w:val="28"/>
          <w:szCs w:val="28"/>
        </w:rPr>
        <w:t>[55</w:t>
      </w:r>
      <w:r w:rsidR="00825C9A">
        <w:rPr>
          <w:rFonts w:ascii="Times New Roman" w:hAnsi="Times New Roman" w:cs="Times New Roman"/>
          <w:sz w:val="28"/>
          <w:szCs w:val="28"/>
        </w:rPr>
        <w:t xml:space="preserve"> с. 43</w:t>
      </w:r>
      <w:r w:rsidRPr="009B1262">
        <w:rPr>
          <w:rFonts w:ascii="Times New Roman" w:hAnsi="Times New Roman" w:cs="Times New Roman"/>
          <w:sz w:val="28"/>
          <w:szCs w:val="28"/>
        </w:rPr>
        <w:t>]</w:t>
      </w:r>
      <w:r w:rsidRPr="009B1262">
        <w:rPr>
          <w:rFonts w:ascii="Times New Roman" w:hAnsi="Times New Roman" w:cs="Times New Roman"/>
          <w:sz w:val="28"/>
          <w:szCs w:val="28"/>
          <w:shd w:val="clear" w:color="auto" w:fill="FCFCFC"/>
        </w:rPr>
        <w:t>. </w:t>
      </w:r>
    </w:p>
    <w:p w14:paraId="412E003E" w14:textId="477E0F1A" w:rsidR="00072B6F" w:rsidRPr="009B1262" w:rsidRDefault="00072B6F" w:rsidP="00072B6F">
      <w:pPr>
        <w:autoSpaceDE w:val="0"/>
        <w:autoSpaceDN w:val="0"/>
        <w:adjustRightInd w:val="0"/>
        <w:spacing w:after="0" w:line="240" w:lineRule="auto"/>
        <w:ind w:firstLine="567"/>
        <w:jc w:val="both"/>
        <w:rPr>
          <w:rFonts w:ascii="Times New Roman" w:hAnsi="Times New Roman" w:cs="Times New Roman"/>
          <w:sz w:val="28"/>
          <w:szCs w:val="28"/>
        </w:rPr>
      </w:pPr>
      <w:r w:rsidRPr="009B1262">
        <w:rPr>
          <w:rFonts w:ascii="Times New Roman" w:hAnsi="Times New Roman" w:cs="Times New Roman"/>
          <w:sz w:val="28"/>
          <w:szCs w:val="28"/>
        </w:rPr>
        <w:t>Противово</w:t>
      </w:r>
      <w:r w:rsidR="00AE576B">
        <w:rPr>
          <w:rFonts w:ascii="Times New Roman" w:hAnsi="Times New Roman" w:cs="Times New Roman"/>
          <w:sz w:val="28"/>
          <w:szCs w:val="28"/>
        </w:rPr>
        <w:t>спа</w:t>
      </w:r>
      <w:r w:rsidRPr="009B1262">
        <w:rPr>
          <w:rFonts w:ascii="Times New Roman" w:hAnsi="Times New Roman" w:cs="Times New Roman"/>
          <w:sz w:val="28"/>
          <w:szCs w:val="28"/>
        </w:rPr>
        <w:t>лительные, противомикробные и противогрибковые  лекарственные препараты выпускаются в различных лекарственных формах для системной, местной и комбинированной терапии [58]. Основные средства для лечения кожных заболеваний представлены следующими группами: антибиотики и синтетические соединения. Лекарственные ф</w:t>
      </w:r>
      <w:r w:rsidR="00EE3BE9">
        <w:rPr>
          <w:rFonts w:ascii="Times New Roman" w:hAnsi="Times New Roman" w:cs="Times New Roman"/>
          <w:sz w:val="28"/>
          <w:szCs w:val="28"/>
        </w:rPr>
        <w:t>ормы с содержанием вышеуказанных</w:t>
      </w:r>
      <w:r w:rsidRPr="009B1262">
        <w:rPr>
          <w:rFonts w:ascii="Times New Roman" w:hAnsi="Times New Roman" w:cs="Times New Roman"/>
          <w:sz w:val="28"/>
          <w:szCs w:val="28"/>
        </w:rPr>
        <w:t xml:space="preserve"> групп, обладают множеством побочных действий, поэтому разработка состава для лечения кожных заболевании, таких как акне, розацея с использовани</w:t>
      </w:r>
      <w:r w:rsidR="00AE576B">
        <w:rPr>
          <w:rFonts w:ascii="Times New Roman" w:hAnsi="Times New Roman" w:cs="Times New Roman"/>
          <w:sz w:val="28"/>
          <w:szCs w:val="28"/>
        </w:rPr>
        <w:t>ем</w:t>
      </w:r>
      <w:r w:rsidRPr="009B1262">
        <w:rPr>
          <w:rFonts w:ascii="Times New Roman" w:hAnsi="Times New Roman" w:cs="Times New Roman"/>
          <w:sz w:val="28"/>
          <w:szCs w:val="28"/>
        </w:rPr>
        <w:t xml:space="preserve"> растительных компонентов является актуальной.</w:t>
      </w:r>
    </w:p>
    <w:p w14:paraId="1CCC19A6" w14:textId="77777777" w:rsidR="00072B6F" w:rsidRPr="009B1262" w:rsidRDefault="00072B6F" w:rsidP="00072B6F">
      <w:pPr>
        <w:autoSpaceDE w:val="0"/>
        <w:autoSpaceDN w:val="0"/>
        <w:adjustRightInd w:val="0"/>
        <w:spacing w:after="0" w:line="240" w:lineRule="auto"/>
        <w:ind w:firstLine="567"/>
        <w:jc w:val="both"/>
        <w:rPr>
          <w:rFonts w:ascii="Times New Roman" w:hAnsi="Times New Roman" w:cs="Times New Roman"/>
          <w:sz w:val="28"/>
          <w:szCs w:val="28"/>
        </w:rPr>
      </w:pPr>
      <w:r w:rsidRPr="009B1262">
        <w:rPr>
          <w:rFonts w:ascii="Times New Roman" w:hAnsi="Times New Roman" w:cs="Times New Roman"/>
          <w:color w:val="000000"/>
          <w:sz w:val="28"/>
          <w:szCs w:val="28"/>
        </w:rPr>
        <w:t>Биологически активные вещества растений, такие как витамины, алкалоиды, микроэлементы, эфирные и жирные масла оказывают влияние на обменные процессы, благоприятно воздействуют и значительно улучшают поверхностный слой эпидермиса. На с</w:t>
      </w:r>
      <w:r w:rsidRPr="009B1262">
        <w:rPr>
          <w:rFonts w:ascii="Times New Roman" w:hAnsi="Times New Roman" w:cs="Times New Roman"/>
          <w:color w:val="000000"/>
          <w:sz w:val="28"/>
          <w:szCs w:val="28"/>
          <w:lang w:val="kk-KZ"/>
        </w:rPr>
        <w:t>егодняшний</w:t>
      </w:r>
      <w:r w:rsidRPr="009B1262">
        <w:rPr>
          <w:rFonts w:ascii="Times New Roman" w:hAnsi="Times New Roman" w:cs="Times New Roman"/>
          <w:color w:val="000000"/>
          <w:sz w:val="28"/>
          <w:szCs w:val="28"/>
        </w:rPr>
        <w:t xml:space="preserve"> день известны препараты лекарственных растений, которые оказывают антибактериальное, противовоспалительное и ранозаживляющее действия. При этом по эффективности противомикробного и противовоспалительного воздействия некоторые из них не уступают синтетическим средствам.</w:t>
      </w:r>
    </w:p>
    <w:p w14:paraId="5D00C7F3" w14:textId="77777777" w:rsidR="00072B6F" w:rsidRPr="009B1262" w:rsidRDefault="00072B6F" w:rsidP="00072B6F">
      <w:pPr>
        <w:autoSpaceDE w:val="0"/>
        <w:autoSpaceDN w:val="0"/>
        <w:adjustRightInd w:val="0"/>
        <w:spacing w:after="0" w:line="240" w:lineRule="auto"/>
        <w:ind w:firstLine="567"/>
        <w:jc w:val="both"/>
        <w:rPr>
          <w:rFonts w:ascii="Times New Roman" w:hAnsi="Times New Roman" w:cs="Times New Roman"/>
          <w:sz w:val="28"/>
          <w:szCs w:val="28"/>
        </w:rPr>
      </w:pPr>
      <w:r w:rsidRPr="009B1262">
        <w:rPr>
          <w:rFonts w:ascii="Times New Roman" w:hAnsi="Times New Roman" w:cs="Times New Roman"/>
          <w:sz w:val="28"/>
          <w:szCs w:val="28"/>
        </w:rPr>
        <w:t>Наряду с синтетическими и минеральными веществами в составе косметических средств используются фитокомплексы [</w:t>
      </w:r>
      <w:r w:rsidRPr="009B1262">
        <w:rPr>
          <w:rFonts w:ascii="Times New Roman" w:hAnsi="Times New Roman" w:cs="Times New Roman"/>
          <w:sz w:val="28"/>
          <w:szCs w:val="28"/>
          <w:lang w:val="kk-KZ"/>
        </w:rPr>
        <w:t>59</w:t>
      </w:r>
      <w:r w:rsidRPr="009B1262">
        <w:rPr>
          <w:rFonts w:ascii="Times New Roman" w:hAnsi="Times New Roman" w:cs="Times New Roman"/>
          <w:sz w:val="28"/>
          <w:szCs w:val="28"/>
        </w:rPr>
        <w:t xml:space="preserve">]. В таблице 3 представлены примеры косметических средств по уходу за жирной кожей </w:t>
      </w:r>
      <w:r w:rsidRPr="009B1262">
        <w:rPr>
          <w:rFonts w:ascii="Times New Roman" w:hAnsi="Times New Roman" w:cs="Times New Roman"/>
          <w:sz w:val="28"/>
          <w:szCs w:val="28"/>
        </w:rPr>
        <w:lastRenderedPageBreak/>
        <w:t>при угревой болезни с синтетическими и фитокомпонентами из ассортимента аптечной и профессиональной косметики.</w:t>
      </w:r>
    </w:p>
    <w:p w14:paraId="02039C88" w14:textId="77777777" w:rsidR="00072B6F" w:rsidRPr="009B1262" w:rsidRDefault="00072B6F" w:rsidP="00072B6F">
      <w:pPr>
        <w:autoSpaceDE w:val="0"/>
        <w:autoSpaceDN w:val="0"/>
        <w:adjustRightInd w:val="0"/>
        <w:spacing w:after="0" w:line="240" w:lineRule="auto"/>
        <w:ind w:firstLine="709"/>
        <w:jc w:val="both"/>
        <w:rPr>
          <w:rFonts w:ascii="Times New Roman" w:hAnsi="Times New Roman" w:cs="Times New Roman"/>
          <w:sz w:val="28"/>
          <w:szCs w:val="28"/>
          <w:shd w:val="clear" w:color="auto" w:fill="FFFFFF"/>
        </w:rPr>
      </w:pPr>
      <w:r w:rsidRPr="009B1262">
        <w:rPr>
          <w:rFonts w:ascii="Times New Roman" w:hAnsi="Times New Roman" w:cs="Times New Roman"/>
          <w:sz w:val="28"/>
          <w:szCs w:val="28"/>
          <w:shd w:val="clear" w:color="auto" w:fill="FFFFFF"/>
        </w:rPr>
        <w:t xml:space="preserve">Выше приведенные активные вещества растительного происхождения, входящие в состав косметических средств для ухода за жирной кожей  выполняют определённую функцию. Один и тот же ингредиент может обладать несколькими свойствами. Все ингредиенты делятся по </w:t>
      </w:r>
      <w:r w:rsidRPr="009B1262">
        <w:rPr>
          <w:rFonts w:ascii="Times New Roman" w:hAnsi="Times New Roman" w:cs="Times New Roman"/>
          <w:sz w:val="28"/>
          <w:szCs w:val="28"/>
        </w:rPr>
        <w:t xml:space="preserve">фармакологическим свойствам: противовоспалительные, антимикробные, </w:t>
      </w:r>
      <w:r w:rsidRPr="009B1262">
        <w:rPr>
          <w:rFonts w:ascii="Times New Roman" w:hAnsi="Times New Roman" w:cs="Times New Roman"/>
          <w:sz w:val="28"/>
          <w:szCs w:val="28"/>
          <w:shd w:val="clear" w:color="auto" w:fill="FFFFFF"/>
        </w:rPr>
        <w:t>улучшающее микроциркуляцию, антиоксидантные, очищающие, обладающие антибактериальным действием.</w:t>
      </w:r>
    </w:p>
    <w:p w14:paraId="5F98CC6B" w14:textId="517FB564" w:rsidR="00072B6F" w:rsidRPr="009B1262" w:rsidRDefault="00072B6F" w:rsidP="00072B6F">
      <w:pPr>
        <w:autoSpaceDE w:val="0"/>
        <w:autoSpaceDN w:val="0"/>
        <w:adjustRightInd w:val="0"/>
        <w:spacing w:after="0" w:line="240" w:lineRule="auto"/>
        <w:ind w:firstLine="709"/>
        <w:jc w:val="both"/>
        <w:rPr>
          <w:rFonts w:ascii="Times New Roman" w:hAnsi="Times New Roman" w:cs="Times New Roman"/>
          <w:sz w:val="28"/>
          <w:szCs w:val="28"/>
        </w:rPr>
      </w:pPr>
      <w:r w:rsidRPr="009B1262">
        <w:rPr>
          <w:rFonts w:ascii="Times New Roman" w:hAnsi="Times New Roman" w:cs="Times New Roman"/>
          <w:sz w:val="28"/>
          <w:szCs w:val="28"/>
        </w:rPr>
        <w:t>Наиболее распространенной лекарственной формой является жидкая лекарственная форма, наименее распространенной лекарственной формой являются газообразные (спреи, пенки), они составляют 12% от общего числа</w:t>
      </w:r>
      <w:r w:rsidRPr="009B1262">
        <w:rPr>
          <w:rFonts w:ascii="Times New Roman" w:hAnsi="Times New Roman" w:cs="Times New Roman"/>
          <w:sz w:val="28"/>
          <w:szCs w:val="28"/>
          <w:lang w:val="kk-KZ"/>
        </w:rPr>
        <w:t xml:space="preserve"> </w:t>
      </w:r>
      <w:r w:rsidRPr="009B1262">
        <w:rPr>
          <w:rFonts w:ascii="Times New Roman" w:hAnsi="Times New Roman" w:cs="Times New Roman"/>
          <w:sz w:val="28"/>
          <w:szCs w:val="28"/>
        </w:rPr>
        <w:t>[60,</w:t>
      </w:r>
      <w:r w:rsidR="002A37BA">
        <w:rPr>
          <w:rFonts w:ascii="Times New Roman" w:hAnsi="Times New Roman" w:cs="Times New Roman"/>
          <w:sz w:val="28"/>
          <w:szCs w:val="28"/>
        </w:rPr>
        <w:t xml:space="preserve"> </w:t>
      </w:r>
      <w:r w:rsidRPr="009B1262">
        <w:rPr>
          <w:rFonts w:ascii="Times New Roman" w:hAnsi="Times New Roman" w:cs="Times New Roman"/>
          <w:sz w:val="28"/>
          <w:szCs w:val="28"/>
        </w:rPr>
        <w:t>61], поэтому разработка лекарственной формы –  спрея с использованием растительных компонентов является актуальной.</w:t>
      </w:r>
    </w:p>
    <w:p w14:paraId="03E71BDD" w14:textId="77777777" w:rsidR="00072B6F" w:rsidRDefault="00072B6F" w:rsidP="00E85B58">
      <w:pPr>
        <w:autoSpaceDE w:val="0"/>
        <w:autoSpaceDN w:val="0"/>
        <w:adjustRightInd w:val="0"/>
        <w:spacing w:after="0" w:line="240" w:lineRule="auto"/>
        <w:ind w:firstLine="567"/>
        <w:jc w:val="both"/>
        <w:rPr>
          <w:rFonts w:ascii="Times New Roman" w:hAnsi="Times New Roman" w:cs="Times New Roman"/>
          <w:b/>
          <w:sz w:val="28"/>
          <w:szCs w:val="28"/>
        </w:rPr>
      </w:pPr>
    </w:p>
    <w:p w14:paraId="5480358E" w14:textId="022F0F44" w:rsidR="00E85B58" w:rsidRDefault="00DB028C" w:rsidP="00E85B58">
      <w:pPr>
        <w:autoSpaceDE w:val="0"/>
        <w:autoSpaceDN w:val="0"/>
        <w:adjustRightInd w:val="0"/>
        <w:spacing w:after="0" w:line="240" w:lineRule="auto"/>
        <w:ind w:firstLine="567"/>
        <w:jc w:val="both"/>
        <w:rPr>
          <w:rFonts w:ascii="Times New Roman" w:hAnsi="Times New Roman" w:cs="Times New Roman"/>
          <w:b/>
          <w:sz w:val="28"/>
          <w:szCs w:val="28"/>
        </w:rPr>
      </w:pPr>
      <w:r w:rsidRPr="009B1262">
        <w:rPr>
          <w:rFonts w:ascii="Times New Roman" w:hAnsi="Times New Roman" w:cs="Times New Roman"/>
          <w:b/>
          <w:sz w:val="28"/>
          <w:szCs w:val="28"/>
        </w:rPr>
        <w:t>1.3</w:t>
      </w:r>
      <w:r w:rsidR="002A37BA">
        <w:rPr>
          <w:rFonts w:ascii="Times New Roman" w:hAnsi="Times New Roman" w:cs="Times New Roman"/>
          <w:b/>
          <w:sz w:val="28"/>
          <w:szCs w:val="28"/>
        </w:rPr>
        <w:t xml:space="preserve"> </w:t>
      </w:r>
      <w:r w:rsidRPr="009B1262">
        <w:rPr>
          <w:rFonts w:ascii="Times New Roman" w:hAnsi="Times New Roman" w:cs="Times New Roman"/>
          <w:b/>
          <w:sz w:val="28"/>
          <w:szCs w:val="28"/>
        </w:rPr>
        <w:t>Технологические аспекты производства спреев</w:t>
      </w:r>
    </w:p>
    <w:p w14:paraId="6C01DEFC" w14:textId="77777777" w:rsidR="00C9518E" w:rsidRPr="009B1262" w:rsidRDefault="00C9518E" w:rsidP="00E85B58">
      <w:pPr>
        <w:autoSpaceDE w:val="0"/>
        <w:autoSpaceDN w:val="0"/>
        <w:adjustRightInd w:val="0"/>
        <w:spacing w:after="0" w:line="240" w:lineRule="auto"/>
        <w:ind w:firstLine="567"/>
        <w:jc w:val="both"/>
        <w:rPr>
          <w:rFonts w:ascii="Times New Roman" w:hAnsi="Times New Roman" w:cs="Times New Roman"/>
          <w:b/>
          <w:bCs/>
          <w:sz w:val="28"/>
          <w:szCs w:val="28"/>
        </w:rPr>
      </w:pPr>
    </w:p>
    <w:p w14:paraId="5A1EEE5F" w14:textId="593E6424" w:rsidR="00E85B58" w:rsidRPr="009B1262" w:rsidRDefault="00E85B58" w:rsidP="00E85B58">
      <w:pPr>
        <w:autoSpaceDE w:val="0"/>
        <w:autoSpaceDN w:val="0"/>
        <w:adjustRightInd w:val="0"/>
        <w:spacing w:after="0" w:line="240" w:lineRule="auto"/>
        <w:ind w:firstLine="567"/>
        <w:jc w:val="both"/>
        <w:rPr>
          <w:rFonts w:ascii="Times New Roman" w:hAnsi="Times New Roman" w:cs="Times New Roman"/>
          <w:bCs/>
          <w:sz w:val="28"/>
          <w:szCs w:val="28"/>
        </w:rPr>
      </w:pPr>
      <w:r w:rsidRPr="009B1262">
        <w:rPr>
          <w:rFonts w:ascii="Times New Roman" w:hAnsi="Times New Roman" w:cs="Times New Roman"/>
          <w:bCs/>
          <w:sz w:val="28"/>
          <w:szCs w:val="28"/>
        </w:rPr>
        <w:t xml:space="preserve">С терапевтической точки зрения форма препарата имеет большое значение. На сегодняшний день в медицинской практике популярность спреев растет. Спрей как лекарственная форма имеет много преимущества, основным из которых является высокая диспергирование и легкая подвижность частиц. </w:t>
      </w:r>
    </w:p>
    <w:p w14:paraId="5BFFCE06" w14:textId="63098C24" w:rsidR="00D368E0" w:rsidRPr="009B1262" w:rsidRDefault="00E85B58" w:rsidP="00D368E0">
      <w:pPr>
        <w:autoSpaceDE w:val="0"/>
        <w:autoSpaceDN w:val="0"/>
        <w:adjustRightInd w:val="0"/>
        <w:spacing w:after="0" w:line="240" w:lineRule="auto"/>
        <w:ind w:firstLine="567"/>
        <w:jc w:val="both"/>
        <w:rPr>
          <w:rFonts w:ascii="Times New Roman" w:hAnsi="Times New Roman" w:cs="Times New Roman"/>
          <w:bCs/>
          <w:sz w:val="28"/>
          <w:szCs w:val="28"/>
        </w:rPr>
      </w:pPr>
      <w:r w:rsidRPr="009B1262">
        <w:rPr>
          <w:rFonts w:ascii="Times New Roman" w:hAnsi="Times New Roman" w:cs="Times New Roman"/>
          <w:bCs/>
          <w:sz w:val="28"/>
          <w:szCs w:val="28"/>
        </w:rPr>
        <w:t>Спреи также имеют ряд преимущества перед инъекционными растворами, особенно отсутствие болевого фактора. По определениям в существующих изданиях Г</w:t>
      </w:r>
      <w:r w:rsidR="00DE15C8" w:rsidRPr="009B1262">
        <w:rPr>
          <w:rFonts w:ascii="Times New Roman" w:hAnsi="Times New Roman" w:cs="Times New Roman"/>
          <w:bCs/>
          <w:sz w:val="28"/>
          <w:szCs w:val="28"/>
        </w:rPr>
        <w:t xml:space="preserve">Ф </w:t>
      </w:r>
      <w:r w:rsidRPr="009B1262">
        <w:rPr>
          <w:rFonts w:ascii="Times New Roman" w:hAnsi="Times New Roman" w:cs="Times New Roman"/>
          <w:bCs/>
          <w:sz w:val="28"/>
          <w:szCs w:val="28"/>
        </w:rPr>
        <w:t xml:space="preserve">РК и </w:t>
      </w:r>
      <w:r w:rsidR="00254486" w:rsidRPr="009B1262">
        <w:rPr>
          <w:rFonts w:ascii="Times New Roman" w:hAnsi="Times New Roman" w:cs="Times New Roman"/>
          <w:sz w:val="28"/>
          <w:szCs w:val="28"/>
        </w:rPr>
        <w:t xml:space="preserve">Ф </w:t>
      </w:r>
      <w:r w:rsidR="00D368E0" w:rsidRPr="009B1262">
        <w:rPr>
          <w:rFonts w:ascii="Times New Roman" w:hAnsi="Times New Roman" w:cs="Times New Roman"/>
          <w:sz w:val="28"/>
          <w:szCs w:val="28"/>
        </w:rPr>
        <w:t>ЕАЭС</w:t>
      </w:r>
      <w:r w:rsidRPr="009B1262">
        <w:rPr>
          <w:rFonts w:ascii="Times New Roman" w:hAnsi="Times New Roman" w:cs="Times New Roman"/>
          <w:bCs/>
          <w:sz w:val="28"/>
          <w:szCs w:val="28"/>
        </w:rPr>
        <w:t xml:space="preserve"> есть четкое разделение понятий «аэрозоль» и «</w:t>
      </w:r>
      <w:r w:rsidR="008A777D" w:rsidRPr="009B1262">
        <w:rPr>
          <w:rFonts w:ascii="Times New Roman" w:hAnsi="Times New Roman" w:cs="Times New Roman"/>
          <w:bCs/>
          <w:sz w:val="28"/>
          <w:szCs w:val="28"/>
        </w:rPr>
        <w:t>спреи»</w:t>
      </w:r>
      <w:r w:rsidR="00D368E0" w:rsidRPr="009B1262">
        <w:rPr>
          <w:rFonts w:ascii="Times New Roman" w:hAnsi="Times New Roman" w:cs="Times New Roman"/>
          <w:bCs/>
          <w:sz w:val="28"/>
          <w:szCs w:val="28"/>
        </w:rPr>
        <w:t>.</w:t>
      </w:r>
    </w:p>
    <w:p w14:paraId="36384103" w14:textId="25656E00" w:rsidR="00D368E0" w:rsidRPr="009B1262" w:rsidRDefault="00E85B58" w:rsidP="00D368E0">
      <w:pPr>
        <w:autoSpaceDE w:val="0"/>
        <w:autoSpaceDN w:val="0"/>
        <w:adjustRightInd w:val="0"/>
        <w:spacing w:after="0" w:line="240" w:lineRule="auto"/>
        <w:ind w:firstLine="567"/>
        <w:jc w:val="both"/>
        <w:rPr>
          <w:rFonts w:ascii="Times New Roman" w:hAnsi="Times New Roman" w:cs="Times New Roman"/>
          <w:bCs/>
          <w:sz w:val="28"/>
          <w:szCs w:val="28"/>
        </w:rPr>
      </w:pPr>
      <w:r w:rsidRPr="009B1262">
        <w:rPr>
          <w:rFonts w:ascii="Times New Roman" w:hAnsi="Times New Roman" w:cs="Times New Roman"/>
          <w:bCs/>
          <w:sz w:val="28"/>
          <w:szCs w:val="28"/>
        </w:rPr>
        <w:t>Форма аэ</w:t>
      </w:r>
      <w:r w:rsidR="00D368E0" w:rsidRPr="009B1262">
        <w:rPr>
          <w:rFonts w:ascii="Times New Roman" w:hAnsi="Times New Roman" w:cs="Times New Roman"/>
          <w:bCs/>
          <w:sz w:val="28"/>
          <w:szCs w:val="28"/>
        </w:rPr>
        <w:t xml:space="preserve">розоля – раствор, суспензия или </w:t>
      </w:r>
      <w:r w:rsidRPr="009B1262">
        <w:rPr>
          <w:rFonts w:ascii="Times New Roman" w:hAnsi="Times New Roman" w:cs="Times New Roman"/>
          <w:bCs/>
          <w:sz w:val="28"/>
          <w:szCs w:val="28"/>
        </w:rPr>
        <w:t>эмульсия дейст</w:t>
      </w:r>
      <w:r w:rsidR="00D368E0" w:rsidRPr="009B1262">
        <w:rPr>
          <w:rFonts w:ascii="Times New Roman" w:hAnsi="Times New Roman" w:cs="Times New Roman"/>
          <w:bCs/>
          <w:sz w:val="28"/>
          <w:szCs w:val="28"/>
        </w:rPr>
        <w:t xml:space="preserve">вующих веществ, находящихся под </w:t>
      </w:r>
      <w:r w:rsidRPr="009B1262">
        <w:rPr>
          <w:rFonts w:ascii="Times New Roman" w:hAnsi="Times New Roman" w:cs="Times New Roman"/>
          <w:bCs/>
          <w:sz w:val="28"/>
          <w:szCs w:val="28"/>
        </w:rPr>
        <w:t>давление пропеллента в аэро</w:t>
      </w:r>
      <w:r w:rsidR="00D368E0" w:rsidRPr="009B1262">
        <w:rPr>
          <w:rFonts w:ascii="Times New Roman" w:hAnsi="Times New Roman" w:cs="Times New Roman"/>
          <w:bCs/>
          <w:sz w:val="28"/>
          <w:szCs w:val="28"/>
        </w:rPr>
        <w:t xml:space="preserve">зольном баллончике (герметичном </w:t>
      </w:r>
      <w:r w:rsidRPr="009B1262">
        <w:rPr>
          <w:rFonts w:ascii="Times New Roman" w:hAnsi="Times New Roman" w:cs="Times New Roman"/>
          <w:bCs/>
          <w:sz w:val="28"/>
          <w:szCs w:val="28"/>
        </w:rPr>
        <w:t>упаковка). Опрыскивание осуществляется клапанной расп</w:t>
      </w:r>
      <w:r w:rsidR="008A777D" w:rsidRPr="009B1262">
        <w:rPr>
          <w:rFonts w:ascii="Times New Roman" w:hAnsi="Times New Roman" w:cs="Times New Roman"/>
          <w:bCs/>
          <w:sz w:val="28"/>
          <w:szCs w:val="28"/>
        </w:rPr>
        <w:t>ылительной системой [62</w:t>
      </w:r>
      <w:r w:rsidR="00D368E0" w:rsidRPr="009B1262">
        <w:rPr>
          <w:rFonts w:ascii="Times New Roman" w:hAnsi="Times New Roman" w:cs="Times New Roman"/>
          <w:bCs/>
          <w:sz w:val="28"/>
          <w:szCs w:val="28"/>
        </w:rPr>
        <w:t>]. С</w:t>
      </w:r>
      <w:r w:rsidRPr="009B1262">
        <w:rPr>
          <w:rFonts w:ascii="Times New Roman" w:hAnsi="Times New Roman" w:cs="Times New Roman"/>
          <w:bCs/>
          <w:sz w:val="28"/>
          <w:szCs w:val="28"/>
        </w:rPr>
        <w:t>преи не содержат</w:t>
      </w:r>
      <w:r w:rsidR="00D368E0" w:rsidRPr="009B1262">
        <w:rPr>
          <w:rFonts w:ascii="Times New Roman" w:hAnsi="Times New Roman" w:cs="Times New Roman"/>
          <w:bCs/>
          <w:sz w:val="28"/>
          <w:szCs w:val="28"/>
        </w:rPr>
        <w:t xml:space="preserve"> </w:t>
      </w:r>
      <w:r w:rsidRPr="009B1262">
        <w:rPr>
          <w:rFonts w:ascii="Times New Roman" w:hAnsi="Times New Roman" w:cs="Times New Roman"/>
          <w:bCs/>
          <w:sz w:val="28"/>
          <w:szCs w:val="28"/>
        </w:rPr>
        <w:t>пропеллента, выброс</w:t>
      </w:r>
      <w:r w:rsidR="00D368E0" w:rsidRPr="009B1262">
        <w:rPr>
          <w:rFonts w:ascii="Times New Roman" w:hAnsi="Times New Roman" w:cs="Times New Roman"/>
          <w:bCs/>
          <w:sz w:val="28"/>
          <w:szCs w:val="28"/>
        </w:rPr>
        <w:t xml:space="preserve"> содержимого происходит за счет </w:t>
      </w:r>
      <w:r w:rsidRPr="009B1262">
        <w:rPr>
          <w:rFonts w:ascii="Times New Roman" w:hAnsi="Times New Roman" w:cs="Times New Roman"/>
          <w:bCs/>
          <w:sz w:val="28"/>
          <w:szCs w:val="28"/>
        </w:rPr>
        <w:t>к давлению воздуха, со</w:t>
      </w:r>
      <w:r w:rsidR="00D368E0" w:rsidRPr="009B1262">
        <w:rPr>
          <w:rFonts w:ascii="Times New Roman" w:hAnsi="Times New Roman" w:cs="Times New Roman"/>
          <w:bCs/>
          <w:sz w:val="28"/>
          <w:szCs w:val="28"/>
        </w:rPr>
        <w:t xml:space="preserve">здаваемому механическим насосом </w:t>
      </w:r>
      <w:r w:rsidRPr="009B1262">
        <w:rPr>
          <w:rFonts w:ascii="Times New Roman" w:hAnsi="Times New Roman" w:cs="Times New Roman"/>
          <w:bCs/>
          <w:sz w:val="28"/>
          <w:szCs w:val="28"/>
        </w:rPr>
        <w:t>типа помпы или пр</w:t>
      </w:r>
      <w:r w:rsidR="00D368E0" w:rsidRPr="009B1262">
        <w:rPr>
          <w:rFonts w:ascii="Times New Roman" w:hAnsi="Times New Roman" w:cs="Times New Roman"/>
          <w:bCs/>
          <w:sz w:val="28"/>
          <w:szCs w:val="28"/>
        </w:rPr>
        <w:t xml:space="preserve">ессованной полимерной упаковки. </w:t>
      </w:r>
      <w:r w:rsidRPr="009B1262">
        <w:rPr>
          <w:rFonts w:ascii="Times New Roman" w:hAnsi="Times New Roman" w:cs="Times New Roman"/>
          <w:bCs/>
          <w:sz w:val="28"/>
          <w:szCs w:val="28"/>
        </w:rPr>
        <w:t>По сравнению с распы</w:t>
      </w:r>
      <w:r w:rsidR="00D368E0" w:rsidRPr="009B1262">
        <w:rPr>
          <w:rFonts w:ascii="Times New Roman" w:hAnsi="Times New Roman" w:cs="Times New Roman"/>
          <w:bCs/>
          <w:sz w:val="28"/>
          <w:szCs w:val="28"/>
        </w:rPr>
        <w:t xml:space="preserve">ляемыми аэрозолями, спрей более </w:t>
      </w:r>
      <w:r w:rsidRPr="009B1262">
        <w:rPr>
          <w:rFonts w:ascii="Times New Roman" w:hAnsi="Times New Roman" w:cs="Times New Roman"/>
          <w:bCs/>
          <w:sz w:val="28"/>
          <w:szCs w:val="28"/>
        </w:rPr>
        <w:t>крупнодисперсная система [</w:t>
      </w:r>
      <w:r w:rsidR="00B7112E" w:rsidRPr="009B1262">
        <w:rPr>
          <w:rFonts w:ascii="Times New Roman" w:hAnsi="Times New Roman" w:cs="Times New Roman"/>
          <w:bCs/>
          <w:sz w:val="28"/>
          <w:szCs w:val="28"/>
        </w:rPr>
        <w:t>62</w:t>
      </w:r>
      <w:r w:rsidR="00825C9A">
        <w:rPr>
          <w:rFonts w:ascii="Times New Roman" w:hAnsi="Times New Roman" w:cs="Times New Roman"/>
          <w:bCs/>
          <w:sz w:val="28"/>
          <w:szCs w:val="28"/>
        </w:rPr>
        <w:t xml:space="preserve"> с. 8</w:t>
      </w:r>
      <w:r w:rsidR="002C4E89" w:rsidRPr="002C4E89">
        <w:rPr>
          <w:rFonts w:ascii="Times New Roman" w:hAnsi="Times New Roman" w:cs="Times New Roman"/>
          <w:bCs/>
          <w:sz w:val="28"/>
          <w:szCs w:val="28"/>
        </w:rPr>
        <w:t>]</w:t>
      </w:r>
      <w:r w:rsidR="00B7112E" w:rsidRPr="009B1262">
        <w:rPr>
          <w:rFonts w:ascii="Times New Roman" w:hAnsi="Times New Roman" w:cs="Times New Roman"/>
          <w:bCs/>
          <w:sz w:val="28"/>
          <w:szCs w:val="28"/>
        </w:rPr>
        <w:t>,</w:t>
      </w:r>
      <w:r w:rsidR="00825C9A">
        <w:rPr>
          <w:rFonts w:ascii="Times New Roman" w:hAnsi="Times New Roman" w:cs="Times New Roman"/>
          <w:bCs/>
          <w:sz w:val="28"/>
          <w:szCs w:val="28"/>
        </w:rPr>
        <w:t xml:space="preserve"> </w:t>
      </w:r>
      <w:r w:rsidR="002C4E89" w:rsidRPr="002C4E89">
        <w:rPr>
          <w:rFonts w:ascii="Times New Roman" w:hAnsi="Times New Roman" w:cs="Times New Roman"/>
          <w:bCs/>
          <w:sz w:val="28"/>
          <w:szCs w:val="28"/>
        </w:rPr>
        <w:t>[</w:t>
      </w:r>
      <w:r w:rsidR="00B7112E" w:rsidRPr="009B1262">
        <w:rPr>
          <w:rFonts w:ascii="Times New Roman" w:hAnsi="Times New Roman" w:cs="Times New Roman"/>
          <w:bCs/>
          <w:sz w:val="28"/>
          <w:szCs w:val="28"/>
        </w:rPr>
        <w:t>63</w:t>
      </w:r>
      <w:r w:rsidRPr="009B1262">
        <w:rPr>
          <w:rFonts w:ascii="Times New Roman" w:hAnsi="Times New Roman" w:cs="Times New Roman"/>
          <w:bCs/>
          <w:sz w:val="28"/>
          <w:szCs w:val="28"/>
        </w:rPr>
        <w:t>].</w:t>
      </w:r>
    </w:p>
    <w:p w14:paraId="462BA3DC" w14:textId="349460D8" w:rsidR="00D368E0" w:rsidRPr="009B1262" w:rsidRDefault="00E85B58" w:rsidP="00E36AB9">
      <w:pPr>
        <w:autoSpaceDE w:val="0"/>
        <w:autoSpaceDN w:val="0"/>
        <w:adjustRightInd w:val="0"/>
        <w:spacing w:after="0" w:line="240" w:lineRule="auto"/>
        <w:ind w:firstLine="567"/>
        <w:jc w:val="both"/>
        <w:rPr>
          <w:rFonts w:ascii="Times New Roman" w:hAnsi="Times New Roman" w:cs="Times New Roman"/>
          <w:bCs/>
          <w:sz w:val="28"/>
          <w:szCs w:val="28"/>
        </w:rPr>
      </w:pPr>
      <w:r w:rsidRPr="009B1262">
        <w:rPr>
          <w:rFonts w:ascii="Times New Roman" w:hAnsi="Times New Roman" w:cs="Times New Roman"/>
          <w:bCs/>
          <w:sz w:val="28"/>
          <w:szCs w:val="28"/>
        </w:rPr>
        <w:t>Аэрозоли бывают двухфазными (газ и жидкость) или трехфазными (газ,</w:t>
      </w:r>
      <w:r w:rsidR="00D368E0" w:rsidRPr="009B1262">
        <w:rPr>
          <w:rFonts w:ascii="Times New Roman" w:hAnsi="Times New Roman" w:cs="Times New Roman"/>
          <w:bCs/>
          <w:sz w:val="28"/>
          <w:szCs w:val="28"/>
        </w:rPr>
        <w:t xml:space="preserve"> </w:t>
      </w:r>
      <w:r w:rsidRPr="009B1262">
        <w:rPr>
          <w:rFonts w:ascii="Times New Roman" w:hAnsi="Times New Roman" w:cs="Times New Roman"/>
          <w:bCs/>
          <w:sz w:val="28"/>
          <w:szCs w:val="28"/>
        </w:rPr>
        <w:t>жидкие и</w:t>
      </w:r>
      <w:r w:rsidR="00D368E0" w:rsidRPr="009B1262">
        <w:rPr>
          <w:rFonts w:ascii="Times New Roman" w:hAnsi="Times New Roman" w:cs="Times New Roman"/>
          <w:bCs/>
          <w:sz w:val="28"/>
          <w:szCs w:val="28"/>
        </w:rPr>
        <w:t xml:space="preserve"> твердые/жидкие) системы. Спреи </w:t>
      </w:r>
      <w:r w:rsidRPr="009B1262">
        <w:rPr>
          <w:rFonts w:ascii="Times New Roman" w:hAnsi="Times New Roman" w:cs="Times New Roman"/>
          <w:bCs/>
          <w:sz w:val="28"/>
          <w:szCs w:val="28"/>
        </w:rPr>
        <w:t>монофазные (жидкие) и</w:t>
      </w:r>
      <w:r w:rsidR="00D368E0" w:rsidRPr="009B1262">
        <w:rPr>
          <w:rFonts w:ascii="Times New Roman" w:hAnsi="Times New Roman" w:cs="Times New Roman"/>
          <w:bCs/>
          <w:sz w:val="28"/>
          <w:szCs w:val="28"/>
        </w:rPr>
        <w:t xml:space="preserve">ли двухфазные (жидкие и твердые </w:t>
      </w:r>
      <w:r w:rsidRPr="009B1262">
        <w:rPr>
          <w:rFonts w:ascii="Times New Roman" w:hAnsi="Times New Roman" w:cs="Times New Roman"/>
          <w:bCs/>
          <w:sz w:val="28"/>
          <w:szCs w:val="28"/>
        </w:rPr>
        <w:t>или жидкости) системы.</w:t>
      </w:r>
      <w:r w:rsidR="00D368E0" w:rsidRPr="009B1262">
        <w:rPr>
          <w:rFonts w:ascii="Times New Roman" w:hAnsi="Times New Roman" w:cs="Times New Roman"/>
          <w:bCs/>
          <w:sz w:val="28"/>
          <w:szCs w:val="28"/>
        </w:rPr>
        <w:t xml:space="preserve"> Двухфазные аэрозоли состоят из </w:t>
      </w:r>
      <w:r w:rsidRPr="009B1262">
        <w:rPr>
          <w:rFonts w:ascii="Times New Roman" w:hAnsi="Times New Roman" w:cs="Times New Roman"/>
          <w:bCs/>
          <w:sz w:val="28"/>
          <w:szCs w:val="28"/>
        </w:rPr>
        <w:t>раствор дейст</w:t>
      </w:r>
      <w:r w:rsidR="00D368E0" w:rsidRPr="009B1262">
        <w:rPr>
          <w:rFonts w:ascii="Times New Roman" w:hAnsi="Times New Roman" w:cs="Times New Roman"/>
          <w:bCs/>
          <w:sz w:val="28"/>
          <w:szCs w:val="28"/>
        </w:rPr>
        <w:t xml:space="preserve">вующего вещества в жидком </w:t>
      </w:r>
      <w:r w:rsidRPr="009B1262">
        <w:rPr>
          <w:rFonts w:ascii="Times New Roman" w:hAnsi="Times New Roman" w:cs="Times New Roman"/>
          <w:bCs/>
          <w:sz w:val="28"/>
          <w:szCs w:val="28"/>
        </w:rPr>
        <w:t>пропелле</w:t>
      </w:r>
      <w:r w:rsidR="00D368E0" w:rsidRPr="009B1262">
        <w:rPr>
          <w:rFonts w:ascii="Times New Roman" w:hAnsi="Times New Roman" w:cs="Times New Roman"/>
          <w:bCs/>
          <w:sz w:val="28"/>
          <w:szCs w:val="28"/>
        </w:rPr>
        <w:t xml:space="preserve">нт с добавлением растворителей, </w:t>
      </w:r>
      <w:r w:rsidRPr="009B1262">
        <w:rPr>
          <w:rFonts w:ascii="Times New Roman" w:hAnsi="Times New Roman" w:cs="Times New Roman"/>
          <w:bCs/>
          <w:sz w:val="28"/>
          <w:szCs w:val="28"/>
        </w:rPr>
        <w:t>обеспечивают рас</w:t>
      </w:r>
      <w:r w:rsidR="00D368E0" w:rsidRPr="009B1262">
        <w:rPr>
          <w:rFonts w:ascii="Times New Roman" w:hAnsi="Times New Roman" w:cs="Times New Roman"/>
          <w:bCs/>
          <w:sz w:val="28"/>
          <w:szCs w:val="28"/>
        </w:rPr>
        <w:t xml:space="preserve">творимость действующих веществ. </w:t>
      </w:r>
      <w:r w:rsidRPr="009B1262">
        <w:rPr>
          <w:rFonts w:ascii="Times New Roman" w:hAnsi="Times New Roman" w:cs="Times New Roman"/>
          <w:bCs/>
          <w:sz w:val="28"/>
          <w:szCs w:val="28"/>
        </w:rPr>
        <w:t>Трехфазные</w:t>
      </w:r>
      <w:r w:rsidR="00D368E0" w:rsidRPr="009B1262">
        <w:rPr>
          <w:rFonts w:ascii="Times New Roman" w:hAnsi="Times New Roman" w:cs="Times New Roman"/>
          <w:bCs/>
          <w:sz w:val="28"/>
          <w:szCs w:val="28"/>
        </w:rPr>
        <w:t xml:space="preserve"> аэрозоли состоят из взвеси или </w:t>
      </w:r>
      <w:r w:rsidRPr="009B1262">
        <w:rPr>
          <w:rFonts w:ascii="Times New Roman" w:hAnsi="Times New Roman" w:cs="Times New Roman"/>
          <w:bCs/>
          <w:sz w:val="28"/>
          <w:szCs w:val="28"/>
        </w:rPr>
        <w:t>эмульсия актив</w:t>
      </w:r>
      <w:r w:rsidR="00B7112E" w:rsidRPr="009B1262">
        <w:rPr>
          <w:rFonts w:ascii="Times New Roman" w:hAnsi="Times New Roman" w:cs="Times New Roman"/>
          <w:bCs/>
          <w:sz w:val="28"/>
          <w:szCs w:val="28"/>
        </w:rPr>
        <w:t>ных веществ и пропеллента [62</w:t>
      </w:r>
      <w:r w:rsidR="00825C9A">
        <w:rPr>
          <w:rFonts w:ascii="Times New Roman" w:hAnsi="Times New Roman" w:cs="Times New Roman"/>
          <w:bCs/>
          <w:sz w:val="28"/>
          <w:szCs w:val="28"/>
        </w:rPr>
        <w:t xml:space="preserve"> с. 9</w:t>
      </w:r>
      <w:r w:rsidR="00D368E0" w:rsidRPr="009B1262">
        <w:rPr>
          <w:rFonts w:ascii="Times New Roman" w:hAnsi="Times New Roman" w:cs="Times New Roman"/>
          <w:bCs/>
          <w:sz w:val="28"/>
          <w:szCs w:val="28"/>
        </w:rPr>
        <w:t>].</w:t>
      </w:r>
      <w:r w:rsidR="00E36AB9" w:rsidRPr="009B1262">
        <w:rPr>
          <w:rFonts w:ascii="Times New Roman" w:hAnsi="Times New Roman" w:cs="Times New Roman"/>
          <w:bCs/>
          <w:sz w:val="28"/>
          <w:szCs w:val="28"/>
        </w:rPr>
        <w:t xml:space="preserve"> </w:t>
      </w:r>
      <w:r w:rsidRPr="009B1262">
        <w:rPr>
          <w:rFonts w:ascii="Times New Roman" w:hAnsi="Times New Roman" w:cs="Times New Roman"/>
          <w:bCs/>
          <w:sz w:val="28"/>
          <w:szCs w:val="28"/>
        </w:rPr>
        <w:t>К трехфазным аэрозолям относятся пенные аэрозоли, кото</w:t>
      </w:r>
      <w:r w:rsidR="00D368E0" w:rsidRPr="009B1262">
        <w:rPr>
          <w:rFonts w:ascii="Times New Roman" w:hAnsi="Times New Roman" w:cs="Times New Roman"/>
          <w:bCs/>
          <w:sz w:val="28"/>
          <w:szCs w:val="28"/>
        </w:rPr>
        <w:t xml:space="preserve">рые </w:t>
      </w:r>
      <w:r w:rsidRPr="009B1262">
        <w:rPr>
          <w:rFonts w:ascii="Times New Roman" w:hAnsi="Times New Roman" w:cs="Times New Roman"/>
          <w:bCs/>
          <w:sz w:val="28"/>
          <w:szCs w:val="28"/>
        </w:rPr>
        <w:t>представляют собой эмульсии</w:t>
      </w:r>
      <w:r w:rsidR="00D368E0" w:rsidRPr="009B1262">
        <w:rPr>
          <w:rFonts w:ascii="Times New Roman" w:hAnsi="Times New Roman" w:cs="Times New Roman"/>
          <w:bCs/>
          <w:sz w:val="28"/>
          <w:szCs w:val="28"/>
        </w:rPr>
        <w:t xml:space="preserve">, содержащие активные вещества, </w:t>
      </w:r>
      <w:r w:rsidRPr="009B1262">
        <w:rPr>
          <w:rFonts w:ascii="Times New Roman" w:hAnsi="Times New Roman" w:cs="Times New Roman"/>
          <w:bCs/>
          <w:sz w:val="28"/>
          <w:szCs w:val="28"/>
        </w:rPr>
        <w:t>поверхностно-активные вещества, вода или неводные растворители и</w:t>
      </w:r>
      <w:r w:rsidR="00D368E0" w:rsidRPr="009B1262">
        <w:rPr>
          <w:rFonts w:ascii="Times New Roman" w:hAnsi="Times New Roman" w:cs="Times New Roman"/>
          <w:bCs/>
          <w:sz w:val="28"/>
          <w:szCs w:val="28"/>
        </w:rPr>
        <w:t xml:space="preserve"> </w:t>
      </w:r>
      <w:r w:rsidRPr="009B1262">
        <w:rPr>
          <w:rFonts w:ascii="Times New Roman" w:hAnsi="Times New Roman" w:cs="Times New Roman"/>
          <w:bCs/>
          <w:sz w:val="28"/>
          <w:szCs w:val="28"/>
        </w:rPr>
        <w:t xml:space="preserve">пропелленты. </w:t>
      </w:r>
    </w:p>
    <w:p w14:paraId="04D0EDCF" w14:textId="77777777" w:rsidR="009E5277" w:rsidRPr="009B1262" w:rsidRDefault="009E5277" w:rsidP="009E5277">
      <w:pPr>
        <w:autoSpaceDE w:val="0"/>
        <w:autoSpaceDN w:val="0"/>
        <w:adjustRightInd w:val="0"/>
        <w:spacing w:after="0" w:line="240" w:lineRule="auto"/>
        <w:ind w:firstLine="567"/>
        <w:jc w:val="both"/>
        <w:rPr>
          <w:rFonts w:ascii="Times New Roman" w:hAnsi="Times New Roman" w:cs="Times New Roman"/>
          <w:bCs/>
          <w:sz w:val="28"/>
          <w:szCs w:val="28"/>
        </w:rPr>
      </w:pPr>
      <w:r w:rsidRPr="009B1262">
        <w:rPr>
          <w:rFonts w:ascii="Times New Roman" w:hAnsi="Times New Roman" w:cs="Times New Roman"/>
          <w:bCs/>
          <w:sz w:val="28"/>
          <w:szCs w:val="28"/>
        </w:rPr>
        <w:lastRenderedPageBreak/>
        <w:t>Вещества в составе (растворители, пропелленты, поверхностно-активные вещества, стабилизаторы, антимикробные консерванты, антиоксиданты и др.) аэрозолей и спреи должны быть разрешены к медицинскому применению, обеспечивающие  оптимальные технологические характеристики.</w:t>
      </w:r>
    </w:p>
    <w:p w14:paraId="64EBFC62" w14:textId="77777777" w:rsidR="009E5277" w:rsidRPr="009B1262" w:rsidRDefault="009E5277" w:rsidP="009E5277">
      <w:pPr>
        <w:autoSpaceDE w:val="0"/>
        <w:autoSpaceDN w:val="0"/>
        <w:adjustRightInd w:val="0"/>
        <w:spacing w:after="0" w:line="240" w:lineRule="auto"/>
        <w:ind w:firstLine="567"/>
        <w:jc w:val="both"/>
        <w:rPr>
          <w:rFonts w:ascii="Times New Roman" w:hAnsi="Times New Roman" w:cs="Times New Roman"/>
          <w:sz w:val="28"/>
          <w:szCs w:val="28"/>
        </w:rPr>
      </w:pPr>
      <w:r w:rsidRPr="009B1262">
        <w:rPr>
          <w:rFonts w:ascii="Times New Roman" w:hAnsi="Times New Roman" w:cs="Times New Roman"/>
          <w:sz w:val="28"/>
          <w:szCs w:val="28"/>
        </w:rPr>
        <w:t>К сожалению, большинство производителей не раскрывают информацию о точном соотношении вспомогательных веществ, входящих в состав их продукции, а также технологические приёмы и операции, используемые в процессе производства.</w:t>
      </w:r>
    </w:p>
    <w:p w14:paraId="21298160" w14:textId="77777777" w:rsidR="009E5277" w:rsidRPr="009B1262" w:rsidRDefault="009E5277" w:rsidP="009E5277">
      <w:pPr>
        <w:autoSpaceDE w:val="0"/>
        <w:autoSpaceDN w:val="0"/>
        <w:adjustRightInd w:val="0"/>
        <w:spacing w:after="0" w:line="240" w:lineRule="auto"/>
        <w:ind w:firstLine="567"/>
        <w:jc w:val="both"/>
        <w:rPr>
          <w:rFonts w:ascii="Times New Roman" w:hAnsi="Times New Roman" w:cs="Times New Roman"/>
          <w:sz w:val="28"/>
          <w:szCs w:val="28"/>
        </w:rPr>
      </w:pPr>
      <w:r w:rsidRPr="009B1262">
        <w:rPr>
          <w:rFonts w:ascii="Times New Roman" w:hAnsi="Times New Roman" w:cs="Times New Roman"/>
          <w:sz w:val="28"/>
          <w:szCs w:val="28"/>
        </w:rPr>
        <w:t>Тем не менее, проанализировав состав вспомогательных веществ, указанный в инструкции к препарату, можно составить представление о типе дисперсной системы препарата (по наличию или отсутствию эмульгаторов, физико-химическим свойствам действующих и вспомогательных веществ) и технологических операциях, применяемых при производстве.</w:t>
      </w:r>
    </w:p>
    <w:p w14:paraId="0BC20130" w14:textId="77777777" w:rsidR="009E5277" w:rsidRPr="009B1262" w:rsidRDefault="009E5277" w:rsidP="009E5277">
      <w:pPr>
        <w:autoSpaceDE w:val="0"/>
        <w:autoSpaceDN w:val="0"/>
        <w:adjustRightInd w:val="0"/>
        <w:spacing w:after="0" w:line="240" w:lineRule="auto"/>
        <w:ind w:firstLine="567"/>
        <w:jc w:val="both"/>
        <w:rPr>
          <w:rFonts w:ascii="Times New Roman" w:hAnsi="Times New Roman" w:cs="Times New Roman"/>
          <w:sz w:val="28"/>
          <w:szCs w:val="28"/>
        </w:rPr>
      </w:pPr>
      <w:r w:rsidRPr="009B1262">
        <w:rPr>
          <w:rFonts w:ascii="Times New Roman" w:hAnsi="Times New Roman" w:cs="Times New Roman"/>
          <w:sz w:val="28"/>
          <w:szCs w:val="28"/>
        </w:rPr>
        <w:t>Анализ литературных данных о свойствах использованных вспомогательных веществ позволяет разделить их на следующие группы:</w:t>
      </w:r>
    </w:p>
    <w:p w14:paraId="2BD835C7" w14:textId="77777777" w:rsidR="00B021EE" w:rsidRPr="009B1262" w:rsidRDefault="00B021EE" w:rsidP="00B021EE">
      <w:pPr>
        <w:autoSpaceDE w:val="0"/>
        <w:autoSpaceDN w:val="0"/>
        <w:adjustRightInd w:val="0"/>
        <w:spacing w:after="0" w:line="240" w:lineRule="auto"/>
        <w:ind w:firstLine="567"/>
        <w:jc w:val="both"/>
        <w:rPr>
          <w:rFonts w:ascii="Times New Roman" w:hAnsi="Times New Roman" w:cs="Times New Roman"/>
          <w:sz w:val="28"/>
          <w:szCs w:val="28"/>
        </w:rPr>
      </w:pPr>
      <w:r w:rsidRPr="009B1262">
        <w:rPr>
          <w:rFonts w:ascii="Times New Roman" w:hAnsi="Times New Roman" w:cs="Times New Roman"/>
          <w:sz w:val="28"/>
          <w:szCs w:val="28"/>
        </w:rPr>
        <w:t xml:space="preserve">- </w:t>
      </w:r>
      <w:r w:rsidR="009E5277" w:rsidRPr="009B1262">
        <w:rPr>
          <w:rFonts w:ascii="Times New Roman" w:hAnsi="Times New Roman" w:cs="Times New Roman"/>
          <w:sz w:val="28"/>
          <w:szCs w:val="28"/>
        </w:rPr>
        <w:t>Растворители. В эту группу входят вспомогательные вещества, способные образовывать истинные растворы с действующими веществами лекарственного средства. К этой группе относятся вода очищенная, пропиленгликоль, изопропиловый спирт, этиловый спирт, глицерин</w:t>
      </w:r>
      <w:r w:rsidRPr="009B1262">
        <w:rPr>
          <w:rFonts w:ascii="Times New Roman" w:hAnsi="Times New Roman" w:cs="Times New Roman"/>
          <w:sz w:val="28"/>
          <w:szCs w:val="28"/>
        </w:rPr>
        <w:t>, парафин жидкий, бензилбензоат</w:t>
      </w:r>
      <w:r w:rsidR="009E5277" w:rsidRPr="009B1262">
        <w:rPr>
          <w:rFonts w:ascii="Times New Roman" w:hAnsi="Times New Roman" w:cs="Times New Roman"/>
          <w:sz w:val="28"/>
          <w:szCs w:val="28"/>
        </w:rPr>
        <w:t xml:space="preserve">. </w:t>
      </w:r>
    </w:p>
    <w:p w14:paraId="2CCCB730" w14:textId="11F29966" w:rsidR="00B021EE" w:rsidRPr="009B1262" w:rsidRDefault="00B021EE" w:rsidP="00B021EE">
      <w:pPr>
        <w:autoSpaceDE w:val="0"/>
        <w:autoSpaceDN w:val="0"/>
        <w:adjustRightInd w:val="0"/>
        <w:spacing w:after="0" w:line="240" w:lineRule="auto"/>
        <w:ind w:firstLine="567"/>
        <w:jc w:val="both"/>
        <w:rPr>
          <w:rFonts w:ascii="Times New Roman" w:hAnsi="Times New Roman" w:cs="Times New Roman"/>
          <w:sz w:val="28"/>
          <w:szCs w:val="28"/>
        </w:rPr>
      </w:pPr>
      <w:r w:rsidRPr="009B1262">
        <w:rPr>
          <w:rFonts w:ascii="Times New Roman" w:hAnsi="Times New Roman" w:cs="Times New Roman"/>
          <w:sz w:val="28"/>
          <w:szCs w:val="28"/>
        </w:rPr>
        <w:t xml:space="preserve">- Эмульгаторы. Вспомогательные вещества, применяемые для стабилизации геторогенных систем (суспензий, эмульсий). Основными эмульгаторами в рецептуре спреев являются твины различных марок, целлюлоза и ее производные, кальция стеарат и натрия цитрат. </w:t>
      </w:r>
    </w:p>
    <w:p w14:paraId="5FE64835" w14:textId="77777777" w:rsidR="00B021EE" w:rsidRPr="009B1262" w:rsidRDefault="00B021EE" w:rsidP="00B021EE">
      <w:pPr>
        <w:autoSpaceDE w:val="0"/>
        <w:autoSpaceDN w:val="0"/>
        <w:adjustRightInd w:val="0"/>
        <w:spacing w:after="0" w:line="240" w:lineRule="auto"/>
        <w:ind w:firstLine="567"/>
        <w:jc w:val="both"/>
        <w:rPr>
          <w:rFonts w:ascii="Times New Roman" w:hAnsi="Times New Roman" w:cs="Times New Roman"/>
          <w:sz w:val="28"/>
          <w:szCs w:val="28"/>
        </w:rPr>
      </w:pPr>
      <w:r w:rsidRPr="009B1262">
        <w:rPr>
          <w:rFonts w:ascii="Times New Roman" w:hAnsi="Times New Roman" w:cs="Times New Roman"/>
          <w:sz w:val="28"/>
          <w:szCs w:val="28"/>
        </w:rPr>
        <w:t xml:space="preserve">В составе спреев для наружного применения встречаются полисорбат 60, полисорбат 80, проксанол 268. </w:t>
      </w:r>
    </w:p>
    <w:p w14:paraId="7F02EFA3" w14:textId="3A13B468" w:rsidR="007C3CFC" w:rsidRPr="009B1262" w:rsidRDefault="00B021EE" w:rsidP="007C3CFC">
      <w:pPr>
        <w:autoSpaceDE w:val="0"/>
        <w:autoSpaceDN w:val="0"/>
        <w:adjustRightInd w:val="0"/>
        <w:spacing w:after="0" w:line="240" w:lineRule="auto"/>
        <w:ind w:firstLine="567"/>
        <w:jc w:val="both"/>
        <w:rPr>
          <w:rFonts w:ascii="Times New Roman" w:hAnsi="Times New Roman" w:cs="Times New Roman"/>
          <w:sz w:val="28"/>
          <w:szCs w:val="28"/>
        </w:rPr>
      </w:pPr>
      <w:r w:rsidRPr="009B1262">
        <w:rPr>
          <w:rFonts w:ascii="Times New Roman" w:hAnsi="Times New Roman" w:cs="Times New Roman"/>
          <w:sz w:val="28"/>
          <w:szCs w:val="28"/>
        </w:rPr>
        <w:t xml:space="preserve">- </w:t>
      </w:r>
      <w:r w:rsidR="009E5277" w:rsidRPr="009B1262">
        <w:rPr>
          <w:rFonts w:ascii="Times New Roman" w:hAnsi="Times New Roman" w:cs="Times New Roman"/>
          <w:sz w:val="28"/>
          <w:szCs w:val="28"/>
        </w:rPr>
        <w:t>Модификаторы вязкости. К этой группе относятся полимерные соединения, повышающие вязкость водных растворов, используются для механической стабилизации суспензий и эмульсий, а также для придания необходимых потребительских свойств (препятствие быстрому растеканию препарата). Сюда относятся такие соединения, как макрогол-300, макрогол-400,</w:t>
      </w:r>
      <w:r w:rsidRPr="009B1262">
        <w:rPr>
          <w:rFonts w:ascii="Times New Roman" w:hAnsi="Times New Roman" w:cs="Times New Roman"/>
          <w:sz w:val="28"/>
          <w:szCs w:val="28"/>
        </w:rPr>
        <w:t xml:space="preserve"> коллидон,</w:t>
      </w:r>
      <w:r w:rsidR="009E5277" w:rsidRPr="009B1262">
        <w:rPr>
          <w:rFonts w:ascii="Times New Roman" w:hAnsi="Times New Roman" w:cs="Times New Roman"/>
          <w:sz w:val="28"/>
          <w:szCs w:val="28"/>
        </w:rPr>
        <w:t xml:space="preserve"> цетомакрогол-1000, поливинилпрролидон (ПВП) и изопропилмиростат</w:t>
      </w:r>
      <w:r w:rsidR="00B7112E" w:rsidRPr="009B1262">
        <w:rPr>
          <w:rFonts w:ascii="Times New Roman" w:hAnsi="Times New Roman" w:cs="Times New Roman"/>
          <w:sz w:val="28"/>
          <w:szCs w:val="28"/>
        </w:rPr>
        <w:t xml:space="preserve"> </w:t>
      </w:r>
      <w:r w:rsidR="00B7112E" w:rsidRPr="009B1262">
        <w:rPr>
          <w:rFonts w:ascii="Times New Roman" w:hAnsi="Times New Roman" w:cs="Times New Roman"/>
          <w:bCs/>
          <w:sz w:val="28"/>
          <w:szCs w:val="28"/>
        </w:rPr>
        <w:t>[62</w:t>
      </w:r>
      <w:r w:rsidR="002A37BA">
        <w:rPr>
          <w:rFonts w:ascii="Times New Roman" w:hAnsi="Times New Roman" w:cs="Times New Roman"/>
          <w:bCs/>
          <w:sz w:val="28"/>
          <w:szCs w:val="28"/>
        </w:rPr>
        <w:t xml:space="preserve"> </w:t>
      </w:r>
      <w:r w:rsidR="00BB686A">
        <w:rPr>
          <w:rFonts w:ascii="Times New Roman" w:hAnsi="Times New Roman" w:cs="Times New Roman"/>
          <w:bCs/>
          <w:sz w:val="28"/>
          <w:szCs w:val="28"/>
        </w:rPr>
        <w:t>с.</w:t>
      </w:r>
      <w:r w:rsidR="004F07BB">
        <w:rPr>
          <w:rFonts w:ascii="Times New Roman" w:hAnsi="Times New Roman" w:cs="Times New Roman"/>
          <w:bCs/>
          <w:sz w:val="28"/>
          <w:szCs w:val="28"/>
        </w:rPr>
        <w:t xml:space="preserve"> 16-19</w:t>
      </w:r>
      <w:r w:rsidR="00B7112E" w:rsidRPr="009B1262">
        <w:rPr>
          <w:rFonts w:ascii="Times New Roman" w:hAnsi="Times New Roman" w:cs="Times New Roman"/>
          <w:bCs/>
          <w:sz w:val="28"/>
          <w:szCs w:val="28"/>
        </w:rPr>
        <w:t>].</w:t>
      </w:r>
      <w:r w:rsidR="009E5277" w:rsidRPr="009B1262">
        <w:rPr>
          <w:rFonts w:ascii="Times New Roman" w:hAnsi="Times New Roman" w:cs="Times New Roman"/>
          <w:sz w:val="28"/>
          <w:szCs w:val="28"/>
        </w:rPr>
        <w:t xml:space="preserve"> </w:t>
      </w:r>
    </w:p>
    <w:p w14:paraId="2FA04B2C" w14:textId="77777777" w:rsidR="007C3CFC" w:rsidRPr="009B1262" w:rsidRDefault="007C3CFC" w:rsidP="007C3CFC">
      <w:pPr>
        <w:autoSpaceDE w:val="0"/>
        <w:autoSpaceDN w:val="0"/>
        <w:adjustRightInd w:val="0"/>
        <w:spacing w:after="0" w:line="240" w:lineRule="auto"/>
        <w:ind w:firstLine="567"/>
        <w:jc w:val="both"/>
        <w:rPr>
          <w:rFonts w:ascii="Times New Roman" w:hAnsi="Times New Roman" w:cs="Times New Roman"/>
          <w:sz w:val="28"/>
          <w:szCs w:val="28"/>
        </w:rPr>
      </w:pPr>
      <w:r w:rsidRPr="009B1262">
        <w:rPr>
          <w:rFonts w:ascii="Times New Roman" w:hAnsi="Times New Roman" w:cs="Times New Roman"/>
          <w:sz w:val="28"/>
          <w:szCs w:val="28"/>
        </w:rPr>
        <w:t>Поскольку лекарственная форма спрей для наружного применения основана на принципе распыления лекарственного вещества на обрабатываемую поверхность, то оценка эффективности распыления препарата будет являться ключевым моментом технологии.</w:t>
      </w:r>
    </w:p>
    <w:p w14:paraId="44103FC0" w14:textId="77777777" w:rsidR="007D4FBB" w:rsidRDefault="007C3CFC" w:rsidP="007D4FBB">
      <w:pPr>
        <w:autoSpaceDE w:val="0"/>
        <w:autoSpaceDN w:val="0"/>
        <w:adjustRightInd w:val="0"/>
        <w:spacing w:after="0" w:line="240" w:lineRule="auto"/>
        <w:ind w:firstLine="567"/>
        <w:jc w:val="both"/>
        <w:rPr>
          <w:rFonts w:ascii="Times New Roman" w:hAnsi="Times New Roman" w:cs="Times New Roman"/>
          <w:bCs/>
          <w:sz w:val="28"/>
          <w:szCs w:val="28"/>
        </w:rPr>
      </w:pPr>
      <w:r w:rsidRPr="009B1262">
        <w:rPr>
          <w:rFonts w:ascii="Times New Roman" w:hAnsi="Times New Roman" w:cs="Times New Roman"/>
          <w:sz w:val="28"/>
          <w:szCs w:val="28"/>
        </w:rPr>
        <w:t>При прохождении раствора лекарственного средства через распылительную насадку происходит диспергирование частиц, размер которых зависит от типа насадки и состава композиции. Эти диспергированные частицы образуют факел распыла</w:t>
      </w:r>
      <w:r w:rsidR="00B7112E" w:rsidRPr="009B1262">
        <w:rPr>
          <w:rFonts w:ascii="Times New Roman" w:hAnsi="Times New Roman" w:cs="Times New Roman"/>
          <w:sz w:val="28"/>
          <w:szCs w:val="28"/>
        </w:rPr>
        <w:t xml:space="preserve"> </w:t>
      </w:r>
      <w:r w:rsidR="00B7112E" w:rsidRPr="009B1262">
        <w:rPr>
          <w:rFonts w:ascii="Times New Roman" w:hAnsi="Times New Roman" w:cs="Times New Roman"/>
          <w:bCs/>
          <w:sz w:val="28"/>
          <w:szCs w:val="28"/>
        </w:rPr>
        <w:t>[64].</w:t>
      </w:r>
    </w:p>
    <w:p w14:paraId="1247F137" w14:textId="77777777" w:rsidR="007D4FBB" w:rsidRPr="007D4FBB" w:rsidRDefault="007D4FBB" w:rsidP="007D4FBB">
      <w:pPr>
        <w:autoSpaceDE w:val="0"/>
        <w:autoSpaceDN w:val="0"/>
        <w:adjustRightInd w:val="0"/>
        <w:spacing w:after="0" w:line="240" w:lineRule="auto"/>
        <w:ind w:firstLine="567"/>
        <w:jc w:val="both"/>
        <w:rPr>
          <w:rFonts w:ascii="Times New Roman" w:hAnsi="Times New Roman" w:cs="Times New Roman"/>
          <w:bCs/>
          <w:sz w:val="28"/>
          <w:szCs w:val="28"/>
        </w:rPr>
      </w:pPr>
      <w:r w:rsidRPr="007D4FBB">
        <w:rPr>
          <w:rFonts w:ascii="Times New Roman" w:hAnsi="Times New Roman" w:cs="Times New Roman"/>
          <w:sz w:val="28"/>
          <w:szCs w:val="28"/>
        </w:rPr>
        <w:t>В зависимости от способа применения для различных препаратов</w:t>
      </w:r>
      <w:r w:rsidRPr="007D4FBB">
        <w:rPr>
          <w:rFonts w:ascii="Times New Roman" w:hAnsi="Times New Roman" w:cs="Times New Roman"/>
          <w:spacing w:val="1"/>
          <w:sz w:val="28"/>
          <w:szCs w:val="28"/>
        </w:rPr>
        <w:t xml:space="preserve"> </w:t>
      </w:r>
      <w:r w:rsidRPr="007D4FBB">
        <w:rPr>
          <w:rFonts w:ascii="Times New Roman" w:hAnsi="Times New Roman" w:cs="Times New Roman"/>
          <w:sz w:val="28"/>
          <w:szCs w:val="28"/>
        </w:rPr>
        <w:t>могут</w:t>
      </w:r>
      <w:r w:rsidRPr="007D4FBB">
        <w:rPr>
          <w:rFonts w:ascii="Times New Roman" w:hAnsi="Times New Roman" w:cs="Times New Roman"/>
          <w:spacing w:val="1"/>
          <w:sz w:val="28"/>
          <w:szCs w:val="28"/>
        </w:rPr>
        <w:t xml:space="preserve"> </w:t>
      </w:r>
      <w:r w:rsidRPr="007D4FBB">
        <w:rPr>
          <w:rFonts w:ascii="Times New Roman" w:hAnsi="Times New Roman" w:cs="Times New Roman"/>
          <w:sz w:val="28"/>
          <w:szCs w:val="28"/>
        </w:rPr>
        <w:t>быть применены насадки, отличающиеся по конфигурации.</w:t>
      </w:r>
    </w:p>
    <w:p w14:paraId="13CDAB43" w14:textId="6CFD9588" w:rsidR="006017BD" w:rsidRPr="007D4FBB" w:rsidRDefault="007C3CFC" w:rsidP="007D4FBB">
      <w:pPr>
        <w:autoSpaceDE w:val="0"/>
        <w:autoSpaceDN w:val="0"/>
        <w:adjustRightInd w:val="0"/>
        <w:spacing w:after="0" w:line="240" w:lineRule="auto"/>
        <w:ind w:firstLine="567"/>
        <w:jc w:val="both"/>
        <w:rPr>
          <w:rFonts w:ascii="Times New Roman" w:hAnsi="Times New Roman" w:cs="Times New Roman"/>
          <w:bCs/>
          <w:sz w:val="28"/>
          <w:szCs w:val="28"/>
        </w:rPr>
      </w:pPr>
      <w:r w:rsidRPr="007D4FBB">
        <w:rPr>
          <w:rFonts w:ascii="Times New Roman" w:hAnsi="Times New Roman" w:cs="Times New Roman"/>
          <w:sz w:val="28"/>
          <w:szCs w:val="28"/>
        </w:rPr>
        <w:t xml:space="preserve">Основные преимущества лекарственной формы спрей </w:t>
      </w:r>
      <w:r w:rsidRPr="009B1262">
        <w:rPr>
          <w:rFonts w:ascii="Times New Roman" w:hAnsi="Times New Roman" w:cs="Times New Roman"/>
          <w:sz w:val="28"/>
          <w:szCs w:val="28"/>
        </w:rPr>
        <w:t xml:space="preserve">следующие: </w:t>
      </w:r>
    </w:p>
    <w:p w14:paraId="770DE07A" w14:textId="3BBA2082" w:rsidR="006017BD" w:rsidRPr="009B1262" w:rsidRDefault="007C3CFC" w:rsidP="006017BD">
      <w:pPr>
        <w:autoSpaceDE w:val="0"/>
        <w:autoSpaceDN w:val="0"/>
        <w:adjustRightInd w:val="0"/>
        <w:spacing w:after="0" w:line="240" w:lineRule="auto"/>
        <w:ind w:firstLine="567"/>
        <w:jc w:val="both"/>
        <w:rPr>
          <w:rFonts w:ascii="Times New Roman" w:hAnsi="Times New Roman" w:cs="Times New Roman"/>
          <w:sz w:val="28"/>
          <w:szCs w:val="28"/>
        </w:rPr>
      </w:pPr>
      <w:r w:rsidRPr="009B1262">
        <w:rPr>
          <w:rFonts w:ascii="Times New Roman" w:hAnsi="Times New Roman" w:cs="Times New Roman"/>
          <w:sz w:val="28"/>
          <w:szCs w:val="28"/>
        </w:rPr>
        <w:lastRenderedPageBreak/>
        <w:t>– лекарственные препараты в лекарственной форме спрей приводят к бы</w:t>
      </w:r>
      <w:r w:rsidR="00A456AD">
        <w:rPr>
          <w:rFonts w:ascii="Times New Roman" w:hAnsi="Times New Roman" w:cs="Times New Roman"/>
          <w:sz w:val="28"/>
          <w:szCs w:val="28"/>
        </w:rPr>
        <w:t>строму терапевтическому эффекту</w:t>
      </w:r>
      <w:r w:rsidRPr="009B1262">
        <w:rPr>
          <w:rFonts w:ascii="Times New Roman" w:hAnsi="Times New Roman" w:cs="Times New Roman"/>
          <w:sz w:val="28"/>
          <w:szCs w:val="28"/>
        </w:rPr>
        <w:t>;</w:t>
      </w:r>
    </w:p>
    <w:p w14:paraId="0B2FFA12" w14:textId="5E902669" w:rsidR="00D851B3" w:rsidRDefault="007C3CFC" w:rsidP="006017BD">
      <w:pPr>
        <w:autoSpaceDE w:val="0"/>
        <w:autoSpaceDN w:val="0"/>
        <w:adjustRightInd w:val="0"/>
        <w:spacing w:after="0" w:line="240" w:lineRule="auto"/>
        <w:ind w:firstLine="567"/>
        <w:jc w:val="both"/>
        <w:rPr>
          <w:rFonts w:ascii="Times New Roman" w:hAnsi="Times New Roman" w:cs="Times New Roman"/>
          <w:sz w:val="28"/>
          <w:szCs w:val="28"/>
        </w:rPr>
      </w:pPr>
      <w:r w:rsidRPr="009B1262">
        <w:rPr>
          <w:rFonts w:ascii="Times New Roman" w:hAnsi="Times New Roman" w:cs="Times New Roman"/>
          <w:sz w:val="28"/>
          <w:szCs w:val="28"/>
        </w:rPr>
        <w:t xml:space="preserve"> –</w:t>
      </w:r>
      <w:r w:rsidR="00D851B3">
        <w:rPr>
          <w:rFonts w:ascii="Times New Roman" w:hAnsi="Times New Roman" w:cs="Times New Roman"/>
          <w:sz w:val="28"/>
          <w:szCs w:val="28"/>
        </w:rPr>
        <w:t xml:space="preserve"> диспергирование приводит к химической </w:t>
      </w:r>
      <w:r w:rsidR="008C3410">
        <w:rPr>
          <w:rFonts w:ascii="Times New Roman" w:hAnsi="Times New Roman" w:cs="Times New Roman"/>
          <w:sz w:val="28"/>
          <w:szCs w:val="28"/>
        </w:rPr>
        <w:t>и, соответственно фармакологической активности</w:t>
      </w:r>
      <w:r w:rsidR="00DC0B7E">
        <w:rPr>
          <w:rFonts w:ascii="Times New Roman" w:hAnsi="Times New Roman" w:cs="Times New Roman"/>
          <w:sz w:val="28"/>
          <w:szCs w:val="28"/>
        </w:rPr>
        <w:t xml:space="preserve"> </w:t>
      </w:r>
      <w:r w:rsidR="00DC0B7E" w:rsidRPr="009B1262">
        <w:rPr>
          <w:rFonts w:ascii="Times New Roman" w:hAnsi="Times New Roman" w:cs="Times New Roman"/>
          <w:sz w:val="28"/>
          <w:szCs w:val="28"/>
        </w:rPr>
        <w:t xml:space="preserve">лекарственного средства, </w:t>
      </w:r>
      <w:r w:rsidR="00DC0B7E">
        <w:rPr>
          <w:rFonts w:ascii="Times New Roman" w:hAnsi="Times New Roman" w:cs="Times New Roman"/>
          <w:sz w:val="28"/>
          <w:szCs w:val="28"/>
        </w:rPr>
        <w:t>это позволяет</w:t>
      </w:r>
      <w:r w:rsidR="00A456AD">
        <w:rPr>
          <w:rFonts w:ascii="Times New Roman" w:hAnsi="Times New Roman" w:cs="Times New Roman"/>
          <w:sz w:val="28"/>
          <w:szCs w:val="28"/>
        </w:rPr>
        <w:t xml:space="preserve"> получить</w:t>
      </w:r>
      <w:r w:rsidRPr="009B1262">
        <w:rPr>
          <w:rFonts w:ascii="Times New Roman" w:hAnsi="Times New Roman" w:cs="Times New Roman"/>
          <w:sz w:val="28"/>
          <w:szCs w:val="28"/>
        </w:rPr>
        <w:t xml:space="preserve"> </w:t>
      </w:r>
      <w:r w:rsidR="00A456AD" w:rsidRPr="009B1262">
        <w:rPr>
          <w:rFonts w:ascii="Times New Roman" w:hAnsi="Times New Roman" w:cs="Times New Roman"/>
          <w:sz w:val="28"/>
          <w:szCs w:val="28"/>
        </w:rPr>
        <w:t>терапевтический эффект</w:t>
      </w:r>
      <w:r w:rsidR="00A456AD" w:rsidRPr="00A456AD">
        <w:rPr>
          <w:rFonts w:ascii="Times New Roman" w:hAnsi="Times New Roman" w:cs="Times New Roman"/>
          <w:sz w:val="28"/>
          <w:szCs w:val="28"/>
        </w:rPr>
        <w:t xml:space="preserve"> </w:t>
      </w:r>
      <w:r w:rsidR="00A456AD" w:rsidRPr="009B1262">
        <w:rPr>
          <w:rFonts w:ascii="Times New Roman" w:hAnsi="Times New Roman" w:cs="Times New Roman"/>
          <w:sz w:val="28"/>
          <w:szCs w:val="28"/>
        </w:rPr>
        <w:t>при меньшей дозе препарата;</w:t>
      </w:r>
    </w:p>
    <w:p w14:paraId="4C3C0F92" w14:textId="7145443E" w:rsidR="003D737B" w:rsidRPr="009B1262" w:rsidRDefault="007C3CFC" w:rsidP="006017BD">
      <w:pPr>
        <w:autoSpaceDE w:val="0"/>
        <w:autoSpaceDN w:val="0"/>
        <w:adjustRightInd w:val="0"/>
        <w:spacing w:after="0" w:line="240" w:lineRule="auto"/>
        <w:ind w:firstLine="567"/>
        <w:jc w:val="both"/>
        <w:rPr>
          <w:rFonts w:ascii="Times New Roman" w:hAnsi="Times New Roman" w:cs="Times New Roman"/>
          <w:sz w:val="28"/>
          <w:szCs w:val="28"/>
        </w:rPr>
      </w:pPr>
      <w:r w:rsidRPr="009B1262">
        <w:rPr>
          <w:rFonts w:ascii="Times New Roman" w:hAnsi="Times New Roman" w:cs="Times New Roman"/>
          <w:sz w:val="28"/>
          <w:szCs w:val="28"/>
        </w:rPr>
        <w:t>– нанесение</w:t>
      </w:r>
      <w:r w:rsidR="003D737B" w:rsidRPr="009B1262">
        <w:rPr>
          <w:rFonts w:ascii="Times New Roman" w:hAnsi="Times New Roman" w:cs="Times New Roman"/>
          <w:sz w:val="28"/>
          <w:szCs w:val="28"/>
        </w:rPr>
        <w:t xml:space="preserve"> веществ в форме спрей на кожу </w:t>
      </w:r>
      <w:r w:rsidRPr="009B1262">
        <w:rPr>
          <w:rFonts w:ascii="Times New Roman" w:hAnsi="Times New Roman" w:cs="Times New Roman"/>
          <w:sz w:val="28"/>
          <w:szCs w:val="28"/>
        </w:rPr>
        <w:t>позволяет уменьшить побочное действие лек</w:t>
      </w:r>
      <w:r w:rsidR="00F11AE5">
        <w:rPr>
          <w:rFonts w:ascii="Times New Roman" w:hAnsi="Times New Roman" w:cs="Times New Roman"/>
          <w:sz w:val="28"/>
          <w:szCs w:val="28"/>
        </w:rPr>
        <w:t>арственных средств</w:t>
      </w:r>
      <w:r w:rsidRPr="009B1262">
        <w:rPr>
          <w:rFonts w:ascii="Times New Roman" w:hAnsi="Times New Roman" w:cs="Times New Roman"/>
          <w:sz w:val="28"/>
          <w:szCs w:val="28"/>
        </w:rPr>
        <w:t xml:space="preserve">; </w:t>
      </w:r>
    </w:p>
    <w:p w14:paraId="327457AE" w14:textId="0A3B2A10" w:rsidR="003D737B" w:rsidRPr="009B1262" w:rsidRDefault="007C3CFC" w:rsidP="00763AF5">
      <w:pPr>
        <w:autoSpaceDE w:val="0"/>
        <w:autoSpaceDN w:val="0"/>
        <w:adjustRightInd w:val="0"/>
        <w:spacing w:after="0" w:line="240" w:lineRule="auto"/>
        <w:ind w:firstLine="567"/>
        <w:jc w:val="both"/>
        <w:rPr>
          <w:rFonts w:ascii="Times New Roman" w:hAnsi="Times New Roman" w:cs="Times New Roman"/>
          <w:sz w:val="28"/>
          <w:szCs w:val="28"/>
        </w:rPr>
      </w:pPr>
      <w:r w:rsidRPr="009B1262">
        <w:rPr>
          <w:rFonts w:ascii="Times New Roman" w:hAnsi="Times New Roman" w:cs="Times New Roman"/>
          <w:sz w:val="28"/>
          <w:szCs w:val="28"/>
        </w:rPr>
        <w:t xml:space="preserve">– </w:t>
      </w:r>
      <w:r w:rsidR="00F11AE5">
        <w:rPr>
          <w:rFonts w:ascii="Times New Roman" w:hAnsi="Times New Roman" w:cs="Times New Roman"/>
          <w:sz w:val="28"/>
          <w:szCs w:val="28"/>
        </w:rPr>
        <w:t xml:space="preserve">герметичность балона защищает от </w:t>
      </w:r>
      <w:r w:rsidR="00763AF5">
        <w:rPr>
          <w:rFonts w:ascii="Times New Roman" w:hAnsi="Times New Roman" w:cs="Times New Roman"/>
          <w:sz w:val="28"/>
          <w:szCs w:val="28"/>
        </w:rPr>
        <w:t>загрязнение препарата извне, а также от высыхания</w:t>
      </w:r>
      <w:r w:rsidRPr="009B1262">
        <w:rPr>
          <w:rFonts w:ascii="Times New Roman" w:hAnsi="Times New Roman" w:cs="Times New Roman"/>
          <w:sz w:val="28"/>
          <w:szCs w:val="28"/>
        </w:rPr>
        <w:t xml:space="preserve">; </w:t>
      </w:r>
    </w:p>
    <w:p w14:paraId="54B3FACB" w14:textId="7616E911" w:rsidR="003D737B" w:rsidRPr="009B1262" w:rsidRDefault="007C3CFC" w:rsidP="00F221A0">
      <w:pPr>
        <w:autoSpaceDE w:val="0"/>
        <w:autoSpaceDN w:val="0"/>
        <w:adjustRightInd w:val="0"/>
        <w:spacing w:after="0" w:line="240" w:lineRule="auto"/>
        <w:ind w:firstLine="567"/>
        <w:jc w:val="both"/>
        <w:rPr>
          <w:rFonts w:ascii="Times New Roman" w:hAnsi="Times New Roman" w:cs="Times New Roman"/>
          <w:sz w:val="28"/>
          <w:szCs w:val="28"/>
        </w:rPr>
      </w:pPr>
      <w:r w:rsidRPr="009B1262">
        <w:rPr>
          <w:rFonts w:ascii="Times New Roman" w:hAnsi="Times New Roman" w:cs="Times New Roman"/>
          <w:sz w:val="28"/>
          <w:szCs w:val="28"/>
        </w:rPr>
        <w:t xml:space="preserve">– </w:t>
      </w:r>
      <w:r w:rsidR="00E169F6" w:rsidRPr="009B1262">
        <w:rPr>
          <w:rFonts w:ascii="Times New Roman" w:hAnsi="Times New Roman" w:cs="Times New Roman"/>
          <w:sz w:val="28"/>
          <w:szCs w:val="28"/>
        </w:rPr>
        <w:t>при</w:t>
      </w:r>
      <w:r w:rsidR="00E169F6">
        <w:rPr>
          <w:rFonts w:ascii="Times New Roman" w:hAnsi="Times New Roman" w:cs="Times New Roman"/>
          <w:sz w:val="28"/>
          <w:szCs w:val="28"/>
        </w:rPr>
        <w:t>менение</w:t>
      </w:r>
      <w:r w:rsidR="00E169F6" w:rsidRPr="009B1262">
        <w:rPr>
          <w:rFonts w:ascii="Times New Roman" w:hAnsi="Times New Roman" w:cs="Times New Roman"/>
          <w:sz w:val="28"/>
          <w:szCs w:val="28"/>
        </w:rPr>
        <w:t xml:space="preserve"> дозирующих</w:t>
      </w:r>
      <w:r w:rsidR="00E169F6">
        <w:rPr>
          <w:rFonts w:ascii="Times New Roman" w:hAnsi="Times New Roman" w:cs="Times New Roman"/>
          <w:sz w:val="28"/>
          <w:szCs w:val="28"/>
        </w:rPr>
        <w:t xml:space="preserve"> клапанов</w:t>
      </w:r>
      <w:r w:rsidR="00F221A0">
        <w:rPr>
          <w:rFonts w:ascii="Times New Roman" w:hAnsi="Times New Roman" w:cs="Times New Roman"/>
          <w:sz w:val="28"/>
          <w:szCs w:val="28"/>
        </w:rPr>
        <w:t xml:space="preserve"> обеспечивает точную дозировку препарата</w:t>
      </w:r>
      <w:r w:rsidRPr="009B1262">
        <w:rPr>
          <w:rFonts w:ascii="Times New Roman" w:hAnsi="Times New Roman" w:cs="Times New Roman"/>
          <w:sz w:val="28"/>
          <w:szCs w:val="28"/>
        </w:rPr>
        <w:t xml:space="preserve">; </w:t>
      </w:r>
    </w:p>
    <w:p w14:paraId="555F61DD" w14:textId="77777777" w:rsidR="00C271BF" w:rsidRPr="009B1262" w:rsidRDefault="007C3CFC" w:rsidP="00C271BF">
      <w:pPr>
        <w:autoSpaceDE w:val="0"/>
        <w:autoSpaceDN w:val="0"/>
        <w:adjustRightInd w:val="0"/>
        <w:spacing w:after="0" w:line="240" w:lineRule="auto"/>
        <w:ind w:firstLine="567"/>
        <w:jc w:val="both"/>
        <w:rPr>
          <w:rFonts w:ascii="Times New Roman" w:hAnsi="Times New Roman" w:cs="Times New Roman"/>
          <w:sz w:val="28"/>
          <w:szCs w:val="28"/>
        </w:rPr>
      </w:pPr>
      <w:r w:rsidRPr="009B1262">
        <w:rPr>
          <w:rFonts w:ascii="Times New Roman" w:hAnsi="Times New Roman" w:cs="Times New Roman"/>
          <w:sz w:val="28"/>
          <w:szCs w:val="28"/>
        </w:rPr>
        <w:t>– способ применения является удобным и быстрым.</w:t>
      </w:r>
    </w:p>
    <w:p w14:paraId="6EA6195C" w14:textId="77777777" w:rsidR="00C271BF" w:rsidRPr="009B1262" w:rsidRDefault="00C271BF" w:rsidP="00C271BF">
      <w:pPr>
        <w:autoSpaceDE w:val="0"/>
        <w:autoSpaceDN w:val="0"/>
        <w:adjustRightInd w:val="0"/>
        <w:spacing w:after="0" w:line="240" w:lineRule="auto"/>
        <w:ind w:firstLine="567"/>
        <w:jc w:val="both"/>
        <w:rPr>
          <w:rFonts w:ascii="Times New Roman" w:hAnsi="Times New Roman" w:cs="Times New Roman"/>
          <w:sz w:val="28"/>
          <w:szCs w:val="28"/>
        </w:rPr>
      </w:pPr>
      <w:r w:rsidRPr="009B1262">
        <w:rPr>
          <w:rFonts w:ascii="Times New Roman" w:hAnsi="Times New Roman" w:cs="Times New Roman"/>
          <w:sz w:val="28"/>
          <w:szCs w:val="28"/>
        </w:rPr>
        <w:t>Технология производства спреев может быть организована как на основе автоматического оборудования, так и на полуавтоматическом оборудовании для мелкосерийного производства.</w:t>
      </w:r>
    </w:p>
    <w:p w14:paraId="6CCFBDBE" w14:textId="77777777" w:rsidR="00ED3D8D" w:rsidRDefault="004C0DA4" w:rsidP="00ED3D8D">
      <w:pPr>
        <w:autoSpaceDE w:val="0"/>
        <w:autoSpaceDN w:val="0"/>
        <w:adjustRightInd w:val="0"/>
        <w:spacing w:after="0" w:line="240" w:lineRule="auto"/>
        <w:ind w:firstLine="567"/>
        <w:jc w:val="both"/>
        <w:rPr>
          <w:rFonts w:ascii="Times New Roman" w:hAnsi="Times New Roman" w:cs="Times New Roman"/>
          <w:sz w:val="28"/>
          <w:szCs w:val="28"/>
        </w:rPr>
      </w:pPr>
      <w:r w:rsidRPr="009B1262">
        <w:rPr>
          <w:rFonts w:ascii="Times New Roman" w:hAnsi="Times New Roman" w:cs="Times New Roman"/>
          <w:sz w:val="28"/>
          <w:szCs w:val="28"/>
        </w:rPr>
        <w:t>А</w:t>
      </w:r>
      <w:r w:rsidR="00C271BF" w:rsidRPr="009B1262">
        <w:rPr>
          <w:rFonts w:ascii="Times New Roman" w:hAnsi="Times New Roman" w:cs="Times New Roman"/>
          <w:sz w:val="28"/>
          <w:szCs w:val="28"/>
        </w:rPr>
        <w:t xml:space="preserve">втоматизированная технологическая линия производства спреев позволяет обеспечить производство крупных серий препаратов и в больших объемах. Такое исполнение аппаратурного оформления имеет очевидные преимущества. </w:t>
      </w:r>
    </w:p>
    <w:p w14:paraId="06B8E4AB" w14:textId="20FCC9CF" w:rsidR="004D054F" w:rsidRPr="003C0785" w:rsidRDefault="004D054F" w:rsidP="004D054F">
      <w:pPr>
        <w:autoSpaceDE w:val="0"/>
        <w:autoSpaceDN w:val="0"/>
        <w:adjustRightInd w:val="0"/>
        <w:spacing w:after="0" w:line="240" w:lineRule="auto"/>
        <w:ind w:firstLine="567"/>
        <w:jc w:val="both"/>
        <w:rPr>
          <w:rFonts w:ascii="Times New Roman" w:hAnsi="Times New Roman" w:cs="Times New Roman"/>
          <w:sz w:val="28"/>
          <w:szCs w:val="28"/>
        </w:rPr>
      </w:pPr>
      <w:r>
        <w:rPr>
          <w:rFonts w:ascii="Times New Roman" w:eastAsia="TimesNewRomanPSMT" w:hAnsi="Times New Roman" w:cs="Times New Roman"/>
          <w:sz w:val="28"/>
          <w:szCs w:val="28"/>
          <w:lang w:val="kk-KZ"/>
        </w:rPr>
        <w:t>Оснавные стадии</w:t>
      </w:r>
      <w:r w:rsidRPr="003C0785">
        <w:rPr>
          <w:rFonts w:ascii="Times New Roman" w:eastAsia="TimesNewRomanPSMT" w:hAnsi="Times New Roman" w:cs="Times New Roman"/>
          <w:sz w:val="28"/>
          <w:szCs w:val="28"/>
        </w:rPr>
        <w:t xml:space="preserve"> производства спреев, снабженных микродозаторами, с использованием полуавтоматического оборудования: </w:t>
      </w:r>
      <w:r>
        <w:rPr>
          <w:rFonts w:ascii="Times New Roman" w:eastAsia="TimesNewRomanPSMT" w:hAnsi="Times New Roman" w:cs="Times New Roman"/>
          <w:sz w:val="28"/>
          <w:szCs w:val="28"/>
          <w:lang w:val="kk-KZ"/>
        </w:rPr>
        <w:t>1</w:t>
      </w:r>
      <w:r>
        <w:rPr>
          <w:rFonts w:ascii="Times New Roman" w:eastAsia="TimesNewRomanPSMT" w:hAnsi="Times New Roman" w:cs="Times New Roman"/>
          <w:sz w:val="28"/>
          <w:szCs w:val="28"/>
        </w:rPr>
        <w:t>) подготовка</w:t>
      </w:r>
      <w:r w:rsidRPr="003C0785">
        <w:rPr>
          <w:rFonts w:ascii="Times New Roman" w:eastAsia="TimesNewRomanPSMT" w:hAnsi="Times New Roman" w:cs="Times New Roman"/>
          <w:sz w:val="28"/>
          <w:szCs w:val="28"/>
        </w:rPr>
        <w:t xml:space="preserve"> спрей-упаковки (мойка, сушка и стерилизация флаконов и микродозаторов</w:t>
      </w:r>
      <w:r>
        <w:rPr>
          <w:rFonts w:ascii="Times New Roman" w:eastAsia="TimesNewRomanPSMT" w:hAnsi="Times New Roman" w:cs="Times New Roman"/>
          <w:sz w:val="28"/>
          <w:szCs w:val="28"/>
        </w:rPr>
        <w:t>);</w:t>
      </w:r>
      <w:r w:rsidRPr="003C0785">
        <w:rPr>
          <w:rFonts w:ascii="Times New Roman" w:eastAsia="TimesNewRomanPSMT" w:hAnsi="Times New Roman" w:cs="Times New Roman"/>
          <w:sz w:val="28"/>
          <w:szCs w:val="28"/>
        </w:rPr>
        <w:t xml:space="preserve"> </w:t>
      </w:r>
      <w:r>
        <w:rPr>
          <w:rFonts w:ascii="Times New Roman" w:eastAsia="TimesNewRomanPSMT" w:hAnsi="Times New Roman" w:cs="Times New Roman"/>
          <w:sz w:val="28"/>
          <w:szCs w:val="28"/>
          <w:lang w:val="kk-KZ"/>
        </w:rPr>
        <w:t xml:space="preserve">2) </w:t>
      </w:r>
      <w:r w:rsidRPr="003C0785">
        <w:rPr>
          <w:rFonts w:ascii="Times New Roman" w:eastAsia="TimesNewRomanPSMT" w:hAnsi="Times New Roman" w:cs="Times New Roman"/>
          <w:sz w:val="28"/>
          <w:szCs w:val="28"/>
        </w:rPr>
        <w:t>приготовление спрей-композиции (количество технологических операций зависит от состава</w:t>
      </w:r>
      <w:r>
        <w:rPr>
          <w:rFonts w:ascii="Times New Roman" w:hAnsi="Times New Roman" w:cs="Times New Roman"/>
          <w:sz w:val="28"/>
          <w:szCs w:val="28"/>
          <w:lang w:val="kk-KZ"/>
        </w:rPr>
        <w:t xml:space="preserve"> </w:t>
      </w:r>
      <w:r w:rsidRPr="003C0785">
        <w:rPr>
          <w:rFonts w:ascii="Times New Roman" w:eastAsia="TimesNewRomanPSMT" w:hAnsi="Times New Roman" w:cs="Times New Roman"/>
          <w:sz w:val="28"/>
          <w:szCs w:val="28"/>
        </w:rPr>
        <w:t>спрея</w:t>
      </w:r>
      <w:r>
        <w:rPr>
          <w:rFonts w:ascii="Times New Roman" w:eastAsia="TimesNewRomanPSMT" w:hAnsi="Times New Roman" w:cs="Times New Roman"/>
          <w:sz w:val="28"/>
          <w:szCs w:val="28"/>
        </w:rPr>
        <w:t>);</w:t>
      </w:r>
      <w:r w:rsidRPr="003C0785">
        <w:rPr>
          <w:rFonts w:ascii="Times New Roman" w:eastAsia="TimesNewRomanPSMT" w:hAnsi="Times New Roman" w:cs="Times New Roman"/>
          <w:sz w:val="28"/>
          <w:szCs w:val="28"/>
        </w:rPr>
        <w:t xml:space="preserve"> </w:t>
      </w:r>
      <w:r>
        <w:rPr>
          <w:rFonts w:ascii="Times New Roman" w:eastAsia="TimesNewRomanPSMT" w:hAnsi="Times New Roman" w:cs="Times New Roman"/>
          <w:sz w:val="28"/>
          <w:szCs w:val="28"/>
          <w:lang w:val="kk-KZ"/>
        </w:rPr>
        <w:t xml:space="preserve">3) </w:t>
      </w:r>
      <w:r w:rsidRPr="003C0785">
        <w:rPr>
          <w:rFonts w:ascii="Times New Roman" w:eastAsia="TimesNewRomanPSMT" w:hAnsi="Times New Roman" w:cs="Times New Roman"/>
          <w:sz w:val="28"/>
          <w:szCs w:val="28"/>
        </w:rPr>
        <w:t>наполнение спрей-упаковок (розлив спрей-композиции во флаконы, соединение их с микрдозаторами</w:t>
      </w:r>
      <w:r>
        <w:rPr>
          <w:rFonts w:ascii="Times New Roman" w:eastAsia="TimesNewRomanPSMT" w:hAnsi="Times New Roman" w:cs="Times New Roman"/>
          <w:sz w:val="28"/>
          <w:szCs w:val="28"/>
        </w:rPr>
        <w:t>);</w:t>
      </w:r>
      <w:r w:rsidRPr="003C0785">
        <w:rPr>
          <w:rFonts w:ascii="Times New Roman" w:eastAsia="TimesNewRomanPSMT" w:hAnsi="Times New Roman" w:cs="Times New Roman"/>
          <w:sz w:val="28"/>
          <w:szCs w:val="28"/>
        </w:rPr>
        <w:t xml:space="preserve"> </w:t>
      </w:r>
      <w:r>
        <w:rPr>
          <w:rFonts w:ascii="Times New Roman" w:eastAsia="TimesNewRomanPSMT" w:hAnsi="Times New Roman" w:cs="Times New Roman"/>
          <w:sz w:val="28"/>
          <w:szCs w:val="28"/>
          <w:lang w:val="kk-KZ"/>
        </w:rPr>
        <w:t xml:space="preserve">4) </w:t>
      </w:r>
      <w:r w:rsidRPr="003C0785">
        <w:rPr>
          <w:rFonts w:ascii="Times New Roman" w:eastAsia="TimesNewRomanPSMT" w:hAnsi="Times New Roman" w:cs="Times New Roman"/>
          <w:sz w:val="28"/>
          <w:szCs w:val="28"/>
        </w:rPr>
        <w:t>оценка их качества (контроль</w:t>
      </w:r>
      <w:r>
        <w:rPr>
          <w:rFonts w:ascii="Times New Roman" w:hAnsi="Times New Roman" w:cs="Times New Roman"/>
          <w:sz w:val="28"/>
          <w:szCs w:val="28"/>
          <w:lang w:val="kk-KZ"/>
        </w:rPr>
        <w:t xml:space="preserve"> </w:t>
      </w:r>
      <w:r w:rsidRPr="003C0785">
        <w:rPr>
          <w:rFonts w:ascii="Times New Roman" w:eastAsia="TimesNewRomanPSMT" w:hAnsi="Times New Roman" w:cs="Times New Roman"/>
          <w:sz w:val="28"/>
          <w:szCs w:val="28"/>
        </w:rPr>
        <w:t xml:space="preserve">готовых спреев в соответствии с </w:t>
      </w:r>
      <w:r>
        <w:rPr>
          <w:rFonts w:ascii="Times New Roman" w:eastAsia="TimesNewRomanPSMT" w:hAnsi="Times New Roman" w:cs="Times New Roman"/>
          <w:sz w:val="28"/>
          <w:szCs w:val="28"/>
        </w:rPr>
        <w:t>НД</w:t>
      </w:r>
      <w:r w:rsidRPr="003C0785">
        <w:rPr>
          <w:rFonts w:ascii="Times New Roman" w:eastAsia="TimesNewRomanPSMT" w:hAnsi="Times New Roman" w:cs="Times New Roman"/>
          <w:sz w:val="28"/>
          <w:szCs w:val="28"/>
        </w:rPr>
        <w:t>)</w:t>
      </w:r>
      <w:r>
        <w:rPr>
          <w:rFonts w:ascii="Times New Roman" w:eastAsia="TimesNewRomanPSMT" w:hAnsi="Times New Roman" w:cs="Times New Roman"/>
          <w:sz w:val="28"/>
          <w:szCs w:val="28"/>
        </w:rPr>
        <w:t xml:space="preserve"> </w:t>
      </w:r>
      <w:r w:rsidRPr="009B1262">
        <w:rPr>
          <w:rFonts w:ascii="Times New Roman" w:hAnsi="Times New Roman" w:cs="Times New Roman"/>
          <w:bCs/>
          <w:sz w:val="28"/>
          <w:szCs w:val="28"/>
        </w:rPr>
        <w:t>[62</w:t>
      </w:r>
      <w:r>
        <w:rPr>
          <w:rFonts w:ascii="Times New Roman" w:hAnsi="Times New Roman" w:cs="Times New Roman"/>
          <w:bCs/>
          <w:sz w:val="28"/>
          <w:szCs w:val="28"/>
        </w:rPr>
        <w:t xml:space="preserve"> с. 21]</w:t>
      </w:r>
      <w:r w:rsidRPr="003C0785">
        <w:rPr>
          <w:rFonts w:ascii="Times New Roman" w:eastAsia="TimesNewRomanPSMT" w:hAnsi="Times New Roman" w:cs="Times New Roman"/>
          <w:sz w:val="28"/>
          <w:szCs w:val="28"/>
        </w:rPr>
        <w:t>.</w:t>
      </w:r>
    </w:p>
    <w:p w14:paraId="62DCAC28" w14:textId="036A65E1" w:rsidR="00603A4D" w:rsidRDefault="00ED3D8D" w:rsidP="00ED3D8D">
      <w:pPr>
        <w:autoSpaceDE w:val="0"/>
        <w:autoSpaceDN w:val="0"/>
        <w:adjustRightInd w:val="0"/>
        <w:spacing w:after="0" w:line="240" w:lineRule="auto"/>
        <w:ind w:firstLine="567"/>
        <w:jc w:val="both"/>
        <w:rPr>
          <w:rFonts w:ascii="Times New Roman" w:hAnsi="Times New Roman" w:cs="Times New Roman"/>
          <w:i/>
          <w:sz w:val="28"/>
          <w:szCs w:val="28"/>
        </w:rPr>
      </w:pPr>
      <w:r w:rsidRPr="00ED3D8D">
        <w:rPr>
          <w:rFonts w:ascii="Times New Roman" w:hAnsi="Times New Roman" w:cs="Times New Roman"/>
          <w:sz w:val="28"/>
          <w:szCs w:val="28"/>
        </w:rPr>
        <w:t xml:space="preserve">Таким образом, обзор научной литературы показывает, что изучение лекарственных растений и разработка лекарственных препаратов растительного происхождения вызывает огромный интерес, так как территория Республики Казахстан располагает огромной разновидностью лекарственных растений, большая часть </w:t>
      </w:r>
      <w:r w:rsidR="004F07BB">
        <w:rPr>
          <w:rFonts w:ascii="Times New Roman" w:hAnsi="Times New Roman" w:cs="Times New Roman"/>
          <w:sz w:val="28"/>
          <w:szCs w:val="28"/>
        </w:rPr>
        <w:t xml:space="preserve">которых является малоизученным. </w:t>
      </w:r>
      <w:r w:rsidRPr="00ED3D8D">
        <w:rPr>
          <w:rFonts w:ascii="Times New Roman" w:hAnsi="Times New Roman" w:cs="Times New Roman"/>
          <w:sz w:val="28"/>
          <w:szCs w:val="28"/>
        </w:rPr>
        <w:t xml:space="preserve">Одним из перспективных и малоизученных растений является </w:t>
      </w:r>
      <w:r w:rsidRPr="00ED3D8D">
        <w:rPr>
          <w:rFonts w:ascii="Times New Roman" w:hAnsi="Times New Roman" w:cs="Times New Roman"/>
          <w:i/>
          <w:sz w:val="28"/>
          <w:szCs w:val="28"/>
        </w:rPr>
        <w:t xml:space="preserve">E.planum </w:t>
      </w:r>
      <w:r w:rsidRPr="00ED3D8D">
        <w:rPr>
          <w:rFonts w:ascii="Times New Roman" w:hAnsi="Times New Roman" w:cs="Times New Roman"/>
          <w:sz w:val="28"/>
          <w:szCs w:val="28"/>
        </w:rPr>
        <w:t>L</w:t>
      </w:r>
      <w:r w:rsidR="0094207D">
        <w:rPr>
          <w:rFonts w:ascii="Times New Roman" w:hAnsi="Times New Roman" w:cs="Times New Roman"/>
          <w:i/>
          <w:sz w:val="28"/>
          <w:szCs w:val="28"/>
        </w:rPr>
        <w:t>.</w:t>
      </w:r>
    </w:p>
    <w:p w14:paraId="5E52EF4F" w14:textId="7E292ABE" w:rsidR="00ED3D8D" w:rsidRPr="00ED3D8D" w:rsidRDefault="00ED3D8D" w:rsidP="00ED3D8D">
      <w:pPr>
        <w:autoSpaceDE w:val="0"/>
        <w:autoSpaceDN w:val="0"/>
        <w:adjustRightInd w:val="0"/>
        <w:spacing w:after="0" w:line="240" w:lineRule="auto"/>
        <w:ind w:firstLine="567"/>
        <w:jc w:val="both"/>
        <w:rPr>
          <w:rFonts w:ascii="Times New Roman" w:hAnsi="Times New Roman" w:cs="Times New Roman"/>
          <w:sz w:val="28"/>
          <w:szCs w:val="28"/>
        </w:rPr>
      </w:pPr>
      <w:r w:rsidRPr="00ED3D8D">
        <w:rPr>
          <w:rFonts w:ascii="Times New Roman" w:hAnsi="Times New Roman" w:cs="Times New Roman"/>
          <w:sz w:val="28"/>
          <w:szCs w:val="28"/>
        </w:rPr>
        <w:t xml:space="preserve">В связи с этим изучение синеголовника плосколистного представляет научный  интерес для фармацевтической науки и практики в качестве нового источника лекарственных средств. </w:t>
      </w:r>
    </w:p>
    <w:p w14:paraId="527774FC" w14:textId="17D2CA39" w:rsidR="00ED3D8D" w:rsidRPr="00ED3D8D" w:rsidRDefault="00ED3D8D" w:rsidP="00ED3D8D">
      <w:pPr>
        <w:autoSpaceDE w:val="0"/>
        <w:autoSpaceDN w:val="0"/>
        <w:adjustRightInd w:val="0"/>
        <w:spacing w:after="0" w:line="240" w:lineRule="auto"/>
        <w:ind w:firstLine="567"/>
        <w:jc w:val="both"/>
        <w:rPr>
          <w:rFonts w:ascii="Times New Roman" w:hAnsi="Times New Roman" w:cs="Times New Roman"/>
          <w:sz w:val="28"/>
          <w:szCs w:val="28"/>
        </w:rPr>
      </w:pPr>
      <w:r w:rsidRPr="00ED3D8D">
        <w:rPr>
          <w:rFonts w:ascii="Times New Roman" w:hAnsi="Times New Roman" w:cs="Times New Roman"/>
          <w:sz w:val="28"/>
          <w:szCs w:val="28"/>
        </w:rPr>
        <w:t>Анализ</w:t>
      </w:r>
      <w:r w:rsidRPr="00ED3D8D">
        <w:rPr>
          <w:rFonts w:ascii="Times New Roman" w:hAnsi="Times New Roman" w:cs="Times New Roman"/>
          <w:spacing w:val="1"/>
          <w:sz w:val="28"/>
          <w:szCs w:val="28"/>
        </w:rPr>
        <w:t xml:space="preserve"> </w:t>
      </w:r>
      <w:r w:rsidRPr="00ED3D8D">
        <w:rPr>
          <w:rFonts w:ascii="Times New Roman" w:hAnsi="Times New Roman" w:cs="Times New Roman"/>
          <w:sz w:val="28"/>
          <w:szCs w:val="28"/>
        </w:rPr>
        <w:t>Государственного</w:t>
      </w:r>
      <w:r w:rsidRPr="00ED3D8D">
        <w:rPr>
          <w:rFonts w:ascii="Times New Roman" w:hAnsi="Times New Roman" w:cs="Times New Roman"/>
          <w:spacing w:val="1"/>
          <w:sz w:val="28"/>
          <w:szCs w:val="28"/>
        </w:rPr>
        <w:t xml:space="preserve"> </w:t>
      </w:r>
      <w:r w:rsidRPr="00ED3D8D">
        <w:rPr>
          <w:rFonts w:ascii="Times New Roman" w:hAnsi="Times New Roman" w:cs="Times New Roman"/>
          <w:sz w:val="28"/>
          <w:szCs w:val="28"/>
        </w:rPr>
        <w:t>реестра</w:t>
      </w:r>
      <w:r w:rsidRPr="00ED3D8D">
        <w:rPr>
          <w:rFonts w:ascii="Times New Roman" w:hAnsi="Times New Roman" w:cs="Times New Roman"/>
          <w:spacing w:val="1"/>
          <w:sz w:val="28"/>
          <w:szCs w:val="28"/>
        </w:rPr>
        <w:t xml:space="preserve"> </w:t>
      </w:r>
      <w:r w:rsidRPr="00ED3D8D">
        <w:rPr>
          <w:rFonts w:ascii="Times New Roman" w:hAnsi="Times New Roman" w:cs="Times New Roman"/>
          <w:sz w:val="28"/>
          <w:szCs w:val="28"/>
        </w:rPr>
        <w:t>лекарственных</w:t>
      </w:r>
      <w:r w:rsidRPr="00ED3D8D">
        <w:rPr>
          <w:rFonts w:ascii="Times New Roman" w:hAnsi="Times New Roman" w:cs="Times New Roman"/>
          <w:spacing w:val="-67"/>
          <w:sz w:val="28"/>
          <w:szCs w:val="28"/>
        </w:rPr>
        <w:t xml:space="preserve"> </w:t>
      </w:r>
      <w:r w:rsidRPr="00ED3D8D">
        <w:rPr>
          <w:rFonts w:ascii="Times New Roman" w:hAnsi="Times New Roman" w:cs="Times New Roman"/>
          <w:sz w:val="28"/>
          <w:szCs w:val="28"/>
        </w:rPr>
        <w:t>средств</w:t>
      </w:r>
      <w:r w:rsidRPr="00ED3D8D">
        <w:rPr>
          <w:rFonts w:ascii="Times New Roman" w:hAnsi="Times New Roman" w:cs="Times New Roman"/>
          <w:spacing w:val="1"/>
          <w:sz w:val="28"/>
          <w:szCs w:val="28"/>
        </w:rPr>
        <w:t xml:space="preserve"> </w:t>
      </w:r>
      <w:r w:rsidRPr="00ED3D8D">
        <w:rPr>
          <w:rFonts w:ascii="Times New Roman" w:hAnsi="Times New Roman" w:cs="Times New Roman"/>
          <w:sz w:val="28"/>
          <w:szCs w:val="28"/>
        </w:rPr>
        <w:t>Республики</w:t>
      </w:r>
      <w:r w:rsidRPr="00ED3D8D">
        <w:rPr>
          <w:rFonts w:ascii="Times New Roman" w:hAnsi="Times New Roman" w:cs="Times New Roman"/>
          <w:spacing w:val="1"/>
          <w:sz w:val="28"/>
          <w:szCs w:val="28"/>
        </w:rPr>
        <w:t xml:space="preserve"> </w:t>
      </w:r>
      <w:r w:rsidRPr="00ED3D8D">
        <w:rPr>
          <w:rFonts w:ascii="Times New Roman" w:hAnsi="Times New Roman" w:cs="Times New Roman"/>
          <w:sz w:val="28"/>
          <w:szCs w:val="28"/>
        </w:rPr>
        <w:t>Казахстан</w:t>
      </w:r>
      <w:r w:rsidR="004D054F">
        <w:rPr>
          <w:rFonts w:ascii="Times New Roman" w:hAnsi="Times New Roman" w:cs="Times New Roman"/>
          <w:spacing w:val="1"/>
          <w:sz w:val="28"/>
          <w:szCs w:val="28"/>
        </w:rPr>
        <w:t xml:space="preserve"> показал</w:t>
      </w:r>
      <w:r w:rsidRPr="00ED3D8D">
        <w:rPr>
          <w:rFonts w:ascii="Times New Roman" w:hAnsi="Times New Roman" w:cs="Times New Roman"/>
          <w:spacing w:val="1"/>
          <w:sz w:val="28"/>
          <w:szCs w:val="28"/>
        </w:rPr>
        <w:t xml:space="preserve">, </w:t>
      </w:r>
      <w:r w:rsidRPr="00ED3D8D">
        <w:rPr>
          <w:rFonts w:ascii="Times New Roman" w:hAnsi="Times New Roman" w:cs="Times New Roman"/>
          <w:sz w:val="28"/>
          <w:szCs w:val="28"/>
        </w:rPr>
        <w:t>что</w:t>
      </w:r>
      <w:r w:rsidRPr="00ED3D8D">
        <w:rPr>
          <w:rFonts w:ascii="Times New Roman" w:hAnsi="Times New Roman" w:cs="Times New Roman"/>
          <w:spacing w:val="1"/>
          <w:sz w:val="28"/>
          <w:szCs w:val="28"/>
        </w:rPr>
        <w:t xml:space="preserve"> </w:t>
      </w:r>
      <w:r w:rsidRPr="00ED3D8D">
        <w:rPr>
          <w:rFonts w:ascii="Times New Roman" w:hAnsi="Times New Roman" w:cs="Times New Roman"/>
          <w:sz w:val="28"/>
          <w:szCs w:val="28"/>
        </w:rPr>
        <w:t>препараты</w:t>
      </w:r>
      <w:r w:rsidRPr="00ED3D8D">
        <w:rPr>
          <w:rFonts w:ascii="Times New Roman" w:hAnsi="Times New Roman" w:cs="Times New Roman"/>
          <w:spacing w:val="1"/>
          <w:sz w:val="28"/>
          <w:szCs w:val="28"/>
        </w:rPr>
        <w:t xml:space="preserve"> </w:t>
      </w:r>
      <w:r w:rsidRPr="00ED3D8D">
        <w:rPr>
          <w:rFonts w:ascii="Times New Roman" w:hAnsi="Times New Roman" w:cs="Times New Roman"/>
          <w:sz w:val="28"/>
          <w:szCs w:val="28"/>
        </w:rPr>
        <w:t xml:space="preserve">отечественного производства на основе </w:t>
      </w:r>
      <w:r w:rsidRPr="00ED3D8D">
        <w:rPr>
          <w:rFonts w:ascii="Times New Roman" w:hAnsi="Times New Roman" w:cs="Times New Roman"/>
          <w:i/>
          <w:sz w:val="28"/>
          <w:szCs w:val="28"/>
        </w:rPr>
        <w:t xml:space="preserve">E.planum </w:t>
      </w:r>
      <w:r w:rsidRPr="00ED3D8D">
        <w:rPr>
          <w:rFonts w:ascii="Times New Roman" w:hAnsi="Times New Roman" w:cs="Times New Roman"/>
          <w:sz w:val="28"/>
          <w:szCs w:val="28"/>
        </w:rPr>
        <w:t>L</w:t>
      </w:r>
      <w:r w:rsidRPr="00ED3D8D">
        <w:rPr>
          <w:rFonts w:ascii="Times New Roman" w:hAnsi="Times New Roman" w:cs="Times New Roman"/>
          <w:i/>
          <w:sz w:val="28"/>
          <w:szCs w:val="28"/>
        </w:rPr>
        <w:t>.</w:t>
      </w:r>
      <w:r w:rsidRPr="00ED3D8D">
        <w:rPr>
          <w:rFonts w:ascii="Times New Roman" w:hAnsi="Times New Roman" w:cs="Times New Roman"/>
          <w:sz w:val="28"/>
          <w:szCs w:val="28"/>
        </w:rPr>
        <w:t xml:space="preserve"> </w:t>
      </w:r>
      <w:r w:rsidR="00684681">
        <w:rPr>
          <w:rFonts w:ascii="Times New Roman" w:hAnsi="Times New Roman" w:cs="Times New Roman"/>
          <w:sz w:val="28"/>
          <w:szCs w:val="28"/>
          <w:lang w:val="kk-KZ"/>
        </w:rPr>
        <w:t>о</w:t>
      </w:r>
      <w:r w:rsidRPr="00ED3D8D">
        <w:rPr>
          <w:rFonts w:ascii="Times New Roman" w:hAnsi="Times New Roman" w:cs="Times New Roman"/>
          <w:sz w:val="28"/>
          <w:szCs w:val="28"/>
        </w:rPr>
        <w:t>тсутствуют. Среди представленных</w:t>
      </w:r>
      <w:r w:rsidRPr="00ED3D8D">
        <w:rPr>
          <w:rFonts w:ascii="Times New Roman" w:hAnsi="Times New Roman" w:cs="Times New Roman"/>
          <w:spacing w:val="1"/>
          <w:sz w:val="28"/>
          <w:szCs w:val="28"/>
        </w:rPr>
        <w:t xml:space="preserve"> </w:t>
      </w:r>
      <w:r w:rsidRPr="00ED3D8D">
        <w:rPr>
          <w:rFonts w:ascii="Times New Roman" w:hAnsi="Times New Roman" w:cs="Times New Roman"/>
          <w:sz w:val="28"/>
          <w:szCs w:val="28"/>
        </w:rPr>
        <w:t>лекарственных</w:t>
      </w:r>
      <w:r w:rsidRPr="00ED3D8D">
        <w:rPr>
          <w:rFonts w:ascii="Times New Roman" w:hAnsi="Times New Roman" w:cs="Times New Roman"/>
          <w:spacing w:val="11"/>
          <w:sz w:val="28"/>
          <w:szCs w:val="28"/>
        </w:rPr>
        <w:t xml:space="preserve"> </w:t>
      </w:r>
      <w:r w:rsidRPr="00ED3D8D">
        <w:rPr>
          <w:rFonts w:ascii="Times New Roman" w:hAnsi="Times New Roman" w:cs="Times New Roman"/>
          <w:sz w:val="28"/>
          <w:szCs w:val="28"/>
        </w:rPr>
        <w:t>форм</w:t>
      </w:r>
      <w:r w:rsidRPr="00ED3D8D">
        <w:rPr>
          <w:rFonts w:ascii="Times New Roman" w:hAnsi="Times New Roman" w:cs="Times New Roman"/>
          <w:spacing w:val="17"/>
          <w:sz w:val="28"/>
          <w:szCs w:val="28"/>
        </w:rPr>
        <w:t xml:space="preserve"> </w:t>
      </w:r>
      <w:r w:rsidRPr="00ED3D8D">
        <w:rPr>
          <w:rFonts w:ascii="Times New Roman" w:hAnsi="Times New Roman" w:cs="Times New Roman"/>
          <w:sz w:val="28"/>
          <w:szCs w:val="28"/>
        </w:rPr>
        <w:t>наименьшая</w:t>
      </w:r>
      <w:r w:rsidRPr="00ED3D8D">
        <w:rPr>
          <w:rFonts w:ascii="Times New Roman" w:hAnsi="Times New Roman" w:cs="Times New Roman"/>
          <w:spacing w:val="15"/>
          <w:sz w:val="28"/>
          <w:szCs w:val="28"/>
        </w:rPr>
        <w:t xml:space="preserve"> </w:t>
      </w:r>
      <w:r w:rsidRPr="00ED3D8D">
        <w:rPr>
          <w:rFonts w:ascii="Times New Roman" w:hAnsi="Times New Roman" w:cs="Times New Roman"/>
          <w:sz w:val="28"/>
          <w:szCs w:val="28"/>
        </w:rPr>
        <w:t>доля</w:t>
      </w:r>
      <w:r w:rsidRPr="00ED3D8D">
        <w:rPr>
          <w:rFonts w:ascii="Times New Roman" w:hAnsi="Times New Roman" w:cs="Times New Roman"/>
          <w:spacing w:val="15"/>
          <w:sz w:val="28"/>
          <w:szCs w:val="28"/>
        </w:rPr>
        <w:t xml:space="preserve"> </w:t>
      </w:r>
      <w:r w:rsidRPr="00ED3D8D">
        <w:rPr>
          <w:rFonts w:ascii="Times New Roman" w:hAnsi="Times New Roman" w:cs="Times New Roman"/>
          <w:sz w:val="28"/>
          <w:szCs w:val="28"/>
        </w:rPr>
        <w:t>приходится</w:t>
      </w:r>
      <w:r w:rsidRPr="00ED3D8D">
        <w:rPr>
          <w:rFonts w:ascii="Times New Roman" w:hAnsi="Times New Roman" w:cs="Times New Roman"/>
          <w:spacing w:val="16"/>
          <w:sz w:val="28"/>
          <w:szCs w:val="28"/>
        </w:rPr>
        <w:t xml:space="preserve"> </w:t>
      </w:r>
      <w:r w:rsidRPr="00ED3D8D">
        <w:rPr>
          <w:rFonts w:ascii="Times New Roman" w:hAnsi="Times New Roman" w:cs="Times New Roman"/>
          <w:sz w:val="28"/>
          <w:szCs w:val="28"/>
        </w:rPr>
        <w:t>на</w:t>
      </w:r>
      <w:r w:rsidRPr="00ED3D8D">
        <w:rPr>
          <w:rFonts w:ascii="Times New Roman" w:hAnsi="Times New Roman" w:cs="Times New Roman"/>
          <w:spacing w:val="13"/>
          <w:sz w:val="28"/>
          <w:szCs w:val="28"/>
        </w:rPr>
        <w:t xml:space="preserve"> </w:t>
      </w:r>
      <w:r w:rsidRPr="00ED3D8D">
        <w:rPr>
          <w:rFonts w:ascii="Times New Roman" w:hAnsi="Times New Roman" w:cs="Times New Roman"/>
          <w:sz w:val="28"/>
          <w:szCs w:val="28"/>
        </w:rPr>
        <w:t>лекарственные</w:t>
      </w:r>
      <w:r w:rsidRPr="00ED3D8D">
        <w:rPr>
          <w:rFonts w:ascii="Times New Roman" w:hAnsi="Times New Roman" w:cs="Times New Roman"/>
          <w:spacing w:val="13"/>
          <w:sz w:val="28"/>
          <w:szCs w:val="28"/>
        </w:rPr>
        <w:t xml:space="preserve"> </w:t>
      </w:r>
      <w:r w:rsidRPr="00ED3D8D">
        <w:rPr>
          <w:rFonts w:ascii="Times New Roman" w:hAnsi="Times New Roman" w:cs="Times New Roman"/>
          <w:sz w:val="28"/>
          <w:szCs w:val="28"/>
        </w:rPr>
        <w:t xml:space="preserve">формы </w:t>
      </w:r>
      <w:r w:rsidR="00C962E9">
        <w:rPr>
          <w:rFonts w:ascii="Times New Roman" w:hAnsi="Times New Roman" w:cs="Times New Roman"/>
          <w:sz w:val="28"/>
          <w:szCs w:val="28"/>
        </w:rPr>
        <w:t>–</w:t>
      </w:r>
      <w:r w:rsidRPr="00ED3D8D">
        <w:rPr>
          <w:rFonts w:ascii="Times New Roman" w:hAnsi="Times New Roman" w:cs="Times New Roman"/>
          <w:sz w:val="28"/>
          <w:szCs w:val="28"/>
        </w:rPr>
        <w:t xml:space="preserve"> спреи</w:t>
      </w:r>
      <w:r w:rsidR="00C962E9" w:rsidRPr="00684681">
        <w:rPr>
          <w:rFonts w:ascii="Times New Roman" w:hAnsi="Times New Roman" w:cs="Times New Roman"/>
          <w:sz w:val="28"/>
          <w:szCs w:val="28"/>
        </w:rPr>
        <w:t xml:space="preserve"> </w:t>
      </w:r>
      <w:r w:rsidR="00C962E9" w:rsidRPr="00C962E9">
        <w:rPr>
          <w:rFonts w:ascii="Times New Roman" w:hAnsi="Times New Roman" w:cs="Times New Roman"/>
          <w:sz w:val="28"/>
          <w:szCs w:val="28"/>
        </w:rPr>
        <w:t xml:space="preserve">[48 </w:t>
      </w:r>
      <w:r w:rsidR="00C962E9">
        <w:rPr>
          <w:rFonts w:ascii="Times New Roman" w:hAnsi="Times New Roman" w:cs="Times New Roman"/>
          <w:sz w:val="28"/>
          <w:szCs w:val="28"/>
          <w:lang w:val="en-US"/>
        </w:rPr>
        <w:t>c</w:t>
      </w:r>
      <w:r w:rsidR="00C962E9" w:rsidRPr="00C962E9">
        <w:rPr>
          <w:rFonts w:ascii="Times New Roman" w:hAnsi="Times New Roman" w:cs="Times New Roman"/>
          <w:sz w:val="28"/>
          <w:szCs w:val="28"/>
        </w:rPr>
        <w:t>. 377]</w:t>
      </w:r>
      <w:r w:rsidRPr="00ED3D8D">
        <w:rPr>
          <w:rFonts w:ascii="Times New Roman" w:hAnsi="Times New Roman" w:cs="Times New Roman"/>
          <w:sz w:val="28"/>
          <w:szCs w:val="28"/>
        </w:rPr>
        <w:t>.</w:t>
      </w:r>
      <w:r w:rsidRPr="00ED3D8D">
        <w:rPr>
          <w:rFonts w:ascii="Times New Roman" w:hAnsi="Times New Roman" w:cs="Times New Roman"/>
          <w:spacing w:val="1"/>
          <w:sz w:val="28"/>
          <w:szCs w:val="28"/>
        </w:rPr>
        <w:t xml:space="preserve"> </w:t>
      </w:r>
      <w:r w:rsidRPr="00ED3D8D">
        <w:rPr>
          <w:rFonts w:ascii="Times New Roman" w:hAnsi="Times New Roman" w:cs="Times New Roman"/>
          <w:sz w:val="28"/>
          <w:szCs w:val="28"/>
        </w:rPr>
        <w:t>Было</w:t>
      </w:r>
      <w:r w:rsidRPr="00ED3D8D">
        <w:rPr>
          <w:rFonts w:ascii="Times New Roman" w:hAnsi="Times New Roman" w:cs="Times New Roman"/>
          <w:spacing w:val="1"/>
          <w:sz w:val="28"/>
          <w:szCs w:val="28"/>
        </w:rPr>
        <w:t xml:space="preserve"> </w:t>
      </w:r>
      <w:r w:rsidRPr="00ED3D8D">
        <w:rPr>
          <w:rFonts w:ascii="Times New Roman" w:hAnsi="Times New Roman" w:cs="Times New Roman"/>
          <w:sz w:val="28"/>
          <w:szCs w:val="28"/>
        </w:rPr>
        <w:t>установлено,</w:t>
      </w:r>
      <w:r w:rsidRPr="00ED3D8D">
        <w:rPr>
          <w:rFonts w:ascii="Times New Roman" w:hAnsi="Times New Roman" w:cs="Times New Roman"/>
          <w:spacing w:val="1"/>
          <w:sz w:val="28"/>
          <w:szCs w:val="28"/>
        </w:rPr>
        <w:t xml:space="preserve"> </w:t>
      </w:r>
      <w:r w:rsidRPr="00ED3D8D">
        <w:rPr>
          <w:rFonts w:ascii="Times New Roman" w:hAnsi="Times New Roman" w:cs="Times New Roman"/>
          <w:sz w:val="28"/>
          <w:szCs w:val="28"/>
        </w:rPr>
        <w:t>что</w:t>
      </w:r>
      <w:r w:rsidRPr="00ED3D8D">
        <w:rPr>
          <w:rFonts w:ascii="Times New Roman" w:hAnsi="Times New Roman" w:cs="Times New Roman"/>
          <w:spacing w:val="1"/>
          <w:sz w:val="28"/>
          <w:szCs w:val="28"/>
        </w:rPr>
        <w:t xml:space="preserve"> </w:t>
      </w:r>
      <w:r w:rsidRPr="00ED3D8D">
        <w:rPr>
          <w:rFonts w:ascii="Times New Roman" w:hAnsi="Times New Roman" w:cs="Times New Roman"/>
          <w:sz w:val="28"/>
          <w:szCs w:val="28"/>
        </w:rPr>
        <w:t>на</w:t>
      </w:r>
      <w:r w:rsidRPr="00ED3D8D">
        <w:rPr>
          <w:rFonts w:ascii="Times New Roman" w:hAnsi="Times New Roman" w:cs="Times New Roman"/>
          <w:spacing w:val="1"/>
          <w:sz w:val="28"/>
          <w:szCs w:val="28"/>
        </w:rPr>
        <w:t xml:space="preserve"> </w:t>
      </w:r>
      <w:r w:rsidRPr="00ED3D8D">
        <w:rPr>
          <w:rFonts w:ascii="Times New Roman" w:hAnsi="Times New Roman" w:cs="Times New Roman"/>
          <w:sz w:val="28"/>
          <w:szCs w:val="28"/>
        </w:rPr>
        <w:t>фармацевтическом</w:t>
      </w:r>
      <w:r w:rsidRPr="00ED3D8D">
        <w:rPr>
          <w:rFonts w:ascii="Times New Roman" w:hAnsi="Times New Roman" w:cs="Times New Roman"/>
          <w:spacing w:val="1"/>
          <w:sz w:val="28"/>
          <w:szCs w:val="28"/>
        </w:rPr>
        <w:t xml:space="preserve"> </w:t>
      </w:r>
      <w:r w:rsidRPr="00ED3D8D">
        <w:rPr>
          <w:rFonts w:ascii="Times New Roman" w:hAnsi="Times New Roman" w:cs="Times New Roman"/>
          <w:sz w:val="28"/>
          <w:szCs w:val="28"/>
        </w:rPr>
        <w:t>рынке</w:t>
      </w:r>
      <w:r w:rsidRPr="00ED3D8D">
        <w:rPr>
          <w:rFonts w:ascii="Times New Roman" w:hAnsi="Times New Roman" w:cs="Times New Roman"/>
          <w:spacing w:val="1"/>
          <w:sz w:val="28"/>
          <w:szCs w:val="28"/>
        </w:rPr>
        <w:t xml:space="preserve"> </w:t>
      </w:r>
      <w:r w:rsidRPr="00ED3D8D">
        <w:rPr>
          <w:rFonts w:ascii="Times New Roman" w:hAnsi="Times New Roman" w:cs="Times New Roman"/>
          <w:sz w:val="28"/>
          <w:szCs w:val="28"/>
        </w:rPr>
        <w:t>Республики</w:t>
      </w:r>
      <w:r w:rsidRPr="00ED3D8D">
        <w:rPr>
          <w:rFonts w:ascii="Times New Roman" w:hAnsi="Times New Roman" w:cs="Times New Roman"/>
          <w:spacing w:val="1"/>
          <w:sz w:val="28"/>
          <w:szCs w:val="28"/>
        </w:rPr>
        <w:t xml:space="preserve"> </w:t>
      </w:r>
      <w:r w:rsidRPr="00ED3D8D">
        <w:rPr>
          <w:rFonts w:ascii="Times New Roman" w:hAnsi="Times New Roman" w:cs="Times New Roman"/>
          <w:sz w:val="28"/>
          <w:szCs w:val="28"/>
        </w:rPr>
        <w:t>Казахстан</w:t>
      </w:r>
      <w:r w:rsidRPr="00ED3D8D">
        <w:rPr>
          <w:rFonts w:ascii="Times New Roman" w:hAnsi="Times New Roman" w:cs="Times New Roman"/>
          <w:spacing w:val="1"/>
          <w:sz w:val="28"/>
          <w:szCs w:val="28"/>
        </w:rPr>
        <w:t xml:space="preserve"> </w:t>
      </w:r>
      <w:r w:rsidRPr="00ED3D8D">
        <w:rPr>
          <w:rFonts w:ascii="Times New Roman" w:hAnsi="Times New Roman" w:cs="Times New Roman"/>
          <w:sz w:val="28"/>
          <w:szCs w:val="28"/>
        </w:rPr>
        <w:t>реализуются</w:t>
      </w:r>
      <w:r w:rsidRPr="00ED3D8D">
        <w:rPr>
          <w:rFonts w:ascii="Times New Roman" w:hAnsi="Times New Roman" w:cs="Times New Roman"/>
          <w:spacing w:val="1"/>
          <w:sz w:val="28"/>
          <w:szCs w:val="28"/>
        </w:rPr>
        <w:t xml:space="preserve"> </w:t>
      </w:r>
      <w:r w:rsidRPr="00ED3D8D">
        <w:rPr>
          <w:rFonts w:ascii="Times New Roman" w:hAnsi="Times New Roman" w:cs="Times New Roman"/>
          <w:sz w:val="28"/>
          <w:szCs w:val="28"/>
        </w:rPr>
        <w:t>всего</w:t>
      </w:r>
      <w:r w:rsidRPr="00ED3D8D">
        <w:rPr>
          <w:rFonts w:ascii="Times New Roman" w:hAnsi="Times New Roman" w:cs="Times New Roman"/>
          <w:spacing w:val="1"/>
          <w:sz w:val="28"/>
          <w:szCs w:val="28"/>
        </w:rPr>
        <w:t xml:space="preserve"> </w:t>
      </w:r>
      <w:r w:rsidR="002611B9">
        <w:rPr>
          <w:rFonts w:ascii="Times New Roman" w:hAnsi="Times New Roman" w:cs="Times New Roman"/>
          <w:sz w:val="28"/>
          <w:szCs w:val="28"/>
        </w:rPr>
        <w:t>14</w:t>
      </w:r>
      <w:r w:rsidRPr="00ED3D8D">
        <w:rPr>
          <w:rFonts w:ascii="Times New Roman" w:hAnsi="Times New Roman" w:cs="Times New Roman"/>
          <w:spacing w:val="1"/>
          <w:sz w:val="28"/>
          <w:szCs w:val="28"/>
        </w:rPr>
        <w:t xml:space="preserve"> </w:t>
      </w:r>
      <w:r w:rsidRPr="00ED3D8D">
        <w:rPr>
          <w:rFonts w:ascii="Times New Roman" w:hAnsi="Times New Roman" w:cs="Times New Roman"/>
          <w:sz w:val="28"/>
          <w:szCs w:val="28"/>
        </w:rPr>
        <w:t>спреев</w:t>
      </w:r>
      <w:r w:rsidRPr="00ED3D8D">
        <w:rPr>
          <w:rFonts w:ascii="Times New Roman" w:hAnsi="Times New Roman" w:cs="Times New Roman"/>
          <w:spacing w:val="1"/>
          <w:sz w:val="28"/>
          <w:szCs w:val="28"/>
        </w:rPr>
        <w:t xml:space="preserve"> </w:t>
      </w:r>
      <w:r w:rsidRPr="00ED3D8D">
        <w:rPr>
          <w:rFonts w:ascii="Times New Roman" w:hAnsi="Times New Roman" w:cs="Times New Roman"/>
          <w:sz w:val="28"/>
          <w:szCs w:val="28"/>
        </w:rPr>
        <w:t>антимикробного</w:t>
      </w:r>
      <w:r w:rsidRPr="00ED3D8D">
        <w:rPr>
          <w:rFonts w:ascii="Times New Roman" w:hAnsi="Times New Roman" w:cs="Times New Roman"/>
          <w:spacing w:val="1"/>
          <w:sz w:val="28"/>
          <w:szCs w:val="28"/>
        </w:rPr>
        <w:t xml:space="preserve"> </w:t>
      </w:r>
      <w:r w:rsidRPr="00ED3D8D">
        <w:rPr>
          <w:rFonts w:ascii="Times New Roman" w:hAnsi="Times New Roman" w:cs="Times New Roman"/>
          <w:sz w:val="28"/>
          <w:szCs w:val="28"/>
        </w:rPr>
        <w:t>и</w:t>
      </w:r>
      <w:r w:rsidRPr="00ED3D8D">
        <w:rPr>
          <w:rFonts w:ascii="Times New Roman" w:hAnsi="Times New Roman" w:cs="Times New Roman"/>
          <w:spacing w:val="1"/>
          <w:sz w:val="28"/>
          <w:szCs w:val="28"/>
        </w:rPr>
        <w:t xml:space="preserve"> </w:t>
      </w:r>
      <w:r w:rsidRPr="00ED3D8D">
        <w:rPr>
          <w:rFonts w:ascii="Times New Roman" w:hAnsi="Times New Roman" w:cs="Times New Roman"/>
          <w:sz w:val="28"/>
          <w:szCs w:val="28"/>
        </w:rPr>
        <w:t>противовоспалительного</w:t>
      </w:r>
      <w:r w:rsidRPr="00ED3D8D">
        <w:rPr>
          <w:rFonts w:ascii="Times New Roman" w:hAnsi="Times New Roman" w:cs="Times New Roman"/>
          <w:spacing w:val="1"/>
          <w:sz w:val="28"/>
          <w:szCs w:val="28"/>
        </w:rPr>
        <w:t xml:space="preserve"> </w:t>
      </w:r>
      <w:r w:rsidRPr="00ED3D8D">
        <w:rPr>
          <w:rFonts w:ascii="Times New Roman" w:hAnsi="Times New Roman" w:cs="Times New Roman"/>
          <w:sz w:val="28"/>
          <w:szCs w:val="28"/>
        </w:rPr>
        <w:t>действия</w:t>
      </w:r>
      <w:r w:rsidRPr="00ED3D8D">
        <w:rPr>
          <w:rFonts w:ascii="Times New Roman" w:hAnsi="Times New Roman" w:cs="Times New Roman"/>
          <w:spacing w:val="1"/>
          <w:sz w:val="28"/>
          <w:szCs w:val="28"/>
        </w:rPr>
        <w:t xml:space="preserve"> </w:t>
      </w:r>
      <w:r w:rsidRPr="00ED3D8D">
        <w:rPr>
          <w:rFonts w:ascii="Times New Roman" w:hAnsi="Times New Roman" w:cs="Times New Roman"/>
          <w:sz w:val="28"/>
          <w:szCs w:val="28"/>
        </w:rPr>
        <w:t>и</w:t>
      </w:r>
      <w:r w:rsidRPr="00ED3D8D">
        <w:rPr>
          <w:rFonts w:ascii="Times New Roman" w:hAnsi="Times New Roman" w:cs="Times New Roman"/>
          <w:spacing w:val="1"/>
          <w:sz w:val="28"/>
          <w:szCs w:val="28"/>
        </w:rPr>
        <w:t xml:space="preserve"> </w:t>
      </w:r>
      <w:r w:rsidRPr="00ED3D8D">
        <w:rPr>
          <w:rFonts w:ascii="Times New Roman" w:hAnsi="Times New Roman" w:cs="Times New Roman"/>
          <w:sz w:val="28"/>
          <w:szCs w:val="28"/>
        </w:rPr>
        <w:t>характеризуются</w:t>
      </w:r>
      <w:r w:rsidRPr="00ED3D8D">
        <w:rPr>
          <w:rFonts w:ascii="Times New Roman" w:hAnsi="Times New Roman" w:cs="Times New Roman"/>
          <w:spacing w:val="1"/>
          <w:sz w:val="28"/>
          <w:szCs w:val="28"/>
        </w:rPr>
        <w:t xml:space="preserve"> </w:t>
      </w:r>
      <w:r w:rsidRPr="00ED3D8D">
        <w:rPr>
          <w:rFonts w:ascii="Times New Roman" w:hAnsi="Times New Roman" w:cs="Times New Roman"/>
          <w:sz w:val="28"/>
          <w:szCs w:val="28"/>
        </w:rPr>
        <w:t>они</w:t>
      </w:r>
      <w:r w:rsidRPr="00ED3D8D">
        <w:rPr>
          <w:rFonts w:ascii="Times New Roman" w:hAnsi="Times New Roman" w:cs="Times New Roman"/>
          <w:spacing w:val="1"/>
          <w:sz w:val="28"/>
          <w:szCs w:val="28"/>
        </w:rPr>
        <w:t xml:space="preserve"> </w:t>
      </w:r>
      <w:r w:rsidRPr="00ED3D8D">
        <w:rPr>
          <w:rFonts w:ascii="Times New Roman" w:hAnsi="Times New Roman" w:cs="Times New Roman"/>
          <w:sz w:val="28"/>
          <w:szCs w:val="28"/>
        </w:rPr>
        <w:t>синтетическим</w:t>
      </w:r>
      <w:r w:rsidRPr="00ED3D8D">
        <w:rPr>
          <w:rFonts w:ascii="Times New Roman" w:hAnsi="Times New Roman" w:cs="Times New Roman"/>
          <w:spacing w:val="1"/>
          <w:sz w:val="28"/>
          <w:szCs w:val="28"/>
        </w:rPr>
        <w:t xml:space="preserve"> </w:t>
      </w:r>
      <w:r w:rsidRPr="00ED3D8D">
        <w:rPr>
          <w:rFonts w:ascii="Times New Roman" w:hAnsi="Times New Roman" w:cs="Times New Roman"/>
          <w:sz w:val="28"/>
          <w:szCs w:val="28"/>
        </w:rPr>
        <w:t>происхождением.</w:t>
      </w:r>
    </w:p>
    <w:p w14:paraId="730F91FB" w14:textId="2A19DC79" w:rsidR="00ED3D8D" w:rsidRPr="004D054F" w:rsidRDefault="00ED3D8D" w:rsidP="004D054F">
      <w:pPr>
        <w:autoSpaceDE w:val="0"/>
        <w:autoSpaceDN w:val="0"/>
        <w:adjustRightInd w:val="0"/>
        <w:spacing w:after="0" w:line="240" w:lineRule="auto"/>
        <w:ind w:firstLine="567"/>
        <w:jc w:val="both"/>
        <w:rPr>
          <w:rFonts w:ascii="Times New Roman" w:hAnsi="Times New Roman" w:cs="Times New Roman"/>
          <w:sz w:val="28"/>
          <w:szCs w:val="28"/>
        </w:rPr>
      </w:pPr>
      <w:r w:rsidRPr="00ED3D8D">
        <w:rPr>
          <w:rFonts w:ascii="Times New Roman" w:hAnsi="Times New Roman" w:cs="Times New Roman"/>
          <w:sz w:val="28"/>
          <w:szCs w:val="28"/>
        </w:rPr>
        <w:t xml:space="preserve">В связи с этим поиск лекарственных растений в качестве потенциальных источников биологически активных соединений, изучение их химического состава и фармакологической активности, а также разработка отечественных </w:t>
      </w:r>
      <w:r w:rsidRPr="00ED3D8D">
        <w:rPr>
          <w:rFonts w:ascii="Times New Roman" w:hAnsi="Times New Roman" w:cs="Times New Roman"/>
          <w:sz w:val="28"/>
          <w:szCs w:val="28"/>
        </w:rPr>
        <w:lastRenderedPageBreak/>
        <w:t>лекарственных препаратов на их основе являются актуальными задачами фармацевтической науки Казахстана.</w:t>
      </w:r>
    </w:p>
    <w:p w14:paraId="621730A6" w14:textId="611C2B75" w:rsidR="00B835A1" w:rsidRPr="002A37BA" w:rsidRDefault="00B835A1" w:rsidP="002A37BA">
      <w:pPr>
        <w:pStyle w:val="a3"/>
        <w:numPr>
          <w:ilvl w:val="0"/>
          <w:numId w:val="7"/>
        </w:numPr>
        <w:autoSpaceDE w:val="0"/>
        <w:autoSpaceDN w:val="0"/>
        <w:adjustRightInd w:val="0"/>
        <w:spacing w:after="0" w:line="240" w:lineRule="auto"/>
        <w:rPr>
          <w:rFonts w:ascii="Times New Roman" w:hAnsi="Times New Roman" w:cs="Times New Roman"/>
          <w:b/>
          <w:bCs/>
          <w:sz w:val="28"/>
          <w:szCs w:val="28"/>
        </w:rPr>
      </w:pPr>
      <w:r w:rsidRPr="002A37BA">
        <w:rPr>
          <w:rFonts w:ascii="Times New Roman" w:hAnsi="Times New Roman" w:cs="Times New Roman"/>
          <w:b/>
          <w:bCs/>
          <w:sz w:val="28"/>
          <w:szCs w:val="28"/>
        </w:rPr>
        <w:t>МАТЕРИАЛЫ И МЕТОДЫ ИССЛЕДОВАНИЯ</w:t>
      </w:r>
    </w:p>
    <w:p w14:paraId="46D47F15" w14:textId="77777777" w:rsidR="002A37BA" w:rsidRPr="002A37BA" w:rsidRDefault="002A37BA" w:rsidP="002A37BA">
      <w:pPr>
        <w:pStyle w:val="a3"/>
        <w:autoSpaceDE w:val="0"/>
        <w:autoSpaceDN w:val="0"/>
        <w:adjustRightInd w:val="0"/>
        <w:spacing w:after="0" w:line="240" w:lineRule="auto"/>
        <w:rPr>
          <w:rFonts w:ascii="Times New Roman" w:hAnsi="Times New Roman" w:cs="Times New Roman"/>
          <w:b/>
          <w:bCs/>
          <w:sz w:val="28"/>
          <w:szCs w:val="28"/>
        </w:rPr>
      </w:pPr>
    </w:p>
    <w:p w14:paraId="4AD51C92" w14:textId="77777777" w:rsidR="00B831C0" w:rsidRDefault="00B835A1" w:rsidP="00B831C0">
      <w:pPr>
        <w:spacing w:line="256" w:lineRule="auto"/>
        <w:ind w:firstLine="567"/>
        <w:jc w:val="both"/>
        <w:rPr>
          <w:rStyle w:val="jlqj4b"/>
          <w:rFonts w:ascii="Times New Roman" w:eastAsia="Calibri" w:hAnsi="Times New Roman" w:cs="Times New Roman"/>
          <w:kern w:val="24"/>
          <w:sz w:val="28"/>
          <w:szCs w:val="28"/>
          <w:lang w:eastAsia="ru-RU"/>
        </w:rPr>
      </w:pPr>
      <w:r w:rsidRPr="009B1262">
        <w:rPr>
          <w:rFonts w:ascii="Times New Roman" w:hAnsi="Times New Roman" w:cs="Times New Roman"/>
          <w:sz w:val="28"/>
          <w:szCs w:val="28"/>
        </w:rPr>
        <w:t xml:space="preserve">При проведении </w:t>
      </w:r>
      <w:r w:rsidRPr="009B1262">
        <w:rPr>
          <w:rFonts w:ascii="Times New Roman" w:eastAsia="Calibri" w:hAnsi="Times New Roman" w:cs="Times New Roman"/>
          <w:kern w:val="24"/>
          <w:sz w:val="28"/>
          <w:szCs w:val="28"/>
          <w:lang w:eastAsia="ru-RU"/>
        </w:rPr>
        <w:t xml:space="preserve">экспериментальной части диссертационного исследования </w:t>
      </w:r>
      <w:r w:rsidRPr="009B1262">
        <w:rPr>
          <w:rFonts w:ascii="Times New Roman" w:hAnsi="Times New Roman" w:cs="Times New Roman"/>
          <w:sz w:val="28"/>
          <w:szCs w:val="28"/>
        </w:rPr>
        <w:t>были использованы</w:t>
      </w:r>
      <w:r w:rsidRPr="009B1262">
        <w:rPr>
          <w:rFonts w:ascii="Times New Roman" w:hAnsi="Times New Roman" w:cs="Times New Roman"/>
          <w:spacing w:val="1"/>
          <w:sz w:val="28"/>
          <w:szCs w:val="28"/>
        </w:rPr>
        <w:t xml:space="preserve"> </w:t>
      </w:r>
      <w:r w:rsidRPr="009B1262">
        <w:rPr>
          <w:rFonts w:ascii="Times New Roman" w:hAnsi="Times New Roman" w:cs="Times New Roman"/>
          <w:sz w:val="28"/>
          <w:szCs w:val="28"/>
        </w:rPr>
        <w:t>материалы и методы в соответствии с требованиями нормативных документов,</w:t>
      </w:r>
      <w:r w:rsidRPr="009B1262">
        <w:rPr>
          <w:rFonts w:ascii="Times New Roman" w:hAnsi="Times New Roman" w:cs="Times New Roman"/>
          <w:spacing w:val="1"/>
          <w:sz w:val="28"/>
          <w:szCs w:val="28"/>
        </w:rPr>
        <w:t xml:space="preserve"> </w:t>
      </w:r>
      <w:r w:rsidRPr="009B1262">
        <w:rPr>
          <w:rFonts w:ascii="Times New Roman" w:hAnsi="Times New Roman" w:cs="Times New Roman"/>
          <w:sz w:val="28"/>
          <w:szCs w:val="28"/>
        </w:rPr>
        <w:t>действующих на территории</w:t>
      </w:r>
      <w:r w:rsidRPr="009B1262">
        <w:rPr>
          <w:rFonts w:ascii="Times New Roman" w:hAnsi="Times New Roman" w:cs="Times New Roman"/>
          <w:spacing w:val="2"/>
          <w:sz w:val="28"/>
          <w:szCs w:val="28"/>
        </w:rPr>
        <w:t xml:space="preserve"> </w:t>
      </w:r>
      <w:r w:rsidRPr="009B1262">
        <w:rPr>
          <w:rFonts w:ascii="Times New Roman" w:hAnsi="Times New Roman" w:cs="Times New Roman"/>
          <w:sz w:val="28"/>
          <w:szCs w:val="28"/>
        </w:rPr>
        <w:t>РК.</w:t>
      </w:r>
    </w:p>
    <w:p w14:paraId="14EF0573" w14:textId="2AD382DC" w:rsidR="00B831C0" w:rsidRDefault="00B835A1" w:rsidP="002A37BA">
      <w:pPr>
        <w:pStyle w:val="a3"/>
        <w:numPr>
          <w:ilvl w:val="1"/>
          <w:numId w:val="7"/>
        </w:numPr>
        <w:spacing w:after="0" w:line="240" w:lineRule="auto"/>
        <w:ind w:hanging="528"/>
        <w:jc w:val="both"/>
        <w:rPr>
          <w:rFonts w:ascii="Times New Roman" w:hAnsi="Times New Roman" w:cs="Times New Roman"/>
          <w:b/>
          <w:bCs/>
          <w:sz w:val="28"/>
          <w:szCs w:val="28"/>
        </w:rPr>
      </w:pPr>
      <w:r w:rsidRPr="002A37BA">
        <w:rPr>
          <w:rFonts w:ascii="Times New Roman" w:hAnsi="Times New Roman" w:cs="Times New Roman"/>
          <w:b/>
          <w:bCs/>
          <w:sz w:val="28"/>
          <w:szCs w:val="28"/>
        </w:rPr>
        <w:t xml:space="preserve">Материалы исследования </w:t>
      </w:r>
    </w:p>
    <w:p w14:paraId="3F39B0BF" w14:textId="77777777" w:rsidR="002C4E89" w:rsidRPr="002A37BA" w:rsidRDefault="002C4E89" w:rsidP="002C4E89">
      <w:pPr>
        <w:pStyle w:val="a3"/>
        <w:spacing w:after="0" w:line="240" w:lineRule="auto"/>
        <w:ind w:left="1095"/>
        <w:jc w:val="both"/>
        <w:rPr>
          <w:rFonts w:ascii="Times New Roman" w:hAnsi="Times New Roman" w:cs="Times New Roman"/>
          <w:b/>
          <w:bCs/>
          <w:sz w:val="28"/>
          <w:szCs w:val="28"/>
        </w:rPr>
      </w:pPr>
    </w:p>
    <w:p w14:paraId="2C5E0065" w14:textId="77777777" w:rsidR="00B831C0" w:rsidRDefault="00641D61" w:rsidP="00B831C0">
      <w:pPr>
        <w:spacing w:after="0" w:line="240" w:lineRule="auto"/>
        <w:ind w:firstLine="567"/>
        <w:jc w:val="both"/>
        <w:rPr>
          <w:rFonts w:ascii="Times New Roman" w:eastAsia="Calibri" w:hAnsi="Times New Roman" w:cs="Times New Roman"/>
          <w:kern w:val="24"/>
          <w:sz w:val="28"/>
          <w:szCs w:val="28"/>
          <w:lang w:eastAsia="ru-RU"/>
        </w:rPr>
      </w:pPr>
      <w:r w:rsidRPr="00641D61">
        <w:rPr>
          <w:rFonts w:ascii="Times New Roman" w:hAnsi="Times New Roman" w:cs="Times New Roman"/>
          <w:sz w:val="28"/>
          <w:szCs w:val="28"/>
        </w:rPr>
        <w:t>2.1.1 Объектами исследования</w:t>
      </w:r>
      <w:r w:rsidRPr="00641D61">
        <w:rPr>
          <w:rFonts w:ascii="Times New Roman" w:hAnsi="Times New Roman" w:cs="Times New Roman"/>
          <w:spacing w:val="52"/>
          <w:sz w:val="28"/>
          <w:szCs w:val="28"/>
        </w:rPr>
        <w:t xml:space="preserve"> </w:t>
      </w:r>
      <w:r w:rsidRPr="00641D61">
        <w:rPr>
          <w:rFonts w:ascii="Times New Roman" w:hAnsi="Times New Roman" w:cs="Times New Roman"/>
          <w:sz w:val="28"/>
          <w:szCs w:val="28"/>
        </w:rPr>
        <w:t>являются:</w:t>
      </w:r>
    </w:p>
    <w:p w14:paraId="31C95109" w14:textId="18230E60" w:rsidR="00641D61" w:rsidRPr="00B831C0" w:rsidRDefault="00D9746B" w:rsidP="00B831C0">
      <w:pPr>
        <w:spacing w:after="0" w:line="240" w:lineRule="auto"/>
        <w:ind w:firstLine="567"/>
        <w:jc w:val="both"/>
        <w:rPr>
          <w:rFonts w:ascii="Times New Roman" w:eastAsia="Calibri" w:hAnsi="Times New Roman" w:cs="Times New Roman"/>
          <w:kern w:val="24"/>
          <w:sz w:val="28"/>
          <w:szCs w:val="28"/>
          <w:lang w:eastAsia="ru-RU"/>
        </w:rPr>
      </w:pPr>
      <w:r w:rsidRPr="00641D61">
        <w:rPr>
          <w:rFonts w:ascii="Times New Roman" w:hAnsi="Times New Roman" w:cs="Times New Roman"/>
          <w:sz w:val="28"/>
          <w:szCs w:val="28"/>
        </w:rPr>
        <w:t>-</w:t>
      </w:r>
      <w:r w:rsidRPr="00641D61">
        <w:rPr>
          <w:rFonts w:ascii="Times New Roman" w:hAnsi="Times New Roman" w:cs="Times New Roman"/>
          <w:spacing w:val="60"/>
          <w:sz w:val="28"/>
          <w:szCs w:val="28"/>
        </w:rPr>
        <w:t xml:space="preserve"> </w:t>
      </w:r>
      <w:r w:rsidRPr="00641D61">
        <w:rPr>
          <w:rFonts w:ascii="Times New Roman" w:hAnsi="Times New Roman" w:cs="Times New Roman"/>
          <w:sz w:val="28"/>
          <w:szCs w:val="28"/>
        </w:rPr>
        <w:t>лекарственное</w:t>
      </w:r>
      <w:r w:rsidRPr="00641D61">
        <w:rPr>
          <w:rFonts w:ascii="Times New Roman" w:hAnsi="Times New Roman" w:cs="Times New Roman"/>
          <w:spacing w:val="50"/>
          <w:sz w:val="28"/>
          <w:szCs w:val="28"/>
        </w:rPr>
        <w:t xml:space="preserve"> </w:t>
      </w:r>
      <w:r w:rsidRPr="00641D61">
        <w:rPr>
          <w:rFonts w:ascii="Times New Roman" w:hAnsi="Times New Roman" w:cs="Times New Roman"/>
          <w:sz w:val="28"/>
          <w:szCs w:val="28"/>
        </w:rPr>
        <w:t>растительное</w:t>
      </w:r>
      <w:r w:rsidRPr="00641D61">
        <w:rPr>
          <w:rFonts w:ascii="Times New Roman" w:hAnsi="Times New Roman" w:cs="Times New Roman"/>
          <w:spacing w:val="50"/>
          <w:sz w:val="28"/>
          <w:szCs w:val="28"/>
        </w:rPr>
        <w:t xml:space="preserve"> </w:t>
      </w:r>
      <w:r w:rsidRPr="00641D61">
        <w:rPr>
          <w:rFonts w:ascii="Times New Roman" w:hAnsi="Times New Roman" w:cs="Times New Roman"/>
          <w:sz w:val="28"/>
          <w:szCs w:val="28"/>
        </w:rPr>
        <w:t>сырье</w:t>
      </w:r>
      <w:r w:rsidRPr="00641D61">
        <w:rPr>
          <w:rFonts w:ascii="Times New Roman" w:hAnsi="Times New Roman" w:cs="Times New Roman"/>
          <w:spacing w:val="61"/>
          <w:sz w:val="28"/>
          <w:szCs w:val="28"/>
        </w:rPr>
        <w:t xml:space="preserve"> </w:t>
      </w:r>
      <w:r w:rsidRPr="00641D61">
        <w:rPr>
          <w:rFonts w:ascii="Times New Roman" w:hAnsi="Times New Roman" w:cs="Times New Roman"/>
          <w:sz w:val="28"/>
          <w:szCs w:val="28"/>
        </w:rPr>
        <w:t>–</w:t>
      </w:r>
      <w:r w:rsidRPr="00641D61">
        <w:rPr>
          <w:rFonts w:ascii="Times New Roman" w:hAnsi="Times New Roman" w:cs="Times New Roman"/>
          <w:spacing w:val="-67"/>
          <w:sz w:val="28"/>
          <w:szCs w:val="28"/>
        </w:rPr>
        <w:t xml:space="preserve"> </w:t>
      </w:r>
      <w:r w:rsidRPr="00641D61">
        <w:rPr>
          <w:rFonts w:ascii="Times New Roman" w:hAnsi="Times New Roman" w:cs="Times New Roman"/>
          <w:i/>
          <w:sz w:val="28"/>
          <w:szCs w:val="28"/>
        </w:rPr>
        <w:t>Eryngium</w:t>
      </w:r>
      <w:r w:rsidRPr="00641D61">
        <w:rPr>
          <w:rFonts w:ascii="Times New Roman" w:hAnsi="Times New Roman" w:cs="Times New Roman"/>
          <w:i/>
          <w:spacing w:val="16"/>
          <w:sz w:val="28"/>
          <w:szCs w:val="28"/>
        </w:rPr>
        <w:t xml:space="preserve"> </w:t>
      </w:r>
      <w:r w:rsidRPr="00641D61">
        <w:rPr>
          <w:rFonts w:ascii="Times New Roman" w:hAnsi="Times New Roman" w:cs="Times New Roman"/>
          <w:i/>
          <w:sz w:val="28"/>
          <w:szCs w:val="28"/>
        </w:rPr>
        <w:t>planum</w:t>
      </w:r>
      <w:r w:rsidRPr="00641D61">
        <w:rPr>
          <w:rFonts w:ascii="Times New Roman" w:hAnsi="Times New Roman" w:cs="Times New Roman"/>
          <w:i/>
          <w:spacing w:val="15"/>
          <w:sz w:val="28"/>
          <w:szCs w:val="28"/>
        </w:rPr>
        <w:t xml:space="preserve"> </w:t>
      </w:r>
      <w:r w:rsidRPr="00641D61">
        <w:rPr>
          <w:rFonts w:ascii="Times New Roman" w:hAnsi="Times New Roman" w:cs="Times New Roman"/>
          <w:sz w:val="28"/>
          <w:szCs w:val="28"/>
        </w:rPr>
        <w:t>L.</w:t>
      </w:r>
      <w:r w:rsidRPr="00641D61">
        <w:rPr>
          <w:rFonts w:ascii="Times New Roman" w:hAnsi="Times New Roman" w:cs="Times New Roman"/>
          <w:spacing w:val="24"/>
          <w:sz w:val="28"/>
          <w:szCs w:val="28"/>
        </w:rPr>
        <w:t xml:space="preserve"> </w:t>
      </w:r>
      <w:r w:rsidRPr="00641D61">
        <w:rPr>
          <w:rFonts w:ascii="Times New Roman" w:hAnsi="Times New Roman" w:cs="Times New Roman"/>
          <w:sz w:val="28"/>
          <w:szCs w:val="28"/>
        </w:rPr>
        <w:t>–</w:t>
      </w:r>
      <w:r w:rsidRPr="00641D61">
        <w:rPr>
          <w:rFonts w:ascii="Times New Roman" w:hAnsi="Times New Roman" w:cs="Times New Roman"/>
          <w:spacing w:val="19"/>
          <w:sz w:val="28"/>
          <w:szCs w:val="28"/>
        </w:rPr>
        <w:t xml:space="preserve"> </w:t>
      </w:r>
      <w:r w:rsidRPr="00641D61">
        <w:rPr>
          <w:rFonts w:ascii="Times New Roman" w:hAnsi="Times New Roman" w:cs="Times New Roman"/>
          <w:sz w:val="28"/>
          <w:szCs w:val="28"/>
        </w:rPr>
        <w:t>синеголовник</w:t>
      </w:r>
      <w:r w:rsidRPr="00641D61">
        <w:rPr>
          <w:rFonts w:ascii="Times New Roman" w:hAnsi="Times New Roman" w:cs="Times New Roman"/>
          <w:spacing w:val="22"/>
          <w:sz w:val="28"/>
          <w:szCs w:val="28"/>
        </w:rPr>
        <w:t xml:space="preserve"> </w:t>
      </w:r>
      <w:r w:rsidRPr="00641D61">
        <w:rPr>
          <w:rFonts w:ascii="Times New Roman" w:hAnsi="Times New Roman" w:cs="Times New Roman"/>
          <w:sz w:val="28"/>
          <w:szCs w:val="28"/>
        </w:rPr>
        <w:t>плосколистный</w:t>
      </w:r>
      <w:r w:rsidRPr="00641D61">
        <w:rPr>
          <w:rFonts w:ascii="Times New Roman" w:hAnsi="Times New Roman" w:cs="Times New Roman"/>
          <w:i/>
          <w:sz w:val="28"/>
          <w:szCs w:val="28"/>
        </w:rPr>
        <w:t>.</w:t>
      </w:r>
      <w:r w:rsidRPr="00641D61">
        <w:rPr>
          <w:rFonts w:ascii="Times New Roman" w:hAnsi="Times New Roman" w:cs="Times New Roman"/>
          <w:i/>
          <w:spacing w:val="24"/>
          <w:sz w:val="28"/>
          <w:szCs w:val="28"/>
        </w:rPr>
        <w:t xml:space="preserve"> </w:t>
      </w:r>
      <w:r w:rsidRPr="00641D61">
        <w:rPr>
          <w:rFonts w:ascii="Times New Roman" w:hAnsi="Times New Roman" w:cs="Times New Roman"/>
          <w:sz w:val="28"/>
          <w:szCs w:val="28"/>
        </w:rPr>
        <w:t>В</w:t>
      </w:r>
      <w:r w:rsidRPr="00641D61">
        <w:rPr>
          <w:rFonts w:ascii="Times New Roman" w:hAnsi="Times New Roman" w:cs="Times New Roman"/>
          <w:spacing w:val="22"/>
          <w:sz w:val="28"/>
          <w:szCs w:val="28"/>
        </w:rPr>
        <w:t xml:space="preserve"> </w:t>
      </w:r>
      <w:r w:rsidRPr="00641D61">
        <w:rPr>
          <w:rFonts w:ascii="Times New Roman" w:hAnsi="Times New Roman" w:cs="Times New Roman"/>
          <w:sz w:val="28"/>
          <w:szCs w:val="28"/>
        </w:rPr>
        <w:t>качестве</w:t>
      </w:r>
      <w:r w:rsidRPr="00641D61">
        <w:rPr>
          <w:rFonts w:ascii="Times New Roman" w:hAnsi="Times New Roman" w:cs="Times New Roman"/>
          <w:spacing w:val="20"/>
          <w:sz w:val="28"/>
          <w:szCs w:val="28"/>
        </w:rPr>
        <w:t xml:space="preserve"> </w:t>
      </w:r>
      <w:r w:rsidRPr="00641D61">
        <w:rPr>
          <w:rFonts w:ascii="Times New Roman" w:hAnsi="Times New Roman" w:cs="Times New Roman"/>
          <w:sz w:val="28"/>
          <w:szCs w:val="28"/>
        </w:rPr>
        <w:t>объекта</w:t>
      </w:r>
      <w:r w:rsidRPr="00641D61">
        <w:rPr>
          <w:rFonts w:ascii="Times New Roman" w:hAnsi="Times New Roman" w:cs="Times New Roman"/>
          <w:spacing w:val="-67"/>
          <w:sz w:val="28"/>
          <w:szCs w:val="28"/>
        </w:rPr>
        <w:t xml:space="preserve"> </w:t>
      </w:r>
      <w:r w:rsidRPr="00641D61">
        <w:rPr>
          <w:rFonts w:ascii="Times New Roman" w:hAnsi="Times New Roman" w:cs="Times New Roman"/>
          <w:sz w:val="28"/>
          <w:szCs w:val="28"/>
        </w:rPr>
        <w:t>исследования</w:t>
      </w:r>
      <w:r w:rsidRPr="00641D61">
        <w:rPr>
          <w:rFonts w:ascii="Times New Roman" w:hAnsi="Times New Roman" w:cs="Times New Roman"/>
          <w:spacing w:val="17"/>
          <w:sz w:val="28"/>
          <w:szCs w:val="28"/>
        </w:rPr>
        <w:t xml:space="preserve"> </w:t>
      </w:r>
      <w:r w:rsidRPr="00641D61">
        <w:rPr>
          <w:rFonts w:ascii="Times New Roman" w:hAnsi="Times New Roman" w:cs="Times New Roman"/>
          <w:sz w:val="28"/>
          <w:szCs w:val="28"/>
        </w:rPr>
        <w:t>была</w:t>
      </w:r>
      <w:r w:rsidRPr="00641D61">
        <w:rPr>
          <w:rFonts w:ascii="Times New Roman" w:hAnsi="Times New Roman" w:cs="Times New Roman"/>
          <w:spacing w:val="16"/>
          <w:sz w:val="28"/>
          <w:szCs w:val="28"/>
        </w:rPr>
        <w:t xml:space="preserve"> </w:t>
      </w:r>
      <w:r w:rsidRPr="00641D61">
        <w:rPr>
          <w:rFonts w:ascii="Times New Roman" w:hAnsi="Times New Roman" w:cs="Times New Roman"/>
          <w:sz w:val="28"/>
          <w:szCs w:val="28"/>
        </w:rPr>
        <w:t>использована</w:t>
      </w:r>
      <w:r w:rsidRPr="00641D61">
        <w:rPr>
          <w:rFonts w:ascii="Times New Roman" w:hAnsi="Times New Roman" w:cs="Times New Roman"/>
          <w:spacing w:val="15"/>
          <w:sz w:val="28"/>
          <w:szCs w:val="28"/>
        </w:rPr>
        <w:t xml:space="preserve"> </w:t>
      </w:r>
      <w:r w:rsidRPr="00641D61">
        <w:rPr>
          <w:rFonts w:ascii="Times New Roman" w:hAnsi="Times New Roman" w:cs="Times New Roman"/>
          <w:sz w:val="28"/>
          <w:szCs w:val="28"/>
        </w:rPr>
        <w:t>надземная</w:t>
      </w:r>
      <w:r w:rsidRPr="00641D61">
        <w:rPr>
          <w:rFonts w:ascii="Times New Roman" w:hAnsi="Times New Roman" w:cs="Times New Roman"/>
          <w:spacing w:val="18"/>
          <w:sz w:val="28"/>
          <w:szCs w:val="28"/>
        </w:rPr>
        <w:t xml:space="preserve"> </w:t>
      </w:r>
      <w:r w:rsidRPr="00641D61">
        <w:rPr>
          <w:rFonts w:ascii="Times New Roman" w:hAnsi="Times New Roman" w:cs="Times New Roman"/>
          <w:sz w:val="28"/>
          <w:szCs w:val="28"/>
        </w:rPr>
        <w:t>часть</w:t>
      </w:r>
      <w:r w:rsidRPr="00641D61">
        <w:rPr>
          <w:rFonts w:ascii="Times New Roman" w:hAnsi="Times New Roman" w:cs="Times New Roman"/>
          <w:spacing w:val="18"/>
          <w:sz w:val="28"/>
          <w:szCs w:val="28"/>
        </w:rPr>
        <w:t xml:space="preserve"> </w:t>
      </w:r>
      <w:r w:rsidRPr="00641D61">
        <w:rPr>
          <w:rFonts w:ascii="Times New Roman" w:hAnsi="Times New Roman" w:cs="Times New Roman"/>
          <w:sz w:val="28"/>
          <w:szCs w:val="28"/>
        </w:rPr>
        <w:t>растения,</w:t>
      </w:r>
      <w:r w:rsidRPr="00641D61">
        <w:rPr>
          <w:rFonts w:ascii="Times New Roman" w:hAnsi="Times New Roman" w:cs="Times New Roman"/>
          <w:spacing w:val="19"/>
          <w:sz w:val="28"/>
          <w:szCs w:val="28"/>
        </w:rPr>
        <w:t xml:space="preserve"> </w:t>
      </w:r>
      <w:r w:rsidRPr="00641D61">
        <w:rPr>
          <w:rFonts w:ascii="Times New Roman" w:hAnsi="Times New Roman" w:cs="Times New Roman"/>
          <w:sz w:val="28"/>
          <w:szCs w:val="28"/>
        </w:rPr>
        <w:t>которая</w:t>
      </w:r>
      <w:r w:rsidRPr="00641D61">
        <w:rPr>
          <w:rFonts w:ascii="Times New Roman" w:hAnsi="Times New Roman" w:cs="Times New Roman"/>
          <w:spacing w:val="18"/>
          <w:sz w:val="28"/>
          <w:szCs w:val="28"/>
        </w:rPr>
        <w:t xml:space="preserve"> </w:t>
      </w:r>
      <w:r w:rsidR="00B831C0">
        <w:rPr>
          <w:rFonts w:ascii="Times New Roman" w:hAnsi="Times New Roman" w:cs="Times New Roman"/>
          <w:sz w:val="28"/>
          <w:szCs w:val="28"/>
        </w:rPr>
        <w:t xml:space="preserve">состоит </w:t>
      </w:r>
      <w:r w:rsidRPr="00641D61">
        <w:rPr>
          <w:rFonts w:ascii="Times New Roman" w:hAnsi="Times New Roman" w:cs="Times New Roman"/>
          <w:spacing w:val="-67"/>
          <w:sz w:val="28"/>
          <w:szCs w:val="28"/>
        </w:rPr>
        <w:t xml:space="preserve"> </w:t>
      </w:r>
      <w:r w:rsidRPr="00641D61">
        <w:rPr>
          <w:rFonts w:ascii="Times New Roman" w:hAnsi="Times New Roman" w:cs="Times New Roman"/>
          <w:sz w:val="28"/>
          <w:szCs w:val="28"/>
        </w:rPr>
        <w:t>из</w:t>
      </w:r>
      <w:r w:rsidRPr="00641D61">
        <w:rPr>
          <w:rFonts w:ascii="Times New Roman" w:hAnsi="Times New Roman" w:cs="Times New Roman"/>
          <w:spacing w:val="13"/>
          <w:sz w:val="28"/>
          <w:szCs w:val="28"/>
        </w:rPr>
        <w:t xml:space="preserve"> </w:t>
      </w:r>
      <w:r w:rsidRPr="00641D61">
        <w:rPr>
          <w:rFonts w:ascii="Times New Roman" w:hAnsi="Times New Roman" w:cs="Times New Roman"/>
          <w:sz w:val="28"/>
          <w:szCs w:val="28"/>
        </w:rPr>
        <w:t>листьев,</w:t>
      </w:r>
      <w:r w:rsidRPr="00641D61">
        <w:rPr>
          <w:rFonts w:ascii="Times New Roman" w:hAnsi="Times New Roman" w:cs="Times New Roman"/>
          <w:spacing w:val="17"/>
          <w:sz w:val="28"/>
          <w:szCs w:val="28"/>
        </w:rPr>
        <w:t xml:space="preserve"> </w:t>
      </w:r>
      <w:r w:rsidRPr="00641D61">
        <w:rPr>
          <w:rFonts w:ascii="Times New Roman" w:hAnsi="Times New Roman" w:cs="Times New Roman"/>
          <w:sz w:val="28"/>
          <w:szCs w:val="28"/>
        </w:rPr>
        <w:t>цветков</w:t>
      </w:r>
      <w:r w:rsidRPr="00641D61">
        <w:rPr>
          <w:rFonts w:ascii="Times New Roman" w:hAnsi="Times New Roman" w:cs="Times New Roman"/>
          <w:spacing w:val="13"/>
          <w:sz w:val="28"/>
          <w:szCs w:val="28"/>
        </w:rPr>
        <w:t xml:space="preserve"> </w:t>
      </w:r>
      <w:r w:rsidRPr="00641D61">
        <w:rPr>
          <w:rFonts w:ascii="Times New Roman" w:hAnsi="Times New Roman" w:cs="Times New Roman"/>
          <w:sz w:val="28"/>
          <w:szCs w:val="28"/>
        </w:rPr>
        <w:t>и</w:t>
      </w:r>
      <w:r w:rsidRPr="00641D61">
        <w:rPr>
          <w:rFonts w:ascii="Times New Roman" w:hAnsi="Times New Roman" w:cs="Times New Roman"/>
          <w:spacing w:val="21"/>
          <w:sz w:val="28"/>
          <w:szCs w:val="28"/>
        </w:rPr>
        <w:t xml:space="preserve"> </w:t>
      </w:r>
      <w:r w:rsidRPr="00641D61">
        <w:rPr>
          <w:rFonts w:ascii="Times New Roman" w:hAnsi="Times New Roman" w:cs="Times New Roman"/>
          <w:sz w:val="28"/>
          <w:szCs w:val="28"/>
        </w:rPr>
        <w:t>стеблей,</w:t>
      </w:r>
      <w:r w:rsidRPr="00641D61">
        <w:rPr>
          <w:rFonts w:ascii="Times New Roman" w:hAnsi="Times New Roman" w:cs="Times New Roman"/>
          <w:spacing w:val="17"/>
          <w:sz w:val="28"/>
          <w:szCs w:val="28"/>
        </w:rPr>
        <w:t xml:space="preserve"> </w:t>
      </w:r>
      <w:r w:rsidRPr="00641D61">
        <w:rPr>
          <w:rFonts w:ascii="Times New Roman" w:hAnsi="Times New Roman" w:cs="Times New Roman"/>
          <w:sz w:val="28"/>
          <w:szCs w:val="28"/>
        </w:rPr>
        <w:t>собранных</w:t>
      </w:r>
      <w:r w:rsidRPr="00641D61">
        <w:rPr>
          <w:rFonts w:ascii="Times New Roman" w:hAnsi="Times New Roman" w:cs="Times New Roman"/>
          <w:spacing w:val="19"/>
          <w:sz w:val="28"/>
          <w:szCs w:val="28"/>
        </w:rPr>
        <w:t xml:space="preserve"> </w:t>
      </w:r>
      <w:r w:rsidRPr="00641D61">
        <w:rPr>
          <w:rFonts w:ascii="Times New Roman" w:hAnsi="Times New Roman" w:cs="Times New Roman"/>
          <w:sz w:val="28"/>
          <w:szCs w:val="28"/>
        </w:rPr>
        <w:t>в</w:t>
      </w:r>
      <w:r w:rsidRPr="00641D61">
        <w:rPr>
          <w:rFonts w:ascii="Times New Roman" w:hAnsi="Times New Roman" w:cs="Times New Roman"/>
          <w:spacing w:val="13"/>
          <w:sz w:val="28"/>
          <w:szCs w:val="28"/>
        </w:rPr>
        <w:t xml:space="preserve"> </w:t>
      </w:r>
      <w:r w:rsidRPr="00641D61">
        <w:rPr>
          <w:rFonts w:ascii="Times New Roman" w:hAnsi="Times New Roman" w:cs="Times New Roman"/>
          <w:sz w:val="28"/>
          <w:szCs w:val="28"/>
        </w:rPr>
        <w:t>2018</w:t>
      </w:r>
      <w:r w:rsidRPr="00641D61">
        <w:rPr>
          <w:rFonts w:ascii="Times New Roman" w:hAnsi="Times New Roman" w:cs="Times New Roman"/>
          <w:spacing w:val="19"/>
          <w:sz w:val="28"/>
          <w:szCs w:val="28"/>
        </w:rPr>
        <w:t xml:space="preserve"> </w:t>
      </w:r>
      <w:r w:rsidRPr="00641D61">
        <w:rPr>
          <w:rFonts w:ascii="Times New Roman" w:hAnsi="Times New Roman" w:cs="Times New Roman"/>
          <w:sz w:val="28"/>
          <w:szCs w:val="28"/>
        </w:rPr>
        <w:t>г.</w:t>
      </w:r>
      <w:r w:rsidRPr="00641D61">
        <w:rPr>
          <w:rFonts w:ascii="Times New Roman" w:hAnsi="Times New Roman" w:cs="Times New Roman"/>
          <w:spacing w:val="24"/>
          <w:sz w:val="28"/>
          <w:szCs w:val="28"/>
        </w:rPr>
        <w:t xml:space="preserve"> </w:t>
      </w:r>
      <w:r w:rsidRPr="00641D61">
        <w:rPr>
          <w:rFonts w:ascii="Times New Roman" w:hAnsi="Times New Roman" w:cs="Times New Roman"/>
          <w:sz w:val="28"/>
          <w:szCs w:val="28"/>
        </w:rPr>
        <w:t>в</w:t>
      </w:r>
      <w:r w:rsidRPr="00641D61">
        <w:rPr>
          <w:rFonts w:ascii="Times New Roman" w:hAnsi="Times New Roman" w:cs="Times New Roman"/>
          <w:spacing w:val="13"/>
          <w:sz w:val="28"/>
          <w:szCs w:val="28"/>
        </w:rPr>
        <w:t xml:space="preserve"> </w:t>
      </w:r>
      <w:r w:rsidRPr="00641D61">
        <w:rPr>
          <w:rFonts w:ascii="Times New Roman" w:hAnsi="Times New Roman" w:cs="Times New Roman"/>
          <w:sz w:val="28"/>
          <w:szCs w:val="28"/>
        </w:rPr>
        <w:t>горах</w:t>
      </w:r>
      <w:r w:rsidRPr="00641D61">
        <w:rPr>
          <w:rFonts w:ascii="Times New Roman" w:hAnsi="Times New Roman" w:cs="Times New Roman"/>
          <w:spacing w:val="12"/>
          <w:sz w:val="28"/>
          <w:szCs w:val="28"/>
        </w:rPr>
        <w:t xml:space="preserve"> </w:t>
      </w:r>
      <w:r w:rsidRPr="00641D61">
        <w:rPr>
          <w:rFonts w:ascii="Times New Roman" w:hAnsi="Times New Roman" w:cs="Times New Roman"/>
          <w:sz w:val="28"/>
          <w:szCs w:val="28"/>
        </w:rPr>
        <w:t>Согеты</w:t>
      </w:r>
      <w:r w:rsidRPr="00641D61">
        <w:rPr>
          <w:rFonts w:ascii="Times New Roman" w:hAnsi="Times New Roman" w:cs="Times New Roman"/>
          <w:spacing w:val="14"/>
          <w:sz w:val="28"/>
          <w:szCs w:val="28"/>
        </w:rPr>
        <w:t xml:space="preserve"> </w:t>
      </w:r>
      <w:r w:rsidRPr="00641D61">
        <w:rPr>
          <w:rFonts w:ascii="Times New Roman" w:hAnsi="Times New Roman" w:cs="Times New Roman"/>
          <w:sz w:val="28"/>
          <w:szCs w:val="28"/>
        </w:rPr>
        <w:t>на</w:t>
      </w:r>
      <w:r w:rsidRPr="00641D61">
        <w:rPr>
          <w:rFonts w:ascii="Times New Roman" w:hAnsi="Times New Roman" w:cs="Times New Roman"/>
          <w:spacing w:val="-67"/>
          <w:sz w:val="28"/>
          <w:szCs w:val="28"/>
        </w:rPr>
        <w:t xml:space="preserve"> </w:t>
      </w:r>
      <w:r w:rsidRPr="00641D61">
        <w:rPr>
          <w:rFonts w:ascii="Times New Roman" w:hAnsi="Times New Roman" w:cs="Times New Roman"/>
          <w:sz w:val="28"/>
          <w:szCs w:val="28"/>
        </w:rPr>
        <w:t>территории</w:t>
      </w:r>
      <w:r w:rsidRPr="00641D61">
        <w:rPr>
          <w:rFonts w:ascii="Times New Roman" w:hAnsi="Times New Roman" w:cs="Times New Roman"/>
          <w:spacing w:val="25"/>
          <w:sz w:val="28"/>
          <w:szCs w:val="28"/>
        </w:rPr>
        <w:t xml:space="preserve"> </w:t>
      </w:r>
      <w:r w:rsidRPr="00641D61">
        <w:rPr>
          <w:rFonts w:ascii="Times New Roman" w:hAnsi="Times New Roman" w:cs="Times New Roman"/>
          <w:sz w:val="28"/>
          <w:szCs w:val="28"/>
        </w:rPr>
        <w:t>Энбекшинского</w:t>
      </w:r>
      <w:r w:rsidRPr="00641D61">
        <w:rPr>
          <w:rFonts w:ascii="Times New Roman" w:hAnsi="Times New Roman" w:cs="Times New Roman"/>
          <w:spacing w:val="21"/>
          <w:sz w:val="28"/>
          <w:szCs w:val="28"/>
        </w:rPr>
        <w:t xml:space="preserve"> </w:t>
      </w:r>
      <w:r w:rsidRPr="00641D61">
        <w:rPr>
          <w:rFonts w:ascii="Times New Roman" w:hAnsi="Times New Roman" w:cs="Times New Roman"/>
          <w:sz w:val="28"/>
          <w:szCs w:val="28"/>
        </w:rPr>
        <w:t>района</w:t>
      </w:r>
      <w:r w:rsidRPr="00641D61">
        <w:rPr>
          <w:rFonts w:ascii="Times New Roman" w:hAnsi="Times New Roman" w:cs="Times New Roman"/>
          <w:spacing w:val="23"/>
          <w:sz w:val="28"/>
          <w:szCs w:val="28"/>
        </w:rPr>
        <w:t xml:space="preserve"> </w:t>
      </w:r>
      <w:r w:rsidRPr="00641D61">
        <w:rPr>
          <w:rFonts w:ascii="Times New Roman" w:hAnsi="Times New Roman" w:cs="Times New Roman"/>
          <w:sz w:val="28"/>
          <w:szCs w:val="28"/>
        </w:rPr>
        <w:t>Алматинской</w:t>
      </w:r>
      <w:r w:rsidRPr="00641D61">
        <w:rPr>
          <w:rFonts w:ascii="Times New Roman" w:hAnsi="Times New Roman" w:cs="Times New Roman"/>
          <w:spacing w:val="25"/>
          <w:sz w:val="28"/>
          <w:szCs w:val="28"/>
        </w:rPr>
        <w:t xml:space="preserve"> </w:t>
      </w:r>
      <w:r w:rsidRPr="00641D61">
        <w:rPr>
          <w:rFonts w:ascii="Times New Roman" w:hAnsi="Times New Roman" w:cs="Times New Roman"/>
          <w:sz w:val="28"/>
          <w:szCs w:val="28"/>
        </w:rPr>
        <w:t>области</w:t>
      </w:r>
      <w:r w:rsidRPr="00641D61">
        <w:rPr>
          <w:rFonts w:ascii="Times New Roman" w:hAnsi="Times New Roman" w:cs="Times New Roman"/>
          <w:spacing w:val="44"/>
          <w:sz w:val="28"/>
          <w:szCs w:val="28"/>
        </w:rPr>
        <w:t xml:space="preserve"> </w:t>
      </w:r>
      <w:r w:rsidRPr="00641D61">
        <w:rPr>
          <w:rFonts w:ascii="Times New Roman" w:hAnsi="Times New Roman" w:cs="Times New Roman"/>
          <w:sz w:val="28"/>
          <w:szCs w:val="28"/>
        </w:rPr>
        <w:t>на</w:t>
      </w:r>
      <w:r w:rsidRPr="00641D61">
        <w:rPr>
          <w:rFonts w:ascii="Times New Roman" w:hAnsi="Times New Roman" w:cs="Times New Roman"/>
          <w:spacing w:val="23"/>
          <w:sz w:val="28"/>
          <w:szCs w:val="28"/>
        </w:rPr>
        <w:t xml:space="preserve"> </w:t>
      </w:r>
      <w:r w:rsidRPr="00641D61">
        <w:rPr>
          <w:rFonts w:ascii="Times New Roman" w:hAnsi="Times New Roman" w:cs="Times New Roman"/>
          <w:sz w:val="28"/>
          <w:szCs w:val="28"/>
        </w:rPr>
        <w:t>территории</w:t>
      </w:r>
      <w:r w:rsidRPr="00641D61">
        <w:rPr>
          <w:rFonts w:ascii="Times New Roman" w:hAnsi="Times New Roman" w:cs="Times New Roman"/>
          <w:spacing w:val="-67"/>
          <w:sz w:val="28"/>
          <w:szCs w:val="28"/>
        </w:rPr>
        <w:t xml:space="preserve"> </w:t>
      </w:r>
      <w:r w:rsidRPr="00641D61">
        <w:rPr>
          <w:rFonts w:ascii="Times New Roman" w:hAnsi="Times New Roman" w:cs="Times New Roman"/>
          <w:sz w:val="28"/>
          <w:szCs w:val="28"/>
        </w:rPr>
        <w:t>Республики</w:t>
      </w:r>
      <w:r w:rsidRPr="00641D61">
        <w:rPr>
          <w:rFonts w:ascii="Times New Roman" w:hAnsi="Times New Roman" w:cs="Times New Roman"/>
          <w:spacing w:val="16"/>
          <w:sz w:val="28"/>
          <w:szCs w:val="28"/>
        </w:rPr>
        <w:t xml:space="preserve"> </w:t>
      </w:r>
      <w:r w:rsidR="00641D61" w:rsidRPr="00641D61">
        <w:rPr>
          <w:rFonts w:ascii="Times New Roman" w:hAnsi="Times New Roman" w:cs="Times New Roman"/>
          <w:sz w:val="28"/>
          <w:szCs w:val="28"/>
        </w:rPr>
        <w:t>Казахстан;</w:t>
      </w:r>
    </w:p>
    <w:p w14:paraId="13DB4E53" w14:textId="3ED4D7A3" w:rsidR="00641D61" w:rsidRPr="00641D61" w:rsidRDefault="00D9746B" w:rsidP="00B831C0">
      <w:pPr>
        <w:spacing w:after="0" w:line="240" w:lineRule="auto"/>
        <w:ind w:firstLine="567"/>
        <w:jc w:val="both"/>
        <w:rPr>
          <w:rFonts w:ascii="Times New Roman" w:hAnsi="Times New Roman" w:cs="Times New Roman"/>
          <w:sz w:val="28"/>
          <w:szCs w:val="28"/>
        </w:rPr>
      </w:pPr>
      <w:r w:rsidRPr="00641D61">
        <w:rPr>
          <w:rFonts w:ascii="Times New Roman" w:hAnsi="Times New Roman" w:cs="Times New Roman"/>
          <w:sz w:val="28"/>
          <w:szCs w:val="28"/>
        </w:rPr>
        <w:t>- экстракты,</w:t>
      </w:r>
      <w:r w:rsidRPr="00641D61">
        <w:rPr>
          <w:rFonts w:ascii="Times New Roman" w:hAnsi="Times New Roman" w:cs="Times New Roman"/>
          <w:sz w:val="28"/>
          <w:szCs w:val="28"/>
        </w:rPr>
        <w:tab/>
        <w:t>полученные</w:t>
      </w:r>
      <w:r w:rsidRPr="00641D61">
        <w:rPr>
          <w:rFonts w:ascii="Times New Roman" w:hAnsi="Times New Roman" w:cs="Times New Roman"/>
          <w:sz w:val="28"/>
          <w:szCs w:val="28"/>
        </w:rPr>
        <w:tab/>
        <w:t>из</w:t>
      </w:r>
      <w:r w:rsidRPr="00641D61">
        <w:rPr>
          <w:rFonts w:ascii="Times New Roman" w:hAnsi="Times New Roman" w:cs="Times New Roman"/>
          <w:sz w:val="28"/>
          <w:szCs w:val="28"/>
        </w:rPr>
        <w:tab/>
        <w:t>ЛРС</w:t>
      </w:r>
      <w:r w:rsidRPr="00641D61">
        <w:rPr>
          <w:rFonts w:ascii="Times New Roman" w:hAnsi="Times New Roman" w:cs="Times New Roman"/>
          <w:sz w:val="28"/>
          <w:szCs w:val="28"/>
        </w:rPr>
        <w:tab/>
      </w:r>
      <w:r w:rsidRPr="00641D61">
        <w:rPr>
          <w:rFonts w:ascii="Times New Roman" w:hAnsi="Times New Roman" w:cs="Times New Roman"/>
          <w:i/>
          <w:sz w:val="28"/>
          <w:szCs w:val="28"/>
        </w:rPr>
        <w:t>Eryngium</w:t>
      </w:r>
      <w:r w:rsidRPr="00641D61">
        <w:rPr>
          <w:rFonts w:ascii="Times New Roman" w:hAnsi="Times New Roman" w:cs="Times New Roman"/>
          <w:i/>
          <w:sz w:val="28"/>
          <w:szCs w:val="28"/>
        </w:rPr>
        <w:tab/>
        <w:t>planum</w:t>
      </w:r>
      <w:r w:rsidRPr="00641D61">
        <w:rPr>
          <w:rFonts w:ascii="Times New Roman" w:hAnsi="Times New Roman" w:cs="Times New Roman"/>
          <w:i/>
          <w:sz w:val="28"/>
          <w:szCs w:val="28"/>
        </w:rPr>
        <w:tab/>
      </w:r>
      <w:r w:rsidR="00B831C0">
        <w:rPr>
          <w:rFonts w:ascii="Times New Roman" w:hAnsi="Times New Roman" w:cs="Times New Roman"/>
          <w:sz w:val="28"/>
          <w:szCs w:val="28"/>
        </w:rPr>
        <w:t xml:space="preserve">L. </w:t>
      </w:r>
      <w:r w:rsidRPr="00641D61">
        <w:rPr>
          <w:rFonts w:ascii="Times New Roman" w:hAnsi="Times New Roman" w:cs="Times New Roman"/>
          <w:sz w:val="28"/>
          <w:szCs w:val="28"/>
        </w:rPr>
        <w:t>(фармацевтическая</w:t>
      </w:r>
      <w:r w:rsidRPr="00641D61">
        <w:rPr>
          <w:rFonts w:ascii="Times New Roman" w:hAnsi="Times New Roman" w:cs="Times New Roman"/>
          <w:spacing w:val="1"/>
          <w:sz w:val="28"/>
          <w:szCs w:val="28"/>
        </w:rPr>
        <w:t xml:space="preserve"> </w:t>
      </w:r>
      <w:r w:rsidRPr="00641D61">
        <w:rPr>
          <w:rFonts w:ascii="Times New Roman" w:hAnsi="Times New Roman" w:cs="Times New Roman"/>
          <w:sz w:val="28"/>
          <w:szCs w:val="28"/>
        </w:rPr>
        <w:t>субстанция);</w:t>
      </w:r>
    </w:p>
    <w:p w14:paraId="1FD5669E" w14:textId="5F58780E" w:rsidR="00D9746B" w:rsidRPr="00641D61" w:rsidRDefault="00D9746B" w:rsidP="00B831C0">
      <w:pPr>
        <w:spacing w:after="0" w:line="240" w:lineRule="auto"/>
        <w:ind w:firstLine="567"/>
        <w:jc w:val="both"/>
        <w:rPr>
          <w:rFonts w:ascii="Times New Roman" w:hAnsi="Times New Roman" w:cs="Times New Roman"/>
          <w:sz w:val="28"/>
          <w:szCs w:val="28"/>
        </w:rPr>
      </w:pPr>
      <w:r w:rsidRPr="00641D61">
        <w:rPr>
          <w:rFonts w:ascii="Times New Roman" w:hAnsi="Times New Roman" w:cs="Times New Roman"/>
          <w:sz w:val="28"/>
          <w:szCs w:val="28"/>
        </w:rPr>
        <w:t>- лекарственная форма – спрей на основе углекислотного экстракта.</w:t>
      </w:r>
    </w:p>
    <w:p w14:paraId="3318256F" w14:textId="77777777" w:rsidR="00D9746B" w:rsidRPr="009B1262" w:rsidRDefault="00D9746B" w:rsidP="00B831C0">
      <w:pPr>
        <w:spacing w:after="0" w:line="240" w:lineRule="auto"/>
        <w:ind w:firstLine="567"/>
        <w:jc w:val="both"/>
        <w:rPr>
          <w:rFonts w:ascii="Times New Roman" w:eastAsia="Times New Roman" w:hAnsi="Times New Roman" w:cs="Times New Roman"/>
          <w:sz w:val="28"/>
          <w:szCs w:val="28"/>
          <w:lang w:eastAsia="ru-RU"/>
        </w:rPr>
      </w:pPr>
    </w:p>
    <w:p w14:paraId="0088978C" w14:textId="5FD690D5" w:rsidR="00B835A1" w:rsidRPr="002A37BA" w:rsidRDefault="00EE23EC" w:rsidP="00B835A1">
      <w:pPr>
        <w:spacing w:after="0" w:line="240" w:lineRule="auto"/>
        <w:ind w:firstLine="567"/>
        <w:jc w:val="both"/>
        <w:rPr>
          <w:rFonts w:ascii="Times New Roman" w:hAnsi="Times New Roman" w:cs="Times New Roman"/>
          <w:bCs/>
          <w:iCs/>
          <w:sz w:val="28"/>
          <w:szCs w:val="28"/>
        </w:rPr>
      </w:pPr>
      <w:r w:rsidRPr="002A37BA">
        <w:rPr>
          <w:rFonts w:ascii="Times New Roman" w:hAnsi="Times New Roman" w:cs="Times New Roman"/>
          <w:bCs/>
          <w:iCs/>
          <w:sz w:val="28"/>
          <w:szCs w:val="28"/>
        </w:rPr>
        <w:t xml:space="preserve">2.1.2 </w:t>
      </w:r>
      <w:r w:rsidR="00B835A1" w:rsidRPr="002A37BA">
        <w:rPr>
          <w:rFonts w:ascii="Times New Roman" w:hAnsi="Times New Roman" w:cs="Times New Roman"/>
          <w:bCs/>
          <w:iCs/>
          <w:sz w:val="28"/>
          <w:szCs w:val="28"/>
        </w:rPr>
        <w:t>Тест культуры</w:t>
      </w:r>
      <w:bookmarkStart w:id="3" w:name="_Hlk104237646"/>
    </w:p>
    <w:p w14:paraId="132A7901" w14:textId="77777777" w:rsidR="00B835A1" w:rsidRPr="00062995" w:rsidRDefault="00B835A1" w:rsidP="00B835A1">
      <w:pPr>
        <w:spacing w:after="0" w:line="240" w:lineRule="auto"/>
        <w:ind w:firstLine="567"/>
        <w:jc w:val="both"/>
        <w:rPr>
          <w:rFonts w:ascii="Times New Roman" w:eastAsia="Times New Roman" w:hAnsi="Times New Roman" w:cs="Times New Roman"/>
          <w:sz w:val="28"/>
          <w:szCs w:val="28"/>
          <w:lang w:eastAsia="ru-RU"/>
        </w:rPr>
      </w:pPr>
      <w:r w:rsidRPr="009B1262">
        <w:rPr>
          <w:rFonts w:ascii="Times New Roman" w:hAnsi="Times New Roman" w:cs="Times New Roman"/>
          <w:i/>
          <w:sz w:val="28"/>
          <w:szCs w:val="28"/>
          <w:lang w:val="en-US"/>
        </w:rPr>
        <w:t>Candida</w:t>
      </w:r>
      <w:r w:rsidRPr="00062995">
        <w:rPr>
          <w:rFonts w:ascii="Times New Roman" w:hAnsi="Times New Roman" w:cs="Times New Roman"/>
          <w:i/>
          <w:sz w:val="28"/>
          <w:szCs w:val="28"/>
        </w:rPr>
        <w:t xml:space="preserve"> </w:t>
      </w:r>
      <w:r w:rsidRPr="009B1262">
        <w:rPr>
          <w:rFonts w:ascii="Times New Roman" w:hAnsi="Times New Roman" w:cs="Times New Roman"/>
          <w:i/>
          <w:sz w:val="28"/>
          <w:szCs w:val="28"/>
          <w:lang w:val="en-US"/>
        </w:rPr>
        <w:t>albicans</w:t>
      </w:r>
      <w:r w:rsidRPr="00062995">
        <w:rPr>
          <w:rFonts w:ascii="Times New Roman" w:hAnsi="Times New Roman" w:cs="Times New Roman"/>
          <w:i/>
          <w:sz w:val="28"/>
          <w:szCs w:val="28"/>
        </w:rPr>
        <w:t xml:space="preserve"> </w:t>
      </w:r>
      <w:bookmarkEnd w:id="3"/>
      <w:r w:rsidRPr="009B1262">
        <w:rPr>
          <w:rFonts w:ascii="Times New Roman" w:hAnsi="Times New Roman" w:cs="Times New Roman"/>
          <w:sz w:val="28"/>
          <w:szCs w:val="28"/>
          <w:lang w:val="en-US"/>
        </w:rPr>
        <w:t>ATCC</w:t>
      </w:r>
      <w:r w:rsidRPr="00062995">
        <w:rPr>
          <w:rFonts w:ascii="Times New Roman" w:hAnsi="Times New Roman" w:cs="Times New Roman"/>
          <w:sz w:val="28"/>
          <w:szCs w:val="28"/>
        </w:rPr>
        <w:t xml:space="preserve"> 10231 (</w:t>
      </w:r>
      <w:r w:rsidRPr="009B1262">
        <w:rPr>
          <w:rFonts w:ascii="Times New Roman" w:hAnsi="Times New Roman" w:cs="Times New Roman"/>
          <w:sz w:val="28"/>
          <w:szCs w:val="28"/>
        </w:rPr>
        <w:t>США</w:t>
      </w:r>
      <w:r w:rsidRPr="00062995">
        <w:rPr>
          <w:rFonts w:ascii="Times New Roman" w:hAnsi="Times New Roman" w:cs="Times New Roman"/>
          <w:sz w:val="28"/>
          <w:szCs w:val="28"/>
        </w:rPr>
        <w:t xml:space="preserve">), </w:t>
      </w:r>
      <w:r w:rsidRPr="009B1262">
        <w:rPr>
          <w:rFonts w:ascii="Times New Roman" w:hAnsi="Times New Roman" w:cs="Times New Roman"/>
          <w:i/>
          <w:iCs/>
          <w:sz w:val="28"/>
          <w:szCs w:val="28"/>
          <w:shd w:val="clear" w:color="auto" w:fill="FFFFFF"/>
          <w:lang w:val="en-US"/>
        </w:rPr>
        <w:t>Staphylococcus</w:t>
      </w:r>
      <w:r w:rsidRPr="00062995">
        <w:rPr>
          <w:rFonts w:ascii="Times New Roman" w:hAnsi="Times New Roman" w:cs="Times New Roman"/>
          <w:i/>
          <w:iCs/>
          <w:sz w:val="28"/>
          <w:szCs w:val="28"/>
          <w:shd w:val="clear" w:color="auto" w:fill="FFFFFF"/>
        </w:rPr>
        <w:t xml:space="preserve"> </w:t>
      </w:r>
      <w:r w:rsidRPr="009B1262">
        <w:rPr>
          <w:rFonts w:ascii="Times New Roman" w:hAnsi="Times New Roman" w:cs="Times New Roman"/>
          <w:i/>
          <w:iCs/>
          <w:sz w:val="28"/>
          <w:szCs w:val="28"/>
          <w:shd w:val="clear" w:color="auto" w:fill="FFFFFF"/>
          <w:lang w:val="en-US"/>
        </w:rPr>
        <w:t>aureus</w:t>
      </w:r>
      <w:r w:rsidRPr="00062995">
        <w:rPr>
          <w:rFonts w:ascii="Times New Roman" w:hAnsi="Times New Roman" w:cs="Times New Roman"/>
          <w:i/>
          <w:iCs/>
          <w:sz w:val="28"/>
          <w:szCs w:val="28"/>
          <w:shd w:val="clear" w:color="auto" w:fill="FFFFFF"/>
        </w:rPr>
        <w:t xml:space="preserve"> </w:t>
      </w:r>
      <w:r w:rsidRPr="009B1262">
        <w:rPr>
          <w:rFonts w:ascii="Times New Roman" w:hAnsi="Times New Roman" w:cs="Times New Roman"/>
          <w:iCs/>
          <w:sz w:val="28"/>
          <w:szCs w:val="28"/>
          <w:shd w:val="clear" w:color="auto" w:fill="FFFFFF"/>
          <w:lang w:val="en-US"/>
        </w:rPr>
        <w:t>ATCC</w:t>
      </w:r>
      <w:r w:rsidRPr="00062995">
        <w:rPr>
          <w:rFonts w:ascii="Times New Roman" w:hAnsi="Times New Roman" w:cs="Times New Roman"/>
          <w:iCs/>
          <w:sz w:val="28"/>
          <w:szCs w:val="28"/>
          <w:shd w:val="clear" w:color="auto" w:fill="FFFFFF"/>
        </w:rPr>
        <w:t xml:space="preserve"> 6538-</w:t>
      </w:r>
      <w:r w:rsidRPr="009B1262">
        <w:rPr>
          <w:rFonts w:ascii="Times New Roman" w:hAnsi="Times New Roman" w:cs="Times New Roman"/>
          <w:iCs/>
          <w:sz w:val="28"/>
          <w:szCs w:val="28"/>
          <w:shd w:val="clear" w:color="auto" w:fill="FFFFFF"/>
          <w:lang w:val="en-US"/>
        </w:rPr>
        <w:t>P</w:t>
      </w:r>
      <w:r w:rsidRPr="00062995">
        <w:rPr>
          <w:rFonts w:ascii="Times New Roman" w:hAnsi="Times New Roman" w:cs="Times New Roman"/>
          <w:iCs/>
          <w:sz w:val="28"/>
          <w:szCs w:val="28"/>
          <w:shd w:val="clear" w:color="auto" w:fill="FFFFFF"/>
        </w:rPr>
        <w:t xml:space="preserve"> (</w:t>
      </w:r>
      <w:r w:rsidRPr="009B1262">
        <w:rPr>
          <w:rFonts w:ascii="Times New Roman" w:hAnsi="Times New Roman" w:cs="Times New Roman"/>
          <w:iCs/>
          <w:sz w:val="28"/>
          <w:szCs w:val="28"/>
          <w:shd w:val="clear" w:color="auto" w:fill="FFFFFF"/>
        </w:rPr>
        <w:t>г</w:t>
      </w:r>
      <w:r w:rsidRPr="00062995">
        <w:rPr>
          <w:rFonts w:ascii="Times New Roman" w:hAnsi="Times New Roman" w:cs="Times New Roman"/>
          <w:iCs/>
          <w:sz w:val="28"/>
          <w:szCs w:val="28"/>
          <w:shd w:val="clear" w:color="auto" w:fill="FFFFFF"/>
        </w:rPr>
        <w:t xml:space="preserve">. </w:t>
      </w:r>
      <w:r w:rsidRPr="009B1262">
        <w:rPr>
          <w:rFonts w:ascii="Times New Roman" w:hAnsi="Times New Roman" w:cs="Times New Roman"/>
          <w:iCs/>
          <w:sz w:val="28"/>
          <w:szCs w:val="28"/>
          <w:shd w:val="clear" w:color="auto" w:fill="FFFFFF"/>
        </w:rPr>
        <w:t>Астана</w:t>
      </w:r>
      <w:r w:rsidRPr="00062995">
        <w:rPr>
          <w:rFonts w:ascii="Times New Roman" w:hAnsi="Times New Roman" w:cs="Times New Roman"/>
          <w:iCs/>
          <w:sz w:val="28"/>
          <w:szCs w:val="28"/>
          <w:shd w:val="clear" w:color="auto" w:fill="FFFFFF"/>
        </w:rPr>
        <w:t xml:space="preserve">, </w:t>
      </w:r>
      <w:r w:rsidRPr="009B1262">
        <w:rPr>
          <w:rFonts w:ascii="Times New Roman" w:hAnsi="Times New Roman" w:cs="Times New Roman"/>
          <w:iCs/>
          <w:sz w:val="28"/>
          <w:szCs w:val="28"/>
          <w:shd w:val="clear" w:color="auto" w:fill="FFFFFF"/>
        </w:rPr>
        <w:t>РК</w:t>
      </w:r>
      <w:r w:rsidRPr="00062995">
        <w:rPr>
          <w:rFonts w:ascii="Times New Roman" w:hAnsi="Times New Roman" w:cs="Times New Roman"/>
          <w:iCs/>
          <w:sz w:val="28"/>
          <w:szCs w:val="28"/>
          <w:shd w:val="clear" w:color="auto" w:fill="FFFFFF"/>
        </w:rPr>
        <w:t xml:space="preserve">), </w:t>
      </w:r>
      <w:bookmarkStart w:id="4" w:name="_Hlk104237766"/>
      <w:r w:rsidRPr="009B1262">
        <w:rPr>
          <w:rFonts w:ascii="Times New Roman" w:hAnsi="Times New Roman" w:cs="Times New Roman"/>
          <w:bCs/>
          <w:i/>
          <w:iCs/>
          <w:spacing w:val="2"/>
          <w:sz w:val="28"/>
          <w:szCs w:val="28"/>
          <w:lang w:val="en-US"/>
        </w:rPr>
        <w:t>Escherichia</w:t>
      </w:r>
      <w:r w:rsidRPr="00062995">
        <w:rPr>
          <w:rFonts w:ascii="Times New Roman" w:hAnsi="Times New Roman" w:cs="Times New Roman"/>
          <w:bCs/>
          <w:i/>
          <w:iCs/>
          <w:spacing w:val="2"/>
          <w:sz w:val="28"/>
          <w:szCs w:val="28"/>
        </w:rPr>
        <w:t xml:space="preserve"> </w:t>
      </w:r>
      <w:bookmarkEnd w:id="4"/>
      <w:r w:rsidRPr="009B1262">
        <w:rPr>
          <w:rFonts w:ascii="Times New Roman" w:hAnsi="Times New Roman" w:cs="Times New Roman"/>
          <w:bCs/>
          <w:i/>
          <w:iCs/>
          <w:spacing w:val="2"/>
          <w:sz w:val="28"/>
          <w:szCs w:val="28"/>
          <w:lang w:val="en-US"/>
        </w:rPr>
        <w:t>coli</w:t>
      </w:r>
      <w:r w:rsidRPr="00062995">
        <w:rPr>
          <w:rFonts w:ascii="Times New Roman" w:hAnsi="Times New Roman" w:cs="Times New Roman"/>
          <w:bCs/>
          <w:i/>
          <w:iCs/>
          <w:spacing w:val="2"/>
          <w:sz w:val="28"/>
          <w:szCs w:val="28"/>
        </w:rPr>
        <w:t xml:space="preserve"> </w:t>
      </w:r>
      <w:r w:rsidRPr="009B1262">
        <w:rPr>
          <w:rFonts w:ascii="Times New Roman" w:hAnsi="Times New Roman" w:cs="Times New Roman"/>
          <w:iCs/>
          <w:sz w:val="28"/>
          <w:szCs w:val="28"/>
          <w:shd w:val="clear" w:color="auto" w:fill="FFFFFF"/>
          <w:lang w:val="en-US"/>
        </w:rPr>
        <w:t>ATCC</w:t>
      </w:r>
      <w:r w:rsidRPr="00062995">
        <w:rPr>
          <w:rFonts w:ascii="Times New Roman" w:hAnsi="Times New Roman" w:cs="Times New Roman"/>
          <w:iCs/>
          <w:sz w:val="28"/>
          <w:szCs w:val="28"/>
          <w:shd w:val="clear" w:color="auto" w:fill="FFFFFF"/>
        </w:rPr>
        <w:t xml:space="preserve"> 8739 (</w:t>
      </w:r>
      <w:r w:rsidRPr="009B1262">
        <w:rPr>
          <w:rFonts w:ascii="Times New Roman" w:hAnsi="Times New Roman" w:cs="Times New Roman"/>
          <w:iCs/>
          <w:sz w:val="28"/>
          <w:szCs w:val="28"/>
          <w:shd w:val="clear" w:color="auto" w:fill="FFFFFF"/>
        </w:rPr>
        <w:t>США</w:t>
      </w:r>
      <w:r w:rsidRPr="00062995">
        <w:rPr>
          <w:rFonts w:ascii="Times New Roman" w:hAnsi="Times New Roman" w:cs="Times New Roman"/>
          <w:iCs/>
          <w:sz w:val="28"/>
          <w:szCs w:val="28"/>
          <w:shd w:val="clear" w:color="auto" w:fill="FFFFFF"/>
        </w:rPr>
        <w:t>).</w:t>
      </w:r>
    </w:p>
    <w:p w14:paraId="5F70D61B" w14:textId="457F22EE" w:rsidR="00B835A1" w:rsidRPr="002A37BA" w:rsidRDefault="00EE23EC" w:rsidP="00B835A1">
      <w:pPr>
        <w:spacing w:after="0" w:line="240" w:lineRule="auto"/>
        <w:ind w:firstLine="567"/>
        <w:jc w:val="both"/>
        <w:rPr>
          <w:rFonts w:ascii="Times New Roman" w:eastAsia="Times New Roman" w:hAnsi="Times New Roman" w:cs="Times New Roman"/>
          <w:sz w:val="28"/>
          <w:szCs w:val="28"/>
          <w:lang w:eastAsia="ru-RU"/>
        </w:rPr>
      </w:pPr>
      <w:r w:rsidRPr="002A37BA">
        <w:rPr>
          <w:rFonts w:ascii="Times New Roman" w:hAnsi="Times New Roman" w:cs="Times New Roman"/>
          <w:bCs/>
          <w:sz w:val="28"/>
          <w:szCs w:val="28"/>
        </w:rPr>
        <w:t xml:space="preserve">2.1.3 </w:t>
      </w:r>
      <w:r w:rsidR="00B835A1" w:rsidRPr="002A37BA">
        <w:rPr>
          <w:rFonts w:ascii="Times New Roman" w:hAnsi="Times New Roman" w:cs="Times New Roman"/>
          <w:bCs/>
          <w:sz w:val="28"/>
          <w:szCs w:val="28"/>
        </w:rPr>
        <w:t>Вспомогательные вещества</w:t>
      </w:r>
    </w:p>
    <w:p w14:paraId="06D2BEBD" w14:textId="77777777" w:rsidR="00B835A1" w:rsidRPr="009B1262" w:rsidRDefault="00B835A1" w:rsidP="00B835A1">
      <w:pPr>
        <w:autoSpaceDE w:val="0"/>
        <w:autoSpaceDN w:val="0"/>
        <w:adjustRightInd w:val="0"/>
        <w:spacing w:after="0" w:line="240" w:lineRule="auto"/>
        <w:ind w:firstLine="567"/>
        <w:jc w:val="both"/>
        <w:rPr>
          <w:rFonts w:ascii="Times New Roman" w:hAnsi="Times New Roman" w:cs="Times New Roman"/>
          <w:sz w:val="28"/>
          <w:szCs w:val="28"/>
        </w:rPr>
      </w:pPr>
      <w:r w:rsidRPr="009B1262">
        <w:rPr>
          <w:rFonts w:ascii="Times New Roman" w:hAnsi="Times New Roman" w:cs="Times New Roman"/>
          <w:i/>
          <w:sz w:val="28"/>
          <w:szCs w:val="28"/>
        </w:rPr>
        <w:t>Вода</w:t>
      </w:r>
      <w:r w:rsidRPr="009B1262">
        <w:rPr>
          <w:rFonts w:ascii="Times New Roman" w:hAnsi="Times New Roman" w:cs="Times New Roman"/>
          <w:i/>
          <w:spacing w:val="14"/>
          <w:sz w:val="28"/>
          <w:szCs w:val="28"/>
        </w:rPr>
        <w:t xml:space="preserve"> </w:t>
      </w:r>
      <w:r w:rsidRPr="009B1262">
        <w:rPr>
          <w:rFonts w:ascii="Times New Roman" w:hAnsi="Times New Roman" w:cs="Times New Roman"/>
          <w:i/>
          <w:sz w:val="28"/>
          <w:szCs w:val="28"/>
        </w:rPr>
        <w:t>очищенная.</w:t>
      </w:r>
      <w:r w:rsidRPr="009B1262">
        <w:rPr>
          <w:rFonts w:ascii="Times New Roman" w:hAnsi="Times New Roman" w:cs="Times New Roman"/>
          <w:i/>
          <w:spacing w:val="19"/>
          <w:sz w:val="28"/>
          <w:szCs w:val="28"/>
        </w:rPr>
        <w:t xml:space="preserve"> </w:t>
      </w:r>
      <w:r w:rsidRPr="009B1262">
        <w:rPr>
          <w:rFonts w:ascii="Times New Roman" w:hAnsi="Times New Roman" w:cs="Times New Roman"/>
          <w:sz w:val="28"/>
          <w:szCs w:val="28"/>
        </w:rPr>
        <w:t>H</w:t>
      </w:r>
      <w:r w:rsidRPr="009B1262">
        <w:rPr>
          <w:rFonts w:ascii="Times New Roman" w:hAnsi="Times New Roman" w:cs="Times New Roman"/>
          <w:sz w:val="28"/>
          <w:szCs w:val="28"/>
          <w:vertAlign w:val="subscript"/>
        </w:rPr>
        <w:t>2</w:t>
      </w:r>
      <w:r w:rsidRPr="009B1262">
        <w:rPr>
          <w:rFonts w:ascii="Times New Roman" w:hAnsi="Times New Roman" w:cs="Times New Roman"/>
          <w:sz w:val="28"/>
          <w:szCs w:val="28"/>
        </w:rPr>
        <w:t>O.</w:t>
      </w:r>
      <w:r w:rsidRPr="009B1262">
        <w:rPr>
          <w:rFonts w:ascii="Times New Roman" w:hAnsi="Times New Roman" w:cs="Times New Roman"/>
          <w:spacing w:val="15"/>
          <w:sz w:val="28"/>
          <w:szCs w:val="28"/>
        </w:rPr>
        <w:t xml:space="preserve"> </w:t>
      </w:r>
      <w:r w:rsidRPr="009B1262">
        <w:rPr>
          <w:rFonts w:ascii="Times New Roman" w:hAnsi="Times New Roman" w:cs="Times New Roman"/>
          <w:sz w:val="28"/>
          <w:szCs w:val="28"/>
        </w:rPr>
        <w:t>(</w:t>
      </w:r>
      <w:r w:rsidRPr="009B1262">
        <w:rPr>
          <w:rFonts w:ascii="Times New Roman" w:hAnsi="Times New Roman" w:cs="Times New Roman"/>
          <w:i/>
          <w:sz w:val="28"/>
          <w:szCs w:val="28"/>
        </w:rPr>
        <w:t>M</w:t>
      </w:r>
      <w:r w:rsidRPr="009B1262">
        <w:rPr>
          <w:rFonts w:ascii="Times New Roman" w:hAnsi="Times New Roman" w:cs="Times New Roman"/>
          <w:i/>
          <w:sz w:val="28"/>
          <w:szCs w:val="28"/>
          <w:vertAlign w:val="subscript"/>
        </w:rPr>
        <w:t>r</w:t>
      </w:r>
      <w:r w:rsidRPr="009B1262">
        <w:rPr>
          <w:rFonts w:ascii="Times New Roman" w:hAnsi="Times New Roman" w:cs="Times New Roman"/>
          <w:i/>
          <w:spacing w:val="-14"/>
          <w:sz w:val="28"/>
          <w:szCs w:val="28"/>
        </w:rPr>
        <w:t xml:space="preserve"> </w:t>
      </w:r>
      <w:r w:rsidRPr="009B1262">
        <w:rPr>
          <w:rFonts w:ascii="Times New Roman" w:hAnsi="Times New Roman" w:cs="Times New Roman"/>
          <w:sz w:val="28"/>
          <w:szCs w:val="28"/>
        </w:rPr>
        <w:t>18,02).</w:t>
      </w:r>
      <w:r w:rsidRPr="009B1262">
        <w:rPr>
          <w:rFonts w:ascii="Times New Roman" w:hAnsi="Times New Roman" w:cs="Times New Roman"/>
          <w:spacing w:val="15"/>
          <w:sz w:val="28"/>
          <w:szCs w:val="28"/>
        </w:rPr>
        <w:t xml:space="preserve"> </w:t>
      </w:r>
      <w:r w:rsidRPr="009B1262">
        <w:rPr>
          <w:rFonts w:ascii="Times New Roman" w:hAnsi="Times New Roman" w:cs="Times New Roman"/>
          <w:i/>
          <w:sz w:val="28"/>
          <w:szCs w:val="28"/>
        </w:rPr>
        <w:t>1095500</w:t>
      </w:r>
      <w:r w:rsidRPr="009B1262">
        <w:rPr>
          <w:rFonts w:ascii="Times New Roman" w:hAnsi="Times New Roman" w:cs="Times New Roman"/>
          <w:sz w:val="28"/>
          <w:szCs w:val="28"/>
        </w:rPr>
        <w:t>.</w:t>
      </w:r>
      <w:r w:rsidRPr="009B1262">
        <w:rPr>
          <w:rFonts w:ascii="Times New Roman" w:hAnsi="Times New Roman" w:cs="Times New Roman"/>
          <w:spacing w:val="16"/>
          <w:sz w:val="28"/>
          <w:szCs w:val="28"/>
        </w:rPr>
        <w:t xml:space="preserve"> </w:t>
      </w:r>
      <w:r w:rsidRPr="009B1262">
        <w:rPr>
          <w:rFonts w:ascii="Times New Roman" w:hAnsi="Times New Roman" w:cs="Times New Roman"/>
          <w:sz w:val="28"/>
          <w:szCs w:val="28"/>
        </w:rPr>
        <w:t>[7732-18-5].</w:t>
      </w:r>
      <w:r w:rsidRPr="009B1262">
        <w:rPr>
          <w:rFonts w:ascii="Times New Roman" w:hAnsi="Times New Roman" w:cs="Times New Roman"/>
          <w:spacing w:val="16"/>
          <w:sz w:val="28"/>
          <w:szCs w:val="28"/>
        </w:rPr>
        <w:t xml:space="preserve"> </w:t>
      </w:r>
      <w:r w:rsidRPr="009B1262">
        <w:rPr>
          <w:rFonts w:ascii="Times New Roman" w:hAnsi="Times New Roman" w:cs="Times New Roman"/>
          <w:sz w:val="28"/>
          <w:szCs w:val="28"/>
        </w:rPr>
        <w:t>(ГФ</w:t>
      </w:r>
      <w:r w:rsidRPr="009B1262">
        <w:rPr>
          <w:rFonts w:ascii="Times New Roman" w:hAnsi="Times New Roman" w:cs="Times New Roman"/>
          <w:spacing w:val="16"/>
          <w:sz w:val="28"/>
          <w:szCs w:val="28"/>
        </w:rPr>
        <w:t xml:space="preserve"> </w:t>
      </w:r>
      <w:r w:rsidRPr="009B1262">
        <w:rPr>
          <w:rFonts w:ascii="Times New Roman" w:hAnsi="Times New Roman" w:cs="Times New Roman"/>
          <w:sz w:val="28"/>
          <w:szCs w:val="28"/>
        </w:rPr>
        <w:t>РК</w:t>
      </w:r>
      <w:r w:rsidRPr="009B1262">
        <w:rPr>
          <w:rFonts w:ascii="Times New Roman" w:hAnsi="Times New Roman" w:cs="Times New Roman"/>
          <w:spacing w:val="16"/>
          <w:sz w:val="28"/>
          <w:szCs w:val="28"/>
        </w:rPr>
        <w:t xml:space="preserve"> </w:t>
      </w:r>
      <w:r w:rsidRPr="009B1262">
        <w:rPr>
          <w:rFonts w:ascii="Times New Roman" w:hAnsi="Times New Roman" w:cs="Times New Roman"/>
          <w:sz w:val="28"/>
          <w:szCs w:val="28"/>
        </w:rPr>
        <w:t>I,</w:t>
      </w:r>
      <w:r w:rsidRPr="009B1262">
        <w:rPr>
          <w:rFonts w:ascii="Times New Roman" w:hAnsi="Times New Roman" w:cs="Times New Roman"/>
          <w:spacing w:val="17"/>
          <w:sz w:val="28"/>
          <w:szCs w:val="28"/>
        </w:rPr>
        <w:t xml:space="preserve"> </w:t>
      </w:r>
      <w:r w:rsidRPr="009B1262">
        <w:rPr>
          <w:rFonts w:ascii="Times New Roman" w:hAnsi="Times New Roman" w:cs="Times New Roman"/>
          <w:sz w:val="28"/>
          <w:szCs w:val="28"/>
        </w:rPr>
        <w:t>Т.</w:t>
      </w:r>
      <w:r w:rsidRPr="009B1262">
        <w:rPr>
          <w:rFonts w:ascii="Times New Roman" w:hAnsi="Times New Roman" w:cs="Times New Roman"/>
          <w:spacing w:val="16"/>
          <w:sz w:val="28"/>
          <w:szCs w:val="28"/>
        </w:rPr>
        <w:t xml:space="preserve"> </w:t>
      </w:r>
      <w:r w:rsidRPr="009B1262">
        <w:rPr>
          <w:rFonts w:ascii="Times New Roman" w:hAnsi="Times New Roman" w:cs="Times New Roman"/>
          <w:sz w:val="28"/>
          <w:szCs w:val="28"/>
        </w:rPr>
        <w:t>2,с.168).</w:t>
      </w:r>
    </w:p>
    <w:p w14:paraId="5DEC0A43" w14:textId="77777777" w:rsidR="00B835A1" w:rsidRPr="009B1262" w:rsidRDefault="00B835A1" w:rsidP="00B835A1">
      <w:pPr>
        <w:tabs>
          <w:tab w:val="left" w:pos="3135"/>
        </w:tabs>
        <w:autoSpaceDE w:val="0"/>
        <w:autoSpaceDN w:val="0"/>
        <w:adjustRightInd w:val="0"/>
        <w:spacing w:after="0" w:line="240" w:lineRule="auto"/>
        <w:ind w:firstLine="567"/>
        <w:jc w:val="both"/>
        <w:rPr>
          <w:rFonts w:ascii="Times New Roman" w:hAnsi="Times New Roman" w:cs="Times New Roman"/>
          <w:b/>
          <w:bCs/>
          <w:sz w:val="28"/>
          <w:szCs w:val="28"/>
        </w:rPr>
      </w:pPr>
      <w:r w:rsidRPr="009B1262">
        <w:rPr>
          <w:rFonts w:ascii="Times New Roman" w:hAnsi="Times New Roman" w:cs="Times New Roman"/>
          <w:i/>
          <w:iCs/>
          <w:sz w:val="28"/>
          <w:szCs w:val="28"/>
        </w:rPr>
        <w:t>Этанол 96 %</w:t>
      </w:r>
      <w:r w:rsidRPr="009B1262">
        <w:rPr>
          <w:rFonts w:ascii="Times New Roman" w:hAnsi="Times New Roman" w:cs="Times New Roman"/>
          <w:sz w:val="28"/>
          <w:szCs w:val="28"/>
        </w:rPr>
        <w:t xml:space="preserve"> (ГФ РК т.2, с.581].</w:t>
      </w:r>
    </w:p>
    <w:p w14:paraId="43528F9F" w14:textId="77777777" w:rsidR="00B835A1" w:rsidRPr="009B1262" w:rsidRDefault="00B835A1" w:rsidP="00B835A1">
      <w:pPr>
        <w:autoSpaceDE w:val="0"/>
        <w:autoSpaceDN w:val="0"/>
        <w:adjustRightInd w:val="0"/>
        <w:spacing w:after="0" w:line="240" w:lineRule="auto"/>
        <w:ind w:firstLine="567"/>
        <w:jc w:val="both"/>
        <w:rPr>
          <w:rFonts w:ascii="Times New Roman" w:hAnsi="Times New Roman" w:cs="Times New Roman"/>
          <w:sz w:val="28"/>
          <w:szCs w:val="28"/>
        </w:rPr>
      </w:pPr>
      <w:r w:rsidRPr="009B1262">
        <w:rPr>
          <w:rFonts w:ascii="Times New Roman" w:hAnsi="Times New Roman" w:cs="Times New Roman"/>
          <w:i/>
          <w:iCs/>
          <w:sz w:val="28"/>
          <w:szCs w:val="28"/>
        </w:rPr>
        <w:t xml:space="preserve">Этилацетат  </w:t>
      </w:r>
      <w:r w:rsidRPr="009B1262">
        <w:rPr>
          <w:rFonts w:ascii="Times New Roman" w:hAnsi="Times New Roman" w:cs="Times New Roman"/>
          <w:sz w:val="28"/>
          <w:szCs w:val="28"/>
        </w:rPr>
        <w:t>С</w:t>
      </w:r>
      <w:r w:rsidRPr="009B1262">
        <w:rPr>
          <w:rFonts w:ascii="Times New Roman" w:hAnsi="Times New Roman" w:cs="Times New Roman"/>
          <w:sz w:val="18"/>
          <w:szCs w:val="18"/>
          <w:vertAlign w:val="subscript"/>
        </w:rPr>
        <w:t>4</w:t>
      </w:r>
      <w:r w:rsidRPr="009B1262">
        <w:rPr>
          <w:rFonts w:ascii="Times New Roman" w:hAnsi="Times New Roman" w:cs="Times New Roman"/>
          <w:sz w:val="28"/>
          <w:szCs w:val="28"/>
        </w:rPr>
        <w:t>Н</w:t>
      </w:r>
      <w:r w:rsidRPr="009B1262">
        <w:rPr>
          <w:rFonts w:ascii="Times New Roman" w:hAnsi="Times New Roman" w:cs="Times New Roman"/>
          <w:sz w:val="18"/>
          <w:szCs w:val="18"/>
          <w:vertAlign w:val="subscript"/>
        </w:rPr>
        <w:t>8</w:t>
      </w:r>
      <w:r w:rsidRPr="009B1262">
        <w:rPr>
          <w:rFonts w:ascii="Times New Roman" w:hAnsi="Times New Roman" w:cs="Times New Roman"/>
          <w:sz w:val="28"/>
          <w:szCs w:val="28"/>
        </w:rPr>
        <w:t>О</w:t>
      </w:r>
      <w:r w:rsidRPr="009B1262">
        <w:rPr>
          <w:rFonts w:ascii="Times New Roman" w:hAnsi="Times New Roman" w:cs="Times New Roman"/>
          <w:sz w:val="18"/>
          <w:szCs w:val="18"/>
          <w:vertAlign w:val="subscript"/>
        </w:rPr>
        <w:t>2</w:t>
      </w:r>
      <w:r w:rsidRPr="009B1262">
        <w:rPr>
          <w:rFonts w:ascii="Times New Roman" w:hAnsi="Times New Roman" w:cs="Times New Roman"/>
          <w:sz w:val="28"/>
          <w:szCs w:val="28"/>
        </w:rPr>
        <w:t>. (</w:t>
      </w:r>
      <w:r w:rsidRPr="009B1262">
        <w:rPr>
          <w:rFonts w:ascii="Times New Roman" w:hAnsi="Times New Roman" w:cs="Times New Roman"/>
          <w:i/>
          <w:iCs/>
          <w:sz w:val="28"/>
          <w:szCs w:val="28"/>
        </w:rPr>
        <w:t>M</w:t>
      </w:r>
      <w:r w:rsidRPr="009B1262">
        <w:rPr>
          <w:rFonts w:ascii="Times New Roman" w:hAnsi="Times New Roman" w:cs="Times New Roman"/>
          <w:i/>
          <w:iCs/>
          <w:sz w:val="28"/>
          <w:szCs w:val="28"/>
          <w:vertAlign w:val="subscript"/>
        </w:rPr>
        <w:t>r</w:t>
      </w:r>
      <w:r w:rsidRPr="009B1262">
        <w:rPr>
          <w:rFonts w:ascii="Times New Roman" w:hAnsi="Times New Roman" w:cs="Times New Roman"/>
          <w:sz w:val="28"/>
          <w:szCs w:val="28"/>
        </w:rPr>
        <w:t xml:space="preserve"> 88.1). 1035300. [141-78-6]. (ГФ РК т.1, с.448).</w:t>
      </w:r>
    </w:p>
    <w:p w14:paraId="515C9416" w14:textId="77777777" w:rsidR="00B835A1" w:rsidRPr="009B1262" w:rsidRDefault="00B835A1" w:rsidP="00B835A1">
      <w:pPr>
        <w:autoSpaceDE w:val="0"/>
        <w:autoSpaceDN w:val="0"/>
        <w:adjustRightInd w:val="0"/>
        <w:spacing w:after="0" w:line="240" w:lineRule="auto"/>
        <w:ind w:firstLine="567"/>
        <w:jc w:val="both"/>
        <w:rPr>
          <w:rFonts w:ascii="Times New Roman" w:eastAsia="LiberationSerif" w:hAnsi="Times New Roman" w:cs="Times New Roman"/>
          <w:sz w:val="28"/>
          <w:szCs w:val="28"/>
        </w:rPr>
      </w:pPr>
      <w:r w:rsidRPr="009B1262">
        <w:rPr>
          <w:rFonts w:ascii="Times New Roman" w:eastAsia="LiberationSerif-Italic" w:hAnsi="Times New Roman" w:cs="Times New Roman"/>
          <w:i/>
          <w:iCs/>
          <w:sz w:val="28"/>
          <w:szCs w:val="28"/>
        </w:rPr>
        <w:t xml:space="preserve">Гексан. </w:t>
      </w:r>
      <w:r w:rsidRPr="009B1262">
        <w:rPr>
          <w:rFonts w:ascii="Times New Roman" w:eastAsia="LiberationSerif" w:hAnsi="Times New Roman" w:cs="Times New Roman"/>
          <w:sz w:val="28"/>
          <w:szCs w:val="28"/>
        </w:rPr>
        <w:t>C</w:t>
      </w:r>
      <w:r w:rsidRPr="009B1262">
        <w:rPr>
          <w:rFonts w:ascii="Times New Roman" w:eastAsia="LiberationSerif" w:hAnsi="Times New Roman" w:cs="Times New Roman"/>
          <w:sz w:val="28"/>
          <w:szCs w:val="28"/>
          <w:vertAlign w:val="subscript"/>
        </w:rPr>
        <w:t>6</w:t>
      </w:r>
      <w:r w:rsidRPr="009B1262">
        <w:rPr>
          <w:rFonts w:ascii="Times New Roman" w:eastAsia="LiberationSerif" w:hAnsi="Times New Roman" w:cs="Times New Roman"/>
          <w:sz w:val="28"/>
          <w:szCs w:val="28"/>
        </w:rPr>
        <w:t>H</w:t>
      </w:r>
      <w:r w:rsidRPr="009B1262">
        <w:rPr>
          <w:rFonts w:ascii="Times New Roman" w:eastAsia="LiberationSerif" w:hAnsi="Times New Roman" w:cs="Times New Roman"/>
          <w:sz w:val="28"/>
          <w:szCs w:val="28"/>
          <w:vertAlign w:val="subscript"/>
        </w:rPr>
        <w:t>14</w:t>
      </w:r>
      <w:r w:rsidRPr="009B1262">
        <w:rPr>
          <w:rFonts w:ascii="Times New Roman" w:eastAsia="LiberationSerif" w:hAnsi="Times New Roman" w:cs="Times New Roman"/>
          <w:sz w:val="28"/>
          <w:szCs w:val="28"/>
        </w:rPr>
        <w:t>. (М</w:t>
      </w:r>
      <w:r w:rsidRPr="009B1262">
        <w:rPr>
          <w:rFonts w:ascii="Times New Roman" w:eastAsia="LiberationSerif" w:hAnsi="Times New Roman" w:cs="Times New Roman"/>
          <w:sz w:val="28"/>
          <w:szCs w:val="28"/>
          <w:vertAlign w:val="subscript"/>
        </w:rPr>
        <w:t>r</w:t>
      </w:r>
      <w:r w:rsidRPr="009B1262">
        <w:rPr>
          <w:rFonts w:ascii="Times New Roman" w:eastAsia="LiberationSerif" w:hAnsi="Times New Roman" w:cs="Times New Roman"/>
          <w:sz w:val="28"/>
          <w:szCs w:val="28"/>
        </w:rPr>
        <w:t xml:space="preserve"> 86,2). </w:t>
      </w:r>
      <w:r w:rsidRPr="009B1262">
        <w:rPr>
          <w:rFonts w:ascii="Times New Roman" w:eastAsia="LiberationSerif-Italic" w:hAnsi="Times New Roman" w:cs="Times New Roman"/>
          <w:sz w:val="28"/>
          <w:szCs w:val="28"/>
        </w:rPr>
        <w:t>1042600</w:t>
      </w:r>
      <w:r w:rsidRPr="009B1262">
        <w:rPr>
          <w:rFonts w:ascii="Times New Roman" w:eastAsia="LiberationSerif" w:hAnsi="Times New Roman" w:cs="Times New Roman"/>
          <w:sz w:val="28"/>
          <w:szCs w:val="28"/>
        </w:rPr>
        <w:t>. [110-54-3]. (</w:t>
      </w:r>
      <w:r w:rsidRPr="009B1262">
        <w:rPr>
          <w:rFonts w:ascii="Times New Roman" w:eastAsia="LiberationSerif-Italic" w:hAnsi="Times New Roman" w:cs="Times New Roman"/>
          <w:sz w:val="28"/>
          <w:szCs w:val="28"/>
        </w:rPr>
        <w:t xml:space="preserve">ГФ РК </w:t>
      </w:r>
      <w:r w:rsidRPr="009B1262">
        <w:rPr>
          <w:rFonts w:ascii="Times New Roman" w:eastAsia="LiberationSerif" w:hAnsi="Times New Roman" w:cs="Times New Roman"/>
          <w:sz w:val="28"/>
          <w:szCs w:val="28"/>
        </w:rPr>
        <w:t xml:space="preserve">т.1, </w:t>
      </w:r>
      <w:r w:rsidRPr="009B1262">
        <w:rPr>
          <w:rFonts w:ascii="Times New Roman" w:eastAsia="LiberationSerif" w:hAnsi="Times New Roman" w:cs="Times New Roman"/>
          <w:i/>
          <w:iCs/>
          <w:sz w:val="28"/>
          <w:szCs w:val="28"/>
        </w:rPr>
        <w:t>4.1.1</w:t>
      </w:r>
      <w:r w:rsidRPr="009B1262">
        <w:rPr>
          <w:rFonts w:ascii="Times New Roman" w:eastAsia="LiberationSerif" w:hAnsi="Times New Roman" w:cs="Times New Roman"/>
          <w:sz w:val="28"/>
          <w:szCs w:val="28"/>
        </w:rPr>
        <w:t>. с.348).</w:t>
      </w:r>
    </w:p>
    <w:p w14:paraId="67A9FB36" w14:textId="77777777" w:rsidR="00B835A1" w:rsidRPr="009B1262" w:rsidRDefault="00B835A1" w:rsidP="00B835A1">
      <w:pPr>
        <w:autoSpaceDE w:val="0"/>
        <w:autoSpaceDN w:val="0"/>
        <w:adjustRightInd w:val="0"/>
        <w:spacing w:after="0" w:line="240" w:lineRule="auto"/>
        <w:ind w:firstLine="567"/>
        <w:jc w:val="both"/>
        <w:rPr>
          <w:rFonts w:ascii="Times New Roman" w:eastAsia="LiberationSerif" w:hAnsi="Times New Roman" w:cs="Times New Roman"/>
          <w:sz w:val="28"/>
          <w:szCs w:val="28"/>
        </w:rPr>
      </w:pPr>
      <w:r w:rsidRPr="009B1262">
        <w:rPr>
          <w:rFonts w:ascii="Times New Roman" w:eastAsia="LiberationSerif-Italic" w:hAnsi="Times New Roman" w:cs="Times New Roman"/>
          <w:i/>
          <w:iCs/>
          <w:sz w:val="28"/>
          <w:szCs w:val="28"/>
        </w:rPr>
        <w:t>Диоксид углерода</w:t>
      </w:r>
      <w:r w:rsidRPr="009B1262">
        <w:rPr>
          <w:rFonts w:ascii="Times New Roman" w:eastAsia="LiberationSerif-Italic" w:hAnsi="Times New Roman" w:cs="Times New Roman"/>
          <w:sz w:val="28"/>
          <w:szCs w:val="28"/>
        </w:rPr>
        <w:t>.</w:t>
      </w:r>
      <w:r w:rsidRPr="009B1262">
        <w:rPr>
          <w:rFonts w:ascii="Times New Roman" w:eastAsia="LiberationSerif-Italic" w:hAnsi="Times New Roman" w:cs="Times New Roman"/>
          <w:i/>
          <w:iCs/>
          <w:sz w:val="28"/>
          <w:szCs w:val="28"/>
        </w:rPr>
        <w:t xml:space="preserve"> </w:t>
      </w:r>
      <w:r w:rsidRPr="009B1262">
        <w:rPr>
          <w:rFonts w:ascii="Times New Roman" w:eastAsia="LiberationSerif" w:hAnsi="Times New Roman" w:cs="Times New Roman"/>
          <w:sz w:val="28"/>
          <w:szCs w:val="28"/>
        </w:rPr>
        <w:t>СО</w:t>
      </w:r>
      <w:r w:rsidRPr="009B1262">
        <w:rPr>
          <w:rFonts w:ascii="Times New Roman" w:eastAsia="LiberationSerif" w:hAnsi="Times New Roman" w:cs="Times New Roman"/>
          <w:sz w:val="28"/>
          <w:szCs w:val="28"/>
          <w:vertAlign w:val="subscript"/>
        </w:rPr>
        <w:t>2</w:t>
      </w:r>
      <w:r w:rsidRPr="009B1262">
        <w:rPr>
          <w:rFonts w:ascii="Times New Roman" w:eastAsia="LiberationSerif" w:hAnsi="Times New Roman" w:cs="Times New Roman"/>
          <w:sz w:val="28"/>
          <w:szCs w:val="28"/>
        </w:rPr>
        <w:t>. (M</w:t>
      </w:r>
      <w:r w:rsidRPr="009B1262">
        <w:rPr>
          <w:rFonts w:ascii="Times New Roman" w:eastAsia="LiberationSerif" w:hAnsi="Times New Roman" w:cs="Times New Roman"/>
          <w:sz w:val="28"/>
          <w:szCs w:val="28"/>
          <w:vertAlign w:val="subscript"/>
        </w:rPr>
        <w:t>r</w:t>
      </w:r>
      <w:r w:rsidRPr="009B1262">
        <w:rPr>
          <w:rFonts w:ascii="Times New Roman" w:eastAsia="LiberationSerif" w:hAnsi="Times New Roman" w:cs="Times New Roman"/>
          <w:sz w:val="28"/>
          <w:szCs w:val="28"/>
        </w:rPr>
        <w:t xml:space="preserve"> 40,01). [124-38-9]. (</w:t>
      </w:r>
      <w:r w:rsidRPr="009B1262">
        <w:rPr>
          <w:rFonts w:ascii="Times New Roman" w:eastAsia="LiberationSerif-Italic" w:hAnsi="Times New Roman" w:cs="Times New Roman"/>
          <w:sz w:val="28"/>
          <w:szCs w:val="28"/>
        </w:rPr>
        <w:t>ГФ РК</w:t>
      </w:r>
      <w:r w:rsidRPr="009B1262">
        <w:rPr>
          <w:rFonts w:ascii="Times New Roman" w:eastAsia="LiberationSerif" w:hAnsi="Times New Roman" w:cs="Times New Roman"/>
          <w:sz w:val="28"/>
          <w:szCs w:val="28"/>
        </w:rPr>
        <w:t xml:space="preserve"> т.1, </w:t>
      </w:r>
      <w:r w:rsidRPr="009B1262">
        <w:rPr>
          <w:rFonts w:ascii="Times New Roman" w:eastAsia="LiberationSerif" w:hAnsi="Times New Roman" w:cs="Times New Roman"/>
          <w:i/>
          <w:iCs/>
          <w:sz w:val="28"/>
          <w:szCs w:val="28"/>
        </w:rPr>
        <w:t>4.1.1</w:t>
      </w:r>
      <w:r w:rsidRPr="009B1262">
        <w:rPr>
          <w:rFonts w:ascii="Times New Roman" w:eastAsia="LiberationSerif" w:hAnsi="Times New Roman" w:cs="Times New Roman"/>
          <w:sz w:val="28"/>
          <w:szCs w:val="28"/>
        </w:rPr>
        <w:t>. с.373).</w:t>
      </w:r>
    </w:p>
    <w:p w14:paraId="7F17440B" w14:textId="77777777" w:rsidR="00B835A1" w:rsidRPr="009B1262" w:rsidRDefault="00B835A1" w:rsidP="00B835A1">
      <w:pPr>
        <w:autoSpaceDE w:val="0"/>
        <w:autoSpaceDN w:val="0"/>
        <w:adjustRightInd w:val="0"/>
        <w:spacing w:after="0" w:line="240" w:lineRule="auto"/>
        <w:ind w:left="567"/>
        <w:jc w:val="both"/>
        <w:rPr>
          <w:rFonts w:ascii="Times New Roman" w:eastAsia="LiberationSerif-Italic" w:hAnsi="Times New Roman" w:cs="Times New Roman"/>
          <w:i/>
          <w:iCs/>
          <w:sz w:val="28"/>
          <w:szCs w:val="28"/>
        </w:rPr>
      </w:pPr>
      <w:r w:rsidRPr="009B1262">
        <w:rPr>
          <w:rFonts w:ascii="Times New Roman" w:eastAsia="LiberationSerif-Italic" w:hAnsi="Times New Roman" w:cs="Times New Roman"/>
          <w:i/>
          <w:iCs/>
          <w:sz w:val="28"/>
          <w:szCs w:val="28"/>
        </w:rPr>
        <w:t xml:space="preserve">Глицерин. </w:t>
      </w:r>
      <w:r w:rsidRPr="009B1262">
        <w:rPr>
          <w:rFonts w:ascii="Times New Roman" w:eastAsia="LiberationSerif" w:hAnsi="Times New Roman" w:cs="Times New Roman"/>
          <w:sz w:val="28"/>
          <w:szCs w:val="28"/>
        </w:rPr>
        <w:t>С</w:t>
      </w:r>
      <w:r w:rsidRPr="009B1262">
        <w:rPr>
          <w:rFonts w:ascii="Times New Roman" w:eastAsia="LiberationSerif" w:hAnsi="Times New Roman" w:cs="Times New Roman"/>
          <w:sz w:val="16"/>
          <w:szCs w:val="16"/>
          <w:vertAlign w:val="subscript"/>
        </w:rPr>
        <w:t>3</w:t>
      </w:r>
      <w:r w:rsidRPr="009B1262">
        <w:rPr>
          <w:rFonts w:ascii="Times New Roman" w:eastAsia="LiberationSerif" w:hAnsi="Times New Roman" w:cs="Times New Roman"/>
          <w:sz w:val="28"/>
          <w:szCs w:val="28"/>
        </w:rPr>
        <w:t>Н</w:t>
      </w:r>
      <w:r w:rsidRPr="009B1262">
        <w:rPr>
          <w:rFonts w:ascii="Times New Roman" w:eastAsia="LiberationSerif" w:hAnsi="Times New Roman" w:cs="Times New Roman"/>
          <w:sz w:val="16"/>
          <w:szCs w:val="16"/>
          <w:vertAlign w:val="subscript"/>
        </w:rPr>
        <w:t>8</w:t>
      </w:r>
      <w:r w:rsidRPr="009B1262">
        <w:rPr>
          <w:rFonts w:ascii="Times New Roman" w:eastAsia="LiberationSerif" w:hAnsi="Times New Roman" w:cs="Times New Roman"/>
          <w:sz w:val="28"/>
          <w:szCs w:val="28"/>
        </w:rPr>
        <w:t>О</w:t>
      </w:r>
      <w:r w:rsidRPr="009B1262">
        <w:rPr>
          <w:rFonts w:ascii="Times New Roman" w:eastAsia="LiberationSerif" w:hAnsi="Times New Roman" w:cs="Times New Roman"/>
          <w:sz w:val="16"/>
          <w:szCs w:val="16"/>
          <w:vertAlign w:val="subscript"/>
        </w:rPr>
        <w:t>3</w:t>
      </w:r>
      <w:r w:rsidRPr="009B1262">
        <w:rPr>
          <w:rFonts w:ascii="Times New Roman" w:eastAsia="LiberationSerif" w:hAnsi="Times New Roman" w:cs="Times New Roman"/>
          <w:sz w:val="16"/>
          <w:szCs w:val="16"/>
        </w:rPr>
        <w:t xml:space="preserve"> </w:t>
      </w:r>
      <w:r w:rsidRPr="009B1262">
        <w:rPr>
          <w:rFonts w:ascii="Times New Roman" w:eastAsia="LiberationSerif" w:hAnsi="Times New Roman" w:cs="Times New Roman"/>
          <w:sz w:val="28"/>
          <w:szCs w:val="28"/>
        </w:rPr>
        <w:t xml:space="preserve">пропан-1,2,3,-триол. </w:t>
      </w:r>
      <w:r w:rsidRPr="009B1262">
        <w:rPr>
          <w:rFonts w:ascii="Times New Roman" w:eastAsia="LiberationSerif-Italic" w:hAnsi="Times New Roman" w:cs="Times New Roman"/>
          <w:i/>
          <w:iCs/>
          <w:sz w:val="28"/>
          <w:szCs w:val="28"/>
        </w:rPr>
        <w:t>(</w:t>
      </w:r>
      <w:r w:rsidRPr="009B1262">
        <w:rPr>
          <w:rFonts w:ascii="Times New Roman" w:eastAsia="LiberationSerif" w:hAnsi="Times New Roman" w:cs="Times New Roman"/>
          <w:sz w:val="28"/>
          <w:szCs w:val="28"/>
        </w:rPr>
        <w:t>M</w:t>
      </w:r>
      <w:r w:rsidRPr="009B1262">
        <w:rPr>
          <w:rFonts w:ascii="Times New Roman" w:eastAsia="LiberationSerif" w:hAnsi="Times New Roman" w:cs="Times New Roman"/>
          <w:sz w:val="16"/>
          <w:szCs w:val="16"/>
        </w:rPr>
        <w:t xml:space="preserve">r </w:t>
      </w:r>
      <w:r w:rsidRPr="009B1262">
        <w:rPr>
          <w:rFonts w:ascii="Times New Roman" w:eastAsia="LiberationSerif" w:hAnsi="Times New Roman" w:cs="Times New Roman"/>
          <w:sz w:val="28"/>
          <w:szCs w:val="28"/>
        </w:rPr>
        <w:t>92,1). (</w:t>
      </w:r>
      <w:r w:rsidRPr="009B1262">
        <w:rPr>
          <w:rFonts w:ascii="Times New Roman" w:eastAsia="LiberationSerif-Italic" w:hAnsi="Times New Roman" w:cs="Times New Roman"/>
          <w:sz w:val="28"/>
          <w:szCs w:val="28"/>
        </w:rPr>
        <w:t>ГФ РК</w:t>
      </w:r>
      <w:r w:rsidRPr="009B1262">
        <w:rPr>
          <w:rFonts w:ascii="Times New Roman" w:eastAsia="LiberationSerif" w:hAnsi="Times New Roman" w:cs="Times New Roman"/>
          <w:sz w:val="28"/>
          <w:szCs w:val="28"/>
        </w:rPr>
        <w:t xml:space="preserve"> т.2, с.176-178). </w:t>
      </w:r>
    </w:p>
    <w:p w14:paraId="3A9A5CBF" w14:textId="77777777" w:rsidR="00B835A1" w:rsidRPr="0060201D" w:rsidRDefault="00B835A1" w:rsidP="00B835A1">
      <w:pPr>
        <w:autoSpaceDE w:val="0"/>
        <w:autoSpaceDN w:val="0"/>
        <w:adjustRightInd w:val="0"/>
        <w:spacing w:after="0" w:line="240" w:lineRule="auto"/>
        <w:ind w:left="567"/>
        <w:jc w:val="both"/>
        <w:rPr>
          <w:rFonts w:ascii="Times New Roman" w:hAnsi="Times New Roman" w:cs="Times New Roman"/>
          <w:sz w:val="28"/>
          <w:szCs w:val="28"/>
          <w:lang w:val="en-US"/>
        </w:rPr>
      </w:pPr>
      <w:r w:rsidRPr="009B1262">
        <w:rPr>
          <w:rFonts w:ascii="Times New Roman" w:eastAsia="LiberationSerif-Italic" w:hAnsi="Times New Roman" w:cs="Times New Roman"/>
          <w:i/>
          <w:iCs/>
          <w:sz w:val="28"/>
          <w:szCs w:val="28"/>
        </w:rPr>
        <w:t xml:space="preserve">Гидроксид натрия. </w:t>
      </w:r>
      <w:r w:rsidRPr="009B1262">
        <w:rPr>
          <w:rFonts w:ascii="Times New Roman" w:eastAsia="LiberationSerif" w:hAnsi="Times New Roman" w:cs="Times New Roman"/>
          <w:sz w:val="28"/>
          <w:szCs w:val="28"/>
          <w:lang w:val="en-US"/>
        </w:rPr>
        <w:t>NaOH</w:t>
      </w:r>
      <w:r w:rsidRPr="0060201D">
        <w:rPr>
          <w:rFonts w:ascii="Times New Roman" w:eastAsia="LiberationSerif" w:hAnsi="Times New Roman" w:cs="Times New Roman"/>
          <w:sz w:val="28"/>
          <w:szCs w:val="28"/>
          <w:lang w:val="en-US"/>
        </w:rPr>
        <w:t>. (</w:t>
      </w:r>
      <w:r w:rsidRPr="009B1262">
        <w:rPr>
          <w:rFonts w:ascii="Times New Roman" w:eastAsia="LiberationSerif" w:hAnsi="Times New Roman" w:cs="Times New Roman"/>
          <w:sz w:val="28"/>
          <w:szCs w:val="28"/>
          <w:lang w:val="en-US"/>
        </w:rPr>
        <w:t>M</w:t>
      </w:r>
      <w:r w:rsidRPr="009B1262">
        <w:rPr>
          <w:rFonts w:ascii="Times New Roman" w:eastAsia="LiberationSerif" w:hAnsi="Times New Roman" w:cs="Times New Roman"/>
          <w:sz w:val="16"/>
          <w:szCs w:val="16"/>
          <w:lang w:val="en-US"/>
        </w:rPr>
        <w:t>r</w:t>
      </w:r>
      <w:r w:rsidRPr="0060201D">
        <w:rPr>
          <w:rFonts w:ascii="Times New Roman" w:eastAsia="LiberationSerif" w:hAnsi="Times New Roman" w:cs="Times New Roman"/>
          <w:sz w:val="16"/>
          <w:szCs w:val="16"/>
          <w:lang w:val="en-US"/>
        </w:rPr>
        <w:t xml:space="preserve"> </w:t>
      </w:r>
      <w:r w:rsidRPr="0060201D">
        <w:rPr>
          <w:rFonts w:ascii="Times New Roman" w:eastAsia="LiberationSerif" w:hAnsi="Times New Roman" w:cs="Times New Roman"/>
          <w:sz w:val="28"/>
          <w:szCs w:val="28"/>
          <w:lang w:val="en-US"/>
        </w:rPr>
        <w:t>40,0). (</w:t>
      </w:r>
      <w:r w:rsidRPr="009B1262">
        <w:rPr>
          <w:rFonts w:ascii="Times New Roman" w:eastAsia="LiberationSerif-Italic" w:hAnsi="Times New Roman" w:cs="Times New Roman"/>
          <w:sz w:val="28"/>
          <w:szCs w:val="28"/>
        </w:rPr>
        <w:t>ГФ</w:t>
      </w:r>
      <w:r w:rsidRPr="0060201D">
        <w:rPr>
          <w:rFonts w:ascii="Times New Roman" w:eastAsia="LiberationSerif-Italic" w:hAnsi="Times New Roman" w:cs="Times New Roman"/>
          <w:sz w:val="28"/>
          <w:szCs w:val="28"/>
          <w:lang w:val="en-US"/>
        </w:rPr>
        <w:t xml:space="preserve"> </w:t>
      </w:r>
      <w:r w:rsidRPr="009B1262">
        <w:rPr>
          <w:rFonts w:ascii="Times New Roman" w:eastAsia="LiberationSerif-Italic" w:hAnsi="Times New Roman" w:cs="Times New Roman"/>
          <w:sz w:val="28"/>
          <w:szCs w:val="28"/>
        </w:rPr>
        <w:t>РК</w:t>
      </w:r>
      <w:r w:rsidRPr="0060201D">
        <w:rPr>
          <w:rFonts w:ascii="Times New Roman" w:eastAsia="LiberationSerif" w:hAnsi="Times New Roman" w:cs="Times New Roman"/>
          <w:sz w:val="28"/>
          <w:szCs w:val="28"/>
          <w:lang w:val="en-US"/>
        </w:rPr>
        <w:t xml:space="preserve"> </w:t>
      </w:r>
      <w:r w:rsidRPr="009B1262">
        <w:rPr>
          <w:rFonts w:ascii="Times New Roman" w:eastAsia="LiberationSerif" w:hAnsi="Times New Roman" w:cs="Times New Roman"/>
          <w:sz w:val="28"/>
          <w:szCs w:val="28"/>
        </w:rPr>
        <w:t>т</w:t>
      </w:r>
      <w:r w:rsidRPr="0060201D">
        <w:rPr>
          <w:rFonts w:ascii="Times New Roman" w:eastAsia="LiberationSerif" w:hAnsi="Times New Roman" w:cs="Times New Roman"/>
          <w:sz w:val="28"/>
          <w:szCs w:val="28"/>
          <w:lang w:val="en-US"/>
        </w:rPr>
        <w:t xml:space="preserve">.2, </w:t>
      </w:r>
      <w:r w:rsidRPr="009B1262">
        <w:rPr>
          <w:rFonts w:ascii="Times New Roman" w:eastAsia="LiberationSerif" w:hAnsi="Times New Roman" w:cs="Times New Roman"/>
          <w:sz w:val="28"/>
          <w:szCs w:val="28"/>
        </w:rPr>
        <w:t>с</w:t>
      </w:r>
      <w:r w:rsidRPr="0060201D">
        <w:rPr>
          <w:rFonts w:ascii="Times New Roman" w:eastAsia="LiberationSerif" w:hAnsi="Times New Roman" w:cs="Times New Roman"/>
          <w:sz w:val="28"/>
          <w:szCs w:val="28"/>
          <w:lang w:val="en-US"/>
        </w:rPr>
        <w:t>.343-344).</w:t>
      </w:r>
      <w:r w:rsidRPr="0060201D">
        <w:rPr>
          <w:rFonts w:ascii="Times New Roman" w:hAnsi="Times New Roman" w:cs="Times New Roman"/>
          <w:sz w:val="28"/>
          <w:szCs w:val="28"/>
          <w:lang w:val="en-US"/>
        </w:rPr>
        <w:tab/>
      </w:r>
    </w:p>
    <w:p w14:paraId="4EE4E3E0" w14:textId="77777777" w:rsidR="00B835A1" w:rsidRPr="00263805" w:rsidRDefault="00B835A1" w:rsidP="00B835A1">
      <w:pPr>
        <w:autoSpaceDE w:val="0"/>
        <w:autoSpaceDN w:val="0"/>
        <w:adjustRightInd w:val="0"/>
        <w:spacing w:after="0" w:line="240" w:lineRule="auto"/>
        <w:ind w:firstLine="567"/>
        <w:jc w:val="both"/>
        <w:rPr>
          <w:rFonts w:ascii="Times New Roman" w:eastAsia="LiberationSerif" w:hAnsi="Times New Roman" w:cs="Times New Roman"/>
          <w:sz w:val="28"/>
          <w:szCs w:val="28"/>
        </w:rPr>
      </w:pPr>
      <w:r w:rsidRPr="009B1262">
        <w:rPr>
          <w:rFonts w:ascii="Times New Roman" w:eastAsia="LiberationSerif-Italic" w:hAnsi="Times New Roman" w:cs="Times New Roman"/>
          <w:i/>
          <w:iCs/>
          <w:sz w:val="28"/>
          <w:szCs w:val="28"/>
        </w:rPr>
        <w:t xml:space="preserve">Гелий для хроматографии. </w:t>
      </w:r>
      <w:r w:rsidRPr="003766F4">
        <w:rPr>
          <w:rFonts w:ascii="Times New Roman" w:eastAsia="LiberationSerif" w:hAnsi="Times New Roman" w:cs="Times New Roman"/>
          <w:sz w:val="28"/>
          <w:szCs w:val="28"/>
          <w:lang w:val="en-US"/>
        </w:rPr>
        <w:t>He</w:t>
      </w:r>
      <w:r w:rsidRPr="00263805">
        <w:rPr>
          <w:rFonts w:ascii="Times New Roman" w:eastAsia="LiberationSerif" w:hAnsi="Times New Roman" w:cs="Times New Roman"/>
          <w:sz w:val="28"/>
          <w:szCs w:val="28"/>
        </w:rPr>
        <w:t>. (</w:t>
      </w:r>
      <w:r w:rsidRPr="003766F4">
        <w:rPr>
          <w:rFonts w:ascii="Times New Roman" w:eastAsia="LiberationSerif" w:hAnsi="Times New Roman" w:cs="Times New Roman"/>
          <w:sz w:val="28"/>
          <w:szCs w:val="28"/>
          <w:lang w:val="en-US"/>
        </w:rPr>
        <w:t>Ar</w:t>
      </w:r>
      <w:r w:rsidRPr="00263805">
        <w:rPr>
          <w:rFonts w:ascii="Times New Roman" w:eastAsia="LiberationSerif" w:hAnsi="Times New Roman" w:cs="Times New Roman"/>
          <w:sz w:val="28"/>
          <w:szCs w:val="28"/>
        </w:rPr>
        <w:t xml:space="preserve"> 4.003). </w:t>
      </w:r>
      <w:r w:rsidRPr="00DA6857">
        <w:rPr>
          <w:rFonts w:ascii="Times New Roman" w:eastAsia="LiberationSerif-Italic" w:hAnsi="Times New Roman" w:cs="Times New Roman"/>
          <w:i/>
          <w:iCs/>
          <w:sz w:val="28"/>
          <w:szCs w:val="28"/>
        </w:rPr>
        <w:t xml:space="preserve">1041800. </w:t>
      </w:r>
      <w:r w:rsidRPr="00DA6857">
        <w:rPr>
          <w:rFonts w:ascii="Times New Roman" w:eastAsia="LiberationSerif" w:hAnsi="Times New Roman" w:cs="Times New Roman"/>
          <w:sz w:val="28"/>
          <w:szCs w:val="28"/>
        </w:rPr>
        <w:t xml:space="preserve">[7440-59-7]. </w:t>
      </w:r>
      <w:r w:rsidRPr="00263805">
        <w:rPr>
          <w:rFonts w:ascii="Times New Roman" w:eastAsia="LiberationSerif" w:hAnsi="Times New Roman" w:cs="Times New Roman"/>
          <w:sz w:val="28"/>
          <w:szCs w:val="28"/>
        </w:rPr>
        <w:t>(</w:t>
      </w:r>
      <w:r w:rsidRPr="009B1262">
        <w:rPr>
          <w:rFonts w:ascii="Times New Roman" w:eastAsia="LiberationSerif-Italic" w:hAnsi="Times New Roman" w:cs="Times New Roman"/>
          <w:sz w:val="28"/>
          <w:szCs w:val="28"/>
        </w:rPr>
        <w:t>ГФ</w:t>
      </w:r>
      <w:r w:rsidRPr="00263805">
        <w:rPr>
          <w:rFonts w:ascii="Times New Roman" w:eastAsia="LiberationSerif-Italic" w:hAnsi="Times New Roman" w:cs="Times New Roman"/>
          <w:sz w:val="28"/>
          <w:szCs w:val="28"/>
        </w:rPr>
        <w:t xml:space="preserve"> </w:t>
      </w:r>
      <w:r w:rsidRPr="009B1262">
        <w:rPr>
          <w:rFonts w:ascii="Times New Roman" w:eastAsia="LiberationSerif-Italic" w:hAnsi="Times New Roman" w:cs="Times New Roman"/>
          <w:sz w:val="28"/>
          <w:szCs w:val="28"/>
        </w:rPr>
        <w:t>РК</w:t>
      </w:r>
      <w:r w:rsidRPr="00263805">
        <w:rPr>
          <w:rFonts w:ascii="Times New Roman" w:eastAsia="LiberationSerif" w:hAnsi="Times New Roman" w:cs="Times New Roman"/>
          <w:sz w:val="28"/>
          <w:szCs w:val="28"/>
        </w:rPr>
        <w:t xml:space="preserve"> </w:t>
      </w:r>
      <w:r w:rsidRPr="009B1262">
        <w:rPr>
          <w:rFonts w:ascii="Times New Roman" w:eastAsia="LiberationSerif" w:hAnsi="Times New Roman" w:cs="Times New Roman"/>
          <w:sz w:val="28"/>
          <w:szCs w:val="28"/>
        </w:rPr>
        <w:t>т</w:t>
      </w:r>
      <w:r w:rsidRPr="00263805">
        <w:rPr>
          <w:rFonts w:ascii="Times New Roman" w:eastAsia="LiberationSerif" w:hAnsi="Times New Roman" w:cs="Times New Roman"/>
          <w:sz w:val="28"/>
          <w:szCs w:val="28"/>
        </w:rPr>
        <w:t xml:space="preserve">.1, </w:t>
      </w:r>
      <w:r w:rsidRPr="009B1262">
        <w:rPr>
          <w:rFonts w:ascii="Times New Roman" w:eastAsia="LiberationSerif" w:hAnsi="Times New Roman" w:cs="Times New Roman"/>
          <w:sz w:val="28"/>
          <w:szCs w:val="28"/>
        </w:rPr>
        <w:t>с</w:t>
      </w:r>
      <w:r w:rsidRPr="00263805">
        <w:rPr>
          <w:rFonts w:ascii="Times New Roman" w:eastAsia="LiberationSerif" w:hAnsi="Times New Roman" w:cs="Times New Roman"/>
          <w:sz w:val="28"/>
          <w:szCs w:val="28"/>
        </w:rPr>
        <w:t>.345).</w:t>
      </w:r>
    </w:p>
    <w:p w14:paraId="3E06F612" w14:textId="77777777" w:rsidR="00B835A1" w:rsidRPr="00263805" w:rsidRDefault="00B835A1" w:rsidP="00B835A1">
      <w:pPr>
        <w:autoSpaceDE w:val="0"/>
        <w:autoSpaceDN w:val="0"/>
        <w:adjustRightInd w:val="0"/>
        <w:spacing w:after="0" w:line="240" w:lineRule="auto"/>
        <w:ind w:firstLine="567"/>
        <w:jc w:val="both"/>
        <w:rPr>
          <w:rFonts w:ascii="Times New Roman" w:eastAsia="LiberationSerif" w:hAnsi="Times New Roman" w:cs="Times New Roman"/>
          <w:sz w:val="28"/>
          <w:szCs w:val="28"/>
        </w:rPr>
      </w:pPr>
      <w:r w:rsidRPr="009B1262">
        <w:rPr>
          <w:rFonts w:ascii="Times New Roman" w:eastAsia="LiberationSerif-Italic" w:hAnsi="Times New Roman" w:cs="Times New Roman"/>
          <w:i/>
          <w:iCs/>
          <w:sz w:val="28"/>
          <w:szCs w:val="28"/>
        </w:rPr>
        <w:t>Хлорид</w:t>
      </w:r>
      <w:r w:rsidRPr="00263805">
        <w:rPr>
          <w:rFonts w:ascii="Times New Roman" w:eastAsia="LiberationSerif-Italic" w:hAnsi="Times New Roman" w:cs="Times New Roman"/>
          <w:i/>
          <w:iCs/>
          <w:sz w:val="28"/>
          <w:szCs w:val="28"/>
        </w:rPr>
        <w:t xml:space="preserve"> </w:t>
      </w:r>
      <w:r w:rsidRPr="009B1262">
        <w:rPr>
          <w:rFonts w:ascii="Times New Roman" w:eastAsia="LiberationSerif-Italic" w:hAnsi="Times New Roman" w:cs="Times New Roman"/>
          <w:i/>
          <w:iCs/>
          <w:sz w:val="28"/>
          <w:szCs w:val="28"/>
        </w:rPr>
        <w:t>железа</w:t>
      </w:r>
      <w:r w:rsidRPr="00263805">
        <w:rPr>
          <w:rFonts w:ascii="Times New Roman" w:eastAsia="LiberationSerif-Italic" w:hAnsi="Times New Roman" w:cs="Times New Roman"/>
          <w:i/>
          <w:iCs/>
          <w:sz w:val="28"/>
          <w:szCs w:val="28"/>
        </w:rPr>
        <w:t xml:space="preserve"> 5% </w:t>
      </w:r>
      <w:r w:rsidRPr="003766F4">
        <w:rPr>
          <w:rFonts w:ascii="Times New Roman" w:eastAsia="LiberationSerif-Italic" w:hAnsi="Times New Roman" w:cs="Times New Roman"/>
          <w:i/>
          <w:iCs/>
          <w:sz w:val="28"/>
          <w:szCs w:val="28"/>
          <w:lang w:val="en-US"/>
        </w:rPr>
        <w:t>FeCl</w:t>
      </w:r>
      <w:r w:rsidRPr="00263805">
        <w:rPr>
          <w:rFonts w:ascii="Times New Roman" w:eastAsia="LiberationSerif-Italic" w:hAnsi="Times New Roman" w:cs="Times New Roman"/>
          <w:i/>
          <w:iCs/>
          <w:sz w:val="16"/>
          <w:szCs w:val="16"/>
        </w:rPr>
        <w:t>3</w:t>
      </w:r>
      <w:r w:rsidRPr="00263805">
        <w:rPr>
          <w:rFonts w:ascii="Times New Roman" w:eastAsia="LiberationSerif-Italic" w:hAnsi="Times New Roman" w:cs="Times New Roman"/>
          <w:i/>
          <w:iCs/>
          <w:sz w:val="28"/>
          <w:szCs w:val="28"/>
        </w:rPr>
        <w:t xml:space="preserve">. </w:t>
      </w:r>
      <w:r w:rsidRPr="00263805">
        <w:rPr>
          <w:rFonts w:ascii="Times New Roman" w:eastAsia="LiberationSerif" w:hAnsi="Times New Roman" w:cs="Times New Roman"/>
          <w:sz w:val="28"/>
          <w:szCs w:val="28"/>
        </w:rPr>
        <w:t>(</w:t>
      </w:r>
      <w:r w:rsidRPr="003766F4">
        <w:rPr>
          <w:rFonts w:ascii="Times New Roman" w:eastAsia="LiberationSerif" w:hAnsi="Times New Roman" w:cs="Times New Roman"/>
          <w:sz w:val="28"/>
          <w:szCs w:val="28"/>
          <w:lang w:val="en-US"/>
        </w:rPr>
        <w:t>M</w:t>
      </w:r>
      <w:r w:rsidRPr="003766F4">
        <w:rPr>
          <w:rFonts w:ascii="Times New Roman" w:eastAsia="LiberationSerif" w:hAnsi="Times New Roman" w:cs="Times New Roman"/>
          <w:sz w:val="16"/>
          <w:szCs w:val="16"/>
          <w:lang w:val="en-US"/>
        </w:rPr>
        <w:t>r</w:t>
      </w:r>
      <w:r w:rsidRPr="00263805">
        <w:rPr>
          <w:rFonts w:ascii="Times New Roman" w:eastAsia="LiberationSerif" w:hAnsi="Times New Roman" w:cs="Times New Roman"/>
          <w:sz w:val="28"/>
          <w:szCs w:val="28"/>
        </w:rPr>
        <w:t xml:space="preserve">.270,3). </w:t>
      </w:r>
      <w:r w:rsidRPr="00263805">
        <w:rPr>
          <w:rFonts w:ascii="Times New Roman" w:eastAsia="LiberationSerif-Italic" w:hAnsi="Times New Roman" w:cs="Times New Roman"/>
          <w:i/>
          <w:iCs/>
          <w:sz w:val="28"/>
          <w:szCs w:val="28"/>
        </w:rPr>
        <w:t>1037800</w:t>
      </w:r>
      <w:r w:rsidRPr="00263805">
        <w:rPr>
          <w:rFonts w:ascii="Times New Roman" w:eastAsia="LiberationSerif" w:hAnsi="Times New Roman" w:cs="Times New Roman"/>
          <w:sz w:val="28"/>
          <w:szCs w:val="28"/>
        </w:rPr>
        <w:t>.[10025-77-1]. (</w:t>
      </w:r>
      <w:r w:rsidRPr="009B1262">
        <w:rPr>
          <w:rFonts w:ascii="Times New Roman" w:eastAsia="LiberationSerif-Italic" w:hAnsi="Times New Roman" w:cs="Times New Roman"/>
          <w:sz w:val="28"/>
          <w:szCs w:val="28"/>
        </w:rPr>
        <w:t>ГФ</w:t>
      </w:r>
      <w:r w:rsidRPr="00263805">
        <w:rPr>
          <w:rFonts w:ascii="Times New Roman" w:eastAsia="LiberationSerif-Italic" w:hAnsi="Times New Roman" w:cs="Times New Roman"/>
          <w:sz w:val="28"/>
          <w:szCs w:val="28"/>
        </w:rPr>
        <w:t xml:space="preserve"> </w:t>
      </w:r>
      <w:r w:rsidRPr="009B1262">
        <w:rPr>
          <w:rFonts w:ascii="Times New Roman" w:eastAsia="LiberationSerif-Italic" w:hAnsi="Times New Roman" w:cs="Times New Roman"/>
          <w:sz w:val="28"/>
          <w:szCs w:val="28"/>
        </w:rPr>
        <w:t>РК</w:t>
      </w:r>
      <w:r w:rsidRPr="00263805">
        <w:rPr>
          <w:rFonts w:ascii="Times New Roman" w:eastAsia="LiberationSerif" w:hAnsi="Times New Roman" w:cs="Times New Roman"/>
          <w:sz w:val="28"/>
          <w:szCs w:val="28"/>
        </w:rPr>
        <w:t xml:space="preserve"> </w:t>
      </w:r>
      <w:r w:rsidRPr="009B1262">
        <w:rPr>
          <w:rFonts w:ascii="Times New Roman" w:eastAsia="LiberationSerif" w:hAnsi="Times New Roman" w:cs="Times New Roman"/>
          <w:sz w:val="28"/>
          <w:szCs w:val="28"/>
        </w:rPr>
        <w:t>т</w:t>
      </w:r>
      <w:r w:rsidRPr="00263805">
        <w:rPr>
          <w:rFonts w:ascii="Times New Roman" w:eastAsia="LiberationSerif" w:hAnsi="Times New Roman" w:cs="Times New Roman"/>
          <w:sz w:val="28"/>
          <w:szCs w:val="28"/>
        </w:rPr>
        <w:t xml:space="preserve">.1, </w:t>
      </w:r>
      <w:r w:rsidRPr="009B1262">
        <w:rPr>
          <w:rFonts w:ascii="Times New Roman" w:eastAsia="LiberationSerif" w:hAnsi="Times New Roman" w:cs="Times New Roman"/>
          <w:sz w:val="28"/>
          <w:szCs w:val="28"/>
        </w:rPr>
        <w:t>с</w:t>
      </w:r>
      <w:r w:rsidRPr="00263805">
        <w:rPr>
          <w:rFonts w:ascii="Times New Roman" w:eastAsia="LiberationSerif" w:hAnsi="Times New Roman" w:cs="Times New Roman"/>
          <w:sz w:val="28"/>
          <w:szCs w:val="28"/>
        </w:rPr>
        <w:t>.423).</w:t>
      </w:r>
    </w:p>
    <w:p w14:paraId="6F17754E" w14:textId="77777777" w:rsidR="000F0ABD" w:rsidRPr="0079230C" w:rsidRDefault="00B835A1" w:rsidP="000F0ABD">
      <w:pPr>
        <w:autoSpaceDE w:val="0"/>
        <w:autoSpaceDN w:val="0"/>
        <w:adjustRightInd w:val="0"/>
        <w:spacing w:after="0" w:line="240" w:lineRule="auto"/>
        <w:ind w:firstLine="567"/>
        <w:jc w:val="both"/>
        <w:rPr>
          <w:rFonts w:ascii="Times New Roman" w:eastAsia="LiberationSerif" w:hAnsi="Times New Roman" w:cs="Times New Roman"/>
          <w:sz w:val="28"/>
          <w:szCs w:val="28"/>
        </w:rPr>
      </w:pPr>
      <w:r w:rsidRPr="009B1262">
        <w:rPr>
          <w:rFonts w:ascii="Times New Roman" w:eastAsia="LiberationSerif" w:hAnsi="Times New Roman" w:cs="Times New Roman"/>
          <w:i/>
          <w:iCs/>
          <w:sz w:val="28"/>
          <w:szCs w:val="28"/>
        </w:rPr>
        <w:t>Трихлоруксусная</w:t>
      </w:r>
      <w:r w:rsidRPr="00263805">
        <w:rPr>
          <w:rFonts w:ascii="Times New Roman" w:eastAsia="LiberationSerif" w:hAnsi="Times New Roman" w:cs="Times New Roman"/>
          <w:i/>
          <w:iCs/>
          <w:sz w:val="28"/>
          <w:szCs w:val="28"/>
        </w:rPr>
        <w:t xml:space="preserve"> </w:t>
      </w:r>
      <w:r w:rsidRPr="009B1262">
        <w:rPr>
          <w:rFonts w:ascii="Times New Roman" w:eastAsia="LiberationSerif" w:hAnsi="Times New Roman" w:cs="Times New Roman"/>
          <w:i/>
          <w:iCs/>
          <w:sz w:val="28"/>
          <w:szCs w:val="28"/>
        </w:rPr>
        <w:t>кислота</w:t>
      </w:r>
      <w:r w:rsidRPr="00263805">
        <w:rPr>
          <w:rFonts w:ascii="Times New Roman" w:eastAsia="LiberationSerif" w:hAnsi="Times New Roman" w:cs="Times New Roman"/>
          <w:i/>
          <w:iCs/>
          <w:sz w:val="28"/>
          <w:szCs w:val="28"/>
        </w:rPr>
        <w:t xml:space="preserve"> </w:t>
      </w:r>
      <w:r w:rsidRPr="003766F4">
        <w:rPr>
          <w:rFonts w:ascii="Times New Roman" w:hAnsi="Times New Roman" w:cs="Times New Roman"/>
          <w:sz w:val="28"/>
          <w:szCs w:val="28"/>
          <w:lang w:val="en-US"/>
        </w:rPr>
        <w:t>C</w:t>
      </w:r>
      <w:r w:rsidRPr="00263805">
        <w:rPr>
          <w:rFonts w:ascii="Times New Roman" w:hAnsi="Times New Roman" w:cs="Times New Roman"/>
          <w:sz w:val="28"/>
          <w:szCs w:val="28"/>
          <w:vertAlign w:val="subscript"/>
        </w:rPr>
        <w:t>2</w:t>
      </w:r>
      <w:r w:rsidRPr="003766F4">
        <w:rPr>
          <w:rFonts w:ascii="Times New Roman" w:hAnsi="Times New Roman" w:cs="Times New Roman"/>
          <w:sz w:val="28"/>
          <w:szCs w:val="28"/>
          <w:lang w:val="en-US"/>
        </w:rPr>
        <w:t>HCI</w:t>
      </w:r>
      <w:r w:rsidRPr="00263805">
        <w:rPr>
          <w:rFonts w:ascii="Times New Roman" w:hAnsi="Times New Roman" w:cs="Times New Roman"/>
          <w:sz w:val="28"/>
          <w:szCs w:val="28"/>
          <w:vertAlign w:val="subscript"/>
        </w:rPr>
        <w:t>3</w:t>
      </w:r>
      <w:r w:rsidRPr="003766F4">
        <w:rPr>
          <w:rFonts w:ascii="Times New Roman" w:hAnsi="Times New Roman" w:cs="Times New Roman"/>
          <w:sz w:val="28"/>
          <w:szCs w:val="28"/>
          <w:lang w:val="en-US"/>
        </w:rPr>
        <w:t>O</w:t>
      </w:r>
      <w:r w:rsidRPr="00263805">
        <w:rPr>
          <w:rFonts w:ascii="Times New Roman" w:hAnsi="Times New Roman" w:cs="Times New Roman"/>
          <w:sz w:val="28"/>
          <w:szCs w:val="28"/>
          <w:vertAlign w:val="subscript"/>
        </w:rPr>
        <w:t>2</w:t>
      </w:r>
      <w:r w:rsidRPr="00263805">
        <w:rPr>
          <w:rFonts w:ascii="Times New Roman" w:hAnsi="Times New Roman" w:cs="Times New Roman"/>
          <w:sz w:val="28"/>
          <w:szCs w:val="28"/>
        </w:rPr>
        <w:t xml:space="preserve"> </w:t>
      </w:r>
      <w:r w:rsidRPr="00263805">
        <w:rPr>
          <w:rFonts w:ascii="Times New Roman" w:hAnsi="Times New Roman" w:cs="Times New Roman"/>
          <w:i/>
          <w:iCs/>
          <w:sz w:val="28"/>
          <w:szCs w:val="28"/>
        </w:rPr>
        <w:t>(</w:t>
      </w:r>
      <w:r w:rsidRPr="009B1262">
        <w:rPr>
          <w:rFonts w:ascii="Times New Roman" w:eastAsia="LiberationSerif" w:hAnsi="Times New Roman" w:cs="Times New Roman"/>
          <w:sz w:val="28"/>
          <w:szCs w:val="28"/>
          <w:lang w:val="en-US"/>
        </w:rPr>
        <w:t>M</w:t>
      </w:r>
      <w:r w:rsidRPr="009B1262">
        <w:rPr>
          <w:rFonts w:ascii="Times New Roman" w:eastAsia="LiberationSerif" w:hAnsi="Times New Roman" w:cs="Times New Roman"/>
          <w:sz w:val="16"/>
          <w:szCs w:val="16"/>
          <w:lang w:val="en-US"/>
        </w:rPr>
        <w:t>r</w:t>
      </w:r>
      <w:r w:rsidRPr="00263805">
        <w:rPr>
          <w:rFonts w:ascii="Times New Roman" w:eastAsia="LiberationSerif" w:hAnsi="Times New Roman" w:cs="Times New Roman"/>
          <w:sz w:val="16"/>
          <w:szCs w:val="16"/>
        </w:rPr>
        <w:t xml:space="preserve"> </w:t>
      </w:r>
      <w:r w:rsidRPr="00263805">
        <w:rPr>
          <w:rFonts w:ascii="Times New Roman" w:hAnsi="Times New Roman" w:cs="Times New Roman"/>
          <w:sz w:val="28"/>
          <w:szCs w:val="28"/>
        </w:rPr>
        <w:t xml:space="preserve">103.4). </w:t>
      </w:r>
      <w:r w:rsidRPr="00DA6857">
        <w:rPr>
          <w:rFonts w:ascii="Times New Roman" w:hAnsi="Times New Roman" w:cs="Times New Roman"/>
          <w:sz w:val="28"/>
          <w:szCs w:val="28"/>
        </w:rPr>
        <w:t>1092500</w:t>
      </w:r>
      <w:r w:rsidRPr="00DA6857">
        <w:rPr>
          <w:rFonts w:ascii="Times New Roman" w:hAnsi="Times New Roman" w:cs="Times New Roman"/>
          <w:i/>
          <w:iCs/>
          <w:sz w:val="28"/>
          <w:szCs w:val="28"/>
        </w:rPr>
        <w:t xml:space="preserve">. </w:t>
      </w:r>
      <w:r w:rsidRPr="0079230C">
        <w:rPr>
          <w:rFonts w:ascii="Times New Roman" w:hAnsi="Times New Roman" w:cs="Times New Roman"/>
          <w:sz w:val="28"/>
          <w:szCs w:val="28"/>
        </w:rPr>
        <w:t>[76-03-9].</w:t>
      </w:r>
      <w:r w:rsidRPr="0079230C">
        <w:rPr>
          <w:rFonts w:ascii="Times New Roman" w:eastAsia="LiberationSerif" w:hAnsi="Times New Roman" w:cs="Times New Roman"/>
          <w:sz w:val="28"/>
          <w:szCs w:val="28"/>
        </w:rPr>
        <w:t xml:space="preserve"> (</w:t>
      </w:r>
      <w:r w:rsidRPr="009B1262">
        <w:rPr>
          <w:rFonts w:ascii="Times New Roman" w:eastAsia="LiberationSerif-Italic" w:hAnsi="Times New Roman" w:cs="Times New Roman"/>
          <w:sz w:val="28"/>
          <w:szCs w:val="28"/>
        </w:rPr>
        <w:t>ГФ</w:t>
      </w:r>
      <w:r w:rsidRPr="0079230C">
        <w:rPr>
          <w:rFonts w:ascii="Times New Roman" w:eastAsia="LiberationSerif-Italic" w:hAnsi="Times New Roman" w:cs="Times New Roman"/>
          <w:sz w:val="28"/>
          <w:szCs w:val="28"/>
        </w:rPr>
        <w:t xml:space="preserve"> </w:t>
      </w:r>
      <w:r w:rsidRPr="009B1262">
        <w:rPr>
          <w:rFonts w:ascii="Times New Roman" w:eastAsia="LiberationSerif-Italic" w:hAnsi="Times New Roman" w:cs="Times New Roman"/>
          <w:sz w:val="28"/>
          <w:szCs w:val="28"/>
        </w:rPr>
        <w:t>РК</w:t>
      </w:r>
      <w:r w:rsidRPr="0079230C">
        <w:rPr>
          <w:rFonts w:ascii="Times New Roman" w:eastAsia="LiberationSerif" w:hAnsi="Times New Roman" w:cs="Times New Roman"/>
          <w:sz w:val="28"/>
          <w:szCs w:val="28"/>
        </w:rPr>
        <w:t xml:space="preserve"> </w:t>
      </w:r>
      <w:r w:rsidRPr="009B1262">
        <w:rPr>
          <w:rFonts w:ascii="Times New Roman" w:eastAsia="LiberationSerif" w:hAnsi="Times New Roman" w:cs="Times New Roman"/>
          <w:sz w:val="28"/>
          <w:szCs w:val="28"/>
        </w:rPr>
        <w:t>т</w:t>
      </w:r>
      <w:r w:rsidRPr="0079230C">
        <w:rPr>
          <w:rFonts w:ascii="Times New Roman" w:eastAsia="LiberationSerif" w:hAnsi="Times New Roman" w:cs="Times New Roman"/>
          <w:sz w:val="28"/>
          <w:szCs w:val="28"/>
        </w:rPr>
        <w:t xml:space="preserve">.1, </w:t>
      </w:r>
      <w:r w:rsidRPr="009B1262">
        <w:rPr>
          <w:rFonts w:ascii="Times New Roman" w:eastAsia="LiberationSerif" w:hAnsi="Times New Roman" w:cs="Times New Roman"/>
          <w:sz w:val="28"/>
          <w:szCs w:val="28"/>
        </w:rPr>
        <w:t>с</w:t>
      </w:r>
      <w:r w:rsidRPr="0079230C">
        <w:rPr>
          <w:rFonts w:ascii="Times New Roman" w:eastAsia="LiberationSerif" w:hAnsi="Times New Roman" w:cs="Times New Roman"/>
          <w:sz w:val="28"/>
          <w:szCs w:val="28"/>
        </w:rPr>
        <w:t>.429).</w:t>
      </w:r>
    </w:p>
    <w:p w14:paraId="0EC835AA" w14:textId="77777777" w:rsidR="000F0ABD" w:rsidRPr="00062995" w:rsidRDefault="000F0ABD" w:rsidP="000F0ABD">
      <w:pPr>
        <w:autoSpaceDE w:val="0"/>
        <w:autoSpaceDN w:val="0"/>
        <w:adjustRightInd w:val="0"/>
        <w:spacing w:after="0" w:line="240" w:lineRule="auto"/>
        <w:ind w:firstLine="567"/>
        <w:jc w:val="both"/>
        <w:rPr>
          <w:rFonts w:ascii="Times New Roman" w:eastAsia="LiberationSerif" w:hAnsi="Times New Roman" w:cs="Times New Roman"/>
          <w:sz w:val="28"/>
          <w:szCs w:val="28"/>
        </w:rPr>
      </w:pPr>
      <w:r w:rsidRPr="009B1262">
        <w:rPr>
          <w:rFonts w:ascii="Times New Roman" w:eastAsia="LiberationSerif-Italic" w:hAnsi="Times New Roman" w:cs="Times New Roman"/>
          <w:i/>
          <w:iCs/>
          <w:sz w:val="28"/>
          <w:szCs w:val="28"/>
        </w:rPr>
        <w:t>Полисорбат</w:t>
      </w:r>
      <w:r w:rsidRPr="00062995">
        <w:rPr>
          <w:rFonts w:ascii="Times New Roman" w:eastAsia="LiberationSerif-Italic" w:hAnsi="Times New Roman" w:cs="Times New Roman"/>
          <w:i/>
          <w:iCs/>
          <w:sz w:val="28"/>
          <w:szCs w:val="28"/>
        </w:rPr>
        <w:t xml:space="preserve"> 80 (</w:t>
      </w:r>
      <w:r w:rsidRPr="003766F4">
        <w:rPr>
          <w:rFonts w:ascii="Times New Roman" w:eastAsia="LiberationSerif-Italic" w:hAnsi="Times New Roman" w:cs="Times New Roman"/>
          <w:i/>
          <w:iCs/>
          <w:sz w:val="28"/>
          <w:szCs w:val="28"/>
          <w:lang w:val="en-US"/>
        </w:rPr>
        <w:t>Polysorbatum</w:t>
      </w:r>
      <w:r w:rsidRPr="00062995">
        <w:rPr>
          <w:rFonts w:ascii="Times New Roman" w:eastAsia="LiberationSerif-Italic" w:hAnsi="Times New Roman" w:cs="Times New Roman"/>
          <w:i/>
          <w:iCs/>
          <w:sz w:val="28"/>
          <w:szCs w:val="28"/>
        </w:rPr>
        <w:t xml:space="preserve"> 80). </w:t>
      </w:r>
      <w:r w:rsidRPr="00062995">
        <w:rPr>
          <w:rFonts w:ascii="Times New Roman" w:eastAsia="LiberationSerif" w:hAnsi="Times New Roman" w:cs="Times New Roman"/>
          <w:sz w:val="28"/>
          <w:szCs w:val="28"/>
        </w:rPr>
        <w:t>(</w:t>
      </w:r>
      <w:r w:rsidRPr="009B1262">
        <w:rPr>
          <w:rFonts w:ascii="Times New Roman" w:eastAsia="LiberationSerif-Italic" w:hAnsi="Times New Roman" w:cs="Times New Roman"/>
          <w:sz w:val="28"/>
          <w:szCs w:val="28"/>
        </w:rPr>
        <w:t>ГФ</w:t>
      </w:r>
      <w:r w:rsidRPr="00062995">
        <w:rPr>
          <w:rFonts w:ascii="Times New Roman" w:eastAsia="LiberationSerif-Italic" w:hAnsi="Times New Roman" w:cs="Times New Roman"/>
          <w:sz w:val="28"/>
          <w:szCs w:val="28"/>
        </w:rPr>
        <w:t xml:space="preserve"> </w:t>
      </w:r>
      <w:r w:rsidRPr="009B1262">
        <w:rPr>
          <w:rFonts w:ascii="Times New Roman" w:eastAsia="LiberationSerif-Italic" w:hAnsi="Times New Roman" w:cs="Times New Roman"/>
          <w:sz w:val="28"/>
          <w:szCs w:val="28"/>
        </w:rPr>
        <w:t>РК</w:t>
      </w:r>
      <w:r w:rsidRPr="00062995">
        <w:rPr>
          <w:rFonts w:ascii="Times New Roman" w:eastAsia="LiberationSerif" w:hAnsi="Times New Roman" w:cs="Times New Roman"/>
          <w:sz w:val="28"/>
          <w:szCs w:val="28"/>
        </w:rPr>
        <w:t xml:space="preserve"> </w:t>
      </w:r>
      <w:r w:rsidRPr="009B1262">
        <w:rPr>
          <w:rFonts w:ascii="Times New Roman" w:eastAsia="LiberationSerif" w:hAnsi="Times New Roman" w:cs="Times New Roman"/>
          <w:sz w:val="28"/>
          <w:szCs w:val="28"/>
        </w:rPr>
        <w:t>Іт</w:t>
      </w:r>
      <w:r w:rsidRPr="00062995">
        <w:rPr>
          <w:rFonts w:ascii="Times New Roman" w:eastAsia="LiberationSerif" w:hAnsi="Times New Roman" w:cs="Times New Roman"/>
          <w:sz w:val="28"/>
          <w:szCs w:val="28"/>
        </w:rPr>
        <w:t>.,</w:t>
      </w:r>
      <w:r w:rsidRPr="00062995">
        <w:rPr>
          <w:rFonts w:ascii="Times New Roman" w:eastAsia="LiberationSerif" w:hAnsi="Times New Roman" w:cs="Times New Roman"/>
          <w:i/>
          <w:sz w:val="28"/>
          <w:szCs w:val="28"/>
        </w:rPr>
        <w:t>2.6.12.</w:t>
      </w:r>
      <w:r w:rsidRPr="00062995">
        <w:rPr>
          <w:rFonts w:ascii="Times New Roman" w:eastAsia="LiberationSerif" w:hAnsi="Times New Roman" w:cs="Times New Roman"/>
          <w:sz w:val="28"/>
          <w:szCs w:val="28"/>
        </w:rPr>
        <w:t xml:space="preserve"> </w:t>
      </w:r>
      <w:r w:rsidRPr="009B1262">
        <w:rPr>
          <w:rFonts w:ascii="Times New Roman" w:eastAsia="LiberationSerif" w:hAnsi="Times New Roman" w:cs="Times New Roman"/>
          <w:sz w:val="28"/>
          <w:szCs w:val="28"/>
        </w:rPr>
        <w:t>с</w:t>
      </w:r>
      <w:r w:rsidRPr="00062995">
        <w:rPr>
          <w:rFonts w:ascii="Times New Roman" w:eastAsia="LiberationSerif" w:hAnsi="Times New Roman" w:cs="Times New Roman"/>
          <w:sz w:val="28"/>
          <w:szCs w:val="28"/>
        </w:rPr>
        <w:t>.173-174), (</w:t>
      </w:r>
      <w:r w:rsidRPr="009B1262">
        <w:rPr>
          <w:rFonts w:ascii="Times New Roman" w:eastAsia="LiberationSerif-Italic" w:hAnsi="Times New Roman" w:cs="Times New Roman"/>
          <w:sz w:val="28"/>
          <w:szCs w:val="28"/>
        </w:rPr>
        <w:t>ГФ</w:t>
      </w:r>
      <w:r w:rsidRPr="00062995">
        <w:rPr>
          <w:rFonts w:ascii="Times New Roman" w:eastAsia="LiberationSerif-Italic" w:hAnsi="Times New Roman" w:cs="Times New Roman"/>
          <w:sz w:val="28"/>
          <w:szCs w:val="28"/>
        </w:rPr>
        <w:t xml:space="preserve"> </w:t>
      </w:r>
      <w:r w:rsidRPr="009B1262">
        <w:rPr>
          <w:rFonts w:ascii="Times New Roman" w:eastAsia="LiberationSerif-Italic" w:hAnsi="Times New Roman" w:cs="Times New Roman"/>
          <w:sz w:val="28"/>
          <w:szCs w:val="28"/>
        </w:rPr>
        <w:t>РК</w:t>
      </w:r>
      <w:r w:rsidRPr="00062995">
        <w:rPr>
          <w:rFonts w:ascii="Times New Roman" w:eastAsia="LiberationSerif-Italic" w:hAnsi="Times New Roman" w:cs="Times New Roman"/>
          <w:sz w:val="28"/>
          <w:szCs w:val="28"/>
        </w:rPr>
        <w:t xml:space="preserve"> </w:t>
      </w:r>
      <w:r w:rsidRPr="009B1262">
        <w:rPr>
          <w:rFonts w:ascii="Times New Roman" w:eastAsia="LiberationSerif" w:hAnsi="Times New Roman" w:cs="Times New Roman"/>
          <w:sz w:val="28"/>
          <w:szCs w:val="28"/>
        </w:rPr>
        <w:t>ІІт</w:t>
      </w:r>
      <w:r w:rsidRPr="00062995">
        <w:rPr>
          <w:rFonts w:ascii="Times New Roman" w:eastAsia="LiberationSerif" w:hAnsi="Times New Roman" w:cs="Times New Roman"/>
          <w:sz w:val="28"/>
          <w:szCs w:val="28"/>
        </w:rPr>
        <w:t xml:space="preserve">. </w:t>
      </w:r>
      <w:r w:rsidRPr="009B1262">
        <w:rPr>
          <w:rFonts w:ascii="Times New Roman" w:eastAsia="LiberationSerif" w:hAnsi="Times New Roman" w:cs="Times New Roman"/>
          <w:sz w:val="28"/>
          <w:szCs w:val="28"/>
        </w:rPr>
        <w:t>с</w:t>
      </w:r>
      <w:r w:rsidRPr="00062995">
        <w:rPr>
          <w:rFonts w:ascii="Times New Roman" w:eastAsia="LiberationSerif" w:hAnsi="Times New Roman" w:cs="Times New Roman"/>
          <w:sz w:val="28"/>
          <w:szCs w:val="28"/>
        </w:rPr>
        <w:t>.432-433).</w:t>
      </w:r>
    </w:p>
    <w:p w14:paraId="5F045E9E" w14:textId="77777777" w:rsidR="00565290" w:rsidRPr="009B1262" w:rsidRDefault="000F0ABD" w:rsidP="00565290">
      <w:pPr>
        <w:autoSpaceDE w:val="0"/>
        <w:autoSpaceDN w:val="0"/>
        <w:adjustRightInd w:val="0"/>
        <w:spacing w:after="0" w:line="240" w:lineRule="auto"/>
        <w:ind w:firstLine="567"/>
        <w:jc w:val="both"/>
        <w:rPr>
          <w:rFonts w:ascii="Times New Roman" w:eastAsia="LiberationSerif" w:hAnsi="Times New Roman" w:cs="Times New Roman"/>
          <w:sz w:val="28"/>
          <w:szCs w:val="28"/>
        </w:rPr>
      </w:pPr>
      <w:r w:rsidRPr="009B1262">
        <w:rPr>
          <w:rFonts w:ascii="Times New Roman" w:eastAsia="LiberationSerif" w:hAnsi="Times New Roman" w:cs="Times New Roman"/>
          <w:i/>
          <w:sz w:val="28"/>
          <w:szCs w:val="28"/>
        </w:rPr>
        <w:t>Метилен синий</w:t>
      </w:r>
      <w:r w:rsidRPr="009B1262">
        <w:rPr>
          <w:rFonts w:ascii="Times New Roman" w:eastAsia="LiberationSerif-Italic" w:hAnsi="Times New Roman" w:cs="Times New Roman"/>
          <w:i/>
          <w:iCs/>
          <w:sz w:val="28"/>
          <w:szCs w:val="28"/>
        </w:rPr>
        <w:t xml:space="preserve">.C16H18CIN3S xH2O. </w:t>
      </w:r>
      <w:r w:rsidRPr="009B1262">
        <w:rPr>
          <w:rFonts w:ascii="Times New Roman" w:eastAsia="LiberationSerif" w:hAnsi="Times New Roman" w:cs="Times New Roman"/>
          <w:sz w:val="28"/>
          <w:szCs w:val="28"/>
        </w:rPr>
        <w:t>(Mr. 319,9, без Н</w:t>
      </w:r>
      <w:r w:rsidRPr="009B1262">
        <w:rPr>
          <w:rFonts w:ascii="Times New Roman" w:eastAsia="LiberationSerif" w:hAnsi="Times New Roman" w:cs="Times New Roman"/>
          <w:sz w:val="28"/>
          <w:szCs w:val="28"/>
          <w:vertAlign w:val="subscript"/>
        </w:rPr>
        <w:t>2</w:t>
      </w:r>
      <w:r w:rsidRPr="009B1262">
        <w:rPr>
          <w:rFonts w:ascii="Times New Roman" w:eastAsia="LiberationSerif" w:hAnsi="Times New Roman" w:cs="Times New Roman"/>
          <w:sz w:val="28"/>
          <w:szCs w:val="28"/>
        </w:rPr>
        <w:t xml:space="preserve">О). </w:t>
      </w:r>
      <w:r w:rsidRPr="009B1262">
        <w:rPr>
          <w:rFonts w:ascii="Times New Roman" w:eastAsia="LiberationSerif-Italic" w:hAnsi="Times New Roman" w:cs="Times New Roman"/>
          <w:i/>
          <w:iCs/>
          <w:sz w:val="28"/>
          <w:szCs w:val="28"/>
        </w:rPr>
        <w:t xml:space="preserve">1055800. </w:t>
      </w:r>
      <w:r w:rsidRPr="009B1262">
        <w:rPr>
          <w:rFonts w:ascii="Times New Roman" w:eastAsia="LiberationSerif" w:hAnsi="Times New Roman" w:cs="Times New Roman"/>
          <w:sz w:val="28"/>
          <w:szCs w:val="28"/>
        </w:rPr>
        <w:t>[7220-79-3].(ГФ РК Іт. с.388).</w:t>
      </w:r>
    </w:p>
    <w:p w14:paraId="2B3B7278" w14:textId="2D571CB1" w:rsidR="00565290" w:rsidRPr="009B1262" w:rsidRDefault="00565290" w:rsidP="00565290">
      <w:pPr>
        <w:autoSpaceDE w:val="0"/>
        <w:autoSpaceDN w:val="0"/>
        <w:adjustRightInd w:val="0"/>
        <w:spacing w:after="0" w:line="240" w:lineRule="auto"/>
        <w:ind w:firstLine="567"/>
        <w:jc w:val="both"/>
        <w:rPr>
          <w:rFonts w:ascii="Times New Roman" w:eastAsia="LiberationSerif" w:hAnsi="Times New Roman" w:cs="Times New Roman"/>
          <w:sz w:val="28"/>
          <w:szCs w:val="28"/>
        </w:rPr>
      </w:pPr>
      <w:r w:rsidRPr="009B1262">
        <w:rPr>
          <w:rFonts w:ascii="Times New Roman" w:hAnsi="Times New Roman" w:cs="Times New Roman"/>
          <w:i/>
          <w:sz w:val="28"/>
          <w:szCs w:val="28"/>
        </w:rPr>
        <w:t>Полиэтиленоксид</w:t>
      </w:r>
      <w:r w:rsidRPr="009B1262">
        <w:rPr>
          <w:rFonts w:ascii="Times New Roman" w:hAnsi="Times New Roman" w:cs="Times New Roman"/>
          <w:sz w:val="28"/>
          <w:szCs w:val="28"/>
        </w:rPr>
        <w:t xml:space="preserve"> (ПЭО) 400 (М.м. 400).</w:t>
      </w:r>
    </w:p>
    <w:p w14:paraId="1F2B6216" w14:textId="396BDF5A" w:rsidR="00B835A1" w:rsidRPr="002A37BA" w:rsidRDefault="00EE23EC" w:rsidP="00B835A1">
      <w:pPr>
        <w:spacing w:after="0" w:line="240" w:lineRule="auto"/>
        <w:ind w:firstLine="567"/>
        <w:jc w:val="both"/>
        <w:rPr>
          <w:rFonts w:ascii="Times New Roman" w:eastAsia="Times New Roman" w:hAnsi="Times New Roman" w:cs="Times New Roman"/>
          <w:sz w:val="28"/>
          <w:szCs w:val="28"/>
          <w:lang w:eastAsia="ru-RU"/>
        </w:rPr>
      </w:pPr>
      <w:r w:rsidRPr="002A37BA">
        <w:rPr>
          <w:rFonts w:ascii="Times New Roman" w:eastAsia="LiberationSerif" w:hAnsi="Times New Roman" w:cs="Times New Roman"/>
          <w:bCs/>
          <w:sz w:val="28"/>
          <w:szCs w:val="28"/>
        </w:rPr>
        <w:t xml:space="preserve">2.1.4 </w:t>
      </w:r>
      <w:r w:rsidR="00B835A1" w:rsidRPr="002A37BA">
        <w:rPr>
          <w:rFonts w:ascii="Times New Roman" w:eastAsia="LiberationSerif" w:hAnsi="Times New Roman" w:cs="Times New Roman"/>
          <w:bCs/>
          <w:sz w:val="28"/>
          <w:szCs w:val="28"/>
        </w:rPr>
        <w:t>Стандартные образцы</w:t>
      </w:r>
    </w:p>
    <w:p w14:paraId="5E5EA468" w14:textId="6BF5B154" w:rsidR="00B835A1" w:rsidRPr="009B1262" w:rsidRDefault="00B835A1" w:rsidP="00B835A1">
      <w:pPr>
        <w:spacing w:after="0" w:line="240" w:lineRule="auto"/>
        <w:ind w:firstLine="567"/>
        <w:jc w:val="both"/>
        <w:rPr>
          <w:rFonts w:ascii="Times New Roman" w:eastAsia="Times New Roman" w:hAnsi="Times New Roman" w:cs="Times New Roman"/>
          <w:sz w:val="28"/>
          <w:szCs w:val="28"/>
          <w:lang w:eastAsia="ru-RU"/>
        </w:rPr>
      </w:pPr>
      <w:r w:rsidRPr="009B1262">
        <w:rPr>
          <w:rFonts w:ascii="Times New Roman" w:eastAsia="LiberationSerif" w:hAnsi="Times New Roman" w:cs="Times New Roman"/>
          <w:sz w:val="28"/>
          <w:szCs w:val="28"/>
        </w:rPr>
        <w:lastRenderedPageBreak/>
        <w:t>β–</w:t>
      </w:r>
      <w:r w:rsidRPr="009B1262">
        <w:rPr>
          <w:rFonts w:ascii="Times New Roman" w:eastAsia="LiberationSerif" w:hAnsi="Times New Roman" w:cs="Times New Roman"/>
          <w:sz w:val="28"/>
          <w:szCs w:val="28"/>
          <w:lang w:val="en-US"/>
        </w:rPr>
        <w:t>caryophyllene</w:t>
      </w:r>
      <w:r w:rsidRPr="009B1262">
        <w:rPr>
          <w:rFonts w:ascii="Times New Roman" w:eastAsia="LiberationSerif" w:hAnsi="Times New Roman" w:cs="Times New Roman"/>
          <w:sz w:val="28"/>
          <w:szCs w:val="28"/>
        </w:rPr>
        <w:t xml:space="preserve">. Чистота β–кариофелена выше 98%, срок годности 2 года </w:t>
      </w:r>
      <w:r w:rsidRPr="009B1262">
        <w:rPr>
          <w:rFonts w:ascii="Times New Roman" w:hAnsi="Times New Roman" w:cs="Times New Roman"/>
          <w:sz w:val="28"/>
          <w:szCs w:val="28"/>
        </w:rPr>
        <w:t>(</w:t>
      </w:r>
      <w:r w:rsidRPr="009B1262">
        <w:rPr>
          <w:rFonts w:ascii="Times New Roman" w:hAnsi="Times New Roman" w:cs="Times New Roman"/>
          <w:sz w:val="28"/>
          <w:szCs w:val="28"/>
          <w:lang w:val="en-US"/>
        </w:rPr>
        <w:t>ACMEC</w:t>
      </w:r>
      <w:r w:rsidRPr="009B1262">
        <w:rPr>
          <w:rFonts w:ascii="Times New Roman" w:hAnsi="Times New Roman" w:cs="Times New Roman"/>
          <w:sz w:val="28"/>
          <w:szCs w:val="28"/>
        </w:rPr>
        <w:t xml:space="preserve"> </w:t>
      </w:r>
      <w:r w:rsidRPr="009B1262">
        <w:rPr>
          <w:rFonts w:ascii="Times New Roman" w:hAnsi="Times New Roman" w:cs="Times New Roman"/>
          <w:sz w:val="28"/>
          <w:szCs w:val="28"/>
          <w:lang w:val="en-US"/>
        </w:rPr>
        <w:t>biochemical</w:t>
      </w:r>
      <w:r w:rsidRPr="009B1262">
        <w:rPr>
          <w:rFonts w:ascii="Times New Roman" w:hAnsi="Times New Roman" w:cs="Times New Roman"/>
          <w:sz w:val="28"/>
          <w:szCs w:val="28"/>
        </w:rPr>
        <w:t>, Китай)</w:t>
      </w:r>
      <w:r w:rsidRPr="009B1262">
        <w:rPr>
          <w:rFonts w:ascii="Times New Roman" w:eastAsia="LiberationSerif" w:hAnsi="Times New Roman" w:cs="Times New Roman"/>
          <w:sz w:val="28"/>
          <w:szCs w:val="28"/>
        </w:rPr>
        <w:t>.</w:t>
      </w:r>
      <w:r w:rsidR="000F0ABD" w:rsidRPr="009B1262">
        <w:rPr>
          <w:rFonts w:ascii="Times New Roman" w:eastAsia="LiberationSerif" w:hAnsi="Times New Roman" w:cs="Times New Roman"/>
          <w:sz w:val="28"/>
          <w:szCs w:val="28"/>
        </w:rPr>
        <w:t xml:space="preserve"> С</w:t>
      </w:r>
      <w:r w:rsidR="000F0ABD" w:rsidRPr="009B1262">
        <w:rPr>
          <w:rFonts w:ascii="Times New Roman" w:eastAsia="LiberationSerif" w:hAnsi="Times New Roman" w:cs="Times New Roman"/>
          <w:sz w:val="28"/>
          <w:szCs w:val="28"/>
          <w:vertAlign w:val="subscript"/>
        </w:rPr>
        <w:t>15</w:t>
      </w:r>
      <w:r w:rsidR="000F0ABD" w:rsidRPr="009B1262">
        <w:rPr>
          <w:rFonts w:ascii="Times New Roman" w:eastAsia="LiberationSerif" w:hAnsi="Times New Roman" w:cs="Times New Roman"/>
          <w:sz w:val="28"/>
          <w:szCs w:val="28"/>
        </w:rPr>
        <w:t>Н</w:t>
      </w:r>
      <w:r w:rsidR="000F0ABD" w:rsidRPr="009B1262">
        <w:rPr>
          <w:rFonts w:ascii="Times New Roman" w:eastAsia="LiberationSerif" w:hAnsi="Times New Roman" w:cs="Times New Roman"/>
          <w:sz w:val="28"/>
          <w:szCs w:val="28"/>
          <w:vertAlign w:val="subscript"/>
        </w:rPr>
        <w:t>24</w:t>
      </w:r>
      <w:r w:rsidR="000F0ABD" w:rsidRPr="009B1262">
        <w:rPr>
          <w:rFonts w:ascii="Times New Roman" w:eastAsia="LiberationSerif" w:hAnsi="Times New Roman" w:cs="Times New Roman"/>
          <w:sz w:val="28"/>
          <w:szCs w:val="28"/>
        </w:rPr>
        <w:t xml:space="preserve">. </w:t>
      </w:r>
      <w:r w:rsidR="000F0ABD" w:rsidRPr="009B1262">
        <w:rPr>
          <w:rFonts w:ascii="Times New Roman" w:eastAsia="LiberationSerif" w:hAnsi="Times New Roman" w:cs="Times New Roman"/>
          <w:sz w:val="28"/>
          <w:szCs w:val="28"/>
          <w:lang w:val="en-US"/>
        </w:rPr>
        <w:t>ISO</w:t>
      </w:r>
      <w:r w:rsidR="000F0ABD" w:rsidRPr="009B1262">
        <w:rPr>
          <w:rFonts w:ascii="Times New Roman" w:eastAsia="LiberationSerif" w:hAnsi="Times New Roman" w:cs="Times New Roman"/>
          <w:sz w:val="28"/>
          <w:szCs w:val="28"/>
        </w:rPr>
        <w:t xml:space="preserve"> 9001:2015.</w:t>
      </w:r>
    </w:p>
    <w:p w14:paraId="2C3F54C5" w14:textId="77777777" w:rsidR="002A37BA" w:rsidRDefault="002A37BA" w:rsidP="00B835A1">
      <w:pPr>
        <w:spacing w:after="0" w:line="240" w:lineRule="auto"/>
        <w:ind w:firstLine="567"/>
        <w:jc w:val="both"/>
        <w:rPr>
          <w:rFonts w:ascii="Times New Roman" w:hAnsi="Times New Roman" w:cs="Times New Roman"/>
          <w:b/>
          <w:bCs/>
          <w:sz w:val="28"/>
          <w:szCs w:val="28"/>
        </w:rPr>
      </w:pPr>
    </w:p>
    <w:p w14:paraId="233E5273" w14:textId="462D3EA7" w:rsidR="002C4E89" w:rsidRPr="002C4E89" w:rsidRDefault="00B835A1" w:rsidP="002C4E89">
      <w:pPr>
        <w:pStyle w:val="a3"/>
        <w:numPr>
          <w:ilvl w:val="1"/>
          <w:numId w:val="7"/>
        </w:numPr>
        <w:spacing w:after="0" w:line="240" w:lineRule="auto"/>
        <w:jc w:val="both"/>
        <w:rPr>
          <w:rFonts w:ascii="Times New Roman" w:hAnsi="Times New Roman" w:cs="Times New Roman"/>
          <w:b/>
          <w:bCs/>
          <w:sz w:val="28"/>
          <w:szCs w:val="28"/>
        </w:rPr>
      </w:pPr>
      <w:r w:rsidRPr="002C4E89">
        <w:rPr>
          <w:rFonts w:ascii="Times New Roman" w:hAnsi="Times New Roman" w:cs="Times New Roman"/>
          <w:b/>
          <w:bCs/>
          <w:sz w:val="28"/>
          <w:szCs w:val="28"/>
        </w:rPr>
        <w:t>Методы исследования</w:t>
      </w:r>
    </w:p>
    <w:p w14:paraId="02190822" w14:textId="28EDCF0F" w:rsidR="00B835A1" w:rsidRPr="002C4E89" w:rsidRDefault="00B835A1" w:rsidP="002C4E89">
      <w:pPr>
        <w:pStyle w:val="a3"/>
        <w:spacing w:after="0" w:line="240" w:lineRule="auto"/>
        <w:ind w:left="1095"/>
        <w:jc w:val="both"/>
        <w:rPr>
          <w:rFonts w:ascii="Times New Roman" w:eastAsia="Times New Roman" w:hAnsi="Times New Roman" w:cs="Times New Roman"/>
          <w:sz w:val="28"/>
          <w:szCs w:val="28"/>
          <w:lang w:eastAsia="ru-RU"/>
        </w:rPr>
      </w:pPr>
      <w:r w:rsidRPr="002C4E89">
        <w:rPr>
          <w:rFonts w:ascii="Times New Roman" w:hAnsi="Times New Roman" w:cs="Times New Roman"/>
          <w:b/>
          <w:bCs/>
          <w:sz w:val="28"/>
          <w:szCs w:val="28"/>
        </w:rPr>
        <w:tab/>
      </w:r>
    </w:p>
    <w:p w14:paraId="1559B8A0" w14:textId="43CA0017" w:rsidR="00B835A1" w:rsidRPr="002A37BA" w:rsidRDefault="001573D7" w:rsidP="00B835A1">
      <w:pPr>
        <w:autoSpaceDE w:val="0"/>
        <w:autoSpaceDN w:val="0"/>
        <w:adjustRightInd w:val="0"/>
        <w:spacing w:after="0" w:line="240" w:lineRule="auto"/>
        <w:ind w:firstLine="567"/>
        <w:jc w:val="both"/>
        <w:rPr>
          <w:rFonts w:ascii="Times New Roman" w:hAnsi="Times New Roman" w:cs="Times New Roman"/>
          <w:color w:val="000000"/>
          <w:sz w:val="28"/>
          <w:szCs w:val="28"/>
        </w:rPr>
      </w:pPr>
      <w:r w:rsidRPr="002A37BA">
        <w:rPr>
          <w:rFonts w:ascii="Times New Roman" w:hAnsi="Times New Roman" w:cs="Times New Roman"/>
          <w:bCs/>
          <w:iCs/>
          <w:sz w:val="28"/>
          <w:szCs w:val="28"/>
        </w:rPr>
        <w:t xml:space="preserve">2.2.1 </w:t>
      </w:r>
      <w:r w:rsidR="00B835A1" w:rsidRPr="002A37BA">
        <w:rPr>
          <w:rFonts w:ascii="Times New Roman" w:hAnsi="Times New Roman" w:cs="Times New Roman"/>
          <w:bCs/>
          <w:iCs/>
          <w:sz w:val="28"/>
          <w:szCs w:val="28"/>
        </w:rPr>
        <w:t xml:space="preserve">Методы </w:t>
      </w:r>
      <w:r w:rsidR="008C6A13" w:rsidRPr="002A37BA">
        <w:rPr>
          <w:rFonts w:ascii="Times New Roman" w:hAnsi="Times New Roman" w:cs="Times New Roman"/>
          <w:bCs/>
          <w:iCs/>
          <w:sz w:val="28"/>
          <w:szCs w:val="28"/>
        </w:rPr>
        <w:t>макро- и микроскопических исследований</w:t>
      </w:r>
      <w:r w:rsidR="00B835A1" w:rsidRPr="002A37BA">
        <w:rPr>
          <w:rFonts w:ascii="Times New Roman" w:hAnsi="Times New Roman" w:cs="Times New Roman"/>
          <w:bCs/>
          <w:iCs/>
          <w:sz w:val="28"/>
          <w:szCs w:val="28"/>
        </w:rPr>
        <w:t xml:space="preserve"> ЛРС </w:t>
      </w:r>
      <w:r w:rsidR="00B835A1" w:rsidRPr="002A37BA">
        <w:rPr>
          <w:rFonts w:ascii="Times New Roman" w:hAnsi="Times New Roman" w:cs="Times New Roman"/>
          <w:i/>
          <w:sz w:val="28"/>
          <w:szCs w:val="28"/>
        </w:rPr>
        <w:t xml:space="preserve">Eryngium </w:t>
      </w:r>
      <w:r w:rsidR="00B835A1" w:rsidRPr="002A37BA">
        <w:rPr>
          <w:rFonts w:ascii="Times New Roman" w:eastAsia="Times New Roman" w:hAnsi="Times New Roman" w:cs="Times New Roman"/>
          <w:i/>
          <w:sz w:val="28"/>
          <w:szCs w:val="28"/>
        </w:rPr>
        <w:t>planum</w:t>
      </w:r>
      <w:r w:rsidR="00B835A1" w:rsidRPr="002A37BA">
        <w:rPr>
          <w:rFonts w:ascii="Times New Roman" w:hAnsi="Times New Roman" w:cs="Times New Roman"/>
          <w:color w:val="000000"/>
          <w:sz w:val="28"/>
          <w:szCs w:val="28"/>
        </w:rPr>
        <w:t xml:space="preserve"> L.</w:t>
      </w:r>
    </w:p>
    <w:p w14:paraId="2E0C956A" w14:textId="77777777" w:rsidR="00B835A1" w:rsidRPr="009B1262" w:rsidRDefault="00B835A1" w:rsidP="00B835A1">
      <w:pPr>
        <w:autoSpaceDE w:val="0"/>
        <w:autoSpaceDN w:val="0"/>
        <w:adjustRightInd w:val="0"/>
        <w:spacing w:after="0" w:line="240" w:lineRule="auto"/>
        <w:ind w:firstLine="567"/>
        <w:jc w:val="both"/>
        <w:rPr>
          <w:rFonts w:ascii="Times New Roman" w:hAnsi="Times New Roman" w:cs="Times New Roman"/>
          <w:sz w:val="28"/>
          <w:szCs w:val="28"/>
        </w:rPr>
      </w:pPr>
      <w:r w:rsidRPr="009B1262">
        <w:rPr>
          <w:rFonts w:ascii="Times New Roman" w:hAnsi="Times New Roman" w:cs="Times New Roman"/>
          <w:sz w:val="28"/>
          <w:szCs w:val="28"/>
        </w:rPr>
        <w:t xml:space="preserve">Изучение макроскопических признаков растительного сырья </w:t>
      </w:r>
      <w:r w:rsidRPr="009B1262">
        <w:rPr>
          <w:rFonts w:ascii="Times New Roman" w:hAnsi="Times New Roman" w:cs="Times New Roman"/>
          <w:i/>
          <w:sz w:val="28"/>
          <w:szCs w:val="28"/>
        </w:rPr>
        <w:t xml:space="preserve">Eryngium </w:t>
      </w:r>
      <w:r w:rsidRPr="009B1262">
        <w:rPr>
          <w:rFonts w:ascii="Times New Roman" w:eastAsia="Times New Roman" w:hAnsi="Times New Roman" w:cs="Times New Roman"/>
          <w:i/>
          <w:sz w:val="28"/>
          <w:szCs w:val="28"/>
        </w:rPr>
        <w:t>planum</w:t>
      </w:r>
      <w:r w:rsidRPr="009B1262">
        <w:rPr>
          <w:rFonts w:ascii="Times New Roman" w:hAnsi="Times New Roman" w:cs="Times New Roman"/>
          <w:color w:val="000000"/>
          <w:sz w:val="28"/>
          <w:szCs w:val="28"/>
        </w:rPr>
        <w:t xml:space="preserve"> L. </w:t>
      </w:r>
      <w:r w:rsidRPr="009B1262">
        <w:rPr>
          <w:rFonts w:ascii="Times New Roman" w:hAnsi="Times New Roman" w:cs="Times New Roman"/>
          <w:sz w:val="28"/>
          <w:szCs w:val="28"/>
        </w:rPr>
        <w:t xml:space="preserve">проводилось в соответствии с требованиями ГФ РК и Ф ЕАЭС </w:t>
      </w:r>
      <w:r w:rsidRPr="009B1262">
        <w:rPr>
          <w:rFonts w:ascii="Times New Roman" w:hAnsi="Times New Roman" w:cs="Times New Roman"/>
          <w:i/>
          <w:iCs/>
          <w:sz w:val="28"/>
          <w:szCs w:val="28"/>
        </w:rPr>
        <w:t>2.1.8.17</w:t>
      </w:r>
      <w:r w:rsidRPr="009B1262">
        <w:rPr>
          <w:rFonts w:ascii="Times New Roman" w:hAnsi="Times New Roman" w:cs="Times New Roman"/>
          <w:sz w:val="28"/>
          <w:szCs w:val="28"/>
        </w:rPr>
        <w:t>.</w:t>
      </w:r>
    </w:p>
    <w:p w14:paraId="33CCD255" w14:textId="49FBF512" w:rsidR="00B835A1" w:rsidRPr="009B1262" w:rsidRDefault="00B835A1" w:rsidP="00B835A1">
      <w:pPr>
        <w:autoSpaceDE w:val="0"/>
        <w:autoSpaceDN w:val="0"/>
        <w:adjustRightInd w:val="0"/>
        <w:spacing w:after="0" w:line="240" w:lineRule="auto"/>
        <w:ind w:firstLine="567"/>
        <w:jc w:val="both"/>
        <w:rPr>
          <w:rFonts w:ascii="Times New Roman" w:hAnsi="Times New Roman" w:cs="Times New Roman"/>
          <w:sz w:val="28"/>
          <w:szCs w:val="28"/>
        </w:rPr>
      </w:pPr>
      <w:r w:rsidRPr="009B1262">
        <w:rPr>
          <w:rFonts w:ascii="Times New Roman" w:hAnsi="Times New Roman" w:cs="Times New Roman"/>
          <w:sz w:val="28"/>
          <w:szCs w:val="28"/>
        </w:rPr>
        <w:t xml:space="preserve">Морфологические группы растительного сырья </w:t>
      </w:r>
      <w:r w:rsidRPr="009B1262">
        <w:rPr>
          <w:rFonts w:ascii="Times New Roman" w:hAnsi="Times New Roman" w:cs="Times New Roman"/>
          <w:i/>
          <w:sz w:val="28"/>
          <w:szCs w:val="28"/>
        </w:rPr>
        <w:t xml:space="preserve">Eryngium </w:t>
      </w:r>
      <w:r w:rsidRPr="009B1262">
        <w:rPr>
          <w:rFonts w:ascii="Times New Roman" w:eastAsia="Times New Roman" w:hAnsi="Times New Roman" w:cs="Times New Roman"/>
          <w:i/>
          <w:sz w:val="28"/>
          <w:szCs w:val="28"/>
        </w:rPr>
        <w:t>planum</w:t>
      </w:r>
      <w:r w:rsidRPr="009B1262">
        <w:rPr>
          <w:rFonts w:ascii="Times New Roman" w:hAnsi="Times New Roman" w:cs="Times New Roman"/>
          <w:color w:val="000000"/>
          <w:sz w:val="28"/>
          <w:szCs w:val="28"/>
        </w:rPr>
        <w:t xml:space="preserve"> L.</w:t>
      </w:r>
      <w:r w:rsidRPr="009B1262">
        <w:rPr>
          <w:rFonts w:ascii="Times New Roman" w:hAnsi="Times New Roman" w:cs="Times New Roman"/>
          <w:sz w:val="28"/>
          <w:szCs w:val="28"/>
        </w:rPr>
        <w:t xml:space="preserve"> (стебель, листья, цветки) определяли согласно общим статьям ГФ РК, т.1 «Трава»</w:t>
      </w:r>
      <w:r w:rsidR="00D22D0A" w:rsidRPr="009B1262">
        <w:rPr>
          <w:rFonts w:ascii="Times New Roman" w:hAnsi="Times New Roman" w:cs="Times New Roman"/>
          <w:sz w:val="28"/>
          <w:szCs w:val="28"/>
        </w:rPr>
        <w:t xml:space="preserve">. </w:t>
      </w:r>
    </w:p>
    <w:p w14:paraId="39051681" w14:textId="4A1C9512" w:rsidR="008640D6" w:rsidRDefault="00031A1F" w:rsidP="00B835A1">
      <w:pPr>
        <w:autoSpaceDE w:val="0"/>
        <w:autoSpaceDN w:val="0"/>
        <w:adjustRightInd w:val="0"/>
        <w:spacing w:after="0" w:line="240" w:lineRule="auto"/>
        <w:ind w:firstLine="567"/>
        <w:jc w:val="both"/>
        <w:rPr>
          <w:rFonts w:ascii="Times New Roman" w:eastAsia="Times New Roman" w:hAnsi="Times New Roman" w:cs="Times New Roman"/>
          <w:sz w:val="28"/>
          <w:szCs w:val="28"/>
        </w:rPr>
      </w:pPr>
      <w:r w:rsidRPr="009B1262">
        <w:rPr>
          <w:rFonts w:ascii="Times New Roman" w:eastAsia="Times New Roman" w:hAnsi="Times New Roman" w:cs="Times New Roman"/>
          <w:bCs/>
          <w:i/>
          <w:iCs/>
          <w:sz w:val="28"/>
          <w:szCs w:val="28"/>
          <w:lang w:val="kk-KZ"/>
        </w:rPr>
        <w:t xml:space="preserve">Микроскопические исследования. </w:t>
      </w:r>
      <w:r w:rsidRPr="009B1262">
        <w:rPr>
          <w:rFonts w:ascii="Times New Roman" w:eastAsia="Calibri" w:hAnsi="Times New Roman" w:cs="Times New Roman"/>
          <w:sz w:val="28"/>
          <w:szCs w:val="28"/>
          <w:lang w:val="kk-KZ"/>
        </w:rPr>
        <w:t xml:space="preserve">Для приготовления микропрепаратов </w:t>
      </w:r>
      <w:r w:rsidRPr="009B1262">
        <w:rPr>
          <w:rFonts w:ascii="Times New Roman" w:hAnsi="Times New Roman" w:cs="Times New Roman"/>
          <w:sz w:val="28"/>
          <w:szCs w:val="28"/>
        </w:rPr>
        <w:t xml:space="preserve">растительного сырья </w:t>
      </w:r>
      <w:r w:rsidRPr="009B1262">
        <w:rPr>
          <w:rFonts w:ascii="Times New Roman" w:hAnsi="Times New Roman" w:cs="Times New Roman"/>
          <w:i/>
          <w:sz w:val="28"/>
          <w:szCs w:val="28"/>
        </w:rPr>
        <w:t xml:space="preserve">Eryngium </w:t>
      </w:r>
      <w:r w:rsidRPr="009B1262">
        <w:rPr>
          <w:rFonts w:ascii="Times New Roman" w:eastAsia="Times New Roman" w:hAnsi="Times New Roman" w:cs="Times New Roman"/>
          <w:i/>
          <w:sz w:val="28"/>
          <w:szCs w:val="28"/>
        </w:rPr>
        <w:t>planum</w:t>
      </w:r>
      <w:r w:rsidRPr="009B1262">
        <w:rPr>
          <w:rFonts w:ascii="Times New Roman" w:hAnsi="Times New Roman" w:cs="Times New Roman"/>
          <w:color w:val="000000"/>
          <w:sz w:val="28"/>
          <w:szCs w:val="28"/>
        </w:rPr>
        <w:t xml:space="preserve"> L. </w:t>
      </w:r>
      <w:r w:rsidRPr="009B1262">
        <w:rPr>
          <w:rFonts w:ascii="Times New Roman" w:eastAsia="Calibri" w:hAnsi="Times New Roman" w:cs="Times New Roman"/>
          <w:sz w:val="28"/>
          <w:szCs w:val="28"/>
          <w:lang w:val="kk-KZ"/>
        </w:rPr>
        <w:t xml:space="preserve">использовали высушенное сырье. Фиксацию растения проводили по методике Страсбурга-Флеминга </w:t>
      </w:r>
      <w:r w:rsidR="00D22D0A" w:rsidRPr="009B1262">
        <w:rPr>
          <w:rFonts w:ascii="Times New Roman" w:eastAsia="Calibri" w:hAnsi="Times New Roman" w:cs="Times New Roman"/>
          <w:sz w:val="28"/>
          <w:szCs w:val="28"/>
        </w:rPr>
        <w:t>[</w:t>
      </w:r>
      <w:r w:rsidR="002611B9">
        <w:rPr>
          <w:rFonts w:ascii="Times New Roman" w:eastAsia="Calibri" w:hAnsi="Times New Roman" w:cs="Times New Roman"/>
          <w:sz w:val="28"/>
          <w:szCs w:val="28"/>
        </w:rPr>
        <w:t xml:space="preserve">65, </w:t>
      </w:r>
      <w:r w:rsidR="00D22D0A" w:rsidRPr="009B1262">
        <w:rPr>
          <w:rFonts w:ascii="Times New Roman" w:eastAsia="Calibri" w:hAnsi="Times New Roman" w:cs="Times New Roman"/>
          <w:sz w:val="28"/>
          <w:szCs w:val="28"/>
        </w:rPr>
        <w:t>66</w:t>
      </w:r>
      <w:r w:rsidRPr="009B1262">
        <w:rPr>
          <w:rFonts w:ascii="Times New Roman" w:eastAsia="Calibri" w:hAnsi="Times New Roman" w:cs="Times New Roman"/>
          <w:sz w:val="28"/>
          <w:szCs w:val="28"/>
        </w:rPr>
        <w:t>]</w:t>
      </w:r>
      <w:r w:rsidRPr="009B1262">
        <w:rPr>
          <w:rFonts w:ascii="Times New Roman" w:eastAsia="Calibri" w:hAnsi="Times New Roman" w:cs="Times New Roman"/>
          <w:sz w:val="28"/>
          <w:szCs w:val="28"/>
          <w:lang w:val="kk-KZ"/>
        </w:rPr>
        <w:t>.</w:t>
      </w:r>
    </w:p>
    <w:p w14:paraId="51113ED3" w14:textId="0B78B315" w:rsidR="00B835A1" w:rsidRPr="002A37BA" w:rsidRDefault="001573D7" w:rsidP="00B835A1">
      <w:pPr>
        <w:autoSpaceDE w:val="0"/>
        <w:autoSpaceDN w:val="0"/>
        <w:adjustRightInd w:val="0"/>
        <w:spacing w:after="0" w:line="240" w:lineRule="auto"/>
        <w:ind w:firstLine="567"/>
        <w:jc w:val="both"/>
        <w:rPr>
          <w:rFonts w:ascii="Times New Roman" w:hAnsi="Times New Roman" w:cs="Times New Roman"/>
          <w:sz w:val="28"/>
          <w:szCs w:val="28"/>
        </w:rPr>
      </w:pPr>
      <w:r w:rsidRPr="002A37BA">
        <w:rPr>
          <w:rFonts w:ascii="Times New Roman" w:hAnsi="Times New Roman" w:cs="Times New Roman"/>
          <w:sz w:val="28"/>
          <w:szCs w:val="28"/>
        </w:rPr>
        <w:t xml:space="preserve">2.2.2 </w:t>
      </w:r>
      <w:r w:rsidR="002A37BA">
        <w:rPr>
          <w:rFonts w:ascii="Times New Roman" w:hAnsi="Times New Roman" w:cs="Times New Roman"/>
          <w:sz w:val="28"/>
          <w:szCs w:val="28"/>
        </w:rPr>
        <w:t>Химические методы анализа</w:t>
      </w:r>
    </w:p>
    <w:p w14:paraId="2FCBF1F2" w14:textId="4D2A529A" w:rsidR="00017112" w:rsidRDefault="00B835A1" w:rsidP="00017112">
      <w:pPr>
        <w:autoSpaceDE w:val="0"/>
        <w:autoSpaceDN w:val="0"/>
        <w:adjustRightInd w:val="0"/>
        <w:spacing w:after="0" w:line="240" w:lineRule="auto"/>
        <w:ind w:firstLine="567"/>
        <w:jc w:val="both"/>
        <w:rPr>
          <w:rFonts w:ascii="Times New Roman" w:hAnsi="Times New Roman" w:cs="Times New Roman"/>
          <w:sz w:val="28"/>
          <w:szCs w:val="28"/>
        </w:rPr>
      </w:pPr>
      <w:r w:rsidRPr="009B1262">
        <w:rPr>
          <w:rFonts w:ascii="Times New Roman" w:hAnsi="Times New Roman" w:cs="Times New Roman"/>
          <w:sz w:val="28"/>
          <w:szCs w:val="28"/>
        </w:rPr>
        <w:t xml:space="preserve">Качественный и количественный анализ БАВ </w:t>
      </w:r>
      <w:r w:rsidRPr="009B1262">
        <w:rPr>
          <w:rFonts w:ascii="Times New Roman" w:hAnsi="Times New Roman" w:cs="Times New Roman"/>
          <w:i/>
          <w:sz w:val="28"/>
          <w:szCs w:val="28"/>
        </w:rPr>
        <w:t xml:space="preserve">Eryngium </w:t>
      </w:r>
      <w:r w:rsidRPr="009B1262">
        <w:rPr>
          <w:rFonts w:ascii="Times New Roman" w:eastAsia="Times New Roman" w:hAnsi="Times New Roman" w:cs="Times New Roman"/>
          <w:i/>
          <w:sz w:val="28"/>
          <w:szCs w:val="28"/>
        </w:rPr>
        <w:t>planum</w:t>
      </w:r>
      <w:r w:rsidRPr="009B1262">
        <w:rPr>
          <w:rFonts w:ascii="Times New Roman" w:hAnsi="Times New Roman" w:cs="Times New Roman"/>
          <w:sz w:val="28"/>
          <w:szCs w:val="28"/>
        </w:rPr>
        <w:t xml:space="preserve"> L. </w:t>
      </w:r>
      <w:r w:rsidR="00695F53">
        <w:rPr>
          <w:rFonts w:ascii="Times New Roman" w:hAnsi="Times New Roman" w:cs="Times New Roman"/>
          <w:sz w:val="28"/>
          <w:szCs w:val="28"/>
        </w:rPr>
        <w:t>проводили согласно ГФ РК</w:t>
      </w:r>
      <w:r w:rsidR="00695F53">
        <w:rPr>
          <w:rFonts w:ascii="Times New Roman" w:hAnsi="Times New Roman" w:cs="Times New Roman"/>
          <w:sz w:val="28"/>
          <w:szCs w:val="28"/>
          <w:lang w:val="kk-KZ"/>
        </w:rPr>
        <w:t xml:space="preserve"> </w:t>
      </w:r>
      <w:r w:rsidR="00695F53">
        <w:rPr>
          <w:rFonts w:ascii="Times New Roman" w:hAnsi="Times New Roman" w:cs="Times New Roman"/>
          <w:sz w:val="28"/>
          <w:szCs w:val="28"/>
        </w:rPr>
        <w:t>[4</w:t>
      </w:r>
      <w:r w:rsidR="00695F53">
        <w:rPr>
          <w:rFonts w:ascii="Times New Roman" w:hAnsi="Times New Roman" w:cs="Times New Roman"/>
          <w:sz w:val="28"/>
          <w:szCs w:val="28"/>
          <w:lang w:val="kk-KZ"/>
        </w:rPr>
        <w:t>6 с. 95</w:t>
      </w:r>
      <w:r w:rsidR="00695F53" w:rsidRPr="0063045C">
        <w:rPr>
          <w:rFonts w:ascii="Times New Roman" w:hAnsi="Times New Roman" w:cs="Times New Roman"/>
          <w:sz w:val="28"/>
          <w:szCs w:val="28"/>
        </w:rPr>
        <w:t>].</w:t>
      </w:r>
      <w:r w:rsidRPr="00695F53">
        <w:rPr>
          <w:rFonts w:ascii="Times New Roman" w:hAnsi="Times New Roman" w:cs="Times New Roman"/>
          <w:sz w:val="28"/>
          <w:szCs w:val="28"/>
        </w:rPr>
        <w:t>,</w:t>
      </w:r>
      <w:r w:rsidRPr="0063045C">
        <w:rPr>
          <w:rFonts w:ascii="Times New Roman" w:hAnsi="Times New Roman" w:cs="Times New Roman"/>
          <w:sz w:val="28"/>
          <w:szCs w:val="28"/>
        </w:rPr>
        <w:t xml:space="preserve"> а также по методическим указаниям по руково</w:t>
      </w:r>
      <w:r w:rsidR="00D22D0A" w:rsidRPr="0063045C">
        <w:rPr>
          <w:rFonts w:ascii="Times New Roman" w:hAnsi="Times New Roman" w:cs="Times New Roman"/>
          <w:sz w:val="28"/>
          <w:szCs w:val="28"/>
        </w:rPr>
        <w:t>дству Музычкиной Р.А и др [67-71</w:t>
      </w:r>
      <w:r w:rsidRPr="0063045C">
        <w:rPr>
          <w:rFonts w:ascii="Times New Roman" w:hAnsi="Times New Roman" w:cs="Times New Roman"/>
          <w:sz w:val="28"/>
          <w:szCs w:val="28"/>
        </w:rPr>
        <w:t>].</w:t>
      </w:r>
    </w:p>
    <w:p w14:paraId="54965B0E" w14:textId="77777777" w:rsidR="00F54C78" w:rsidRPr="0063045C" w:rsidRDefault="00F54C78" w:rsidP="00017112">
      <w:pPr>
        <w:autoSpaceDE w:val="0"/>
        <w:autoSpaceDN w:val="0"/>
        <w:adjustRightInd w:val="0"/>
        <w:spacing w:after="0" w:line="240" w:lineRule="auto"/>
        <w:ind w:firstLine="567"/>
        <w:jc w:val="both"/>
        <w:rPr>
          <w:rFonts w:ascii="Times New Roman" w:hAnsi="Times New Roman" w:cs="Times New Roman"/>
          <w:sz w:val="28"/>
          <w:szCs w:val="28"/>
        </w:rPr>
      </w:pPr>
    </w:p>
    <w:p w14:paraId="5859C8C5" w14:textId="74E01E62" w:rsidR="00017112" w:rsidRPr="002A37BA" w:rsidRDefault="001573D7" w:rsidP="00017112">
      <w:pPr>
        <w:autoSpaceDE w:val="0"/>
        <w:autoSpaceDN w:val="0"/>
        <w:adjustRightInd w:val="0"/>
        <w:spacing w:after="0" w:line="240" w:lineRule="auto"/>
        <w:ind w:firstLine="567"/>
        <w:jc w:val="both"/>
        <w:rPr>
          <w:rFonts w:ascii="Times New Roman" w:hAnsi="Times New Roman" w:cs="Times New Roman"/>
          <w:sz w:val="28"/>
          <w:szCs w:val="28"/>
        </w:rPr>
      </w:pPr>
      <w:r w:rsidRPr="002A37BA">
        <w:rPr>
          <w:rFonts w:ascii="Times New Roman" w:hAnsi="Times New Roman" w:cs="Times New Roman"/>
          <w:sz w:val="28"/>
          <w:szCs w:val="28"/>
        </w:rPr>
        <w:t xml:space="preserve">2.2.3 </w:t>
      </w:r>
      <w:r w:rsidR="00017112" w:rsidRPr="002A37BA">
        <w:rPr>
          <w:rFonts w:ascii="Times New Roman" w:hAnsi="Times New Roman" w:cs="Times New Roman"/>
          <w:sz w:val="28"/>
          <w:szCs w:val="28"/>
        </w:rPr>
        <w:t>Фармакопейные</w:t>
      </w:r>
      <w:r w:rsidR="00017112" w:rsidRPr="002A37BA">
        <w:rPr>
          <w:rFonts w:ascii="Times New Roman" w:hAnsi="Times New Roman" w:cs="Times New Roman"/>
          <w:spacing w:val="-4"/>
          <w:sz w:val="28"/>
          <w:szCs w:val="28"/>
        </w:rPr>
        <w:t xml:space="preserve"> </w:t>
      </w:r>
      <w:r w:rsidR="00017112" w:rsidRPr="002A37BA">
        <w:rPr>
          <w:rFonts w:ascii="Times New Roman" w:hAnsi="Times New Roman" w:cs="Times New Roman"/>
          <w:sz w:val="28"/>
          <w:szCs w:val="28"/>
        </w:rPr>
        <w:t>методы</w:t>
      </w:r>
      <w:r w:rsidR="00017112" w:rsidRPr="002A37BA">
        <w:rPr>
          <w:rFonts w:ascii="Times New Roman" w:hAnsi="Times New Roman" w:cs="Times New Roman"/>
          <w:spacing w:val="-8"/>
          <w:sz w:val="28"/>
          <w:szCs w:val="28"/>
        </w:rPr>
        <w:t xml:space="preserve"> </w:t>
      </w:r>
      <w:r w:rsidR="00017112" w:rsidRPr="002A37BA">
        <w:rPr>
          <w:rFonts w:ascii="Times New Roman" w:hAnsi="Times New Roman" w:cs="Times New Roman"/>
          <w:sz w:val="28"/>
          <w:szCs w:val="28"/>
        </w:rPr>
        <w:t>анализ</w:t>
      </w:r>
      <w:r w:rsidR="002A37BA">
        <w:rPr>
          <w:rFonts w:ascii="Times New Roman" w:hAnsi="Times New Roman" w:cs="Times New Roman"/>
          <w:sz w:val="28"/>
          <w:szCs w:val="28"/>
        </w:rPr>
        <w:t>а</w:t>
      </w:r>
    </w:p>
    <w:p w14:paraId="41256B4A" w14:textId="77777777" w:rsidR="00017112" w:rsidRPr="0063045C" w:rsidRDefault="00017112" w:rsidP="00017112">
      <w:pPr>
        <w:autoSpaceDE w:val="0"/>
        <w:autoSpaceDN w:val="0"/>
        <w:adjustRightInd w:val="0"/>
        <w:spacing w:after="0" w:line="240" w:lineRule="auto"/>
        <w:ind w:firstLine="567"/>
        <w:jc w:val="both"/>
        <w:rPr>
          <w:rFonts w:ascii="Times New Roman" w:hAnsi="Times New Roman" w:cs="Times New Roman"/>
          <w:spacing w:val="1"/>
          <w:sz w:val="28"/>
          <w:szCs w:val="28"/>
        </w:rPr>
      </w:pPr>
      <w:r w:rsidRPr="0063045C">
        <w:rPr>
          <w:rFonts w:ascii="Times New Roman" w:hAnsi="Times New Roman" w:cs="Times New Roman"/>
          <w:sz w:val="28"/>
          <w:szCs w:val="28"/>
        </w:rPr>
        <w:t>Определение</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фармакопейных</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показателей</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качества:</w:t>
      </w:r>
      <w:r w:rsidRPr="0063045C">
        <w:rPr>
          <w:rFonts w:ascii="Times New Roman" w:hAnsi="Times New Roman" w:cs="Times New Roman"/>
          <w:spacing w:val="1"/>
          <w:sz w:val="28"/>
          <w:szCs w:val="28"/>
        </w:rPr>
        <w:t xml:space="preserve"> </w:t>
      </w:r>
    </w:p>
    <w:p w14:paraId="3D79E9D5" w14:textId="77F991F8" w:rsidR="00017112" w:rsidRPr="0063045C" w:rsidRDefault="00017112" w:rsidP="00017112">
      <w:pPr>
        <w:autoSpaceDE w:val="0"/>
        <w:autoSpaceDN w:val="0"/>
        <w:adjustRightInd w:val="0"/>
        <w:spacing w:after="0" w:line="240" w:lineRule="auto"/>
        <w:ind w:firstLine="567"/>
        <w:jc w:val="both"/>
        <w:rPr>
          <w:rFonts w:ascii="Times New Roman" w:hAnsi="Times New Roman" w:cs="Times New Roman"/>
          <w:sz w:val="28"/>
          <w:szCs w:val="28"/>
        </w:rPr>
      </w:pP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зола</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общая и зола нерастворимая в растворе 10</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w:t>
      </w:r>
      <w:r w:rsidRPr="0063045C">
        <w:rPr>
          <w:rFonts w:ascii="Times New Roman" w:hAnsi="Times New Roman" w:cs="Times New Roman"/>
          <w:spacing w:val="1"/>
          <w:sz w:val="28"/>
          <w:szCs w:val="28"/>
        </w:rPr>
        <w:t xml:space="preserve"> </w:t>
      </w:r>
      <w:r w:rsidRPr="0063045C">
        <w:rPr>
          <w:rFonts w:ascii="Times New Roman" w:hAnsi="Times New Roman" w:cs="Times New Roman"/>
          <w:i/>
          <w:sz w:val="28"/>
          <w:szCs w:val="28"/>
        </w:rPr>
        <w:t>хлористоводородной</w:t>
      </w:r>
      <w:r w:rsidRPr="0063045C">
        <w:rPr>
          <w:rFonts w:ascii="Times New Roman" w:hAnsi="Times New Roman" w:cs="Times New Roman"/>
          <w:i/>
          <w:spacing w:val="70"/>
          <w:sz w:val="28"/>
          <w:szCs w:val="28"/>
        </w:rPr>
        <w:t xml:space="preserve"> </w:t>
      </w:r>
      <w:r w:rsidRPr="0063045C">
        <w:rPr>
          <w:rFonts w:ascii="Times New Roman" w:hAnsi="Times New Roman" w:cs="Times New Roman"/>
          <w:i/>
          <w:sz w:val="28"/>
          <w:szCs w:val="28"/>
        </w:rPr>
        <w:t>кислоты</w:t>
      </w:r>
      <w:r w:rsidRPr="0063045C">
        <w:rPr>
          <w:rFonts w:ascii="Times New Roman" w:hAnsi="Times New Roman" w:cs="Times New Roman"/>
          <w:i/>
          <w:spacing w:val="1"/>
          <w:sz w:val="28"/>
          <w:szCs w:val="28"/>
        </w:rPr>
        <w:t xml:space="preserve"> </w:t>
      </w:r>
      <w:r w:rsidRPr="0063045C">
        <w:rPr>
          <w:rFonts w:ascii="Times New Roman" w:hAnsi="Times New Roman" w:cs="Times New Roman"/>
          <w:i/>
          <w:sz w:val="28"/>
          <w:szCs w:val="28"/>
        </w:rPr>
        <w:t>Р</w:t>
      </w:r>
      <w:r w:rsidRPr="0063045C">
        <w:rPr>
          <w:rFonts w:ascii="Times New Roman" w:hAnsi="Times New Roman" w:cs="Times New Roman"/>
          <w:sz w:val="28"/>
          <w:szCs w:val="28"/>
        </w:rPr>
        <w:t>,</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степень</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измельченности,</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содержание</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примесей,</w:t>
      </w:r>
      <w:r w:rsidRPr="0063045C">
        <w:rPr>
          <w:rFonts w:ascii="Times New Roman" w:hAnsi="Times New Roman" w:cs="Times New Roman"/>
          <w:spacing w:val="71"/>
          <w:sz w:val="28"/>
          <w:szCs w:val="28"/>
        </w:rPr>
        <w:t xml:space="preserve"> </w:t>
      </w:r>
      <w:r w:rsidRPr="0063045C">
        <w:rPr>
          <w:rFonts w:ascii="Times New Roman" w:hAnsi="Times New Roman" w:cs="Times New Roman"/>
          <w:sz w:val="28"/>
          <w:szCs w:val="28"/>
        </w:rPr>
        <w:t>содержание</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экстрактивных</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веществ</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и</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влажность</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проводили</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в</w:t>
      </w:r>
      <w:r w:rsidRPr="0063045C">
        <w:rPr>
          <w:rFonts w:ascii="Times New Roman" w:hAnsi="Times New Roman" w:cs="Times New Roman"/>
          <w:spacing w:val="71"/>
          <w:sz w:val="28"/>
          <w:szCs w:val="28"/>
        </w:rPr>
        <w:t xml:space="preserve"> </w:t>
      </w:r>
      <w:r w:rsidRPr="00695F53">
        <w:rPr>
          <w:rFonts w:ascii="Times New Roman" w:hAnsi="Times New Roman" w:cs="Times New Roman"/>
          <w:sz w:val="28"/>
          <w:szCs w:val="28"/>
        </w:rPr>
        <w:t>соответствии</w:t>
      </w:r>
      <w:r w:rsidRPr="00695F53">
        <w:rPr>
          <w:rFonts w:ascii="Times New Roman" w:hAnsi="Times New Roman" w:cs="Times New Roman"/>
          <w:spacing w:val="71"/>
          <w:sz w:val="28"/>
          <w:szCs w:val="28"/>
        </w:rPr>
        <w:t xml:space="preserve"> </w:t>
      </w:r>
      <w:r w:rsidRPr="00695F53">
        <w:rPr>
          <w:rFonts w:ascii="Times New Roman" w:hAnsi="Times New Roman" w:cs="Times New Roman"/>
          <w:sz w:val="28"/>
          <w:szCs w:val="28"/>
        </w:rPr>
        <w:t>с</w:t>
      </w:r>
      <w:r w:rsidRPr="00695F53">
        <w:rPr>
          <w:rFonts w:ascii="Times New Roman" w:hAnsi="Times New Roman" w:cs="Times New Roman"/>
          <w:spacing w:val="1"/>
          <w:sz w:val="28"/>
          <w:szCs w:val="28"/>
        </w:rPr>
        <w:t xml:space="preserve"> </w:t>
      </w:r>
      <w:r w:rsidRPr="00695F53">
        <w:rPr>
          <w:rFonts w:ascii="Times New Roman" w:hAnsi="Times New Roman" w:cs="Times New Roman"/>
          <w:sz w:val="28"/>
          <w:szCs w:val="28"/>
        </w:rPr>
        <w:t>методиками,</w:t>
      </w:r>
      <w:r w:rsidRPr="00695F53">
        <w:rPr>
          <w:rFonts w:ascii="Times New Roman" w:hAnsi="Times New Roman" w:cs="Times New Roman"/>
          <w:spacing w:val="1"/>
          <w:sz w:val="28"/>
          <w:szCs w:val="28"/>
        </w:rPr>
        <w:t xml:space="preserve"> </w:t>
      </w:r>
      <w:r w:rsidRPr="00695F53">
        <w:rPr>
          <w:rFonts w:ascii="Times New Roman" w:hAnsi="Times New Roman" w:cs="Times New Roman"/>
          <w:sz w:val="28"/>
          <w:szCs w:val="28"/>
        </w:rPr>
        <w:t>изложенными</w:t>
      </w:r>
      <w:r w:rsidRPr="00695F53">
        <w:rPr>
          <w:rFonts w:ascii="Times New Roman" w:hAnsi="Times New Roman" w:cs="Times New Roman"/>
          <w:spacing w:val="1"/>
          <w:sz w:val="28"/>
          <w:szCs w:val="28"/>
        </w:rPr>
        <w:t xml:space="preserve"> </w:t>
      </w:r>
      <w:r w:rsidRPr="00695F53">
        <w:rPr>
          <w:rFonts w:ascii="Times New Roman" w:hAnsi="Times New Roman" w:cs="Times New Roman"/>
          <w:sz w:val="28"/>
          <w:szCs w:val="28"/>
        </w:rPr>
        <w:t>в</w:t>
      </w:r>
      <w:r w:rsidRPr="00695F53">
        <w:rPr>
          <w:rFonts w:ascii="Times New Roman" w:hAnsi="Times New Roman" w:cs="Times New Roman"/>
          <w:spacing w:val="1"/>
          <w:sz w:val="28"/>
          <w:szCs w:val="28"/>
        </w:rPr>
        <w:t xml:space="preserve"> </w:t>
      </w:r>
      <w:r w:rsidR="00695F53" w:rsidRPr="00695F53">
        <w:rPr>
          <w:rFonts w:ascii="Times New Roman" w:hAnsi="Times New Roman" w:cs="Times New Roman"/>
          <w:sz w:val="28"/>
          <w:szCs w:val="28"/>
        </w:rPr>
        <w:t>ГФ</w:t>
      </w:r>
      <w:r w:rsidRPr="00695F53">
        <w:rPr>
          <w:rFonts w:ascii="Times New Roman" w:hAnsi="Times New Roman" w:cs="Times New Roman"/>
          <w:spacing w:val="1"/>
          <w:sz w:val="28"/>
          <w:szCs w:val="28"/>
        </w:rPr>
        <w:t xml:space="preserve"> </w:t>
      </w:r>
      <w:r w:rsidR="00695F53">
        <w:rPr>
          <w:rFonts w:ascii="Times New Roman" w:hAnsi="Times New Roman" w:cs="Times New Roman"/>
          <w:sz w:val="28"/>
          <w:szCs w:val="28"/>
        </w:rPr>
        <w:t>РК</w:t>
      </w:r>
      <w:r w:rsidRPr="00695F53">
        <w:rPr>
          <w:rFonts w:ascii="Times New Roman" w:hAnsi="Times New Roman" w:cs="Times New Roman"/>
          <w:spacing w:val="2"/>
          <w:sz w:val="28"/>
          <w:szCs w:val="28"/>
        </w:rPr>
        <w:t xml:space="preserve"> </w:t>
      </w:r>
      <w:r w:rsidR="00695F53" w:rsidRPr="00695F53">
        <w:rPr>
          <w:rFonts w:ascii="Times New Roman" w:hAnsi="Times New Roman" w:cs="Times New Roman"/>
          <w:sz w:val="28"/>
          <w:szCs w:val="28"/>
        </w:rPr>
        <w:t xml:space="preserve">1 </w:t>
      </w:r>
      <w:r w:rsidR="00695F53" w:rsidRPr="00695F53">
        <w:rPr>
          <w:rFonts w:ascii="Times New Roman" w:eastAsia="Times New Roman" w:hAnsi="Times New Roman" w:cs="Times New Roman"/>
          <w:sz w:val="28"/>
          <w:szCs w:val="28"/>
          <w:lang w:val="kk-KZ" w:bidi="en-US"/>
        </w:rPr>
        <w:t xml:space="preserve">т. 1, </w:t>
      </w:r>
      <w:r w:rsidR="00695F53" w:rsidRPr="00695F53">
        <w:rPr>
          <w:rFonts w:ascii="Times New Roman" w:eastAsia="Times New Roman" w:hAnsi="Times New Roman" w:cs="Times New Roman"/>
          <w:i/>
          <w:sz w:val="28"/>
          <w:szCs w:val="28"/>
          <w:lang w:val="kk-KZ" w:bidi="en-US"/>
        </w:rPr>
        <w:t>2.4. 16</w:t>
      </w:r>
      <w:r w:rsidRPr="00695F53">
        <w:rPr>
          <w:rFonts w:ascii="Times New Roman" w:hAnsi="Times New Roman" w:cs="Times New Roman"/>
          <w:sz w:val="28"/>
          <w:szCs w:val="28"/>
        </w:rPr>
        <w:t>.</w:t>
      </w:r>
    </w:p>
    <w:p w14:paraId="38BC9AF9" w14:textId="77777777" w:rsidR="00B3461B" w:rsidRPr="0063045C" w:rsidRDefault="00017112" w:rsidP="00B3461B">
      <w:pPr>
        <w:autoSpaceDE w:val="0"/>
        <w:autoSpaceDN w:val="0"/>
        <w:adjustRightInd w:val="0"/>
        <w:spacing w:after="0" w:line="240" w:lineRule="auto"/>
        <w:ind w:firstLine="567"/>
        <w:jc w:val="both"/>
        <w:rPr>
          <w:rFonts w:ascii="Times New Roman" w:hAnsi="Times New Roman" w:cs="Times New Roman"/>
          <w:b/>
          <w:sz w:val="28"/>
          <w:szCs w:val="28"/>
        </w:rPr>
      </w:pPr>
      <w:r w:rsidRPr="0063045C">
        <w:rPr>
          <w:rFonts w:ascii="Times New Roman" w:hAnsi="Times New Roman" w:cs="Times New Roman"/>
          <w:i/>
          <w:sz w:val="28"/>
          <w:szCs w:val="28"/>
        </w:rPr>
        <w:t>Определение</w:t>
      </w:r>
      <w:r w:rsidRPr="0063045C">
        <w:rPr>
          <w:rFonts w:ascii="Times New Roman" w:hAnsi="Times New Roman" w:cs="Times New Roman"/>
          <w:i/>
          <w:spacing w:val="1"/>
          <w:sz w:val="28"/>
          <w:szCs w:val="28"/>
        </w:rPr>
        <w:t xml:space="preserve"> </w:t>
      </w:r>
      <w:r w:rsidRPr="0063045C">
        <w:rPr>
          <w:rFonts w:ascii="Times New Roman" w:hAnsi="Times New Roman" w:cs="Times New Roman"/>
          <w:i/>
          <w:sz w:val="28"/>
          <w:szCs w:val="28"/>
        </w:rPr>
        <w:t>степени</w:t>
      </w:r>
      <w:r w:rsidRPr="0063045C">
        <w:rPr>
          <w:rFonts w:ascii="Times New Roman" w:hAnsi="Times New Roman" w:cs="Times New Roman"/>
          <w:i/>
          <w:spacing w:val="1"/>
          <w:sz w:val="28"/>
          <w:szCs w:val="28"/>
        </w:rPr>
        <w:t xml:space="preserve"> </w:t>
      </w:r>
      <w:r w:rsidRPr="0063045C">
        <w:rPr>
          <w:rFonts w:ascii="Times New Roman" w:hAnsi="Times New Roman" w:cs="Times New Roman"/>
          <w:i/>
          <w:sz w:val="28"/>
          <w:szCs w:val="28"/>
        </w:rPr>
        <w:t>измельченности</w:t>
      </w:r>
      <w:r w:rsidRPr="0063045C">
        <w:rPr>
          <w:rFonts w:ascii="Times New Roman" w:hAnsi="Times New Roman" w:cs="Times New Roman"/>
          <w:i/>
          <w:spacing w:val="1"/>
          <w:sz w:val="28"/>
          <w:szCs w:val="28"/>
        </w:rPr>
        <w:t xml:space="preserve"> </w:t>
      </w:r>
      <w:r w:rsidRPr="0063045C">
        <w:rPr>
          <w:rFonts w:ascii="Times New Roman" w:hAnsi="Times New Roman" w:cs="Times New Roman"/>
          <w:i/>
          <w:sz w:val="28"/>
          <w:szCs w:val="28"/>
        </w:rPr>
        <w:t>ЛРС</w:t>
      </w:r>
      <w:r w:rsidRPr="0063045C">
        <w:rPr>
          <w:rFonts w:ascii="Times New Roman" w:hAnsi="Times New Roman" w:cs="Times New Roman"/>
          <w:i/>
          <w:spacing w:val="1"/>
          <w:sz w:val="28"/>
          <w:szCs w:val="28"/>
        </w:rPr>
        <w:t xml:space="preserve"> </w:t>
      </w:r>
      <w:r w:rsidRPr="0063045C">
        <w:rPr>
          <w:rFonts w:ascii="Times New Roman" w:hAnsi="Times New Roman" w:cs="Times New Roman"/>
          <w:sz w:val="28"/>
          <w:szCs w:val="28"/>
        </w:rPr>
        <w:t>проводили</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согласно</w:t>
      </w:r>
      <w:r w:rsidRPr="0063045C">
        <w:rPr>
          <w:rFonts w:ascii="Times New Roman" w:hAnsi="Times New Roman" w:cs="Times New Roman"/>
          <w:spacing w:val="-67"/>
          <w:sz w:val="28"/>
          <w:szCs w:val="28"/>
        </w:rPr>
        <w:t xml:space="preserve"> </w:t>
      </w:r>
      <w:r w:rsidRPr="0063045C">
        <w:rPr>
          <w:rFonts w:ascii="Times New Roman" w:hAnsi="Times New Roman" w:cs="Times New Roman"/>
          <w:sz w:val="28"/>
          <w:szCs w:val="28"/>
        </w:rPr>
        <w:t>требованиям</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ГФ</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РК,</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т.1</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«Определение</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степени</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измельченности</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лекарственного растительного сырья». Придерживались допустимой нормы</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содержания</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измельченных</w:t>
      </w:r>
      <w:r w:rsidRPr="0063045C">
        <w:rPr>
          <w:rFonts w:ascii="Times New Roman" w:hAnsi="Times New Roman" w:cs="Times New Roman"/>
          <w:spacing w:val="-4"/>
          <w:sz w:val="28"/>
          <w:szCs w:val="28"/>
        </w:rPr>
        <w:t xml:space="preserve"> </w:t>
      </w:r>
      <w:r w:rsidRPr="0063045C">
        <w:rPr>
          <w:rFonts w:ascii="Times New Roman" w:hAnsi="Times New Roman" w:cs="Times New Roman"/>
          <w:sz w:val="28"/>
          <w:szCs w:val="28"/>
        </w:rPr>
        <w:t>частиц</w:t>
      </w:r>
      <w:r w:rsidRPr="0063045C">
        <w:rPr>
          <w:rFonts w:ascii="Times New Roman" w:hAnsi="Times New Roman" w:cs="Times New Roman"/>
          <w:spacing w:val="2"/>
          <w:sz w:val="28"/>
          <w:szCs w:val="28"/>
        </w:rPr>
        <w:t xml:space="preserve"> </w:t>
      </w:r>
      <w:r w:rsidRPr="0063045C">
        <w:rPr>
          <w:rFonts w:ascii="Times New Roman" w:hAnsi="Times New Roman" w:cs="Times New Roman"/>
          <w:sz w:val="28"/>
          <w:szCs w:val="28"/>
        </w:rPr>
        <w:t>для</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данного</w:t>
      </w:r>
      <w:r w:rsidRPr="0063045C">
        <w:rPr>
          <w:rFonts w:ascii="Times New Roman" w:hAnsi="Times New Roman" w:cs="Times New Roman"/>
          <w:spacing w:val="-4"/>
          <w:sz w:val="28"/>
          <w:szCs w:val="28"/>
        </w:rPr>
        <w:t xml:space="preserve"> </w:t>
      </w:r>
      <w:r w:rsidRPr="0063045C">
        <w:rPr>
          <w:rFonts w:ascii="Times New Roman" w:hAnsi="Times New Roman" w:cs="Times New Roman"/>
          <w:sz w:val="28"/>
          <w:szCs w:val="28"/>
        </w:rPr>
        <w:t>вида</w:t>
      </w:r>
      <w:r w:rsidRPr="0063045C">
        <w:rPr>
          <w:rFonts w:ascii="Times New Roman" w:hAnsi="Times New Roman" w:cs="Times New Roman"/>
          <w:spacing w:val="-2"/>
          <w:sz w:val="28"/>
          <w:szCs w:val="28"/>
        </w:rPr>
        <w:t xml:space="preserve"> </w:t>
      </w:r>
      <w:r w:rsidRPr="0063045C">
        <w:rPr>
          <w:rFonts w:ascii="Times New Roman" w:hAnsi="Times New Roman" w:cs="Times New Roman"/>
          <w:sz w:val="28"/>
          <w:szCs w:val="28"/>
        </w:rPr>
        <w:t>сырья</w:t>
      </w:r>
    </w:p>
    <w:p w14:paraId="28A75625" w14:textId="752BE809" w:rsidR="00B3461B" w:rsidRPr="0063045C" w:rsidRDefault="00017112" w:rsidP="00B3461B">
      <w:pPr>
        <w:autoSpaceDE w:val="0"/>
        <w:autoSpaceDN w:val="0"/>
        <w:adjustRightInd w:val="0"/>
        <w:spacing w:after="0" w:line="240" w:lineRule="auto"/>
        <w:ind w:firstLine="567"/>
        <w:jc w:val="both"/>
        <w:rPr>
          <w:rFonts w:ascii="Times New Roman" w:hAnsi="Times New Roman" w:cs="Times New Roman"/>
          <w:b/>
          <w:sz w:val="28"/>
          <w:szCs w:val="28"/>
        </w:rPr>
      </w:pPr>
      <w:r w:rsidRPr="0063045C">
        <w:rPr>
          <w:rFonts w:ascii="Times New Roman" w:hAnsi="Times New Roman" w:cs="Times New Roman"/>
          <w:i/>
          <w:sz w:val="28"/>
          <w:szCs w:val="28"/>
        </w:rPr>
        <w:t xml:space="preserve">Посторонние примеси </w:t>
      </w:r>
      <w:r w:rsidRPr="0063045C">
        <w:rPr>
          <w:rFonts w:ascii="Times New Roman" w:hAnsi="Times New Roman" w:cs="Times New Roman"/>
          <w:sz w:val="28"/>
          <w:szCs w:val="28"/>
        </w:rPr>
        <w:t xml:space="preserve">определяли в соответствии с ГФ РК, т.1, </w:t>
      </w:r>
      <w:r w:rsidRPr="0063045C">
        <w:rPr>
          <w:rFonts w:ascii="Times New Roman" w:hAnsi="Times New Roman" w:cs="Times New Roman"/>
          <w:i/>
          <w:sz w:val="28"/>
          <w:szCs w:val="28"/>
        </w:rPr>
        <w:t xml:space="preserve">2.8.2. </w:t>
      </w:r>
      <w:r w:rsidRPr="0063045C">
        <w:rPr>
          <w:rFonts w:ascii="Times New Roman" w:hAnsi="Times New Roman" w:cs="Times New Roman"/>
          <w:sz w:val="28"/>
          <w:szCs w:val="28"/>
        </w:rPr>
        <w:t>и</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монографией</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Ф</w:t>
      </w:r>
      <w:r w:rsidRPr="0063045C">
        <w:rPr>
          <w:rFonts w:ascii="Times New Roman" w:hAnsi="Times New Roman" w:cs="Times New Roman"/>
          <w:spacing w:val="2"/>
          <w:sz w:val="28"/>
          <w:szCs w:val="28"/>
        </w:rPr>
        <w:t xml:space="preserve"> </w:t>
      </w:r>
      <w:r w:rsidRPr="0063045C">
        <w:rPr>
          <w:rFonts w:ascii="Times New Roman" w:hAnsi="Times New Roman" w:cs="Times New Roman"/>
          <w:sz w:val="28"/>
          <w:szCs w:val="28"/>
        </w:rPr>
        <w:t>ЕАЭС</w:t>
      </w:r>
      <w:r w:rsidRPr="0063045C">
        <w:rPr>
          <w:rFonts w:ascii="Times New Roman" w:hAnsi="Times New Roman" w:cs="Times New Roman"/>
          <w:spacing w:val="6"/>
          <w:sz w:val="28"/>
          <w:szCs w:val="28"/>
        </w:rPr>
        <w:t xml:space="preserve"> </w:t>
      </w:r>
      <w:r w:rsidRPr="0063045C">
        <w:rPr>
          <w:rFonts w:ascii="Times New Roman" w:hAnsi="Times New Roman" w:cs="Times New Roman"/>
          <w:i/>
          <w:sz w:val="28"/>
          <w:szCs w:val="28"/>
        </w:rPr>
        <w:t>2.1.8.2</w:t>
      </w:r>
      <w:r w:rsidRPr="0063045C">
        <w:rPr>
          <w:rFonts w:ascii="Times New Roman" w:hAnsi="Times New Roman" w:cs="Times New Roman"/>
          <w:i/>
          <w:spacing w:val="6"/>
          <w:sz w:val="28"/>
          <w:szCs w:val="28"/>
        </w:rPr>
        <w:t xml:space="preserve"> </w:t>
      </w:r>
      <w:r w:rsidR="00390555">
        <w:rPr>
          <w:rFonts w:ascii="Times New Roman" w:hAnsi="Times New Roman" w:cs="Times New Roman"/>
          <w:sz w:val="28"/>
          <w:szCs w:val="28"/>
        </w:rPr>
        <w:t>[46</w:t>
      </w:r>
      <w:r w:rsidRPr="0063045C">
        <w:rPr>
          <w:rFonts w:ascii="Times New Roman" w:hAnsi="Times New Roman" w:cs="Times New Roman"/>
          <w:spacing w:val="-4"/>
          <w:sz w:val="28"/>
          <w:szCs w:val="28"/>
        </w:rPr>
        <w:t xml:space="preserve"> </w:t>
      </w:r>
      <w:r w:rsidRPr="0063045C">
        <w:rPr>
          <w:rFonts w:ascii="Times New Roman" w:hAnsi="Times New Roman" w:cs="Times New Roman"/>
          <w:sz w:val="28"/>
          <w:szCs w:val="28"/>
        </w:rPr>
        <w:t>c.</w:t>
      </w:r>
      <w:r w:rsidR="00F54C78">
        <w:rPr>
          <w:rFonts w:ascii="Times New Roman" w:hAnsi="Times New Roman" w:cs="Times New Roman"/>
          <w:sz w:val="28"/>
          <w:szCs w:val="28"/>
          <w:lang w:val="kk-KZ"/>
        </w:rPr>
        <w:t xml:space="preserve"> </w:t>
      </w:r>
      <w:r w:rsidRPr="0063045C">
        <w:rPr>
          <w:rFonts w:ascii="Times New Roman" w:hAnsi="Times New Roman" w:cs="Times New Roman"/>
          <w:sz w:val="28"/>
          <w:szCs w:val="28"/>
        </w:rPr>
        <w:t>223].</w:t>
      </w:r>
    </w:p>
    <w:p w14:paraId="7B9E6F66" w14:textId="77777777" w:rsidR="00B3461B" w:rsidRPr="0063045C" w:rsidRDefault="00017112" w:rsidP="00B3461B">
      <w:pPr>
        <w:autoSpaceDE w:val="0"/>
        <w:autoSpaceDN w:val="0"/>
        <w:adjustRightInd w:val="0"/>
        <w:spacing w:after="0" w:line="240" w:lineRule="auto"/>
        <w:ind w:firstLine="567"/>
        <w:jc w:val="both"/>
        <w:rPr>
          <w:rFonts w:ascii="Times New Roman" w:hAnsi="Times New Roman" w:cs="Times New Roman"/>
          <w:b/>
          <w:sz w:val="28"/>
          <w:szCs w:val="28"/>
        </w:rPr>
      </w:pPr>
      <w:r w:rsidRPr="0063045C">
        <w:rPr>
          <w:rFonts w:ascii="Times New Roman" w:hAnsi="Times New Roman" w:cs="Times New Roman"/>
          <w:i/>
          <w:sz w:val="28"/>
          <w:szCs w:val="28"/>
        </w:rPr>
        <w:t xml:space="preserve">Потеря в массе при высушивании ЛРС </w:t>
      </w:r>
      <w:r w:rsidRPr="0063045C">
        <w:rPr>
          <w:rFonts w:ascii="Times New Roman" w:hAnsi="Times New Roman" w:cs="Times New Roman"/>
          <w:sz w:val="28"/>
          <w:szCs w:val="28"/>
        </w:rPr>
        <w:t>определяли в соответствии с ГФ</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РК,</w:t>
      </w:r>
      <w:r w:rsidRPr="0063045C">
        <w:rPr>
          <w:rFonts w:ascii="Times New Roman" w:hAnsi="Times New Roman" w:cs="Times New Roman"/>
          <w:spacing w:val="3"/>
          <w:sz w:val="28"/>
          <w:szCs w:val="28"/>
        </w:rPr>
        <w:t xml:space="preserve"> </w:t>
      </w:r>
      <w:r w:rsidRPr="0063045C">
        <w:rPr>
          <w:rFonts w:ascii="Times New Roman" w:hAnsi="Times New Roman" w:cs="Times New Roman"/>
          <w:sz w:val="28"/>
          <w:szCs w:val="28"/>
        </w:rPr>
        <w:t>т.1,</w:t>
      </w:r>
      <w:r w:rsidRPr="0063045C">
        <w:rPr>
          <w:rFonts w:ascii="Times New Roman" w:hAnsi="Times New Roman" w:cs="Times New Roman"/>
          <w:spacing w:val="-2"/>
          <w:sz w:val="28"/>
          <w:szCs w:val="28"/>
        </w:rPr>
        <w:t xml:space="preserve"> </w:t>
      </w:r>
      <w:r w:rsidRPr="0063045C">
        <w:rPr>
          <w:rFonts w:ascii="Times New Roman" w:hAnsi="Times New Roman" w:cs="Times New Roman"/>
          <w:i/>
          <w:sz w:val="28"/>
          <w:szCs w:val="28"/>
        </w:rPr>
        <w:t>2.2.32</w:t>
      </w:r>
      <w:r w:rsidRPr="0063045C">
        <w:rPr>
          <w:rFonts w:ascii="Times New Roman" w:hAnsi="Times New Roman" w:cs="Times New Roman"/>
          <w:i/>
          <w:spacing w:val="-1"/>
          <w:sz w:val="28"/>
          <w:szCs w:val="28"/>
        </w:rPr>
        <w:t xml:space="preserve"> </w:t>
      </w:r>
      <w:r w:rsidRPr="0063045C">
        <w:rPr>
          <w:rFonts w:ascii="Times New Roman" w:hAnsi="Times New Roman" w:cs="Times New Roman"/>
          <w:sz w:val="28"/>
          <w:szCs w:val="28"/>
        </w:rPr>
        <w:t>и</w:t>
      </w:r>
      <w:r w:rsidRPr="0063045C">
        <w:rPr>
          <w:rFonts w:ascii="Times New Roman" w:hAnsi="Times New Roman" w:cs="Times New Roman"/>
          <w:spacing w:val="2"/>
          <w:sz w:val="28"/>
          <w:szCs w:val="28"/>
        </w:rPr>
        <w:t xml:space="preserve"> </w:t>
      </w:r>
      <w:r w:rsidRPr="0063045C">
        <w:rPr>
          <w:rFonts w:ascii="Times New Roman" w:hAnsi="Times New Roman" w:cs="Times New Roman"/>
          <w:sz w:val="28"/>
          <w:szCs w:val="28"/>
        </w:rPr>
        <w:t>Ф</w:t>
      </w:r>
      <w:r w:rsidRPr="0063045C">
        <w:rPr>
          <w:rFonts w:ascii="Times New Roman" w:hAnsi="Times New Roman" w:cs="Times New Roman"/>
          <w:spacing w:val="-5"/>
          <w:sz w:val="28"/>
          <w:szCs w:val="28"/>
        </w:rPr>
        <w:t xml:space="preserve"> </w:t>
      </w:r>
      <w:r w:rsidRPr="0063045C">
        <w:rPr>
          <w:rFonts w:ascii="Times New Roman" w:hAnsi="Times New Roman" w:cs="Times New Roman"/>
          <w:sz w:val="28"/>
          <w:szCs w:val="28"/>
        </w:rPr>
        <w:t>ЕАЭС</w:t>
      </w:r>
      <w:r w:rsidRPr="0063045C">
        <w:rPr>
          <w:rFonts w:ascii="Times New Roman" w:hAnsi="Times New Roman" w:cs="Times New Roman"/>
          <w:spacing w:val="-3"/>
          <w:sz w:val="28"/>
          <w:szCs w:val="28"/>
        </w:rPr>
        <w:t xml:space="preserve"> </w:t>
      </w:r>
      <w:r w:rsidRPr="0063045C">
        <w:rPr>
          <w:rFonts w:ascii="Times New Roman" w:hAnsi="Times New Roman" w:cs="Times New Roman"/>
          <w:i/>
          <w:sz w:val="28"/>
          <w:szCs w:val="28"/>
        </w:rPr>
        <w:t>2.1.2.32</w:t>
      </w:r>
      <w:r w:rsidRPr="0063045C">
        <w:rPr>
          <w:rFonts w:ascii="Times New Roman" w:hAnsi="Times New Roman" w:cs="Times New Roman"/>
          <w:sz w:val="28"/>
          <w:szCs w:val="28"/>
        </w:rPr>
        <w:t>.</w:t>
      </w:r>
    </w:p>
    <w:p w14:paraId="115B44A7" w14:textId="77777777" w:rsidR="00B3461B" w:rsidRPr="0063045C" w:rsidRDefault="00017112" w:rsidP="00B3461B">
      <w:pPr>
        <w:autoSpaceDE w:val="0"/>
        <w:autoSpaceDN w:val="0"/>
        <w:adjustRightInd w:val="0"/>
        <w:spacing w:after="0" w:line="240" w:lineRule="auto"/>
        <w:ind w:firstLine="567"/>
        <w:jc w:val="both"/>
        <w:rPr>
          <w:rFonts w:ascii="Times New Roman" w:hAnsi="Times New Roman" w:cs="Times New Roman"/>
          <w:b/>
          <w:sz w:val="28"/>
          <w:szCs w:val="28"/>
        </w:rPr>
      </w:pPr>
      <w:r w:rsidRPr="0063045C">
        <w:rPr>
          <w:rFonts w:ascii="Times New Roman" w:hAnsi="Times New Roman" w:cs="Times New Roman"/>
          <w:i/>
          <w:sz w:val="28"/>
          <w:szCs w:val="28"/>
        </w:rPr>
        <w:t xml:space="preserve">Общую золу в ЛРС </w:t>
      </w:r>
      <w:r w:rsidRPr="0063045C">
        <w:rPr>
          <w:rFonts w:ascii="Times New Roman" w:hAnsi="Times New Roman" w:cs="Times New Roman"/>
          <w:sz w:val="28"/>
          <w:szCs w:val="28"/>
        </w:rPr>
        <w:t xml:space="preserve">определяли в соответствии с ГФ РК т.1, </w:t>
      </w:r>
      <w:r w:rsidRPr="0063045C">
        <w:rPr>
          <w:rFonts w:ascii="Times New Roman" w:hAnsi="Times New Roman" w:cs="Times New Roman"/>
          <w:i/>
          <w:sz w:val="28"/>
          <w:szCs w:val="28"/>
        </w:rPr>
        <w:t xml:space="preserve">2.4.16 </w:t>
      </w:r>
      <w:r w:rsidRPr="0063045C">
        <w:rPr>
          <w:rFonts w:ascii="Times New Roman" w:hAnsi="Times New Roman" w:cs="Times New Roman"/>
          <w:sz w:val="28"/>
          <w:szCs w:val="28"/>
        </w:rPr>
        <w:t>и</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статьей</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Ф</w:t>
      </w:r>
      <w:r w:rsidRPr="0063045C">
        <w:rPr>
          <w:rFonts w:ascii="Times New Roman" w:hAnsi="Times New Roman" w:cs="Times New Roman"/>
          <w:spacing w:val="2"/>
          <w:sz w:val="28"/>
          <w:szCs w:val="28"/>
        </w:rPr>
        <w:t xml:space="preserve"> </w:t>
      </w:r>
      <w:r w:rsidRPr="0063045C">
        <w:rPr>
          <w:rFonts w:ascii="Times New Roman" w:hAnsi="Times New Roman" w:cs="Times New Roman"/>
          <w:sz w:val="28"/>
          <w:szCs w:val="28"/>
        </w:rPr>
        <w:t>ЕАЭС</w:t>
      </w:r>
      <w:r w:rsidRPr="0063045C">
        <w:rPr>
          <w:rFonts w:ascii="Times New Roman" w:hAnsi="Times New Roman" w:cs="Times New Roman"/>
          <w:spacing w:val="-2"/>
          <w:sz w:val="28"/>
          <w:szCs w:val="28"/>
        </w:rPr>
        <w:t xml:space="preserve"> </w:t>
      </w:r>
      <w:r w:rsidRPr="0063045C">
        <w:rPr>
          <w:rFonts w:ascii="Times New Roman" w:hAnsi="Times New Roman" w:cs="Times New Roman"/>
          <w:i/>
          <w:sz w:val="28"/>
          <w:szCs w:val="28"/>
        </w:rPr>
        <w:t>2.1.4.16.</w:t>
      </w:r>
    </w:p>
    <w:p w14:paraId="37A4C1A5" w14:textId="77777777" w:rsidR="00B3461B" w:rsidRPr="0063045C" w:rsidRDefault="00017112" w:rsidP="00B3461B">
      <w:pPr>
        <w:autoSpaceDE w:val="0"/>
        <w:autoSpaceDN w:val="0"/>
        <w:adjustRightInd w:val="0"/>
        <w:spacing w:after="0" w:line="240" w:lineRule="auto"/>
        <w:ind w:firstLine="567"/>
        <w:jc w:val="both"/>
        <w:rPr>
          <w:rFonts w:ascii="Times New Roman" w:hAnsi="Times New Roman" w:cs="Times New Roman"/>
          <w:b/>
          <w:sz w:val="28"/>
          <w:szCs w:val="28"/>
        </w:rPr>
      </w:pPr>
      <w:r w:rsidRPr="0063045C">
        <w:rPr>
          <w:rFonts w:ascii="Times New Roman" w:hAnsi="Times New Roman" w:cs="Times New Roman"/>
          <w:i/>
          <w:sz w:val="28"/>
          <w:szCs w:val="28"/>
        </w:rPr>
        <w:t xml:space="preserve">Золу, нерастворимую в хлороводородной кислоте в ЛРС </w:t>
      </w:r>
      <w:r w:rsidRPr="0063045C">
        <w:rPr>
          <w:rFonts w:ascii="Times New Roman" w:hAnsi="Times New Roman" w:cs="Times New Roman"/>
          <w:sz w:val="28"/>
          <w:szCs w:val="28"/>
        </w:rPr>
        <w:t>определяли в</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соответствии</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с</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ГФ</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РК т.1,</w:t>
      </w:r>
      <w:r w:rsidRPr="0063045C">
        <w:rPr>
          <w:rFonts w:ascii="Times New Roman" w:hAnsi="Times New Roman" w:cs="Times New Roman"/>
          <w:spacing w:val="-2"/>
          <w:sz w:val="28"/>
          <w:szCs w:val="28"/>
        </w:rPr>
        <w:t xml:space="preserve"> </w:t>
      </w:r>
      <w:r w:rsidRPr="0063045C">
        <w:rPr>
          <w:rFonts w:ascii="Times New Roman" w:hAnsi="Times New Roman" w:cs="Times New Roman"/>
          <w:i/>
          <w:sz w:val="28"/>
          <w:szCs w:val="28"/>
        </w:rPr>
        <w:t>2.8.1</w:t>
      </w:r>
      <w:r w:rsidRPr="0063045C">
        <w:rPr>
          <w:rFonts w:ascii="Times New Roman" w:hAnsi="Times New Roman" w:cs="Times New Roman"/>
          <w:sz w:val="28"/>
          <w:szCs w:val="28"/>
        </w:rPr>
        <w:t>.</w:t>
      </w:r>
      <w:r w:rsidRPr="0063045C">
        <w:rPr>
          <w:rFonts w:ascii="Times New Roman" w:hAnsi="Times New Roman" w:cs="Times New Roman"/>
          <w:spacing w:val="-4"/>
          <w:sz w:val="28"/>
          <w:szCs w:val="28"/>
        </w:rPr>
        <w:t xml:space="preserve"> </w:t>
      </w:r>
      <w:r w:rsidRPr="0063045C">
        <w:rPr>
          <w:rFonts w:ascii="Times New Roman" w:hAnsi="Times New Roman" w:cs="Times New Roman"/>
          <w:sz w:val="28"/>
          <w:szCs w:val="28"/>
        </w:rPr>
        <w:t>и</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фармакопейному</w:t>
      </w:r>
      <w:r w:rsidRPr="0063045C">
        <w:rPr>
          <w:rFonts w:ascii="Times New Roman" w:hAnsi="Times New Roman" w:cs="Times New Roman"/>
          <w:spacing w:val="-11"/>
          <w:sz w:val="28"/>
          <w:szCs w:val="28"/>
        </w:rPr>
        <w:t xml:space="preserve"> </w:t>
      </w:r>
      <w:r w:rsidRPr="0063045C">
        <w:rPr>
          <w:rFonts w:ascii="Times New Roman" w:hAnsi="Times New Roman" w:cs="Times New Roman"/>
          <w:sz w:val="28"/>
          <w:szCs w:val="28"/>
        </w:rPr>
        <w:t>методу</w:t>
      </w:r>
      <w:r w:rsidRPr="0063045C">
        <w:rPr>
          <w:rFonts w:ascii="Times New Roman" w:hAnsi="Times New Roman" w:cs="Times New Roman"/>
          <w:spacing w:val="-11"/>
          <w:sz w:val="28"/>
          <w:szCs w:val="28"/>
        </w:rPr>
        <w:t xml:space="preserve"> </w:t>
      </w:r>
      <w:r w:rsidRPr="0063045C">
        <w:rPr>
          <w:rFonts w:ascii="Times New Roman" w:hAnsi="Times New Roman" w:cs="Times New Roman"/>
          <w:sz w:val="28"/>
          <w:szCs w:val="28"/>
        </w:rPr>
        <w:t>Ф</w:t>
      </w:r>
      <w:r w:rsidRPr="0063045C">
        <w:rPr>
          <w:rFonts w:ascii="Times New Roman" w:hAnsi="Times New Roman" w:cs="Times New Roman"/>
          <w:spacing w:val="9"/>
          <w:sz w:val="28"/>
          <w:szCs w:val="28"/>
        </w:rPr>
        <w:t xml:space="preserve"> </w:t>
      </w:r>
      <w:r w:rsidRPr="0063045C">
        <w:rPr>
          <w:rFonts w:ascii="Times New Roman" w:hAnsi="Times New Roman" w:cs="Times New Roman"/>
          <w:sz w:val="28"/>
          <w:szCs w:val="28"/>
        </w:rPr>
        <w:t>ЕАЭС</w:t>
      </w:r>
      <w:r w:rsidRPr="0063045C">
        <w:rPr>
          <w:rFonts w:ascii="Times New Roman" w:hAnsi="Times New Roman" w:cs="Times New Roman"/>
          <w:spacing w:val="2"/>
          <w:sz w:val="28"/>
          <w:szCs w:val="28"/>
        </w:rPr>
        <w:t xml:space="preserve"> </w:t>
      </w:r>
      <w:r w:rsidRPr="0063045C">
        <w:rPr>
          <w:rFonts w:ascii="Times New Roman" w:hAnsi="Times New Roman" w:cs="Times New Roman"/>
          <w:i/>
          <w:sz w:val="28"/>
          <w:szCs w:val="28"/>
        </w:rPr>
        <w:t>2.1.8.1.</w:t>
      </w:r>
    </w:p>
    <w:p w14:paraId="4747F074" w14:textId="77777777" w:rsidR="00B3461B" w:rsidRPr="0063045C" w:rsidRDefault="00017112" w:rsidP="00B3461B">
      <w:pPr>
        <w:autoSpaceDE w:val="0"/>
        <w:autoSpaceDN w:val="0"/>
        <w:adjustRightInd w:val="0"/>
        <w:spacing w:after="0" w:line="240" w:lineRule="auto"/>
        <w:ind w:firstLine="567"/>
        <w:jc w:val="both"/>
        <w:rPr>
          <w:rFonts w:ascii="Times New Roman" w:hAnsi="Times New Roman" w:cs="Times New Roman"/>
          <w:b/>
          <w:sz w:val="28"/>
          <w:szCs w:val="28"/>
        </w:rPr>
      </w:pPr>
      <w:r w:rsidRPr="0063045C">
        <w:rPr>
          <w:rFonts w:ascii="Times New Roman" w:hAnsi="Times New Roman" w:cs="Times New Roman"/>
          <w:i/>
          <w:sz w:val="28"/>
          <w:szCs w:val="28"/>
        </w:rPr>
        <w:t>Определение</w:t>
      </w:r>
      <w:r w:rsidRPr="0063045C">
        <w:rPr>
          <w:rFonts w:ascii="Times New Roman" w:hAnsi="Times New Roman" w:cs="Times New Roman"/>
          <w:i/>
          <w:spacing w:val="1"/>
          <w:sz w:val="28"/>
          <w:szCs w:val="28"/>
        </w:rPr>
        <w:t xml:space="preserve"> </w:t>
      </w:r>
      <w:r w:rsidRPr="0063045C">
        <w:rPr>
          <w:rFonts w:ascii="Times New Roman" w:hAnsi="Times New Roman" w:cs="Times New Roman"/>
          <w:i/>
          <w:sz w:val="28"/>
          <w:szCs w:val="28"/>
        </w:rPr>
        <w:t>микробиологической</w:t>
      </w:r>
      <w:r w:rsidRPr="0063045C">
        <w:rPr>
          <w:rFonts w:ascii="Times New Roman" w:hAnsi="Times New Roman" w:cs="Times New Roman"/>
          <w:i/>
          <w:spacing w:val="1"/>
          <w:sz w:val="28"/>
          <w:szCs w:val="28"/>
        </w:rPr>
        <w:t xml:space="preserve"> </w:t>
      </w:r>
      <w:r w:rsidRPr="0063045C">
        <w:rPr>
          <w:rFonts w:ascii="Times New Roman" w:hAnsi="Times New Roman" w:cs="Times New Roman"/>
          <w:i/>
          <w:sz w:val="28"/>
          <w:szCs w:val="28"/>
        </w:rPr>
        <w:t>чистоты</w:t>
      </w:r>
      <w:r w:rsidRPr="0063045C">
        <w:rPr>
          <w:rFonts w:ascii="Times New Roman" w:hAnsi="Times New Roman" w:cs="Times New Roman"/>
          <w:i/>
          <w:spacing w:val="1"/>
          <w:sz w:val="28"/>
          <w:szCs w:val="28"/>
        </w:rPr>
        <w:t xml:space="preserve"> </w:t>
      </w:r>
      <w:r w:rsidRPr="0063045C">
        <w:rPr>
          <w:rFonts w:ascii="Times New Roman" w:hAnsi="Times New Roman" w:cs="Times New Roman"/>
          <w:i/>
          <w:sz w:val="28"/>
          <w:szCs w:val="28"/>
        </w:rPr>
        <w:t>ЛРС</w:t>
      </w:r>
      <w:r w:rsidRPr="0063045C">
        <w:rPr>
          <w:rFonts w:ascii="Times New Roman" w:hAnsi="Times New Roman" w:cs="Times New Roman"/>
          <w:i/>
          <w:spacing w:val="1"/>
          <w:sz w:val="28"/>
          <w:szCs w:val="28"/>
        </w:rPr>
        <w:t xml:space="preserve"> </w:t>
      </w:r>
      <w:r w:rsidRPr="0063045C">
        <w:rPr>
          <w:rFonts w:ascii="Times New Roman" w:hAnsi="Times New Roman" w:cs="Times New Roman"/>
          <w:sz w:val="28"/>
          <w:szCs w:val="28"/>
        </w:rPr>
        <w:t>проводили</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в</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 xml:space="preserve">соответствии с требованиями ГФ РК т.1, </w:t>
      </w:r>
      <w:r w:rsidRPr="0063045C">
        <w:rPr>
          <w:rFonts w:ascii="Times New Roman" w:hAnsi="Times New Roman" w:cs="Times New Roman"/>
          <w:i/>
          <w:sz w:val="28"/>
          <w:szCs w:val="28"/>
        </w:rPr>
        <w:t xml:space="preserve">2.6.12, категория 4 А </w:t>
      </w:r>
      <w:r w:rsidRPr="0063045C">
        <w:rPr>
          <w:rFonts w:ascii="Times New Roman" w:hAnsi="Times New Roman" w:cs="Times New Roman"/>
          <w:sz w:val="28"/>
          <w:szCs w:val="28"/>
        </w:rPr>
        <w:t xml:space="preserve">и т.2, </w:t>
      </w:r>
      <w:r w:rsidRPr="0063045C">
        <w:rPr>
          <w:rFonts w:ascii="Times New Roman" w:hAnsi="Times New Roman" w:cs="Times New Roman"/>
          <w:i/>
          <w:sz w:val="28"/>
          <w:szCs w:val="28"/>
        </w:rPr>
        <w:t>2.6.13</w:t>
      </w:r>
      <w:r w:rsidRPr="0063045C">
        <w:rPr>
          <w:rFonts w:ascii="Times New Roman" w:hAnsi="Times New Roman" w:cs="Times New Roman"/>
          <w:sz w:val="28"/>
          <w:szCs w:val="28"/>
        </w:rPr>
        <w:t>, Ф</w:t>
      </w:r>
      <w:r w:rsidRPr="0063045C">
        <w:rPr>
          <w:rFonts w:ascii="Times New Roman" w:hAnsi="Times New Roman" w:cs="Times New Roman"/>
          <w:spacing w:val="-67"/>
          <w:sz w:val="28"/>
          <w:szCs w:val="28"/>
        </w:rPr>
        <w:t xml:space="preserve"> </w:t>
      </w:r>
      <w:r w:rsidRPr="0063045C">
        <w:rPr>
          <w:rFonts w:ascii="Times New Roman" w:hAnsi="Times New Roman" w:cs="Times New Roman"/>
          <w:sz w:val="28"/>
          <w:szCs w:val="28"/>
        </w:rPr>
        <w:t>ЕАЭС</w:t>
      </w:r>
      <w:r w:rsidRPr="0063045C">
        <w:rPr>
          <w:rFonts w:ascii="Times New Roman" w:hAnsi="Times New Roman" w:cs="Times New Roman"/>
          <w:spacing w:val="1"/>
          <w:sz w:val="28"/>
          <w:szCs w:val="28"/>
        </w:rPr>
        <w:t xml:space="preserve"> </w:t>
      </w:r>
      <w:r w:rsidRPr="0063045C">
        <w:rPr>
          <w:rFonts w:ascii="Times New Roman" w:hAnsi="Times New Roman" w:cs="Times New Roman"/>
          <w:i/>
          <w:sz w:val="28"/>
          <w:szCs w:val="28"/>
        </w:rPr>
        <w:t>2.3.1.4.</w:t>
      </w:r>
    </w:p>
    <w:p w14:paraId="78842FA0" w14:textId="0EF3D73F" w:rsidR="00B3461B" w:rsidRPr="0063045C" w:rsidRDefault="00017112" w:rsidP="00B3461B">
      <w:pPr>
        <w:autoSpaceDE w:val="0"/>
        <w:autoSpaceDN w:val="0"/>
        <w:adjustRightInd w:val="0"/>
        <w:spacing w:after="0" w:line="240" w:lineRule="auto"/>
        <w:ind w:firstLine="567"/>
        <w:jc w:val="both"/>
        <w:rPr>
          <w:rFonts w:ascii="Times New Roman" w:hAnsi="Times New Roman" w:cs="Times New Roman"/>
          <w:b/>
          <w:sz w:val="28"/>
          <w:szCs w:val="28"/>
        </w:rPr>
      </w:pPr>
      <w:r w:rsidRPr="0063045C">
        <w:rPr>
          <w:rFonts w:ascii="Times New Roman" w:hAnsi="Times New Roman" w:cs="Times New Roman"/>
          <w:i/>
          <w:sz w:val="28"/>
          <w:szCs w:val="28"/>
        </w:rPr>
        <w:t xml:space="preserve">Испытания на тяжелые металлы в ЛРС </w:t>
      </w:r>
      <w:r w:rsidRPr="0063045C">
        <w:rPr>
          <w:rFonts w:ascii="Times New Roman" w:hAnsi="Times New Roman" w:cs="Times New Roman"/>
          <w:sz w:val="28"/>
          <w:szCs w:val="28"/>
        </w:rPr>
        <w:t>проводили с использованием</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метода</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атомно-абсорбционной</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спектрометрии</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в</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соответствии</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ГФ</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РК,</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т.1,</w:t>
      </w:r>
      <w:r w:rsidRPr="0063045C">
        <w:rPr>
          <w:rFonts w:ascii="Times New Roman" w:hAnsi="Times New Roman" w:cs="Times New Roman"/>
          <w:spacing w:val="-67"/>
          <w:sz w:val="28"/>
          <w:szCs w:val="28"/>
        </w:rPr>
        <w:t xml:space="preserve"> </w:t>
      </w:r>
      <w:r w:rsidRPr="0063045C">
        <w:rPr>
          <w:rFonts w:ascii="Times New Roman" w:hAnsi="Times New Roman" w:cs="Times New Roman"/>
          <w:i/>
          <w:sz w:val="28"/>
          <w:szCs w:val="28"/>
        </w:rPr>
        <w:t>2.2.23</w:t>
      </w:r>
      <w:r w:rsidRPr="0063045C">
        <w:rPr>
          <w:rFonts w:ascii="Times New Roman" w:hAnsi="Times New Roman" w:cs="Times New Roman"/>
          <w:i/>
          <w:spacing w:val="6"/>
          <w:sz w:val="28"/>
          <w:szCs w:val="28"/>
        </w:rPr>
        <w:t xml:space="preserve"> </w:t>
      </w:r>
      <w:r w:rsidRPr="0063045C">
        <w:rPr>
          <w:rFonts w:ascii="Times New Roman" w:hAnsi="Times New Roman" w:cs="Times New Roman"/>
          <w:sz w:val="28"/>
          <w:szCs w:val="28"/>
        </w:rPr>
        <w:t>и</w:t>
      </w:r>
      <w:r w:rsidRPr="0063045C">
        <w:rPr>
          <w:rFonts w:ascii="Times New Roman" w:hAnsi="Times New Roman" w:cs="Times New Roman"/>
          <w:spacing w:val="-5"/>
          <w:sz w:val="28"/>
          <w:szCs w:val="28"/>
        </w:rPr>
        <w:t xml:space="preserve"> </w:t>
      </w:r>
      <w:r w:rsidRPr="0063045C">
        <w:rPr>
          <w:rFonts w:ascii="Times New Roman" w:hAnsi="Times New Roman" w:cs="Times New Roman"/>
          <w:sz w:val="28"/>
          <w:szCs w:val="28"/>
        </w:rPr>
        <w:t>Ф</w:t>
      </w:r>
      <w:r w:rsidRPr="0063045C">
        <w:rPr>
          <w:rFonts w:ascii="Times New Roman" w:hAnsi="Times New Roman" w:cs="Times New Roman"/>
          <w:spacing w:val="2"/>
          <w:sz w:val="28"/>
          <w:szCs w:val="28"/>
        </w:rPr>
        <w:t xml:space="preserve"> </w:t>
      </w:r>
      <w:r w:rsidRPr="0063045C">
        <w:rPr>
          <w:rFonts w:ascii="Times New Roman" w:hAnsi="Times New Roman" w:cs="Times New Roman"/>
          <w:sz w:val="28"/>
          <w:szCs w:val="28"/>
        </w:rPr>
        <w:t>ЕАЭС</w:t>
      </w:r>
      <w:r w:rsidRPr="0063045C">
        <w:rPr>
          <w:rFonts w:ascii="Times New Roman" w:hAnsi="Times New Roman" w:cs="Times New Roman"/>
          <w:spacing w:val="-3"/>
          <w:sz w:val="28"/>
          <w:szCs w:val="28"/>
        </w:rPr>
        <w:t xml:space="preserve"> </w:t>
      </w:r>
      <w:r w:rsidRPr="0063045C">
        <w:rPr>
          <w:rFonts w:ascii="Times New Roman" w:hAnsi="Times New Roman" w:cs="Times New Roman"/>
          <w:i/>
          <w:sz w:val="28"/>
          <w:szCs w:val="28"/>
        </w:rPr>
        <w:t>2.1.4.21</w:t>
      </w:r>
      <w:r w:rsidRPr="0063045C">
        <w:rPr>
          <w:rFonts w:ascii="Times New Roman" w:hAnsi="Times New Roman" w:cs="Times New Roman"/>
          <w:i/>
          <w:spacing w:val="7"/>
          <w:sz w:val="28"/>
          <w:szCs w:val="28"/>
        </w:rPr>
        <w:t xml:space="preserve"> </w:t>
      </w:r>
      <w:r w:rsidR="00390555">
        <w:rPr>
          <w:rFonts w:ascii="Times New Roman" w:hAnsi="Times New Roman" w:cs="Times New Roman"/>
          <w:sz w:val="28"/>
          <w:szCs w:val="28"/>
        </w:rPr>
        <w:t>[46</w:t>
      </w:r>
      <w:r w:rsidRPr="0063045C">
        <w:rPr>
          <w:rFonts w:ascii="Times New Roman" w:hAnsi="Times New Roman" w:cs="Times New Roman"/>
          <w:spacing w:val="-4"/>
          <w:sz w:val="28"/>
          <w:szCs w:val="28"/>
        </w:rPr>
        <w:t xml:space="preserve"> </w:t>
      </w:r>
      <w:r w:rsidRPr="0063045C">
        <w:rPr>
          <w:rFonts w:ascii="Times New Roman" w:hAnsi="Times New Roman" w:cs="Times New Roman"/>
          <w:sz w:val="28"/>
          <w:szCs w:val="28"/>
        </w:rPr>
        <w:t>c.564].</w:t>
      </w:r>
    </w:p>
    <w:p w14:paraId="5D1F3538" w14:textId="68B7F86D" w:rsidR="00B3461B" w:rsidRPr="0063045C" w:rsidRDefault="00017112" w:rsidP="00B3461B">
      <w:pPr>
        <w:autoSpaceDE w:val="0"/>
        <w:autoSpaceDN w:val="0"/>
        <w:adjustRightInd w:val="0"/>
        <w:spacing w:after="0" w:line="240" w:lineRule="auto"/>
        <w:ind w:firstLine="567"/>
        <w:jc w:val="both"/>
        <w:rPr>
          <w:rFonts w:ascii="Times New Roman" w:hAnsi="Times New Roman" w:cs="Times New Roman"/>
          <w:sz w:val="28"/>
          <w:szCs w:val="28"/>
        </w:rPr>
      </w:pPr>
      <w:r w:rsidRPr="0063045C">
        <w:rPr>
          <w:rFonts w:ascii="Times New Roman" w:hAnsi="Times New Roman" w:cs="Times New Roman"/>
          <w:i/>
          <w:sz w:val="28"/>
          <w:szCs w:val="28"/>
        </w:rPr>
        <w:lastRenderedPageBreak/>
        <w:t xml:space="preserve">Содержание радионуклидов в ЛРС </w:t>
      </w:r>
      <w:r w:rsidRPr="0063045C">
        <w:rPr>
          <w:rFonts w:ascii="Times New Roman" w:hAnsi="Times New Roman" w:cs="Times New Roman"/>
          <w:sz w:val="28"/>
          <w:szCs w:val="28"/>
        </w:rPr>
        <w:t>проводилось в соответствии с ГФ РК</w:t>
      </w:r>
      <w:r w:rsidRPr="0063045C">
        <w:rPr>
          <w:rFonts w:ascii="Times New Roman" w:hAnsi="Times New Roman" w:cs="Times New Roman"/>
          <w:i/>
          <w:sz w:val="28"/>
          <w:szCs w:val="28"/>
        </w:rPr>
        <w:t>,</w:t>
      </w:r>
      <w:r w:rsidRPr="0063045C">
        <w:rPr>
          <w:rFonts w:ascii="Times New Roman" w:hAnsi="Times New Roman" w:cs="Times New Roman"/>
          <w:i/>
          <w:spacing w:val="-67"/>
          <w:sz w:val="28"/>
          <w:szCs w:val="28"/>
        </w:rPr>
        <w:t xml:space="preserve"> </w:t>
      </w:r>
      <w:r w:rsidRPr="0063045C">
        <w:rPr>
          <w:rFonts w:ascii="Times New Roman" w:hAnsi="Times New Roman" w:cs="Times New Roman"/>
          <w:sz w:val="28"/>
          <w:szCs w:val="28"/>
        </w:rPr>
        <w:t>т.1.</w:t>
      </w:r>
      <w:r w:rsidRPr="0063045C">
        <w:rPr>
          <w:rFonts w:ascii="Times New Roman" w:hAnsi="Times New Roman" w:cs="Times New Roman"/>
          <w:spacing w:val="-5"/>
          <w:sz w:val="28"/>
          <w:szCs w:val="28"/>
        </w:rPr>
        <w:t xml:space="preserve"> </w:t>
      </w:r>
      <w:r w:rsidRPr="0063045C">
        <w:rPr>
          <w:rFonts w:ascii="Times New Roman" w:hAnsi="Times New Roman" w:cs="Times New Roman"/>
          <w:sz w:val="28"/>
          <w:szCs w:val="28"/>
        </w:rPr>
        <w:t>должны</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находиться</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в</w:t>
      </w:r>
      <w:r w:rsidRPr="0063045C">
        <w:rPr>
          <w:rFonts w:ascii="Times New Roman" w:hAnsi="Times New Roman" w:cs="Times New Roman"/>
          <w:spacing w:val="-3"/>
          <w:sz w:val="28"/>
          <w:szCs w:val="28"/>
        </w:rPr>
        <w:t xml:space="preserve"> </w:t>
      </w:r>
      <w:r w:rsidRPr="0063045C">
        <w:rPr>
          <w:rFonts w:ascii="Times New Roman" w:hAnsi="Times New Roman" w:cs="Times New Roman"/>
          <w:sz w:val="28"/>
          <w:szCs w:val="28"/>
        </w:rPr>
        <w:t>пределах</w:t>
      </w:r>
      <w:r w:rsidRPr="0063045C">
        <w:rPr>
          <w:rFonts w:ascii="Times New Roman" w:hAnsi="Times New Roman" w:cs="Times New Roman"/>
          <w:spacing w:val="-4"/>
          <w:sz w:val="28"/>
          <w:szCs w:val="28"/>
        </w:rPr>
        <w:t xml:space="preserve"> </w:t>
      </w:r>
      <w:r w:rsidRPr="0063045C">
        <w:rPr>
          <w:rFonts w:ascii="Times New Roman" w:hAnsi="Times New Roman" w:cs="Times New Roman"/>
          <w:sz w:val="28"/>
          <w:szCs w:val="28"/>
        </w:rPr>
        <w:t>допустимых</w:t>
      </w:r>
      <w:r w:rsidRPr="0063045C">
        <w:rPr>
          <w:rFonts w:ascii="Times New Roman" w:hAnsi="Times New Roman" w:cs="Times New Roman"/>
          <w:spacing w:val="-3"/>
          <w:sz w:val="28"/>
          <w:szCs w:val="28"/>
        </w:rPr>
        <w:t xml:space="preserve"> </w:t>
      </w:r>
      <w:r w:rsidRPr="0063045C">
        <w:rPr>
          <w:rFonts w:ascii="Times New Roman" w:hAnsi="Times New Roman" w:cs="Times New Roman"/>
          <w:sz w:val="28"/>
          <w:szCs w:val="28"/>
        </w:rPr>
        <w:t>норм</w:t>
      </w:r>
      <w:r w:rsidRPr="0063045C">
        <w:rPr>
          <w:rFonts w:ascii="Times New Roman" w:hAnsi="Times New Roman" w:cs="Times New Roman"/>
          <w:spacing w:val="2"/>
          <w:sz w:val="28"/>
          <w:szCs w:val="28"/>
        </w:rPr>
        <w:t xml:space="preserve"> </w:t>
      </w:r>
      <w:r w:rsidR="00390555">
        <w:rPr>
          <w:rFonts w:ascii="Times New Roman" w:hAnsi="Times New Roman" w:cs="Times New Roman"/>
          <w:sz w:val="28"/>
          <w:szCs w:val="28"/>
        </w:rPr>
        <w:t>[46</w:t>
      </w:r>
      <w:r w:rsidRPr="0063045C">
        <w:rPr>
          <w:rFonts w:ascii="Times New Roman" w:hAnsi="Times New Roman" w:cs="Times New Roman"/>
          <w:spacing w:val="14"/>
          <w:sz w:val="28"/>
          <w:szCs w:val="28"/>
        </w:rPr>
        <w:t xml:space="preserve"> </w:t>
      </w:r>
      <w:r w:rsidRPr="0063045C">
        <w:rPr>
          <w:rFonts w:ascii="Times New Roman" w:hAnsi="Times New Roman" w:cs="Times New Roman"/>
          <w:sz w:val="28"/>
          <w:szCs w:val="28"/>
        </w:rPr>
        <w:t>c.564].</w:t>
      </w:r>
    </w:p>
    <w:p w14:paraId="2FACDE1B" w14:textId="77777777" w:rsidR="00B3461B" w:rsidRPr="0063045C" w:rsidRDefault="00017112" w:rsidP="00B3461B">
      <w:pPr>
        <w:autoSpaceDE w:val="0"/>
        <w:autoSpaceDN w:val="0"/>
        <w:adjustRightInd w:val="0"/>
        <w:spacing w:after="0" w:line="240" w:lineRule="auto"/>
        <w:ind w:firstLine="567"/>
        <w:jc w:val="both"/>
        <w:rPr>
          <w:rFonts w:ascii="Times New Roman" w:hAnsi="Times New Roman" w:cs="Times New Roman"/>
          <w:sz w:val="28"/>
          <w:szCs w:val="28"/>
        </w:rPr>
      </w:pPr>
      <w:r w:rsidRPr="0063045C">
        <w:rPr>
          <w:rFonts w:ascii="Times New Roman" w:hAnsi="Times New Roman" w:cs="Times New Roman"/>
          <w:sz w:val="28"/>
          <w:szCs w:val="28"/>
        </w:rPr>
        <w:t>Определение</w:t>
      </w:r>
      <w:r w:rsidRPr="0063045C">
        <w:rPr>
          <w:rFonts w:ascii="Times New Roman" w:hAnsi="Times New Roman" w:cs="Times New Roman"/>
          <w:spacing w:val="-8"/>
          <w:sz w:val="28"/>
          <w:szCs w:val="28"/>
        </w:rPr>
        <w:t xml:space="preserve"> </w:t>
      </w:r>
      <w:r w:rsidRPr="0063045C">
        <w:rPr>
          <w:rFonts w:ascii="Times New Roman" w:hAnsi="Times New Roman" w:cs="Times New Roman"/>
          <w:sz w:val="28"/>
          <w:szCs w:val="28"/>
        </w:rPr>
        <w:t>технологических</w:t>
      </w:r>
      <w:r w:rsidRPr="0063045C">
        <w:rPr>
          <w:rFonts w:ascii="Times New Roman" w:hAnsi="Times New Roman" w:cs="Times New Roman"/>
          <w:spacing w:val="-3"/>
          <w:sz w:val="28"/>
          <w:szCs w:val="28"/>
        </w:rPr>
        <w:t xml:space="preserve"> </w:t>
      </w:r>
      <w:r w:rsidRPr="0063045C">
        <w:rPr>
          <w:rFonts w:ascii="Times New Roman" w:hAnsi="Times New Roman" w:cs="Times New Roman"/>
          <w:sz w:val="28"/>
          <w:szCs w:val="28"/>
        </w:rPr>
        <w:t>параметров</w:t>
      </w:r>
      <w:r w:rsidRPr="0063045C">
        <w:rPr>
          <w:rFonts w:ascii="Times New Roman" w:hAnsi="Times New Roman" w:cs="Times New Roman"/>
          <w:spacing w:val="-8"/>
          <w:sz w:val="28"/>
          <w:szCs w:val="28"/>
        </w:rPr>
        <w:t xml:space="preserve"> </w:t>
      </w:r>
      <w:r w:rsidRPr="0063045C">
        <w:rPr>
          <w:rFonts w:ascii="Times New Roman" w:hAnsi="Times New Roman" w:cs="Times New Roman"/>
          <w:sz w:val="28"/>
          <w:szCs w:val="28"/>
        </w:rPr>
        <w:t>сырья.</w:t>
      </w:r>
    </w:p>
    <w:p w14:paraId="5F8C6ECC" w14:textId="74C26DB9" w:rsidR="00B3461B" w:rsidRPr="00ED6473" w:rsidRDefault="00017112" w:rsidP="00B3461B">
      <w:pPr>
        <w:autoSpaceDE w:val="0"/>
        <w:autoSpaceDN w:val="0"/>
        <w:adjustRightInd w:val="0"/>
        <w:spacing w:after="0" w:line="240" w:lineRule="auto"/>
        <w:ind w:firstLine="567"/>
        <w:jc w:val="both"/>
        <w:rPr>
          <w:rFonts w:ascii="Times New Roman" w:hAnsi="Times New Roman" w:cs="Times New Roman"/>
          <w:sz w:val="28"/>
          <w:szCs w:val="28"/>
        </w:rPr>
      </w:pPr>
      <w:r w:rsidRPr="0063045C">
        <w:rPr>
          <w:rFonts w:ascii="Times New Roman" w:hAnsi="Times New Roman" w:cs="Times New Roman"/>
          <w:sz w:val="28"/>
          <w:szCs w:val="28"/>
        </w:rPr>
        <w:t>Определение</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технологических</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параметров</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(насыпная</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масса,</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удельная</w:t>
      </w:r>
      <w:r w:rsidRPr="0063045C">
        <w:rPr>
          <w:rFonts w:ascii="Times New Roman" w:hAnsi="Times New Roman" w:cs="Times New Roman"/>
          <w:spacing w:val="-67"/>
          <w:sz w:val="28"/>
          <w:szCs w:val="28"/>
        </w:rPr>
        <w:t xml:space="preserve"> </w:t>
      </w:r>
      <w:r w:rsidRPr="0063045C">
        <w:rPr>
          <w:rFonts w:ascii="Times New Roman" w:hAnsi="Times New Roman" w:cs="Times New Roman"/>
          <w:sz w:val="28"/>
          <w:szCs w:val="28"/>
        </w:rPr>
        <w:t>масса,</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объемная</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масса,</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порозность,</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пористость,</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свободный</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объем</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слоя</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и</w:t>
      </w:r>
      <w:r w:rsidRPr="0063045C">
        <w:rPr>
          <w:rFonts w:ascii="Times New Roman" w:hAnsi="Times New Roman" w:cs="Times New Roman"/>
          <w:spacing w:val="-67"/>
          <w:sz w:val="28"/>
          <w:szCs w:val="28"/>
        </w:rPr>
        <w:t xml:space="preserve"> </w:t>
      </w:r>
      <w:r w:rsidRPr="0063045C">
        <w:rPr>
          <w:rFonts w:ascii="Times New Roman" w:hAnsi="Times New Roman" w:cs="Times New Roman"/>
          <w:sz w:val="28"/>
          <w:szCs w:val="28"/>
        </w:rPr>
        <w:t>коэффициент</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поглощения</w:t>
      </w:r>
      <w:r w:rsidRPr="0063045C">
        <w:rPr>
          <w:rFonts w:ascii="Times New Roman" w:hAnsi="Times New Roman" w:cs="Times New Roman"/>
          <w:spacing w:val="1"/>
          <w:sz w:val="28"/>
          <w:szCs w:val="28"/>
        </w:rPr>
        <w:t xml:space="preserve"> </w:t>
      </w:r>
      <w:r w:rsidRPr="00ED6473">
        <w:rPr>
          <w:rFonts w:ascii="Times New Roman" w:hAnsi="Times New Roman" w:cs="Times New Roman"/>
          <w:sz w:val="28"/>
          <w:szCs w:val="28"/>
        </w:rPr>
        <w:t>экстрагента)</w:t>
      </w:r>
      <w:r w:rsidRPr="00ED6473">
        <w:rPr>
          <w:rFonts w:ascii="Times New Roman" w:hAnsi="Times New Roman" w:cs="Times New Roman"/>
          <w:spacing w:val="1"/>
          <w:sz w:val="28"/>
          <w:szCs w:val="28"/>
        </w:rPr>
        <w:t xml:space="preserve"> </w:t>
      </w:r>
      <w:r w:rsidRPr="00ED6473">
        <w:rPr>
          <w:rFonts w:ascii="Times New Roman" w:hAnsi="Times New Roman" w:cs="Times New Roman"/>
          <w:sz w:val="28"/>
          <w:szCs w:val="28"/>
        </w:rPr>
        <w:t>проводили</w:t>
      </w:r>
      <w:r w:rsidRPr="00ED6473">
        <w:rPr>
          <w:rFonts w:ascii="Times New Roman" w:hAnsi="Times New Roman" w:cs="Times New Roman"/>
          <w:spacing w:val="1"/>
          <w:sz w:val="28"/>
          <w:szCs w:val="28"/>
        </w:rPr>
        <w:t xml:space="preserve"> </w:t>
      </w:r>
      <w:r w:rsidRPr="00ED6473">
        <w:rPr>
          <w:rFonts w:ascii="Times New Roman" w:hAnsi="Times New Roman" w:cs="Times New Roman"/>
          <w:sz w:val="28"/>
          <w:szCs w:val="28"/>
        </w:rPr>
        <w:t>в</w:t>
      </w:r>
      <w:r w:rsidRPr="00ED6473">
        <w:rPr>
          <w:rFonts w:ascii="Times New Roman" w:hAnsi="Times New Roman" w:cs="Times New Roman"/>
          <w:spacing w:val="1"/>
          <w:sz w:val="28"/>
          <w:szCs w:val="28"/>
        </w:rPr>
        <w:t xml:space="preserve"> </w:t>
      </w:r>
      <w:r w:rsidRPr="00ED6473">
        <w:rPr>
          <w:rFonts w:ascii="Times New Roman" w:hAnsi="Times New Roman" w:cs="Times New Roman"/>
          <w:sz w:val="28"/>
          <w:szCs w:val="28"/>
        </w:rPr>
        <w:t>соответствии</w:t>
      </w:r>
      <w:r w:rsidRPr="00ED6473">
        <w:rPr>
          <w:rFonts w:ascii="Times New Roman" w:hAnsi="Times New Roman" w:cs="Times New Roman"/>
          <w:spacing w:val="1"/>
          <w:sz w:val="28"/>
          <w:szCs w:val="28"/>
        </w:rPr>
        <w:t xml:space="preserve"> </w:t>
      </w:r>
      <w:r w:rsidRPr="00ED6473">
        <w:rPr>
          <w:rFonts w:ascii="Times New Roman" w:hAnsi="Times New Roman" w:cs="Times New Roman"/>
          <w:sz w:val="28"/>
          <w:szCs w:val="28"/>
        </w:rPr>
        <w:t>с</w:t>
      </w:r>
      <w:r w:rsidRPr="00ED6473">
        <w:rPr>
          <w:rFonts w:ascii="Times New Roman" w:hAnsi="Times New Roman" w:cs="Times New Roman"/>
          <w:spacing w:val="1"/>
          <w:sz w:val="28"/>
          <w:szCs w:val="28"/>
        </w:rPr>
        <w:t xml:space="preserve"> </w:t>
      </w:r>
      <w:r w:rsidRPr="00ED6473">
        <w:rPr>
          <w:rFonts w:ascii="Times New Roman" w:hAnsi="Times New Roman" w:cs="Times New Roman"/>
          <w:sz w:val="28"/>
          <w:szCs w:val="28"/>
        </w:rPr>
        <w:t>методиками,</w:t>
      </w:r>
      <w:r w:rsidRPr="00ED6473">
        <w:rPr>
          <w:rFonts w:ascii="Times New Roman" w:hAnsi="Times New Roman" w:cs="Times New Roman"/>
          <w:spacing w:val="2"/>
          <w:sz w:val="28"/>
          <w:szCs w:val="28"/>
        </w:rPr>
        <w:t xml:space="preserve"> </w:t>
      </w:r>
      <w:r w:rsidRPr="00ED6473">
        <w:rPr>
          <w:rFonts w:ascii="Times New Roman" w:hAnsi="Times New Roman" w:cs="Times New Roman"/>
          <w:sz w:val="28"/>
          <w:szCs w:val="28"/>
        </w:rPr>
        <w:t>приведенными</w:t>
      </w:r>
      <w:r w:rsidRPr="00ED6473">
        <w:rPr>
          <w:rFonts w:ascii="Times New Roman" w:hAnsi="Times New Roman" w:cs="Times New Roman"/>
          <w:spacing w:val="-5"/>
          <w:sz w:val="28"/>
          <w:szCs w:val="28"/>
        </w:rPr>
        <w:t xml:space="preserve"> </w:t>
      </w:r>
      <w:r w:rsidRPr="00ED6473">
        <w:rPr>
          <w:rFonts w:ascii="Times New Roman" w:hAnsi="Times New Roman" w:cs="Times New Roman"/>
          <w:sz w:val="28"/>
          <w:szCs w:val="28"/>
        </w:rPr>
        <w:t>в</w:t>
      </w:r>
      <w:r w:rsidRPr="00ED6473">
        <w:rPr>
          <w:rFonts w:ascii="Times New Roman" w:hAnsi="Times New Roman" w:cs="Times New Roman"/>
          <w:spacing w:val="-3"/>
          <w:sz w:val="28"/>
          <w:szCs w:val="28"/>
        </w:rPr>
        <w:t xml:space="preserve"> </w:t>
      </w:r>
      <w:r w:rsidRPr="00ED6473">
        <w:rPr>
          <w:rFonts w:ascii="Times New Roman" w:hAnsi="Times New Roman" w:cs="Times New Roman"/>
          <w:sz w:val="28"/>
          <w:szCs w:val="28"/>
        </w:rPr>
        <w:t>литературе [46</w:t>
      </w:r>
      <w:r w:rsidR="00F54C78" w:rsidRPr="00ED6473">
        <w:rPr>
          <w:rFonts w:ascii="Times New Roman" w:hAnsi="Times New Roman" w:cs="Times New Roman"/>
          <w:sz w:val="28"/>
          <w:szCs w:val="28"/>
        </w:rPr>
        <w:t xml:space="preserve"> с. </w:t>
      </w:r>
      <w:r w:rsidR="00ED4B6E" w:rsidRPr="00ED6473">
        <w:rPr>
          <w:rFonts w:ascii="Times New Roman" w:hAnsi="Times New Roman" w:cs="Times New Roman"/>
          <w:sz w:val="28"/>
          <w:szCs w:val="28"/>
        </w:rPr>
        <w:t>25</w:t>
      </w:r>
      <w:r w:rsidR="0094207D">
        <w:rPr>
          <w:rFonts w:ascii="Times New Roman" w:hAnsi="Times New Roman" w:cs="Times New Roman"/>
          <w:sz w:val="28"/>
          <w:szCs w:val="28"/>
        </w:rPr>
        <w:t>].</w:t>
      </w:r>
    </w:p>
    <w:p w14:paraId="6FD3B796" w14:textId="22D88B0C" w:rsidR="00B3461B" w:rsidRPr="00ED6473" w:rsidRDefault="00017112" w:rsidP="00B3461B">
      <w:pPr>
        <w:autoSpaceDE w:val="0"/>
        <w:autoSpaceDN w:val="0"/>
        <w:adjustRightInd w:val="0"/>
        <w:spacing w:after="0" w:line="240" w:lineRule="auto"/>
        <w:ind w:firstLine="567"/>
        <w:jc w:val="both"/>
        <w:rPr>
          <w:rFonts w:ascii="Times New Roman" w:hAnsi="Times New Roman" w:cs="Times New Roman"/>
          <w:b/>
          <w:sz w:val="28"/>
          <w:szCs w:val="28"/>
        </w:rPr>
      </w:pPr>
      <w:r w:rsidRPr="00ED6473">
        <w:rPr>
          <w:rFonts w:ascii="Times New Roman" w:hAnsi="Times New Roman" w:cs="Times New Roman"/>
          <w:sz w:val="28"/>
          <w:szCs w:val="28"/>
        </w:rPr>
        <w:t>Методы</w:t>
      </w:r>
      <w:r w:rsidRPr="00ED6473">
        <w:rPr>
          <w:rFonts w:ascii="Times New Roman" w:hAnsi="Times New Roman" w:cs="Times New Roman"/>
          <w:spacing w:val="1"/>
          <w:sz w:val="28"/>
          <w:szCs w:val="28"/>
        </w:rPr>
        <w:t xml:space="preserve"> </w:t>
      </w:r>
      <w:r w:rsidRPr="00ED6473">
        <w:rPr>
          <w:rFonts w:ascii="Times New Roman" w:hAnsi="Times New Roman" w:cs="Times New Roman"/>
          <w:sz w:val="28"/>
          <w:szCs w:val="28"/>
        </w:rPr>
        <w:t>контроля</w:t>
      </w:r>
      <w:r w:rsidRPr="00ED6473">
        <w:rPr>
          <w:rFonts w:ascii="Times New Roman" w:hAnsi="Times New Roman" w:cs="Times New Roman"/>
          <w:spacing w:val="1"/>
          <w:sz w:val="28"/>
          <w:szCs w:val="28"/>
        </w:rPr>
        <w:t xml:space="preserve"> </w:t>
      </w:r>
      <w:r w:rsidRPr="00ED6473">
        <w:rPr>
          <w:rFonts w:ascii="Times New Roman" w:hAnsi="Times New Roman" w:cs="Times New Roman"/>
          <w:sz w:val="28"/>
          <w:szCs w:val="28"/>
        </w:rPr>
        <w:t>качества</w:t>
      </w:r>
      <w:r w:rsidRPr="00ED6473">
        <w:rPr>
          <w:rFonts w:ascii="Times New Roman" w:hAnsi="Times New Roman" w:cs="Times New Roman"/>
          <w:spacing w:val="1"/>
          <w:sz w:val="28"/>
          <w:szCs w:val="28"/>
        </w:rPr>
        <w:t xml:space="preserve"> </w:t>
      </w:r>
      <w:r w:rsidRPr="00ED6473">
        <w:rPr>
          <w:rFonts w:ascii="Times New Roman" w:hAnsi="Times New Roman" w:cs="Times New Roman"/>
          <w:sz w:val="28"/>
          <w:szCs w:val="28"/>
        </w:rPr>
        <w:t>густого</w:t>
      </w:r>
      <w:r w:rsidRPr="00ED6473">
        <w:rPr>
          <w:rFonts w:ascii="Times New Roman" w:hAnsi="Times New Roman" w:cs="Times New Roman"/>
          <w:spacing w:val="1"/>
          <w:sz w:val="28"/>
          <w:szCs w:val="28"/>
        </w:rPr>
        <w:t xml:space="preserve"> </w:t>
      </w:r>
      <w:r w:rsidRPr="00ED6473">
        <w:rPr>
          <w:rFonts w:ascii="Times New Roman" w:hAnsi="Times New Roman" w:cs="Times New Roman"/>
          <w:sz w:val="28"/>
          <w:szCs w:val="28"/>
        </w:rPr>
        <w:t>экстракта</w:t>
      </w:r>
      <w:r w:rsidRPr="00ED6473">
        <w:rPr>
          <w:rFonts w:ascii="Times New Roman" w:hAnsi="Times New Roman" w:cs="Times New Roman"/>
          <w:spacing w:val="1"/>
          <w:sz w:val="28"/>
          <w:szCs w:val="28"/>
        </w:rPr>
        <w:t xml:space="preserve"> </w:t>
      </w:r>
      <w:r w:rsidRPr="00ED6473">
        <w:rPr>
          <w:rFonts w:ascii="Times New Roman" w:hAnsi="Times New Roman" w:cs="Times New Roman"/>
          <w:sz w:val="28"/>
          <w:szCs w:val="28"/>
        </w:rPr>
        <w:t>полученного</w:t>
      </w:r>
      <w:r w:rsidRPr="00ED6473">
        <w:rPr>
          <w:rFonts w:ascii="Times New Roman" w:hAnsi="Times New Roman" w:cs="Times New Roman"/>
          <w:spacing w:val="1"/>
          <w:sz w:val="28"/>
          <w:szCs w:val="28"/>
        </w:rPr>
        <w:t xml:space="preserve"> </w:t>
      </w:r>
      <w:r w:rsidRPr="00ED6473">
        <w:rPr>
          <w:rFonts w:ascii="Times New Roman" w:hAnsi="Times New Roman" w:cs="Times New Roman"/>
          <w:sz w:val="28"/>
          <w:szCs w:val="28"/>
        </w:rPr>
        <w:t>методом</w:t>
      </w:r>
      <w:r w:rsidRPr="00ED6473">
        <w:rPr>
          <w:rFonts w:ascii="Times New Roman" w:hAnsi="Times New Roman" w:cs="Times New Roman"/>
          <w:spacing w:val="1"/>
          <w:sz w:val="28"/>
          <w:szCs w:val="28"/>
        </w:rPr>
        <w:t xml:space="preserve"> </w:t>
      </w:r>
      <w:r w:rsidRPr="00ED6473">
        <w:rPr>
          <w:rFonts w:ascii="Times New Roman" w:hAnsi="Times New Roman" w:cs="Times New Roman"/>
          <w:sz w:val="28"/>
          <w:szCs w:val="28"/>
        </w:rPr>
        <w:t>СО</w:t>
      </w:r>
      <w:r w:rsidRPr="00ED6473">
        <w:rPr>
          <w:rFonts w:ascii="Times New Roman" w:hAnsi="Times New Roman" w:cs="Times New Roman"/>
          <w:sz w:val="28"/>
          <w:szCs w:val="28"/>
          <w:vertAlign w:val="subscript"/>
        </w:rPr>
        <w:t>2</w:t>
      </w:r>
      <w:r w:rsidRPr="00ED6473">
        <w:rPr>
          <w:rFonts w:ascii="Times New Roman" w:hAnsi="Times New Roman" w:cs="Times New Roman"/>
          <w:spacing w:val="2"/>
          <w:sz w:val="28"/>
          <w:szCs w:val="28"/>
        </w:rPr>
        <w:t xml:space="preserve"> </w:t>
      </w:r>
      <w:r w:rsidRPr="00ED6473">
        <w:rPr>
          <w:rFonts w:ascii="Times New Roman" w:hAnsi="Times New Roman" w:cs="Times New Roman"/>
          <w:sz w:val="28"/>
          <w:szCs w:val="28"/>
        </w:rPr>
        <w:t>экстракции</w:t>
      </w:r>
      <w:r w:rsidRPr="00ED6473">
        <w:rPr>
          <w:rFonts w:ascii="Times New Roman" w:hAnsi="Times New Roman" w:cs="Times New Roman"/>
          <w:spacing w:val="-5"/>
          <w:sz w:val="28"/>
          <w:szCs w:val="28"/>
        </w:rPr>
        <w:t xml:space="preserve"> </w:t>
      </w:r>
      <w:r w:rsidRPr="00ED6473">
        <w:rPr>
          <w:rFonts w:ascii="Times New Roman" w:hAnsi="Times New Roman" w:cs="Times New Roman"/>
          <w:sz w:val="28"/>
          <w:szCs w:val="28"/>
        </w:rPr>
        <w:t>из</w:t>
      </w:r>
      <w:r w:rsidRPr="00ED6473">
        <w:rPr>
          <w:rFonts w:ascii="Times New Roman" w:hAnsi="Times New Roman" w:cs="Times New Roman"/>
          <w:spacing w:val="-2"/>
          <w:sz w:val="28"/>
          <w:szCs w:val="28"/>
        </w:rPr>
        <w:t xml:space="preserve"> </w:t>
      </w:r>
      <w:r w:rsidRPr="00ED6473">
        <w:rPr>
          <w:rFonts w:ascii="Times New Roman" w:hAnsi="Times New Roman" w:cs="Times New Roman"/>
          <w:sz w:val="28"/>
          <w:szCs w:val="28"/>
        </w:rPr>
        <w:t>надземной</w:t>
      </w:r>
      <w:r w:rsidRPr="00ED6473">
        <w:rPr>
          <w:rFonts w:ascii="Times New Roman" w:hAnsi="Times New Roman" w:cs="Times New Roman"/>
          <w:spacing w:val="1"/>
          <w:sz w:val="28"/>
          <w:szCs w:val="28"/>
        </w:rPr>
        <w:t xml:space="preserve"> </w:t>
      </w:r>
      <w:r w:rsidRPr="00ED6473">
        <w:rPr>
          <w:rFonts w:ascii="Times New Roman" w:hAnsi="Times New Roman" w:cs="Times New Roman"/>
          <w:sz w:val="28"/>
          <w:szCs w:val="28"/>
        </w:rPr>
        <w:t>части</w:t>
      </w:r>
      <w:r w:rsidRPr="00ED6473">
        <w:rPr>
          <w:rFonts w:ascii="Times New Roman" w:hAnsi="Times New Roman" w:cs="Times New Roman"/>
          <w:spacing w:val="2"/>
          <w:sz w:val="28"/>
          <w:szCs w:val="28"/>
        </w:rPr>
        <w:t xml:space="preserve"> </w:t>
      </w:r>
      <w:r w:rsidRPr="00ED6473">
        <w:rPr>
          <w:rFonts w:ascii="Times New Roman" w:hAnsi="Times New Roman" w:cs="Times New Roman"/>
          <w:i/>
          <w:sz w:val="28"/>
          <w:szCs w:val="28"/>
        </w:rPr>
        <w:t>Eryngium</w:t>
      </w:r>
      <w:r w:rsidRPr="00ED6473">
        <w:rPr>
          <w:rFonts w:ascii="Times New Roman" w:hAnsi="Times New Roman" w:cs="Times New Roman"/>
          <w:i/>
          <w:spacing w:val="-1"/>
          <w:sz w:val="28"/>
          <w:szCs w:val="28"/>
        </w:rPr>
        <w:t xml:space="preserve"> </w:t>
      </w:r>
      <w:r w:rsidRPr="00ED6473">
        <w:rPr>
          <w:rFonts w:ascii="Times New Roman" w:hAnsi="Times New Roman" w:cs="Times New Roman"/>
          <w:i/>
          <w:sz w:val="28"/>
          <w:szCs w:val="28"/>
        </w:rPr>
        <w:t>planum</w:t>
      </w:r>
      <w:r w:rsidRPr="00ED6473">
        <w:rPr>
          <w:rFonts w:ascii="Times New Roman" w:hAnsi="Times New Roman" w:cs="Times New Roman"/>
          <w:spacing w:val="-1"/>
          <w:sz w:val="28"/>
          <w:szCs w:val="28"/>
        </w:rPr>
        <w:t xml:space="preserve"> </w:t>
      </w:r>
      <w:r w:rsidRPr="00ED6473">
        <w:rPr>
          <w:rFonts w:ascii="Times New Roman" w:hAnsi="Times New Roman" w:cs="Times New Roman"/>
          <w:sz w:val="28"/>
          <w:szCs w:val="28"/>
        </w:rPr>
        <w:t>L</w:t>
      </w:r>
      <w:r w:rsidR="0045764D" w:rsidRPr="0045764D">
        <w:rPr>
          <w:rFonts w:ascii="Times New Roman" w:hAnsi="Times New Roman" w:cs="Times New Roman"/>
          <w:sz w:val="28"/>
          <w:szCs w:val="28"/>
        </w:rPr>
        <w:t xml:space="preserve"> </w:t>
      </w:r>
      <w:r w:rsidR="0045764D">
        <w:rPr>
          <w:rFonts w:ascii="Times New Roman" w:hAnsi="Times New Roman" w:cs="Times New Roman"/>
          <w:sz w:val="28"/>
          <w:szCs w:val="28"/>
        </w:rPr>
        <w:t>[46, с. 5</w:t>
      </w:r>
      <w:r w:rsidR="0045764D" w:rsidRPr="008A163D">
        <w:rPr>
          <w:rFonts w:ascii="Times New Roman" w:hAnsi="Times New Roman" w:cs="Times New Roman"/>
          <w:sz w:val="28"/>
          <w:szCs w:val="28"/>
        </w:rPr>
        <w:t>15</w:t>
      </w:r>
      <w:r w:rsidR="0045764D" w:rsidRPr="00CF23E2">
        <w:rPr>
          <w:rFonts w:ascii="Times New Roman" w:hAnsi="Times New Roman" w:cs="Times New Roman"/>
          <w:sz w:val="28"/>
          <w:szCs w:val="28"/>
        </w:rPr>
        <w:t>].</w:t>
      </w:r>
    </w:p>
    <w:p w14:paraId="6DAFEE0F" w14:textId="77777777" w:rsidR="00B3461B" w:rsidRPr="00ED6473" w:rsidRDefault="00017112" w:rsidP="00B3461B">
      <w:pPr>
        <w:autoSpaceDE w:val="0"/>
        <w:autoSpaceDN w:val="0"/>
        <w:adjustRightInd w:val="0"/>
        <w:spacing w:after="0" w:line="240" w:lineRule="auto"/>
        <w:ind w:firstLine="567"/>
        <w:jc w:val="both"/>
        <w:rPr>
          <w:rFonts w:ascii="Times New Roman" w:hAnsi="Times New Roman" w:cs="Times New Roman"/>
          <w:b/>
          <w:sz w:val="28"/>
          <w:szCs w:val="28"/>
        </w:rPr>
      </w:pPr>
      <w:r w:rsidRPr="00ED6473">
        <w:rPr>
          <w:rFonts w:ascii="Times New Roman" w:hAnsi="Times New Roman" w:cs="Times New Roman"/>
          <w:i/>
          <w:sz w:val="28"/>
          <w:szCs w:val="28"/>
        </w:rPr>
        <w:t>Описание</w:t>
      </w:r>
      <w:r w:rsidRPr="00ED6473">
        <w:rPr>
          <w:rFonts w:ascii="Times New Roman" w:hAnsi="Times New Roman" w:cs="Times New Roman"/>
          <w:i/>
          <w:spacing w:val="1"/>
          <w:sz w:val="28"/>
          <w:szCs w:val="28"/>
        </w:rPr>
        <w:t xml:space="preserve"> </w:t>
      </w:r>
      <w:r w:rsidRPr="00ED6473">
        <w:rPr>
          <w:rFonts w:ascii="Times New Roman" w:hAnsi="Times New Roman" w:cs="Times New Roman"/>
          <w:i/>
          <w:sz w:val="28"/>
          <w:szCs w:val="28"/>
        </w:rPr>
        <w:t>углекислотного</w:t>
      </w:r>
      <w:r w:rsidRPr="00ED6473">
        <w:rPr>
          <w:rFonts w:ascii="Times New Roman" w:hAnsi="Times New Roman" w:cs="Times New Roman"/>
          <w:i/>
          <w:spacing w:val="1"/>
          <w:sz w:val="28"/>
          <w:szCs w:val="28"/>
        </w:rPr>
        <w:t xml:space="preserve"> </w:t>
      </w:r>
      <w:r w:rsidRPr="00ED6473">
        <w:rPr>
          <w:rFonts w:ascii="Times New Roman" w:hAnsi="Times New Roman" w:cs="Times New Roman"/>
          <w:i/>
          <w:sz w:val="28"/>
          <w:szCs w:val="28"/>
        </w:rPr>
        <w:t>экстракта</w:t>
      </w:r>
      <w:r w:rsidRPr="00ED6473">
        <w:rPr>
          <w:rFonts w:ascii="Times New Roman" w:hAnsi="Times New Roman" w:cs="Times New Roman"/>
          <w:i/>
          <w:spacing w:val="1"/>
          <w:sz w:val="28"/>
          <w:szCs w:val="28"/>
        </w:rPr>
        <w:t xml:space="preserve"> </w:t>
      </w:r>
      <w:r w:rsidRPr="00ED6473">
        <w:rPr>
          <w:rFonts w:ascii="Times New Roman" w:hAnsi="Times New Roman" w:cs="Times New Roman"/>
          <w:i/>
          <w:sz w:val="28"/>
          <w:szCs w:val="28"/>
        </w:rPr>
        <w:t>из</w:t>
      </w:r>
      <w:r w:rsidRPr="00ED6473">
        <w:rPr>
          <w:rFonts w:ascii="Times New Roman" w:hAnsi="Times New Roman" w:cs="Times New Roman"/>
          <w:i/>
          <w:spacing w:val="1"/>
          <w:sz w:val="28"/>
          <w:szCs w:val="28"/>
        </w:rPr>
        <w:t xml:space="preserve"> </w:t>
      </w:r>
      <w:r w:rsidRPr="00ED6473">
        <w:rPr>
          <w:rFonts w:ascii="Times New Roman" w:hAnsi="Times New Roman" w:cs="Times New Roman"/>
          <w:i/>
          <w:sz w:val="28"/>
          <w:szCs w:val="28"/>
        </w:rPr>
        <w:t>надземной</w:t>
      </w:r>
      <w:r w:rsidRPr="00ED6473">
        <w:rPr>
          <w:rFonts w:ascii="Times New Roman" w:hAnsi="Times New Roman" w:cs="Times New Roman"/>
          <w:i/>
          <w:spacing w:val="1"/>
          <w:sz w:val="28"/>
          <w:szCs w:val="28"/>
        </w:rPr>
        <w:t xml:space="preserve"> </w:t>
      </w:r>
      <w:r w:rsidRPr="00ED6473">
        <w:rPr>
          <w:rFonts w:ascii="Times New Roman" w:hAnsi="Times New Roman" w:cs="Times New Roman"/>
          <w:i/>
          <w:sz w:val="28"/>
          <w:szCs w:val="28"/>
        </w:rPr>
        <w:t>части</w:t>
      </w:r>
      <w:r w:rsidRPr="00ED6473">
        <w:rPr>
          <w:rFonts w:ascii="Times New Roman" w:hAnsi="Times New Roman" w:cs="Times New Roman"/>
          <w:i/>
          <w:spacing w:val="1"/>
          <w:sz w:val="28"/>
          <w:szCs w:val="28"/>
        </w:rPr>
        <w:t xml:space="preserve"> </w:t>
      </w:r>
      <w:r w:rsidRPr="00ED6473">
        <w:rPr>
          <w:rFonts w:ascii="Times New Roman" w:hAnsi="Times New Roman" w:cs="Times New Roman"/>
          <w:i/>
          <w:sz w:val="28"/>
          <w:szCs w:val="28"/>
        </w:rPr>
        <w:t>Eryngium</w:t>
      </w:r>
      <w:r w:rsidRPr="00ED6473">
        <w:rPr>
          <w:rFonts w:ascii="Times New Roman" w:hAnsi="Times New Roman" w:cs="Times New Roman"/>
          <w:i/>
          <w:spacing w:val="1"/>
          <w:sz w:val="28"/>
          <w:szCs w:val="28"/>
        </w:rPr>
        <w:t xml:space="preserve"> </w:t>
      </w:r>
      <w:r w:rsidRPr="00ED6473">
        <w:rPr>
          <w:rFonts w:ascii="Times New Roman" w:hAnsi="Times New Roman" w:cs="Times New Roman"/>
          <w:i/>
          <w:sz w:val="28"/>
          <w:szCs w:val="28"/>
        </w:rPr>
        <w:t>planum</w:t>
      </w:r>
      <w:r w:rsidRPr="00ED6473">
        <w:rPr>
          <w:rFonts w:ascii="Times New Roman" w:hAnsi="Times New Roman" w:cs="Times New Roman"/>
          <w:i/>
          <w:spacing w:val="-7"/>
          <w:sz w:val="28"/>
          <w:szCs w:val="28"/>
        </w:rPr>
        <w:t xml:space="preserve"> </w:t>
      </w:r>
      <w:r w:rsidRPr="00ED6473">
        <w:rPr>
          <w:rFonts w:ascii="Times New Roman" w:hAnsi="Times New Roman" w:cs="Times New Roman"/>
          <w:sz w:val="28"/>
          <w:szCs w:val="28"/>
        </w:rPr>
        <w:t>L.</w:t>
      </w:r>
      <w:r w:rsidRPr="00ED6473">
        <w:rPr>
          <w:rFonts w:ascii="Times New Roman" w:hAnsi="Times New Roman" w:cs="Times New Roman"/>
          <w:spacing w:val="1"/>
          <w:sz w:val="28"/>
          <w:szCs w:val="28"/>
        </w:rPr>
        <w:t xml:space="preserve"> </w:t>
      </w:r>
      <w:r w:rsidRPr="00ED6473">
        <w:rPr>
          <w:rFonts w:ascii="Times New Roman" w:hAnsi="Times New Roman" w:cs="Times New Roman"/>
          <w:sz w:val="28"/>
          <w:szCs w:val="28"/>
        </w:rPr>
        <w:t>В</w:t>
      </w:r>
      <w:r w:rsidRPr="00ED6473">
        <w:rPr>
          <w:rFonts w:ascii="Times New Roman" w:hAnsi="Times New Roman" w:cs="Times New Roman"/>
          <w:spacing w:val="-1"/>
          <w:sz w:val="28"/>
          <w:szCs w:val="28"/>
        </w:rPr>
        <w:t xml:space="preserve"> </w:t>
      </w:r>
      <w:r w:rsidRPr="00ED6473">
        <w:rPr>
          <w:rFonts w:ascii="Times New Roman" w:hAnsi="Times New Roman" w:cs="Times New Roman"/>
          <w:sz w:val="28"/>
          <w:szCs w:val="28"/>
        </w:rPr>
        <w:t>соответствии ГФ</w:t>
      </w:r>
      <w:r w:rsidRPr="00ED6473">
        <w:rPr>
          <w:rFonts w:ascii="Times New Roman" w:hAnsi="Times New Roman" w:cs="Times New Roman"/>
          <w:spacing w:val="-7"/>
          <w:sz w:val="28"/>
          <w:szCs w:val="28"/>
        </w:rPr>
        <w:t xml:space="preserve"> </w:t>
      </w:r>
      <w:r w:rsidRPr="00ED6473">
        <w:rPr>
          <w:rFonts w:ascii="Times New Roman" w:hAnsi="Times New Roman" w:cs="Times New Roman"/>
          <w:sz w:val="28"/>
          <w:szCs w:val="28"/>
        </w:rPr>
        <w:t>РК</w:t>
      </w:r>
      <w:r w:rsidRPr="00ED6473">
        <w:rPr>
          <w:rFonts w:ascii="Times New Roman" w:hAnsi="Times New Roman" w:cs="Times New Roman"/>
          <w:spacing w:val="-1"/>
          <w:sz w:val="28"/>
          <w:szCs w:val="28"/>
        </w:rPr>
        <w:t xml:space="preserve"> </w:t>
      </w:r>
      <w:r w:rsidRPr="00ED6473">
        <w:rPr>
          <w:rFonts w:ascii="Times New Roman" w:hAnsi="Times New Roman" w:cs="Times New Roman"/>
          <w:sz w:val="28"/>
          <w:szCs w:val="28"/>
        </w:rPr>
        <w:t>т.1,</w:t>
      </w:r>
      <w:r w:rsidRPr="00ED6473">
        <w:rPr>
          <w:rFonts w:ascii="Times New Roman" w:hAnsi="Times New Roman" w:cs="Times New Roman"/>
          <w:spacing w:val="1"/>
          <w:sz w:val="28"/>
          <w:szCs w:val="28"/>
        </w:rPr>
        <w:t xml:space="preserve"> </w:t>
      </w:r>
      <w:r w:rsidRPr="00ED6473">
        <w:rPr>
          <w:rFonts w:ascii="Times New Roman" w:hAnsi="Times New Roman" w:cs="Times New Roman"/>
          <w:sz w:val="28"/>
          <w:szCs w:val="28"/>
        </w:rPr>
        <w:t>с.556-558.</w:t>
      </w:r>
      <w:r w:rsidRPr="00ED6473">
        <w:rPr>
          <w:rFonts w:ascii="Times New Roman" w:hAnsi="Times New Roman" w:cs="Times New Roman"/>
          <w:spacing w:val="1"/>
          <w:sz w:val="28"/>
          <w:szCs w:val="28"/>
        </w:rPr>
        <w:t xml:space="preserve"> </w:t>
      </w:r>
      <w:r w:rsidRPr="00ED6473">
        <w:rPr>
          <w:rFonts w:ascii="Times New Roman" w:hAnsi="Times New Roman" w:cs="Times New Roman"/>
          <w:sz w:val="28"/>
          <w:szCs w:val="28"/>
        </w:rPr>
        <w:t>Общая</w:t>
      </w:r>
      <w:r w:rsidRPr="00ED6473">
        <w:rPr>
          <w:rFonts w:ascii="Times New Roman" w:hAnsi="Times New Roman" w:cs="Times New Roman"/>
          <w:spacing w:val="-8"/>
          <w:sz w:val="28"/>
          <w:szCs w:val="28"/>
        </w:rPr>
        <w:t xml:space="preserve"> </w:t>
      </w:r>
      <w:r w:rsidRPr="00ED6473">
        <w:rPr>
          <w:rFonts w:ascii="Times New Roman" w:hAnsi="Times New Roman" w:cs="Times New Roman"/>
          <w:sz w:val="28"/>
          <w:szCs w:val="28"/>
        </w:rPr>
        <w:t>статья «Экстракты».</w:t>
      </w:r>
    </w:p>
    <w:p w14:paraId="34542BA6" w14:textId="77777777" w:rsidR="00B3461B" w:rsidRPr="00ED6473" w:rsidRDefault="00017112" w:rsidP="00B3461B">
      <w:pPr>
        <w:autoSpaceDE w:val="0"/>
        <w:autoSpaceDN w:val="0"/>
        <w:adjustRightInd w:val="0"/>
        <w:spacing w:after="0" w:line="240" w:lineRule="auto"/>
        <w:ind w:firstLine="567"/>
        <w:jc w:val="both"/>
        <w:rPr>
          <w:rFonts w:ascii="Times New Roman" w:hAnsi="Times New Roman" w:cs="Times New Roman"/>
          <w:b/>
          <w:sz w:val="28"/>
          <w:szCs w:val="28"/>
        </w:rPr>
      </w:pPr>
      <w:r w:rsidRPr="00ED6473">
        <w:rPr>
          <w:rFonts w:ascii="Times New Roman" w:hAnsi="Times New Roman" w:cs="Times New Roman"/>
          <w:i/>
          <w:sz w:val="28"/>
          <w:szCs w:val="28"/>
        </w:rPr>
        <w:t xml:space="preserve">Идентификация. </w:t>
      </w:r>
      <w:r w:rsidRPr="00ED6473">
        <w:rPr>
          <w:rFonts w:ascii="Times New Roman" w:hAnsi="Times New Roman" w:cs="Times New Roman"/>
          <w:sz w:val="28"/>
          <w:szCs w:val="28"/>
        </w:rPr>
        <w:t>Качественная</w:t>
      </w:r>
      <w:r w:rsidRPr="00ED6473">
        <w:rPr>
          <w:rFonts w:ascii="Times New Roman" w:hAnsi="Times New Roman" w:cs="Times New Roman"/>
          <w:spacing w:val="-4"/>
          <w:sz w:val="28"/>
          <w:szCs w:val="28"/>
        </w:rPr>
        <w:t xml:space="preserve"> </w:t>
      </w:r>
      <w:r w:rsidRPr="00ED6473">
        <w:rPr>
          <w:rFonts w:ascii="Times New Roman" w:hAnsi="Times New Roman" w:cs="Times New Roman"/>
          <w:sz w:val="28"/>
          <w:szCs w:val="28"/>
        </w:rPr>
        <w:t>реакция</w:t>
      </w:r>
      <w:r w:rsidRPr="00ED6473">
        <w:rPr>
          <w:rFonts w:ascii="Times New Roman" w:hAnsi="Times New Roman" w:cs="Times New Roman"/>
          <w:spacing w:val="-3"/>
          <w:sz w:val="28"/>
          <w:szCs w:val="28"/>
        </w:rPr>
        <w:t xml:space="preserve"> </w:t>
      </w:r>
      <w:r w:rsidRPr="00ED6473">
        <w:rPr>
          <w:rFonts w:ascii="Times New Roman" w:hAnsi="Times New Roman" w:cs="Times New Roman"/>
          <w:sz w:val="28"/>
          <w:szCs w:val="28"/>
        </w:rPr>
        <w:t>в</w:t>
      </w:r>
      <w:r w:rsidRPr="00ED6473">
        <w:rPr>
          <w:rFonts w:ascii="Times New Roman" w:hAnsi="Times New Roman" w:cs="Times New Roman"/>
          <w:spacing w:val="-8"/>
          <w:sz w:val="28"/>
          <w:szCs w:val="28"/>
        </w:rPr>
        <w:t xml:space="preserve"> </w:t>
      </w:r>
      <w:r w:rsidRPr="00ED6473">
        <w:rPr>
          <w:rFonts w:ascii="Times New Roman" w:hAnsi="Times New Roman" w:cs="Times New Roman"/>
          <w:sz w:val="28"/>
          <w:szCs w:val="28"/>
        </w:rPr>
        <w:t>соответствии</w:t>
      </w:r>
      <w:r w:rsidRPr="00ED6473">
        <w:rPr>
          <w:rFonts w:ascii="Times New Roman" w:hAnsi="Times New Roman" w:cs="Times New Roman"/>
          <w:spacing w:val="-3"/>
          <w:sz w:val="28"/>
          <w:szCs w:val="28"/>
        </w:rPr>
        <w:t xml:space="preserve"> </w:t>
      </w:r>
      <w:r w:rsidRPr="00ED6473">
        <w:rPr>
          <w:rFonts w:ascii="Times New Roman" w:hAnsi="Times New Roman" w:cs="Times New Roman"/>
          <w:sz w:val="28"/>
          <w:szCs w:val="28"/>
        </w:rPr>
        <w:t>с</w:t>
      </w:r>
      <w:r w:rsidRPr="00ED6473">
        <w:rPr>
          <w:rFonts w:ascii="Times New Roman" w:hAnsi="Times New Roman" w:cs="Times New Roman"/>
          <w:spacing w:val="-7"/>
          <w:sz w:val="28"/>
          <w:szCs w:val="28"/>
        </w:rPr>
        <w:t xml:space="preserve"> </w:t>
      </w:r>
      <w:r w:rsidRPr="00ED6473">
        <w:rPr>
          <w:rFonts w:ascii="Times New Roman" w:hAnsi="Times New Roman" w:cs="Times New Roman"/>
          <w:sz w:val="28"/>
          <w:szCs w:val="28"/>
        </w:rPr>
        <w:t>проектом</w:t>
      </w:r>
      <w:r w:rsidRPr="00ED6473">
        <w:rPr>
          <w:rFonts w:ascii="Times New Roman" w:hAnsi="Times New Roman" w:cs="Times New Roman"/>
          <w:spacing w:val="-2"/>
          <w:sz w:val="28"/>
          <w:szCs w:val="28"/>
        </w:rPr>
        <w:t xml:space="preserve"> </w:t>
      </w:r>
      <w:r w:rsidRPr="00ED6473">
        <w:rPr>
          <w:rFonts w:ascii="Times New Roman" w:hAnsi="Times New Roman" w:cs="Times New Roman"/>
          <w:sz w:val="28"/>
          <w:szCs w:val="28"/>
        </w:rPr>
        <w:t>НД.</w:t>
      </w:r>
    </w:p>
    <w:p w14:paraId="315B95D8" w14:textId="77777777" w:rsidR="00B3461B" w:rsidRPr="0063045C" w:rsidRDefault="00017112" w:rsidP="00B3461B">
      <w:pPr>
        <w:autoSpaceDE w:val="0"/>
        <w:autoSpaceDN w:val="0"/>
        <w:adjustRightInd w:val="0"/>
        <w:spacing w:after="0" w:line="240" w:lineRule="auto"/>
        <w:ind w:firstLine="567"/>
        <w:jc w:val="both"/>
        <w:rPr>
          <w:rFonts w:ascii="Times New Roman" w:hAnsi="Times New Roman" w:cs="Times New Roman"/>
          <w:b/>
          <w:sz w:val="28"/>
          <w:szCs w:val="28"/>
        </w:rPr>
      </w:pPr>
      <w:r w:rsidRPr="00ED6473">
        <w:rPr>
          <w:rFonts w:ascii="Times New Roman" w:hAnsi="Times New Roman" w:cs="Times New Roman"/>
          <w:i/>
          <w:sz w:val="28"/>
          <w:szCs w:val="28"/>
        </w:rPr>
        <w:t xml:space="preserve">Потеря в массе при высушивании </w:t>
      </w:r>
      <w:r w:rsidRPr="00ED6473">
        <w:rPr>
          <w:rFonts w:ascii="Times New Roman" w:hAnsi="Times New Roman" w:cs="Times New Roman"/>
          <w:sz w:val="28"/>
          <w:szCs w:val="28"/>
        </w:rPr>
        <w:t>в соответствии</w:t>
      </w:r>
      <w:r w:rsidRPr="0063045C">
        <w:rPr>
          <w:rFonts w:ascii="Times New Roman" w:hAnsi="Times New Roman" w:cs="Times New Roman"/>
          <w:sz w:val="28"/>
          <w:szCs w:val="28"/>
        </w:rPr>
        <w:t xml:space="preserve"> с ГФ РК т.1, </w:t>
      </w:r>
      <w:r w:rsidRPr="0063045C">
        <w:rPr>
          <w:rFonts w:ascii="Times New Roman" w:hAnsi="Times New Roman" w:cs="Times New Roman"/>
          <w:i/>
          <w:sz w:val="28"/>
          <w:szCs w:val="28"/>
        </w:rPr>
        <w:t>2.8.17</w:t>
      </w:r>
      <w:r w:rsidRPr="0063045C">
        <w:rPr>
          <w:rFonts w:ascii="Times New Roman" w:hAnsi="Times New Roman" w:cs="Times New Roman"/>
          <w:sz w:val="28"/>
          <w:szCs w:val="28"/>
        </w:rPr>
        <w:t>, Ф</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ЕАЭС</w:t>
      </w:r>
      <w:r w:rsidRPr="0063045C">
        <w:rPr>
          <w:rFonts w:ascii="Times New Roman" w:hAnsi="Times New Roman" w:cs="Times New Roman"/>
          <w:spacing w:val="1"/>
          <w:sz w:val="28"/>
          <w:szCs w:val="28"/>
        </w:rPr>
        <w:t xml:space="preserve"> </w:t>
      </w:r>
      <w:r w:rsidRPr="0063045C">
        <w:rPr>
          <w:rFonts w:ascii="Times New Roman" w:hAnsi="Times New Roman" w:cs="Times New Roman"/>
          <w:i/>
          <w:sz w:val="28"/>
          <w:szCs w:val="28"/>
        </w:rPr>
        <w:t>2.1.8.16</w:t>
      </w:r>
      <w:r w:rsidRPr="0063045C">
        <w:rPr>
          <w:rFonts w:ascii="Times New Roman" w:hAnsi="Times New Roman" w:cs="Times New Roman"/>
          <w:sz w:val="28"/>
          <w:szCs w:val="28"/>
        </w:rPr>
        <w:t>.</w:t>
      </w:r>
      <w:r w:rsidR="00B3461B" w:rsidRPr="0063045C">
        <w:rPr>
          <w:rFonts w:ascii="Times New Roman" w:hAnsi="Times New Roman" w:cs="Times New Roman"/>
          <w:b/>
          <w:sz w:val="28"/>
          <w:szCs w:val="28"/>
        </w:rPr>
        <w:t xml:space="preserve"> </w:t>
      </w:r>
    </w:p>
    <w:p w14:paraId="30148A08" w14:textId="2FAE7A70" w:rsidR="00B3461B" w:rsidRPr="0063045C" w:rsidRDefault="00017112" w:rsidP="00B3461B">
      <w:pPr>
        <w:autoSpaceDE w:val="0"/>
        <w:autoSpaceDN w:val="0"/>
        <w:adjustRightInd w:val="0"/>
        <w:spacing w:after="0" w:line="240" w:lineRule="auto"/>
        <w:ind w:firstLine="567"/>
        <w:jc w:val="both"/>
        <w:rPr>
          <w:rFonts w:ascii="Times New Roman" w:hAnsi="Times New Roman" w:cs="Times New Roman"/>
          <w:b/>
          <w:sz w:val="28"/>
          <w:szCs w:val="28"/>
        </w:rPr>
      </w:pPr>
      <w:r w:rsidRPr="0063045C">
        <w:rPr>
          <w:rFonts w:ascii="Times New Roman" w:hAnsi="Times New Roman" w:cs="Times New Roman"/>
          <w:i/>
          <w:sz w:val="28"/>
          <w:szCs w:val="28"/>
        </w:rPr>
        <w:t>Тяжелые</w:t>
      </w:r>
      <w:r w:rsidRPr="0063045C">
        <w:rPr>
          <w:rFonts w:ascii="Times New Roman" w:hAnsi="Times New Roman" w:cs="Times New Roman"/>
          <w:i/>
          <w:spacing w:val="4"/>
          <w:sz w:val="28"/>
          <w:szCs w:val="28"/>
        </w:rPr>
        <w:t xml:space="preserve"> </w:t>
      </w:r>
      <w:r w:rsidRPr="0063045C">
        <w:rPr>
          <w:rFonts w:ascii="Times New Roman" w:hAnsi="Times New Roman" w:cs="Times New Roman"/>
          <w:i/>
          <w:sz w:val="28"/>
          <w:szCs w:val="28"/>
        </w:rPr>
        <w:t>металлы</w:t>
      </w:r>
      <w:r w:rsidRPr="0063045C">
        <w:rPr>
          <w:rFonts w:ascii="Times New Roman" w:hAnsi="Times New Roman" w:cs="Times New Roman"/>
          <w:i/>
          <w:spacing w:val="6"/>
          <w:sz w:val="28"/>
          <w:szCs w:val="28"/>
        </w:rPr>
        <w:t xml:space="preserve"> </w:t>
      </w:r>
      <w:r w:rsidRPr="0063045C">
        <w:rPr>
          <w:rFonts w:ascii="Times New Roman" w:hAnsi="Times New Roman" w:cs="Times New Roman"/>
          <w:sz w:val="28"/>
          <w:szCs w:val="28"/>
        </w:rPr>
        <w:t>в</w:t>
      </w:r>
      <w:r w:rsidRPr="0063045C">
        <w:rPr>
          <w:rFonts w:ascii="Times New Roman" w:hAnsi="Times New Roman" w:cs="Times New Roman"/>
          <w:spacing w:val="4"/>
          <w:sz w:val="28"/>
          <w:szCs w:val="28"/>
        </w:rPr>
        <w:t xml:space="preserve"> </w:t>
      </w:r>
      <w:r w:rsidRPr="0063045C">
        <w:rPr>
          <w:rFonts w:ascii="Times New Roman" w:hAnsi="Times New Roman" w:cs="Times New Roman"/>
          <w:sz w:val="28"/>
          <w:szCs w:val="28"/>
        </w:rPr>
        <w:t>соответствии</w:t>
      </w:r>
      <w:r w:rsidRPr="0063045C">
        <w:rPr>
          <w:rFonts w:ascii="Times New Roman" w:hAnsi="Times New Roman" w:cs="Times New Roman"/>
          <w:spacing w:val="7"/>
          <w:sz w:val="28"/>
          <w:szCs w:val="28"/>
        </w:rPr>
        <w:t xml:space="preserve"> </w:t>
      </w:r>
      <w:r w:rsidRPr="0063045C">
        <w:rPr>
          <w:rFonts w:ascii="Times New Roman" w:hAnsi="Times New Roman" w:cs="Times New Roman"/>
          <w:sz w:val="28"/>
          <w:szCs w:val="28"/>
        </w:rPr>
        <w:t>с</w:t>
      </w:r>
      <w:r w:rsidRPr="0063045C">
        <w:rPr>
          <w:rFonts w:ascii="Times New Roman" w:hAnsi="Times New Roman" w:cs="Times New Roman"/>
          <w:spacing w:val="4"/>
          <w:sz w:val="28"/>
          <w:szCs w:val="28"/>
        </w:rPr>
        <w:t xml:space="preserve"> </w:t>
      </w:r>
      <w:r w:rsidRPr="0063045C">
        <w:rPr>
          <w:rFonts w:ascii="Times New Roman" w:hAnsi="Times New Roman" w:cs="Times New Roman"/>
          <w:sz w:val="28"/>
          <w:szCs w:val="28"/>
        </w:rPr>
        <w:t>ГФ</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РК</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т.1,</w:t>
      </w:r>
      <w:r w:rsidRPr="0063045C">
        <w:rPr>
          <w:rFonts w:ascii="Times New Roman" w:hAnsi="Times New Roman" w:cs="Times New Roman"/>
          <w:spacing w:val="6"/>
          <w:sz w:val="28"/>
          <w:szCs w:val="28"/>
        </w:rPr>
        <w:t xml:space="preserve"> </w:t>
      </w:r>
      <w:r w:rsidRPr="0063045C">
        <w:rPr>
          <w:rFonts w:ascii="Times New Roman" w:hAnsi="Times New Roman" w:cs="Times New Roman"/>
          <w:i/>
          <w:sz w:val="28"/>
          <w:szCs w:val="28"/>
        </w:rPr>
        <w:t>2.4.8</w:t>
      </w:r>
      <w:r w:rsidRPr="0063045C">
        <w:rPr>
          <w:rFonts w:ascii="Times New Roman" w:hAnsi="Times New Roman" w:cs="Times New Roman"/>
          <w:i/>
          <w:spacing w:val="3"/>
          <w:sz w:val="28"/>
          <w:szCs w:val="28"/>
        </w:rPr>
        <w:t xml:space="preserve"> </w:t>
      </w:r>
      <w:r w:rsidRPr="0063045C">
        <w:rPr>
          <w:rFonts w:ascii="Times New Roman" w:hAnsi="Times New Roman" w:cs="Times New Roman"/>
          <w:i/>
          <w:sz w:val="28"/>
          <w:szCs w:val="28"/>
        </w:rPr>
        <w:t>(метод</w:t>
      </w:r>
      <w:r w:rsidRPr="0063045C">
        <w:rPr>
          <w:rFonts w:ascii="Times New Roman" w:hAnsi="Times New Roman" w:cs="Times New Roman"/>
          <w:i/>
          <w:spacing w:val="-6"/>
          <w:sz w:val="28"/>
          <w:szCs w:val="28"/>
        </w:rPr>
        <w:t xml:space="preserve"> </w:t>
      </w:r>
      <w:r w:rsidRPr="0063045C">
        <w:rPr>
          <w:rFonts w:ascii="Times New Roman" w:hAnsi="Times New Roman" w:cs="Times New Roman"/>
          <w:i/>
          <w:sz w:val="28"/>
          <w:szCs w:val="28"/>
        </w:rPr>
        <w:t>А)</w:t>
      </w:r>
      <w:r w:rsidRPr="0063045C">
        <w:rPr>
          <w:rFonts w:ascii="Times New Roman" w:hAnsi="Times New Roman" w:cs="Times New Roman"/>
          <w:sz w:val="28"/>
          <w:szCs w:val="28"/>
        </w:rPr>
        <w:t>,</w:t>
      </w:r>
      <w:r w:rsidRPr="0063045C">
        <w:rPr>
          <w:rFonts w:ascii="Times New Roman" w:hAnsi="Times New Roman" w:cs="Times New Roman"/>
          <w:spacing w:val="2"/>
          <w:sz w:val="28"/>
          <w:szCs w:val="28"/>
        </w:rPr>
        <w:t xml:space="preserve"> </w:t>
      </w:r>
      <w:r w:rsidRPr="0063045C">
        <w:rPr>
          <w:rFonts w:ascii="Times New Roman" w:hAnsi="Times New Roman" w:cs="Times New Roman"/>
          <w:sz w:val="28"/>
          <w:szCs w:val="28"/>
        </w:rPr>
        <w:t>Ф</w:t>
      </w:r>
      <w:r w:rsidRPr="0063045C">
        <w:rPr>
          <w:rFonts w:ascii="Times New Roman" w:hAnsi="Times New Roman" w:cs="Times New Roman"/>
          <w:spacing w:val="7"/>
          <w:sz w:val="28"/>
          <w:szCs w:val="28"/>
        </w:rPr>
        <w:t xml:space="preserve"> </w:t>
      </w:r>
      <w:r w:rsidRPr="0063045C">
        <w:rPr>
          <w:rFonts w:ascii="Times New Roman" w:hAnsi="Times New Roman" w:cs="Times New Roman"/>
          <w:sz w:val="28"/>
          <w:szCs w:val="28"/>
        </w:rPr>
        <w:t>ЕАЭС</w:t>
      </w:r>
      <w:r w:rsidR="00B3461B" w:rsidRPr="0063045C">
        <w:rPr>
          <w:rFonts w:ascii="Times New Roman" w:hAnsi="Times New Roman" w:cs="Times New Roman"/>
          <w:b/>
          <w:sz w:val="28"/>
          <w:szCs w:val="28"/>
        </w:rPr>
        <w:t xml:space="preserve"> </w:t>
      </w:r>
      <w:r w:rsidRPr="0063045C">
        <w:rPr>
          <w:rFonts w:ascii="Times New Roman" w:hAnsi="Times New Roman" w:cs="Times New Roman"/>
          <w:i/>
          <w:sz w:val="28"/>
          <w:szCs w:val="28"/>
        </w:rPr>
        <w:t>2.1.4.21</w:t>
      </w:r>
      <w:r w:rsidR="008A163D" w:rsidRPr="008A163D">
        <w:rPr>
          <w:rFonts w:ascii="Times New Roman" w:hAnsi="Times New Roman" w:cs="Times New Roman"/>
          <w:i/>
          <w:sz w:val="28"/>
          <w:szCs w:val="28"/>
        </w:rPr>
        <w:t xml:space="preserve"> </w:t>
      </w:r>
      <w:r w:rsidR="008A163D">
        <w:rPr>
          <w:rFonts w:ascii="Times New Roman" w:hAnsi="Times New Roman" w:cs="Times New Roman"/>
          <w:sz w:val="28"/>
          <w:szCs w:val="28"/>
        </w:rPr>
        <w:t>[46</w:t>
      </w:r>
      <w:r w:rsidR="008A163D" w:rsidRPr="0063045C">
        <w:rPr>
          <w:rFonts w:ascii="Times New Roman" w:hAnsi="Times New Roman" w:cs="Times New Roman"/>
          <w:spacing w:val="-4"/>
          <w:sz w:val="28"/>
          <w:szCs w:val="28"/>
        </w:rPr>
        <w:t xml:space="preserve"> </w:t>
      </w:r>
      <w:r w:rsidR="008A163D" w:rsidRPr="0063045C">
        <w:rPr>
          <w:rFonts w:ascii="Times New Roman" w:hAnsi="Times New Roman" w:cs="Times New Roman"/>
          <w:sz w:val="28"/>
          <w:szCs w:val="28"/>
        </w:rPr>
        <w:t>c.564]</w:t>
      </w:r>
      <w:r w:rsidRPr="0063045C">
        <w:rPr>
          <w:rFonts w:ascii="Times New Roman" w:hAnsi="Times New Roman" w:cs="Times New Roman"/>
          <w:sz w:val="28"/>
          <w:szCs w:val="28"/>
        </w:rPr>
        <w:t>.</w:t>
      </w:r>
      <w:r w:rsidR="00B3461B" w:rsidRPr="0063045C">
        <w:rPr>
          <w:rFonts w:ascii="Times New Roman" w:hAnsi="Times New Roman" w:cs="Times New Roman"/>
          <w:sz w:val="28"/>
          <w:szCs w:val="28"/>
        </w:rPr>
        <w:t xml:space="preserve"> </w:t>
      </w:r>
      <w:r w:rsidR="00B3461B" w:rsidRPr="0063045C">
        <w:rPr>
          <w:rFonts w:ascii="Times New Roman" w:hAnsi="Times New Roman" w:cs="Times New Roman"/>
          <w:b/>
          <w:sz w:val="28"/>
          <w:szCs w:val="28"/>
        </w:rPr>
        <w:t xml:space="preserve"> </w:t>
      </w:r>
    </w:p>
    <w:p w14:paraId="6D603876" w14:textId="77777777" w:rsidR="00B3461B" w:rsidRDefault="00017112" w:rsidP="00B3461B">
      <w:pPr>
        <w:autoSpaceDE w:val="0"/>
        <w:autoSpaceDN w:val="0"/>
        <w:adjustRightInd w:val="0"/>
        <w:spacing w:after="0" w:line="240" w:lineRule="auto"/>
        <w:ind w:firstLine="567"/>
        <w:jc w:val="both"/>
        <w:rPr>
          <w:rFonts w:ascii="Times New Roman" w:hAnsi="Times New Roman" w:cs="Times New Roman"/>
          <w:sz w:val="28"/>
          <w:szCs w:val="28"/>
        </w:rPr>
      </w:pPr>
      <w:r w:rsidRPr="0063045C">
        <w:rPr>
          <w:rFonts w:ascii="Times New Roman" w:hAnsi="Times New Roman" w:cs="Times New Roman"/>
          <w:i/>
          <w:sz w:val="28"/>
          <w:szCs w:val="28"/>
        </w:rPr>
        <w:t>Микробиологическая</w:t>
      </w:r>
      <w:r w:rsidRPr="0063045C">
        <w:rPr>
          <w:rFonts w:ascii="Times New Roman" w:hAnsi="Times New Roman" w:cs="Times New Roman"/>
          <w:i/>
          <w:spacing w:val="7"/>
          <w:sz w:val="28"/>
          <w:szCs w:val="28"/>
        </w:rPr>
        <w:t xml:space="preserve"> </w:t>
      </w:r>
      <w:r w:rsidRPr="0063045C">
        <w:rPr>
          <w:rFonts w:ascii="Times New Roman" w:hAnsi="Times New Roman" w:cs="Times New Roman"/>
          <w:i/>
          <w:sz w:val="28"/>
          <w:szCs w:val="28"/>
        </w:rPr>
        <w:t>чистота</w:t>
      </w:r>
      <w:r w:rsidRPr="0063045C">
        <w:rPr>
          <w:rFonts w:ascii="Times New Roman" w:hAnsi="Times New Roman" w:cs="Times New Roman"/>
          <w:i/>
          <w:spacing w:val="85"/>
          <w:sz w:val="28"/>
          <w:szCs w:val="28"/>
        </w:rPr>
        <w:t xml:space="preserve"> </w:t>
      </w:r>
      <w:r w:rsidRPr="0063045C">
        <w:rPr>
          <w:rFonts w:ascii="Times New Roman" w:hAnsi="Times New Roman" w:cs="Times New Roman"/>
          <w:sz w:val="28"/>
          <w:szCs w:val="28"/>
        </w:rPr>
        <w:t>в</w:t>
      </w:r>
      <w:r w:rsidRPr="0063045C">
        <w:rPr>
          <w:rFonts w:ascii="Times New Roman" w:hAnsi="Times New Roman" w:cs="Times New Roman"/>
          <w:spacing w:val="74"/>
          <w:sz w:val="28"/>
          <w:szCs w:val="28"/>
        </w:rPr>
        <w:t xml:space="preserve"> </w:t>
      </w:r>
      <w:r w:rsidRPr="0063045C">
        <w:rPr>
          <w:rFonts w:ascii="Times New Roman" w:hAnsi="Times New Roman" w:cs="Times New Roman"/>
          <w:sz w:val="28"/>
          <w:szCs w:val="28"/>
        </w:rPr>
        <w:t>соответствии</w:t>
      </w:r>
      <w:r w:rsidRPr="0063045C">
        <w:rPr>
          <w:rFonts w:ascii="Times New Roman" w:hAnsi="Times New Roman" w:cs="Times New Roman"/>
          <w:spacing w:val="79"/>
          <w:sz w:val="28"/>
          <w:szCs w:val="28"/>
        </w:rPr>
        <w:t xml:space="preserve"> </w:t>
      </w:r>
      <w:r w:rsidRPr="0063045C">
        <w:rPr>
          <w:rFonts w:ascii="Times New Roman" w:hAnsi="Times New Roman" w:cs="Times New Roman"/>
          <w:sz w:val="28"/>
          <w:szCs w:val="28"/>
        </w:rPr>
        <w:t>со</w:t>
      </w:r>
      <w:r w:rsidRPr="0063045C">
        <w:rPr>
          <w:rFonts w:ascii="Times New Roman" w:hAnsi="Times New Roman" w:cs="Times New Roman"/>
          <w:spacing w:val="74"/>
          <w:sz w:val="28"/>
          <w:szCs w:val="28"/>
        </w:rPr>
        <w:t xml:space="preserve"> </w:t>
      </w:r>
      <w:r w:rsidRPr="0063045C">
        <w:rPr>
          <w:rFonts w:ascii="Times New Roman" w:hAnsi="Times New Roman" w:cs="Times New Roman"/>
          <w:sz w:val="28"/>
          <w:szCs w:val="28"/>
        </w:rPr>
        <w:t>статьей</w:t>
      </w:r>
      <w:r w:rsidRPr="0063045C">
        <w:rPr>
          <w:rFonts w:ascii="Times New Roman" w:hAnsi="Times New Roman" w:cs="Times New Roman"/>
          <w:spacing w:val="84"/>
          <w:sz w:val="28"/>
          <w:szCs w:val="28"/>
        </w:rPr>
        <w:t xml:space="preserve"> </w:t>
      </w:r>
      <w:r w:rsidRPr="0063045C">
        <w:rPr>
          <w:rFonts w:ascii="Times New Roman" w:hAnsi="Times New Roman" w:cs="Times New Roman"/>
          <w:sz w:val="28"/>
          <w:szCs w:val="28"/>
        </w:rPr>
        <w:t>ГФ</w:t>
      </w:r>
      <w:r w:rsidRPr="0063045C">
        <w:rPr>
          <w:rFonts w:ascii="Times New Roman" w:hAnsi="Times New Roman" w:cs="Times New Roman"/>
          <w:spacing w:val="78"/>
          <w:sz w:val="28"/>
          <w:szCs w:val="28"/>
        </w:rPr>
        <w:t xml:space="preserve"> </w:t>
      </w:r>
      <w:r w:rsidRPr="0063045C">
        <w:rPr>
          <w:rFonts w:ascii="Times New Roman" w:hAnsi="Times New Roman" w:cs="Times New Roman"/>
          <w:sz w:val="28"/>
          <w:szCs w:val="28"/>
        </w:rPr>
        <w:t>РК  т.1,</w:t>
      </w:r>
      <w:r w:rsidR="00B3461B" w:rsidRPr="0063045C">
        <w:rPr>
          <w:rFonts w:ascii="Times New Roman" w:hAnsi="Times New Roman" w:cs="Times New Roman"/>
          <w:b/>
          <w:sz w:val="28"/>
          <w:szCs w:val="28"/>
        </w:rPr>
        <w:t xml:space="preserve"> </w:t>
      </w:r>
      <w:r w:rsidRPr="0063045C">
        <w:rPr>
          <w:rFonts w:ascii="Times New Roman" w:hAnsi="Times New Roman" w:cs="Times New Roman"/>
          <w:i/>
          <w:sz w:val="28"/>
          <w:szCs w:val="28"/>
        </w:rPr>
        <w:t>2.6.12</w:t>
      </w:r>
      <w:r w:rsidRPr="0063045C">
        <w:rPr>
          <w:rFonts w:ascii="Times New Roman" w:hAnsi="Times New Roman" w:cs="Times New Roman"/>
          <w:sz w:val="28"/>
          <w:szCs w:val="28"/>
        </w:rPr>
        <w:t>,</w:t>
      </w:r>
      <w:r w:rsidRPr="0063045C">
        <w:rPr>
          <w:rFonts w:ascii="Times New Roman" w:hAnsi="Times New Roman" w:cs="Times New Roman"/>
          <w:spacing w:val="-3"/>
          <w:sz w:val="28"/>
          <w:szCs w:val="28"/>
        </w:rPr>
        <w:t xml:space="preserve"> </w:t>
      </w:r>
      <w:r w:rsidRPr="0063045C">
        <w:rPr>
          <w:rFonts w:ascii="Times New Roman" w:hAnsi="Times New Roman" w:cs="Times New Roman"/>
          <w:i/>
          <w:sz w:val="28"/>
          <w:szCs w:val="28"/>
        </w:rPr>
        <w:t>2.6.13</w:t>
      </w:r>
      <w:r w:rsidRPr="0063045C">
        <w:rPr>
          <w:rFonts w:ascii="Times New Roman" w:hAnsi="Times New Roman" w:cs="Times New Roman"/>
          <w:sz w:val="28"/>
          <w:szCs w:val="28"/>
        </w:rPr>
        <w:t>.</w:t>
      </w:r>
      <w:r w:rsidRPr="0063045C">
        <w:rPr>
          <w:rFonts w:ascii="Times New Roman" w:hAnsi="Times New Roman" w:cs="Times New Roman"/>
          <w:spacing w:val="-3"/>
          <w:sz w:val="28"/>
          <w:szCs w:val="28"/>
        </w:rPr>
        <w:t xml:space="preserve"> </w:t>
      </w:r>
      <w:r w:rsidRPr="0063045C">
        <w:rPr>
          <w:rFonts w:ascii="Times New Roman" w:hAnsi="Times New Roman" w:cs="Times New Roman"/>
          <w:sz w:val="28"/>
          <w:szCs w:val="28"/>
        </w:rPr>
        <w:t>и</w:t>
      </w:r>
      <w:r w:rsidRPr="0063045C">
        <w:rPr>
          <w:rFonts w:ascii="Times New Roman" w:hAnsi="Times New Roman" w:cs="Times New Roman"/>
          <w:spacing w:val="-3"/>
          <w:sz w:val="28"/>
          <w:szCs w:val="28"/>
        </w:rPr>
        <w:t xml:space="preserve"> </w:t>
      </w:r>
      <w:r w:rsidRPr="0063045C">
        <w:rPr>
          <w:rFonts w:ascii="Times New Roman" w:hAnsi="Times New Roman" w:cs="Times New Roman"/>
          <w:i/>
          <w:sz w:val="28"/>
          <w:szCs w:val="28"/>
        </w:rPr>
        <w:t xml:space="preserve">5.1.4 </w:t>
      </w:r>
      <w:r w:rsidRPr="0063045C">
        <w:rPr>
          <w:rFonts w:ascii="Times New Roman" w:hAnsi="Times New Roman" w:cs="Times New Roman"/>
          <w:sz w:val="28"/>
          <w:szCs w:val="28"/>
        </w:rPr>
        <w:t>категория</w:t>
      </w:r>
      <w:r w:rsidRPr="0063045C">
        <w:rPr>
          <w:rFonts w:ascii="Times New Roman" w:hAnsi="Times New Roman" w:cs="Times New Roman"/>
          <w:spacing w:val="3"/>
          <w:sz w:val="28"/>
          <w:szCs w:val="28"/>
        </w:rPr>
        <w:t xml:space="preserve"> </w:t>
      </w:r>
      <w:r w:rsidRPr="0063045C">
        <w:rPr>
          <w:rFonts w:ascii="Times New Roman" w:hAnsi="Times New Roman" w:cs="Times New Roman"/>
          <w:sz w:val="28"/>
          <w:szCs w:val="28"/>
        </w:rPr>
        <w:t>4В,</w:t>
      </w:r>
      <w:r w:rsidRPr="0063045C">
        <w:rPr>
          <w:rFonts w:ascii="Times New Roman" w:hAnsi="Times New Roman" w:cs="Times New Roman"/>
          <w:spacing w:val="4"/>
          <w:sz w:val="28"/>
          <w:szCs w:val="28"/>
        </w:rPr>
        <w:t xml:space="preserve"> </w:t>
      </w:r>
      <w:r w:rsidRPr="0063045C">
        <w:rPr>
          <w:rFonts w:ascii="Times New Roman" w:hAnsi="Times New Roman" w:cs="Times New Roman"/>
          <w:sz w:val="28"/>
          <w:szCs w:val="28"/>
        </w:rPr>
        <w:t>и</w:t>
      </w:r>
      <w:r w:rsidRPr="0063045C">
        <w:rPr>
          <w:rFonts w:ascii="Times New Roman" w:hAnsi="Times New Roman" w:cs="Times New Roman"/>
          <w:spacing w:val="-4"/>
          <w:sz w:val="28"/>
          <w:szCs w:val="28"/>
        </w:rPr>
        <w:t xml:space="preserve"> </w:t>
      </w:r>
      <w:r w:rsidRPr="0063045C">
        <w:rPr>
          <w:rFonts w:ascii="Times New Roman" w:hAnsi="Times New Roman" w:cs="Times New Roman"/>
          <w:sz w:val="28"/>
          <w:szCs w:val="28"/>
        </w:rPr>
        <w:t>Ф</w:t>
      </w:r>
      <w:r w:rsidRPr="0063045C">
        <w:rPr>
          <w:rFonts w:ascii="Times New Roman" w:hAnsi="Times New Roman" w:cs="Times New Roman"/>
          <w:spacing w:val="-4"/>
          <w:sz w:val="28"/>
          <w:szCs w:val="28"/>
        </w:rPr>
        <w:t xml:space="preserve"> </w:t>
      </w:r>
      <w:r w:rsidRPr="0063045C">
        <w:rPr>
          <w:rFonts w:ascii="Times New Roman" w:hAnsi="Times New Roman" w:cs="Times New Roman"/>
          <w:sz w:val="28"/>
          <w:szCs w:val="28"/>
        </w:rPr>
        <w:t>ЕАЭС</w:t>
      </w:r>
      <w:r w:rsidRPr="0063045C">
        <w:rPr>
          <w:rFonts w:ascii="Times New Roman" w:hAnsi="Times New Roman" w:cs="Times New Roman"/>
          <w:spacing w:val="1"/>
          <w:sz w:val="28"/>
          <w:szCs w:val="28"/>
        </w:rPr>
        <w:t xml:space="preserve"> </w:t>
      </w:r>
      <w:r w:rsidRPr="0063045C">
        <w:rPr>
          <w:rFonts w:ascii="Times New Roman" w:hAnsi="Times New Roman" w:cs="Times New Roman"/>
          <w:i/>
          <w:sz w:val="28"/>
          <w:szCs w:val="28"/>
        </w:rPr>
        <w:t>2.3.1.4</w:t>
      </w:r>
      <w:r w:rsidRPr="0063045C">
        <w:rPr>
          <w:rFonts w:ascii="Times New Roman" w:hAnsi="Times New Roman" w:cs="Times New Roman"/>
          <w:sz w:val="28"/>
          <w:szCs w:val="28"/>
        </w:rPr>
        <w:t>.</w:t>
      </w:r>
    </w:p>
    <w:p w14:paraId="71FEBC9A" w14:textId="77777777" w:rsidR="00F54C78" w:rsidRPr="0063045C" w:rsidRDefault="00F54C78" w:rsidP="00B3461B">
      <w:pPr>
        <w:autoSpaceDE w:val="0"/>
        <w:autoSpaceDN w:val="0"/>
        <w:adjustRightInd w:val="0"/>
        <w:spacing w:after="0" w:line="240" w:lineRule="auto"/>
        <w:ind w:firstLine="567"/>
        <w:jc w:val="both"/>
        <w:rPr>
          <w:rFonts w:ascii="Times New Roman" w:hAnsi="Times New Roman" w:cs="Times New Roman"/>
          <w:b/>
          <w:sz w:val="28"/>
          <w:szCs w:val="28"/>
        </w:rPr>
      </w:pPr>
    </w:p>
    <w:p w14:paraId="5A9F5D59" w14:textId="43268ABE" w:rsidR="00B3461B" w:rsidRPr="0063045C" w:rsidRDefault="00714789" w:rsidP="00B3461B">
      <w:pPr>
        <w:autoSpaceDE w:val="0"/>
        <w:autoSpaceDN w:val="0"/>
        <w:adjustRightInd w:val="0"/>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2.2.4</w:t>
      </w:r>
      <w:r w:rsidR="007E6328" w:rsidRPr="00F54C78">
        <w:rPr>
          <w:rFonts w:ascii="Times New Roman" w:hAnsi="Times New Roman" w:cs="Times New Roman"/>
          <w:sz w:val="28"/>
          <w:szCs w:val="28"/>
        </w:rPr>
        <w:t xml:space="preserve"> </w:t>
      </w:r>
      <w:r w:rsidR="00017112" w:rsidRPr="00F54C78">
        <w:rPr>
          <w:rFonts w:ascii="Times New Roman" w:hAnsi="Times New Roman" w:cs="Times New Roman"/>
          <w:sz w:val="28"/>
          <w:szCs w:val="28"/>
        </w:rPr>
        <w:t>Методы контроля качества спрея на основе углекислотного экстракта</w:t>
      </w:r>
      <w:r w:rsidR="00017112" w:rsidRPr="00F54C78">
        <w:rPr>
          <w:rFonts w:ascii="Times New Roman" w:hAnsi="Times New Roman" w:cs="Times New Roman"/>
          <w:spacing w:val="1"/>
          <w:sz w:val="28"/>
          <w:szCs w:val="28"/>
        </w:rPr>
        <w:t xml:space="preserve"> </w:t>
      </w:r>
      <w:r w:rsidR="00017112" w:rsidRPr="00F54C78">
        <w:rPr>
          <w:rFonts w:ascii="Times New Roman" w:hAnsi="Times New Roman" w:cs="Times New Roman"/>
          <w:i/>
          <w:sz w:val="28"/>
          <w:szCs w:val="28"/>
        </w:rPr>
        <w:t>Eryngium</w:t>
      </w:r>
      <w:r w:rsidR="00017112" w:rsidRPr="00F54C78">
        <w:rPr>
          <w:rFonts w:ascii="Times New Roman" w:hAnsi="Times New Roman" w:cs="Times New Roman"/>
          <w:i/>
          <w:spacing w:val="2"/>
          <w:sz w:val="28"/>
          <w:szCs w:val="28"/>
        </w:rPr>
        <w:t xml:space="preserve"> </w:t>
      </w:r>
      <w:r w:rsidR="00017112" w:rsidRPr="00F54C78">
        <w:rPr>
          <w:rFonts w:ascii="Times New Roman" w:hAnsi="Times New Roman" w:cs="Times New Roman"/>
          <w:i/>
          <w:sz w:val="28"/>
          <w:szCs w:val="28"/>
        </w:rPr>
        <w:t>planum</w:t>
      </w:r>
      <w:r w:rsidR="00017112" w:rsidRPr="00F54C78">
        <w:rPr>
          <w:rFonts w:ascii="Times New Roman" w:hAnsi="Times New Roman" w:cs="Times New Roman"/>
          <w:i/>
          <w:spacing w:val="-6"/>
          <w:sz w:val="28"/>
          <w:szCs w:val="28"/>
        </w:rPr>
        <w:t xml:space="preserve"> </w:t>
      </w:r>
      <w:r w:rsidR="00017112" w:rsidRPr="00F54C78">
        <w:rPr>
          <w:rFonts w:ascii="Times New Roman" w:hAnsi="Times New Roman" w:cs="Times New Roman"/>
          <w:sz w:val="28"/>
          <w:szCs w:val="28"/>
        </w:rPr>
        <w:t>L</w:t>
      </w:r>
      <w:r w:rsidR="00BA3590">
        <w:rPr>
          <w:rFonts w:ascii="Times New Roman" w:hAnsi="Times New Roman" w:cs="Times New Roman"/>
          <w:sz w:val="28"/>
          <w:szCs w:val="28"/>
        </w:rPr>
        <w:t xml:space="preserve"> [46, с. 523, 72-73</w:t>
      </w:r>
      <w:r w:rsidR="00BA3590" w:rsidRPr="00CF23E2">
        <w:rPr>
          <w:rFonts w:ascii="Times New Roman" w:hAnsi="Times New Roman" w:cs="Times New Roman"/>
          <w:sz w:val="28"/>
          <w:szCs w:val="28"/>
        </w:rPr>
        <w:t>].</w:t>
      </w:r>
    </w:p>
    <w:p w14:paraId="111367C8" w14:textId="77777777" w:rsidR="00B3461B" w:rsidRPr="0063045C" w:rsidRDefault="00017112" w:rsidP="00B3461B">
      <w:pPr>
        <w:autoSpaceDE w:val="0"/>
        <w:autoSpaceDN w:val="0"/>
        <w:adjustRightInd w:val="0"/>
        <w:spacing w:after="0" w:line="240" w:lineRule="auto"/>
        <w:ind w:firstLine="567"/>
        <w:jc w:val="both"/>
        <w:rPr>
          <w:rFonts w:ascii="Times New Roman" w:hAnsi="Times New Roman" w:cs="Times New Roman"/>
          <w:b/>
          <w:sz w:val="28"/>
          <w:szCs w:val="28"/>
        </w:rPr>
      </w:pPr>
      <w:r w:rsidRPr="0063045C">
        <w:rPr>
          <w:rFonts w:ascii="Times New Roman" w:hAnsi="Times New Roman" w:cs="Times New Roman"/>
          <w:sz w:val="28"/>
          <w:szCs w:val="28"/>
        </w:rPr>
        <w:t>Оценку органолептических свойств проводили субъективно: определяли</w:t>
      </w:r>
      <w:r w:rsidRPr="0063045C">
        <w:rPr>
          <w:rFonts w:ascii="Times New Roman" w:hAnsi="Times New Roman" w:cs="Times New Roman"/>
          <w:spacing w:val="-67"/>
          <w:sz w:val="28"/>
          <w:szCs w:val="28"/>
        </w:rPr>
        <w:t xml:space="preserve"> </w:t>
      </w:r>
      <w:r w:rsidRPr="0063045C">
        <w:rPr>
          <w:rFonts w:ascii="Times New Roman" w:hAnsi="Times New Roman" w:cs="Times New Roman"/>
          <w:sz w:val="28"/>
          <w:szCs w:val="28"/>
        </w:rPr>
        <w:t>внешний</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вида,</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запах.</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Наличие</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или</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отсутствие</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посторонних</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примесей</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определяли</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в</w:t>
      </w:r>
      <w:r w:rsidRPr="0063045C">
        <w:rPr>
          <w:rFonts w:ascii="Times New Roman" w:hAnsi="Times New Roman" w:cs="Times New Roman"/>
          <w:spacing w:val="-2"/>
          <w:sz w:val="28"/>
          <w:szCs w:val="28"/>
        </w:rPr>
        <w:t xml:space="preserve"> </w:t>
      </w:r>
      <w:r w:rsidRPr="0063045C">
        <w:rPr>
          <w:rFonts w:ascii="Times New Roman" w:hAnsi="Times New Roman" w:cs="Times New Roman"/>
          <w:sz w:val="28"/>
          <w:szCs w:val="28"/>
        </w:rPr>
        <w:t>соответствии</w:t>
      </w:r>
      <w:r w:rsidRPr="0063045C">
        <w:rPr>
          <w:rFonts w:ascii="Times New Roman" w:hAnsi="Times New Roman" w:cs="Times New Roman"/>
          <w:spacing w:val="3"/>
          <w:sz w:val="28"/>
          <w:szCs w:val="28"/>
        </w:rPr>
        <w:t xml:space="preserve"> </w:t>
      </w:r>
      <w:r w:rsidRPr="0063045C">
        <w:rPr>
          <w:rFonts w:ascii="Times New Roman" w:hAnsi="Times New Roman" w:cs="Times New Roman"/>
          <w:sz w:val="28"/>
          <w:szCs w:val="28"/>
        </w:rPr>
        <w:t>с</w:t>
      </w:r>
      <w:r w:rsidRPr="0063045C">
        <w:rPr>
          <w:rFonts w:ascii="Times New Roman" w:hAnsi="Times New Roman" w:cs="Times New Roman"/>
          <w:spacing w:val="-2"/>
          <w:sz w:val="28"/>
          <w:szCs w:val="28"/>
        </w:rPr>
        <w:t xml:space="preserve"> </w:t>
      </w:r>
      <w:r w:rsidRPr="0063045C">
        <w:rPr>
          <w:rFonts w:ascii="Times New Roman" w:hAnsi="Times New Roman" w:cs="Times New Roman"/>
          <w:sz w:val="28"/>
          <w:szCs w:val="28"/>
        </w:rPr>
        <w:t>ГФ</w:t>
      </w:r>
      <w:r w:rsidRPr="0063045C">
        <w:rPr>
          <w:rFonts w:ascii="Times New Roman" w:hAnsi="Times New Roman" w:cs="Times New Roman"/>
          <w:spacing w:val="-5"/>
          <w:sz w:val="28"/>
          <w:szCs w:val="28"/>
        </w:rPr>
        <w:t xml:space="preserve"> </w:t>
      </w:r>
      <w:r w:rsidRPr="0063045C">
        <w:rPr>
          <w:rFonts w:ascii="Times New Roman" w:hAnsi="Times New Roman" w:cs="Times New Roman"/>
          <w:sz w:val="28"/>
          <w:szCs w:val="28"/>
        </w:rPr>
        <w:t>РК,</w:t>
      </w:r>
      <w:r w:rsidRPr="0063045C">
        <w:rPr>
          <w:rFonts w:ascii="Times New Roman" w:hAnsi="Times New Roman" w:cs="Times New Roman"/>
          <w:spacing w:val="2"/>
          <w:sz w:val="28"/>
          <w:szCs w:val="28"/>
        </w:rPr>
        <w:t xml:space="preserve"> </w:t>
      </w:r>
      <w:r w:rsidRPr="0063045C">
        <w:rPr>
          <w:rFonts w:ascii="Times New Roman" w:hAnsi="Times New Roman" w:cs="Times New Roman"/>
          <w:sz w:val="28"/>
          <w:szCs w:val="28"/>
        </w:rPr>
        <w:t>т.1,</w:t>
      </w:r>
      <w:r w:rsidRPr="0063045C">
        <w:rPr>
          <w:rFonts w:ascii="Times New Roman" w:hAnsi="Times New Roman" w:cs="Times New Roman"/>
          <w:spacing w:val="3"/>
          <w:sz w:val="28"/>
          <w:szCs w:val="28"/>
        </w:rPr>
        <w:t xml:space="preserve"> </w:t>
      </w:r>
      <w:r w:rsidRPr="0063045C">
        <w:rPr>
          <w:rFonts w:ascii="Times New Roman" w:hAnsi="Times New Roman" w:cs="Times New Roman"/>
          <w:sz w:val="28"/>
          <w:szCs w:val="28"/>
        </w:rPr>
        <w:t>Ф</w:t>
      </w:r>
      <w:r w:rsidRPr="0063045C">
        <w:rPr>
          <w:rFonts w:ascii="Times New Roman" w:hAnsi="Times New Roman" w:cs="Times New Roman"/>
          <w:spacing w:val="-6"/>
          <w:sz w:val="28"/>
          <w:szCs w:val="28"/>
        </w:rPr>
        <w:t xml:space="preserve"> </w:t>
      </w:r>
      <w:r w:rsidRPr="0063045C">
        <w:rPr>
          <w:rFonts w:ascii="Times New Roman" w:hAnsi="Times New Roman" w:cs="Times New Roman"/>
          <w:sz w:val="28"/>
          <w:szCs w:val="28"/>
        </w:rPr>
        <w:t>ЕАЭС</w:t>
      </w:r>
      <w:r w:rsidRPr="0063045C">
        <w:rPr>
          <w:rFonts w:ascii="Times New Roman" w:hAnsi="Times New Roman" w:cs="Times New Roman"/>
          <w:spacing w:val="6"/>
          <w:sz w:val="28"/>
          <w:szCs w:val="28"/>
        </w:rPr>
        <w:t xml:space="preserve"> </w:t>
      </w:r>
      <w:r w:rsidRPr="0063045C">
        <w:rPr>
          <w:rFonts w:ascii="Times New Roman" w:hAnsi="Times New Roman" w:cs="Times New Roman"/>
          <w:i/>
          <w:sz w:val="28"/>
          <w:szCs w:val="28"/>
        </w:rPr>
        <w:t>2.1.6.0.</w:t>
      </w:r>
    </w:p>
    <w:p w14:paraId="04863896" w14:textId="77777777" w:rsidR="00B3461B" w:rsidRPr="0063045C" w:rsidRDefault="00017112" w:rsidP="00B3461B">
      <w:pPr>
        <w:autoSpaceDE w:val="0"/>
        <w:autoSpaceDN w:val="0"/>
        <w:adjustRightInd w:val="0"/>
        <w:spacing w:after="0" w:line="240" w:lineRule="auto"/>
        <w:ind w:firstLine="567"/>
        <w:jc w:val="both"/>
        <w:rPr>
          <w:rFonts w:ascii="Times New Roman" w:hAnsi="Times New Roman" w:cs="Times New Roman"/>
          <w:b/>
          <w:sz w:val="28"/>
          <w:szCs w:val="28"/>
        </w:rPr>
      </w:pPr>
      <w:r w:rsidRPr="0063045C">
        <w:rPr>
          <w:rFonts w:ascii="Times New Roman" w:hAnsi="Times New Roman" w:cs="Times New Roman"/>
          <w:i/>
          <w:sz w:val="28"/>
          <w:szCs w:val="28"/>
        </w:rPr>
        <w:t>Микробиологическая</w:t>
      </w:r>
      <w:r w:rsidRPr="0063045C">
        <w:rPr>
          <w:rFonts w:ascii="Times New Roman" w:hAnsi="Times New Roman" w:cs="Times New Roman"/>
          <w:i/>
          <w:spacing w:val="7"/>
          <w:sz w:val="28"/>
          <w:szCs w:val="28"/>
        </w:rPr>
        <w:t xml:space="preserve"> </w:t>
      </w:r>
      <w:r w:rsidRPr="0063045C">
        <w:rPr>
          <w:rFonts w:ascii="Times New Roman" w:hAnsi="Times New Roman" w:cs="Times New Roman"/>
          <w:i/>
          <w:sz w:val="28"/>
          <w:szCs w:val="28"/>
        </w:rPr>
        <w:t>чистота</w:t>
      </w:r>
      <w:r w:rsidRPr="0063045C">
        <w:rPr>
          <w:rFonts w:ascii="Times New Roman" w:hAnsi="Times New Roman" w:cs="Times New Roman"/>
          <w:i/>
          <w:spacing w:val="85"/>
          <w:sz w:val="28"/>
          <w:szCs w:val="28"/>
        </w:rPr>
        <w:t xml:space="preserve"> </w:t>
      </w:r>
      <w:r w:rsidRPr="0063045C">
        <w:rPr>
          <w:rFonts w:ascii="Times New Roman" w:hAnsi="Times New Roman" w:cs="Times New Roman"/>
          <w:sz w:val="28"/>
          <w:szCs w:val="28"/>
        </w:rPr>
        <w:t>в</w:t>
      </w:r>
      <w:r w:rsidRPr="0063045C">
        <w:rPr>
          <w:rFonts w:ascii="Times New Roman" w:hAnsi="Times New Roman" w:cs="Times New Roman"/>
          <w:spacing w:val="74"/>
          <w:sz w:val="28"/>
          <w:szCs w:val="28"/>
        </w:rPr>
        <w:t xml:space="preserve"> </w:t>
      </w:r>
      <w:r w:rsidRPr="0063045C">
        <w:rPr>
          <w:rFonts w:ascii="Times New Roman" w:hAnsi="Times New Roman" w:cs="Times New Roman"/>
          <w:sz w:val="28"/>
          <w:szCs w:val="28"/>
        </w:rPr>
        <w:t>соответствии</w:t>
      </w:r>
      <w:r w:rsidRPr="0063045C">
        <w:rPr>
          <w:rFonts w:ascii="Times New Roman" w:hAnsi="Times New Roman" w:cs="Times New Roman"/>
          <w:spacing w:val="77"/>
          <w:sz w:val="28"/>
          <w:szCs w:val="28"/>
        </w:rPr>
        <w:t xml:space="preserve"> </w:t>
      </w:r>
      <w:r w:rsidRPr="0063045C">
        <w:rPr>
          <w:rFonts w:ascii="Times New Roman" w:hAnsi="Times New Roman" w:cs="Times New Roman"/>
          <w:sz w:val="28"/>
          <w:szCs w:val="28"/>
        </w:rPr>
        <w:t>со</w:t>
      </w:r>
      <w:r w:rsidRPr="0063045C">
        <w:rPr>
          <w:rFonts w:ascii="Times New Roman" w:hAnsi="Times New Roman" w:cs="Times New Roman"/>
          <w:spacing w:val="74"/>
          <w:sz w:val="28"/>
          <w:szCs w:val="28"/>
        </w:rPr>
        <w:t xml:space="preserve"> </w:t>
      </w:r>
      <w:r w:rsidRPr="0063045C">
        <w:rPr>
          <w:rFonts w:ascii="Times New Roman" w:hAnsi="Times New Roman" w:cs="Times New Roman"/>
          <w:sz w:val="28"/>
          <w:szCs w:val="28"/>
        </w:rPr>
        <w:t>статьей</w:t>
      </w:r>
      <w:r w:rsidRPr="0063045C">
        <w:rPr>
          <w:rFonts w:ascii="Times New Roman" w:hAnsi="Times New Roman" w:cs="Times New Roman"/>
          <w:spacing w:val="84"/>
          <w:sz w:val="28"/>
          <w:szCs w:val="28"/>
        </w:rPr>
        <w:t xml:space="preserve"> </w:t>
      </w:r>
      <w:r w:rsidRPr="0063045C">
        <w:rPr>
          <w:rFonts w:ascii="Times New Roman" w:hAnsi="Times New Roman" w:cs="Times New Roman"/>
          <w:sz w:val="28"/>
          <w:szCs w:val="28"/>
        </w:rPr>
        <w:t>ГФ</w:t>
      </w:r>
      <w:r w:rsidRPr="0063045C">
        <w:rPr>
          <w:rFonts w:ascii="Times New Roman" w:hAnsi="Times New Roman" w:cs="Times New Roman"/>
          <w:spacing w:val="78"/>
          <w:sz w:val="28"/>
          <w:szCs w:val="28"/>
        </w:rPr>
        <w:t xml:space="preserve"> </w:t>
      </w:r>
      <w:r w:rsidRPr="0063045C">
        <w:rPr>
          <w:rFonts w:ascii="Times New Roman" w:hAnsi="Times New Roman" w:cs="Times New Roman"/>
          <w:sz w:val="28"/>
          <w:szCs w:val="28"/>
        </w:rPr>
        <w:t>РК  т.1,</w:t>
      </w:r>
      <w:r w:rsidR="00B3461B" w:rsidRPr="0063045C">
        <w:rPr>
          <w:rFonts w:ascii="Times New Roman" w:hAnsi="Times New Roman" w:cs="Times New Roman"/>
          <w:b/>
          <w:sz w:val="28"/>
          <w:szCs w:val="28"/>
        </w:rPr>
        <w:t xml:space="preserve"> </w:t>
      </w:r>
      <w:r w:rsidRPr="0063045C">
        <w:rPr>
          <w:rFonts w:ascii="Times New Roman" w:hAnsi="Times New Roman" w:cs="Times New Roman"/>
          <w:i/>
          <w:sz w:val="28"/>
          <w:szCs w:val="28"/>
        </w:rPr>
        <w:t>2.6.12</w:t>
      </w:r>
      <w:r w:rsidRPr="0063045C">
        <w:rPr>
          <w:rFonts w:ascii="Times New Roman" w:hAnsi="Times New Roman" w:cs="Times New Roman"/>
          <w:sz w:val="28"/>
          <w:szCs w:val="28"/>
        </w:rPr>
        <w:t>,</w:t>
      </w:r>
      <w:r w:rsidRPr="0063045C">
        <w:rPr>
          <w:rFonts w:ascii="Times New Roman" w:hAnsi="Times New Roman" w:cs="Times New Roman"/>
          <w:spacing w:val="-3"/>
          <w:sz w:val="28"/>
          <w:szCs w:val="28"/>
        </w:rPr>
        <w:t xml:space="preserve"> </w:t>
      </w:r>
      <w:r w:rsidRPr="0063045C">
        <w:rPr>
          <w:rFonts w:ascii="Times New Roman" w:hAnsi="Times New Roman" w:cs="Times New Roman"/>
          <w:i/>
          <w:sz w:val="28"/>
          <w:szCs w:val="28"/>
        </w:rPr>
        <w:t>2.6.13</w:t>
      </w:r>
      <w:r w:rsidRPr="0063045C">
        <w:rPr>
          <w:rFonts w:ascii="Times New Roman" w:hAnsi="Times New Roman" w:cs="Times New Roman"/>
          <w:sz w:val="28"/>
          <w:szCs w:val="28"/>
        </w:rPr>
        <w:t>.</w:t>
      </w:r>
      <w:r w:rsidRPr="0063045C">
        <w:rPr>
          <w:rFonts w:ascii="Times New Roman" w:hAnsi="Times New Roman" w:cs="Times New Roman"/>
          <w:spacing w:val="-3"/>
          <w:sz w:val="28"/>
          <w:szCs w:val="28"/>
        </w:rPr>
        <w:t xml:space="preserve"> </w:t>
      </w:r>
      <w:r w:rsidRPr="0063045C">
        <w:rPr>
          <w:rFonts w:ascii="Times New Roman" w:hAnsi="Times New Roman" w:cs="Times New Roman"/>
          <w:sz w:val="28"/>
          <w:szCs w:val="28"/>
        </w:rPr>
        <w:t>и</w:t>
      </w:r>
      <w:r w:rsidRPr="0063045C">
        <w:rPr>
          <w:rFonts w:ascii="Times New Roman" w:hAnsi="Times New Roman" w:cs="Times New Roman"/>
          <w:spacing w:val="-3"/>
          <w:sz w:val="28"/>
          <w:szCs w:val="28"/>
        </w:rPr>
        <w:t xml:space="preserve"> </w:t>
      </w:r>
      <w:r w:rsidRPr="0063045C">
        <w:rPr>
          <w:rFonts w:ascii="Times New Roman" w:hAnsi="Times New Roman" w:cs="Times New Roman"/>
          <w:i/>
          <w:sz w:val="28"/>
          <w:szCs w:val="28"/>
        </w:rPr>
        <w:t xml:space="preserve">5.1.4 </w:t>
      </w:r>
      <w:r w:rsidRPr="0063045C">
        <w:rPr>
          <w:rFonts w:ascii="Times New Roman" w:hAnsi="Times New Roman" w:cs="Times New Roman"/>
          <w:sz w:val="28"/>
          <w:szCs w:val="28"/>
        </w:rPr>
        <w:t>категория</w:t>
      </w:r>
      <w:r w:rsidRPr="0063045C">
        <w:rPr>
          <w:rFonts w:ascii="Times New Roman" w:hAnsi="Times New Roman" w:cs="Times New Roman"/>
          <w:spacing w:val="3"/>
          <w:sz w:val="28"/>
          <w:szCs w:val="28"/>
        </w:rPr>
        <w:t xml:space="preserve"> </w:t>
      </w:r>
      <w:r w:rsidRPr="0063045C">
        <w:rPr>
          <w:rFonts w:ascii="Times New Roman" w:hAnsi="Times New Roman" w:cs="Times New Roman"/>
          <w:sz w:val="28"/>
          <w:szCs w:val="28"/>
        </w:rPr>
        <w:t>4В,</w:t>
      </w:r>
      <w:r w:rsidRPr="0063045C">
        <w:rPr>
          <w:rFonts w:ascii="Times New Roman" w:hAnsi="Times New Roman" w:cs="Times New Roman"/>
          <w:spacing w:val="4"/>
          <w:sz w:val="28"/>
          <w:szCs w:val="28"/>
        </w:rPr>
        <w:t xml:space="preserve"> </w:t>
      </w:r>
      <w:r w:rsidRPr="0063045C">
        <w:rPr>
          <w:rFonts w:ascii="Times New Roman" w:hAnsi="Times New Roman" w:cs="Times New Roman"/>
          <w:sz w:val="28"/>
          <w:szCs w:val="28"/>
        </w:rPr>
        <w:t>и</w:t>
      </w:r>
      <w:r w:rsidRPr="0063045C">
        <w:rPr>
          <w:rFonts w:ascii="Times New Roman" w:hAnsi="Times New Roman" w:cs="Times New Roman"/>
          <w:spacing w:val="-4"/>
          <w:sz w:val="28"/>
          <w:szCs w:val="28"/>
        </w:rPr>
        <w:t xml:space="preserve"> </w:t>
      </w:r>
      <w:r w:rsidRPr="0063045C">
        <w:rPr>
          <w:rFonts w:ascii="Times New Roman" w:hAnsi="Times New Roman" w:cs="Times New Roman"/>
          <w:sz w:val="28"/>
          <w:szCs w:val="28"/>
        </w:rPr>
        <w:t>Ф</w:t>
      </w:r>
      <w:r w:rsidRPr="0063045C">
        <w:rPr>
          <w:rFonts w:ascii="Times New Roman" w:hAnsi="Times New Roman" w:cs="Times New Roman"/>
          <w:spacing w:val="-4"/>
          <w:sz w:val="28"/>
          <w:szCs w:val="28"/>
        </w:rPr>
        <w:t xml:space="preserve"> </w:t>
      </w:r>
      <w:r w:rsidRPr="0063045C">
        <w:rPr>
          <w:rFonts w:ascii="Times New Roman" w:hAnsi="Times New Roman" w:cs="Times New Roman"/>
          <w:sz w:val="28"/>
          <w:szCs w:val="28"/>
        </w:rPr>
        <w:t>ЕАЭС</w:t>
      </w:r>
      <w:r w:rsidRPr="0063045C">
        <w:rPr>
          <w:rFonts w:ascii="Times New Roman" w:hAnsi="Times New Roman" w:cs="Times New Roman"/>
          <w:spacing w:val="1"/>
          <w:sz w:val="28"/>
          <w:szCs w:val="28"/>
        </w:rPr>
        <w:t xml:space="preserve"> </w:t>
      </w:r>
      <w:r w:rsidRPr="0063045C">
        <w:rPr>
          <w:rFonts w:ascii="Times New Roman" w:hAnsi="Times New Roman" w:cs="Times New Roman"/>
          <w:i/>
          <w:sz w:val="28"/>
          <w:szCs w:val="28"/>
        </w:rPr>
        <w:t>2.3.1.4</w:t>
      </w:r>
      <w:r w:rsidRPr="0063045C">
        <w:rPr>
          <w:rFonts w:ascii="Times New Roman" w:hAnsi="Times New Roman" w:cs="Times New Roman"/>
          <w:sz w:val="28"/>
          <w:szCs w:val="28"/>
        </w:rPr>
        <w:t>.</w:t>
      </w:r>
    </w:p>
    <w:p w14:paraId="7B31FE77" w14:textId="77777777" w:rsidR="00B3461B" w:rsidRPr="0063045C" w:rsidRDefault="00017112" w:rsidP="00B3461B">
      <w:pPr>
        <w:autoSpaceDE w:val="0"/>
        <w:autoSpaceDN w:val="0"/>
        <w:adjustRightInd w:val="0"/>
        <w:spacing w:after="0" w:line="240" w:lineRule="auto"/>
        <w:ind w:firstLine="567"/>
        <w:jc w:val="both"/>
        <w:rPr>
          <w:rFonts w:ascii="Times New Roman" w:hAnsi="Times New Roman" w:cs="Times New Roman"/>
          <w:b/>
          <w:sz w:val="28"/>
          <w:szCs w:val="28"/>
        </w:rPr>
      </w:pPr>
      <w:r w:rsidRPr="0063045C">
        <w:rPr>
          <w:rFonts w:ascii="Times New Roman" w:hAnsi="Times New Roman" w:cs="Times New Roman"/>
          <w:i/>
          <w:sz w:val="28"/>
          <w:szCs w:val="28"/>
        </w:rPr>
        <w:t>Определение</w:t>
      </w:r>
      <w:r w:rsidRPr="0063045C">
        <w:rPr>
          <w:rFonts w:ascii="Times New Roman" w:hAnsi="Times New Roman" w:cs="Times New Roman"/>
          <w:i/>
          <w:spacing w:val="1"/>
          <w:sz w:val="28"/>
          <w:szCs w:val="28"/>
        </w:rPr>
        <w:t xml:space="preserve"> </w:t>
      </w:r>
      <w:r w:rsidRPr="0063045C">
        <w:rPr>
          <w:rFonts w:ascii="Times New Roman" w:hAnsi="Times New Roman" w:cs="Times New Roman"/>
          <w:i/>
          <w:sz w:val="28"/>
          <w:szCs w:val="28"/>
        </w:rPr>
        <w:t>водородного</w:t>
      </w:r>
      <w:r w:rsidRPr="0063045C">
        <w:rPr>
          <w:rFonts w:ascii="Times New Roman" w:hAnsi="Times New Roman" w:cs="Times New Roman"/>
          <w:i/>
          <w:spacing w:val="1"/>
          <w:sz w:val="28"/>
          <w:szCs w:val="28"/>
        </w:rPr>
        <w:t xml:space="preserve"> </w:t>
      </w:r>
      <w:r w:rsidRPr="0063045C">
        <w:rPr>
          <w:rFonts w:ascii="Times New Roman" w:hAnsi="Times New Roman" w:cs="Times New Roman"/>
          <w:i/>
          <w:sz w:val="28"/>
          <w:szCs w:val="28"/>
        </w:rPr>
        <w:t>показателя</w:t>
      </w:r>
      <w:r w:rsidRPr="0063045C">
        <w:rPr>
          <w:rFonts w:ascii="Times New Roman" w:hAnsi="Times New Roman" w:cs="Times New Roman"/>
          <w:i/>
          <w:spacing w:val="1"/>
          <w:sz w:val="28"/>
          <w:szCs w:val="28"/>
        </w:rPr>
        <w:t xml:space="preserve"> </w:t>
      </w:r>
      <w:r w:rsidRPr="0063045C">
        <w:rPr>
          <w:rFonts w:ascii="Times New Roman" w:hAnsi="Times New Roman" w:cs="Times New Roman"/>
          <w:i/>
          <w:sz w:val="28"/>
          <w:szCs w:val="28"/>
        </w:rPr>
        <w:t>спрея</w:t>
      </w:r>
      <w:r w:rsidRPr="0063045C">
        <w:rPr>
          <w:rFonts w:ascii="Times New Roman" w:hAnsi="Times New Roman" w:cs="Times New Roman"/>
          <w:i/>
          <w:spacing w:val="1"/>
          <w:sz w:val="28"/>
          <w:szCs w:val="28"/>
        </w:rPr>
        <w:t xml:space="preserve"> </w:t>
      </w:r>
      <w:r w:rsidRPr="0063045C">
        <w:rPr>
          <w:rFonts w:ascii="Times New Roman" w:hAnsi="Times New Roman" w:cs="Times New Roman"/>
          <w:sz w:val="28"/>
          <w:szCs w:val="28"/>
        </w:rPr>
        <w:t>проводили</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 xml:space="preserve">потенциометрическим методом в соответствии с ГФ РК, т. 1, </w:t>
      </w:r>
      <w:r w:rsidRPr="0063045C">
        <w:rPr>
          <w:rFonts w:ascii="Times New Roman" w:hAnsi="Times New Roman" w:cs="Times New Roman"/>
          <w:i/>
          <w:sz w:val="28"/>
          <w:szCs w:val="28"/>
        </w:rPr>
        <w:t xml:space="preserve">2.9.7, </w:t>
      </w:r>
      <w:r w:rsidRPr="0063045C">
        <w:rPr>
          <w:rFonts w:ascii="Times New Roman" w:hAnsi="Times New Roman" w:cs="Times New Roman"/>
          <w:sz w:val="28"/>
          <w:szCs w:val="28"/>
        </w:rPr>
        <w:t>Ф ЕАЭС</w:t>
      </w:r>
      <w:r w:rsidRPr="0063045C">
        <w:rPr>
          <w:rFonts w:ascii="Times New Roman" w:hAnsi="Times New Roman" w:cs="Times New Roman"/>
          <w:spacing w:val="1"/>
          <w:sz w:val="28"/>
          <w:szCs w:val="28"/>
        </w:rPr>
        <w:t xml:space="preserve"> </w:t>
      </w:r>
      <w:r w:rsidRPr="0063045C">
        <w:rPr>
          <w:rFonts w:ascii="Times New Roman" w:hAnsi="Times New Roman" w:cs="Times New Roman"/>
          <w:i/>
          <w:sz w:val="28"/>
          <w:szCs w:val="28"/>
        </w:rPr>
        <w:t>2.1.2.3.</w:t>
      </w:r>
    </w:p>
    <w:p w14:paraId="5D67B71C" w14:textId="77777777" w:rsidR="0063045C" w:rsidRDefault="00017112" w:rsidP="0063045C">
      <w:pPr>
        <w:autoSpaceDE w:val="0"/>
        <w:autoSpaceDN w:val="0"/>
        <w:adjustRightInd w:val="0"/>
        <w:spacing w:after="0" w:line="240" w:lineRule="auto"/>
        <w:ind w:firstLine="567"/>
        <w:jc w:val="both"/>
        <w:rPr>
          <w:rFonts w:ascii="Times New Roman" w:hAnsi="Times New Roman" w:cs="Times New Roman"/>
          <w:i/>
          <w:sz w:val="28"/>
          <w:szCs w:val="28"/>
        </w:rPr>
      </w:pPr>
      <w:r w:rsidRPr="0063045C">
        <w:rPr>
          <w:rFonts w:ascii="Times New Roman" w:hAnsi="Times New Roman" w:cs="Times New Roman"/>
          <w:i/>
          <w:sz w:val="28"/>
          <w:szCs w:val="28"/>
        </w:rPr>
        <w:t>Количественное</w:t>
      </w:r>
      <w:r w:rsidRPr="0063045C">
        <w:rPr>
          <w:rFonts w:ascii="Times New Roman" w:hAnsi="Times New Roman" w:cs="Times New Roman"/>
          <w:i/>
          <w:spacing w:val="1"/>
          <w:sz w:val="28"/>
          <w:szCs w:val="28"/>
        </w:rPr>
        <w:t xml:space="preserve"> </w:t>
      </w:r>
      <w:r w:rsidRPr="0063045C">
        <w:rPr>
          <w:rFonts w:ascii="Times New Roman" w:hAnsi="Times New Roman" w:cs="Times New Roman"/>
          <w:i/>
          <w:sz w:val="28"/>
          <w:szCs w:val="28"/>
        </w:rPr>
        <w:t>определение</w:t>
      </w:r>
      <w:r w:rsidRPr="0063045C">
        <w:rPr>
          <w:rFonts w:ascii="Times New Roman" w:hAnsi="Times New Roman" w:cs="Times New Roman"/>
          <w:i/>
          <w:spacing w:val="1"/>
          <w:sz w:val="28"/>
          <w:szCs w:val="28"/>
        </w:rPr>
        <w:t xml:space="preserve"> </w:t>
      </w:r>
      <w:r w:rsidRPr="0063045C">
        <w:rPr>
          <w:rFonts w:ascii="Times New Roman" w:hAnsi="Times New Roman" w:cs="Times New Roman"/>
          <w:sz w:val="28"/>
          <w:szCs w:val="28"/>
        </w:rPr>
        <w:t>проводили</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методом</w:t>
      </w:r>
      <w:r w:rsidRPr="0063045C">
        <w:rPr>
          <w:rFonts w:ascii="Times New Roman" w:hAnsi="Times New Roman" w:cs="Times New Roman"/>
          <w:spacing w:val="71"/>
          <w:sz w:val="28"/>
          <w:szCs w:val="28"/>
        </w:rPr>
        <w:t xml:space="preserve"> </w:t>
      </w:r>
      <w:r w:rsidRPr="0063045C">
        <w:rPr>
          <w:rFonts w:ascii="Times New Roman" w:hAnsi="Times New Roman" w:cs="Times New Roman"/>
          <w:sz w:val="28"/>
          <w:szCs w:val="28"/>
        </w:rPr>
        <w:t>газовой</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хроматографии с масс-спектрометрическим детектированием в соответствии</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с</w:t>
      </w:r>
      <w:r w:rsidRPr="0063045C">
        <w:rPr>
          <w:rFonts w:ascii="Times New Roman" w:hAnsi="Times New Roman" w:cs="Times New Roman"/>
          <w:spacing w:val="-2"/>
          <w:sz w:val="28"/>
          <w:szCs w:val="28"/>
        </w:rPr>
        <w:t xml:space="preserve"> </w:t>
      </w:r>
      <w:r w:rsidRPr="0063045C">
        <w:rPr>
          <w:rFonts w:ascii="Times New Roman" w:hAnsi="Times New Roman" w:cs="Times New Roman"/>
          <w:sz w:val="28"/>
          <w:szCs w:val="28"/>
        </w:rPr>
        <w:t>ГФ</w:t>
      </w:r>
      <w:r w:rsidRPr="0063045C">
        <w:rPr>
          <w:rFonts w:ascii="Times New Roman" w:hAnsi="Times New Roman" w:cs="Times New Roman"/>
          <w:spacing w:val="2"/>
          <w:sz w:val="28"/>
          <w:szCs w:val="28"/>
        </w:rPr>
        <w:t xml:space="preserve"> </w:t>
      </w:r>
      <w:r w:rsidRPr="0063045C">
        <w:rPr>
          <w:rFonts w:ascii="Times New Roman" w:hAnsi="Times New Roman" w:cs="Times New Roman"/>
          <w:sz w:val="28"/>
          <w:szCs w:val="28"/>
        </w:rPr>
        <w:t>РК,</w:t>
      </w:r>
      <w:r w:rsidRPr="0063045C">
        <w:rPr>
          <w:rFonts w:ascii="Times New Roman" w:hAnsi="Times New Roman" w:cs="Times New Roman"/>
          <w:spacing w:val="3"/>
          <w:sz w:val="28"/>
          <w:szCs w:val="28"/>
        </w:rPr>
        <w:t xml:space="preserve"> </w:t>
      </w:r>
      <w:r w:rsidRPr="0063045C">
        <w:rPr>
          <w:rFonts w:ascii="Times New Roman" w:hAnsi="Times New Roman" w:cs="Times New Roman"/>
          <w:sz w:val="28"/>
          <w:szCs w:val="28"/>
        </w:rPr>
        <w:t>т.1,</w:t>
      </w:r>
      <w:r w:rsidRPr="0063045C">
        <w:rPr>
          <w:rFonts w:ascii="Times New Roman" w:hAnsi="Times New Roman" w:cs="Times New Roman"/>
          <w:spacing w:val="-1"/>
          <w:sz w:val="28"/>
          <w:szCs w:val="28"/>
        </w:rPr>
        <w:t xml:space="preserve"> </w:t>
      </w:r>
      <w:r w:rsidRPr="0063045C">
        <w:rPr>
          <w:rFonts w:ascii="Times New Roman" w:hAnsi="Times New Roman" w:cs="Times New Roman"/>
          <w:i/>
          <w:sz w:val="28"/>
          <w:szCs w:val="28"/>
        </w:rPr>
        <w:t>2.2.28.</w:t>
      </w:r>
    </w:p>
    <w:p w14:paraId="6E3E9B47" w14:textId="6FB8A889" w:rsidR="00C51E81" w:rsidRPr="000F6C60" w:rsidRDefault="00C51E81" w:rsidP="00C51E81">
      <w:pPr>
        <w:widowControl w:val="0"/>
        <w:autoSpaceDE w:val="0"/>
        <w:autoSpaceDN w:val="0"/>
        <w:spacing w:after="0" w:line="240" w:lineRule="auto"/>
        <w:ind w:firstLine="567"/>
        <w:jc w:val="both"/>
        <w:rPr>
          <w:rFonts w:ascii="Times New Roman" w:eastAsia="Times New Roman" w:hAnsi="Times New Roman" w:cs="Times New Roman"/>
          <w:sz w:val="28"/>
          <w:szCs w:val="28"/>
          <w:lang w:val="kk-KZ" w:bidi="en-US"/>
        </w:rPr>
      </w:pPr>
      <w:r>
        <w:rPr>
          <w:rFonts w:ascii="Times New Roman" w:eastAsia="Times New Roman" w:hAnsi="Times New Roman" w:cs="Times New Roman"/>
          <w:i/>
          <w:sz w:val="28"/>
          <w:szCs w:val="28"/>
          <w:lang w:val="kk-KZ" w:bidi="en-US"/>
        </w:rPr>
        <w:t>Герметичность</w:t>
      </w:r>
      <w:r w:rsidRPr="000F6C60">
        <w:rPr>
          <w:rFonts w:ascii="Times New Roman" w:eastAsia="Times New Roman" w:hAnsi="Times New Roman" w:cs="Times New Roman"/>
          <w:i/>
          <w:sz w:val="28"/>
          <w:szCs w:val="28"/>
          <w:lang w:val="kk-KZ" w:bidi="en-US"/>
        </w:rPr>
        <w:t xml:space="preserve">. </w:t>
      </w:r>
      <w:r>
        <w:rPr>
          <w:rFonts w:ascii="Times New Roman" w:eastAsia="Times New Roman" w:hAnsi="Times New Roman" w:cs="Times New Roman"/>
          <w:sz w:val="28"/>
          <w:szCs w:val="28"/>
          <w:lang w:val="kk-KZ" w:bidi="en-US"/>
        </w:rPr>
        <w:t>ГФ РК</w:t>
      </w:r>
      <w:r w:rsidRPr="000F6C60">
        <w:rPr>
          <w:rFonts w:ascii="Times New Roman" w:eastAsia="Times New Roman" w:hAnsi="Times New Roman" w:cs="Times New Roman"/>
          <w:sz w:val="28"/>
          <w:szCs w:val="28"/>
          <w:lang w:val="kk-KZ" w:bidi="en-US"/>
        </w:rPr>
        <w:t xml:space="preserve"> 1 т.,</w:t>
      </w:r>
      <w:r w:rsidRPr="000F6C60">
        <w:rPr>
          <w:rFonts w:ascii="Times New Roman" w:eastAsia="Times New Roman" w:hAnsi="Times New Roman" w:cs="Times New Roman"/>
          <w:i/>
          <w:sz w:val="28"/>
          <w:szCs w:val="28"/>
          <w:lang w:val="kk-KZ" w:bidi="en-US"/>
        </w:rPr>
        <w:t xml:space="preserve"> </w:t>
      </w:r>
      <w:r w:rsidRPr="000F6C60">
        <w:rPr>
          <w:rFonts w:ascii="Times New Roman" w:eastAsia="Times New Roman" w:hAnsi="Times New Roman" w:cs="Times New Roman"/>
          <w:sz w:val="28"/>
          <w:szCs w:val="28"/>
          <w:lang w:val="kk-KZ" w:bidi="en-US"/>
        </w:rPr>
        <w:t>529</w:t>
      </w:r>
      <w:r>
        <w:rPr>
          <w:rFonts w:ascii="Times New Roman" w:eastAsia="Times New Roman" w:hAnsi="Times New Roman" w:cs="Times New Roman"/>
          <w:sz w:val="28"/>
          <w:szCs w:val="28"/>
          <w:lang w:val="kk-KZ" w:bidi="en-US"/>
        </w:rPr>
        <w:t xml:space="preserve"> с</w:t>
      </w:r>
      <w:r w:rsidRPr="000F6C60">
        <w:rPr>
          <w:rFonts w:ascii="Times New Roman" w:eastAsia="Times New Roman" w:hAnsi="Times New Roman" w:cs="Times New Roman"/>
          <w:sz w:val="28"/>
          <w:szCs w:val="28"/>
          <w:lang w:val="kk-KZ" w:bidi="en-US"/>
        </w:rPr>
        <w:t>.</w:t>
      </w:r>
    </w:p>
    <w:p w14:paraId="59EB9320" w14:textId="77777777" w:rsidR="00714789" w:rsidRDefault="00714789" w:rsidP="00714789">
      <w:pPr>
        <w:autoSpaceDE w:val="0"/>
        <w:autoSpaceDN w:val="0"/>
        <w:adjustRightInd w:val="0"/>
        <w:spacing w:after="0" w:line="240" w:lineRule="auto"/>
        <w:ind w:firstLine="567"/>
        <w:jc w:val="both"/>
        <w:rPr>
          <w:rFonts w:ascii="Times New Roman" w:hAnsi="Times New Roman" w:cs="Times New Roman"/>
          <w:sz w:val="28"/>
          <w:szCs w:val="28"/>
        </w:rPr>
      </w:pPr>
    </w:p>
    <w:p w14:paraId="6E7FCCCB" w14:textId="77777777" w:rsidR="00714789" w:rsidRPr="0063045C" w:rsidRDefault="00714789" w:rsidP="00714789">
      <w:pPr>
        <w:autoSpaceDE w:val="0"/>
        <w:autoSpaceDN w:val="0"/>
        <w:adjustRightInd w:val="0"/>
        <w:spacing w:after="0" w:line="240" w:lineRule="auto"/>
        <w:ind w:firstLine="567"/>
        <w:jc w:val="both"/>
        <w:rPr>
          <w:rFonts w:ascii="Times New Roman" w:hAnsi="Times New Roman" w:cs="Times New Roman"/>
          <w:b/>
          <w:sz w:val="28"/>
          <w:szCs w:val="28"/>
        </w:rPr>
      </w:pPr>
      <w:r w:rsidRPr="00F54C78">
        <w:rPr>
          <w:rFonts w:ascii="Times New Roman" w:hAnsi="Times New Roman" w:cs="Times New Roman"/>
          <w:sz w:val="28"/>
          <w:szCs w:val="28"/>
        </w:rPr>
        <w:t>2.2.4 Хроматографические</w:t>
      </w:r>
      <w:r w:rsidRPr="00F54C78">
        <w:rPr>
          <w:rFonts w:ascii="Times New Roman" w:hAnsi="Times New Roman" w:cs="Times New Roman"/>
          <w:spacing w:val="1"/>
          <w:sz w:val="28"/>
          <w:szCs w:val="28"/>
        </w:rPr>
        <w:t xml:space="preserve"> </w:t>
      </w:r>
      <w:r w:rsidRPr="00F54C78">
        <w:rPr>
          <w:rFonts w:ascii="Times New Roman" w:hAnsi="Times New Roman" w:cs="Times New Roman"/>
          <w:sz w:val="28"/>
          <w:szCs w:val="28"/>
        </w:rPr>
        <w:t>методы</w:t>
      </w:r>
      <w:r w:rsidRPr="00F54C78">
        <w:rPr>
          <w:rFonts w:ascii="Times New Roman" w:hAnsi="Times New Roman" w:cs="Times New Roman"/>
          <w:spacing w:val="1"/>
          <w:sz w:val="28"/>
          <w:szCs w:val="28"/>
        </w:rPr>
        <w:t xml:space="preserve"> </w:t>
      </w:r>
      <w:r w:rsidRPr="00F54C78">
        <w:rPr>
          <w:rFonts w:ascii="Times New Roman" w:hAnsi="Times New Roman" w:cs="Times New Roman"/>
          <w:sz w:val="28"/>
          <w:szCs w:val="28"/>
        </w:rPr>
        <w:t>анализа</w:t>
      </w:r>
      <w:r w:rsidRPr="0063045C">
        <w:rPr>
          <w:rFonts w:ascii="Times New Roman" w:hAnsi="Times New Roman" w:cs="Times New Roman"/>
          <w:b/>
          <w:i/>
          <w:spacing w:val="1"/>
          <w:sz w:val="28"/>
          <w:szCs w:val="28"/>
        </w:rPr>
        <w:t xml:space="preserve"> </w:t>
      </w:r>
      <w:r w:rsidRPr="0063045C">
        <w:rPr>
          <w:rFonts w:ascii="Times New Roman" w:hAnsi="Times New Roman" w:cs="Times New Roman"/>
          <w:sz w:val="28"/>
          <w:szCs w:val="28"/>
        </w:rPr>
        <w:t>проводили</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методом</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газовой</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хроматографии</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с</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масс-спектрометрическим</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детектированием</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(Agilent</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7890В/5977А)</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в</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соответствии</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с</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ГФ</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РК</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т.1</w:t>
      </w:r>
      <w:r w:rsidRPr="0063045C">
        <w:rPr>
          <w:rFonts w:ascii="Times New Roman" w:hAnsi="Times New Roman" w:cs="Times New Roman"/>
          <w:i/>
          <w:sz w:val="28"/>
          <w:szCs w:val="28"/>
        </w:rPr>
        <w:t>,</w:t>
      </w:r>
      <w:r w:rsidRPr="0063045C">
        <w:rPr>
          <w:rFonts w:ascii="Times New Roman" w:hAnsi="Times New Roman" w:cs="Times New Roman"/>
          <w:i/>
          <w:spacing w:val="1"/>
          <w:sz w:val="28"/>
          <w:szCs w:val="28"/>
        </w:rPr>
        <w:t xml:space="preserve"> </w:t>
      </w:r>
      <w:r w:rsidRPr="0063045C">
        <w:rPr>
          <w:rFonts w:ascii="Times New Roman" w:hAnsi="Times New Roman" w:cs="Times New Roman"/>
          <w:i/>
          <w:sz w:val="28"/>
          <w:szCs w:val="28"/>
        </w:rPr>
        <w:t>2.2.28</w:t>
      </w:r>
      <w:r w:rsidRPr="0063045C">
        <w:rPr>
          <w:rFonts w:ascii="Times New Roman" w:hAnsi="Times New Roman" w:cs="Times New Roman"/>
          <w:i/>
          <w:spacing w:val="1"/>
          <w:sz w:val="28"/>
          <w:szCs w:val="28"/>
        </w:rPr>
        <w:t xml:space="preserve"> </w:t>
      </w:r>
      <w:r w:rsidRPr="0063045C">
        <w:rPr>
          <w:rFonts w:ascii="Times New Roman" w:hAnsi="Times New Roman" w:cs="Times New Roman"/>
          <w:sz w:val="28"/>
          <w:szCs w:val="28"/>
        </w:rPr>
        <w:t>для</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определение</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компонентных</w:t>
      </w:r>
      <w:r w:rsidRPr="0063045C">
        <w:rPr>
          <w:rFonts w:ascii="Times New Roman" w:hAnsi="Times New Roman" w:cs="Times New Roman"/>
          <w:spacing w:val="-4"/>
          <w:sz w:val="28"/>
          <w:szCs w:val="28"/>
        </w:rPr>
        <w:t xml:space="preserve"> </w:t>
      </w:r>
      <w:r w:rsidRPr="0063045C">
        <w:rPr>
          <w:rFonts w:ascii="Times New Roman" w:hAnsi="Times New Roman" w:cs="Times New Roman"/>
          <w:sz w:val="28"/>
          <w:szCs w:val="28"/>
        </w:rPr>
        <w:t>состав</w:t>
      </w:r>
      <w:r w:rsidRPr="0063045C">
        <w:rPr>
          <w:rFonts w:ascii="Times New Roman" w:hAnsi="Times New Roman" w:cs="Times New Roman"/>
          <w:spacing w:val="-2"/>
          <w:sz w:val="28"/>
          <w:szCs w:val="28"/>
        </w:rPr>
        <w:t xml:space="preserve"> </w:t>
      </w:r>
      <w:r w:rsidRPr="0063045C">
        <w:rPr>
          <w:rFonts w:ascii="Times New Roman" w:hAnsi="Times New Roman" w:cs="Times New Roman"/>
          <w:sz w:val="28"/>
          <w:szCs w:val="28"/>
        </w:rPr>
        <w:t>экстрактов</w:t>
      </w:r>
      <w:r w:rsidRPr="0063045C">
        <w:rPr>
          <w:rFonts w:ascii="Times New Roman" w:hAnsi="Times New Roman" w:cs="Times New Roman"/>
          <w:spacing w:val="-2"/>
          <w:sz w:val="28"/>
          <w:szCs w:val="28"/>
        </w:rPr>
        <w:t xml:space="preserve"> </w:t>
      </w:r>
      <w:r w:rsidRPr="0063045C">
        <w:rPr>
          <w:rFonts w:ascii="Times New Roman" w:hAnsi="Times New Roman" w:cs="Times New Roman"/>
          <w:sz w:val="28"/>
          <w:szCs w:val="28"/>
        </w:rPr>
        <w:t>из</w:t>
      </w:r>
      <w:r w:rsidRPr="0063045C">
        <w:rPr>
          <w:rFonts w:ascii="Times New Roman" w:hAnsi="Times New Roman" w:cs="Times New Roman"/>
          <w:spacing w:val="4"/>
          <w:sz w:val="28"/>
          <w:szCs w:val="28"/>
        </w:rPr>
        <w:t xml:space="preserve"> </w:t>
      </w:r>
      <w:r w:rsidRPr="0063045C">
        <w:rPr>
          <w:rFonts w:ascii="Times New Roman" w:hAnsi="Times New Roman" w:cs="Times New Roman"/>
          <w:i/>
          <w:sz w:val="28"/>
          <w:szCs w:val="28"/>
        </w:rPr>
        <w:t>Eryngium</w:t>
      </w:r>
      <w:r w:rsidRPr="0063045C">
        <w:rPr>
          <w:rFonts w:ascii="Times New Roman" w:hAnsi="Times New Roman" w:cs="Times New Roman"/>
          <w:i/>
          <w:spacing w:val="-5"/>
          <w:sz w:val="28"/>
          <w:szCs w:val="28"/>
        </w:rPr>
        <w:t xml:space="preserve"> </w:t>
      </w:r>
      <w:r w:rsidRPr="0063045C">
        <w:rPr>
          <w:rFonts w:ascii="Times New Roman" w:hAnsi="Times New Roman" w:cs="Times New Roman"/>
          <w:i/>
          <w:sz w:val="28"/>
          <w:szCs w:val="28"/>
        </w:rPr>
        <w:t>planum</w:t>
      </w:r>
      <w:r w:rsidRPr="0063045C">
        <w:rPr>
          <w:rFonts w:ascii="Times New Roman" w:hAnsi="Times New Roman" w:cs="Times New Roman"/>
          <w:i/>
          <w:spacing w:val="2"/>
          <w:sz w:val="28"/>
          <w:szCs w:val="28"/>
        </w:rPr>
        <w:t xml:space="preserve"> </w:t>
      </w:r>
      <w:r w:rsidRPr="0063045C">
        <w:rPr>
          <w:rFonts w:ascii="Times New Roman" w:hAnsi="Times New Roman" w:cs="Times New Roman"/>
          <w:sz w:val="28"/>
          <w:szCs w:val="28"/>
        </w:rPr>
        <w:t>L.</w:t>
      </w:r>
    </w:p>
    <w:p w14:paraId="37E077B1" w14:textId="419DEDDC" w:rsidR="00714789" w:rsidRPr="00CF23E2" w:rsidRDefault="00714789" w:rsidP="00714789">
      <w:pPr>
        <w:autoSpaceDE w:val="0"/>
        <w:autoSpaceDN w:val="0"/>
        <w:adjustRightInd w:val="0"/>
        <w:spacing w:after="0" w:line="240" w:lineRule="auto"/>
        <w:ind w:firstLine="567"/>
        <w:jc w:val="both"/>
        <w:rPr>
          <w:rFonts w:ascii="Times New Roman" w:hAnsi="Times New Roman" w:cs="Times New Roman"/>
          <w:b/>
          <w:sz w:val="28"/>
          <w:szCs w:val="28"/>
        </w:rPr>
      </w:pPr>
      <w:r w:rsidRPr="00CF23E2">
        <w:rPr>
          <w:rFonts w:ascii="Times New Roman" w:hAnsi="Times New Roman" w:cs="Times New Roman"/>
          <w:sz w:val="28"/>
          <w:szCs w:val="28"/>
        </w:rPr>
        <w:t>Валидация</w:t>
      </w:r>
      <w:r w:rsidRPr="00CF23E2">
        <w:rPr>
          <w:rFonts w:ascii="Times New Roman" w:hAnsi="Times New Roman" w:cs="Times New Roman"/>
          <w:spacing w:val="1"/>
          <w:sz w:val="28"/>
          <w:szCs w:val="28"/>
        </w:rPr>
        <w:t xml:space="preserve"> </w:t>
      </w:r>
      <w:r w:rsidRPr="00CF23E2">
        <w:rPr>
          <w:rFonts w:ascii="Times New Roman" w:hAnsi="Times New Roman" w:cs="Times New Roman"/>
          <w:sz w:val="28"/>
          <w:szCs w:val="28"/>
        </w:rPr>
        <w:t>методики</w:t>
      </w:r>
      <w:r w:rsidRPr="00CF23E2">
        <w:rPr>
          <w:rFonts w:ascii="Times New Roman" w:hAnsi="Times New Roman" w:cs="Times New Roman"/>
          <w:spacing w:val="1"/>
          <w:sz w:val="28"/>
          <w:szCs w:val="28"/>
        </w:rPr>
        <w:t xml:space="preserve"> </w:t>
      </w:r>
      <w:r w:rsidRPr="00CF23E2">
        <w:rPr>
          <w:rFonts w:ascii="Times New Roman" w:hAnsi="Times New Roman" w:cs="Times New Roman"/>
          <w:sz w:val="28"/>
          <w:szCs w:val="28"/>
        </w:rPr>
        <w:t>количественного</w:t>
      </w:r>
      <w:r w:rsidRPr="00CF23E2">
        <w:rPr>
          <w:rFonts w:ascii="Times New Roman" w:hAnsi="Times New Roman" w:cs="Times New Roman"/>
          <w:spacing w:val="1"/>
          <w:sz w:val="28"/>
          <w:szCs w:val="28"/>
        </w:rPr>
        <w:t xml:space="preserve"> </w:t>
      </w:r>
      <w:r w:rsidRPr="00CF23E2">
        <w:rPr>
          <w:rFonts w:ascii="Times New Roman" w:hAnsi="Times New Roman" w:cs="Times New Roman"/>
          <w:sz w:val="28"/>
          <w:szCs w:val="28"/>
        </w:rPr>
        <w:t>определения</w:t>
      </w:r>
      <w:r w:rsidRPr="00CF23E2">
        <w:rPr>
          <w:rFonts w:ascii="Times New Roman" w:hAnsi="Times New Roman" w:cs="Times New Roman"/>
          <w:spacing w:val="1"/>
          <w:sz w:val="28"/>
          <w:szCs w:val="28"/>
        </w:rPr>
        <w:t xml:space="preserve"> </w:t>
      </w:r>
      <w:r w:rsidRPr="00CF23E2">
        <w:rPr>
          <w:rFonts w:ascii="Times New Roman" w:hAnsi="Times New Roman" w:cs="Times New Roman"/>
          <w:sz w:val="28"/>
          <w:szCs w:val="28"/>
        </w:rPr>
        <w:t>кариофиллена</w:t>
      </w:r>
      <w:r w:rsidRPr="00CF23E2">
        <w:rPr>
          <w:rFonts w:ascii="Times New Roman" w:hAnsi="Times New Roman" w:cs="Times New Roman"/>
          <w:spacing w:val="1"/>
          <w:sz w:val="28"/>
          <w:szCs w:val="28"/>
        </w:rPr>
        <w:t xml:space="preserve"> </w:t>
      </w:r>
      <w:r w:rsidRPr="00CF23E2">
        <w:rPr>
          <w:rFonts w:ascii="Times New Roman" w:hAnsi="Times New Roman" w:cs="Times New Roman"/>
          <w:sz w:val="28"/>
          <w:szCs w:val="28"/>
        </w:rPr>
        <w:t>в</w:t>
      </w:r>
      <w:r w:rsidRPr="00CF23E2">
        <w:rPr>
          <w:rFonts w:ascii="Times New Roman" w:hAnsi="Times New Roman" w:cs="Times New Roman"/>
          <w:spacing w:val="1"/>
          <w:sz w:val="28"/>
          <w:szCs w:val="28"/>
        </w:rPr>
        <w:t xml:space="preserve"> </w:t>
      </w:r>
      <w:r w:rsidRPr="00CF23E2">
        <w:rPr>
          <w:rFonts w:ascii="Times New Roman" w:hAnsi="Times New Roman" w:cs="Times New Roman"/>
          <w:sz w:val="28"/>
          <w:szCs w:val="28"/>
        </w:rPr>
        <w:t>растительном</w:t>
      </w:r>
      <w:r w:rsidRPr="00CF23E2">
        <w:rPr>
          <w:rFonts w:ascii="Times New Roman" w:hAnsi="Times New Roman" w:cs="Times New Roman"/>
          <w:spacing w:val="1"/>
          <w:sz w:val="28"/>
          <w:szCs w:val="28"/>
        </w:rPr>
        <w:t xml:space="preserve"> </w:t>
      </w:r>
      <w:r w:rsidRPr="00CF23E2">
        <w:rPr>
          <w:rFonts w:ascii="Times New Roman" w:hAnsi="Times New Roman" w:cs="Times New Roman"/>
          <w:sz w:val="28"/>
          <w:szCs w:val="28"/>
        </w:rPr>
        <w:t xml:space="preserve">экстракте выполнена согласно </w:t>
      </w:r>
      <w:r>
        <w:rPr>
          <w:rFonts w:ascii="Times New Roman" w:hAnsi="Times New Roman" w:cs="Times New Roman"/>
          <w:sz w:val="28"/>
          <w:szCs w:val="28"/>
        </w:rPr>
        <w:t xml:space="preserve">методике описанной в литературе </w:t>
      </w:r>
      <w:r w:rsidRPr="00CF23E2">
        <w:rPr>
          <w:rFonts w:ascii="Times New Roman" w:hAnsi="Times New Roman" w:cs="Times New Roman"/>
          <w:sz w:val="28"/>
          <w:szCs w:val="28"/>
        </w:rPr>
        <w:t>[74].</w:t>
      </w:r>
    </w:p>
    <w:p w14:paraId="395C832A" w14:textId="77777777" w:rsidR="00714789" w:rsidRPr="00CF23E2" w:rsidRDefault="00714789" w:rsidP="00714789">
      <w:pPr>
        <w:autoSpaceDE w:val="0"/>
        <w:autoSpaceDN w:val="0"/>
        <w:adjustRightInd w:val="0"/>
        <w:spacing w:after="0" w:line="240" w:lineRule="auto"/>
        <w:ind w:firstLine="567"/>
        <w:jc w:val="both"/>
        <w:rPr>
          <w:rFonts w:ascii="Times New Roman" w:hAnsi="Times New Roman" w:cs="Times New Roman"/>
          <w:sz w:val="28"/>
          <w:szCs w:val="28"/>
        </w:rPr>
      </w:pPr>
      <w:r w:rsidRPr="00CF23E2">
        <w:rPr>
          <w:rFonts w:ascii="Times New Roman" w:hAnsi="Times New Roman" w:cs="Times New Roman"/>
          <w:sz w:val="28"/>
          <w:szCs w:val="28"/>
        </w:rPr>
        <w:t>Статистическая</w:t>
      </w:r>
      <w:r w:rsidRPr="00CF23E2">
        <w:rPr>
          <w:rFonts w:ascii="Times New Roman" w:hAnsi="Times New Roman" w:cs="Times New Roman"/>
          <w:spacing w:val="1"/>
          <w:sz w:val="28"/>
          <w:szCs w:val="28"/>
        </w:rPr>
        <w:t xml:space="preserve"> </w:t>
      </w:r>
      <w:r w:rsidRPr="00CF23E2">
        <w:rPr>
          <w:rFonts w:ascii="Times New Roman" w:hAnsi="Times New Roman" w:cs="Times New Roman"/>
          <w:sz w:val="28"/>
          <w:szCs w:val="28"/>
        </w:rPr>
        <w:t>обработка</w:t>
      </w:r>
      <w:r w:rsidRPr="00CF23E2">
        <w:rPr>
          <w:rFonts w:ascii="Times New Roman" w:hAnsi="Times New Roman" w:cs="Times New Roman"/>
          <w:spacing w:val="1"/>
          <w:sz w:val="28"/>
          <w:szCs w:val="28"/>
        </w:rPr>
        <w:t xml:space="preserve"> </w:t>
      </w:r>
      <w:r w:rsidRPr="00CF23E2">
        <w:rPr>
          <w:rFonts w:ascii="Times New Roman" w:hAnsi="Times New Roman" w:cs="Times New Roman"/>
          <w:sz w:val="28"/>
          <w:szCs w:val="28"/>
        </w:rPr>
        <w:t>экспериментов</w:t>
      </w:r>
      <w:r w:rsidRPr="00CF23E2">
        <w:rPr>
          <w:rFonts w:ascii="Times New Roman" w:hAnsi="Times New Roman" w:cs="Times New Roman"/>
          <w:spacing w:val="1"/>
          <w:sz w:val="28"/>
          <w:szCs w:val="28"/>
        </w:rPr>
        <w:t xml:space="preserve"> </w:t>
      </w:r>
      <w:r w:rsidRPr="00CF23E2">
        <w:rPr>
          <w:rFonts w:ascii="Times New Roman" w:hAnsi="Times New Roman" w:cs="Times New Roman"/>
          <w:sz w:val="28"/>
          <w:szCs w:val="28"/>
        </w:rPr>
        <w:t>получения</w:t>
      </w:r>
      <w:r w:rsidRPr="00CF23E2">
        <w:rPr>
          <w:rFonts w:ascii="Times New Roman" w:hAnsi="Times New Roman" w:cs="Times New Roman"/>
          <w:spacing w:val="1"/>
          <w:sz w:val="28"/>
          <w:szCs w:val="28"/>
        </w:rPr>
        <w:t xml:space="preserve"> </w:t>
      </w:r>
      <w:r w:rsidRPr="00CF23E2">
        <w:rPr>
          <w:rFonts w:ascii="Times New Roman" w:hAnsi="Times New Roman" w:cs="Times New Roman"/>
          <w:sz w:val="28"/>
          <w:szCs w:val="28"/>
        </w:rPr>
        <w:t>экстракта</w:t>
      </w:r>
      <w:r w:rsidRPr="00CF23E2">
        <w:rPr>
          <w:rFonts w:ascii="Times New Roman" w:hAnsi="Times New Roman" w:cs="Times New Roman"/>
          <w:spacing w:val="1"/>
          <w:sz w:val="28"/>
          <w:szCs w:val="28"/>
        </w:rPr>
        <w:t xml:space="preserve"> </w:t>
      </w:r>
      <w:r w:rsidRPr="00CF23E2">
        <w:rPr>
          <w:rFonts w:ascii="Times New Roman" w:hAnsi="Times New Roman" w:cs="Times New Roman"/>
          <w:sz w:val="28"/>
          <w:szCs w:val="28"/>
        </w:rPr>
        <w:t>методом</w:t>
      </w:r>
      <w:r w:rsidRPr="00CF23E2">
        <w:rPr>
          <w:rFonts w:ascii="Times New Roman" w:hAnsi="Times New Roman" w:cs="Times New Roman"/>
          <w:spacing w:val="-6"/>
          <w:sz w:val="28"/>
          <w:szCs w:val="28"/>
        </w:rPr>
        <w:t xml:space="preserve"> </w:t>
      </w:r>
      <w:r w:rsidRPr="00CF23E2">
        <w:rPr>
          <w:rFonts w:ascii="Times New Roman" w:hAnsi="Times New Roman" w:cs="Times New Roman"/>
          <w:sz w:val="28"/>
          <w:szCs w:val="28"/>
        </w:rPr>
        <w:t>СО</w:t>
      </w:r>
      <w:r w:rsidRPr="00CF23E2">
        <w:rPr>
          <w:rFonts w:ascii="Times New Roman" w:hAnsi="Times New Roman" w:cs="Times New Roman"/>
          <w:sz w:val="28"/>
          <w:szCs w:val="28"/>
          <w:vertAlign w:val="subscript"/>
        </w:rPr>
        <w:t>2</w:t>
      </w:r>
      <w:r w:rsidRPr="00CF23E2">
        <w:rPr>
          <w:rFonts w:ascii="Times New Roman" w:hAnsi="Times New Roman" w:cs="Times New Roman"/>
          <w:spacing w:val="-2"/>
          <w:sz w:val="28"/>
          <w:szCs w:val="28"/>
        </w:rPr>
        <w:t xml:space="preserve"> </w:t>
      </w:r>
      <w:r w:rsidRPr="00CF23E2">
        <w:rPr>
          <w:rFonts w:ascii="Times New Roman" w:hAnsi="Times New Roman" w:cs="Times New Roman"/>
          <w:sz w:val="28"/>
          <w:szCs w:val="28"/>
        </w:rPr>
        <w:t>экстракции</w:t>
      </w:r>
      <w:r w:rsidRPr="00CF23E2">
        <w:rPr>
          <w:rFonts w:ascii="Times New Roman" w:hAnsi="Times New Roman" w:cs="Times New Roman"/>
          <w:spacing w:val="-3"/>
          <w:sz w:val="28"/>
          <w:szCs w:val="28"/>
        </w:rPr>
        <w:t xml:space="preserve"> </w:t>
      </w:r>
      <w:r w:rsidRPr="00CF23E2">
        <w:rPr>
          <w:rFonts w:ascii="Times New Roman" w:hAnsi="Times New Roman" w:cs="Times New Roman"/>
          <w:sz w:val="28"/>
          <w:szCs w:val="28"/>
        </w:rPr>
        <w:t>из</w:t>
      </w:r>
      <w:r w:rsidRPr="00CF23E2">
        <w:rPr>
          <w:rFonts w:ascii="Times New Roman" w:hAnsi="Times New Roman" w:cs="Times New Roman"/>
          <w:spacing w:val="-5"/>
          <w:sz w:val="28"/>
          <w:szCs w:val="28"/>
        </w:rPr>
        <w:t xml:space="preserve"> </w:t>
      </w:r>
      <w:r w:rsidRPr="00603A4D">
        <w:rPr>
          <w:rFonts w:ascii="Times New Roman" w:hAnsi="Times New Roman" w:cs="Times New Roman"/>
          <w:i/>
          <w:sz w:val="28"/>
          <w:szCs w:val="28"/>
        </w:rPr>
        <w:t>Eryngium</w:t>
      </w:r>
      <w:r w:rsidRPr="00603A4D">
        <w:rPr>
          <w:rFonts w:ascii="Times New Roman" w:hAnsi="Times New Roman" w:cs="Times New Roman"/>
          <w:i/>
          <w:spacing w:val="-5"/>
          <w:sz w:val="28"/>
          <w:szCs w:val="28"/>
        </w:rPr>
        <w:t xml:space="preserve"> </w:t>
      </w:r>
      <w:r w:rsidRPr="00603A4D">
        <w:rPr>
          <w:rFonts w:ascii="Times New Roman" w:hAnsi="Times New Roman" w:cs="Times New Roman"/>
          <w:i/>
          <w:sz w:val="28"/>
          <w:szCs w:val="28"/>
        </w:rPr>
        <w:t>planum</w:t>
      </w:r>
      <w:r w:rsidRPr="00CF23E2">
        <w:rPr>
          <w:rFonts w:ascii="Times New Roman" w:hAnsi="Times New Roman" w:cs="Times New Roman"/>
          <w:spacing w:val="2"/>
          <w:sz w:val="28"/>
          <w:szCs w:val="28"/>
        </w:rPr>
        <w:t xml:space="preserve"> </w:t>
      </w:r>
      <w:r w:rsidRPr="00CF23E2">
        <w:rPr>
          <w:rFonts w:ascii="Times New Roman" w:hAnsi="Times New Roman" w:cs="Times New Roman"/>
          <w:sz w:val="28"/>
          <w:szCs w:val="28"/>
        </w:rPr>
        <w:t>L.</w:t>
      </w:r>
    </w:p>
    <w:p w14:paraId="2D20AF23" w14:textId="1028134B" w:rsidR="00714789" w:rsidRDefault="00714789" w:rsidP="00714789">
      <w:pPr>
        <w:autoSpaceDE w:val="0"/>
        <w:autoSpaceDN w:val="0"/>
        <w:adjustRightInd w:val="0"/>
        <w:spacing w:after="0" w:line="240" w:lineRule="auto"/>
        <w:ind w:firstLine="567"/>
        <w:jc w:val="both"/>
        <w:rPr>
          <w:rFonts w:ascii="Times New Roman" w:hAnsi="Times New Roman" w:cs="Times New Roman"/>
          <w:sz w:val="28"/>
          <w:szCs w:val="28"/>
        </w:rPr>
      </w:pPr>
      <w:r w:rsidRPr="0063045C">
        <w:rPr>
          <w:rFonts w:ascii="Times New Roman" w:hAnsi="Times New Roman" w:cs="Times New Roman"/>
          <w:sz w:val="28"/>
          <w:szCs w:val="28"/>
        </w:rPr>
        <w:t>Для</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анализа</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результатов</w:t>
      </w:r>
      <w:r w:rsidRPr="0063045C">
        <w:rPr>
          <w:rFonts w:ascii="Times New Roman" w:hAnsi="Times New Roman" w:cs="Times New Roman"/>
          <w:spacing w:val="1"/>
          <w:sz w:val="28"/>
          <w:szCs w:val="28"/>
        </w:rPr>
        <w:t xml:space="preserve"> </w:t>
      </w:r>
      <w:r w:rsidR="00B07B21">
        <w:rPr>
          <w:rFonts w:ascii="Times New Roman" w:hAnsi="Times New Roman" w:cs="Times New Roman"/>
          <w:sz w:val="28"/>
          <w:szCs w:val="28"/>
        </w:rPr>
        <w:t>использовался</w:t>
      </w:r>
      <w:r w:rsidRPr="0063045C">
        <w:rPr>
          <w:rFonts w:ascii="Times New Roman" w:hAnsi="Times New Roman" w:cs="Times New Roman"/>
          <w:spacing w:val="1"/>
          <w:sz w:val="28"/>
          <w:szCs w:val="28"/>
        </w:rPr>
        <w:t xml:space="preserve"> </w:t>
      </w:r>
      <w:r w:rsidR="00B07B21">
        <w:rPr>
          <w:rFonts w:ascii="Times New Roman" w:hAnsi="Times New Roman" w:cs="Times New Roman"/>
          <w:sz w:val="28"/>
          <w:szCs w:val="28"/>
        </w:rPr>
        <w:t>метод</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поверхности</w:t>
      </w:r>
      <w:r w:rsidRPr="0063045C">
        <w:rPr>
          <w:rFonts w:ascii="Times New Roman" w:hAnsi="Times New Roman" w:cs="Times New Roman"/>
          <w:spacing w:val="-67"/>
          <w:sz w:val="28"/>
          <w:szCs w:val="28"/>
        </w:rPr>
        <w:t xml:space="preserve"> </w:t>
      </w:r>
      <w:r w:rsidRPr="0063045C">
        <w:rPr>
          <w:rFonts w:ascii="Times New Roman" w:hAnsi="Times New Roman" w:cs="Times New Roman"/>
          <w:sz w:val="28"/>
          <w:szCs w:val="28"/>
        </w:rPr>
        <w:t>отклика.</w:t>
      </w:r>
      <w:r w:rsidRPr="0063045C">
        <w:rPr>
          <w:rFonts w:ascii="Times New Roman" w:hAnsi="Times New Roman" w:cs="Times New Roman"/>
          <w:spacing w:val="9"/>
          <w:sz w:val="28"/>
          <w:szCs w:val="28"/>
        </w:rPr>
        <w:t xml:space="preserve"> </w:t>
      </w:r>
      <w:r w:rsidRPr="0063045C">
        <w:rPr>
          <w:rFonts w:ascii="Times New Roman" w:hAnsi="Times New Roman" w:cs="Times New Roman"/>
          <w:sz w:val="28"/>
          <w:szCs w:val="28"/>
        </w:rPr>
        <w:t>Анализ основных эффектов был выполнен с использованием различных</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lastRenderedPageBreak/>
        <w:t>пакетов программного обеспечения Statistica 12.0 (США) и MS Excel (США).</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[75,76].</w:t>
      </w:r>
    </w:p>
    <w:p w14:paraId="45231738" w14:textId="77777777" w:rsidR="00C51E81" w:rsidRPr="00C51E81" w:rsidRDefault="00C51E81" w:rsidP="0063045C">
      <w:pPr>
        <w:autoSpaceDE w:val="0"/>
        <w:autoSpaceDN w:val="0"/>
        <w:adjustRightInd w:val="0"/>
        <w:spacing w:after="0" w:line="240" w:lineRule="auto"/>
        <w:ind w:firstLine="567"/>
        <w:jc w:val="both"/>
        <w:rPr>
          <w:rFonts w:ascii="Times New Roman" w:hAnsi="Times New Roman" w:cs="Times New Roman"/>
          <w:i/>
          <w:sz w:val="28"/>
          <w:szCs w:val="28"/>
          <w:lang w:val="kk-KZ"/>
        </w:rPr>
      </w:pPr>
    </w:p>
    <w:p w14:paraId="70045A2A" w14:textId="6BDBE70A" w:rsidR="0063045C" w:rsidRPr="00F54C78" w:rsidRDefault="007E6328" w:rsidP="0063045C">
      <w:pPr>
        <w:autoSpaceDE w:val="0"/>
        <w:autoSpaceDN w:val="0"/>
        <w:adjustRightInd w:val="0"/>
        <w:spacing w:after="0" w:line="240" w:lineRule="auto"/>
        <w:ind w:firstLine="567"/>
        <w:jc w:val="both"/>
        <w:rPr>
          <w:rFonts w:ascii="Times New Roman" w:hAnsi="Times New Roman" w:cs="Times New Roman"/>
          <w:sz w:val="28"/>
          <w:szCs w:val="28"/>
        </w:rPr>
      </w:pPr>
      <w:r w:rsidRPr="00F54C78">
        <w:rPr>
          <w:rFonts w:ascii="Times New Roman" w:hAnsi="Times New Roman" w:cs="Times New Roman"/>
          <w:sz w:val="28"/>
          <w:szCs w:val="28"/>
        </w:rPr>
        <w:t xml:space="preserve">2.2.6 </w:t>
      </w:r>
      <w:r w:rsidR="00017112" w:rsidRPr="00F54C78">
        <w:rPr>
          <w:rFonts w:ascii="Times New Roman" w:hAnsi="Times New Roman" w:cs="Times New Roman"/>
          <w:sz w:val="28"/>
          <w:szCs w:val="28"/>
        </w:rPr>
        <w:t>Методы</w:t>
      </w:r>
      <w:r w:rsidR="00017112" w:rsidRPr="00F54C78">
        <w:rPr>
          <w:rFonts w:ascii="Times New Roman" w:hAnsi="Times New Roman" w:cs="Times New Roman"/>
          <w:spacing w:val="-3"/>
          <w:sz w:val="28"/>
          <w:szCs w:val="28"/>
        </w:rPr>
        <w:t xml:space="preserve"> </w:t>
      </w:r>
      <w:r w:rsidR="00516506" w:rsidRPr="00F54C78">
        <w:rPr>
          <w:rFonts w:ascii="Times New Roman" w:hAnsi="Times New Roman" w:cs="Times New Roman"/>
          <w:sz w:val="28"/>
          <w:szCs w:val="28"/>
        </w:rPr>
        <w:t>исследования</w:t>
      </w:r>
      <w:r w:rsidR="00516506" w:rsidRPr="00F54C78">
        <w:rPr>
          <w:rFonts w:ascii="Times New Roman" w:hAnsi="Times New Roman" w:cs="Times New Roman"/>
          <w:bCs/>
          <w:sz w:val="28"/>
          <w:szCs w:val="28"/>
        </w:rPr>
        <w:t xml:space="preserve"> безопасности и фармакологической активности углекислотного экстракта </w:t>
      </w:r>
      <w:r w:rsidR="00BB5433" w:rsidRPr="00F54C78">
        <w:rPr>
          <w:rFonts w:ascii="Times New Roman" w:hAnsi="Times New Roman" w:cs="Times New Roman"/>
          <w:bCs/>
          <w:sz w:val="28"/>
          <w:szCs w:val="28"/>
        </w:rPr>
        <w:t>синеголовника плосколистного и спрея на его основе</w:t>
      </w:r>
      <w:r w:rsidR="0094207D">
        <w:rPr>
          <w:rFonts w:ascii="Times New Roman" w:hAnsi="Times New Roman" w:cs="Times New Roman"/>
          <w:bCs/>
          <w:sz w:val="28"/>
          <w:szCs w:val="28"/>
        </w:rPr>
        <w:t>.</w:t>
      </w:r>
      <w:r w:rsidR="00516506" w:rsidRPr="00F54C78">
        <w:rPr>
          <w:rFonts w:ascii="Times New Roman" w:hAnsi="Times New Roman" w:cs="Times New Roman"/>
          <w:bCs/>
          <w:sz w:val="28"/>
          <w:szCs w:val="28"/>
        </w:rPr>
        <w:t xml:space="preserve">  </w:t>
      </w:r>
    </w:p>
    <w:p w14:paraId="4000783D" w14:textId="77777777" w:rsidR="0063045C" w:rsidRPr="0063045C" w:rsidRDefault="00017112" w:rsidP="0063045C">
      <w:pPr>
        <w:autoSpaceDE w:val="0"/>
        <w:autoSpaceDN w:val="0"/>
        <w:adjustRightInd w:val="0"/>
        <w:spacing w:after="0" w:line="240" w:lineRule="auto"/>
        <w:ind w:firstLine="567"/>
        <w:jc w:val="both"/>
        <w:rPr>
          <w:rFonts w:ascii="Times New Roman" w:hAnsi="Times New Roman" w:cs="Times New Roman"/>
          <w:sz w:val="28"/>
          <w:szCs w:val="28"/>
        </w:rPr>
      </w:pPr>
      <w:r w:rsidRPr="005929BF">
        <w:rPr>
          <w:rFonts w:ascii="Times New Roman" w:hAnsi="Times New Roman" w:cs="Times New Roman"/>
          <w:i/>
          <w:sz w:val="28"/>
          <w:szCs w:val="28"/>
        </w:rPr>
        <w:t>Изучение острой и подострой</w:t>
      </w:r>
      <w:r w:rsidRPr="0063045C">
        <w:rPr>
          <w:rFonts w:ascii="Times New Roman" w:hAnsi="Times New Roman" w:cs="Times New Roman"/>
          <w:sz w:val="28"/>
          <w:szCs w:val="28"/>
        </w:rPr>
        <w:t xml:space="preserve"> </w:t>
      </w:r>
      <w:r w:rsidRPr="005929BF">
        <w:rPr>
          <w:rFonts w:ascii="Times New Roman" w:hAnsi="Times New Roman" w:cs="Times New Roman"/>
          <w:i/>
          <w:sz w:val="28"/>
          <w:szCs w:val="28"/>
        </w:rPr>
        <w:t>токсичности</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исследуемого экстракта, а</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также местно-раздражающего действия спрея и аллергизирующего действия</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проведено</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на</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базе</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НИИ</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ФПМ</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им.</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Б.</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Атчабарова</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и</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выполнено</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согласно</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принципам</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«Руководства</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по</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проведению</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доклинических</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исследований</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лекарственных</w:t>
      </w:r>
      <w:r w:rsidRPr="0063045C">
        <w:rPr>
          <w:rFonts w:ascii="Times New Roman" w:hAnsi="Times New Roman" w:cs="Times New Roman"/>
          <w:spacing w:val="-4"/>
          <w:sz w:val="28"/>
          <w:szCs w:val="28"/>
        </w:rPr>
        <w:t xml:space="preserve"> </w:t>
      </w:r>
      <w:r w:rsidRPr="0063045C">
        <w:rPr>
          <w:rFonts w:ascii="Times New Roman" w:hAnsi="Times New Roman" w:cs="Times New Roman"/>
          <w:sz w:val="28"/>
          <w:szCs w:val="28"/>
        </w:rPr>
        <w:t>средств»</w:t>
      </w:r>
      <w:r w:rsidRPr="0063045C">
        <w:rPr>
          <w:rFonts w:ascii="Times New Roman" w:hAnsi="Times New Roman" w:cs="Times New Roman"/>
          <w:spacing w:val="-4"/>
          <w:sz w:val="28"/>
          <w:szCs w:val="28"/>
        </w:rPr>
        <w:t xml:space="preserve"> </w:t>
      </w:r>
      <w:r w:rsidRPr="0063045C">
        <w:rPr>
          <w:rFonts w:ascii="Times New Roman" w:hAnsi="Times New Roman" w:cs="Times New Roman"/>
          <w:sz w:val="28"/>
          <w:szCs w:val="28"/>
        </w:rPr>
        <w:t>(Миронов</w:t>
      </w:r>
      <w:r w:rsidRPr="0063045C">
        <w:rPr>
          <w:rFonts w:ascii="Times New Roman" w:hAnsi="Times New Roman" w:cs="Times New Roman"/>
          <w:spacing w:val="-2"/>
          <w:sz w:val="28"/>
          <w:szCs w:val="28"/>
        </w:rPr>
        <w:t xml:space="preserve"> </w:t>
      </w:r>
      <w:r w:rsidRPr="0063045C">
        <w:rPr>
          <w:rFonts w:ascii="Times New Roman" w:hAnsi="Times New Roman" w:cs="Times New Roman"/>
          <w:sz w:val="28"/>
          <w:szCs w:val="28"/>
        </w:rPr>
        <w:t>А.Н.) на</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белых</w:t>
      </w:r>
      <w:r w:rsidRPr="0063045C">
        <w:rPr>
          <w:rFonts w:ascii="Times New Roman" w:hAnsi="Times New Roman" w:cs="Times New Roman"/>
          <w:spacing w:val="-4"/>
          <w:sz w:val="28"/>
          <w:szCs w:val="28"/>
        </w:rPr>
        <w:t xml:space="preserve"> </w:t>
      </w:r>
      <w:r w:rsidRPr="0063045C">
        <w:rPr>
          <w:rFonts w:ascii="Times New Roman" w:hAnsi="Times New Roman" w:cs="Times New Roman"/>
          <w:sz w:val="28"/>
          <w:szCs w:val="28"/>
        </w:rPr>
        <w:t>мышах</w:t>
      </w:r>
      <w:r w:rsidRPr="0063045C">
        <w:rPr>
          <w:rFonts w:ascii="Times New Roman" w:hAnsi="Times New Roman" w:cs="Times New Roman"/>
          <w:spacing w:val="9"/>
          <w:sz w:val="28"/>
          <w:szCs w:val="28"/>
        </w:rPr>
        <w:t xml:space="preserve"> </w:t>
      </w:r>
      <w:r w:rsidRPr="0063045C">
        <w:rPr>
          <w:rFonts w:ascii="Times New Roman" w:hAnsi="Times New Roman" w:cs="Times New Roman"/>
          <w:sz w:val="28"/>
          <w:szCs w:val="28"/>
        </w:rPr>
        <w:t>[77].</w:t>
      </w:r>
    </w:p>
    <w:p w14:paraId="6ACB8E16" w14:textId="0C39B205" w:rsidR="00603A4D" w:rsidRPr="00ED6473" w:rsidRDefault="00603A4D" w:rsidP="00603A4D">
      <w:pPr>
        <w:autoSpaceDE w:val="0"/>
        <w:autoSpaceDN w:val="0"/>
        <w:adjustRightInd w:val="0"/>
        <w:spacing w:after="0" w:line="240" w:lineRule="auto"/>
        <w:ind w:firstLine="567"/>
        <w:jc w:val="both"/>
        <w:rPr>
          <w:rFonts w:ascii="Times New Roman" w:hAnsi="Times New Roman" w:cs="Times New Roman"/>
          <w:b/>
          <w:sz w:val="28"/>
          <w:szCs w:val="28"/>
        </w:rPr>
      </w:pPr>
      <w:r w:rsidRPr="0063045C">
        <w:rPr>
          <w:rFonts w:ascii="Times New Roman" w:hAnsi="Times New Roman" w:cs="Times New Roman"/>
          <w:i/>
          <w:sz w:val="28"/>
          <w:szCs w:val="28"/>
        </w:rPr>
        <w:t xml:space="preserve">Изучение </w:t>
      </w:r>
      <w:r w:rsidRPr="00ED6473">
        <w:rPr>
          <w:rFonts w:ascii="Times New Roman" w:hAnsi="Times New Roman" w:cs="Times New Roman"/>
          <w:i/>
          <w:sz w:val="28"/>
          <w:szCs w:val="28"/>
        </w:rPr>
        <w:t>противовоспалительной активности</w:t>
      </w:r>
      <w:r w:rsidRPr="00ED6473">
        <w:rPr>
          <w:rFonts w:ascii="Times New Roman" w:hAnsi="Times New Roman" w:cs="Times New Roman"/>
          <w:i/>
          <w:spacing w:val="70"/>
          <w:sz w:val="28"/>
          <w:szCs w:val="28"/>
        </w:rPr>
        <w:t xml:space="preserve"> </w:t>
      </w:r>
      <w:r w:rsidRPr="00ED6473">
        <w:rPr>
          <w:rFonts w:ascii="Times New Roman" w:hAnsi="Times New Roman" w:cs="Times New Roman"/>
          <w:sz w:val="28"/>
          <w:szCs w:val="28"/>
        </w:rPr>
        <w:t>исследуемого экстракта</w:t>
      </w:r>
      <w:r w:rsidRPr="00ED6473">
        <w:rPr>
          <w:rFonts w:ascii="Times New Roman" w:hAnsi="Times New Roman" w:cs="Times New Roman"/>
          <w:spacing w:val="1"/>
          <w:sz w:val="28"/>
          <w:szCs w:val="28"/>
        </w:rPr>
        <w:t xml:space="preserve"> </w:t>
      </w:r>
      <w:r w:rsidRPr="00ED6473">
        <w:rPr>
          <w:rFonts w:ascii="Times New Roman" w:hAnsi="Times New Roman" w:cs="Times New Roman"/>
          <w:sz w:val="28"/>
          <w:szCs w:val="28"/>
        </w:rPr>
        <w:t>и</w:t>
      </w:r>
      <w:r w:rsidRPr="00ED6473">
        <w:rPr>
          <w:rFonts w:ascii="Times New Roman" w:hAnsi="Times New Roman" w:cs="Times New Roman"/>
          <w:spacing w:val="1"/>
          <w:sz w:val="28"/>
          <w:szCs w:val="28"/>
        </w:rPr>
        <w:t xml:space="preserve"> </w:t>
      </w:r>
      <w:r w:rsidRPr="00ED6473">
        <w:rPr>
          <w:rFonts w:ascii="Times New Roman" w:hAnsi="Times New Roman" w:cs="Times New Roman"/>
          <w:sz w:val="28"/>
          <w:szCs w:val="28"/>
        </w:rPr>
        <w:t>спрея</w:t>
      </w:r>
      <w:r w:rsidRPr="00ED6473">
        <w:rPr>
          <w:rFonts w:ascii="Times New Roman" w:hAnsi="Times New Roman" w:cs="Times New Roman"/>
          <w:spacing w:val="1"/>
          <w:sz w:val="28"/>
          <w:szCs w:val="28"/>
        </w:rPr>
        <w:t xml:space="preserve"> </w:t>
      </w:r>
      <w:r w:rsidRPr="00ED6473">
        <w:rPr>
          <w:rFonts w:ascii="Times New Roman" w:hAnsi="Times New Roman" w:cs="Times New Roman"/>
          <w:sz w:val="28"/>
          <w:szCs w:val="28"/>
        </w:rPr>
        <w:t>выполнено</w:t>
      </w:r>
      <w:r w:rsidRPr="00ED6473">
        <w:rPr>
          <w:rFonts w:ascii="Times New Roman" w:hAnsi="Times New Roman" w:cs="Times New Roman"/>
          <w:spacing w:val="1"/>
          <w:sz w:val="28"/>
          <w:szCs w:val="28"/>
        </w:rPr>
        <w:t xml:space="preserve"> </w:t>
      </w:r>
      <w:r w:rsidRPr="00ED6473">
        <w:rPr>
          <w:rFonts w:ascii="Times New Roman" w:hAnsi="Times New Roman" w:cs="Times New Roman"/>
          <w:sz w:val="28"/>
          <w:szCs w:val="28"/>
        </w:rPr>
        <w:t>согласно</w:t>
      </w:r>
      <w:r w:rsidRPr="00ED6473">
        <w:rPr>
          <w:rFonts w:ascii="Times New Roman" w:hAnsi="Times New Roman" w:cs="Times New Roman"/>
          <w:spacing w:val="1"/>
          <w:sz w:val="28"/>
          <w:szCs w:val="28"/>
        </w:rPr>
        <w:t xml:space="preserve"> </w:t>
      </w:r>
      <w:r w:rsidRPr="00ED6473">
        <w:rPr>
          <w:rFonts w:ascii="Times New Roman" w:hAnsi="Times New Roman" w:cs="Times New Roman"/>
          <w:sz w:val="28"/>
          <w:szCs w:val="28"/>
        </w:rPr>
        <w:t>принципам</w:t>
      </w:r>
      <w:r w:rsidRPr="00ED6473">
        <w:rPr>
          <w:rFonts w:ascii="Times New Roman" w:hAnsi="Times New Roman" w:cs="Times New Roman"/>
          <w:spacing w:val="1"/>
          <w:sz w:val="28"/>
          <w:szCs w:val="28"/>
        </w:rPr>
        <w:t xml:space="preserve"> </w:t>
      </w:r>
      <w:r w:rsidRPr="00ED6473">
        <w:rPr>
          <w:rFonts w:ascii="Times New Roman" w:hAnsi="Times New Roman" w:cs="Times New Roman"/>
          <w:sz w:val="28"/>
          <w:szCs w:val="28"/>
        </w:rPr>
        <w:t>«Руководства</w:t>
      </w:r>
      <w:r w:rsidRPr="00ED6473">
        <w:rPr>
          <w:rFonts w:ascii="Times New Roman" w:hAnsi="Times New Roman" w:cs="Times New Roman"/>
          <w:spacing w:val="1"/>
          <w:sz w:val="28"/>
          <w:szCs w:val="28"/>
        </w:rPr>
        <w:t xml:space="preserve"> </w:t>
      </w:r>
      <w:r w:rsidRPr="00ED6473">
        <w:rPr>
          <w:rFonts w:ascii="Times New Roman" w:hAnsi="Times New Roman" w:cs="Times New Roman"/>
          <w:sz w:val="28"/>
          <w:szCs w:val="28"/>
        </w:rPr>
        <w:t>по</w:t>
      </w:r>
      <w:r w:rsidRPr="00ED6473">
        <w:rPr>
          <w:rFonts w:ascii="Times New Roman" w:hAnsi="Times New Roman" w:cs="Times New Roman"/>
          <w:spacing w:val="1"/>
          <w:sz w:val="28"/>
          <w:szCs w:val="28"/>
        </w:rPr>
        <w:t xml:space="preserve"> </w:t>
      </w:r>
      <w:r w:rsidRPr="00ED6473">
        <w:rPr>
          <w:rFonts w:ascii="Times New Roman" w:hAnsi="Times New Roman" w:cs="Times New Roman"/>
          <w:sz w:val="28"/>
          <w:szCs w:val="28"/>
        </w:rPr>
        <w:t>проведению</w:t>
      </w:r>
      <w:r w:rsidRPr="00ED6473">
        <w:rPr>
          <w:rFonts w:ascii="Times New Roman" w:hAnsi="Times New Roman" w:cs="Times New Roman"/>
          <w:spacing w:val="1"/>
          <w:sz w:val="28"/>
          <w:szCs w:val="28"/>
        </w:rPr>
        <w:t xml:space="preserve"> </w:t>
      </w:r>
      <w:r w:rsidRPr="00ED6473">
        <w:rPr>
          <w:rFonts w:ascii="Times New Roman" w:hAnsi="Times New Roman" w:cs="Times New Roman"/>
          <w:sz w:val="28"/>
          <w:szCs w:val="28"/>
        </w:rPr>
        <w:t>доклинических</w:t>
      </w:r>
      <w:r w:rsidRPr="00ED6473">
        <w:rPr>
          <w:rFonts w:ascii="Times New Roman" w:hAnsi="Times New Roman" w:cs="Times New Roman"/>
          <w:spacing w:val="1"/>
          <w:sz w:val="28"/>
          <w:szCs w:val="28"/>
        </w:rPr>
        <w:t xml:space="preserve"> </w:t>
      </w:r>
      <w:r w:rsidRPr="00ED6473">
        <w:rPr>
          <w:rFonts w:ascii="Times New Roman" w:hAnsi="Times New Roman" w:cs="Times New Roman"/>
          <w:sz w:val="28"/>
          <w:szCs w:val="28"/>
        </w:rPr>
        <w:t>исследований</w:t>
      </w:r>
      <w:r w:rsidRPr="00ED6473">
        <w:rPr>
          <w:rFonts w:ascii="Times New Roman" w:hAnsi="Times New Roman" w:cs="Times New Roman"/>
          <w:spacing w:val="1"/>
          <w:sz w:val="28"/>
          <w:szCs w:val="28"/>
        </w:rPr>
        <w:t xml:space="preserve"> </w:t>
      </w:r>
      <w:r w:rsidRPr="00ED6473">
        <w:rPr>
          <w:rFonts w:ascii="Times New Roman" w:hAnsi="Times New Roman" w:cs="Times New Roman"/>
          <w:sz w:val="28"/>
          <w:szCs w:val="28"/>
        </w:rPr>
        <w:t>лекарственных</w:t>
      </w:r>
      <w:r w:rsidRPr="00ED6473">
        <w:rPr>
          <w:rFonts w:ascii="Times New Roman" w:hAnsi="Times New Roman" w:cs="Times New Roman"/>
          <w:spacing w:val="1"/>
          <w:sz w:val="28"/>
          <w:szCs w:val="28"/>
        </w:rPr>
        <w:t xml:space="preserve"> </w:t>
      </w:r>
      <w:r w:rsidRPr="00ED6473">
        <w:rPr>
          <w:rFonts w:ascii="Times New Roman" w:hAnsi="Times New Roman" w:cs="Times New Roman"/>
          <w:sz w:val="28"/>
          <w:szCs w:val="28"/>
        </w:rPr>
        <w:t>средств»</w:t>
      </w:r>
      <w:r w:rsidRPr="00ED6473">
        <w:rPr>
          <w:rFonts w:ascii="Times New Roman" w:hAnsi="Times New Roman" w:cs="Times New Roman"/>
          <w:spacing w:val="1"/>
          <w:sz w:val="28"/>
          <w:szCs w:val="28"/>
        </w:rPr>
        <w:t xml:space="preserve"> </w:t>
      </w:r>
      <w:r w:rsidRPr="00ED6473">
        <w:rPr>
          <w:rFonts w:ascii="Times New Roman" w:hAnsi="Times New Roman" w:cs="Times New Roman"/>
          <w:sz w:val="28"/>
          <w:szCs w:val="28"/>
        </w:rPr>
        <w:t>(Миронов</w:t>
      </w:r>
      <w:r w:rsidRPr="00ED6473">
        <w:rPr>
          <w:rFonts w:ascii="Times New Roman" w:hAnsi="Times New Roman" w:cs="Times New Roman"/>
          <w:spacing w:val="1"/>
          <w:sz w:val="28"/>
          <w:szCs w:val="28"/>
        </w:rPr>
        <w:t xml:space="preserve"> </w:t>
      </w:r>
      <w:r w:rsidRPr="00ED6473">
        <w:rPr>
          <w:rFonts w:ascii="Times New Roman" w:hAnsi="Times New Roman" w:cs="Times New Roman"/>
          <w:sz w:val="28"/>
          <w:szCs w:val="28"/>
        </w:rPr>
        <w:t>А.Н.)</w:t>
      </w:r>
      <w:r w:rsidRPr="00ED6473">
        <w:rPr>
          <w:rFonts w:ascii="Times New Roman" w:hAnsi="Times New Roman" w:cs="Times New Roman"/>
          <w:spacing w:val="1"/>
          <w:sz w:val="28"/>
          <w:szCs w:val="28"/>
        </w:rPr>
        <w:t xml:space="preserve"> </w:t>
      </w:r>
      <w:r w:rsidRPr="00ED6473">
        <w:rPr>
          <w:rFonts w:ascii="Times New Roman" w:hAnsi="Times New Roman" w:cs="Times New Roman"/>
          <w:sz w:val="28"/>
          <w:szCs w:val="28"/>
        </w:rPr>
        <w:t>на</w:t>
      </w:r>
      <w:r w:rsidRPr="00ED6473">
        <w:rPr>
          <w:rFonts w:ascii="Times New Roman" w:hAnsi="Times New Roman" w:cs="Times New Roman"/>
          <w:spacing w:val="1"/>
          <w:sz w:val="28"/>
          <w:szCs w:val="28"/>
        </w:rPr>
        <w:t xml:space="preserve"> </w:t>
      </w:r>
      <w:r w:rsidRPr="00ED6473">
        <w:rPr>
          <w:rFonts w:ascii="Times New Roman" w:hAnsi="Times New Roman" w:cs="Times New Roman"/>
          <w:sz w:val="28"/>
          <w:szCs w:val="28"/>
        </w:rPr>
        <w:t>модели</w:t>
      </w:r>
      <w:r w:rsidRPr="00ED6473">
        <w:rPr>
          <w:rFonts w:ascii="Times New Roman" w:hAnsi="Times New Roman" w:cs="Times New Roman"/>
          <w:spacing w:val="1"/>
          <w:sz w:val="28"/>
          <w:szCs w:val="28"/>
        </w:rPr>
        <w:t xml:space="preserve"> </w:t>
      </w:r>
      <w:r w:rsidRPr="00ED6473">
        <w:rPr>
          <w:rFonts w:ascii="Times New Roman" w:hAnsi="Times New Roman" w:cs="Times New Roman"/>
          <w:sz w:val="28"/>
          <w:szCs w:val="28"/>
        </w:rPr>
        <w:t>«каррагенинового»</w:t>
      </w:r>
      <w:r w:rsidRPr="00ED6473">
        <w:rPr>
          <w:rFonts w:ascii="Times New Roman" w:hAnsi="Times New Roman" w:cs="Times New Roman"/>
          <w:spacing w:val="5"/>
          <w:sz w:val="28"/>
          <w:szCs w:val="28"/>
        </w:rPr>
        <w:t xml:space="preserve"> </w:t>
      </w:r>
      <w:r w:rsidRPr="00ED6473">
        <w:rPr>
          <w:rFonts w:ascii="Times New Roman" w:hAnsi="Times New Roman" w:cs="Times New Roman"/>
          <w:sz w:val="28"/>
          <w:szCs w:val="28"/>
        </w:rPr>
        <w:t>отека</w:t>
      </w:r>
      <w:r w:rsidRPr="00ED6473">
        <w:rPr>
          <w:rFonts w:ascii="Times New Roman" w:hAnsi="Times New Roman" w:cs="Times New Roman"/>
          <w:spacing w:val="-2"/>
          <w:sz w:val="28"/>
          <w:szCs w:val="28"/>
        </w:rPr>
        <w:t xml:space="preserve"> </w:t>
      </w:r>
      <w:r w:rsidRPr="00ED6473">
        <w:rPr>
          <w:rFonts w:ascii="Times New Roman" w:hAnsi="Times New Roman" w:cs="Times New Roman"/>
          <w:sz w:val="28"/>
          <w:szCs w:val="28"/>
        </w:rPr>
        <w:t>лапы</w:t>
      </w:r>
      <w:r w:rsidRPr="00ED6473">
        <w:rPr>
          <w:rFonts w:ascii="Times New Roman" w:hAnsi="Times New Roman" w:cs="Times New Roman"/>
          <w:spacing w:val="9"/>
          <w:sz w:val="28"/>
          <w:szCs w:val="28"/>
        </w:rPr>
        <w:t xml:space="preserve"> </w:t>
      </w:r>
      <w:r w:rsidRPr="00ED6473">
        <w:rPr>
          <w:rFonts w:ascii="Times New Roman" w:hAnsi="Times New Roman" w:cs="Times New Roman"/>
          <w:sz w:val="28"/>
          <w:szCs w:val="28"/>
        </w:rPr>
        <w:t>у</w:t>
      </w:r>
      <w:r w:rsidRPr="00ED6473">
        <w:rPr>
          <w:rFonts w:ascii="Times New Roman" w:hAnsi="Times New Roman" w:cs="Times New Roman"/>
          <w:spacing w:val="-9"/>
          <w:sz w:val="28"/>
          <w:szCs w:val="28"/>
        </w:rPr>
        <w:t xml:space="preserve"> </w:t>
      </w:r>
      <w:r w:rsidRPr="00ED6473">
        <w:rPr>
          <w:rFonts w:ascii="Times New Roman" w:hAnsi="Times New Roman" w:cs="Times New Roman"/>
          <w:sz w:val="28"/>
          <w:szCs w:val="28"/>
        </w:rPr>
        <w:t>крыс</w:t>
      </w:r>
      <w:r w:rsidRPr="00ED6473">
        <w:rPr>
          <w:rFonts w:ascii="Times New Roman" w:hAnsi="Times New Roman" w:cs="Times New Roman"/>
          <w:spacing w:val="-1"/>
          <w:sz w:val="28"/>
          <w:szCs w:val="28"/>
        </w:rPr>
        <w:t xml:space="preserve"> </w:t>
      </w:r>
      <w:r w:rsidR="00390555">
        <w:rPr>
          <w:rFonts w:ascii="Times New Roman" w:hAnsi="Times New Roman" w:cs="Times New Roman"/>
          <w:sz w:val="28"/>
          <w:szCs w:val="28"/>
        </w:rPr>
        <w:t>[77</w:t>
      </w:r>
      <w:r w:rsidR="00F54C78" w:rsidRPr="00ED6473">
        <w:rPr>
          <w:rFonts w:ascii="Times New Roman" w:hAnsi="Times New Roman" w:cs="Times New Roman"/>
          <w:sz w:val="28"/>
          <w:szCs w:val="28"/>
        </w:rPr>
        <w:t xml:space="preserve"> с. </w:t>
      </w:r>
      <w:r w:rsidR="00C51E81" w:rsidRPr="00ED6473">
        <w:rPr>
          <w:rFonts w:ascii="Times New Roman" w:hAnsi="Times New Roman" w:cs="Times New Roman"/>
          <w:sz w:val="28"/>
          <w:szCs w:val="28"/>
        </w:rPr>
        <w:t>569</w:t>
      </w:r>
      <w:r w:rsidR="00FF13E9" w:rsidRPr="00FF13E9">
        <w:rPr>
          <w:rFonts w:ascii="Times New Roman" w:hAnsi="Times New Roman" w:cs="Times New Roman"/>
          <w:sz w:val="28"/>
          <w:szCs w:val="28"/>
        </w:rPr>
        <w:t>]</w:t>
      </w:r>
      <w:r w:rsidR="00F54C78" w:rsidRPr="00ED6473">
        <w:rPr>
          <w:rFonts w:ascii="Times New Roman" w:hAnsi="Times New Roman" w:cs="Times New Roman"/>
          <w:sz w:val="28"/>
          <w:szCs w:val="28"/>
        </w:rPr>
        <w:t xml:space="preserve">, </w:t>
      </w:r>
      <w:r w:rsidR="00FF13E9" w:rsidRPr="00FF13E9">
        <w:rPr>
          <w:rFonts w:ascii="Times New Roman" w:hAnsi="Times New Roman" w:cs="Times New Roman"/>
          <w:sz w:val="28"/>
          <w:szCs w:val="28"/>
        </w:rPr>
        <w:t>[</w:t>
      </w:r>
      <w:r w:rsidRPr="00ED6473">
        <w:rPr>
          <w:rFonts w:ascii="Times New Roman" w:hAnsi="Times New Roman" w:cs="Times New Roman"/>
          <w:sz w:val="28"/>
          <w:szCs w:val="28"/>
        </w:rPr>
        <w:t>78].</w:t>
      </w:r>
    </w:p>
    <w:p w14:paraId="795E5506" w14:textId="38A58559" w:rsidR="0063045C" w:rsidRPr="0063045C" w:rsidRDefault="00017112" w:rsidP="0063045C">
      <w:pPr>
        <w:autoSpaceDE w:val="0"/>
        <w:autoSpaceDN w:val="0"/>
        <w:adjustRightInd w:val="0"/>
        <w:spacing w:after="0" w:line="240" w:lineRule="auto"/>
        <w:ind w:firstLine="567"/>
        <w:jc w:val="both"/>
        <w:rPr>
          <w:rFonts w:ascii="Times New Roman" w:hAnsi="Times New Roman" w:cs="Times New Roman"/>
          <w:i/>
          <w:sz w:val="28"/>
          <w:szCs w:val="28"/>
        </w:rPr>
      </w:pPr>
      <w:r w:rsidRPr="00ED6473">
        <w:rPr>
          <w:rFonts w:ascii="Times New Roman" w:hAnsi="Times New Roman" w:cs="Times New Roman"/>
          <w:i/>
          <w:sz w:val="28"/>
          <w:szCs w:val="28"/>
        </w:rPr>
        <w:t>Определение</w:t>
      </w:r>
      <w:r w:rsidRPr="00ED6473">
        <w:rPr>
          <w:rFonts w:ascii="Times New Roman" w:hAnsi="Times New Roman" w:cs="Times New Roman"/>
          <w:i/>
          <w:spacing w:val="-3"/>
          <w:sz w:val="28"/>
          <w:szCs w:val="28"/>
        </w:rPr>
        <w:t xml:space="preserve"> </w:t>
      </w:r>
      <w:r w:rsidRPr="00ED6473">
        <w:rPr>
          <w:rFonts w:ascii="Times New Roman" w:hAnsi="Times New Roman" w:cs="Times New Roman"/>
          <w:i/>
          <w:sz w:val="28"/>
          <w:szCs w:val="28"/>
        </w:rPr>
        <w:t>антимикробной</w:t>
      </w:r>
      <w:r w:rsidRPr="00ED6473">
        <w:rPr>
          <w:rFonts w:ascii="Times New Roman" w:hAnsi="Times New Roman" w:cs="Times New Roman"/>
          <w:i/>
          <w:spacing w:val="2"/>
          <w:sz w:val="28"/>
          <w:szCs w:val="28"/>
        </w:rPr>
        <w:t xml:space="preserve"> </w:t>
      </w:r>
      <w:r w:rsidRPr="00ED6473">
        <w:rPr>
          <w:rFonts w:ascii="Times New Roman" w:hAnsi="Times New Roman" w:cs="Times New Roman"/>
          <w:i/>
          <w:sz w:val="28"/>
          <w:szCs w:val="28"/>
        </w:rPr>
        <w:t>активности</w:t>
      </w:r>
      <w:r w:rsidRPr="00ED6473">
        <w:rPr>
          <w:rFonts w:ascii="Times New Roman" w:hAnsi="Times New Roman" w:cs="Times New Roman"/>
          <w:i/>
          <w:spacing w:val="-5"/>
          <w:sz w:val="28"/>
          <w:szCs w:val="28"/>
        </w:rPr>
        <w:t xml:space="preserve"> </w:t>
      </w:r>
      <w:r w:rsidRPr="00ED6473">
        <w:rPr>
          <w:rFonts w:ascii="Times New Roman" w:hAnsi="Times New Roman" w:cs="Times New Roman"/>
          <w:i/>
          <w:sz w:val="28"/>
          <w:szCs w:val="28"/>
        </w:rPr>
        <w:t>(in</w:t>
      </w:r>
      <w:r w:rsidRPr="00ED6473">
        <w:rPr>
          <w:rFonts w:ascii="Times New Roman" w:hAnsi="Times New Roman" w:cs="Times New Roman"/>
          <w:i/>
          <w:spacing w:val="-4"/>
          <w:sz w:val="28"/>
          <w:szCs w:val="28"/>
        </w:rPr>
        <w:t xml:space="preserve"> </w:t>
      </w:r>
      <w:r w:rsidRPr="00ED6473">
        <w:rPr>
          <w:rFonts w:ascii="Times New Roman" w:hAnsi="Times New Roman" w:cs="Times New Roman"/>
          <w:i/>
          <w:sz w:val="28"/>
          <w:szCs w:val="28"/>
        </w:rPr>
        <w:t>vitro</w:t>
      </w:r>
      <w:r w:rsidRPr="00ED6473">
        <w:rPr>
          <w:rFonts w:ascii="Times New Roman" w:hAnsi="Times New Roman" w:cs="Times New Roman"/>
          <w:sz w:val="28"/>
          <w:szCs w:val="28"/>
        </w:rPr>
        <w:t>)</w:t>
      </w:r>
      <w:r w:rsidR="00312E46">
        <w:rPr>
          <w:rFonts w:ascii="Times New Roman" w:hAnsi="Times New Roman" w:cs="Times New Roman"/>
          <w:sz w:val="28"/>
          <w:szCs w:val="28"/>
        </w:rPr>
        <w:t xml:space="preserve"> </w:t>
      </w:r>
      <w:r w:rsidRPr="00ED6473">
        <w:rPr>
          <w:rFonts w:ascii="Times New Roman" w:hAnsi="Times New Roman" w:cs="Times New Roman"/>
          <w:sz w:val="28"/>
          <w:szCs w:val="28"/>
        </w:rPr>
        <w:t>осуществляли</w:t>
      </w:r>
      <w:r w:rsidRPr="00ED6473">
        <w:rPr>
          <w:rFonts w:ascii="Times New Roman" w:hAnsi="Times New Roman" w:cs="Times New Roman"/>
          <w:spacing w:val="-5"/>
          <w:sz w:val="28"/>
          <w:szCs w:val="28"/>
        </w:rPr>
        <w:t xml:space="preserve"> </w:t>
      </w:r>
      <w:r w:rsidRPr="00ED6473">
        <w:rPr>
          <w:rFonts w:ascii="Times New Roman" w:hAnsi="Times New Roman" w:cs="Times New Roman"/>
          <w:sz w:val="28"/>
          <w:szCs w:val="28"/>
        </w:rPr>
        <w:t>методом</w:t>
      </w:r>
      <w:r w:rsidRPr="00ED6473">
        <w:rPr>
          <w:rFonts w:ascii="Times New Roman" w:hAnsi="Times New Roman" w:cs="Times New Roman"/>
          <w:spacing w:val="-67"/>
          <w:sz w:val="28"/>
          <w:szCs w:val="28"/>
        </w:rPr>
        <w:t xml:space="preserve">  </w:t>
      </w:r>
      <w:r w:rsidRPr="00ED6473">
        <w:rPr>
          <w:rFonts w:ascii="Times New Roman" w:hAnsi="Times New Roman" w:cs="Times New Roman"/>
          <w:sz w:val="28"/>
          <w:szCs w:val="28"/>
        </w:rPr>
        <w:t>серийных</w:t>
      </w:r>
      <w:r w:rsidRPr="00ED6473">
        <w:rPr>
          <w:rFonts w:ascii="Times New Roman" w:hAnsi="Times New Roman" w:cs="Times New Roman"/>
          <w:spacing w:val="1"/>
          <w:sz w:val="28"/>
          <w:szCs w:val="28"/>
        </w:rPr>
        <w:t xml:space="preserve"> </w:t>
      </w:r>
      <w:r w:rsidRPr="00ED6473">
        <w:rPr>
          <w:rFonts w:ascii="Times New Roman" w:hAnsi="Times New Roman" w:cs="Times New Roman"/>
          <w:sz w:val="28"/>
          <w:szCs w:val="28"/>
        </w:rPr>
        <w:t>разведений и</w:t>
      </w:r>
      <w:r w:rsidRPr="00ED6473">
        <w:rPr>
          <w:rFonts w:ascii="Times New Roman" w:hAnsi="Times New Roman" w:cs="Times New Roman"/>
          <w:spacing w:val="1"/>
          <w:sz w:val="28"/>
          <w:szCs w:val="28"/>
        </w:rPr>
        <w:t xml:space="preserve"> </w:t>
      </w:r>
      <w:r w:rsidRPr="00ED6473">
        <w:rPr>
          <w:rFonts w:ascii="Times New Roman" w:hAnsi="Times New Roman" w:cs="Times New Roman"/>
          <w:sz w:val="28"/>
          <w:szCs w:val="28"/>
        </w:rPr>
        <w:t>диско-диффузионным</w:t>
      </w:r>
      <w:r w:rsidRPr="00ED6473">
        <w:rPr>
          <w:rFonts w:ascii="Times New Roman" w:hAnsi="Times New Roman" w:cs="Times New Roman"/>
          <w:spacing w:val="1"/>
          <w:sz w:val="28"/>
          <w:szCs w:val="28"/>
        </w:rPr>
        <w:t xml:space="preserve"> </w:t>
      </w:r>
      <w:r w:rsidRPr="00ED6473">
        <w:rPr>
          <w:rFonts w:ascii="Times New Roman" w:hAnsi="Times New Roman" w:cs="Times New Roman"/>
          <w:sz w:val="28"/>
          <w:szCs w:val="28"/>
        </w:rPr>
        <w:t>методом</w:t>
      </w:r>
      <w:r w:rsidRPr="00ED6473">
        <w:rPr>
          <w:rFonts w:ascii="Times New Roman" w:hAnsi="Times New Roman" w:cs="Times New Roman"/>
          <w:i/>
          <w:sz w:val="28"/>
          <w:szCs w:val="28"/>
        </w:rPr>
        <w:t xml:space="preserve"> </w:t>
      </w:r>
      <w:r w:rsidRPr="00ED6473">
        <w:rPr>
          <w:rFonts w:ascii="Times New Roman" w:hAnsi="Times New Roman" w:cs="Times New Roman"/>
          <w:sz w:val="28"/>
          <w:szCs w:val="28"/>
        </w:rPr>
        <w:t>[79-83]</w:t>
      </w:r>
      <w:r w:rsidRPr="00ED6473">
        <w:rPr>
          <w:rFonts w:ascii="Times New Roman" w:hAnsi="Times New Roman" w:cs="Times New Roman"/>
          <w:i/>
          <w:sz w:val="28"/>
          <w:szCs w:val="28"/>
        </w:rPr>
        <w:t>.</w:t>
      </w:r>
    </w:p>
    <w:p w14:paraId="4FD8981B" w14:textId="77777777" w:rsidR="00017112" w:rsidRDefault="00017112" w:rsidP="00017112">
      <w:pPr>
        <w:pStyle w:val="af0"/>
        <w:spacing w:line="242" w:lineRule="auto"/>
        <w:ind w:left="320" w:right="239" w:firstLine="569"/>
      </w:pPr>
    </w:p>
    <w:p w14:paraId="3C90302A" w14:textId="77777777" w:rsidR="008222DA" w:rsidRDefault="008222DA" w:rsidP="00C60E57">
      <w:pPr>
        <w:ind w:firstLine="567"/>
        <w:jc w:val="both"/>
        <w:rPr>
          <w:rFonts w:ascii="Times New Roman" w:hAnsi="Times New Roman" w:cs="Times New Roman"/>
          <w:b/>
          <w:bCs/>
          <w:sz w:val="28"/>
          <w:szCs w:val="28"/>
        </w:rPr>
      </w:pPr>
    </w:p>
    <w:p w14:paraId="02948C56" w14:textId="77777777" w:rsidR="008222DA" w:rsidRDefault="008222DA" w:rsidP="00C60E57">
      <w:pPr>
        <w:ind w:firstLine="567"/>
        <w:jc w:val="both"/>
        <w:rPr>
          <w:rFonts w:ascii="Times New Roman" w:hAnsi="Times New Roman" w:cs="Times New Roman"/>
          <w:b/>
          <w:bCs/>
          <w:sz w:val="28"/>
          <w:szCs w:val="28"/>
        </w:rPr>
      </w:pPr>
    </w:p>
    <w:p w14:paraId="17D860E3" w14:textId="77777777" w:rsidR="008222DA" w:rsidRDefault="008222DA" w:rsidP="00C60E57">
      <w:pPr>
        <w:ind w:firstLine="567"/>
        <w:jc w:val="both"/>
        <w:rPr>
          <w:rFonts w:ascii="Times New Roman" w:hAnsi="Times New Roman" w:cs="Times New Roman"/>
          <w:b/>
          <w:bCs/>
          <w:sz w:val="28"/>
          <w:szCs w:val="28"/>
        </w:rPr>
      </w:pPr>
    </w:p>
    <w:p w14:paraId="6309AD4C" w14:textId="77777777" w:rsidR="008222DA" w:rsidRDefault="008222DA" w:rsidP="00C60E57">
      <w:pPr>
        <w:ind w:firstLine="567"/>
        <w:jc w:val="both"/>
        <w:rPr>
          <w:rFonts w:ascii="Times New Roman" w:hAnsi="Times New Roman" w:cs="Times New Roman"/>
          <w:b/>
          <w:bCs/>
          <w:sz w:val="28"/>
          <w:szCs w:val="28"/>
        </w:rPr>
      </w:pPr>
    </w:p>
    <w:p w14:paraId="054A1C5F" w14:textId="77777777" w:rsidR="008222DA" w:rsidRDefault="008222DA" w:rsidP="00C60E57">
      <w:pPr>
        <w:ind w:firstLine="567"/>
        <w:jc w:val="both"/>
        <w:rPr>
          <w:rFonts w:ascii="Times New Roman" w:hAnsi="Times New Roman" w:cs="Times New Roman"/>
          <w:b/>
          <w:bCs/>
          <w:sz w:val="28"/>
          <w:szCs w:val="28"/>
        </w:rPr>
      </w:pPr>
    </w:p>
    <w:p w14:paraId="072F213C" w14:textId="77777777" w:rsidR="008222DA" w:rsidRDefault="008222DA" w:rsidP="00C60E57">
      <w:pPr>
        <w:ind w:firstLine="567"/>
        <w:jc w:val="both"/>
        <w:rPr>
          <w:rFonts w:ascii="Times New Roman" w:hAnsi="Times New Roman" w:cs="Times New Roman"/>
          <w:b/>
          <w:bCs/>
          <w:sz w:val="28"/>
          <w:szCs w:val="28"/>
        </w:rPr>
      </w:pPr>
    </w:p>
    <w:p w14:paraId="361AC188" w14:textId="77777777" w:rsidR="008222DA" w:rsidRDefault="008222DA" w:rsidP="00C60E57">
      <w:pPr>
        <w:ind w:firstLine="567"/>
        <w:jc w:val="both"/>
        <w:rPr>
          <w:rFonts w:ascii="Times New Roman" w:hAnsi="Times New Roman" w:cs="Times New Roman"/>
          <w:b/>
          <w:bCs/>
          <w:sz w:val="28"/>
          <w:szCs w:val="28"/>
        </w:rPr>
      </w:pPr>
    </w:p>
    <w:p w14:paraId="3B7F43DE" w14:textId="77777777" w:rsidR="008222DA" w:rsidRDefault="008222DA" w:rsidP="00C60E57">
      <w:pPr>
        <w:ind w:firstLine="567"/>
        <w:jc w:val="both"/>
        <w:rPr>
          <w:rFonts w:ascii="Times New Roman" w:hAnsi="Times New Roman" w:cs="Times New Roman"/>
          <w:b/>
          <w:bCs/>
          <w:sz w:val="28"/>
          <w:szCs w:val="28"/>
        </w:rPr>
      </w:pPr>
    </w:p>
    <w:p w14:paraId="1C5B5DBD" w14:textId="77777777" w:rsidR="008222DA" w:rsidRDefault="008222DA" w:rsidP="00C60E57">
      <w:pPr>
        <w:ind w:firstLine="567"/>
        <w:jc w:val="both"/>
        <w:rPr>
          <w:rFonts w:ascii="Times New Roman" w:hAnsi="Times New Roman" w:cs="Times New Roman"/>
          <w:b/>
          <w:bCs/>
          <w:sz w:val="28"/>
          <w:szCs w:val="28"/>
        </w:rPr>
      </w:pPr>
    </w:p>
    <w:p w14:paraId="7827D713" w14:textId="77777777" w:rsidR="008222DA" w:rsidRDefault="008222DA" w:rsidP="00C60E57">
      <w:pPr>
        <w:ind w:firstLine="567"/>
        <w:jc w:val="both"/>
        <w:rPr>
          <w:rFonts w:ascii="Times New Roman" w:hAnsi="Times New Roman" w:cs="Times New Roman"/>
          <w:b/>
          <w:bCs/>
          <w:sz w:val="28"/>
          <w:szCs w:val="28"/>
        </w:rPr>
      </w:pPr>
    </w:p>
    <w:p w14:paraId="2B72F5AE" w14:textId="77777777" w:rsidR="008222DA" w:rsidRDefault="008222DA" w:rsidP="00C60E57">
      <w:pPr>
        <w:ind w:firstLine="567"/>
        <w:jc w:val="both"/>
        <w:rPr>
          <w:rFonts w:ascii="Times New Roman" w:hAnsi="Times New Roman" w:cs="Times New Roman"/>
          <w:b/>
          <w:bCs/>
          <w:sz w:val="28"/>
          <w:szCs w:val="28"/>
        </w:rPr>
      </w:pPr>
    </w:p>
    <w:p w14:paraId="7447DEC3" w14:textId="77777777" w:rsidR="008222DA" w:rsidRDefault="008222DA" w:rsidP="00C60E57">
      <w:pPr>
        <w:ind w:firstLine="567"/>
        <w:jc w:val="both"/>
        <w:rPr>
          <w:rFonts w:ascii="Times New Roman" w:hAnsi="Times New Roman" w:cs="Times New Roman"/>
          <w:b/>
          <w:bCs/>
          <w:sz w:val="28"/>
          <w:szCs w:val="28"/>
        </w:rPr>
      </w:pPr>
    </w:p>
    <w:p w14:paraId="0439D4C8" w14:textId="77777777" w:rsidR="008222DA" w:rsidRDefault="008222DA" w:rsidP="00C60E57">
      <w:pPr>
        <w:ind w:firstLine="567"/>
        <w:jc w:val="both"/>
        <w:rPr>
          <w:rFonts w:ascii="Times New Roman" w:hAnsi="Times New Roman" w:cs="Times New Roman"/>
          <w:b/>
          <w:bCs/>
          <w:sz w:val="28"/>
          <w:szCs w:val="28"/>
        </w:rPr>
      </w:pPr>
    </w:p>
    <w:p w14:paraId="39A4AC63" w14:textId="77777777" w:rsidR="008222DA" w:rsidRDefault="008222DA" w:rsidP="00C60E57">
      <w:pPr>
        <w:ind w:firstLine="567"/>
        <w:jc w:val="both"/>
        <w:rPr>
          <w:rFonts w:ascii="Times New Roman" w:hAnsi="Times New Roman" w:cs="Times New Roman"/>
          <w:b/>
          <w:bCs/>
          <w:sz w:val="28"/>
          <w:szCs w:val="28"/>
        </w:rPr>
      </w:pPr>
    </w:p>
    <w:p w14:paraId="7D76207C" w14:textId="77777777" w:rsidR="008222DA" w:rsidRDefault="008222DA" w:rsidP="00C60E57">
      <w:pPr>
        <w:ind w:firstLine="567"/>
        <w:jc w:val="both"/>
        <w:rPr>
          <w:rFonts w:ascii="Times New Roman" w:hAnsi="Times New Roman" w:cs="Times New Roman"/>
          <w:b/>
          <w:bCs/>
          <w:sz w:val="28"/>
          <w:szCs w:val="28"/>
        </w:rPr>
      </w:pPr>
    </w:p>
    <w:p w14:paraId="37C94309" w14:textId="77777777" w:rsidR="008222DA" w:rsidRDefault="008222DA" w:rsidP="00C60E57">
      <w:pPr>
        <w:ind w:firstLine="567"/>
        <w:jc w:val="both"/>
        <w:rPr>
          <w:rFonts w:ascii="Times New Roman" w:hAnsi="Times New Roman" w:cs="Times New Roman"/>
          <w:b/>
          <w:bCs/>
          <w:sz w:val="28"/>
          <w:szCs w:val="28"/>
        </w:rPr>
      </w:pPr>
    </w:p>
    <w:p w14:paraId="3F1D9234" w14:textId="77777777" w:rsidR="008222DA" w:rsidRDefault="008222DA" w:rsidP="00C60E57">
      <w:pPr>
        <w:ind w:firstLine="567"/>
        <w:jc w:val="both"/>
        <w:rPr>
          <w:rFonts w:ascii="Times New Roman" w:hAnsi="Times New Roman" w:cs="Times New Roman"/>
          <w:b/>
          <w:bCs/>
          <w:sz w:val="28"/>
          <w:szCs w:val="28"/>
        </w:rPr>
      </w:pPr>
    </w:p>
    <w:p w14:paraId="6C7E97E0" w14:textId="77777777" w:rsidR="008222DA" w:rsidRDefault="008222DA" w:rsidP="00C60E57">
      <w:pPr>
        <w:ind w:firstLine="567"/>
        <w:jc w:val="both"/>
        <w:rPr>
          <w:rFonts w:ascii="Times New Roman" w:hAnsi="Times New Roman" w:cs="Times New Roman"/>
          <w:b/>
          <w:bCs/>
          <w:sz w:val="28"/>
          <w:szCs w:val="28"/>
        </w:rPr>
      </w:pPr>
    </w:p>
    <w:p w14:paraId="4F95550D" w14:textId="77777777" w:rsidR="008222DA" w:rsidRDefault="008222DA" w:rsidP="00C60E57">
      <w:pPr>
        <w:ind w:firstLine="567"/>
        <w:jc w:val="both"/>
        <w:rPr>
          <w:rFonts w:ascii="Times New Roman" w:hAnsi="Times New Roman" w:cs="Times New Roman"/>
          <w:b/>
          <w:bCs/>
          <w:sz w:val="28"/>
          <w:szCs w:val="28"/>
        </w:rPr>
      </w:pPr>
    </w:p>
    <w:p w14:paraId="42E32456" w14:textId="0DDF5459" w:rsidR="00D27C46" w:rsidRPr="009B1262" w:rsidRDefault="00522380" w:rsidP="00C60E57">
      <w:pPr>
        <w:ind w:firstLine="567"/>
        <w:jc w:val="both"/>
        <w:rPr>
          <w:rFonts w:ascii="Times New Roman" w:hAnsi="Times New Roman" w:cs="Times New Roman"/>
          <w:b/>
          <w:sz w:val="28"/>
          <w:szCs w:val="28"/>
        </w:rPr>
      </w:pPr>
      <w:r w:rsidRPr="009B1262">
        <w:rPr>
          <w:rFonts w:ascii="Times New Roman" w:hAnsi="Times New Roman" w:cs="Times New Roman"/>
          <w:b/>
          <w:bCs/>
          <w:sz w:val="28"/>
          <w:szCs w:val="28"/>
        </w:rPr>
        <w:t xml:space="preserve">3 </w:t>
      </w:r>
      <w:r w:rsidR="00C60E57" w:rsidRPr="009B1262">
        <w:rPr>
          <w:rFonts w:ascii="Times New Roman" w:hAnsi="Times New Roman" w:cs="Times New Roman"/>
          <w:b/>
          <w:bCs/>
          <w:sz w:val="28"/>
          <w:szCs w:val="28"/>
        </w:rPr>
        <w:t xml:space="preserve">ФАРМАКОГНОСТИЧЕСКИЕ, ФАРМАЦЕВТИКО-ТЕХНОЛОГИЧЕСКИЕ ИССЛЕДОВАНИЯ, СТАНДАРТИЗАЦИЯ ЛЕКАРСТВЕННОГО РАСТИТЕЛЬНОГО СЫРЬЯ </w:t>
      </w:r>
      <w:r w:rsidR="00C60E57" w:rsidRPr="009B1262">
        <w:rPr>
          <w:rFonts w:ascii="Times New Roman" w:hAnsi="Times New Roman" w:cs="Times New Roman"/>
          <w:b/>
          <w:i/>
          <w:sz w:val="28"/>
          <w:szCs w:val="28"/>
        </w:rPr>
        <w:t xml:space="preserve">ERYNGIUM </w:t>
      </w:r>
      <w:r w:rsidR="00C60E57" w:rsidRPr="009B1262">
        <w:rPr>
          <w:rFonts w:ascii="Times New Roman" w:hAnsi="Times New Roman" w:cs="Times New Roman"/>
          <w:b/>
          <w:i/>
          <w:sz w:val="28"/>
          <w:szCs w:val="28"/>
          <w:lang w:val="en-US"/>
        </w:rPr>
        <w:t>PLANUM</w:t>
      </w:r>
      <w:r w:rsidR="00C60E57" w:rsidRPr="009B1262">
        <w:rPr>
          <w:rFonts w:ascii="Times New Roman" w:hAnsi="Times New Roman" w:cs="Times New Roman"/>
          <w:b/>
          <w:i/>
          <w:sz w:val="28"/>
          <w:szCs w:val="28"/>
        </w:rPr>
        <w:t xml:space="preserve"> </w:t>
      </w:r>
      <w:r w:rsidR="00C60E57" w:rsidRPr="009B1262">
        <w:rPr>
          <w:rFonts w:ascii="Times New Roman" w:hAnsi="Times New Roman" w:cs="Times New Roman"/>
          <w:b/>
          <w:sz w:val="28"/>
          <w:szCs w:val="28"/>
        </w:rPr>
        <w:t xml:space="preserve">L. </w:t>
      </w:r>
    </w:p>
    <w:p w14:paraId="7A3C59B1" w14:textId="722F5DBD" w:rsidR="00C60E57" w:rsidRPr="00F54C78" w:rsidRDefault="00C60E57" w:rsidP="00651141">
      <w:pPr>
        <w:spacing w:after="0" w:line="240" w:lineRule="auto"/>
        <w:ind w:firstLine="567"/>
        <w:jc w:val="both"/>
        <w:rPr>
          <w:rFonts w:ascii="Times New Roman" w:hAnsi="Times New Roman" w:cs="Times New Roman"/>
          <w:b/>
          <w:sz w:val="28"/>
          <w:szCs w:val="28"/>
        </w:rPr>
      </w:pPr>
      <w:r w:rsidRPr="00F54C78">
        <w:rPr>
          <w:rFonts w:ascii="Times New Roman" w:hAnsi="Times New Roman" w:cs="Times New Roman"/>
          <w:b/>
          <w:sz w:val="28"/>
          <w:szCs w:val="28"/>
        </w:rPr>
        <w:t xml:space="preserve">3.1 </w:t>
      </w:r>
      <w:r w:rsidR="00312633" w:rsidRPr="00F54C78">
        <w:rPr>
          <w:rFonts w:ascii="Times New Roman" w:hAnsi="Times New Roman" w:cs="Times New Roman"/>
          <w:b/>
          <w:sz w:val="28"/>
          <w:szCs w:val="28"/>
        </w:rPr>
        <w:t xml:space="preserve">Фармакогностическое изучение лекарственного растительного сырья </w:t>
      </w:r>
      <w:r w:rsidR="00312633" w:rsidRPr="00F54C78">
        <w:rPr>
          <w:rFonts w:ascii="Times New Roman" w:hAnsi="Times New Roman" w:cs="Times New Roman"/>
          <w:b/>
          <w:i/>
          <w:sz w:val="28"/>
          <w:szCs w:val="28"/>
        </w:rPr>
        <w:t xml:space="preserve"> Eryngium </w:t>
      </w:r>
      <w:r w:rsidR="00312633" w:rsidRPr="00F54C78">
        <w:rPr>
          <w:rFonts w:ascii="Times New Roman" w:hAnsi="Times New Roman" w:cs="Times New Roman"/>
          <w:b/>
          <w:i/>
          <w:sz w:val="28"/>
          <w:szCs w:val="28"/>
          <w:lang w:val="en-US"/>
        </w:rPr>
        <w:t>planum</w:t>
      </w:r>
      <w:r w:rsidR="00312633" w:rsidRPr="00F54C78">
        <w:rPr>
          <w:rFonts w:ascii="Times New Roman" w:hAnsi="Times New Roman" w:cs="Times New Roman"/>
          <w:b/>
          <w:i/>
          <w:sz w:val="28"/>
          <w:szCs w:val="28"/>
        </w:rPr>
        <w:t xml:space="preserve"> </w:t>
      </w:r>
      <w:r w:rsidR="00312633" w:rsidRPr="00F54C78">
        <w:rPr>
          <w:rFonts w:ascii="Times New Roman" w:hAnsi="Times New Roman" w:cs="Times New Roman"/>
          <w:b/>
          <w:sz w:val="28"/>
          <w:szCs w:val="28"/>
        </w:rPr>
        <w:t>L.</w:t>
      </w:r>
    </w:p>
    <w:p w14:paraId="1E2C1E1D" w14:textId="77777777" w:rsidR="00F54C78" w:rsidRPr="00651141" w:rsidRDefault="00F54C78" w:rsidP="00651141">
      <w:pPr>
        <w:spacing w:after="0" w:line="240" w:lineRule="auto"/>
        <w:ind w:firstLine="567"/>
        <w:jc w:val="both"/>
        <w:rPr>
          <w:rFonts w:ascii="Times New Roman" w:hAnsi="Times New Roman" w:cs="Times New Roman"/>
          <w:b/>
          <w:sz w:val="28"/>
          <w:szCs w:val="28"/>
        </w:rPr>
      </w:pPr>
    </w:p>
    <w:p w14:paraId="7F150BED" w14:textId="40F82360" w:rsidR="00E462D6" w:rsidRPr="009B1262" w:rsidRDefault="00E462D6" w:rsidP="004A2DF0">
      <w:pPr>
        <w:spacing w:after="0" w:line="240" w:lineRule="auto"/>
        <w:ind w:firstLine="567"/>
        <w:jc w:val="both"/>
        <w:rPr>
          <w:rFonts w:ascii="Times New Roman" w:hAnsi="Times New Roman" w:cs="Times New Roman"/>
          <w:sz w:val="28"/>
          <w:szCs w:val="28"/>
        </w:rPr>
      </w:pPr>
      <w:r w:rsidRPr="009B1262">
        <w:rPr>
          <w:rFonts w:ascii="Times New Roman" w:hAnsi="Times New Roman" w:cs="Times New Roman"/>
          <w:sz w:val="28"/>
          <w:szCs w:val="28"/>
        </w:rPr>
        <w:t xml:space="preserve">Синеголовник плосколистный – </w:t>
      </w:r>
      <w:r w:rsidRPr="009B1262">
        <w:rPr>
          <w:rFonts w:ascii="Times New Roman" w:hAnsi="Times New Roman" w:cs="Times New Roman"/>
          <w:i/>
          <w:iCs/>
          <w:sz w:val="28"/>
          <w:szCs w:val="28"/>
          <w:lang w:val="en-US"/>
        </w:rPr>
        <w:t>Eryngium</w:t>
      </w:r>
      <w:r w:rsidRPr="009B1262">
        <w:rPr>
          <w:rFonts w:ascii="Times New Roman" w:hAnsi="Times New Roman" w:cs="Times New Roman"/>
          <w:i/>
          <w:iCs/>
          <w:sz w:val="28"/>
          <w:szCs w:val="28"/>
        </w:rPr>
        <w:t xml:space="preserve"> </w:t>
      </w:r>
      <w:r w:rsidRPr="009B1262">
        <w:rPr>
          <w:rFonts w:ascii="Times New Roman" w:hAnsi="Times New Roman" w:cs="Times New Roman"/>
          <w:i/>
          <w:iCs/>
          <w:sz w:val="28"/>
          <w:szCs w:val="28"/>
          <w:lang w:val="en-US"/>
        </w:rPr>
        <w:t>planum</w:t>
      </w:r>
      <w:r w:rsidRPr="009B1262">
        <w:rPr>
          <w:rFonts w:ascii="Times New Roman" w:hAnsi="Times New Roman" w:cs="Times New Roman"/>
          <w:i/>
          <w:iCs/>
          <w:sz w:val="28"/>
          <w:szCs w:val="28"/>
        </w:rPr>
        <w:t xml:space="preserve"> </w:t>
      </w:r>
      <w:r w:rsidRPr="009B1262">
        <w:rPr>
          <w:rFonts w:ascii="Times New Roman" w:hAnsi="Times New Roman" w:cs="Times New Roman"/>
          <w:sz w:val="28"/>
          <w:szCs w:val="28"/>
          <w:lang w:val="en-US"/>
        </w:rPr>
        <w:t>L</w:t>
      </w:r>
      <w:r w:rsidRPr="009B1262">
        <w:rPr>
          <w:rFonts w:ascii="Times New Roman" w:hAnsi="Times New Roman" w:cs="Times New Roman"/>
          <w:sz w:val="28"/>
          <w:szCs w:val="28"/>
        </w:rPr>
        <w:t>. – многолетник, встречается в степях</w:t>
      </w:r>
      <w:r w:rsidR="00962548" w:rsidRPr="009B1262">
        <w:rPr>
          <w:rFonts w:ascii="Times New Roman" w:hAnsi="Times New Roman" w:cs="Times New Roman"/>
          <w:sz w:val="28"/>
          <w:szCs w:val="28"/>
        </w:rPr>
        <w:t xml:space="preserve">, </w:t>
      </w:r>
      <w:r w:rsidR="00CC5668">
        <w:rPr>
          <w:rFonts w:ascii="Times New Roman" w:hAnsi="Times New Roman" w:cs="Times New Roman"/>
          <w:sz w:val="28"/>
          <w:szCs w:val="28"/>
        </w:rPr>
        <w:t xml:space="preserve">обладает </w:t>
      </w:r>
      <w:r w:rsidR="006568C6" w:rsidRPr="009B1262">
        <w:rPr>
          <w:rFonts w:ascii="Times New Roman" w:hAnsi="Times New Roman" w:cs="Times New Roman"/>
          <w:sz w:val="28"/>
          <w:szCs w:val="28"/>
        </w:rPr>
        <w:t>фармакологическим</w:t>
      </w:r>
      <w:r w:rsidR="006568C6" w:rsidRPr="009B1262">
        <w:rPr>
          <w:rFonts w:ascii="Times New Roman" w:hAnsi="Times New Roman" w:cs="Times New Roman"/>
          <w:spacing w:val="1"/>
          <w:sz w:val="28"/>
          <w:szCs w:val="28"/>
        </w:rPr>
        <w:t xml:space="preserve"> </w:t>
      </w:r>
      <w:r w:rsidR="006568C6">
        <w:rPr>
          <w:rFonts w:ascii="Times New Roman" w:hAnsi="Times New Roman" w:cs="Times New Roman"/>
          <w:sz w:val="28"/>
          <w:szCs w:val="28"/>
        </w:rPr>
        <w:t>свойствам</w:t>
      </w:r>
      <w:r w:rsidR="004A2DF0">
        <w:rPr>
          <w:rFonts w:ascii="Times New Roman" w:hAnsi="Times New Roman" w:cs="Times New Roman"/>
          <w:sz w:val="28"/>
          <w:szCs w:val="28"/>
        </w:rPr>
        <w:t>:</w:t>
      </w:r>
      <w:r w:rsidR="006568C6">
        <w:rPr>
          <w:rFonts w:ascii="Times New Roman" w:hAnsi="Times New Roman" w:cs="Times New Roman"/>
          <w:sz w:val="28"/>
          <w:szCs w:val="28"/>
        </w:rPr>
        <w:t xml:space="preserve"> </w:t>
      </w:r>
      <w:r w:rsidR="006568C6" w:rsidRPr="009B1262">
        <w:rPr>
          <w:rFonts w:ascii="Times New Roman" w:hAnsi="Times New Roman" w:cs="Times New Roman"/>
          <w:sz w:val="28"/>
          <w:szCs w:val="28"/>
        </w:rPr>
        <w:t>отхаркивающей,</w:t>
      </w:r>
      <w:r w:rsidR="006568C6" w:rsidRPr="009B1262">
        <w:rPr>
          <w:rFonts w:ascii="Times New Roman" w:hAnsi="Times New Roman" w:cs="Times New Roman"/>
          <w:spacing w:val="1"/>
          <w:sz w:val="28"/>
          <w:szCs w:val="28"/>
        </w:rPr>
        <w:t xml:space="preserve"> </w:t>
      </w:r>
      <w:r w:rsidR="006568C6" w:rsidRPr="009B1262">
        <w:rPr>
          <w:rFonts w:ascii="Times New Roman" w:hAnsi="Times New Roman" w:cs="Times New Roman"/>
          <w:sz w:val="28"/>
          <w:szCs w:val="28"/>
        </w:rPr>
        <w:t>антиоксидантной,</w:t>
      </w:r>
      <w:r w:rsidR="006568C6" w:rsidRPr="009B1262">
        <w:rPr>
          <w:rFonts w:ascii="Times New Roman" w:hAnsi="Times New Roman" w:cs="Times New Roman"/>
          <w:spacing w:val="1"/>
          <w:sz w:val="28"/>
          <w:szCs w:val="28"/>
        </w:rPr>
        <w:t xml:space="preserve"> </w:t>
      </w:r>
      <w:r w:rsidR="006568C6" w:rsidRPr="009B1262">
        <w:rPr>
          <w:rFonts w:ascii="Times New Roman" w:hAnsi="Times New Roman" w:cs="Times New Roman"/>
          <w:sz w:val="28"/>
          <w:szCs w:val="28"/>
        </w:rPr>
        <w:t>противоопухолевой</w:t>
      </w:r>
      <w:r w:rsidR="004A2DF0">
        <w:rPr>
          <w:rFonts w:ascii="Times New Roman" w:hAnsi="Times New Roman" w:cs="Times New Roman"/>
          <w:spacing w:val="1"/>
          <w:sz w:val="28"/>
          <w:szCs w:val="28"/>
        </w:rPr>
        <w:t xml:space="preserve"> и</w:t>
      </w:r>
      <w:r w:rsidR="006568C6" w:rsidRPr="009B1262">
        <w:rPr>
          <w:rFonts w:ascii="Times New Roman" w:hAnsi="Times New Roman" w:cs="Times New Roman"/>
          <w:spacing w:val="1"/>
          <w:sz w:val="28"/>
          <w:szCs w:val="28"/>
        </w:rPr>
        <w:t xml:space="preserve"> </w:t>
      </w:r>
      <w:r w:rsidR="006568C6" w:rsidRPr="009B1262">
        <w:rPr>
          <w:rFonts w:ascii="Times New Roman" w:hAnsi="Times New Roman" w:cs="Times New Roman"/>
          <w:sz w:val="28"/>
          <w:szCs w:val="28"/>
        </w:rPr>
        <w:t>противомикробной</w:t>
      </w:r>
      <w:r w:rsidR="004A2DF0">
        <w:rPr>
          <w:rFonts w:ascii="Times New Roman" w:hAnsi="Times New Roman" w:cs="Times New Roman"/>
          <w:spacing w:val="1"/>
          <w:sz w:val="28"/>
          <w:szCs w:val="28"/>
        </w:rPr>
        <w:t>.</w:t>
      </w:r>
      <w:r w:rsidR="004A2DF0">
        <w:rPr>
          <w:rFonts w:ascii="Times New Roman" w:hAnsi="Times New Roman" w:cs="Times New Roman"/>
          <w:sz w:val="28"/>
          <w:szCs w:val="28"/>
        </w:rPr>
        <w:t xml:space="preserve"> </w:t>
      </w:r>
      <w:r w:rsidR="00962548" w:rsidRPr="009B1262">
        <w:rPr>
          <w:rFonts w:ascii="Times New Roman" w:hAnsi="Times New Roman" w:cs="Times New Roman"/>
          <w:sz w:val="28"/>
          <w:szCs w:val="28"/>
        </w:rPr>
        <w:t>Растение</w:t>
      </w:r>
      <w:r w:rsidRPr="009B1262">
        <w:rPr>
          <w:rFonts w:ascii="Times New Roman" w:hAnsi="Times New Roman" w:cs="Times New Roman"/>
          <w:sz w:val="28"/>
          <w:szCs w:val="28"/>
        </w:rPr>
        <w:t xml:space="preserve"> имеет </w:t>
      </w:r>
      <w:r w:rsidRPr="009B1262">
        <w:rPr>
          <w:rFonts w:ascii="Times New Roman" w:hAnsi="Times New Roman" w:cs="Times New Roman"/>
          <w:color w:val="000000"/>
          <w:sz w:val="28"/>
          <w:szCs w:val="28"/>
        </w:rPr>
        <w:t xml:space="preserve">стержневую корневую систему, простые (цельные или расчеленённые) листья, стебель колючее, прямостоячий ветвистый до 60 – </w:t>
      </w:r>
      <w:smartTag w:uri="urn:schemas-microsoft-com:office:smarttags" w:element="metricconverter">
        <w:smartTagPr>
          <w:attr w:name="ProductID" w:val="90 см"/>
        </w:smartTagPr>
        <w:r w:rsidRPr="009B1262">
          <w:rPr>
            <w:rFonts w:ascii="Times New Roman" w:hAnsi="Times New Roman" w:cs="Times New Roman"/>
            <w:color w:val="000000"/>
            <w:sz w:val="28"/>
            <w:szCs w:val="28"/>
          </w:rPr>
          <w:t>90 см</w:t>
        </w:r>
      </w:smartTag>
      <w:r w:rsidRPr="009B1262">
        <w:rPr>
          <w:rFonts w:ascii="Times New Roman" w:hAnsi="Times New Roman" w:cs="Times New Roman"/>
          <w:color w:val="000000"/>
          <w:sz w:val="28"/>
          <w:szCs w:val="28"/>
        </w:rPr>
        <w:t xml:space="preserve"> высотой.</w:t>
      </w:r>
      <w:r w:rsidR="00962548" w:rsidRPr="009B1262">
        <w:rPr>
          <w:rFonts w:ascii="Times New Roman" w:hAnsi="Times New Roman" w:cs="Times New Roman"/>
          <w:sz w:val="28"/>
          <w:szCs w:val="28"/>
        </w:rPr>
        <w:t xml:space="preserve"> </w:t>
      </w:r>
    </w:p>
    <w:p w14:paraId="7EA20BDE" w14:textId="5594C218" w:rsidR="00361765" w:rsidRPr="009B1262" w:rsidRDefault="00E462D6" w:rsidP="00361765">
      <w:pPr>
        <w:spacing w:after="0" w:line="240" w:lineRule="auto"/>
        <w:ind w:firstLine="567"/>
        <w:jc w:val="both"/>
        <w:rPr>
          <w:rFonts w:ascii="Times New Roman" w:hAnsi="Times New Roman" w:cs="Times New Roman"/>
          <w:color w:val="000000"/>
          <w:sz w:val="28"/>
          <w:szCs w:val="28"/>
        </w:rPr>
      </w:pPr>
      <w:r w:rsidRPr="009B1262">
        <w:rPr>
          <w:rFonts w:ascii="Times New Roman" w:hAnsi="Times New Roman" w:cs="Times New Roman"/>
          <w:sz w:val="28"/>
          <w:szCs w:val="28"/>
        </w:rPr>
        <w:t xml:space="preserve">Синеголовник плосколистный </w:t>
      </w:r>
      <w:r w:rsidR="00962548" w:rsidRPr="009B1262">
        <w:rPr>
          <w:rFonts w:ascii="Times New Roman" w:hAnsi="Times New Roman" w:cs="Times New Roman"/>
          <w:sz w:val="28"/>
          <w:szCs w:val="28"/>
        </w:rPr>
        <w:t xml:space="preserve">встречается </w:t>
      </w:r>
      <w:r w:rsidRPr="009B1262">
        <w:rPr>
          <w:rFonts w:ascii="Times New Roman" w:hAnsi="Times New Roman" w:cs="Times New Roman"/>
          <w:color w:val="000000"/>
          <w:sz w:val="28"/>
          <w:szCs w:val="28"/>
        </w:rPr>
        <w:t>в степях северного Казахстана, в горах Джунгарского и Заилийского Алатау</w:t>
      </w:r>
      <w:r w:rsidR="00962548" w:rsidRPr="009B1262">
        <w:rPr>
          <w:rFonts w:ascii="Times New Roman" w:hAnsi="Times New Roman" w:cs="Times New Roman"/>
          <w:sz w:val="28"/>
          <w:szCs w:val="28"/>
        </w:rPr>
        <w:t xml:space="preserve">. Произрастает в степной зоне, </w:t>
      </w:r>
      <w:r w:rsidRPr="009B1262">
        <w:rPr>
          <w:rFonts w:ascii="Times New Roman" w:hAnsi="Times New Roman" w:cs="Times New Roman"/>
          <w:color w:val="000000"/>
          <w:sz w:val="28"/>
          <w:szCs w:val="28"/>
        </w:rPr>
        <w:t xml:space="preserve">на пастбищах, залежах, по окраинам полей, на опушках лесов, иногда как сорные растения </w:t>
      </w:r>
      <w:r w:rsidR="00D7303A" w:rsidRPr="009B1262">
        <w:rPr>
          <w:rFonts w:ascii="Times New Roman" w:hAnsi="Times New Roman" w:cs="Times New Roman"/>
          <w:sz w:val="28"/>
          <w:szCs w:val="28"/>
        </w:rPr>
        <w:t>[84</w:t>
      </w:r>
      <w:r w:rsidR="00962548" w:rsidRPr="009B1262">
        <w:rPr>
          <w:rFonts w:ascii="Times New Roman" w:hAnsi="Times New Roman" w:cs="Times New Roman"/>
          <w:sz w:val="28"/>
          <w:szCs w:val="28"/>
        </w:rPr>
        <w:t>].</w:t>
      </w:r>
    </w:p>
    <w:p w14:paraId="42ACBA8E" w14:textId="77777777" w:rsidR="00361765" w:rsidRPr="009B1262" w:rsidRDefault="00962548" w:rsidP="00361765">
      <w:pPr>
        <w:spacing w:after="0" w:line="240" w:lineRule="auto"/>
        <w:ind w:firstLine="567"/>
        <w:jc w:val="both"/>
        <w:rPr>
          <w:rFonts w:ascii="Times New Roman" w:hAnsi="Times New Roman" w:cs="Times New Roman"/>
          <w:color w:val="000000"/>
          <w:sz w:val="28"/>
          <w:szCs w:val="28"/>
        </w:rPr>
      </w:pPr>
      <w:r w:rsidRPr="009B1262">
        <w:rPr>
          <w:rFonts w:ascii="Times New Roman" w:hAnsi="Times New Roman" w:cs="Times New Roman"/>
          <w:sz w:val="28"/>
          <w:szCs w:val="28"/>
        </w:rPr>
        <w:t>Надземная</w:t>
      </w:r>
      <w:r w:rsidRPr="009B1262">
        <w:rPr>
          <w:rFonts w:ascii="Times New Roman" w:hAnsi="Times New Roman" w:cs="Times New Roman"/>
          <w:spacing w:val="1"/>
          <w:sz w:val="28"/>
          <w:szCs w:val="28"/>
        </w:rPr>
        <w:t xml:space="preserve"> </w:t>
      </w:r>
      <w:r w:rsidRPr="009B1262">
        <w:rPr>
          <w:rFonts w:ascii="Times New Roman" w:hAnsi="Times New Roman" w:cs="Times New Roman"/>
          <w:sz w:val="28"/>
          <w:szCs w:val="28"/>
        </w:rPr>
        <w:t>часть</w:t>
      </w:r>
      <w:r w:rsidRPr="009B1262">
        <w:rPr>
          <w:rFonts w:ascii="Times New Roman" w:hAnsi="Times New Roman" w:cs="Times New Roman"/>
          <w:spacing w:val="1"/>
          <w:sz w:val="28"/>
          <w:szCs w:val="28"/>
        </w:rPr>
        <w:t xml:space="preserve"> </w:t>
      </w:r>
      <w:r w:rsidR="00E462D6" w:rsidRPr="009B1262">
        <w:rPr>
          <w:rFonts w:ascii="Times New Roman" w:hAnsi="Times New Roman" w:cs="Times New Roman"/>
          <w:sz w:val="28"/>
          <w:szCs w:val="28"/>
        </w:rPr>
        <w:t>синеголовника плосколистного была собрана в горах Согеты на территории Энбекшинского района Алматинской области</w:t>
      </w:r>
      <w:r w:rsidR="00361765" w:rsidRPr="009B1262">
        <w:rPr>
          <w:rFonts w:ascii="Times New Roman" w:hAnsi="Times New Roman" w:cs="Times New Roman"/>
          <w:sz w:val="28"/>
          <w:szCs w:val="28"/>
        </w:rPr>
        <w:t xml:space="preserve"> (</w:t>
      </w:r>
      <w:r w:rsidR="000E0BD9" w:rsidRPr="009B1262">
        <w:rPr>
          <w:rFonts w:ascii="Times New Roman" w:hAnsi="Times New Roman" w:cs="Times New Roman"/>
          <w:bCs/>
          <w:sz w:val="28"/>
          <w:szCs w:val="28"/>
        </w:rPr>
        <w:t>Координаты:</w:t>
      </w:r>
      <w:r w:rsidR="000E0BD9" w:rsidRPr="009B1262">
        <w:rPr>
          <w:rFonts w:ascii="Times New Roman" w:hAnsi="Times New Roman" w:cs="Times New Roman"/>
          <w:b/>
          <w:bCs/>
          <w:sz w:val="28"/>
          <w:szCs w:val="28"/>
        </w:rPr>
        <w:t xml:space="preserve"> </w:t>
      </w:r>
      <w:r w:rsidR="000E0BD9" w:rsidRPr="009B1262">
        <w:rPr>
          <w:rFonts w:ascii="Times New Roman" w:hAnsi="Times New Roman" w:cs="Times New Roman"/>
          <w:sz w:val="28"/>
          <w:szCs w:val="28"/>
        </w:rPr>
        <w:t xml:space="preserve">Н=1086 м над ур.м., </w:t>
      </w:r>
      <w:r w:rsidR="000E0BD9" w:rsidRPr="009B1262">
        <w:rPr>
          <w:rFonts w:ascii="Times New Roman" w:hAnsi="Times New Roman" w:cs="Times New Roman"/>
          <w:sz w:val="28"/>
          <w:szCs w:val="28"/>
          <w:lang w:val="en-US"/>
        </w:rPr>
        <w:t>N</w:t>
      </w:r>
      <w:r w:rsidR="000E0BD9" w:rsidRPr="009B1262">
        <w:rPr>
          <w:rFonts w:ascii="Times New Roman" w:hAnsi="Times New Roman" w:cs="Times New Roman"/>
          <w:sz w:val="28"/>
          <w:szCs w:val="28"/>
        </w:rPr>
        <w:t>=43</w:t>
      </w:r>
      <w:r w:rsidR="000E0BD9" w:rsidRPr="009B1262">
        <w:rPr>
          <w:rFonts w:ascii="Times New Roman" w:hAnsi="Times New Roman" w:cs="Times New Roman"/>
          <w:sz w:val="28"/>
          <w:szCs w:val="28"/>
          <w:vertAlign w:val="superscript"/>
        </w:rPr>
        <w:t>0</w:t>
      </w:r>
      <w:r w:rsidR="000E0BD9" w:rsidRPr="009B1262">
        <w:rPr>
          <w:rFonts w:ascii="Times New Roman" w:hAnsi="Times New Roman" w:cs="Times New Roman"/>
          <w:sz w:val="28"/>
          <w:szCs w:val="28"/>
        </w:rPr>
        <w:t xml:space="preserve">27'05.8”, </w:t>
      </w:r>
      <w:r w:rsidR="000E0BD9" w:rsidRPr="009B1262">
        <w:rPr>
          <w:rFonts w:ascii="Times New Roman" w:hAnsi="Times New Roman" w:cs="Times New Roman"/>
          <w:sz w:val="28"/>
          <w:szCs w:val="28"/>
          <w:lang w:val="en-US"/>
        </w:rPr>
        <w:t>E</w:t>
      </w:r>
      <w:r w:rsidR="000E0BD9" w:rsidRPr="009B1262">
        <w:rPr>
          <w:rFonts w:ascii="Times New Roman" w:hAnsi="Times New Roman" w:cs="Times New Roman"/>
          <w:sz w:val="28"/>
          <w:szCs w:val="28"/>
        </w:rPr>
        <w:t>=078</w:t>
      </w:r>
      <w:r w:rsidR="000E0BD9" w:rsidRPr="009B1262">
        <w:rPr>
          <w:rFonts w:ascii="Times New Roman" w:hAnsi="Times New Roman" w:cs="Times New Roman"/>
          <w:sz w:val="28"/>
          <w:szCs w:val="28"/>
          <w:vertAlign w:val="superscript"/>
        </w:rPr>
        <w:t>39</w:t>
      </w:r>
      <w:r w:rsidR="000E0BD9" w:rsidRPr="009B1262">
        <w:rPr>
          <w:rFonts w:ascii="Times New Roman" w:hAnsi="Times New Roman" w:cs="Times New Roman"/>
          <w:sz w:val="28"/>
          <w:szCs w:val="28"/>
        </w:rPr>
        <w:t>6'12.7”)</w:t>
      </w:r>
      <w:r w:rsidR="00361765" w:rsidRPr="009B1262">
        <w:rPr>
          <w:rFonts w:ascii="Times New Roman" w:hAnsi="Times New Roman" w:cs="Times New Roman"/>
          <w:color w:val="000000"/>
          <w:sz w:val="28"/>
          <w:szCs w:val="28"/>
        </w:rPr>
        <w:t xml:space="preserve"> </w:t>
      </w:r>
      <w:r w:rsidR="00361765" w:rsidRPr="009B1262">
        <w:rPr>
          <w:rFonts w:ascii="Times New Roman" w:hAnsi="Times New Roman" w:cs="Times New Roman"/>
          <w:sz w:val="28"/>
          <w:szCs w:val="28"/>
        </w:rPr>
        <w:t>в июле 2018</w:t>
      </w:r>
      <w:r w:rsidRPr="009B1262">
        <w:rPr>
          <w:rFonts w:ascii="Times New Roman" w:hAnsi="Times New Roman" w:cs="Times New Roman"/>
          <w:sz w:val="28"/>
          <w:szCs w:val="28"/>
        </w:rPr>
        <w:t xml:space="preserve"> г., в фазу полного цветения.</w:t>
      </w:r>
      <w:r w:rsidRPr="009B1262">
        <w:rPr>
          <w:rFonts w:ascii="Times New Roman" w:hAnsi="Times New Roman" w:cs="Times New Roman"/>
          <w:spacing w:val="1"/>
          <w:sz w:val="28"/>
          <w:szCs w:val="28"/>
        </w:rPr>
        <w:t xml:space="preserve"> </w:t>
      </w:r>
      <w:r w:rsidRPr="009B1262">
        <w:rPr>
          <w:rFonts w:ascii="Times New Roman" w:hAnsi="Times New Roman" w:cs="Times New Roman"/>
          <w:sz w:val="28"/>
          <w:szCs w:val="28"/>
        </w:rPr>
        <w:t>Ботаническая</w:t>
      </w:r>
      <w:r w:rsidRPr="009B1262">
        <w:rPr>
          <w:rFonts w:ascii="Times New Roman" w:hAnsi="Times New Roman" w:cs="Times New Roman"/>
          <w:spacing w:val="1"/>
          <w:sz w:val="28"/>
          <w:szCs w:val="28"/>
        </w:rPr>
        <w:t xml:space="preserve"> </w:t>
      </w:r>
      <w:r w:rsidRPr="009B1262">
        <w:rPr>
          <w:rFonts w:ascii="Times New Roman" w:hAnsi="Times New Roman" w:cs="Times New Roman"/>
          <w:sz w:val="28"/>
          <w:szCs w:val="28"/>
        </w:rPr>
        <w:t>идентификация</w:t>
      </w:r>
      <w:r w:rsidRPr="009B1262">
        <w:rPr>
          <w:rFonts w:ascii="Times New Roman" w:hAnsi="Times New Roman" w:cs="Times New Roman"/>
          <w:spacing w:val="1"/>
          <w:sz w:val="28"/>
          <w:szCs w:val="28"/>
        </w:rPr>
        <w:t xml:space="preserve"> </w:t>
      </w:r>
      <w:r w:rsidRPr="009B1262">
        <w:rPr>
          <w:rFonts w:ascii="Times New Roman" w:hAnsi="Times New Roman" w:cs="Times New Roman"/>
          <w:sz w:val="28"/>
          <w:szCs w:val="28"/>
        </w:rPr>
        <w:t>подтверждена</w:t>
      </w:r>
      <w:r w:rsidRPr="009B1262">
        <w:rPr>
          <w:rFonts w:ascii="Times New Roman" w:hAnsi="Times New Roman" w:cs="Times New Roman"/>
          <w:spacing w:val="1"/>
          <w:sz w:val="28"/>
          <w:szCs w:val="28"/>
        </w:rPr>
        <w:t xml:space="preserve"> </w:t>
      </w:r>
      <w:r w:rsidRPr="009B1262">
        <w:rPr>
          <w:rFonts w:ascii="Times New Roman" w:hAnsi="Times New Roman" w:cs="Times New Roman"/>
          <w:sz w:val="28"/>
          <w:szCs w:val="28"/>
        </w:rPr>
        <w:t>в</w:t>
      </w:r>
      <w:r w:rsidRPr="009B1262">
        <w:rPr>
          <w:rFonts w:ascii="Times New Roman" w:hAnsi="Times New Roman" w:cs="Times New Roman"/>
          <w:spacing w:val="1"/>
          <w:sz w:val="28"/>
          <w:szCs w:val="28"/>
        </w:rPr>
        <w:t xml:space="preserve"> </w:t>
      </w:r>
      <w:r w:rsidRPr="009B1262">
        <w:rPr>
          <w:rFonts w:ascii="Times New Roman" w:hAnsi="Times New Roman" w:cs="Times New Roman"/>
          <w:sz w:val="28"/>
          <w:szCs w:val="28"/>
        </w:rPr>
        <w:t>Институте</w:t>
      </w:r>
      <w:r w:rsidRPr="009B1262">
        <w:rPr>
          <w:rFonts w:ascii="Times New Roman" w:hAnsi="Times New Roman" w:cs="Times New Roman"/>
          <w:spacing w:val="1"/>
          <w:sz w:val="28"/>
          <w:szCs w:val="28"/>
        </w:rPr>
        <w:t xml:space="preserve"> </w:t>
      </w:r>
      <w:r w:rsidRPr="009B1262">
        <w:rPr>
          <w:rFonts w:ascii="Times New Roman" w:hAnsi="Times New Roman" w:cs="Times New Roman"/>
          <w:sz w:val="28"/>
          <w:szCs w:val="28"/>
        </w:rPr>
        <w:t>ботаники</w:t>
      </w:r>
      <w:r w:rsidRPr="009B1262">
        <w:rPr>
          <w:rFonts w:ascii="Times New Roman" w:hAnsi="Times New Roman" w:cs="Times New Roman"/>
          <w:spacing w:val="1"/>
          <w:sz w:val="28"/>
          <w:szCs w:val="28"/>
        </w:rPr>
        <w:t xml:space="preserve"> </w:t>
      </w:r>
      <w:r w:rsidRPr="009B1262">
        <w:rPr>
          <w:rFonts w:ascii="Times New Roman" w:hAnsi="Times New Roman" w:cs="Times New Roman"/>
          <w:sz w:val="28"/>
          <w:szCs w:val="28"/>
        </w:rPr>
        <w:t>и</w:t>
      </w:r>
      <w:r w:rsidRPr="009B1262">
        <w:rPr>
          <w:rFonts w:ascii="Times New Roman" w:hAnsi="Times New Roman" w:cs="Times New Roman"/>
          <w:spacing w:val="1"/>
          <w:sz w:val="28"/>
          <w:szCs w:val="28"/>
        </w:rPr>
        <w:t xml:space="preserve"> </w:t>
      </w:r>
      <w:r w:rsidRPr="009B1262">
        <w:rPr>
          <w:rFonts w:ascii="Times New Roman" w:hAnsi="Times New Roman" w:cs="Times New Roman"/>
          <w:sz w:val="28"/>
          <w:szCs w:val="28"/>
        </w:rPr>
        <w:t>фитоинтродукции</w:t>
      </w:r>
      <w:r w:rsidRPr="009B1262">
        <w:rPr>
          <w:rFonts w:ascii="Times New Roman" w:hAnsi="Times New Roman" w:cs="Times New Roman"/>
          <w:spacing w:val="1"/>
          <w:sz w:val="28"/>
          <w:szCs w:val="28"/>
        </w:rPr>
        <w:t xml:space="preserve"> </w:t>
      </w:r>
      <w:r w:rsidRPr="009B1262">
        <w:rPr>
          <w:rFonts w:ascii="Times New Roman" w:hAnsi="Times New Roman" w:cs="Times New Roman"/>
          <w:sz w:val="28"/>
          <w:szCs w:val="28"/>
        </w:rPr>
        <w:t>Комитета</w:t>
      </w:r>
      <w:r w:rsidRPr="009B1262">
        <w:rPr>
          <w:rFonts w:ascii="Times New Roman" w:hAnsi="Times New Roman" w:cs="Times New Roman"/>
          <w:spacing w:val="1"/>
          <w:sz w:val="28"/>
          <w:szCs w:val="28"/>
        </w:rPr>
        <w:t xml:space="preserve"> </w:t>
      </w:r>
      <w:r w:rsidRPr="009B1262">
        <w:rPr>
          <w:rFonts w:ascii="Times New Roman" w:hAnsi="Times New Roman" w:cs="Times New Roman"/>
          <w:sz w:val="28"/>
          <w:szCs w:val="28"/>
        </w:rPr>
        <w:t>науки</w:t>
      </w:r>
      <w:r w:rsidRPr="009B1262">
        <w:rPr>
          <w:rFonts w:ascii="Times New Roman" w:hAnsi="Times New Roman" w:cs="Times New Roman"/>
          <w:spacing w:val="1"/>
          <w:sz w:val="28"/>
          <w:szCs w:val="28"/>
        </w:rPr>
        <w:t xml:space="preserve"> </w:t>
      </w:r>
      <w:r w:rsidRPr="009B1262">
        <w:rPr>
          <w:rFonts w:ascii="Times New Roman" w:hAnsi="Times New Roman" w:cs="Times New Roman"/>
          <w:sz w:val="28"/>
          <w:szCs w:val="28"/>
        </w:rPr>
        <w:t>Министерства</w:t>
      </w:r>
      <w:r w:rsidRPr="009B1262">
        <w:rPr>
          <w:rFonts w:ascii="Times New Roman" w:hAnsi="Times New Roman" w:cs="Times New Roman"/>
          <w:spacing w:val="1"/>
          <w:sz w:val="28"/>
          <w:szCs w:val="28"/>
        </w:rPr>
        <w:t xml:space="preserve"> </w:t>
      </w:r>
      <w:r w:rsidRPr="009B1262">
        <w:rPr>
          <w:rFonts w:ascii="Times New Roman" w:hAnsi="Times New Roman" w:cs="Times New Roman"/>
          <w:sz w:val="28"/>
          <w:szCs w:val="28"/>
        </w:rPr>
        <w:t>образования</w:t>
      </w:r>
      <w:r w:rsidRPr="009B1262">
        <w:rPr>
          <w:rFonts w:ascii="Times New Roman" w:hAnsi="Times New Roman" w:cs="Times New Roman"/>
          <w:spacing w:val="1"/>
          <w:sz w:val="28"/>
          <w:szCs w:val="28"/>
        </w:rPr>
        <w:t xml:space="preserve"> </w:t>
      </w:r>
      <w:r w:rsidRPr="009B1262">
        <w:rPr>
          <w:rFonts w:ascii="Times New Roman" w:hAnsi="Times New Roman" w:cs="Times New Roman"/>
          <w:sz w:val="28"/>
          <w:szCs w:val="28"/>
        </w:rPr>
        <w:t>и</w:t>
      </w:r>
      <w:r w:rsidRPr="009B1262">
        <w:rPr>
          <w:rFonts w:ascii="Times New Roman" w:hAnsi="Times New Roman" w:cs="Times New Roman"/>
          <w:spacing w:val="1"/>
          <w:sz w:val="28"/>
          <w:szCs w:val="28"/>
        </w:rPr>
        <w:t xml:space="preserve"> </w:t>
      </w:r>
      <w:r w:rsidRPr="009B1262">
        <w:rPr>
          <w:rFonts w:ascii="Times New Roman" w:hAnsi="Times New Roman" w:cs="Times New Roman"/>
          <w:sz w:val="28"/>
          <w:szCs w:val="28"/>
        </w:rPr>
        <w:t>науки</w:t>
      </w:r>
      <w:r w:rsidRPr="009B1262">
        <w:rPr>
          <w:rFonts w:ascii="Times New Roman" w:hAnsi="Times New Roman" w:cs="Times New Roman"/>
          <w:spacing w:val="1"/>
          <w:sz w:val="28"/>
          <w:szCs w:val="28"/>
        </w:rPr>
        <w:t xml:space="preserve"> </w:t>
      </w:r>
      <w:r w:rsidRPr="009B1262">
        <w:rPr>
          <w:rFonts w:ascii="Times New Roman" w:hAnsi="Times New Roman" w:cs="Times New Roman"/>
          <w:sz w:val="28"/>
          <w:szCs w:val="28"/>
        </w:rPr>
        <w:t>Республики Казахстан (заключение о видовой принадлежности растительного</w:t>
      </w:r>
      <w:r w:rsidRPr="009B1262">
        <w:rPr>
          <w:rFonts w:ascii="Times New Roman" w:hAnsi="Times New Roman" w:cs="Times New Roman"/>
          <w:spacing w:val="1"/>
          <w:sz w:val="28"/>
          <w:szCs w:val="28"/>
        </w:rPr>
        <w:t xml:space="preserve"> </w:t>
      </w:r>
      <w:r w:rsidRPr="009B1262">
        <w:rPr>
          <w:rFonts w:ascii="Times New Roman" w:hAnsi="Times New Roman" w:cs="Times New Roman"/>
          <w:sz w:val="28"/>
          <w:szCs w:val="28"/>
        </w:rPr>
        <w:t>сырья</w:t>
      </w:r>
      <w:r w:rsidRPr="009B1262">
        <w:rPr>
          <w:rFonts w:ascii="Times New Roman" w:hAnsi="Times New Roman" w:cs="Times New Roman"/>
          <w:spacing w:val="-1"/>
          <w:sz w:val="28"/>
          <w:szCs w:val="28"/>
        </w:rPr>
        <w:t xml:space="preserve"> </w:t>
      </w:r>
      <w:r w:rsidRPr="009B1262">
        <w:rPr>
          <w:rFonts w:ascii="Times New Roman" w:hAnsi="Times New Roman" w:cs="Times New Roman"/>
          <w:sz w:val="28"/>
          <w:szCs w:val="28"/>
        </w:rPr>
        <w:t>№</w:t>
      </w:r>
      <w:r w:rsidRPr="009B1262">
        <w:rPr>
          <w:rFonts w:ascii="Times New Roman" w:hAnsi="Times New Roman" w:cs="Times New Roman"/>
          <w:spacing w:val="-3"/>
          <w:sz w:val="28"/>
          <w:szCs w:val="28"/>
        </w:rPr>
        <w:t xml:space="preserve"> </w:t>
      </w:r>
      <w:r w:rsidR="00361765" w:rsidRPr="009B1262">
        <w:rPr>
          <w:rFonts w:ascii="Times New Roman" w:hAnsi="Times New Roman" w:cs="Times New Roman"/>
          <w:sz w:val="28"/>
          <w:szCs w:val="28"/>
        </w:rPr>
        <w:t>01-08/9</w:t>
      </w:r>
      <w:r w:rsidRPr="009B1262">
        <w:rPr>
          <w:rFonts w:ascii="Times New Roman" w:hAnsi="Times New Roman" w:cs="Times New Roman"/>
          <w:sz w:val="28"/>
          <w:szCs w:val="28"/>
        </w:rPr>
        <w:t>).</w:t>
      </w:r>
    </w:p>
    <w:p w14:paraId="60B6315D" w14:textId="77777777" w:rsidR="00C41993" w:rsidRPr="009B1262" w:rsidRDefault="00361765" w:rsidP="00C41993">
      <w:pPr>
        <w:spacing w:after="0" w:line="240" w:lineRule="auto"/>
        <w:ind w:firstLine="567"/>
        <w:jc w:val="both"/>
        <w:rPr>
          <w:rFonts w:ascii="Times New Roman" w:hAnsi="Times New Roman" w:cs="Times New Roman"/>
          <w:i/>
          <w:sz w:val="28"/>
          <w:szCs w:val="28"/>
        </w:rPr>
      </w:pPr>
      <w:r w:rsidRPr="009B1262">
        <w:rPr>
          <w:rFonts w:ascii="Times New Roman" w:hAnsi="Times New Roman" w:cs="Times New Roman"/>
          <w:i/>
          <w:sz w:val="28"/>
        </w:rPr>
        <w:t>Морфологические</w:t>
      </w:r>
      <w:r w:rsidRPr="009B1262">
        <w:rPr>
          <w:rFonts w:ascii="Times New Roman" w:hAnsi="Times New Roman" w:cs="Times New Roman"/>
          <w:i/>
          <w:spacing w:val="-4"/>
          <w:sz w:val="28"/>
        </w:rPr>
        <w:t xml:space="preserve"> </w:t>
      </w:r>
      <w:r w:rsidRPr="009B1262">
        <w:rPr>
          <w:rFonts w:ascii="Times New Roman" w:hAnsi="Times New Roman" w:cs="Times New Roman"/>
          <w:i/>
          <w:sz w:val="28"/>
        </w:rPr>
        <w:t xml:space="preserve">признаки </w:t>
      </w:r>
      <w:r w:rsidRPr="009B1262">
        <w:rPr>
          <w:rFonts w:ascii="Times New Roman" w:hAnsi="Times New Roman" w:cs="Times New Roman"/>
          <w:i/>
          <w:sz w:val="28"/>
          <w:szCs w:val="28"/>
        </w:rPr>
        <w:t>надземной</w:t>
      </w:r>
      <w:r w:rsidRPr="009B1262">
        <w:rPr>
          <w:rFonts w:ascii="Times New Roman" w:hAnsi="Times New Roman" w:cs="Times New Roman"/>
          <w:i/>
          <w:spacing w:val="-67"/>
          <w:sz w:val="28"/>
          <w:szCs w:val="28"/>
        </w:rPr>
        <w:t xml:space="preserve"> </w:t>
      </w:r>
      <w:r w:rsidRPr="009B1262">
        <w:rPr>
          <w:rFonts w:ascii="Times New Roman" w:hAnsi="Times New Roman" w:cs="Times New Roman"/>
          <w:i/>
          <w:sz w:val="28"/>
          <w:szCs w:val="28"/>
        </w:rPr>
        <w:t>части</w:t>
      </w:r>
      <w:r w:rsidRPr="009B1262">
        <w:rPr>
          <w:rFonts w:ascii="Times New Roman" w:hAnsi="Times New Roman" w:cs="Times New Roman"/>
          <w:i/>
          <w:spacing w:val="1"/>
          <w:sz w:val="28"/>
          <w:szCs w:val="28"/>
        </w:rPr>
        <w:t xml:space="preserve"> </w:t>
      </w:r>
      <w:r w:rsidRPr="009B1262">
        <w:rPr>
          <w:rFonts w:ascii="Times New Roman" w:hAnsi="Times New Roman" w:cs="Times New Roman"/>
          <w:i/>
          <w:sz w:val="28"/>
          <w:szCs w:val="28"/>
        </w:rPr>
        <w:t>лекарственного растительного сырья синеголовника плосколистного.</w:t>
      </w:r>
    </w:p>
    <w:p w14:paraId="540F092E" w14:textId="39049AE6" w:rsidR="000E14D4" w:rsidRPr="009B1262" w:rsidRDefault="00C41993" w:rsidP="000E14D4">
      <w:pPr>
        <w:spacing w:after="0" w:line="240" w:lineRule="auto"/>
        <w:ind w:firstLine="567"/>
        <w:jc w:val="both"/>
        <w:rPr>
          <w:rFonts w:ascii="Times New Roman" w:eastAsia="Calibri" w:hAnsi="Times New Roman" w:cs="Times New Roman"/>
          <w:sz w:val="28"/>
          <w:szCs w:val="28"/>
        </w:rPr>
      </w:pPr>
      <w:r w:rsidRPr="009B1262">
        <w:rPr>
          <w:rFonts w:ascii="Times New Roman" w:hAnsi="Times New Roman" w:cs="Times New Roman"/>
          <w:sz w:val="28"/>
          <w:szCs w:val="28"/>
        </w:rPr>
        <w:t>Морфологически</w:t>
      </w:r>
      <w:r w:rsidRPr="009B1262">
        <w:rPr>
          <w:rFonts w:ascii="Times New Roman" w:hAnsi="Times New Roman" w:cs="Times New Roman"/>
          <w:spacing w:val="1"/>
          <w:sz w:val="28"/>
          <w:szCs w:val="28"/>
        </w:rPr>
        <w:t xml:space="preserve"> </w:t>
      </w:r>
      <w:r w:rsidRPr="009B1262">
        <w:rPr>
          <w:rFonts w:ascii="Times New Roman" w:hAnsi="Times New Roman" w:cs="Times New Roman"/>
          <w:sz w:val="28"/>
          <w:szCs w:val="28"/>
        </w:rPr>
        <w:t>синеголовник плосколистный и</w:t>
      </w:r>
      <w:r w:rsidRPr="009B1262">
        <w:rPr>
          <w:rFonts w:ascii="Times New Roman" w:eastAsia="Calibri" w:hAnsi="Times New Roman" w:cs="Times New Roman"/>
          <w:sz w:val="28"/>
          <w:szCs w:val="28"/>
        </w:rPr>
        <w:t>меет прямой стержневой корень</w:t>
      </w:r>
      <w:r w:rsidR="007E1B3B" w:rsidRPr="009B1262">
        <w:rPr>
          <w:rFonts w:ascii="Times New Roman" w:eastAsia="Calibri" w:hAnsi="Times New Roman" w:cs="Times New Roman"/>
          <w:sz w:val="28"/>
          <w:szCs w:val="28"/>
        </w:rPr>
        <w:t xml:space="preserve"> (</w:t>
      </w:r>
      <w:r w:rsidR="00D73098" w:rsidRPr="009B1262">
        <w:rPr>
          <w:rFonts w:ascii="Times New Roman" w:eastAsia="Calibri" w:hAnsi="Times New Roman" w:cs="Times New Roman"/>
          <w:sz w:val="28"/>
          <w:szCs w:val="28"/>
        </w:rPr>
        <w:t>рисунок</w:t>
      </w:r>
      <w:r w:rsidR="00041266">
        <w:rPr>
          <w:rFonts w:ascii="Times New Roman" w:eastAsia="Calibri" w:hAnsi="Times New Roman" w:cs="Times New Roman"/>
          <w:sz w:val="28"/>
          <w:szCs w:val="28"/>
        </w:rPr>
        <w:t xml:space="preserve"> 5</w:t>
      </w:r>
      <w:r w:rsidR="007E1B3B" w:rsidRPr="009B1262">
        <w:rPr>
          <w:rFonts w:ascii="Times New Roman" w:eastAsia="Calibri" w:hAnsi="Times New Roman" w:cs="Times New Roman"/>
          <w:sz w:val="28"/>
          <w:szCs w:val="28"/>
        </w:rPr>
        <w:t>)</w:t>
      </w:r>
      <w:r w:rsidRPr="009B1262">
        <w:rPr>
          <w:rFonts w:ascii="Times New Roman" w:eastAsia="Calibri" w:hAnsi="Times New Roman" w:cs="Times New Roman"/>
          <w:sz w:val="28"/>
          <w:szCs w:val="28"/>
        </w:rPr>
        <w:t xml:space="preserve">. </w:t>
      </w:r>
    </w:p>
    <w:p w14:paraId="1D5AB63A" w14:textId="77777777" w:rsidR="0031087F" w:rsidRPr="009B1262" w:rsidRDefault="0031087F" w:rsidP="006F6689">
      <w:pPr>
        <w:spacing w:after="0" w:line="240" w:lineRule="auto"/>
        <w:ind w:firstLine="567"/>
        <w:jc w:val="both"/>
        <w:rPr>
          <w:rFonts w:ascii="Times New Roman" w:hAnsi="Times New Roman"/>
          <w:color w:val="000000"/>
          <w:sz w:val="28"/>
          <w:szCs w:val="28"/>
          <w:shd w:val="clear" w:color="auto" w:fill="FFFFFF"/>
        </w:rPr>
      </w:pPr>
    </w:p>
    <w:p w14:paraId="4D8B4342" w14:textId="0F420EED" w:rsidR="000E14D4" w:rsidRPr="009B1262" w:rsidRDefault="0031087F" w:rsidP="0031087F">
      <w:pPr>
        <w:spacing w:after="0" w:line="240" w:lineRule="auto"/>
        <w:ind w:firstLine="567"/>
        <w:jc w:val="center"/>
        <w:rPr>
          <w:rFonts w:ascii="Times New Roman" w:eastAsia="Calibri" w:hAnsi="Times New Roman" w:cs="Times New Roman"/>
          <w:sz w:val="28"/>
          <w:szCs w:val="28"/>
        </w:rPr>
      </w:pPr>
      <w:r w:rsidRPr="009B1262">
        <w:rPr>
          <w:rFonts w:ascii="Times New Roman" w:eastAsia="Calibri" w:hAnsi="Times New Roman" w:cs="Times New Roman"/>
          <w:noProof/>
          <w:sz w:val="28"/>
          <w:szCs w:val="28"/>
          <w:lang w:eastAsia="ru-RU"/>
        </w:rPr>
        <w:drawing>
          <wp:inline distT="0" distB="0" distL="0" distR="0" wp14:anchorId="74434674" wp14:editId="286D21F2">
            <wp:extent cx="3819525" cy="1903095"/>
            <wp:effectExtent l="0" t="0" r="9525" b="190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корень синеголовника.png.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819525" cy="1903095"/>
                    </a:xfrm>
                    <a:prstGeom prst="rect">
                      <a:avLst/>
                    </a:prstGeom>
                  </pic:spPr>
                </pic:pic>
              </a:graphicData>
            </a:graphic>
          </wp:inline>
        </w:drawing>
      </w:r>
    </w:p>
    <w:p w14:paraId="0E675699" w14:textId="118DE749" w:rsidR="00752F8E" w:rsidRPr="009B1262" w:rsidRDefault="00752F8E" w:rsidP="00F54C78">
      <w:pPr>
        <w:spacing w:after="0" w:line="240" w:lineRule="auto"/>
        <w:jc w:val="center"/>
        <w:rPr>
          <w:rFonts w:ascii="Times New Roman" w:eastAsia="Times New Roman" w:hAnsi="Times New Roman" w:cs="Times New Roman"/>
          <w:sz w:val="24"/>
          <w:szCs w:val="24"/>
          <w:lang w:val="kk-KZ"/>
        </w:rPr>
      </w:pPr>
      <w:r w:rsidRPr="009B1262">
        <w:rPr>
          <w:rFonts w:ascii="Times New Roman" w:eastAsia="Times New Roman" w:hAnsi="Times New Roman" w:cs="Times New Roman"/>
          <w:sz w:val="24"/>
          <w:szCs w:val="24"/>
          <w:lang w:val="kk-KZ"/>
        </w:rPr>
        <w:t xml:space="preserve">1                                  </w:t>
      </w:r>
      <w:r w:rsidR="00F54C78">
        <w:rPr>
          <w:rFonts w:ascii="Times New Roman" w:eastAsia="Times New Roman" w:hAnsi="Times New Roman" w:cs="Times New Roman"/>
          <w:sz w:val="24"/>
          <w:szCs w:val="24"/>
          <w:lang w:val="kk-KZ"/>
        </w:rPr>
        <w:t xml:space="preserve">    </w:t>
      </w:r>
      <w:r w:rsidRPr="009B1262">
        <w:rPr>
          <w:rFonts w:ascii="Times New Roman" w:eastAsia="Times New Roman" w:hAnsi="Times New Roman" w:cs="Times New Roman"/>
          <w:sz w:val="24"/>
          <w:szCs w:val="24"/>
          <w:lang w:val="kk-KZ"/>
        </w:rPr>
        <w:t>2</w:t>
      </w:r>
    </w:p>
    <w:p w14:paraId="7989213C" w14:textId="77777777" w:rsidR="00F54C78" w:rsidRDefault="00F54C78" w:rsidP="00F54C78">
      <w:pPr>
        <w:spacing w:after="0" w:line="240" w:lineRule="auto"/>
        <w:jc w:val="center"/>
        <w:rPr>
          <w:rFonts w:ascii="Times New Roman" w:hAnsi="Times New Roman" w:cs="Times New Roman"/>
          <w:sz w:val="24"/>
          <w:szCs w:val="24"/>
        </w:rPr>
      </w:pPr>
    </w:p>
    <w:p w14:paraId="3F6B1871" w14:textId="18EFC9A8" w:rsidR="00F54C78" w:rsidRPr="00F54C78" w:rsidRDefault="00F54C78" w:rsidP="00F54C78">
      <w:pPr>
        <w:spacing w:after="0" w:line="240" w:lineRule="auto"/>
        <w:jc w:val="center"/>
        <w:rPr>
          <w:rFonts w:ascii="Times New Roman" w:eastAsia="Times New Roman" w:hAnsi="Times New Roman" w:cs="Times New Roman"/>
          <w:sz w:val="24"/>
          <w:szCs w:val="24"/>
          <w:lang w:val="kk-KZ"/>
        </w:rPr>
      </w:pPr>
      <w:r w:rsidRPr="00F54C78">
        <w:rPr>
          <w:rFonts w:ascii="Times New Roman" w:hAnsi="Times New Roman" w:cs="Times New Roman"/>
          <w:sz w:val="24"/>
          <w:szCs w:val="24"/>
        </w:rPr>
        <w:t>1– общий вид корня, 2 – корень на изломе</w:t>
      </w:r>
    </w:p>
    <w:p w14:paraId="704F4AD0" w14:textId="77777777" w:rsidR="00F54C78" w:rsidRDefault="00F54C78" w:rsidP="00F54C78">
      <w:pPr>
        <w:spacing w:after="0" w:line="240" w:lineRule="auto"/>
        <w:jc w:val="center"/>
        <w:rPr>
          <w:rFonts w:ascii="Times New Roman" w:eastAsia="Times New Roman" w:hAnsi="Times New Roman" w:cs="Times New Roman"/>
          <w:sz w:val="28"/>
          <w:szCs w:val="28"/>
          <w:lang w:val="kk-KZ"/>
        </w:rPr>
      </w:pPr>
    </w:p>
    <w:p w14:paraId="0C6B7395" w14:textId="12538359" w:rsidR="0031087F" w:rsidRDefault="00E4003C" w:rsidP="00F54C78">
      <w:pPr>
        <w:spacing w:after="0" w:line="240" w:lineRule="auto"/>
        <w:jc w:val="center"/>
        <w:rPr>
          <w:rFonts w:ascii="Times New Roman" w:hAnsi="Times New Roman" w:cs="Times New Roman"/>
          <w:sz w:val="28"/>
          <w:szCs w:val="28"/>
        </w:rPr>
      </w:pPr>
      <w:r w:rsidRPr="009B1262">
        <w:rPr>
          <w:rFonts w:ascii="Times New Roman" w:eastAsia="Times New Roman" w:hAnsi="Times New Roman" w:cs="Times New Roman"/>
          <w:sz w:val="28"/>
          <w:szCs w:val="28"/>
          <w:lang w:val="kk-KZ"/>
        </w:rPr>
        <w:t xml:space="preserve">Рисунок </w:t>
      </w:r>
      <w:r w:rsidR="00041266">
        <w:rPr>
          <w:rFonts w:ascii="Times New Roman" w:eastAsia="Times New Roman" w:hAnsi="Times New Roman" w:cs="Times New Roman"/>
          <w:sz w:val="28"/>
          <w:szCs w:val="28"/>
        </w:rPr>
        <w:t>5</w:t>
      </w:r>
      <w:r w:rsidRPr="009B1262">
        <w:rPr>
          <w:rFonts w:ascii="Times New Roman" w:eastAsia="Times New Roman" w:hAnsi="Times New Roman" w:cs="Times New Roman"/>
          <w:sz w:val="28"/>
          <w:szCs w:val="28"/>
        </w:rPr>
        <w:t xml:space="preserve"> </w:t>
      </w:r>
      <w:r w:rsidR="0031087F" w:rsidRPr="009B1262">
        <w:rPr>
          <w:rFonts w:ascii="Times New Roman" w:eastAsia="Times New Roman" w:hAnsi="Times New Roman" w:cs="Times New Roman"/>
          <w:sz w:val="28"/>
          <w:szCs w:val="28"/>
          <w:lang w:val="kk-KZ"/>
        </w:rPr>
        <w:t>- Морфология корня</w:t>
      </w:r>
    </w:p>
    <w:p w14:paraId="407ABB2A" w14:textId="77777777" w:rsidR="00F54C78" w:rsidRPr="009B1262" w:rsidRDefault="00F54C78" w:rsidP="00F54C78">
      <w:pPr>
        <w:spacing w:after="0" w:line="240" w:lineRule="auto"/>
        <w:jc w:val="center"/>
        <w:rPr>
          <w:rFonts w:ascii="Times New Roman" w:eastAsia="Times New Roman" w:hAnsi="Times New Roman" w:cs="Times New Roman"/>
          <w:sz w:val="28"/>
          <w:szCs w:val="28"/>
          <w:lang w:val="kk-KZ"/>
        </w:rPr>
      </w:pPr>
    </w:p>
    <w:p w14:paraId="0B8AC9D4" w14:textId="1B22ECA6" w:rsidR="002275A8" w:rsidRPr="009B1262" w:rsidRDefault="002275A8" w:rsidP="002275A8">
      <w:pPr>
        <w:spacing w:after="0" w:line="240" w:lineRule="auto"/>
        <w:ind w:firstLine="567"/>
        <w:jc w:val="both"/>
        <w:rPr>
          <w:rFonts w:ascii="Times New Roman" w:hAnsi="Times New Roman"/>
          <w:color w:val="000000"/>
          <w:sz w:val="28"/>
          <w:szCs w:val="28"/>
          <w:shd w:val="clear" w:color="auto" w:fill="FFFFFF"/>
        </w:rPr>
      </w:pPr>
      <w:r w:rsidRPr="009B1262">
        <w:rPr>
          <w:rFonts w:ascii="Times New Roman" w:eastAsia="Calibri" w:hAnsi="Times New Roman" w:cs="Times New Roman"/>
          <w:sz w:val="28"/>
          <w:szCs w:val="28"/>
        </w:rPr>
        <w:t xml:space="preserve">Стебель в верхней части синеватый, ветвистый, </w:t>
      </w:r>
      <w:r w:rsidRPr="009B1262">
        <w:rPr>
          <w:rFonts w:ascii="Times New Roman" w:hAnsi="Times New Roman"/>
          <w:color w:val="000000"/>
          <w:sz w:val="28"/>
          <w:szCs w:val="28"/>
          <w:shd w:val="clear" w:color="auto" w:fill="FFFFFF"/>
        </w:rPr>
        <w:t xml:space="preserve">гладкие или слабо бороздчатые диаметром 0,2-12 мм, в верхней части ветвятся на 3-5 ветвей. </w:t>
      </w:r>
      <w:r w:rsidRPr="009B1262">
        <w:rPr>
          <w:rFonts w:ascii="Times New Roman" w:hAnsi="Times New Roman"/>
          <w:color w:val="000000"/>
          <w:sz w:val="28"/>
          <w:szCs w:val="28"/>
          <w:shd w:val="clear" w:color="auto" w:fill="FFFFFF"/>
          <w:lang w:val="kk-KZ"/>
        </w:rPr>
        <w:t xml:space="preserve"> </w:t>
      </w:r>
      <w:r w:rsidRPr="009B1262">
        <w:rPr>
          <w:rFonts w:ascii="Times New Roman" w:hAnsi="Times New Roman"/>
          <w:color w:val="000000"/>
          <w:sz w:val="28"/>
          <w:szCs w:val="28"/>
          <w:shd w:val="clear" w:color="auto" w:fill="FFFFFF"/>
        </w:rPr>
        <w:t>В нижней части стебли серовато-зеленые, в верхней - лиловато-голубо</w:t>
      </w:r>
      <w:r w:rsidR="00041266">
        <w:rPr>
          <w:rFonts w:ascii="Times New Roman" w:hAnsi="Times New Roman"/>
          <w:color w:val="000000"/>
          <w:sz w:val="28"/>
          <w:szCs w:val="28"/>
          <w:shd w:val="clear" w:color="auto" w:fill="FFFFFF"/>
        </w:rPr>
        <w:t>ватые или сиреневатые (рисунок 6</w:t>
      </w:r>
      <w:r w:rsidRPr="009B1262">
        <w:rPr>
          <w:rFonts w:ascii="Times New Roman" w:hAnsi="Times New Roman"/>
          <w:color w:val="000000"/>
          <w:sz w:val="28"/>
          <w:szCs w:val="28"/>
          <w:shd w:val="clear" w:color="auto" w:fill="FFFFFF"/>
        </w:rPr>
        <w:t>).</w:t>
      </w:r>
    </w:p>
    <w:p w14:paraId="655A4387" w14:textId="6AF32E7A" w:rsidR="00C41993" w:rsidRPr="009B1262" w:rsidRDefault="00C41993" w:rsidP="00C41993">
      <w:pPr>
        <w:spacing w:after="0" w:line="240" w:lineRule="auto"/>
        <w:ind w:firstLine="567"/>
        <w:jc w:val="both"/>
        <w:rPr>
          <w:rFonts w:ascii="Times New Roman" w:eastAsia="Calibri" w:hAnsi="Times New Roman" w:cs="Times New Roman"/>
          <w:sz w:val="28"/>
          <w:szCs w:val="28"/>
        </w:rPr>
      </w:pPr>
      <w:r w:rsidRPr="009B1262">
        <w:rPr>
          <w:rFonts w:ascii="Times New Roman" w:eastAsia="Calibri" w:hAnsi="Times New Roman" w:cs="Times New Roman"/>
          <w:sz w:val="28"/>
          <w:szCs w:val="28"/>
        </w:rPr>
        <w:t>Листья кожистые, с колючими зубцами по краю. Нижние листья черешковые, овальные, цельные, до 15 см длиной. Листья, которые в средней части стебля – неясно-лопастные, на более коротких черешках. Верхние листья пальчато-раздельные с 3-5 долями, сидячие. </w:t>
      </w:r>
    </w:p>
    <w:p w14:paraId="6830A1D0" w14:textId="77777777" w:rsidR="007B11D0" w:rsidRPr="009B1262" w:rsidRDefault="007B11D0" w:rsidP="00C41993">
      <w:pPr>
        <w:spacing w:after="0" w:line="240" w:lineRule="auto"/>
        <w:ind w:firstLine="567"/>
        <w:jc w:val="both"/>
        <w:rPr>
          <w:rFonts w:ascii="Times New Roman" w:eastAsia="Calibri" w:hAnsi="Times New Roman" w:cs="Times New Roman"/>
          <w:sz w:val="28"/>
          <w:szCs w:val="28"/>
        </w:rPr>
      </w:pPr>
    </w:p>
    <w:p w14:paraId="4DDE6CA3" w14:textId="68FA8081" w:rsidR="006F6689" w:rsidRPr="009B1262" w:rsidRDefault="006F6689" w:rsidP="006F6689">
      <w:pPr>
        <w:spacing w:after="0" w:line="240" w:lineRule="auto"/>
        <w:ind w:firstLine="567"/>
        <w:jc w:val="both"/>
        <w:rPr>
          <w:rFonts w:ascii="Times New Roman" w:eastAsia="Calibri" w:hAnsi="Times New Roman" w:cs="Times New Roman"/>
          <w:sz w:val="28"/>
          <w:szCs w:val="28"/>
        </w:rPr>
      </w:pPr>
      <w:r w:rsidRPr="009B1262">
        <w:rPr>
          <w:rFonts w:ascii="Times New Roman" w:hAnsi="Times New Roman" w:cs="Times New Roman"/>
          <w:noProof/>
          <w:color w:val="000000"/>
          <w:sz w:val="28"/>
          <w:szCs w:val="28"/>
          <w:shd w:val="clear" w:color="auto" w:fill="FFFFFF"/>
          <w:lang w:eastAsia="ru-RU"/>
        </w:rPr>
        <w:drawing>
          <wp:inline distT="0" distB="0" distL="0" distR="0" wp14:anchorId="6D20C627" wp14:editId="1D5EB896">
            <wp:extent cx="4676775" cy="180975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1.jpg"/>
                    <pic:cNvPicPr/>
                  </pic:nvPicPr>
                  <pic:blipFill rotWithShape="1">
                    <a:blip r:embed="rId20" cstate="print">
                      <a:extLst>
                        <a:ext uri="{28A0092B-C50C-407E-A947-70E740481C1C}">
                          <a14:useLocalDpi xmlns:a14="http://schemas.microsoft.com/office/drawing/2010/main" val="0"/>
                        </a:ext>
                      </a:extLst>
                    </a:blip>
                    <a:srcRect b="30587"/>
                    <a:stretch/>
                  </pic:blipFill>
                  <pic:spPr bwMode="auto">
                    <a:xfrm>
                      <a:off x="0" y="0"/>
                      <a:ext cx="4686935" cy="1813682"/>
                    </a:xfrm>
                    <a:prstGeom prst="rect">
                      <a:avLst/>
                    </a:prstGeom>
                    <a:ln>
                      <a:noFill/>
                    </a:ln>
                    <a:extLst>
                      <a:ext uri="{53640926-AAD7-44D8-BBD7-CCE9431645EC}">
                        <a14:shadowObscured xmlns:a14="http://schemas.microsoft.com/office/drawing/2010/main"/>
                      </a:ext>
                    </a:extLst>
                  </pic:spPr>
                </pic:pic>
              </a:graphicData>
            </a:graphic>
          </wp:inline>
        </w:drawing>
      </w:r>
    </w:p>
    <w:p w14:paraId="1CCCFD40" w14:textId="77777777" w:rsidR="00F54C78" w:rsidRDefault="00F54C78" w:rsidP="006F6689">
      <w:pPr>
        <w:jc w:val="center"/>
        <w:rPr>
          <w:rFonts w:ascii="Times New Roman" w:hAnsi="Times New Roman" w:cs="Times New Roman"/>
          <w:sz w:val="24"/>
          <w:szCs w:val="24"/>
          <w:lang w:val="kk-KZ"/>
        </w:rPr>
      </w:pPr>
    </w:p>
    <w:p w14:paraId="5AB41583" w14:textId="32CEE64B" w:rsidR="00F54C78" w:rsidRPr="00F54C78" w:rsidRDefault="00F54C78" w:rsidP="006F6689">
      <w:pPr>
        <w:jc w:val="center"/>
        <w:rPr>
          <w:rFonts w:ascii="Times New Roman" w:hAnsi="Times New Roman" w:cs="Times New Roman"/>
          <w:sz w:val="24"/>
          <w:szCs w:val="24"/>
          <w:lang w:val="kk-KZ"/>
        </w:rPr>
      </w:pPr>
      <w:r w:rsidRPr="00F54C78">
        <w:rPr>
          <w:rFonts w:ascii="Times New Roman" w:hAnsi="Times New Roman" w:cs="Times New Roman"/>
          <w:sz w:val="24"/>
          <w:szCs w:val="24"/>
          <w:lang w:val="kk-KZ"/>
        </w:rPr>
        <w:t>1) стебель; 2) листья; 3) цветки</w:t>
      </w:r>
    </w:p>
    <w:p w14:paraId="418D3F69" w14:textId="382637ED" w:rsidR="001F63D4" w:rsidRPr="009B1262" w:rsidRDefault="006F6689" w:rsidP="006F6689">
      <w:pPr>
        <w:jc w:val="center"/>
        <w:rPr>
          <w:rFonts w:ascii="Times New Roman" w:hAnsi="Times New Roman" w:cs="Times New Roman"/>
          <w:sz w:val="28"/>
          <w:szCs w:val="28"/>
          <w:lang w:val="kk-KZ"/>
        </w:rPr>
      </w:pPr>
      <w:r w:rsidRPr="009B1262">
        <w:rPr>
          <w:rFonts w:ascii="Times New Roman" w:hAnsi="Times New Roman" w:cs="Times New Roman"/>
          <w:sz w:val="28"/>
          <w:szCs w:val="28"/>
          <w:lang w:val="kk-KZ"/>
        </w:rPr>
        <w:t>Рисунок</w:t>
      </w:r>
      <w:r w:rsidR="0031087F" w:rsidRPr="009B1262">
        <w:rPr>
          <w:rFonts w:ascii="Times New Roman" w:hAnsi="Times New Roman" w:cs="Times New Roman"/>
          <w:sz w:val="28"/>
          <w:szCs w:val="28"/>
          <w:lang w:val="kk-KZ"/>
        </w:rPr>
        <w:t xml:space="preserve"> </w:t>
      </w:r>
      <w:r w:rsidRPr="009B1262">
        <w:rPr>
          <w:rFonts w:ascii="Times New Roman" w:hAnsi="Times New Roman" w:cs="Times New Roman"/>
          <w:sz w:val="28"/>
          <w:szCs w:val="28"/>
          <w:lang w:val="kk-KZ"/>
        </w:rPr>
        <w:t xml:space="preserve"> </w:t>
      </w:r>
      <w:r w:rsidR="00041266">
        <w:rPr>
          <w:rFonts w:ascii="Times New Roman" w:hAnsi="Times New Roman" w:cs="Times New Roman"/>
          <w:sz w:val="28"/>
          <w:szCs w:val="28"/>
          <w:lang w:val="kk-KZ"/>
        </w:rPr>
        <w:t xml:space="preserve"> 6</w:t>
      </w:r>
      <w:r w:rsidR="00D7303A" w:rsidRPr="009B1262">
        <w:rPr>
          <w:rFonts w:ascii="Times New Roman" w:hAnsi="Times New Roman" w:cs="Times New Roman"/>
          <w:sz w:val="28"/>
          <w:szCs w:val="28"/>
          <w:lang w:val="kk-KZ"/>
        </w:rPr>
        <w:t xml:space="preserve"> </w:t>
      </w:r>
      <w:r w:rsidRPr="009B1262">
        <w:rPr>
          <w:rFonts w:ascii="Times New Roman" w:hAnsi="Times New Roman" w:cs="Times New Roman"/>
          <w:sz w:val="28"/>
          <w:szCs w:val="28"/>
          <w:lang w:val="kk-KZ"/>
        </w:rPr>
        <w:t xml:space="preserve">– </w:t>
      </w:r>
      <w:r w:rsidR="000E14D4" w:rsidRPr="009B1262">
        <w:rPr>
          <w:rFonts w:ascii="Times New Roman" w:hAnsi="Times New Roman"/>
          <w:sz w:val="28"/>
          <w:szCs w:val="28"/>
        </w:rPr>
        <w:t>Морфология вегетативной части</w:t>
      </w:r>
      <w:r w:rsidRPr="009B1262">
        <w:rPr>
          <w:rFonts w:ascii="Times New Roman" w:hAnsi="Times New Roman"/>
          <w:sz w:val="28"/>
          <w:szCs w:val="28"/>
        </w:rPr>
        <w:t xml:space="preserve"> синеголовника плосколистного</w:t>
      </w:r>
      <w:r w:rsidR="000E14D4" w:rsidRPr="009B1262">
        <w:rPr>
          <w:rFonts w:ascii="Times New Roman" w:hAnsi="Times New Roman" w:cs="Times New Roman"/>
          <w:sz w:val="28"/>
          <w:szCs w:val="28"/>
          <w:lang w:val="kk-KZ"/>
        </w:rPr>
        <w:t xml:space="preserve"> </w:t>
      </w:r>
    </w:p>
    <w:p w14:paraId="49225463" w14:textId="77777777" w:rsidR="00031A1F" w:rsidRPr="009B1262" w:rsidRDefault="0031087F" w:rsidP="00031A1F">
      <w:pPr>
        <w:spacing w:after="0" w:line="240" w:lineRule="auto"/>
        <w:ind w:firstLine="567"/>
        <w:jc w:val="both"/>
        <w:rPr>
          <w:rFonts w:ascii="Times New Roman" w:eastAsia="Calibri" w:hAnsi="Times New Roman" w:cs="Times New Roman"/>
          <w:sz w:val="28"/>
          <w:szCs w:val="28"/>
        </w:rPr>
      </w:pPr>
      <w:r w:rsidRPr="009B1262">
        <w:rPr>
          <w:rFonts w:ascii="Times New Roman" w:eastAsia="Calibri" w:hAnsi="Times New Roman" w:cs="Times New Roman"/>
          <w:sz w:val="28"/>
          <w:szCs w:val="28"/>
        </w:rPr>
        <w:t>Цветки собраны в плотные яйцевидные головки (до 2 см длиной). Лепестки синеватые. Листки обвёртки с колючими зубцами. Цветёт в июне - июле. Начинает цвести на втором году жизни. Плод - яйцевидная двусемянка, покрытая чешуйками. Растёт на полянах, лугах, лесных опушках, на песках, по берегам рек, вдоль дорог.</w:t>
      </w:r>
    </w:p>
    <w:p w14:paraId="3E3D5A18" w14:textId="417E9D41" w:rsidR="00FC7ED7" w:rsidRPr="0045764D" w:rsidRDefault="0031087F" w:rsidP="00FC7ED7">
      <w:pPr>
        <w:spacing w:after="0" w:line="240" w:lineRule="auto"/>
        <w:ind w:firstLine="567"/>
        <w:jc w:val="both"/>
        <w:rPr>
          <w:rFonts w:ascii="Times New Roman" w:eastAsia="Times New Roman" w:hAnsi="Times New Roman" w:cs="Times New Roman"/>
          <w:bCs/>
          <w:sz w:val="28"/>
          <w:szCs w:val="28"/>
        </w:rPr>
      </w:pPr>
      <w:r w:rsidRPr="009B1262">
        <w:rPr>
          <w:rFonts w:ascii="Times New Roman" w:eastAsia="Times New Roman" w:hAnsi="Times New Roman" w:cs="Times New Roman"/>
          <w:bCs/>
          <w:i/>
          <w:iCs/>
          <w:sz w:val="28"/>
          <w:szCs w:val="28"/>
          <w:lang w:val="kk-KZ"/>
        </w:rPr>
        <w:t xml:space="preserve">Микроскопические исследования. </w:t>
      </w:r>
      <w:r w:rsidR="00FC7ED7" w:rsidRPr="009B1262">
        <w:rPr>
          <w:rFonts w:ascii="Times New Roman" w:eastAsia="Calibri" w:hAnsi="Times New Roman" w:cs="Times New Roman"/>
          <w:sz w:val="28"/>
          <w:szCs w:val="28"/>
          <w:lang w:val="kk-KZ"/>
        </w:rPr>
        <w:t xml:space="preserve">Фиксацию растения </w:t>
      </w:r>
      <w:r w:rsidR="00031A1F" w:rsidRPr="009B1262">
        <w:rPr>
          <w:rFonts w:ascii="Times New Roman" w:hAnsi="Times New Roman" w:cs="Times New Roman"/>
          <w:sz w:val="28"/>
          <w:szCs w:val="28"/>
        </w:rPr>
        <w:t>проводили согласно</w:t>
      </w:r>
      <w:r w:rsidR="00031A1F" w:rsidRPr="009B1262">
        <w:rPr>
          <w:rFonts w:ascii="Times New Roman" w:eastAsia="Calibri" w:hAnsi="Times New Roman" w:cs="Times New Roman"/>
          <w:sz w:val="28"/>
          <w:szCs w:val="28"/>
          <w:lang w:val="kk-KZ"/>
        </w:rPr>
        <w:t xml:space="preserve"> </w:t>
      </w:r>
      <w:r w:rsidR="00FC7ED7" w:rsidRPr="009B1262">
        <w:rPr>
          <w:rFonts w:ascii="Times New Roman" w:eastAsia="Calibri" w:hAnsi="Times New Roman" w:cs="Times New Roman"/>
          <w:sz w:val="28"/>
          <w:szCs w:val="28"/>
          <w:lang w:val="kk-KZ"/>
        </w:rPr>
        <w:t>методике Страсбурга-</w:t>
      </w:r>
      <w:r w:rsidR="00031A1F" w:rsidRPr="009B1262">
        <w:rPr>
          <w:rFonts w:ascii="Times New Roman" w:eastAsia="Calibri" w:hAnsi="Times New Roman" w:cs="Times New Roman"/>
          <w:sz w:val="28"/>
          <w:szCs w:val="28"/>
          <w:lang w:val="kk-KZ"/>
        </w:rPr>
        <w:t>Флеминга</w:t>
      </w:r>
      <w:r w:rsidR="00FC7ED7" w:rsidRPr="009B1262">
        <w:rPr>
          <w:rFonts w:ascii="Times New Roman" w:eastAsia="Calibri" w:hAnsi="Times New Roman" w:cs="Times New Roman"/>
          <w:sz w:val="28"/>
          <w:szCs w:val="28"/>
          <w:lang w:val="kk-KZ"/>
        </w:rPr>
        <w:t>.</w:t>
      </w:r>
      <w:r w:rsidR="00FC7ED7" w:rsidRPr="009B1262">
        <w:rPr>
          <w:rFonts w:ascii="Times New Roman" w:eastAsia="Times New Roman" w:hAnsi="Times New Roman" w:cs="Times New Roman"/>
          <w:sz w:val="28"/>
          <w:szCs w:val="28"/>
        </w:rPr>
        <w:t xml:space="preserve"> Кусочки листьев кипятили в водном растворе хлоралгидрата</w:t>
      </w:r>
      <w:r w:rsidR="00FC7ED7" w:rsidRPr="009B1262">
        <w:rPr>
          <w:rFonts w:ascii="Times New Roman" w:eastAsia="Times New Roman" w:hAnsi="Times New Roman" w:cs="Times New Roman"/>
          <w:sz w:val="28"/>
          <w:szCs w:val="28"/>
          <w:lang w:val="kk-KZ"/>
        </w:rPr>
        <w:t xml:space="preserve"> </w:t>
      </w:r>
      <w:r w:rsidR="00FC7ED7" w:rsidRPr="009B1262">
        <w:rPr>
          <w:rFonts w:ascii="Times New Roman" w:hAnsi="Times New Roman" w:cs="Times New Roman"/>
          <w:sz w:val="28"/>
          <w:szCs w:val="28"/>
        </w:rPr>
        <w:t xml:space="preserve">(раствор 80 г </w:t>
      </w:r>
      <w:r w:rsidR="00FC7ED7" w:rsidRPr="009B1262">
        <w:rPr>
          <w:rFonts w:ascii="Times New Roman" w:hAnsi="Times New Roman" w:cs="Times New Roman"/>
          <w:i/>
          <w:sz w:val="28"/>
          <w:szCs w:val="28"/>
        </w:rPr>
        <w:t>хлоралгидрата Р</w:t>
      </w:r>
      <w:r w:rsidR="00FC7ED7" w:rsidRPr="009B1262">
        <w:rPr>
          <w:rFonts w:ascii="Times New Roman" w:hAnsi="Times New Roman" w:cs="Times New Roman"/>
          <w:sz w:val="28"/>
          <w:szCs w:val="28"/>
        </w:rPr>
        <w:t xml:space="preserve"> в 20 мл </w:t>
      </w:r>
      <w:r w:rsidR="00FC7ED7" w:rsidRPr="009B1262">
        <w:rPr>
          <w:rFonts w:ascii="Times New Roman" w:hAnsi="Times New Roman" w:cs="Times New Roman"/>
          <w:i/>
          <w:sz w:val="28"/>
          <w:szCs w:val="28"/>
        </w:rPr>
        <w:t>воды Р</w:t>
      </w:r>
      <w:r w:rsidR="00FC7ED7" w:rsidRPr="009B1262">
        <w:rPr>
          <w:rFonts w:ascii="Times New Roman" w:hAnsi="Times New Roman" w:cs="Times New Roman"/>
          <w:sz w:val="28"/>
          <w:szCs w:val="28"/>
        </w:rPr>
        <w:t xml:space="preserve">) </w:t>
      </w:r>
      <w:r w:rsidR="00FC7ED7" w:rsidRPr="009B1262">
        <w:rPr>
          <w:rFonts w:ascii="Times New Roman" w:eastAsia="Times New Roman" w:hAnsi="Times New Roman" w:cs="Times New Roman"/>
          <w:sz w:val="28"/>
          <w:szCs w:val="28"/>
        </w:rPr>
        <w:t xml:space="preserve"> в течение 5-10 мин (до просветления), затем поместили на предметное стекло в каплю </w:t>
      </w:r>
      <w:r w:rsidR="00FC7ED7" w:rsidRPr="009B1262">
        <w:rPr>
          <w:rFonts w:ascii="Times New Roman" w:eastAsia="Times New Roman" w:hAnsi="Times New Roman" w:cs="Times New Roman"/>
          <w:i/>
          <w:iCs/>
          <w:sz w:val="28"/>
          <w:szCs w:val="28"/>
        </w:rPr>
        <w:t>глицерина Р</w:t>
      </w:r>
      <w:r w:rsidR="00FC7ED7" w:rsidRPr="009B1262">
        <w:rPr>
          <w:rFonts w:ascii="Times New Roman" w:eastAsia="Times New Roman" w:hAnsi="Times New Roman" w:cs="Times New Roman"/>
          <w:sz w:val="28"/>
          <w:szCs w:val="28"/>
        </w:rPr>
        <w:t xml:space="preserve">, </w:t>
      </w:r>
      <w:r w:rsidR="00FC7ED7" w:rsidRPr="009B1262">
        <w:rPr>
          <w:rFonts w:ascii="Times New Roman" w:eastAsia="Calibri" w:hAnsi="Times New Roman" w:cs="Times New Roman"/>
          <w:sz w:val="28"/>
          <w:szCs w:val="28"/>
          <w:lang w:val="kk-KZ"/>
        </w:rPr>
        <w:t>затем накрывали покровным стеклом и микроскопировали</w:t>
      </w:r>
      <w:r w:rsidR="00FC7ED7" w:rsidRPr="009B1262">
        <w:rPr>
          <w:rFonts w:ascii="Times New Roman" w:eastAsia="Calibri" w:hAnsi="Times New Roman" w:cs="Times New Roman"/>
          <w:sz w:val="28"/>
          <w:szCs w:val="28"/>
        </w:rPr>
        <w:t xml:space="preserve"> </w:t>
      </w:r>
      <w:r w:rsidR="00FC7ED7" w:rsidRPr="009B1262">
        <w:rPr>
          <w:rFonts w:ascii="Times New Roman" w:eastAsia="Times New Roman" w:hAnsi="Times New Roman" w:cs="Times New Roman"/>
          <w:sz w:val="28"/>
          <w:szCs w:val="28"/>
        </w:rPr>
        <w:t>с помощью микроскопа МС-300 (</w:t>
      </w:r>
      <w:r w:rsidR="00FC7ED7" w:rsidRPr="009B1262">
        <w:rPr>
          <w:rFonts w:ascii="Times New Roman" w:eastAsia="Times New Roman" w:hAnsi="Times New Roman" w:cs="Times New Roman"/>
          <w:sz w:val="28"/>
          <w:szCs w:val="28"/>
          <w:lang w:val="kk-KZ"/>
        </w:rPr>
        <w:t>№</w:t>
      </w:r>
      <w:r w:rsidR="00FC7ED7" w:rsidRPr="009B1262">
        <w:rPr>
          <w:rFonts w:ascii="Times New Roman" w:eastAsia="Times New Roman" w:hAnsi="Times New Roman" w:cs="Times New Roman"/>
          <w:sz w:val="28"/>
          <w:szCs w:val="28"/>
        </w:rPr>
        <w:t xml:space="preserve">008544, </w:t>
      </w:r>
      <w:r w:rsidR="00FC7ED7" w:rsidRPr="009B1262">
        <w:rPr>
          <w:rFonts w:ascii="Times New Roman" w:eastAsia="Times New Roman" w:hAnsi="Times New Roman" w:cs="Times New Roman"/>
          <w:sz w:val="28"/>
          <w:szCs w:val="28"/>
          <w:lang w:val="en-US"/>
        </w:rPr>
        <w:t>Breitenfurter</w:t>
      </w:r>
      <w:r w:rsidR="00FC7ED7" w:rsidRPr="009B1262">
        <w:rPr>
          <w:rFonts w:ascii="Times New Roman" w:eastAsia="Times New Roman" w:hAnsi="Times New Roman" w:cs="Times New Roman"/>
          <w:sz w:val="28"/>
          <w:szCs w:val="28"/>
          <w:lang w:val="kk-KZ"/>
        </w:rPr>
        <w:t xml:space="preserve"> </w:t>
      </w:r>
      <w:r w:rsidR="00FC7ED7" w:rsidRPr="009B1262">
        <w:rPr>
          <w:rFonts w:ascii="Times New Roman" w:eastAsia="Times New Roman" w:hAnsi="Times New Roman" w:cs="Times New Roman"/>
          <w:sz w:val="28"/>
          <w:szCs w:val="28"/>
          <w:lang w:val="en-US"/>
        </w:rPr>
        <w:t>Strasse</w:t>
      </w:r>
      <w:r w:rsidR="00FC7ED7" w:rsidRPr="009B1262">
        <w:rPr>
          <w:rFonts w:ascii="Times New Roman" w:eastAsia="Times New Roman" w:hAnsi="Times New Roman" w:cs="Times New Roman"/>
          <w:sz w:val="28"/>
          <w:szCs w:val="28"/>
        </w:rPr>
        <w:t xml:space="preserve"> 38, </w:t>
      </w:r>
      <w:r w:rsidR="00FC7ED7" w:rsidRPr="009B1262">
        <w:rPr>
          <w:rFonts w:ascii="Times New Roman" w:eastAsia="Times New Roman" w:hAnsi="Times New Roman" w:cs="Times New Roman"/>
          <w:sz w:val="28"/>
          <w:szCs w:val="28"/>
          <w:lang w:val="en-US"/>
        </w:rPr>
        <w:t>A</w:t>
      </w:r>
      <w:r w:rsidR="00FC7ED7" w:rsidRPr="009B1262">
        <w:rPr>
          <w:rFonts w:ascii="Times New Roman" w:eastAsia="Times New Roman" w:hAnsi="Times New Roman" w:cs="Times New Roman"/>
          <w:sz w:val="28"/>
          <w:szCs w:val="28"/>
        </w:rPr>
        <w:t xml:space="preserve">-1120 </w:t>
      </w:r>
      <w:r w:rsidR="00FC7ED7" w:rsidRPr="009B1262">
        <w:rPr>
          <w:rFonts w:ascii="Times New Roman" w:eastAsia="Times New Roman" w:hAnsi="Times New Roman" w:cs="Times New Roman"/>
          <w:sz w:val="28"/>
          <w:szCs w:val="28"/>
          <w:lang w:val="en-US"/>
        </w:rPr>
        <w:t>Vienna</w:t>
      </w:r>
      <w:r w:rsidR="00FC7ED7" w:rsidRPr="009B1262">
        <w:rPr>
          <w:rFonts w:ascii="Times New Roman" w:eastAsia="Times New Roman" w:hAnsi="Times New Roman" w:cs="Times New Roman"/>
          <w:sz w:val="28"/>
          <w:szCs w:val="28"/>
        </w:rPr>
        <w:t xml:space="preserve">, </w:t>
      </w:r>
      <w:r w:rsidR="00FC7ED7" w:rsidRPr="009B1262">
        <w:rPr>
          <w:rFonts w:ascii="Times New Roman" w:eastAsia="Times New Roman" w:hAnsi="Times New Roman" w:cs="Times New Roman"/>
          <w:sz w:val="28"/>
          <w:szCs w:val="28"/>
          <w:lang w:val="en-US"/>
        </w:rPr>
        <w:t>Austria</w:t>
      </w:r>
      <w:r w:rsidR="00FC7ED7" w:rsidRPr="009B1262">
        <w:rPr>
          <w:rFonts w:ascii="Times New Roman" w:eastAsia="Times New Roman" w:hAnsi="Times New Roman" w:cs="Times New Roman"/>
          <w:sz w:val="28"/>
          <w:szCs w:val="28"/>
        </w:rPr>
        <w:t>)</w:t>
      </w:r>
      <w:r w:rsidR="0045764D" w:rsidRPr="0045764D">
        <w:rPr>
          <w:rFonts w:ascii="Times New Roman" w:eastAsia="Times New Roman" w:hAnsi="Times New Roman" w:cs="Times New Roman"/>
          <w:sz w:val="28"/>
          <w:szCs w:val="28"/>
        </w:rPr>
        <w:t xml:space="preserve"> </w:t>
      </w:r>
      <w:r w:rsidR="0045764D" w:rsidRPr="005A0A25">
        <w:rPr>
          <w:rFonts w:ascii="Times New Roman" w:hAnsi="Times New Roman" w:cs="Times New Roman"/>
          <w:sz w:val="28"/>
          <w:szCs w:val="28"/>
        </w:rPr>
        <w:t>[</w:t>
      </w:r>
      <w:r w:rsidR="0045764D">
        <w:rPr>
          <w:rFonts w:ascii="Times New Roman" w:hAnsi="Times New Roman" w:cs="Times New Roman"/>
          <w:sz w:val="28"/>
          <w:szCs w:val="28"/>
        </w:rPr>
        <w:t>65 с. 36</w:t>
      </w:r>
      <w:r w:rsidR="0045764D" w:rsidRPr="005A0A25">
        <w:rPr>
          <w:rFonts w:ascii="Times New Roman" w:hAnsi="Times New Roman" w:cs="Times New Roman"/>
          <w:sz w:val="28"/>
          <w:szCs w:val="28"/>
        </w:rPr>
        <w:t>]</w:t>
      </w:r>
      <w:r w:rsidR="0045764D" w:rsidRPr="0045764D">
        <w:rPr>
          <w:rFonts w:ascii="Times New Roman" w:eastAsia="Times New Roman" w:hAnsi="Times New Roman" w:cs="Times New Roman"/>
          <w:sz w:val="28"/>
          <w:szCs w:val="28"/>
        </w:rPr>
        <w:t>.</w:t>
      </w:r>
    </w:p>
    <w:p w14:paraId="52B62E99" w14:textId="6D030095" w:rsidR="00FC7ED7" w:rsidRPr="009B1262" w:rsidRDefault="00FC7ED7" w:rsidP="00FC7ED7">
      <w:pPr>
        <w:autoSpaceDE w:val="0"/>
        <w:autoSpaceDN w:val="0"/>
        <w:adjustRightInd w:val="0"/>
        <w:spacing w:after="0" w:line="240" w:lineRule="auto"/>
        <w:ind w:firstLine="567"/>
        <w:jc w:val="both"/>
        <w:rPr>
          <w:rFonts w:ascii="Times New Roman" w:eastAsia="Times New Roman" w:hAnsi="Times New Roman" w:cs="Times New Roman"/>
          <w:i/>
          <w:iCs/>
          <w:sz w:val="28"/>
          <w:szCs w:val="28"/>
        </w:rPr>
      </w:pPr>
      <w:r w:rsidRPr="009B1262">
        <w:rPr>
          <w:rFonts w:ascii="Times New Roman" w:eastAsia="Times New Roman" w:hAnsi="Times New Roman" w:cs="Times New Roman"/>
          <w:sz w:val="28"/>
          <w:szCs w:val="28"/>
        </w:rPr>
        <w:t xml:space="preserve">Фрагменты стеблей кипятили в 5% растворе натрия гидроксида 5-10 мин, затем промывали </w:t>
      </w:r>
      <w:r w:rsidRPr="009B1262">
        <w:rPr>
          <w:rFonts w:ascii="Times New Roman" w:eastAsia="Times New Roman" w:hAnsi="Times New Roman" w:cs="Times New Roman"/>
          <w:i/>
          <w:iCs/>
          <w:sz w:val="28"/>
          <w:szCs w:val="28"/>
        </w:rPr>
        <w:t>водой Р</w:t>
      </w:r>
      <w:r w:rsidRPr="009B1262">
        <w:rPr>
          <w:rFonts w:ascii="Times New Roman" w:eastAsia="Times New Roman" w:hAnsi="Times New Roman" w:cs="Times New Roman"/>
          <w:sz w:val="28"/>
          <w:szCs w:val="28"/>
        </w:rPr>
        <w:t xml:space="preserve"> отделяли эпидермис препаровальными иглами и рассматривали его с поверхности. Из остаточного материала тканей готовили препарат, раздавливая объект скальпелем на предметном стекле в растворе </w:t>
      </w:r>
      <w:r w:rsidRPr="009B1262">
        <w:rPr>
          <w:rFonts w:ascii="Times New Roman" w:eastAsia="Times New Roman" w:hAnsi="Times New Roman" w:cs="Times New Roman"/>
          <w:i/>
          <w:iCs/>
          <w:sz w:val="28"/>
          <w:szCs w:val="28"/>
        </w:rPr>
        <w:t>глицерина Р</w:t>
      </w:r>
      <w:r w:rsidR="005A0A25">
        <w:rPr>
          <w:rFonts w:ascii="Times New Roman" w:eastAsia="Times New Roman" w:hAnsi="Times New Roman" w:cs="Times New Roman"/>
          <w:i/>
          <w:iCs/>
          <w:sz w:val="28"/>
          <w:szCs w:val="28"/>
        </w:rPr>
        <w:t xml:space="preserve"> </w:t>
      </w:r>
      <w:r w:rsidR="005A0A25" w:rsidRPr="005A0A25">
        <w:rPr>
          <w:rFonts w:ascii="Times New Roman" w:hAnsi="Times New Roman" w:cs="Times New Roman"/>
          <w:sz w:val="28"/>
          <w:szCs w:val="28"/>
        </w:rPr>
        <w:t>[</w:t>
      </w:r>
      <w:r w:rsidR="00390555">
        <w:rPr>
          <w:rFonts w:ascii="Times New Roman" w:hAnsi="Times New Roman" w:cs="Times New Roman"/>
          <w:sz w:val="28"/>
          <w:szCs w:val="28"/>
        </w:rPr>
        <w:t>65</w:t>
      </w:r>
      <w:r w:rsidR="00104BCC">
        <w:rPr>
          <w:rFonts w:ascii="Times New Roman" w:hAnsi="Times New Roman" w:cs="Times New Roman"/>
          <w:sz w:val="28"/>
          <w:szCs w:val="28"/>
        </w:rPr>
        <w:t xml:space="preserve"> с. 36</w:t>
      </w:r>
      <w:r w:rsidR="005A0A25" w:rsidRPr="005A0A25">
        <w:rPr>
          <w:rFonts w:ascii="Times New Roman" w:hAnsi="Times New Roman" w:cs="Times New Roman"/>
          <w:sz w:val="28"/>
          <w:szCs w:val="28"/>
        </w:rPr>
        <w:t>]</w:t>
      </w:r>
      <w:r w:rsidRPr="009B1262">
        <w:rPr>
          <w:rFonts w:ascii="Times New Roman" w:eastAsia="Times New Roman" w:hAnsi="Times New Roman" w:cs="Times New Roman"/>
          <w:i/>
          <w:iCs/>
          <w:sz w:val="28"/>
          <w:szCs w:val="28"/>
        </w:rPr>
        <w:t>.</w:t>
      </w:r>
    </w:p>
    <w:p w14:paraId="2350669C" w14:textId="7F1368A0" w:rsidR="00505439" w:rsidRPr="009B1262" w:rsidRDefault="00FC7ED7" w:rsidP="00505439">
      <w:pPr>
        <w:autoSpaceDE w:val="0"/>
        <w:autoSpaceDN w:val="0"/>
        <w:adjustRightInd w:val="0"/>
        <w:spacing w:after="0" w:line="240" w:lineRule="auto"/>
        <w:ind w:firstLine="567"/>
        <w:jc w:val="both"/>
        <w:rPr>
          <w:rFonts w:ascii="Times New Roman" w:eastAsia="Times New Roman" w:hAnsi="Times New Roman" w:cs="Times New Roman"/>
          <w:sz w:val="28"/>
          <w:szCs w:val="28"/>
        </w:rPr>
      </w:pPr>
      <w:r w:rsidRPr="009B1262">
        <w:rPr>
          <w:rFonts w:ascii="Times New Roman" w:eastAsia="Times New Roman" w:hAnsi="Times New Roman" w:cs="Times New Roman"/>
          <w:sz w:val="28"/>
          <w:szCs w:val="28"/>
        </w:rPr>
        <w:lastRenderedPageBreak/>
        <w:t>Для приготовления поперечных срезов листьев и стеблей после кипячения в водном растворе хлоралгидрата</w:t>
      </w:r>
      <w:r w:rsidRPr="009B1262">
        <w:rPr>
          <w:rFonts w:ascii="Times New Roman" w:eastAsia="Times New Roman" w:hAnsi="Times New Roman" w:cs="Times New Roman"/>
          <w:i/>
          <w:iCs/>
          <w:sz w:val="28"/>
          <w:szCs w:val="28"/>
        </w:rPr>
        <w:t xml:space="preserve"> </w:t>
      </w:r>
      <w:r w:rsidRPr="009B1262">
        <w:rPr>
          <w:rFonts w:ascii="Times New Roman" w:eastAsia="Times New Roman" w:hAnsi="Times New Roman" w:cs="Times New Roman"/>
          <w:sz w:val="28"/>
          <w:szCs w:val="28"/>
        </w:rPr>
        <w:t xml:space="preserve">в течение 10 мин изготавливали поперечные срезы от руки с помощью микротома на замораживающем устройстве ОЛ-ЗСО 30 (№23, г. Ярославль, 2013), срезы заключали в глицерин. Толщина анатомических срезов 10-15мкм. Микрофотографии сделаны на микроскопе </w:t>
      </w:r>
      <w:r w:rsidR="00505439" w:rsidRPr="009B1262">
        <w:rPr>
          <w:rFonts w:ascii="Times New Roman" w:eastAsia="Times New Roman" w:hAnsi="Times New Roman" w:cs="Times New Roman"/>
          <w:sz w:val="28"/>
          <w:szCs w:val="28"/>
        </w:rPr>
        <w:t>МС-300 (увеличение х 180, 720)</w:t>
      </w:r>
      <w:r w:rsidR="00104BCC">
        <w:rPr>
          <w:rFonts w:ascii="Times New Roman" w:eastAsia="Times New Roman" w:hAnsi="Times New Roman" w:cs="Times New Roman"/>
          <w:sz w:val="28"/>
          <w:szCs w:val="28"/>
        </w:rPr>
        <w:t xml:space="preserve"> </w:t>
      </w:r>
      <w:r w:rsidR="00104BCC" w:rsidRPr="005A0A25">
        <w:rPr>
          <w:rFonts w:ascii="Times New Roman" w:hAnsi="Times New Roman" w:cs="Times New Roman"/>
          <w:sz w:val="28"/>
          <w:szCs w:val="28"/>
        </w:rPr>
        <w:t>[</w:t>
      </w:r>
      <w:r w:rsidR="00390555">
        <w:rPr>
          <w:rFonts w:ascii="Times New Roman" w:hAnsi="Times New Roman" w:cs="Times New Roman"/>
          <w:sz w:val="28"/>
          <w:szCs w:val="28"/>
        </w:rPr>
        <w:t>65</w:t>
      </w:r>
      <w:r w:rsidR="00104BCC">
        <w:rPr>
          <w:rFonts w:ascii="Times New Roman" w:hAnsi="Times New Roman" w:cs="Times New Roman"/>
          <w:sz w:val="28"/>
          <w:szCs w:val="28"/>
        </w:rPr>
        <w:t xml:space="preserve"> с. 37</w:t>
      </w:r>
      <w:r w:rsidR="00104BCC" w:rsidRPr="00104BCC">
        <w:rPr>
          <w:rFonts w:ascii="Times New Roman" w:hAnsi="Times New Roman" w:cs="Times New Roman"/>
          <w:sz w:val="28"/>
          <w:szCs w:val="28"/>
        </w:rPr>
        <w:t>]</w:t>
      </w:r>
      <w:r w:rsidR="00505439" w:rsidRPr="009B1262">
        <w:rPr>
          <w:rFonts w:ascii="Times New Roman" w:eastAsia="Times New Roman" w:hAnsi="Times New Roman" w:cs="Times New Roman"/>
          <w:sz w:val="28"/>
          <w:szCs w:val="28"/>
        </w:rPr>
        <w:t>.</w:t>
      </w:r>
    </w:p>
    <w:p w14:paraId="57CB9964" w14:textId="79052732" w:rsidR="0031087F" w:rsidRPr="009B1262" w:rsidRDefault="00505439" w:rsidP="00505439">
      <w:pPr>
        <w:autoSpaceDE w:val="0"/>
        <w:autoSpaceDN w:val="0"/>
        <w:adjustRightInd w:val="0"/>
        <w:spacing w:after="0" w:line="240" w:lineRule="auto"/>
        <w:ind w:firstLine="567"/>
        <w:jc w:val="both"/>
        <w:rPr>
          <w:rFonts w:ascii="Times New Roman" w:eastAsia="Times New Roman" w:hAnsi="Times New Roman" w:cs="Times New Roman"/>
          <w:sz w:val="28"/>
          <w:szCs w:val="28"/>
        </w:rPr>
      </w:pPr>
      <w:r w:rsidRPr="009B1262">
        <w:rPr>
          <w:rFonts w:ascii="Times New Roman" w:hAnsi="Times New Roman"/>
          <w:i/>
          <w:sz w:val="28"/>
          <w:szCs w:val="28"/>
          <w:shd w:val="clear" w:color="auto" w:fill="FFFFFF"/>
          <w:lang w:val="kk-KZ"/>
        </w:rPr>
        <w:t>Листовая пластинка</w:t>
      </w:r>
      <w:r w:rsidRPr="009B1262">
        <w:rPr>
          <w:rFonts w:ascii="Times New Roman" w:hAnsi="Times New Roman"/>
          <w:b/>
          <w:i/>
          <w:iCs/>
          <w:sz w:val="28"/>
          <w:szCs w:val="28"/>
        </w:rPr>
        <w:t xml:space="preserve"> </w:t>
      </w:r>
      <w:r w:rsidRPr="009B1262">
        <w:rPr>
          <w:rFonts w:ascii="Times New Roman" w:hAnsi="Times New Roman"/>
          <w:i/>
          <w:iCs/>
          <w:sz w:val="28"/>
          <w:szCs w:val="28"/>
          <w:lang w:val="kk-KZ"/>
        </w:rPr>
        <w:t>Eryngium</w:t>
      </w:r>
      <w:r w:rsidRPr="009B1262">
        <w:rPr>
          <w:rFonts w:ascii="Times New Roman" w:hAnsi="Times New Roman"/>
          <w:i/>
          <w:iCs/>
          <w:sz w:val="28"/>
          <w:szCs w:val="28"/>
        </w:rPr>
        <w:t xml:space="preserve"> </w:t>
      </w:r>
      <w:r w:rsidRPr="009B1262">
        <w:rPr>
          <w:rFonts w:ascii="Times New Roman" w:hAnsi="Times New Roman"/>
          <w:i/>
          <w:iCs/>
          <w:sz w:val="28"/>
          <w:szCs w:val="28"/>
          <w:lang w:val="en-US"/>
        </w:rPr>
        <w:t>planum</w:t>
      </w:r>
      <w:r w:rsidRPr="009B1262">
        <w:rPr>
          <w:rFonts w:ascii="Times New Roman" w:hAnsi="Times New Roman"/>
          <w:i/>
          <w:iCs/>
          <w:sz w:val="28"/>
          <w:szCs w:val="28"/>
        </w:rPr>
        <w:t xml:space="preserve"> </w:t>
      </w:r>
      <w:hyperlink r:id="rId21" w:tooltip="L." w:history="1">
        <w:r w:rsidRPr="009B1262">
          <w:rPr>
            <w:rFonts w:ascii="Times New Roman" w:hAnsi="Times New Roman"/>
            <w:smallCaps/>
            <w:sz w:val="28"/>
            <w:szCs w:val="28"/>
            <w:lang w:val="kk-KZ"/>
          </w:rPr>
          <w:t>L.</w:t>
        </w:r>
      </w:hyperlink>
      <w:r w:rsidRPr="009B1262">
        <w:rPr>
          <w:rFonts w:ascii="Times New Roman" w:hAnsi="Times New Roman"/>
          <w:smallCaps/>
          <w:sz w:val="28"/>
          <w:szCs w:val="28"/>
        </w:rPr>
        <w:t xml:space="preserve"> </w:t>
      </w:r>
      <w:r w:rsidRPr="009B1262">
        <w:rPr>
          <w:rFonts w:ascii="Times New Roman" w:hAnsi="Times New Roman"/>
          <w:sz w:val="28"/>
          <w:szCs w:val="28"/>
          <w:shd w:val="clear" w:color="auto" w:fill="FFFFFF"/>
          <w:lang w:val="kk-KZ"/>
        </w:rPr>
        <w:t xml:space="preserve"> </w:t>
      </w:r>
      <w:r w:rsidR="0031087F" w:rsidRPr="009B1262">
        <w:rPr>
          <w:rFonts w:ascii="Times New Roman" w:hAnsi="Times New Roman"/>
          <w:sz w:val="28"/>
          <w:szCs w:val="28"/>
        </w:rPr>
        <w:t>На препаратах с поверхности листовой пластины клетки верхнего и нижнего эпидермиса имеют покруглую форму с утолщенными и извилистыми стенкам</w:t>
      </w:r>
      <w:r w:rsidR="00041266">
        <w:rPr>
          <w:rFonts w:ascii="Times New Roman" w:hAnsi="Times New Roman"/>
          <w:sz w:val="28"/>
          <w:szCs w:val="28"/>
        </w:rPr>
        <w:t>и (рисунок 7</w:t>
      </w:r>
      <w:r w:rsidR="0031087F" w:rsidRPr="009B1262">
        <w:rPr>
          <w:rFonts w:ascii="Times New Roman" w:hAnsi="Times New Roman"/>
          <w:sz w:val="28"/>
          <w:szCs w:val="28"/>
        </w:rPr>
        <w:t>).</w:t>
      </w:r>
      <w:r w:rsidR="00C55EFB" w:rsidRPr="009B1262">
        <w:rPr>
          <w:rFonts w:ascii="Times New Roman" w:hAnsi="Times New Roman"/>
          <w:sz w:val="28"/>
          <w:szCs w:val="28"/>
        </w:rPr>
        <w:t xml:space="preserve"> Толщина верхнего эпидермиса 3,68±1,4 мкм. Толщина нижнего эпидермиса 2,99± 0,22 мкм.</w:t>
      </w:r>
      <w:r w:rsidR="0031087F" w:rsidRPr="009B1262">
        <w:rPr>
          <w:rFonts w:ascii="Times New Roman" w:hAnsi="Times New Roman"/>
          <w:sz w:val="28"/>
          <w:szCs w:val="28"/>
        </w:rPr>
        <w:t xml:space="preserve"> Устьица немногочисленные, аномоцитного типа (1 устьице окружено 3-4 клетками основной эпидермы). В областях, соответствующих жилкам листа, клетки эпидермы становятся более мелкими и прозенхимными. </w:t>
      </w:r>
    </w:p>
    <w:p w14:paraId="77D395C1" w14:textId="7F464E06" w:rsidR="0031087F" w:rsidRPr="009B1262" w:rsidRDefault="0031087F" w:rsidP="0031087F">
      <w:pPr>
        <w:spacing w:after="0" w:line="240" w:lineRule="auto"/>
        <w:ind w:firstLine="567"/>
        <w:jc w:val="both"/>
        <w:rPr>
          <w:rFonts w:ascii="Times New Roman" w:hAnsi="Times New Roman"/>
          <w:sz w:val="28"/>
          <w:szCs w:val="28"/>
        </w:rPr>
      </w:pPr>
      <w:r w:rsidRPr="009B1262">
        <w:rPr>
          <w:rFonts w:ascii="Times New Roman" w:hAnsi="Times New Roman"/>
          <w:sz w:val="28"/>
          <w:szCs w:val="28"/>
        </w:rPr>
        <w:t>Эпидер</w:t>
      </w:r>
      <w:r w:rsidR="00E4003C" w:rsidRPr="009B1262">
        <w:rPr>
          <w:rFonts w:ascii="Times New Roman" w:hAnsi="Times New Roman"/>
          <w:sz w:val="28"/>
          <w:szCs w:val="28"/>
        </w:rPr>
        <w:t>мис н</w:t>
      </w:r>
      <w:r w:rsidR="00041266">
        <w:rPr>
          <w:rFonts w:ascii="Times New Roman" w:hAnsi="Times New Roman"/>
          <w:sz w:val="28"/>
          <w:szCs w:val="28"/>
        </w:rPr>
        <w:t xml:space="preserve">ижней стороны листа </w:t>
      </w:r>
      <w:r w:rsidRPr="009B1262">
        <w:rPr>
          <w:rFonts w:ascii="Times New Roman" w:hAnsi="Times New Roman"/>
          <w:sz w:val="28"/>
          <w:szCs w:val="28"/>
        </w:rPr>
        <w:t>имеет сходное строение с верхним, отличаясь большим числом устьиц.</w:t>
      </w:r>
    </w:p>
    <w:p w14:paraId="78BEEA95" w14:textId="77777777" w:rsidR="00B138BF" w:rsidRPr="009B1262" w:rsidRDefault="00B138BF" w:rsidP="0031087F">
      <w:pPr>
        <w:spacing w:after="0" w:line="240" w:lineRule="auto"/>
        <w:ind w:firstLine="567"/>
        <w:jc w:val="both"/>
        <w:rPr>
          <w:rFonts w:ascii="Times New Roman" w:eastAsia="Calibri" w:hAnsi="Times New Roman" w:cs="Times New Roman"/>
          <w:sz w:val="28"/>
          <w:szCs w:val="28"/>
        </w:rPr>
      </w:pPr>
    </w:p>
    <w:tbl>
      <w:tblPr>
        <w:tblW w:w="8804" w:type="dxa"/>
        <w:tblLayout w:type="fixed"/>
        <w:tblLook w:val="04A0" w:firstRow="1" w:lastRow="0" w:firstColumn="1" w:lastColumn="0" w:noHBand="0" w:noVBand="1"/>
      </w:tblPr>
      <w:tblGrid>
        <w:gridCol w:w="4664"/>
        <w:gridCol w:w="4140"/>
      </w:tblGrid>
      <w:tr w:rsidR="0031087F" w:rsidRPr="009B1262" w14:paraId="17928778" w14:textId="77777777" w:rsidTr="00D14D37">
        <w:trPr>
          <w:trHeight w:val="3210"/>
        </w:trPr>
        <w:tc>
          <w:tcPr>
            <w:tcW w:w="4664" w:type="dxa"/>
            <w:shd w:val="clear" w:color="auto" w:fill="auto"/>
          </w:tcPr>
          <w:p w14:paraId="766A4990" w14:textId="05BA444C" w:rsidR="0031087F" w:rsidRPr="009B1262" w:rsidRDefault="00D14D37" w:rsidP="00B138BF">
            <w:pPr>
              <w:rPr>
                <w:rFonts w:ascii="Times New Roman" w:hAnsi="Times New Roman"/>
                <w:sz w:val="28"/>
                <w:szCs w:val="28"/>
              </w:rPr>
            </w:pPr>
            <w:r w:rsidRPr="009B1262">
              <w:object w:dxaOrig="9675" w:dyaOrig="7845" w14:anchorId="085DAFF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7.5pt;height:150.75pt" o:ole="">
                  <v:imagedata r:id="rId22" o:title=""/>
                </v:shape>
                <o:OLEObject Type="Embed" ProgID="PBrush" ShapeID="_x0000_i1025" DrawAspect="Content" ObjectID="_1765957598" r:id="rId23"/>
              </w:object>
            </w:r>
          </w:p>
        </w:tc>
        <w:tc>
          <w:tcPr>
            <w:tcW w:w="4140" w:type="dxa"/>
            <w:shd w:val="clear" w:color="auto" w:fill="auto"/>
          </w:tcPr>
          <w:p w14:paraId="2E12855A" w14:textId="757417CE" w:rsidR="0031087F" w:rsidRPr="009B1262" w:rsidRDefault="00B138BF" w:rsidP="000E0BD9">
            <w:pPr>
              <w:jc w:val="center"/>
              <w:rPr>
                <w:rFonts w:ascii="Times New Roman" w:hAnsi="Times New Roman"/>
                <w:sz w:val="28"/>
                <w:szCs w:val="28"/>
              </w:rPr>
            </w:pPr>
            <w:r w:rsidRPr="009B1262">
              <w:object w:dxaOrig="10110" w:dyaOrig="6735" w14:anchorId="0D3354D2">
                <v:shape id="_x0000_i1026" type="#_x0000_t75" style="width:194.25pt;height:136.5pt" o:ole="">
                  <v:imagedata r:id="rId24" o:title=""/>
                </v:shape>
                <o:OLEObject Type="Embed" ProgID="PBrush" ShapeID="_x0000_i1026" DrawAspect="Content" ObjectID="_1765957599" r:id="rId25"/>
              </w:object>
            </w:r>
          </w:p>
        </w:tc>
      </w:tr>
      <w:tr w:rsidR="0031087F" w:rsidRPr="009B1262" w14:paraId="5D427291" w14:textId="77777777" w:rsidTr="005363C6">
        <w:trPr>
          <w:trHeight w:val="383"/>
        </w:trPr>
        <w:tc>
          <w:tcPr>
            <w:tcW w:w="4664" w:type="dxa"/>
            <w:shd w:val="clear" w:color="auto" w:fill="auto"/>
          </w:tcPr>
          <w:p w14:paraId="6B63BBCA" w14:textId="77777777" w:rsidR="0031087F" w:rsidRPr="005363C6" w:rsidRDefault="0031087F" w:rsidP="000E0BD9">
            <w:pPr>
              <w:jc w:val="center"/>
              <w:rPr>
                <w:rFonts w:ascii="Times New Roman" w:hAnsi="Times New Roman"/>
                <w:sz w:val="24"/>
                <w:szCs w:val="24"/>
              </w:rPr>
            </w:pPr>
            <w:r w:rsidRPr="005363C6">
              <w:rPr>
                <w:rFonts w:ascii="Times New Roman" w:hAnsi="Times New Roman"/>
                <w:sz w:val="24"/>
                <w:szCs w:val="24"/>
              </w:rPr>
              <w:t>А</w:t>
            </w:r>
          </w:p>
        </w:tc>
        <w:tc>
          <w:tcPr>
            <w:tcW w:w="4140" w:type="dxa"/>
            <w:shd w:val="clear" w:color="auto" w:fill="auto"/>
          </w:tcPr>
          <w:p w14:paraId="6C28333C" w14:textId="77777777" w:rsidR="0031087F" w:rsidRPr="005363C6" w:rsidRDefault="0031087F" w:rsidP="000E0BD9">
            <w:pPr>
              <w:jc w:val="center"/>
              <w:rPr>
                <w:rFonts w:ascii="Times New Roman" w:hAnsi="Times New Roman"/>
                <w:sz w:val="24"/>
                <w:szCs w:val="24"/>
              </w:rPr>
            </w:pPr>
            <w:r w:rsidRPr="005363C6">
              <w:rPr>
                <w:rFonts w:ascii="Times New Roman" w:hAnsi="Times New Roman"/>
                <w:sz w:val="24"/>
                <w:szCs w:val="24"/>
              </w:rPr>
              <w:t>Б</w:t>
            </w:r>
          </w:p>
        </w:tc>
      </w:tr>
    </w:tbl>
    <w:p w14:paraId="7957E876" w14:textId="347F2116" w:rsidR="00F54C78" w:rsidRDefault="00041266" w:rsidP="00752F8E">
      <w:pPr>
        <w:spacing w:after="0" w:line="240" w:lineRule="auto"/>
        <w:ind w:firstLine="567"/>
        <w:jc w:val="center"/>
        <w:rPr>
          <w:rFonts w:ascii="Times New Roman" w:hAnsi="Times New Roman"/>
          <w:sz w:val="24"/>
          <w:szCs w:val="24"/>
        </w:rPr>
      </w:pPr>
      <w:r>
        <w:rPr>
          <w:rFonts w:ascii="Times New Roman" w:hAnsi="Times New Roman"/>
          <w:sz w:val="24"/>
          <w:szCs w:val="24"/>
        </w:rPr>
        <w:t>(А) верх</w:t>
      </w:r>
      <w:r w:rsidR="00F54C78" w:rsidRPr="00F54C78">
        <w:rPr>
          <w:rFonts w:ascii="Times New Roman" w:hAnsi="Times New Roman"/>
          <w:sz w:val="24"/>
          <w:szCs w:val="24"/>
        </w:rPr>
        <w:t xml:space="preserve">него (Б) </w:t>
      </w:r>
      <w:r>
        <w:rPr>
          <w:rFonts w:ascii="Times New Roman" w:hAnsi="Times New Roman"/>
          <w:sz w:val="24"/>
          <w:szCs w:val="24"/>
        </w:rPr>
        <w:t xml:space="preserve">нижнего </w:t>
      </w:r>
      <w:r w:rsidR="00F54C78" w:rsidRPr="00F54C78">
        <w:rPr>
          <w:rFonts w:ascii="Times New Roman" w:hAnsi="Times New Roman"/>
          <w:sz w:val="24"/>
          <w:szCs w:val="24"/>
        </w:rPr>
        <w:t>эпидермиса листа синеголовника плосколистного: 1 – клетки</w:t>
      </w:r>
      <w:r w:rsidR="00F54C78">
        <w:rPr>
          <w:rFonts w:ascii="Times New Roman" w:hAnsi="Times New Roman"/>
          <w:sz w:val="24"/>
          <w:szCs w:val="24"/>
        </w:rPr>
        <w:t xml:space="preserve"> основной эпидермы, 2 – устьица</w:t>
      </w:r>
    </w:p>
    <w:p w14:paraId="4BC34AE3" w14:textId="77777777" w:rsidR="00F54C78" w:rsidRPr="00F54C78" w:rsidRDefault="00F54C78" w:rsidP="00752F8E">
      <w:pPr>
        <w:spacing w:after="0" w:line="240" w:lineRule="auto"/>
        <w:ind w:firstLine="567"/>
        <w:jc w:val="center"/>
        <w:rPr>
          <w:rFonts w:ascii="Times New Roman" w:hAnsi="Times New Roman"/>
          <w:sz w:val="24"/>
          <w:szCs w:val="24"/>
        </w:rPr>
      </w:pPr>
    </w:p>
    <w:p w14:paraId="4953EBA9" w14:textId="027BAB8E" w:rsidR="0031087F" w:rsidRPr="009B1262" w:rsidRDefault="00E4003C" w:rsidP="00752F8E">
      <w:pPr>
        <w:spacing w:after="0" w:line="240" w:lineRule="auto"/>
        <w:ind w:firstLine="567"/>
        <w:jc w:val="center"/>
        <w:rPr>
          <w:rFonts w:ascii="Times New Roman" w:eastAsia="Calibri" w:hAnsi="Times New Roman" w:cs="Times New Roman"/>
          <w:sz w:val="28"/>
          <w:szCs w:val="28"/>
        </w:rPr>
      </w:pPr>
      <w:r w:rsidRPr="009B1262">
        <w:rPr>
          <w:rFonts w:ascii="Times New Roman" w:hAnsi="Times New Roman"/>
          <w:sz w:val="28"/>
          <w:szCs w:val="28"/>
        </w:rPr>
        <w:t>Рису</w:t>
      </w:r>
      <w:r w:rsidR="00041266">
        <w:rPr>
          <w:rFonts w:ascii="Times New Roman" w:hAnsi="Times New Roman"/>
          <w:sz w:val="28"/>
          <w:szCs w:val="28"/>
        </w:rPr>
        <w:t>нок 7</w:t>
      </w:r>
      <w:r w:rsidR="0031087F" w:rsidRPr="009B1262">
        <w:rPr>
          <w:rFonts w:ascii="Times New Roman" w:hAnsi="Times New Roman"/>
          <w:sz w:val="28"/>
          <w:szCs w:val="28"/>
        </w:rPr>
        <w:t xml:space="preserve"> – Фрагмент верхнего Препарат с поверхности. Ув. 16х40</w:t>
      </w:r>
    </w:p>
    <w:p w14:paraId="03276957" w14:textId="77777777" w:rsidR="00C55EFB" w:rsidRPr="009B1262" w:rsidRDefault="00C55EFB" w:rsidP="0031087F">
      <w:pPr>
        <w:spacing w:after="0" w:line="240" w:lineRule="auto"/>
        <w:ind w:firstLine="567"/>
        <w:jc w:val="both"/>
        <w:rPr>
          <w:rFonts w:ascii="Times New Roman" w:hAnsi="Times New Roman"/>
          <w:sz w:val="28"/>
          <w:szCs w:val="28"/>
        </w:rPr>
      </w:pPr>
    </w:p>
    <w:p w14:paraId="455010BF" w14:textId="08CCEA83" w:rsidR="0031087F" w:rsidRPr="009B1262" w:rsidRDefault="0031087F" w:rsidP="0031087F">
      <w:pPr>
        <w:spacing w:after="0" w:line="240" w:lineRule="auto"/>
        <w:ind w:firstLine="567"/>
        <w:jc w:val="both"/>
        <w:rPr>
          <w:rFonts w:ascii="Times New Roman" w:eastAsia="Calibri" w:hAnsi="Times New Roman" w:cs="Times New Roman"/>
          <w:sz w:val="28"/>
          <w:szCs w:val="28"/>
        </w:rPr>
      </w:pPr>
      <w:r w:rsidRPr="009B1262">
        <w:rPr>
          <w:rFonts w:ascii="Times New Roman" w:hAnsi="Times New Roman"/>
          <w:sz w:val="28"/>
          <w:szCs w:val="28"/>
        </w:rPr>
        <w:t>Под нижним эпидермисом просвечиваются округлые</w:t>
      </w:r>
      <w:r w:rsidR="00596080">
        <w:rPr>
          <w:rFonts w:ascii="Times New Roman" w:hAnsi="Times New Roman"/>
          <w:sz w:val="28"/>
          <w:szCs w:val="28"/>
        </w:rPr>
        <w:t xml:space="preserve"> друзы оксалата кальция (рисунок</w:t>
      </w:r>
      <w:r w:rsidR="00041266">
        <w:rPr>
          <w:rFonts w:ascii="Times New Roman" w:hAnsi="Times New Roman"/>
          <w:sz w:val="28"/>
          <w:szCs w:val="28"/>
        </w:rPr>
        <w:t xml:space="preserve"> 8</w:t>
      </w:r>
      <w:r w:rsidRPr="009B1262">
        <w:rPr>
          <w:rFonts w:ascii="Times New Roman" w:hAnsi="Times New Roman"/>
          <w:sz w:val="28"/>
          <w:szCs w:val="28"/>
        </w:rPr>
        <w:t>).</w:t>
      </w:r>
    </w:p>
    <w:p w14:paraId="1816CFC3" w14:textId="3E2D3831" w:rsidR="0031087F" w:rsidRPr="009B1262" w:rsidRDefault="0031087F" w:rsidP="0031087F">
      <w:pPr>
        <w:spacing w:after="0" w:line="240" w:lineRule="auto"/>
        <w:ind w:firstLine="567"/>
        <w:jc w:val="center"/>
        <w:rPr>
          <w:rFonts w:ascii="Times New Roman" w:eastAsia="Calibri" w:hAnsi="Times New Roman" w:cs="Times New Roman"/>
          <w:sz w:val="28"/>
          <w:szCs w:val="28"/>
        </w:rPr>
      </w:pPr>
      <w:r w:rsidRPr="009B1262">
        <w:rPr>
          <w:rFonts w:ascii="Times New Roman" w:hAnsi="Times New Roman"/>
          <w:noProof/>
          <w:sz w:val="28"/>
          <w:szCs w:val="28"/>
          <w:lang w:eastAsia="ru-RU"/>
        </w:rPr>
        <w:drawing>
          <wp:inline distT="0" distB="0" distL="0" distR="0" wp14:anchorId="67D18D29" wp14:editId="548AECF1">
            <wp:extent cx="2902869" cy="138112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6">
                      <a:extLst>
                        <a:ext uri="{28A0092B-C50C-407E-A947-70E740481C1C}">
                          <a14:useLocalDpi xmlns:a14="http://schemas.microsoft.com/office/drawing/2010/main" val="0"/>
                        </a:ext>
                      </a:extLst>
                    </a:blip>
                    <a:srcRect l="4236" t="3225" r="2778" b="10166"/>
                    <a:stretch/>
                  </pic:blipFill>
                  <pic:spPr bwMode="auto">
                    <a:xfrm>
                      <a:off x="0" y="0"/>
                      <a:ext cx="2909735" cy="1384392"/>
                    </a:xfrm>
                    <a:prstGeom prst="rect">
                      <a:avLst/>
                    </a:prstGeom>
                    <a:noFill/>
                    <a:ln>
                      <a:noFill/>
                    </a:ln>
                    <a:extLst>
                      <a:ext uri="{53640926-AAD7-44D8-BBD7-CCE9431645EC}">
                        <a14:shadowObscured xmlns:a14="http://schemas.microsoft.com/office/drawing/2010/main"/>
                      </a:ext>
                    </a:extLst>
                  </pic:spPr>
                </pic:pic>
              </a:graphicData>
            </a:graphic>
          </wp:inline>
        </w:drawing>
      </w:r>
    </w:p>
    <w:p w14:paraId="0768407A" w14:textId="77777777" w:rsidR="000377F5" w:rsidRDefault="000377F5" w:rsidP="005363C6">
      <w:pPr>
        <w:spacing w:after="0" w:line="240" w:lineRule="auto"/>
        <w:ind w:firstLine="567"/>
        <w:jc w:val="center"/>
        <w:rPr>
          <w:rFonts w:ascii="Times New Roman" w:hAnsi="Times New Roman"/>
          <w:sz w:val="24"/>
          <w:szCs w:val="24"/>
        </w:rPr>
      </w:pPr>
    </w:p>
    <w:p w14:paraId="3C7DF293" w14:textId="158CC3D3" w:rsidR="00F54C78" w:rsidRDefault="005363C6" w:rsidP="005363C6">
      <w:pPr>
        <w:spacing w:after="0" w:line="240" w:lineRule="auto"/>
        <w:ind w:firstLine="567"/>
        <w:jc w:val="center"/>
        <w:rPr>
          <w:rFonts w:ascii="Times New Roman" w:hAnsi="Times New Roman"/>
          <w:sz w:val="24"/>
          <w:szCs w:val="24"/>
        </w:rPr>
      </w:pPr>
      <w:r w:rsidRPr="005363C6">
        <w:rPr>
          <w:rFonts w:ascii="Times New Roman" w:hAnsi="Times New Roman"/>
          <w:sz w:val="24"/>
          <w:szCs w:val="24"/>
        </w:rPr>
        <w:t>1 – друза</w:t>
      </w:r>
      <w:r w:rsidRPr="005363C6">
        <w:rPr>
          <w:rFonts w:ascii="Times New Roman" w:hAnsi="Times New Roman"/>
          <w:sz w:val="24"/>
          <w:szCs w:val="24"/>
          <w:lang w:val="kk-KZ"/>
        </w:rPr>
        <w:t xml:space="preserve"> </w:t>
      </w:r>
      <w:r w:rsidRPr="005363C6">
        <w:rPr>
          <w:rFonts w:ascii="Times New Roman" w:hAnsi="Times New Roman"/>
          <w:sz w:val="24"/>
          <w:szCs w:val="24"/>
        </w:rPr>
        <w:t>оксалата кальция</w:t>
      </w:r>
    </w:p>
    <w:p w14:paraId="5C693807" w14:textId="77777777" w:rsidR="005363C6" w:rsidRPr="005363C6" w:rsidRDefault="005363C6" w:rsidP="00752F8E">
      <w:pPr>
        <w:spacing w:after="0" w:line="240" w:lineRule="auto"/>
        <w:ind w:firstLine="567"/>
        <w:jc w:val="center"/>
        <w:rPr>
          <w:rFonts w:ascii="Times New Roman" w:hAnsi="Times New Roman"/>
          <w:sz w:val="24"/>
          <w:szCs w:val="24"/>
        </w:rPr>
      </w:pPr>
    </w:p>
    <w:p w14:paraId="4DFBC555" w14:textId="090976D9" w:rsidR="0031087F" w:rsidRPr="009B1262" w:rsidRDefault="00041266" w:rsidP="00752F8E">
      <w:pPr>
        <w:spacing w:after="0" w:line="240" w:lineRule="auto"/>
        <w:ind w:firstLine="567"/>
        <w:jc w:val="center"/>
        <w:rPr>
          <w:rFonts w:ascii="Times New Roman" w:eastAsia="Calibri" w:hAnsi="Times New Roman" w:cs="Times New Roman"/>
          <w:sz w:val="28"/>
          <w:szCs w:val="28"/>
        </w:rPr>
      </w:pPr>
      <w:r>
        <w:rPr>
          <w:rFonts w:ascii="Times New Roman" w:hAnsi="Times New Roman"/>
          <w:sz w:val="28"/>
          <w:szCs w:val="28"/>
        </w:rPr>
        <w:lastRenderedPageBreak/>
        <w:t>Рисунок 8</w:t>
      </w:r>
      <w:r w:rsidR="0031087F" w:rsidRPr="009B1262">
        <w:rPr>
          <w:rFonts w:ascii="Times New Roman" w:hAnsi="Times New Roman"/>
          <w:sz w:val="28"/>
          <w:szCs w:val="28"/>
        </w:rPr>
        <w:t xml:space="preserve"> – Фрагмент нижнего эпидермиса листа синеголовника плосколистного с друзами оксалата кальция. Препарат с поверхности. Ув. 16х40</w:t>
      </w:r>
    </w:p>
    <w:p w14:paraId="457E4FE0" w14:textId="77777777" w:rsidR="000377F5" w:rsidRDefault="000377F5" w:rsidP="007B11D0">
      <w:pPr>
        <w:spacing w:after="0" w:line="240" w:lineRule="auto"/>
        <w:ind w:firstLine="567"/>
        <w:jc w:val="both"/>
        <w:rPr>
          <w:rFonts w:ascii="Times New Roman" w:hAnsi="Times New Roman"/>
          <w:sz w:val="28"/>
          <w:szCs w:val="28"/>
        </w:rPr>
      </w:pPr>
    </w:p>
    <w:p w14:paraId="43F55292" w14:textId="5221E6AF" w:rsidR="007B11D0" w:rsidRPr="009B1262" w:rsidRDefault="00596080" w:rsidP="007B11D0">
      <w:pPr>
        <w:spacing w:after="0" w:line="240" w:lineRule="auto"/>
        <w:ind w:firstLine="567"/>
        <w:jc w:val="both"/>
        <w:rPr>
          <w:rFonts w:ascii="Times New Roman" w:eastAsia="Calibri" w:hAnsi="Times New Roman" w:cs="Times New Roman"/>
          <w:sz w:val="28"/>
          <w:szCs w:val="28"/>
        </w:rPr>
      </w:pPr>
      <w:r>
        <w:rPr>
          <w:rFonts w:ascii="Times New Roman" w:hAnsi="Times New Roman"/>
          <w:sz w:val="28"/>
          <w:szCs w:val="28"/>
        </w:rPr>
        <w:t>На поперечном срезе (рисунок</w:t>
      </w:r>
      <w:r w:rsidR="00041266">
        <w:rPr>
          <w:rFonts w:ascii="Times New Roman" w:hAnsi="Times New Roman"/>
          <w:sz w:val="28"/>
          <w:szCs w:val="28"/>
        </w:rPr>
        <w:t xml:space="preserve"> 9</w:t>
      </w:r>
      <w:r w:rsidR="0031087F" w:rsidRPr="009B1262">
        <w:rPr>
          <w:rFonts w:ascii="Times New Roman" w:hAnsi="Times New Roman"/>
          <w:sz w:val="28"/>
          <w:szCs w:val="28"/>
        </w:rPr>
        <w:t>) лист синеголовника плосколистного изолатерального типа, внутренняя часть практические не дифференцирована на столбчатую и губчатую ткани. Эпидермис на поперечном срезе представлен вытянутыми клетками. Мезофилл состоит из рыхлых клеток, в центральной части размещены продолговатые темно-окрашенные вместилища. Центральный проводящий пучок коллатеральный, ксилема размещена под верхним эпидермисом, флоэма – под нижним. Проводящие пучки с обеих сторон армированы тяжами рыхлой коленхимы.</w:t>
      </w:r>
    </w:p>
    <w:p w14:paraId="6E1BC7E2" w14:textId="77777777" w:rsidR="007B11D0" w:rsidRPr="009B1262" w:rsidRDefault="007B11D0" w:rsidP="007B11D0">
      <w:pPr>
        <w:jc w:val="both"/>
        <w:rPr>
          <w:rFonts w:ascii="Times New Roman" w:hAnsi="Times New Roman"/>
          <w:sz w:val="28"/>
          <w:szCs w:val="28"/>
        </w:rPr>
      </w:pPr>
    </w:p>
    <w:p w14:paraId="3AD0281B" w14:textId="1E4EDFC7" w:rsidR="007B11D0" w:rsidRPr="009B1262" w:rsidRDefault="007B11D0" w:rsidP="00143BF5">
      <w:pPr>
        <w:jc w:val="both"/>
        <w:rPr>
          <w:rFonts w:ascii="Times New Roman" w:hAnsi="Times New Roman"/>
          <w:sz w:val="28"/>
          <w:szCs w:val="28"/>
        </w:rPr>
      </w:pPr>
      <w:r w:rsidRPr="009B1262">
        <w:rPr>
          <w:rFonts w:ascii="Times New Roman" w:hAnsi="Times New Roman"/>
          <w:noProof/>
          <w:sz w:val="28"/>
          <w:szCs w:val="28"/>
          <w:lang w:eastAsia="ru-RU"/>
        </w:rPr>
        <w:drawing>
          <wp:inline distT="0" distB="0" distL="0" distR="0" wp14:anchorId="0FA82316" wp14:editId="0DC3D740">
            <wp:extent cx="2828925" cy="2209886"/>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61194" cy="2235093"/>
                    </a:xfrm>
                    <a:prstGeom prst="rect">
                      <a:avLst/>
                    </a:prstGeom>
                    <a:noFill/>
                    <a:ln>
                      <a:noFill/>
                    </a:ln>
                  </pic:spPr>
                </pic:pic>
              </a:graphicData>
            </a:graphic>
          </wp:inline>
        </w:drawing>
      </w:r>
      <w:r w:rsidR="00C55EFB" w:rsidRPr="009B1262">
        <w:rPr>
          <w:rFonts w:ascii="Times New Roman" w:hAnsi="Times New Roman"/>
          <w:sz w:val="28"/>
          <w:szCs w:val="28"/>
        </w:rPr>
        <w:t xml:space="preserve">     </w:t>
      </w:r>
      <w:r w:rsidR="00143BF5" w:rsidRPr="009B1262">
        <w:rPr>
          <w:rFonts w:ascii="Times New Roman" w:hAnsi="Times New Roman"/>
          <w:sz w:val="28"/>
          <w:szCs w:val="28"/>
        </w:rPr>
        <w:t xml:space="preserve"> </w:t>
      </w:r>
      <w:r w:rsidR="00143BF5" w:rsidRPr="009B1262">
        <w:rPr>
          <w:rFonts w:ascii="Times New Roman" w:hAnsi="Times New Roman"/>
          <w:noProof/>
          <w:sz w:val="28"/>
          <w:szCs w:val="28"/>
          <w:lang w:eastAsia="ru-RU"/>
        </w:rPr>
        <w:drawing>
          <wp:inline distT="0" distB="0" distL="0" distR="0" wp14:anchorId="0A98C0E1" wp14:editId="3D944AD7">
            <wp:extent cx="2581275" cy="2206676"/>
            <wp:effectExtent l="0" t="0" r="0" b="317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589090" cy="2213357"/>
                    </a:xfrm>
                    <a:prstGeom prst="rect">
                      <a:avLst/>
                    </a:prstGeom>
                    <a:noFill/>
                    <a:ln>
                      <a:noFill/>
                    </a:ln>
                  </pic:spPr>
                </pic:pic>
              </a:graphicData>
            </a:graphic>
          </wp:inline>
        </w:drawing>
      </w:r>
    </w:p>
    <w:p w14:paraId="094E60C6" w14:textId="327B9DEA" w:rsidR="007B11D0" w:rsidRDefault="00143BF5" w:rsidP="00143BF5">
      <w:pPr>
        <w:rPr>
          <w:rFonts w:ascii="Times New Roman" w:hAnsi="Times New Roman"/>
          <w:sz w:val="24"/>
          <w:szCs w:val="24"/>
        </w:rPr>
      </w:pPr>
      <w:r w:rsidRPr="009B1262">
        <w:rPr>
          <w:rFonts w:ascii="Times New Roman" w:hAnsi="Times New Roman"/>
          <w:sz w:val="28"/>
          <w:szCs w:val="28"/>
        </w:rPr>
        <w:t xml:space="preserve">             </w:t>
      </w:r>
      <w:r w:rsidR="007B11D0" w:rsidRPr="005363C6">
        <w:rPr>
          <w:rFonts w:ascii="Times New Roman" w:hAnsi="Times New Roman"/>
          <w:sz w:val="24"/>
          <w:szCs w:val="24"/>
        </w:rPr>
        <w:t>А</w:t>
      </w:r>
      <w:r w:rsidRPr="005363C6">
        <w:rPr>
          <w:rFonts w:ascii="Times New Roman" w:hAnsi="Times New Roman"/>
          <w:sz w:val="24"/>
          <w:szCs w:val="24"/>
        </w:rPr>
        <w:t xml:space="preserve">                             </w:t>
      </w:r>
      <w:r w:rsidR="00C55EFB" w:rsidRPr="005363C6">
        <w:rPr>
          <w:rFonts w:ascii="Times New Roman" w:hAnsi="Times New Roman"/>
          <w:sz w:val="24"/>
          <w:szCs w:val="24"/>
        </w:rPr>
        <w:t xml:space="preserve">                               </w:t>
      </w:r>
      <w:r w:rsidRPr="005363C6">
        <w:rPr>
          <w:rFonts w:ascii="Times New Roman" w:hAnsi="Times New Roman"/>
          <w:sz w:val="24"/>
          <w:szCs w:val="24"/>
        </w:rPr>
        <w:t xml:space="preserve">                    </w:t>
      </w:r>
      <w:r w:rsidR="007B11D0" w:rsidRPr="005363C6">
        <w:rPr>
          <w:rFonts w:ascii="Times New Roman" w:hAnsi="Times New Roman"/>
          <w:sz w:val="24"/>
          <w:szCs w:val="24"/>
        </w:rPr>
        <w:t>Б</w:t>
      </w:r>
    </w:p>
    <w:p w14:paraId="7B033219" w14:textId="7E8441AD" w:rsidR="005363C6" w:rsidRPr="005363C6" w:rsidRDefault="005363C6" w:rsidP="005363C6">
      <w:pPr>
        <w:jc w:val="center"/>
        <w:rPr>
          <w:rFonts w:ascii="Times New Roman" w:hAnsi="Times New Roman"/>
          <w:sz w:val="24"/>
          <w:szCs w:val="24"/>
        </w:rPr>
      </w:pPr>
      <w:r w:rsidRPr="005363C6">
        <w:rPr>
          <w:rFonts w:ascii="Times New Roman" w:hAnsi="Times New Roman"/>
          <w:sz w:val="24"/>
          <w:szCs w:val="24"/>
        </w:rPr>
        <w:t>А – срез через центральную жилку, Б – боковой участок; 1 – верхний эпидермис, 2 – нижний эпидермис, 3 – колленхима, 4, 7 – мезофилл, 5 – ксилема, 6 – вместилища. Ув. 10х16.</w:t>
      </w:r>
    </w:p>
    <w:p w14:paraId="4392B44D" w14:textId="666624D2" w:rsidR="007B11D0" w:rsidRPr="009B1262" w:rsidRDefault="00041266" w:rsidP="007B11D0">
      <w:pPr>
        <w:jc w:val="center"/>
        <w:rPr>
          <w:rFonts w:ascii="Times New Roman" w:hAnsi="Times New Roman"/>
          <w:sz w:val="28"/>
          <w:szCs w:val="28"/>
        </w:rPr>
      </w:pPr>
      <w:r>
        <w:rPr>
          <w:rFonts w:ascii="Times New Roman" w:hAnsi="Times New Roman"/>
          <w:sz w:val="28"/>
          <w:szCs w:val="28"/>
        </w:rPr>
        <w:t>Рисунок 9</w:t>
      </w:r>
      <w:r w:rsidR="007B11D0" w:rsidRPr="009B1262">
        <w:rPr>
          <w:rFonts w:ascii="Times New Roman" w:hAnsi="Times New Roman"/>
          <w:sz w:val="28"/>
          <w:szCs w:val="28"/>
        </w:rPr>
        <w:t xml:space="preserve"> – Фрагмент поперечного среза листа синеголовника плосколистного </w:t>
      </w:r>
    </w:p>
    <w:p w14:paraId="3694AE26" w14:textId="39F28817" w:rsidR="00505439" w:rsidRPr="009B1262" w:rsidRDefault="00505439" w:rsidP="00505439">
      <w:pPr>
        <w:spacing w:after="0" w:line="240" w:lineRule="auto"/>
        <w:ind w:firstLine="567"/>
        <w:jc w:val="both"/>
        <w:rPr>
          <w:rFonts w:ascii="Times New Roman" w:hAnsi="Times New Roman" w:cs="Times New Roman"/>
          <w:sz w:val="28"/>
          <w:szCs w:val="28"/>
        </w:rPr>
      </w:pPr>
      <w:r w:rsidRPr="009B1262">
        <w:rPr>
          <w:rFonts w:ascii="Times New Roman" w:hAnsi="Times New Roman" w:cs="Times New Roman"/>
          <w:i/>
          <w:sz w:val="28"/>
          <w:szCs w:val="28"/>
          <w:lang w:val="en-US"/>
        </w:rPr>
        <w:t>C</w:t>
      </w:r>
      <w:r w:rsidRPr="009B1262">
        <w:rPr>
          <w:rFonts w:ascii="Times New Roman" w:hAnsi="Times New Roman" w:cs="Times New Roman"/>
          <w:i/>
          <w:sz w:val="28"/>
          <w:szCs w:val="28"/>
          <w:lang w:val="kk-KZ"/>
        </w:rPr>
        <w:t>троение стебля</w:t>
      </w:r>
      <w:r w:rsidRPr="009B1262">
        <w:rPr>
          <w:rFonts w:ascii="Times New Roman" w:hAnsi="Times New Roman" w:cs="Times New Roman"/>
          <w:sz w:val="28"/>
          <w:szCs w:val="28"/>
          <w:lang w:val="kk-KZ"/>
        </w:rPr>
        <w:t xml:space="preserve"> </w:t>
      </w:r>
      <w:r w:rsidRPr="009B1262">
        <w:rPr>
          <w:rFonts w:ascii="Times New Roman" w:hAnsi="Times New Roman" w:cs="Times New Roman"/>
          <w:i/>
          <w:iCs/>
          <w:sz w:val="28"/>
          <w:szCs w:val="28"/>
          <w:lang w:val="kk-KZ"/>
        </w:rPr>
        <w:t>Eryngium</w:t>
      </w:r>
      <w:r w:rsidRPr="009B1262">
        <w:rPr>
          <w:rFonts w:ascii="Times New Roman" w:hAnsi="Times New Roman" w:cs="Times New Roman"/>
          <w:i/>
          <w:iCs/>
          <w:sz w:val="28"/>
          <w:szCs w:val="28"/>
        </w:rPr>
        <w:t xml:space="preserve"> </w:t>
      </w:r>
      <w:r w:rsidRPr="009B1262">
        <w:rPr>
          <w:rFonts w:ascii="Times New Roman" w:hAnsi="Times New Roman" w:cs="Times New Roman"/>
          <w:i/>
          <w:iCs/>
          <w:sz w:val="28"/>
          <w:szCs w:val="28"/>
          <w:lang w:val="en-US"/>
        </w:rPr>
        <w:t>planum</w:t>
      </w:r>
      <w:r w:rsidRPr="009B1262">
        <w:rPr>
          <w:rFonts w:ascii="Times New Roman" w:hAnsi="Times New Roman" w:cs="Times New Roman"/>
          <w:i/>
          <w:iCs/>
          <w:sz w:val="28"/>
          <w:szCs w:val="28"/>
        </w:rPr>
        <w:t xml:space="preserve"> </w:t>
      </w:r>
      <w:hyperlink r:id="rId29" w:tooltip="L." w:history="1">
        <w:r w:rsidRPr="009B1262">
          <w:rPr>
            <w:rFonts w:ascii="Times New Roman" w:hAnsi="Times New Roman" w:cs="Times New Roman"/>
            <w:smallCaps/>
            <w:sz w:val="28"/>
            <w:szCs w:val="28"/>
            <w:lang w:val="kk-KZ"/>
          </w:rPr>
          <w:t>L.</w:t>
        </w:r>
      </w:hyperlink>
      <w:r w:rsidRPr="009B1262">
        <w:rPr>
          <w:rFonts w:ascii="Times New Roman" w:hAnsi="Times New Roman" w:cs="Times New Roman"/>
          <w:smallCaps/>
          <w:sz w:val="28"/>
          <w:szCs w:val="28"/>
        </w:rPr>
        <w:t xml:space="preserve"> </w:t>
      </w:r>
      <w:r w:rsidRPr="009B1262">
        <w:rPr>
          <w:rFonts w:ascii="Times New Roman" w:hAnsi="Times New Roman" w:cs="Times New Roman"/>
          <w:sz w:val="28"/>
          <w:szCs w:val="28"/>
          <w:shd w:val="clear" w:color="auto" w:fill="FFFFFF"/>
          <w:lang w:val="kk-KZ"/>
        </w:rPr>
        <w:t xml:space="preserve"> </w:t>
      </w:r>
      <w:r w:rsidR="0031087F" w:rsidRPr="009B1262">
        <w:rPr>
          <w:rFonts w:ascii="Times New Roman" w:hAnsi="Times New Roman"/>
          <w:sz w:val="28"/>
          <w:szCs w:val="28"/>
        </w:rPr>
        <w:t>На поперечном срезе стебель синеголовника округло-лопастной, ребристый (рис</w:t>
      </w:r>
      <w:r w:rsidR="005363C6">
        <w:rPr>
          <w:rFonts w:ascii="Times New Roman" w:hAnsi="Times New Roman"/>
          <w:sz w:val="28"/>
          <w:szCs w:val="28"/>
        </w:rPr>
        <w:t>унок</w:t>
      </w:r>
      <w:r w:rsidR="0031087F" w:rsidRPr="009B1262">
        <w:rPr>
          <w:rFonts w:ascii="Times New Roman" w:hAnsi="Times New Roman"/>
          <w:sz w:val="28"/>
          <w:szCs w:val="28"/>
        </w:rPr>
        <w:t xml:space="preserve"> </w:t>
      </w:r>
      <w:r w:rsidR="00041266">
        <w:rPr>
          <w:rFonts w:ascii="Times New Roman" w:hAnsi="Times New Roman"/>
          <w:sz w:val="28"/>
          <w:szCs w:val="28"/>
        </w:rPr>
        <w:t>10</w:t>
      </w:r>
      <w:r w:rsidR="0031087F" w:rsidRPr="009B1262">
        <w:rPr>
          <w:rFonts w:ascii="Times New Roman" w:hAnsi="Times New Roman"/>
          <w:sz w:val="28"/>
          <w:szCs w:val="28"/>
        </w:rPr>
        <w:t>). По периферии стебель ограничен мелкими клетками эпидермиса с утолщенными наружными</w:t>
      </w:r>
      <w:r w:rsidRPr="009B1262">
        <w:rPr>
          <w:rFonts w:ascii="Times New Roman" w:hAnsi="Times New Roman"/>
          <w:sz w:val="28"/>
          <w:szCs w:val="28"/>
        </w:rPr>
        <w:t xml:space="preserve"> стенками и кутикулярным слоем. </w:t>
      </w:r>
    </w:p>
    <w:p w14:paraId="7FA56C1F" w14:textId="77777777" w:rsidR="007B11D0" w:rsidRPr="009B1262" w:rsidRDefault="007B11D0" w:rsidP="007B11D0">
      <w:pPr>
        <w:spacing w:after="0" w:line="240" w:lineRule="auto"/>
        <w:ind w:firstLine="567"/>
        <w:jc w:val="both"/>
        <w:rPr>
          <w:rFonts w:ascii="Times New Roman" w:eastAsia="Calibri" w:hAnsi="Times New Roman" w:cs="Times New Roman"/>
          <w:sz w:val="28"/>
          <w:szCs w:val="28"/>
        </w:rPr>
      </w:pPr>
    </w:p>
    <w:p w14:paraId="0571F62E" w14:textId="7FFDF91B" w:rsidR="007B11D0" w:rsidRPr="009B1262" w:rsidRDefault="007B11D0" w:rsidP="00587725">
      <w:pPr>
        <w:spacing w:after="0" w:line="240" w:lineRule="auto"/>
        <w:ind w:firstLine="567"/>
        <w:jc w:val="center"/>
        <w:rPr>
          <w:rFonts w:ascii="Times New Roman" w:eastAsia="Calibri" w:hAnsi="Times New Roman" w:cs="Times New Roman"/>
          <w:sz w:val="28"/>
          <w:szCs w:val="28"/>
        </w:rPr>
      </w:pPr>
      <w:r w:rsidRPr="009B1262">
        <w:rPr>
          <w:rFonts w:ascii="Times New Roman" w:hAnsi="Times New Roman"/>
          <w:noProof/>
          <w:sz w:val="28"/>
          <w:szCs w:val="28"/>
          <w:lang w:eastAsia="ru-RU"/>
        </w:rPr>
        <w:lastRenderedPageBreak/>
        <w:drawing>
          <wp:inline distT="0" distB="0" distL="0" distR="0" wp14:anchorId="4D4A7C11" wp14:editId="67D677BD">
            <wp:extent cx="4073919" cy="2686158"/>
            <wp:effectExtent l="0" t="0" r="317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099092" cy="2702756"/>
                    </a:xfrm>
                    <a:prstGeom prst="rect">
                      <a:avLst/>
                    </a:prstGeom>
                    <a:noFill/>
                    <a:ln>
                      <a:noFill/>
                    </a:ln>
                  </pic:spPr>
                </pic:pic>
              </a:graphicData>
            </a:graphic>
          </wp:inline>
        </w:drawing>
      </w:r>
    </w:p>
    <w:p w14:paraId="29BC8360" w14:textId="77777777" w:rsidR="00C55EFB" w:rsidRPr="009B1262" w:rsidRDefault="00C55EFB" w:rsidP="007B11D0">
      <w:pPr>
        <w:spacing w:after="0" w:line="240" w:lineRule="auto"/>
        <w:ind w:firstLine="567"/>
        <w:jc w:val="center"/>
        <w:rPr>
          <w:rFonts w:ascii="Times New Roman" w:hAnsi="Times New Roman"/>
          <w:sz w:val="28"/>
          <w:szCs w:val="28"/>
        </w:rPr>
      </w:pPr>
    </w:p>
    <w:p w14:paraId="52245BC0" w14:textId="02DE7FBF" w:rsidR="005363C6" w:rsidRDefault="005363C6" w:rsidP="007B11D0">
      <w:pPr>
        <w:spacing w:after="0" w:line="240" w:lineRule="auto"/>
        <w:ind w:firstLine="567"/>
        <w:jc w:val="center"/>
        <w:rPr>
          <w:rFonts w:ascii="Times New Roman" w:hAnsi="Times New Roman"/>
          <w:sz w:val="24"/>
          <w:szCs w:val="24"/>
        </w:rPr>
      </w:pPr>
      <w:r w:rsidRPr="005363C6">
        <w:rPr>
          <w:rFonts w:ascii="Times New Roman" w:hAnsi="Times New Roman"/>
          <w:sz w:val="24"/>
          <w:szCs w:val="24"/>
        </w:rPr>
        <w:t>Фрагмент: 1, 10 – схизогенной вместилище, 2 – эпидермис, 3 – колленхима, 4 – ксилема, 5 – эндодерма, 6 – сердцевинная паренхима, 7 – коровая паренхима, 8 – склеренхима, 9 – флоэма. Ув. 10х16</w:t>
      </w:r>
    </w:p>
    <w:p w14:paraId="68B1D497" w14:textId="77777777" w:rsidR="005363C6" w:rsidRPr="005363C6" w:rsidRDefault="005363C6" w:rsidP="007B11D0">
      <w:pPr>
        <w:spacing w:after="0" w:line="240" w:lineRule="auto"/>
        <w:ind w:firstLine="567"/>
        <w:jc w:val="center"/>
        <w:rPr>
          <w:rFonts w:ascii="Times New Roman" w:hAnsi="Times New Roman"/>
          <w:sz w:val="24"/>
          <w:szCs w:val="24"/>
        </w:rPr>
      </w:pPr>
    </w:p>
    <w:p w14:paraId="05FD4295" w14:textId="6156313F" w:rsidR="007B11D0" w:rsidRPr="009B1262" w:rsidRDefault="00041266" w:rsidP="007B11D0">
      <w:pPr>
        <w:spacing w:after="0" w:line="240" w:lineRule="auto"/>
        <w:ind w:firstLine="567"/>
        <w:jc w:val="center"/>
        <w:rPr>
          <w:rFonts w:ascii="Times New Roman" w:eastAsia="Calibri" w:hAnsi="Times New Roman" w:cs="Times New Roman"/>
          <w:sz w:val="28"/>
          <w:szCs w:val="28"/>
        </w:rPr>
      </w:pPr>
      <w:r>
        <w:rPr>
          <w:rFonts w:ascii="Times New Roman" w:hAnsi="Times New Roman"/>
          <w:sz w:val="28"/>
          <w:szCs w:val="28"/>
        </w:rPr>
        <w:t>Рисунок 10</w:t>
      </w:r>
      <w:r w:rsidR="007B11D0" w:rsidRPr="009B1262">
        <w:rPr>
          <w:rFonts w:ascii="Times New Roman" w:hAnsi="Times New Roman"/>
          <w:sz w:val="28"/>
          <w:szCs w:val="28"/>
        </w:rPr>
        <w:t xml:space="preserve"> – Поперечный срез стебля синеголовника плосколистного </w:t>
      </w:r>
    </w:p>
    <w:p w14:paraId="163260B5" w14:textId="77777777" w:rsidR="007B11D0" w:rsidRPr="009B1262" w:rsidRDefault="007B11D0" w:rsidP="007B11D0">
      <w:pPr>
        <w:spacing w:after="0" w:line="240" w:lineRule="auto"/>
        <w:ind w:firstLine="567"/>
        <w:jc w:val="both"/>
        <w:rPr>
          <w:rFonts w:ascii="Times New Roman" w:eastAsia="Calibri" w:hAnsi="Times New Roman" w:cs="Times New Roman"/>
          <w:sz w:val="28"/>
          <w:szCs w:val="28"/>
        </w:rPr>
      </w:pPr>
    </w:p>
    <w:p w14:paraId="3500D2DC" w14:textId="6D810D0E" w:rsidR="007B11D0" w:rsidRPr="009B1262" w:rsidRDefault="0031087F" w:rsidP="00E074BB">
      <w:pPr>
        <w:spacing w:after="0" w:line="240" w:lineRule="auto"/>
        <w:ind w:firstLine="567"/>
        <w:jc w:val="both"/>
        <w:rPr>
          <w:rFonts w:ascii="Times New Roman" w:eastAsia="Calibri" w:hAnsi="Times New Roman" w:cs="Times New Roman"/>
          <w:sz w:val="28"/>
          <w:szCs w:val="28"/>
        </w:rPr>
      </w:pPr>
      <w:r w:rsidRPr="009B1262">
        <w:rPr>
          <w:rFonts w:ascii="Times New Roman" w:hAnsi="Times New Roman"/>
          <w:sz w:val="28"/>
          <w:szCs w:val="28"/>
        </w:rPr>
        <w:t xml:space="preserve">Эпидермис с обеих сторон хорошо выражен, клетки его имеют полярное строение (то есть толщина наружных стенок больше, чем внутренних), имеют почти прямоугольную форму. Клетки эпидермиса округло-прямоугольной формы. В углах стебля залегают участки уголковой колленхимы, между углами – небольшие участки коровой паренхимы. </w:t>
      </w:r>
      <w:r w:rsidR="00E074BB" w:rsidRPr="009B1262">
        <w:rPr>
          <w:rFonts w:ascii="Times New Roman" w:hAnsi="Times New Roman" w:cs="Times New Roman"/>
          <w:sz w:val="28"/>
          <w:szCs w:val="28"/>
        </w:rPr>
        <w:t>Толщина первичной коры 13,4±1,8 мкм.</w:t>
      </w:r>
      <w:r w:rsidR="00E074BB" w:rsidRPr="009B1262">
        <w:rPr>
          <w:rFonts w:ascii="Times New Roman" w:eastAsia="Calibri" w:hAnsi="Times New Roman" w:cs="Times New Roman"/>
          <w:sz w:val="28"/>
          <w:szCs w:val="28"/>
        </w:rPr>
        <w:t xml:space="preserve"> </w:t>
      </w:r>
      <w:r w:rsidRPr="009B1262">
        <w:rPr>
          <w:rFonts w:ascii="Times New Roman" w:hAnsi="Times New Roman"/>
          <w:sz w:val="28"/>
          <w:szCs w:val="28"/>
        </w:rPr>
        <w:t xml:space="preserve">У молодых побегов могут встречаться участки хлоренхимы. В коровой зоне расположены продолговатые вместилища с эфирным маслом. </w:t>
      </w:r>
    </w:p>
    <w:p w14:paraId="2D8A5F47" w14:textId="1294E45A" w:rsidR="007B11D0" w:rsidRPr="009B1262" w:rsidRDefault="0031087F" w:rsidP="007B11D0">
      <w:pPr>
        <w:spacing w:after="0" w:line="240" w:lineRule="auto"/>
        <w:ind w:firstLine="567"/>
        <w:jc w:val="both"/>
        <w:rPr>
          <w:rFonts w:ascii="Times New Roman" w:hAnsi="Times New Roman"/>
          <w:sz w:val="28"/>
          <w:szCs w:val="28"/>
        </w:rPr>
      </w:pPr>
      <w:r w:rsidRPr="009B1262">
        <w:rPr>
          <w:rFonts w:ascii="Times New Roman" w:hAnsi="Times New Roman"/>
          <w:sz w:val="28"/>
          <w:szCs w:val="28"/>
        </w:rPr>
        <w:t>Коровая зона отделена от центрального цилиндра слоем эндодермы. Проводящая система пучкового типа. Пучки овально-продолговатые, коллатеральные (снаружи слой флоэмы, к центру расположен участок ксилемы), закрытого типа.</w:t>
      </w:r>
      <w:r w:rsidR="00E074BB" w:rsidRPr="009B1262">
        <w:rPr>
          <w:sz w:val="28"/>
          <w:szCs w:val="28"/>
        </w:rPr>
        <w:t xml:space="preserve"> </w:t>
      </w:r>
    </w:p>
    <w:p w14:paraId="18C4A502" w14:textId="3734E88E" w:rsidR="007B11D0" w:rsidRPr="009B1262" w:rsidRDefault="0031087F" w:rsidP="007B11D0">
      <w:pPr>
        <w:spacing w:after="0" w:line="240" w:lineRule="auto"/>
        <w:ind w:firstLine="567"/>
        <w:jc w:val="both"/>
        <w:rPr>
          <w:rFonts w:ascii="Times New Roman" w:eastAsia="Calibri" w:hAnsi="Times New Roman" w:cs="Times New Roman"/>
          <w:sz w:val="28"/>
          <w:szCs w:val="28"/>
        </w:rPr>
      </w:pPr>
      <w:r w:rsidRPr="009B1262">
        <w:rPr>
          <w:rFonts w:ascii="Times New Roman" w:hAnsi="Times New Roman"/>
          <w:sz w:val="28"/>
          <w:szCs w:val="28"/>
        </w:rPr>
        <w:t xml:space="preserve">Проводящие пучки со всех сторон склеренхиматизированы. Участки флоэмы незначительные, зоны ксилемы обширная. </w:t>
      </w:r>
      <w:r w:rsidR="00E074BB" w:rsidRPr="009B1262">
        <w:rPr>
          <w:rFonts w:ascii="Times New Roman" w:hAnsi="Times New Roman" w:cs="Times New Roman"/>
          <w:sz w:val="28"/>
          <w:szCs w:val="28"/>
        </w:rPr>
        <w:t xml:space="preserve">Площадь ксилемных сосудов 9,6±3,4мкм. </w:t>
      </w:r>
      <w:r w:rsidRPr="009B1262">
        <w:rPr>
          <w:rFonts w:ascii="Times New Roman" w:hAnsi="Times New Roman"/>
          <w:sz w:val="28"/>
          <w:szCs w:val="28"/>
        </w:rPr>
        <w:t>Центральная часть заполнена клетками сердцевидной паренхимы, крупными и округлой формы.</w:t>
      </w:r>
      <w:r w:rsidR="00E074BB" w:rsidRPr="009B1262">
        <w:rPr>
          <w:rFonts w:ascii="Times New Roman" w:hAnsi="Times New Roman"/>
          <w:sz w:val="28"/>
          <w:szCs w:val="28"/>
        </w:rPr>
        <w:t xml:space="preserve"> </w:t>
      </w:r>
      <w:r w:rsidR="00E074BB" w:rsidRPr="009B1262">
        <w:rPr>
          <w:rFonts w:ascii="Times New Roman" w:hAnsi="Times New Roman" w:cs="Times New Roman"/>
          <w:sz w:val="28"/>
          <w:szCs w:val="28"/>
        </w:rPr>
        <w:t>Диаметр сердцевинной паренхимы 18,1±5,5 мкм.</w:t>
      </w:r>
    </w:p>
    <w:p w14:paraId="289A8989" w14:textId="4C835CE6" w:rsidR="007B11D0" w:rsidRPr="009B1262" w:rsidRDefault="0031087F" w:rsidP="007B11D0">
      <w:pPr>
        <w:spacing w:after="0" w:line="240" w:lineRule="auto"/>
        <w:ind w:firstLine="567"/>
        <w:jc w:val="both"/>
        <w:rPr>
          <w:rFonts w:ascii="Times New Roman" w:hAnsi="Times New Roman"/>
          <w:sz w:val="28"/>
          <w:szCs w:val="28"/>
        </w:rPr>
      </w:pPr>
      <w:r w:rsidRPr="009B1262">
        <w:rPr>
          <w:rFonts w:ascii="Times New Roman" w:hAnsi="Times New Roman"/>
          <w:sz w:val="28"/>
          <w:szCs w:val="28"/>
        </w:rPr>
        <w:t>Эпидермис венчика состоит из прозрачных клеток с сильно-извилистыми и утолщенными стенками</w:t>
      </w:r>
      <w:r w:rsidR="00041266">
        <w:rPr>
          <w:rFonts w:ascii="Times New Roman" w:hAnsi="Times New Roman"/>
          <w:sz w:val="28"/>
          <w:szCs w:val="28"/>
        </w:rPr>
        <w:t xml:space="preserve"> (рисунок 11)</w:t>
      </w:r>
      <w:r w:rsidRPr="009B1262">
        <w:rPr>
          <w:rFonts w:ascii="Times New Roman" w:hAnsi="Times New Roman"/>
          <w:sz w:val="28"/>
          <w:szCs w:val="28"/>
        </w:rPr>
        <w:t>. Устьица и вместилища не выявлены.</w:t>
      </w:r>
    </w:p>
    <w:p w14:paraId="0B1AB64A" w14:textId="77777777" w:rsidR="00B138BF" w:rsidRPr="009B1262" w:rsidRDefault="00B138BF" w:rsidP="00B138BF">
      <w:pPr>
        <w:spacing w:after="0" w:line="240" w:lineRule="auto"/>
        <w:ind w:firstLine="567"/>
        <w:jc w:val="both"/>
        <w:rPr>
          <w:rFonts w:ascii="Times New Roman" w:hAnsi="Times New Roman"/>
          <w:sz w:val="28"/>
          <w:szCs w:val="28"/>
        </w:rPr>
      </w:pPr>
      <w:r w:rsidRPr="009B1262">
        <w:rPr>
          <w:rFonts w:ascii="Times New Roman" w:hAnsi="Times New Roman"/>
          <w:sz w:val="28"/>
          <w:szCs w:val="28"/>
        </w:rPr>
        <w:t>Диагностическими признаками сырья синеголовника плосколистного являются: форма и размер клеток основной эпидермы, друзы в мезофилле листа, недифференцированный мезофилл на поперечном срезе листа, строение проводящих пучков, сильно-извистостенные стенки эпидермиса венчика цветка.</w:t>
      </w:r>
    </w:p>
    <w:p w14:paraId="4738D8B8" w14:textId="77777777" w:rsidR="008816EF" w:rsidRPr="009B1262" w:rsidRDefault="008816EF" w:rsidP="007B11D0">
      <w:pPr>
        <w:spacing w:after="0" w:line="240" w:lineRule="auto"/>
        <w:ind w:firstLine="567"/>
        <w:jc w:val="both"/>
        <w:rPr>
          <w:rFonts w:ascii="Times New Roman" w:eastAsia="Calibri" w:hAnsi="Times New Roman" w:cs="Times New Roman"/>
          <w:sz w:val="28"/>
          <w:szCs w:val="28"/>
        </w:rPr>
      </w:pPr>
    </w:p>
    <w:p w14:paraId="19EE62CE" w14:textId="69512D6F" w:rsidR="007B11D0" w:rsidRPr="009B1262" w:rsidRDefault="007B11D0" w:rsidP="007B11D0">
      <w:pPr>
        <w:spacing w:after="0" w:line="240" w:lineRule="auto"/>
        <w:ind w:firstLine="567"/>
        <w:jc w:val="center"/>
        <w:rPr>
          <w:rFonts w:ascii="Times New Roman" w:eastAsia="Calibri" w:hAnsi="Times New Roman" w:cs="Times New Roman"/>
          <w:sz w:val="28"/>
          <w:szCs w:val="28"/>
        </w:rPr>
      </w:pPr>
      <w:r w:rsidRPr="009B1262">
        <w:rPr>
          <w:noProof/>
          <w:lang w:eastAsia="ru-RU"/>
        </w:rPr>
        <w:drawing>
          <wp:inline distT="0" distB="0" distL="0" distR="0" wp14:anchorId="6A48E8CB" wp14:editId="6F26C3EB">
            <wp:extent cx="2694940" cy="2600325"/>
            <wp:effectExtent l="0" t="0" r="0"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712161" cy="2616941"/>
                    </a:xfrm>
                    <a:prstGeom prst="rect">
                      <a:avLst/>
                    </a:prstGeom>
                    <a:noFill/>
                    <a:ln>
                      <a:noFill/>
                    </a:ln>
                  </pic:spPr>
                </pic:pic>
              </a:graphicData>
            </a:graphic>
          </wp:inline>
        </w:drawing>
      </w:r>
    </w:p>
    <w:p w14:paraId="3DC3FDC3" w14:textId="77777777" w:rsidR="00EB112A" w:rsidRPr="009B1262" w:rsidRDefault="00EB112A" w:rsidP="007B11D0">
      <w:pPr>
        <w:spacing w:after="0" w:line="240" w:lineRule="auto"/>
        <w:ind w:firstLine="567"/>
        <w:jc w:val="both"/>
        <w:rPr>
          <w:rFonts w:ascii="Times New Roman" w:hAnsi="Times New Roman"/>
          <w:sz w:val="28"/>
          <w:szCs w:val="28"/>
        </w:rPr>
      </w:pPr>
    </w:p>
    <w:p w14:paraId="59DA4A8B" w14:textId="32C94438" w:rsidR="007B11D0" w:rsidRDefault="00041266" w:rsidP="005363C6">
      <w:pPr>
        <w:spacing w:after="0" w:line="240" w:lineRule="auto"/>
        <w:ind w:firstLine="567"/>
        <w:jc w:val="center"/>
        <w:rPr>
          <w:rFonts w:ascii="Times New Roman" w:hAnsi="Times New Roman"/>
          <w:sz w:val="28"/>
          <w:szCs w:val="28"/>
        </w:rPr>
      </w:pPr>
      <w:r>
        <w:rPr>
          <w:rFonts w:ascii="Times New Roman" w:hAnsi="Times New Roman"/>
          <w:sz w:val="28"/>
          <w:szCs w:val="28"/>
        </w:rPr>
        <w:t>Рисунок 11</w:t>
      </w:r>
      <w:r w:rsidR="0031087F" w:rsidRPr="009B1262">
        <w:rPr>
          <w:rFonts w:ascii="Times New Roman" w:hAnsi="Times New Roman"/>
          <w:sz w:val="28"/>
          <w:szCs w:val="28"/>
        </w:rPr>
        <w:t xml:space="preserve"> – Эпидермис венчика цветка синеголовника плосколистного. Ув. 16х40</w:t>
      </w:r>
    </w:p>
    <w:p w14:paraId="62BECA0C" w14:textId="77777777" w:rsidR="005363C6" w:rsidRPr="009B1262" w:rsidRDefault="005363C6" w:rsidP="007B11D0">
      <w:pPr>
        <w:spacing w:after="0" w:line="240" w:lineRule="auto"/>
        <w:ind w:firstLine="567"/>
        <w:jc w:val="both"/>
        <w:rPr>
          <w:rFonts w:ascii="Times New Roman" w:eastAsia="Calibri" w:hAnsi="Times New Roman" w:cs="Times New Roman"/>
          <w:sz w:val="28"/>
          <w:szCs w:val="28"/>
        </w:rPr>
      </w:pPr>
    </w:p>
    <w:p w14:paraId="637CFE12" w14:textId="586109E4" w:rsidR="00EF54C3" w:rsidRPr="00EF54C3" w:rsidRDefault="00EF54C3" w:rsidP="00EF54C3">
      <w:pPr>
        <w:autoSpaceDE w:val="0"/>
        <w:autoSpaceDN w:val="0"/>
        <w:adjustRightInd w:val="0"/>
        <w:spacing w:after="0" w:line="240" w:lineRule="auto"/>
        <w:ind w:firstLine="567"/>
        <w:jc w:val="both"/>
        <w:rPr>
          <w:rFonts w:ascii="Times New Roman" w:hAnsi="Times New Roman" w:cs="Times New Roman"/>
          <w:spacing w:val="1"/>
          <w:sz w:val="28"/>
          <w:szCs w:val="28"/>
        </w:rPr>
      </w:pPr>
      <w:r w:rsidRPr="0063045C">
        <w:rPr>
          <w:rFonts w:ascii="Times New Roman" w:hAnsi="Times New Roman" w:cs="Times New Roman"/>
          <w:sz w:val="28"/>
          <w:szCs w:val="28"/>
        </w:rPr>
        <w:t>Определение</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фармакопейных</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показателей</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качества:</w:t>
      </w:r>
      <w:r>
        <w:rPr>
          <w:rFonts w:ascii="Times New Roman" w:hAnsi="Times New Roman" w:cs="Times New Roman"/>
          <w:spacing w:val="1"/>
          <w:sz w:val="28"/>
          <w:szCs w:val="28"/>
        </w:rPr>
        <w:t xml:space="preserve"> </w:t>
      </w:r>
      <w:r>
        <w:rPr>
          <w:rFonts w:ascii="Times New Roman" w:hAnsi="Times New Roman" w:cs="Times New Roman"/>
          <w:sz w:val="28"/>
          <w:szCs w:val="28"/>
        </w:rPr>
        <w:t>з</w:t>
      </w:r>
      <w:r w:rsidRPr="0063045C">
        <w:rPr>
          <w:rFonts w:ascii="Times New Roman" w:hAnsi="Times New Roman" w:cs="Times New Roman"/>
          <w:sz w:val="28"/>
          <w:szCs w:val="28"/>
        </w:rPr>
        <w:t>ола</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общая и зола нерастворимая в растворе 10</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w:t>
      </w:r>
      <w:r w:rsidRPr="0063045C">
        <w:rPr>
          <w:rFonts w:ascii="Times New Roman" w:hAnsi="Times New Roman" w:cs="Times New Roman"/>
          <w:spacing w:val="1"/>
          <w:sz w:val="28"/>
          <w:szCs w:val="28"/>
        </w:rPr>
        <w:t xml:space="preserve"> </w:t>
      </w:r>
      <w:r w:rsidRPr="0063045C">
        <w:rPr>
          <w:rFonts w:ascii="Times New Roman" w:hAnsi="Times New Roman" w:cs="Times New Roman"/>
          <w:i/>
          <w:sz w:val="28"/>
          <w:szCs w:val="28"/>
        </w:rPr>
        <w:t>хлористоводородной</w:t>
      </w:r>
      <w:r w:rsidRPr="0063045C">
        <w:rPr>
          <w:rFonts w:ascii="Times New Roman" w:hAnsi="Times New Roman" w:cs="Times New Roman"/>
          <w:i/>
          <w:spacing w:val="70"/>
          <w:sz w:val="28"/>
          <w:szCs w:val="28"/>
        </w:rPr>
        <w:t xml:space="preserve"> </w:t>
      </w:r>
      <w:r w:rsidRPr="0063045C">
        <w:rPr>
          <w:rFonts w:ascii="Times New Roman" w:hAnsi="Times New Roman" w:cs="Times New Roman"/>
          <w:i/>
          <w:sz w:val="28"/>
          <w:szCs w:val="28"/>
        </w:rPr>
        <w:t>кислоты</w:t>
      </w:r>
      <w:r w:rsidRPr="0063045C">
        <w:rPr>
          <w:rFonts w:ascii="Times New Roman" w:hAnsi="Times New Roman" w:cs="Times New Roman"/>
          <w:i/>
          <w:spacing w:val="1"/>
          <w:sz w:val="28"/>
          <w:szCs w:val="28"/>
        </w:rPr>
        <w:t xml:space="preserve"> </w:t>
      </w:r>
      <w:r w:rsidRPr="0063045C">
        <w:rPr>
          <w:rFonts w:ascii="Times New Roman" w:hAnsi="Times New Roman" w:cs="Times New Roman"/>
          <w:i/>
          <w:sz w:val="28"/>
          <w:szCs w:val="28"/>
        </w:rPr>
        <w:t>Р</w:t>
      </w:r>
      <w:r w:rsidRPr="0063045C">
        <w:rPr>
          <w:rFonts w:ascii="Times New Roman" w:hAnsi="Times New Roman" w:cs="Times New Roman"/>
          <w:sz w:val="28"/>
          <w:szCs w:val="28"/>
        </w:rPr>
        <w:t>,</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степень</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измельченности,</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содержание</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примесей,</w:t>
      </w:r>
      <w:r w:rsidRPr="0063045C">
        <w:rPr>
          <w:rFonts w:ascii="Times New Roman" w:hAnsi="Times New Roman" w:cs="Times New Roman"/>
          <w:spacing w:val="71"/>
          <w:sz w:val="28"/>
          <w:szCs w:val="28"/>
        </w:rPr>
        <w:t xml:space="preserve"> </w:t>
      </w:r>
      <w:r w:rsidRPr="0063045C">
        <w:rPr>
          <w:rFonts w:ascii="Times New Roman" w:hAnsi="Times New Roman" w:cs="Times New Roman"/>
          <w:sz w:val="28"/>
          <w:szCs w:val="28"/>
        </w:rPr>
        <w:t>содержание</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экстрактивных</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веществ</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и</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влажность</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проводили</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в</w:t>
      </w:r>
      <w:r w:rsidRPr="0063045C">
        <w:rPr>
          <w:rFonts w:ascii="Times New Roman" w:hAnsi="Times New Roman" w:cs="Times New Roman"/>
          <w:spacing w:val="71"/>
          <w:sz w:val="28"/>
          <w:szCs w:val="28"/>
        </w:rPr>
        <w:t xml:space="preserve"> </w:t>
      </w:r>
      <w:r w:rsidRPr="0063045C">
        <w:rPr>
          <w:rFonts w:ascii="Times New Roman" w:hAnsi="Times New Roman" w:cs="Times New Roman"/>
          <w:sz w:val="28"/>
          <w:szCs w:val="28"/>
        </w:rPr>
        <w:t>соответствии</w:t>
      </w:r>
      <w:r w:rsidRPr="0063045C">
        <w:rPr>
          <w:rFonts w:ascii="Times New Roman" w:hAnsi="Times New Roman" w:cs="Times New Roman"/>
          <w:spacing w:val="71"/>
          <w:sz w:val="28"/>
          <w:szCs w:val="28"/>
        </w:rPr>
        <w:t xml:space="preserve"> </w:t>
      </w:r>
      <w:r w:rsidRPr="0063045C">
        <w:rPr>
          <w:rFonts w:ascii="Times New Roman" w:hAnsi="Times New Roman" w:cs="Times New Roman"/>
          <w:sz w:val="28"/>
          <w:szCs w:val="28"/>
        </w:rPr>
        <w:t>с</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методиками,</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изложенными</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в</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Государственной</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фармакопее</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Республики</w:t>
      </w:r>
      <w:r w:rsidRPr="0063045C">
        <w:rPr>
          <w:rFonts w:ascii="Times New Roman" w:hAnsi="Times New Roman" w:cs="Times New Roman"/>
          <w:spacing w:val="1"/>
          <w:sz w:val="28"/>
          <w:szCs w:val="28"/>
        </w:rPr>
        <w:t xml:space="preserve"> </w:t>
      </w:r>
      <w:r w:rsidRPr="0063045C">
        <w:rPr>
          <w:rFonts w:ascii="Times New Roman" w:hAnsi="Times New Roman" w:cs="Times New Roman"/>
          <w:sz w:val="28"/>
          <w:szCs w:val="28"/>
        </w:rPr>
        <w:t>Казахстан.</w:t>
      </w:r>
    </w:p>
    <w:p w14:paraId="090E457B" w14:textId="4A653BD3" w:rsidR="00485E74" w:rsidRPr="009B1262" w:rsidRDefault="007F704D" w:rsidP="00485E74">
      <w:pPr>
        <w:spacing w:after="0" w:line="240" w:lineRule="auto"/>
        <w:ind w:firstLine="567"/>
        <w:jc w:val="both"/>
        <w:rPr>
          <w:rFonts w:ascii="Times New Roman" w:hAnsi="Times New Roman" w:cs="Times New Roman"/>
          <w:sz w:val="28"/>
          <w:szCs w:val="28"/>
        </w:rPr>
      </w:pPr>
      <w:r w:rsidRPr="009B1262">
        <w:rPr>
          <w:rFonts w:ascii="Times New Roman" w:hAnsi="Times New Roman" w:cs="Times New Roman"/>
          <w:sz w:val="28"/>
          <w:szCs w:val="28"/>
        </w:rPr>
        <w:t xml:space="preserve">В таблице </w:t>
      </w:r>
      <w:r w:rsidR="00041266">
        <w:rPr>
          <w:rFonts w:ascii="Times New Roman" w:hAnsi="Times New Roman" w:cs="Times New Roman"/>
          <w:sz w:val="28"/>
          <w:szCs w:val="28"/>
        </w:rPr>
        <w:t>3</w:t>
      </w:r>
      <w:r w:rsidRPr="009B1262">
        <w:rPr>
          <w:rFonts w:ascii="Times New Roman" w:hAnsi="Times New Roman" w:cs="Times New Roman"/>
          <w:sz w:val="28"/>
          <w:szCs w:val="28"/>
        </w:rPr>
        <w:t xml:space="preserve"> представлены результаты определения фармакопейных </w:t>
      </w:r>
      <w:r w:rsidR="00EB315C" w:rsidRPr="0063045C">
        <w:rPr>
          <w:rFonts w:ascii="Times New Roman" w:hAnsi="Times New Roman" w:cs="Times New Roman"/>
          <w:sz w:val="28"/>
          <w:szCs w:val="28"/>
        </w:rPr>
        <w:t>показателей</w:t>
      </w:r>
      <w:r w:rsidR="00EB315C" w:rsidRPr="009B1262">
        <w:rPr>
          <w:rFonts w:ascii="Times New Roman" w:hAnsi="Times New Roman" w:cs="Times New Roman"/>
          <w:sz w:val="28"/>
          <w:szCs w:val="28"/>
        </w:rPr>
        <w:t xml:space="preserve"> </w:t>
      </w:r>
      <w:r w:rsidRPr="009B1262">
        <w:rPr>
          <w:rFonts w:ascii="Times New Roman" w:hAnsi="Times New Roman" w:cs="Times New Roman"/>
          <w:sz w:val="28"/>
          <w:szCs w:val="28"/>
        </w:rPr>
        <w:t>качеств</w:t>
      </w:r>
      <w:r w:rsidR="00EB315C">
        <w:rPr>
          <w:rFonts w:ascii="Times New Roman" w:hAnsi="Times New Roman" w:cs="Times New Roman"/>
          <w:sz w:val="28"/>
          <w:szCs w:val="28"/>
        </w:rPr>
        <w:t>а</w:t>
      </w:r>
      <w:r w:rsidRPr="009B1262">
        <w:rPr>
          <w:rFonts w:ascii="Times New Roman" w:hAnsi="Times New Roman" w:cs="Times New Roman"/>
          <w:sz w:val="28"/>
          <w:szCs w:val="28"/>
        </w:rPr>
        <w:t xml:space="preserve"> </w:t>
      </w:r>
      <w:r w:rsidR="00AF51E5" w:rsidRPr="009B1262">
        <w:rPr>
          <w:rFonts w:ascii="Times New Roman" w:hAnsi="Times New Roman" w:cs="Times New Roman"/>
          <w:sz w:val="28"/>
          <w:szCs w:val="28"/>
        </w:rPr>
        <w:t>синеголовника плосколистного</w:t>
      </w:r>
      <w:r w:rsidRPr="009B1262">
        <w:rPr>
          <w:rFonts w:ascii="Times New Roman" w:hAnsi="Times New Roman" w:cs="Times New Roman"/>
          <w:sz w:val="28"/>
          <w:szCs w:val="28"/>
        </w:rPr>
        <w:t>.</w:t>
      </w:r>
    </w:p>
    <w:p w14:paraId="32DBB15B" w14:textId="77777777" w:rsidR="00485E74" w:rsidRPr="009B1262" w:rsidRDefault="00485E74" w:rsidP="00485E74">
      <w:pPr>
        <w:spacing w:after="0" w:line="240" w:lineRule="auto"/>
        <w:ind w:firstLine="567"/>
        <w:jc w:val="both"/>
        <w:rPr>
          <w:rFonts w:ascii="Times New Roman" w:hAnsi="Times New Roman" w:cs="Times New Roman"/>
          <w:sz w:val="28"/>
          <w:szCs w:val="28"/>
        </w:rPr>
      </w:pPr>
    </w:p>
    <w:p w14:paraId="72F1671F" w14:textId="42017D57" w:rsidR="00485E74" w:rsidRDefault="00485E74" w:rsidP="005363C6">
      <w:pPr>
        <w:spacing w:after="0" w:line="240" w:lineRule="auto"/>
        <w:jc w:val="both"/>
        <w:rPr>
          <w:rFonts w:ascii="Times New Roman" w:hAnsi="Times New Roman" w:cs="Times New Roman"/>
          <w:sz w:val="28"/>
          <w:szCs w:val="28"/>
        </w:rPr>
      </w:pPr>
      <w:r w:rsidRPr="009B1262">
        <w:rPr>
          <w:rFonts w:ascii="Times New Roman" w:hAnsi="Times New Roman" w:cs="Times New Roman"/>
          <w:sz w:val="28"/>
          <w:szCs w:val="28"/>
        </w:rPr>
        <w:t xml:space="preserve">Таблица </w:t>
      </w:r>
      <w:r w:rsidR="00041266">
        <w:rPr>
          <w:rFonts w:ascii="Times New Roman" w:hAnsi="Times New Roman" w:cs="Times New Roman"/>
          <w:sz w:val="28"/>
          <w:szCs w:val="28"/>
        </w:rPr>
        <w:t>3</w:t>
      </w:r>
      <w:r w:rsidRPr="009B1262">
        <w:rPr>
          <w:rFonts w:ascii="Times New Roman" w:hAnsi="Times New Roman" w:cs="Times New Roman"/>
          <w:sz w:val="28"/>
          <w:szCs w:val="28"/>
        </w:rPr>
        <w:t xml:space="preserve"> - Результаты определения фармакопейных показателей качества растительного сырья </w:t>
      </w:r>
      <w:r w:rsidRPr="009B1262">
        <w:rPr>
          <w:rFonts w:ascii="Times New Roman" w:hAnsi="Times New Roman" w:cs="Times New Roman"/>
          <w:i/>
          <w:sz w:val="28"/>
          <w:szCs w:val="28"/>
        </w:rPr>
        <w:t>Eryngium planum</w:t>
      </w:r>
      <w:r w:rsidRPr="009B1262">
        <w:rPr>
          <w:rFonts w:ascii="Times New Roman" w:hAnsi="Times New Roman" w:cs="Times New Roman"/>
          <w:i/>
          <w:color w:val="000000"/>
          <w:sz w:val="28"/>
          <w:szCs w:val="28"/>
        </w:rPr>
        <w:t xml:space="preserve"> </w:t>
      </w:r>
      <w:r w:rsidRPr="009B1262">
        <w:rPr>
          <w:rFonts w:ascii="Times New Roman" w:hAnsi="Times New Roman" w:cs="Times New Roman"/>
          <w:color w:val="000000"/>
          <w:sz w:val="28"/>
          <w:szCs w:val="28"/>
        </w:rPr>
        <w:t>L</w:t>
      </w:r>
      <w:r w:rsidRPr="009B1262">
        <w:rPr>
          <w:rFonts w:ascii="Times New Roman" w:hAnsi="Times New Roman" w:cs="Times New Roman"/>
          <w:sz w:val="28"/>
          <w:szCs w:val="28"/>
        </w:rPr>
        <w:t>.</w:t>
      </w:r>
    </w:p>
    <w:p w14:paraId="00BE4F33" w14:textId="77777777" w:rsidR="005363C6" w:rsidRPr="009B1262" w:rsidRDefault="005363C6" w:rsidP="005363C6">
      <w:pPr>
        <w:spacing w:after="0" w:line="240" w:lineRule="auto"/>
        <w:jc w:val="both"/>
        <w:rPr>
          <w:rFonts w:ascii="Times New Roman" w:hAnsi="Times New Roman" w:cs="Times New Roman"/>
          <w:sz w:val="28"/>
          <w:szCs w:val="28"/>
        </w:rPr>
      </w:pPr>
    </w:p>
    <w:tbl>
      <w:tblPr>
        <w:tblStyle w:val="a4"/>
        <w:tblW w:w="9330" w:type="dxa"/>
        <w:tblLook w:val="04A0" w:firstRow="1" w:lastRow="0" w:firstColumn="1" w:lastColumn="0" w:noHBand="0" w:noVBand="1"/>
      </w:tblPr>
      <w:tblGrid>
        <w:gridCol w:w="3344"/>
        <w:gridCol w:w="1509"/>
        <w:gridCol w:w="1526"/>
        <w:gridCol w:w="1526"/>
        <w:gridCol w:w="1425"/>
      </w:tblGrid>
      <w:tr w:rsidR="00485E74" w:rsidRPr="009B1262" w14:paraId="1A22D1FD" w14:textId="77777777" w:rsidTr="00485E74">
        <w:trPr>
          <w:trHeight w:val="335"/>
        </w:trPr>
        <w:tc>
          <w:tcPr>
            <w:tcW w:w="3344" w:type="dxa"/>
            <w:vMerge w:val="restart"/>
            <w:hideMark/>
          </w:tcPr>
          <w:p w14:paraId="3A36E508" w14:textId="77777777" w:rsidR="00485E74" w:rsidRPr="005363C6" w:rsidRDefault="00485E74" w:rsidP="00485E74">
            <w:pPr>
              <w:ind w:firstLine="567"/>
              <w:jc w:val="both"/>
              <w:rPr>
                <w:rFonts w:ascii="Times New Roman" w:hAnsi="Times New Roman" w:cs="Times New Roman"/>
                <w:bCs/>
                <w:sz w:val="24"/>
                <w:szCs w:val="24"/>
              </w:rPr>
            </w:pPr>
            <w:r w:rsidRPr="005363C6">
              <w:rPr>
                <w:rFonts w:ascii="Times New Roman" w:hAnsi="Times New Roman" w:cs="Times New Roman"/>
                <w:bCs/>
                <w:sz w:val="24"/>
                <w:szCs w:val="24"/>
              </w:rPr>
              <w:t>Параметры</w:t>
            </w:r>
          </w:p>
        </w:tc>
        <w:tc>
          <w:tcPr>
            <w:tcW w:w="5986" w:type="dxa"/>
            <w:gridSpan w:val="4"/>
            <w:hideMark/>
          </w:tcPr>
          <w:p w14:paraId="66FD2FE2" w14:textId="0FB5F22E" w:rsidR="00485E74" w:rsidRPr="005363C6" w:rsidRDefault="00485E74" w:rsidP="00485E74">
            <w:pPr>
              <w:ind w:firstLine="567"/>
              <w:jc w:val="both"/>
              <w:rPr>
                <w:rFonts w:ascii="Times New Roman" w:hAnsi="Times New Roman" w:cs="Times New Roman"/>
                <w:bCs/>
                <w:sz w:val="24"/>
                <w:szCs w:val="24"/>
              </w:rPr>
            </w:pPr>
            <w:r w:rsidRPr="005363C6">
              <w:rPr>
                <w:rFonts w:ascii="Times New Roman" w:eastAsia="Times New Roman" w:hAnsi="Times New Roman" w:cs="Times New Roman"/>
                <w:bCs/>
                <w:sz w:val="24"/>
                <w:szCs w:val="24"/>
                <w:lang w:eastAsia="ru-RU"/>
              </w:rPr>
              <w:t>№ серии</w:t>
            </w:r>
            <w:r w:rsidRPr="005363C6">
              <w:rPr>
                <w:rFonts w:ascii="Times New Roman" w:hAnsi="Times New Roman" w:cs="Times New Roman"/>
                <w:bCs/>
                <w:sz w:val="24"/>
                <w:szCs w:val="24"/>
                <w:lang w:val="en-US"/>
              </w:rPr>
              <w:t xml:space="preserve"> </w:t>
            </w:r>
            <w:r w:rsidRPr="005363C6">
              <w:rPr>
                <w:rFonts w:ascii="Times New Roman" w:hAnsi="Times New Roman" w:cs="Times New Roman"/>
                <w:bCs/>
                <w:sz w:val="24"/>
                <w:szCs w:val="24"/>
              </w:rPr>
              <w:t>(</w:t>
            </w:r>
            <w:r w:rsidRPr="005363C6">
              <w:rPr>
                <w:rFonts w:ascii="Times New Roman" w:hAnsi="Times New Roman" w:cs="Times New Roman"/>
                <w:bCs/>
                <w:i/>
                <w:sz w:val="24"/>
                <w:szCs w:val="24"/>
                <w:lang w:val="en-US"/>
              </w:rPr>
              <w:t>Eryngium</w:t>
            </w:r>
            <w:r w:rsidRPr="005363C6">
              <w:rPr>
                <w:rFonts w:ascii="Times New Roman" w:hAnsi="Times New Roman" w:cs="Times New Roman"/>
                <w:bCs/>
                <w:i/>
                <w:sz w:val="24"/>
                <w:szCs w:val="24"/>
              </w:rPr>
              <w:t xml:space="preserve"> </w:t>
            </w:r>
            <w:r w:rsidRPr="005363C6">
              <w:rPr>
                <w:rFonts w:ascii="Times New Roman" w:hAnsi="Times New Roman" w:cs="Times New Roman"/>
                <w:bCs/>
                <w:i/>
                <w:sz w:val="24"/>
                <w:szCs w:val="24"/>
                <w:lang w:val="en-US"/>
              </w:rPr>
              <w:t>planum</w:t>
            </w:r>
            <w:r w:rsidRPr="005363C6">
              <w:rPr>
                <w:rFonts w:ascii="Times New Roman" w:hAnsi="Times New Roman" w:cs="Times New Roman"/>
                <w:bCs/>
                <w:sz w:val="24"/>
                <w:szCs w:val="24"/>
              </w:rPr>
              <w:t xml:space="preserve"> </w:t>
            </w:r>
            <w:r w:rsidRPr="005363C6">
              <w:rPr>
                <w:rFonts w:ascii="Times New Roman" w:hAnsi="Times New Roman" w:cs="Times New Roman"/>
                <w:bCs/>
                <w:sz w:val="24"/>
                <w:szCs w:val="24"/>
                <w:lang w:val="en-US"/>
              </w:rPr>
              <w:t>L</w:t>
            </w:r>
            <w:r w:rsidRPr="005363C6">
              <w:rPr>
                <w:rFonts w:ascii="Times New Roman" w:hAnsi="Times New Roman" w:cs="Times New Roman"/>
                <w:bCs/>
                <w:sz w:val="24"/>
                <w:szCs w:val="24"/>
              </w:rPr>
              <w:t>.)</w:t>
            </w:r>
          </w:p>
        </w:tc>
      </w:tr>
      <w:tr w:rsidR="00485E74" w:rsidRPr="009B1262" w14:paraId="2AF0384D" w14:textId="77777777" w:rsidTr="00485E74">
        <w:trPr>
          <w:trHeight w:val="335"/>
        </w:trPr>
        <w:tc>
          <w:tcPr>
            <w:tcW w:w="0" w:type="auto"/>
            <w:vMerge/>
            <w:hideMark/>
          </w:tcPr>
          <w:p w14:paraId="44DE8511" w14:textId="77777777" w:rsidR="00485E74" w:rsidRPr="005363C6" w:rsidRDefault="00485E74" w:rsidP="00485E74">
            <w:pPr>
              <w:ind w:firstLine="567"/>
              <w:jc w:val="both"/>
              <w:rPr>
                <w:rFonts w:ascii="Times New Roman" w:hAnsi="Times New Roman" w:cs="Times New Roman"/>
                <w:bCs/>
                <w:sz w:val="24"/>
                <w:szCs w:val="24"/>
              </w:rPr>
            </w:pPr>
          </w:p>
        </w:tc>
        <w:tc>
          <w:tcPr>
            <w:tcW w:w="1509" w:type="dxa"/>
            <w:hideMark/>
          </w:tcPr>
          <w:p w14:paraId="27A3B2D2" w14:textId="15F0EB2F" w:rsidR="00485E74" w:rsidRPr="005363C6" w:rsidRDefault="00485E74" w:rsidP="00485E74">
            <w:pPr>
              <w:jc w:val="both"/>
              <w:rPr>
                <w:rFonts w:ascii="Times New Roman" w:hAnsi="Times New Roman" w:cs="Times New Roman"/>
                <w:bCs/>
                <w:sz w:val="24"/>
                <w:szCs w:val="24"/>
              </w:rPr>
            </w:pPr>
            <w:r w:rsidRPr="005363C6">
              <w:rPr>
                <w:rFonts w:ascii="Times New Roman" w:hAnsi="Times New Roman" w:cs="Times New Roman"/>
                <w:bCs/>
                <w:sz w:val="24"/>
                <w:szCs w:val="24"/>
              </w:rPr>
              <w:t>1 серия</w:t>
            </w:r>
          </w:p>
        </w:tc>
        <w:tc>
          <w:tcPr>
            <w:tcW w:w="1526" w:type="dxa"/>
            <w:hideMark/>
          </w:tcPr>
          <w:p w14:paraId="4E0FED5E" w14:textId="77777777" w:rsidR="00485E74" w:rsidRPr="005363C6" w:rsidRDefault="00485E74" w:rsidP="00485E74">
            <w:pPr>
              <w:jc w:val="both"/>
              <w:rPr>
                <w:rFonts w:ascii="Times New Roman" w:hAnsi="Times New Roman" w:cs="Times New Roman"/>
                <w:bCs/>
                <w:sz w:val="24"/>
                <w:szCs w:val="24"/>
              </w:rPr>
            </w:pPr>
            <w:r w:rsidRPr="005363C6">
              <w:rPr>
                <w:rFonts w:ascii="Times New Roman" w:hAnsi="Times New Roman" w:cs="Times New Roman"/>
                <w:bCs/>
                <w:sz w:val="24"/>
                <w:szCs w:val="24"/>
              </w:rPr>
              <w:t>2 серия</w:t>
            </w:r>
          </w:p>
        </w:tc>
        <w:tc>
          <w:tcPr>
            <w:tcW w:w="1526" w:type="dxa"/>
            <w:hideMark/>
          </w:tcPr>
          <w:p w14:paraId="54120923" w14:textId="77777777" w:rsidR="00485E74" w:rsidRPr="005363C6" w:rsidRDefault="00485E74" w:rsidP="00485E74">
            <w:pPr>
              <w:jc w:val="both"/>
              <w:rPr>
                <w:rFonts w:ascii="Times New Roman" w:hAnsi="Times New Roman" w:cs="Times New Roman"/>
                <w:bCs/>
                <w:sz w:val="24"/>
                <w:szCs w:val="24"/>
              </w:rPr>
            </w:pPr>
            <w:r w:rsidRPr="005363C6">
              <w:rPr>
                <w:rFonts w:ascii="Times New Roman" w:hAnsi="Times New Roman" w:cs="Times New Roman"/>
                <w:bCs/>
                <w:sz w:val="24"/>
                <w:szCs w:val="24"/>
              </w:rPr>
              <w:t>3 серия</w:t>
            </w:r>
          </w:p>
        </w:tc>
        <w:tc>
          <w:tcPr>
            <w:tcW w:w="1425" w:type="dxa"/>
            <w:hideMark/>
          </w:tcPr>
          <w:p w14:paraId="52F56353" w14:textId="77777777" w:rsidR="00485E74" w:rsidRPr="009B1262" w:rsidRDefault="00485E74" w:rsidP="00485E74">
            <w:pPr>
              <w:ind w:firstLine="567"/>
              <w:jc w:val="both"/>
              <w:rPr>
                <w:rFonts w:ascii="Times New Roman" w:hAnsi="Times New Roman" w:cs="Times New Roman"/>
                <w:b/>
                <w:bCs/>
                <w:sz w:val="24"/>
                <w:szCs w:val="24"/>
              </w:rPr>
            </w:pPr>
            <w:r w:rsidRPr="009B1262">
              <w:rPr>
                <w:rFonts w:ascii="Times New Roman" w:hAnsi="Times New Roman" w:cs="Times New Roman"/>
                <w:b/>
                <w:bCs/>
                <w:sz w:val="24"/>
                <w:szCs w:val="24"/>
              </w:rPr>
              <w:t>∑</w:t>
            </w:r>
          </w:p>
        </w:tc>
      </w:tr>
      <w:tr w:rsidR="00485E74" w:rsidRPr="009B1262" w14:paraId="78A6AF21" w14:textId="77777777" w:rsidTr="00485E74">
        <w:trPr>
          <w:trHeight w:val="671"/>
        </w:trPr>
        <w:tc>
          <w:tcPr>
            <w:tcW w:w="3344" w:type="dxa"/>
            <w:hideMark/>
          </w:tcPr>
          <w:p w14:paraId="5CACB0F2" w14:textId="77777777" w:rsidR="00485E74" w:rsidRPr="009B1262" w:rsidRDefault="00485E74" w:rsidP="00485E74">
            <w:pPr>
              <w:jc w:val="both"/>
              <w:rPr>
                <w:rFonts w:ascii="Times New Roman" w:hAnsi="Times New Roman" w:cs="Times New Roman"/>
                <w:bCs/>
                <w:sz w:val="24"/>
                <w:szCs w:val="24"/>
              </w:rPr>
            </w:pPr>
            <w:r w:rsidRPr="009B1262">
              <w:rPr>
                <w:rFonts w:ascii="Times New Roman" w:hAnsi="Times New Roman" w:cs="Times New Roman"/>
                <w:bCs/>
                <w:sz w:val="24"/>
                <w:szCs w:val="24"/>
              </w:rPr>
              <w:t>Определение потери в массе при высушивании, %</w:t>
            </w:r>
          </w:p>
        </w:tc>
        <w:tc>
          <w:tcPr>
            <w:tcW w:w="1509" w:type="dxa"/>
            <w:hideMark/>
          </w:tcPr>
          <w:p w14:paraId="680D1EFC" w14:textId="77777777" w:rsidR="00485E74" w:rsidRPr="009B1262" w:rsidRDefault="00485E74" w:rsidP="00485E74">
            <w:pPr>
              <w:ind w:firstLine="567"/>
              <w:jc w:val="both"/>
              <w:rPr>
                <w:rFonts w:ascii="Times New Roman" w:hAnsi="Times New Roman" w:cs="Times New Roman"/>
                <w:bCs/>
                <w:sz w:val="24"/>
                <w:szCs w:val="24"/>
              </w:rPr>
            </w:pPr>
            <w:r w:rsidRPr="009B1262">
              <w:rPr>
                <w:rFonts w:ascii="Times New Roman" w:hAnsi="Times New Roman" w:cs="Times New Roman"/>
                <w:bCs/>
                <w:sz w:val="24"/>
                <w:szCs w:val="24"/>
              </w:rPr>
              <w:t>5,27</w:t>
            </w:r>
          </w:p>
        </w:tc>
        <w:tc>
          <w:tcPr>
            <w:tcW w:w="1526" w:type="dxa"/>
            <w:hideMark/>
          </w:tcPr>
          <w:p w14:paraId="5A6A990A" w14:textId="77777777" w:rsidR="00485E74" w:rsidRPr="009B1262" w:rsidRDefault="00485E74" w:rsidP="00485E74">
            <w:pPr>
              <w:ind w:firstLine="567"/>
              <w:jc w:val="both"/>
              <w:rPr>
                <w:rFonts w:ascii="Times New Roman" w:hAnsi="Times New Roman" w:cs="Times New Roman"/>
                <w:bCs/>
                <w:sz w:val="24"/>
                <w:szCs w:val="24"/>
              </w:rPr>
            </w:pPr>
            <w:r w:rsidRPr="009B1262">
              <w:rPr>
                <w:rFonts w:ascii="Times New Roman" w:hAnsi="Times New Roman" w:cs="Times New Roman"/>
                <w:bCs/>
                <w:sz w:val="24"/>
                <w:szCs w:val="24"/>
              </w:rPr>
              <w:t>5,23</w:t>
            </w:r>
          </w:p>
        </w:tc>
        <w:tc>
          <w:tcPr>
            <w:tcW w:w="1526" w:type="dxa"/>
            <w:hideMark/>
          </w:tcPr>
          <w:p w14:paraId="467DF943" w14:textId="77777777" w:rsidR="00485E74" w:rsidRPr="009B1262" w:rsidRDefault="00485E74" w:rsidP="00485E74">
            <w:pPr>
              <w:ind w:firstLine="567"/>
              <w:jc w:val="both"/>
              <w:rPr>
                <w:rFonts w:ascii="Times New Roman" w:hAnsi="Times New Roman" w:cs="Times New Roman"/>
                <w:bCs/>
                <w:sz w:val="24"/>
                <w:szCs w:val="24"/>
              </w:rPr>
            </w:pPr>
            <w:r w:rsidRPr="009B1262">
              <w:rPr>
                <w:rFonts w:ascii="Times New Roman" w:hAnsi="Times New Roman" w:cs="Times New Roman"/>
                <w:bCs/>
                <w:sz w:val="24"/>
                <w:szCs w:val="24"/>
              </w:rPr>
              <w:t>4,95</w:t>
            </w:r>
          </w:p>
        </w:tc>
        <w:tc>
          <w:tcPr>
            <w:tcW w:w="1425" w:type="dxa"/>
            <w:hideMark/>
          </w:tcPr>
          <w:p w14:paraId="69D05701" w14:textId="77777777" w:rsidR="00485E74" w:rsidRPr="009B1262" w:rsidRDefault="00485E74" w:rsidP="00485E74">
            <w:pPr>
              <w:ind w:firstLine="567"/>
              <w:jc w:val="both"/>
              <w:rPr>
                <w:rFonts w:ascii="Times New Roman" w:hAnsi="Times New Roman" w:cs="Times New Roman"/>
                <w:bCs/>
                <w:sz w:val="24"/>
                <w:szCs w:val="24"/>
              </w:rPr>
            </w:pPr>
            <w:r w:rsidRPr="009B1262">
              <w:rPr>
                <w:rFonts w:ascii="Times New Roman" w:hAnsi="Times New Roman" w:cs="Times New Roman"/>
                <w:bCs/>
                <w:sz w:val="24"/>
                <w:szCs w:val="24"/>
              </w:rPr>
              <w:t>5,15</w:t>
            </w:r>
          </w:p>
        </w:tc>
      </w:tr>
      <w:tr w:rsidR="00485E74" w:rsidRPr="009B1262" w14:paraId="2452ED58" w14:textId="77777777" w:rsidTr="00485E74">
        <w:trPr>
          <w:trHeight w:val="335"/>
        </w:trPr>
        <w:tc>
          <w:tcPr>
            <w:tcW w:w="3344" w:type="dxa"/>
            <w:hideMark/>
          </w:tcPr>
          <w:p w14:paraId="2D99892A" w14:textId="5EDBAD11" w:rsidR="00485E74" w:rsidRPr="009B1262" w:rsidRDefault="00485E74" w:rsidP="00485E74">
            <w:pPr>
              <w:jc w:val="both"/>
              <w:rPr>
                <w:rFonts w:ascii="Times New Roman" w:hAnsi="Times New Roman" w:cs="Times New Roman"/>
                <w:bCs/>
                <w:sz w:val="24"/>
                <w:szCs w:val="24"/>
              </w:rPr>
            </w:pPr>
            <w:r w:rsidRPr="009B1262">
              <w:rPr>
                <w:rFonts w:ascii="Times New Roman" w:hAnsi="Times New Roman" w:cs="Times New Roman"/>
                <w:bCs/>
                <w:sz w:val="24"/>
                <w:szCs w:val="24"/>
                <w:lang w:val="kk-KZ"/>
              </w:rPr>
              <w:t>Зола общая</w:t>
            </w:r>
            <w:r w:rsidR="00D241B6">
              <w:rPr>
                <w:rFonts w:ascii="Times New Roman" w:hAnsi="Times New Roman" w:cs="Times New Roman"/>
                <w:bCs/>
                <w:sz w:val="24"/>
                <w:szCs w:val="24"/>
                <w:lang w:val="kk-KZ"/>
              </w:rPr>
              <w:t>,</w:t>
            </w:r>
            <w:r w:rsidR="00D241B6" w:rsidRPr="009B1262">
              <w:rPr>
                <w:rFonts w:ascii="Times New Roman" w:hAnsi="Times New Roman" w:cs="Times New Roman"/>
                <w:bCs/>
                <w:sz w:val="24"/>
                <w:szCs w:val="24"/>
              </w:rPr>
              <w:t xml:space="preserve"> %</w:t>
            </w:r>
          </w:p>
        </w:tc>
        <w:tc>
          <w:tcPr>
            <w:tcW w:w="1509" w:type="dxa"/>
            <w:hideMark/>
          </w:tcPr>
          <w:p w14:paraId="762FD39E" w14:textId="77777777" w:rsidR="00485E74" w:rsidRPr="009B1262" w:rsidRDefault="00485E74" w:rsidP="00485E74">
            <w:pPr>
              <w:ind w:firstLine="567"/>
              <w:jc w:val="both"/>
              <w:rPr>
                <w:rFonts w:ascii="Times New Roman" w:hAnsi="Times New Roman" w:cs="Times New Roman"/>
                <w:bCs/>
                <w:sz w:val="24"/>
                <w:szCs w:val="24"/>
              </w:rPr>
            </w:pPr>
            <w:r w:rsidRPr="009B1262">
              <w:rPr>
                <w:rFonts w:ascii="Times New Roman" w:hAnsi="Times New Roman" w:cs="Times New Roman"/>
                <w:bCs/>
                <w:sz w:val="24"/>
                <w:szCs w:val="24"/>
              </w:rPr>
              <w:t>8,4</w:t>
            </w:r>
          </w:p>
        </w:tc>
        <w:tc>
          <w:tcPr>
            <w:tcW w:w="1526" w:type="dxa"/>
            <w:hideMark/>
          </w:tcPr>
          <w:p w14:paraId="23D6398E" w14:textId="77777777" w:rsidR="00485E74" w:rsidRPr="009B1262" w:rsidRDefault="00485E74" w:rsidP="00485E74">
            <w:pPr>
              <w:ind w:firstLine="567"/>
              <w:jc w:val="both"/>
              <w:rPr>
                <w:rFonts w:ascii="Times New Roman" w:hAnsi="Times New Roman" w:cs="Times New Roman"/>
                <w:bCs/>
                <w:sz w:val="24"/>
                <w:szCs w:val="24"/>
              </w:rPr>
            </w:pPr>
            <w:r w:rsidRPr="009B1262">
              <w:rPr>
                <w:rFonts w:ascii="Times New Roman" w:hAnsi="Times New Roman" w:cs="Times New Roman"/>
                <w:bCs/>
                <w:sz w:val="24"/>
                <w:szCs w:val="24"/>
              </w:rPr>
              <w:t>8,3</w:t>
            </w:r>
          </w:p>
        </w:tc>
        <w:tc>
          <w:tcPr>
            <w:tcW w:w="1526" w:type="dxa"/>
            <w:hideMark/>
          </w:tcPr>
          <w:p w14:paraId="6C6AB874" w14:textId="77777777" w:rsidR="00485E74" w:rsidRPr="009B1262" w:rsidRDefault="00485E74" w:rsidP="00485E74">
            <w:pPr>
              <w:ind w:firstLine="567"/>
              <w:jc w:val="both"/>
              <w:rPr>
                <w:rFonts w:ascii="Times New Roman" w:hAnsi="Times New Roman" w:cs="Times New Roman"/>
                <w:bCs/>
                <w:sz w:val="24"/>
                <w:szCs w:val="24"/>
              </w:rPr>
            </w:pPr>
            <w:r w:rsidRPr="009B1262">
              <w:rPr>
                <w:rFonts w:ascii="Times New Roman" w:hAnsi="Times New Roman" w:cs="Times New Roman"/>
                <w:bCs/>
                <w:sz w:val="24"/>
                <w:szCs w:val="24"/>
              </w:rPr>
              <w:t>8,3</w:t>
            </w:r>
          </w:p>
        </w:tc>
        <w:tc>
          <w:tcPr>
            <w:tcW w:w="1425" w:type="dxa"/>
            <w:hideMark/>
          </w:tcPr>
          <w:p w14:paraId="55331900" w14:textId="77777777" w:rsidR="00485E74" w:rsidRPr="009B1262" w:rsidRDefault="00485E74" w:rsidP="00485E74">
            <w:pPr>
              <w:ind w:firstLine="567"/>
              <w:jc w:val="both"/>
              <w:rPr>
                <w:rFonts w:ascii="Times New Roman" w:hAnsi="Times New Roman" w:cs="Times New Roman"/>
                <w:bCs/>
                <w:sz w:val="24"/>
                <w:szCs w:val="24"/>
              </w:rPr>
            </w:pPr>
            <w:r w:rsidRPr="009B1262">
              <w:rPr>
                <w:rFonts w:ascii="Times New Roman" w:hAnsi="Times New Roman" w:cs="Times New Roman"/>
                <w:bCs/>
                <w:sz w:val="24"/>
                <w:szCs w:val="24"/>
              </w:rPr>
              <w:t>8,3</w:t>
            </w:r>
          </w:p>
        </w:tc>
      </w:tr>
      <w:tr w:rsidR="00485E74" w:rsidRPr="009B1262" w14:paraId="660F0827" w14:textId="77777777" w:rsidTr="00485E74">
        <w:trPr>
          <w:trHeight w:val="671"/>
        </w:trPr>
        <w:tc>
          <w:tcPr>
            <w:tcW w:w="3344" w:type="dxa"/>
            <w:hideMark/>
          </w:tcPr>
          <w:p w14:paraId="1C68025E" w14:textId="2C8B45E9" w:rsidR="00485E74" w:rsidRPr="009B1262" w:rsidRDefault="00485E74" w:rsidP="00485E74">
            <w:pPr>
              <w:jc w:val="both"/>
              <w:rPr>
                <w:rFonts w:ascii="Times New Roman" w:hAnsi="Times New Roman" w:cs="Times New Roman"/>
                <w:bCs/>
                <w:sz w:val="24"/>
                <w:szCs w:val="24"/>
              </w:rPr>
            </w:pPr>
            <w:r w:rsidRPr="009B1262">
              <w:rPr>
                <w:rFonts w:ascii="Times New Roman" w:hAnsi="Times New Roman" w:cs="Times New Roman"/>
                <w:bCs/>
                <w:sz w:val="24"/>
                <w:szCs w:val="24"/>
                <w:lang w:val="kk-KZ"/>
              </w:rPr>
              <w:t xml:space="preserve">Зола, не растворимая в 10% </w:t>
            </w:r>
            <w:r w:rsidRPr="009B1262">
              <w:rPr>
                <w:rFonts w:ascii="Times New Roman" w:hAnsi="Times New Roman" w:cs="Times New Roman"/>
                <w:bCs/>
                <w:sz w:val="24"/>
                <w:szCs w:val="24"/>
                <w:lang w:val="en-US"/>
              </w:rPr>
              <w:t>HCl</w:t>
            </w:r>
            <w:r w:rsidR="00D241B6" w:rsidRPr="009B1262">
              <w:rPr>
                <w:rFonts w:ascii="Times New Roman" w:hAnsi="Times New Roman" w:cs="Times New Roman"/>
                <w:bCs/>
                <w:sz w:val="24"/>
                <w:szCs w:val="24"/>
              </w:rPr>
              <w:t>, %</w:t>
            </w:r>
          </w:p>
        </w:tc>
        <w:tc>
          <w:tcPr>
            <w:tcW w:w="1509" w:type="dxa"/>
            <w:hideMark/>
          </w:tcPr>
          <w:p w14:paraId="5D2F88DE" w14:textId="77777777" w:rsidR="00485E74" w:rsidRPr="009B1262" w:rsidRDefault="00485E74" w:rsidP="00485E74">
            <w:pPr>
              <w:ind w:firstLine="567"/>
              <w:jc w:val="both"/>
              <w:rPr>
                <w:rFonts w:ascii="Times New Roman" w:hAnsi="Times New Roman" w:cs="Times New Roman"/>
                <w:bCs/>
                <w:sz w:val="24"/>
                <w:szCs w:val="24"/>
              </w:rPr>
            </w:pPr>
            <w:r w:rsidRPr="009B1262">
              <w:rPr>
                <w:rFonts w:ascii="Times New Roman" w:hAnsi="Times New Roman" w:cs="Times New Roman"/>
                <w:bCs/>
                <w:sz w:val="24"/>
                <w:szCs w:val="24"/>
              </w:rPr>
              <w:t>0,65</w:t>
            </w:r>
          </w:p>
        </w:tc>
        <w:tc>
          <w:tcPr>
            <w:tcW w:w="1526" w:type="dxa"/>
            <w:hideMark/>
          </w:tcPr>
          <w:p w14:paraId="03A299BF" w14:textId="77777777" w:rsidR="00485E74" w:rsidRPr="009B1262" w:rsidRDefault="00485E74" w:rsidP="00485E74">
            <w:pPr>
              <w:ind w:firstLine="567"/>
              <w:jc w:val="both"/>
              <w:rPr>
                <w:rFonts w:ascii="Times New Roman" w:hAnsi="Times New Roman" w:cs="Times New Roman"/>
                <w:bCs/>
                <w:sz w:val="24"/>
                <w:szCs w:val="24"/>
              </w:rPr>
            </w:pPr>
            <w:r w:rsidRPr="009B1262">
              <w:rPr>
                <w:rFonts w:ascii="Times New Roman" w:hAnsi="Times New Roman" w:cs="Times New Roman"/>
                <w:bCs/>
                <w:sz w:val="24"/>
                <w:szCs w:val="24"/>
              </w:rPr>
              <w:t>0,64</w:t>
            </w:r>
          </w:p>
        </w:tc>
        <w:tc>
          <w:tcPr>
            <w:tcW w:w="1526" w:type="dxa"/>
            <w:hideMark/>
          </w:tcPr>
          <w:p w14:paraId="0FF0F9D9" w14:textId="77777777" w:rsidR="00485E74" w:rsidRPr="009B1262" w:rsidRDefault="00485E74" w:rsidP="00485E74">
            <w:pPr>
              <w:ind w:firstLine="567"/>
              <w:jc w:val="both"/>
              <w:rPr>
                <w:rFonts w:ascii="Times New Roman" w:hAnsi="Times New Roman" w:cs="Times New Roman"/>
                <w:bCs/>
                <w:sz w:val="24"/>
                <w:szCs w:val="24"/>
              </w:rPr>
            </w:pPr>
            <w:r w:rsidRPr="009B1262">
              <w:rPr>
                <w:rFonts w:ascii="Times New Roman" w:hAnsi="Times New Roman" w:cs="Times New Roman"/>
                <w:bCs/>
                <w:sz w:val="24"/>
                <w:szCs w:val="24"/>
              </w:rPr>
              <w:t>0,67</w:t>
            </w:r>
          </w:p>
        </w:tc>
        <w:tc>
          <w:tcPr>
            <w:tcW w:w="1425" w:type="dxa"/>
            <w:hideMark/>
          </w:tcPr>
          <w:p w14:paraId="2AADBBEC" w14:textId="77777777" w:rsidR="00485E74" w:rsidRPr="009B1262" w:rsidRDefault="00485E74" w:rsidP="00485E74">
            <w:pPr>
              <w:ind w:firstLine="567"/>
              <w:jc w:val="both"/>
              <w:rPr>
                <w:rFonts w:ascii="Times New Roman" w:hAnsi="Times New Roman" w:cs="Times New Roman"/>
                <w:bCs/>
                <w:sz w:val="24"/>
                <w:szCs w:val="24"/>
              </w:rPr>
            </w:pPr>
            <w:r w:rsidRPr="009B1262">
              <w:rPr>
                <w:rFonts w:ascii="Times New Roman" w:hAnsi="Times New Roman" w:cs="Times New Roman"/>
                <w:bCs/>
                <w:sz w:val="24"/>
                <w:szCs w:val="24"/>
              </w:rPr>
              <w:t>0,65</w:t>
            </w:r>
          </w:p>
        </w:tc>
      </w:tr>
    </w:tbl>
    <w:p w14:paraId="251D3225" w14:textId="77777777" w:rsidR="00485E74" w:rsidRPr="009B1262" w:rsidRDefault="00485E74" w:rsidP="00485E74">
      <w:pPr>
        <w:spacing w:after="0" w:line="240" w:lineRule="auto"/>
        <w:ind w:firstLine="567"/>
        <w:jc w:val="both"/>
        <w:rPr>
          <w:rFonts w:ascii="Times New Roman" w:hAnsi="Times New Roman" w:cs="Times New Roman"/>
          <w:bCs/>
          <w:sz w:val="28"/>
          <w:szCs w:val="28"/>
        </w:rPr>
      </w:pPr>
    </w:p>
    <w:p w14:paraId="0195AD6E" w14:textId="77777777" w:rsidR="00A554E7" w:rsidRDefault="00D241B6" w:rsidP="00A554E7">
      <w:pPr>
        <w:spacing w:after="0" w:line="240" w:lineRule="auto"/>
        <w:ind w:firstLine="567"/>
        <w:jc w:val="both"/>
        <w:rPr>
          <w:rFonts w:ascii="Times New Roman" w:hAnsi="Times New Roman" w:cs="Times New Roman"/>
          <w:sz w:val="28"/>
          <w:szCs w:val="28"/>
        </w:rPr>
      </w:pPr>
      <w:r w:rsidRPr="00E528D8">
        <w:rPr>
          <w:rFonts w:ascii="Times New Roman" w:hAnsi="Times New Roman" w:cs="Times New Roman"/>
          <w:sz w:val="28"/>
          <w:szCs w:val="28"/>
        </w:rPr>
        <w:t xml:space="preserve">Фармакопейные показатели качества </w:t>
      </w:r>
      <w:r w:rsidR="00454595" w:rsidRPr="00E528D8">
        <w:rPr>
          <w:rFonts w:ascii="Times New Roman" w:hAnsi="Times New Roman" w:cs="Times New Roman"/>
          <w:sz w:val="28"/>
          <w:szCs w:val="28"/>
        </w:rPr>
        <w:t xml:space="preserve">определены на основании экспериментальных данных и составили: </w:t>
      </w:r>
      <w:r w:rsidR="00AD2EA2" w:rsidRPr="00E528D8">
        <w:rPr>
          <w:rFonts w:ascii="Times New Roman" w:hAnsi="Times New Roman" w:cs="Times New Roman"/>
          <w:sz w:val="28"/>
          <w:szCs w:val="28"/>
        </w:rPr>
        <w:t>о</w:t>
      </w:r>
      <w:r w:rsidRPr="00E528D8">
        <w:rPr>
          <w:rFonts w:ascii="Times New Roman" w:hAnsi="Times New Roman" w:cs="Times New Roman"/>
          <w:bCs/>
          <w:sz w:val="28"/>
          <w:szCs w:val="28"/>
        </w:rPr>
        <w:t xml:space="preserve">пределение </w:t>
      </w:r>
      <w:r w:rsidR="00AD2EA2" w:rsidRPr="00E528D8">
        <w:rPr>
          <w:rFonts w:ascii="Times New Roman" w:hAnsi="Times New Roman" w:cs="Times New Roman"/>
          <w:bCs/>
          <w:sz w:val="28"/>
          <w:szCs w:val="28"/>
        </w:rPr>
        <w:t xml:space="preserve">потери в массе при высушивании – 5,15 </w:t>
      </w:r>
      <w:r w:rsidRPr="00E528D8">
        <w:rPr>
          <w:rFonts w:ascii="Times New Roman" w:hAnsi="Times New Roman" w:cs="Times New Roman"/>
          <w:bCs/>
          <w:sz w:val="28"/>
          <w:szCs w:val="28"/>
        </w:rPr>
        <w:t>%</w:t>
      </w:r>
      <w:r w:rsidR="00AD2EA2" w:rsidRPr="00E528D8">
        <w:rPr>
          <w:rFonts w:ascii="Times New Roman" w:hAnsi="Times New Roman" w:cs="Times New Roman"/>
          <w:bCs/>
          <w:sz w:val="28"/>
          <w:szCs w:val="28"/>
        </w:rPr>
        <w:t>,</w:t>
      </w:r>
      <w:r w:rsidR="00AD2EA2" w:rsidRPr="00E528D8">
        <w:rPr>
          <w:rFonts w:ascii="Times New Roman" w:hAnsi="Times New Roman" w:cs="Times New Roman"/>
          <w:sz w:val="28"/>
          <w:szCs w:val="28"/>
        </w:rPr>
        <w:t xml:space="preserve"> з</w:t>
      </w:r>
      <w:r w:rsidRPr="00E528D8">
        <w:rPr>
          <w:rFonts w:ascii="Times New Roman" w:hAnsi="Times New Roman" w:cs="Times New Roman"/>
          <w:bCs/>
          <w:sz w:val="28"/>
          <w:szCs w:val="28"/>
          <w:lang w:val="kk-KZ"/>
        </w:rPr>
        <w:t>ола общая</w:t>
      </w:r>
      <w:r w:rsidR="00E528D8" w:rsidRPr="00E528D8">
        <w:rPr>
          <w:rFonts w:ascii="Times New Roman" w:hAnsi="Times New Roman" w:cs="Times New Roman"/>
          <w:bCs/>
          <w:sz w:val="28"/>
          <w:szCs w:val="28"/>
          <w:lang w:val="kk-KZ"/>
        </w:rPr>
        <w:t xml:space="preserve"> </w:t>
      </w:r>
      <w:r w:rsidR="00E528D8" w:rsidRPr="00E528D8">
        <w:rPr>
          <w:rFonts w:ascii="Times New Roman" w:hAnsi="Times New Roman" w:cs="Times New Roman"/>
          <w:bCs/>
          <w:sz w:val="28"/>
          <w:szCs w:val="28"/>
        </w:rPr>
        <w:t>– 8,3 %,</w:t>
      </w:r>
      <w:r w:rsidR="00E528D8" w:rsidRPr="00E528D8">
        <w:rPr>
          <w:rFonts w:ascii="Times New Roman" w:hAnsi="Times New Roman" w:cs="Times New Roman"/>
          <w:sz w:val="28"/>
          <w:szCs w:val="28"/>
        </w:rPr>
        <w:t xml:space="preserve"> </w:t>
      </w:r>
      <w:r w:rsidR="00AD2EA2" w:rsidRPr="00E528D8">
        <w:rPr>
          <w:rFonts w:ascii="Times New Roman" w:hAnsi="Times New Roman" w:cs="Times New Roman"/>
          <w:sz w:val="28"/>
          <w:szCs w:val="28"/>
        </w:rPr>
        <w:t xml:space="preserve"> </w:t>
      </w:r>
      <w:r w:rsidR="00E528D8" w:rsidRPr="00E528D8">
        <w:rPr>
          <w:rFonts w:ascii="Times New Roman" w:hAnsi="Times New Roman" w:cs="Times New Roman"/>
          <w:sz w:val="28"/>
          <w:szCs w:val="28"/>
        </w:rPr>
        <w:t>з</w:t>
      </w:r>
      <w:r w:rsidRPr="00E528D8">
        <w:rPr>
          <w:rFonts w:ascii="Times New Roman" w:hAnsi="Times New Roman" w:cs="Times New Roman"/>
          <w:bCs/>
          <w:sz w:val="28"/>
          <w:szCs w:val="28"/>
          <w:lang w:val="kk-KZ"/>
        </w:rPr>
        <w:t xml:space="preserve">ола, не растворимая в 10% </w:t>
      </w:r>
      <w:r w:rsidRPr="00E528D8">
        <w:rPr>
          <w:rFonts w:ascii="Times New Roman" w:hAnsi="Times New Roman" w:cs="Times New Roman"/>
          <w:bCs/>
          <w:sz w:val="28"/>
          <w:szCs w:val="28"/>
          <w:lang w:val="en-US"/>
        </w:rPr>
        <w:t>HCl</w:t>
      </w:r>
      <w:r w:rsidR="00E528D8" w:rsidRPr="00E528D8">
        <w:rPr>
          <w:rFonts w:ascii="Times New Roman" w:hAnsi="Times New Roman" w:cs="Times New Roman"/>
          <w:bCs/>
          <w:sz w:val="28"/>
          <w:szCs w:val="28"/>
        </w:rPr>
        <w:t xml:space="preserve"> – 0,65 </w:t>
      </w:r>
      <w:r w:rsidR="00E528D8" w:rsidRPr="00726AE2">
        <w:rPr>
          <w:rFonts w:ascii="Times New Roman" w:hAnsi="Times New Roman" w:cs="Times New Roman"/>
          <w:bCs/>
          <w:sz w:val="28"/>
          <w:szCs w:val="28"/>
        </w:rPr>
        <w:t>%.</w:t>
      </w:r>
      <w:r w:rsidR="00726AE2" w:rsidRPr="00726AE2">
        <w:rPr>
          <w:rFonts w:ascii="Times New Roman" w:hAnsi="Times New Roman" w:cs="Times New Roman"/>
          <w:sz w:val="28"/>
          <w:szCs w:val="28"/>
        </w:rPr>
        <w:t xml:space="preserve"> </w:t>
      </w:r>
      <w:r w:rsidR="00454595" w:rsidRPr="00726AE2">
        <w:rPr>
          <w:rFonts w:ascii="Times New Roman" w:hAnsi="Times New Roman" w:cs="Times New Roman"/>
          <w:sz w:val="28"/>
          <w:szCs w:val="28"/>
        </w:rPr>
        <w:t>Фармакопейные требования качества растительного сырья соответствует установленным нормативным нормам.</w:t>
      </w:r>
    </w:p>
    <w:p w14:paraId="060CB9A8" w14:textId="662B1878" w:rsidR="00A554E7" w:rsidRPr="00726AE2" w:rsidRDefault="00A554E7" w:rsidP="00A554E7">
      <w:pPr>
        <w:spacing w:after="0" w:line="240" w:lineRule="auto"/>
        <w:ind w:firstLine="567"/>
        <w:jc w:val="both"/>
        <w:rPr>
          <w:rFonts w:ascii="Times New Roman" w:hAnsi="Times New Roman" w:cs="Times New Roman"/>
          <w:sz w:val="28"/>
          <w:szCs w:val="28"/>
        </w:rPr>
      </w:pPr>
      <w:r w:rsidRPr="009B1262">
        <w:rPr>
          <w:rFonts w:ascii="Times New Roman" w:hAnsi="Times New Roman" w:cs="Times New Roman"/>
          <w:sz w:val="28"/>
          <w:szCs w:val="28"/>
        </w:rPr>
        <w:t>Результаты исследования</w:t>
      </w:r>
      <w:r>
        <w:rPr>
          <w:rFonts w:ascii="Times New Roman" w:hAnsi="Times New Roman" w:cs="Times New Roman"/>
          <w:sz w:val="28"/>
          <w:szCs w:val="28"/>
        </w:rPr>
        <w:t xml:space="preserve"> </w:t>
      </w:r>
      <w:r w:rsidRPr="009B1262">
        <w:rPr>
          <w:rFonts w:ascii="Times New Roman" w:hAnsi="Times New Roman" w:cs="Times New Roman"/>
          <w:bCs/>
          <w:sz w:val="28"/>
          <w:szCs w:val="28"/>
        </w:rPr>
        <w:t xml:space="preserve">микробиологической чистоты растительного сырья </w:t>
      </w:r>
      <w:r w:rsidRPr="009B1262">
        <w:rPr>
          <w:rFonts w:ascii="Times New Roman" w:hAnsi="Times New Roman" w:cs="Times New Roman"/>
          <w:i/>
          <w:sz w:val="28"/>
          <w:szCs w:val="28"/>
        </w:rPr>
        <w:t>Eryngium planum</w:t>
      </w:r>
      <w:r w:rsidRPr="009B1262">
        <w:rPr>
          <w:rFonts w:ascii="Times New Roman" w:hAnsi="Times New Roman" w:cs="Times New Roman"/>
          <w:i/>
          <w:color w:val="000000"/>
          <w:sz w:val="28"/>
          <w:szCs w:val="28"/>
        </w:rPr>
        <w:t xml:space="preserve"> </w:t>
      </w:r>
      <w:r w:rsidRPr="009B1262">
        <w:rPr>
          <w:rFonts w:ascii="Times New Roman" w:hAnsi="Times New Roman" w:cs="Times New Roman"/>
          <w:color w:val="000000"/>
          <w:sz w:val="28"/>
          <w:szCs w:val="28"/>
        </w:rPr>
        <w:t>L</w:t>
      </w:r>
      <w:r>
        <w:rPr>
          <w:rFonts w:ascii="Times New Roman" w:hAnsi="Times New Roman" w:cs="Times New Roman"/>
          <w:sz w:val="28"/>
          <w:szCs w:val="28"/>
        </w:rPr>
        <w:t xml:space="preserve">.  </w:t>
      </w:r>
      <w:r w:rsidRPr="009B1262">
        <w:rPr>
          <w:rFonts w:ascii="Times New Roman" w:hAnsi="Times New Roman" w:cs="Times New Roman"/>
          <w:sz w:val="28"/>
          <w:szCs w:val="28"/>
        </w:rPr>
        <w:t xml:space="preserve"> приведены в таблице </w:t>
      </w:r>
      <w:r>
        <w:rPr>
          <w:rFonts w:ascii="Times New Roman" w:hAnsi="Times New Roman" w:cs="Times New Roman"/>
          <w:sz w:val="28"/>
          <w:szCs w:val="28"/>
        </w:rPr>
        <w:t>4</w:t>
      </w:r>
      <w:r w:rsidRPr="009B1262">
        <w:rPr>
          <w:rFonts w:ascii="Times New Roman" w:hAnsi="Times New Roman" w:cs="Times New Roman"/>
          <w:sz w:val="28"/>
          <w:szCs w:val="28"/>
        </w:rPr>
        <w:t>.</w:t>
      </w:r>
    </w:p>
    <w:p w14:paraId="3A8147AC" w14:textId="77777777" w:rsidR="00726AE2" w:rsidRDefault="00726AE2" w:rsidP="00485E74">
      <w:pPr>
        <w:spacing w:after="0" w:line="240" w:lineRule="auto"/>
        <w:ind w:firstLine="567"/>
        <w:jc w:val="both"/>
        <w:rPr>
          <w:rFonts w:ascii="Times New Roman" w:hAnsi="Times New Roman" w:cs="Times New Roman"/>
          <w:bCs/>
          <w:sz w:val="28"/>
          <w:szCs w:val="28"/>
        </w:rPr>
      </w:pPr>
    </w:p>
    <w:p w14:paraId="3D370475" w14:textId="77777777" w:rsidR="005363C6" w:rsidRDefault="005363C6" w:rsidP="00485E74">
      <w:pPr>
        <w:spacing w:after="0" w:line="240" w:lineRule="auto"/>
        <w:ind w:firstLine="567"/>
        <w:jc w:val="both"/>
        <w:rPr>
          <w:rFonts w:ascii="Times New Roman" w:hAnsi="Times New Roman" w:cs="Times New Roman"/>
          <w:bCs/>
          <w:sz w:val="28"/>
          <w:szCs w:val="28"/>
        </w:rPr>
      </w:pPr>
    </w:p>
    <w:p w14:paraId="02B2E08A" w14:textId="77777777" w:rsidR="005363C6" w:rsidRDefault="005363C6" w:rsidP="00485E74">
      <w:pPr>
        <w:spacing w:after="0" w:line="240" w:lineRule="auto"/>
        <w:ind w:firstLine="567"/>
        <w:jc w:val="both"/>
        <w:rPr>
          <w:rFonts w:ascii="Times New Roman" w:hAnsi="Times New Roman" w:cs="Times New Roman"/>
          <w:bCs/>
          <w:sz w:val="28"/>
          <w:szCs w:val="28"/>
        </w:rPr>
      </w:pPr>
    </w:p>
    <w:p w14:paraId="6B9E6E9F" w14:textId="4DE8750C" w:rsidR="00485E74" w:rsidRPr="009B1262" w:rsidRDefault="00485E74" w:rsidP="005363C6">
      <w:pPr>
        <w:spacing w:after="0" w:line="240" w:lineRule="auto"/>
        <w:jc w:val="both"/>
        <w:rPr>
          <w:rFonts w:ascii="Times New Roman" w:hAnsi="Times New Roman" w:cs="Times New Roman"/>
          <w:sz w:val="28"/>
          <w:szCs w:val="28"/>
        </w:rPr>
      </w:pPr>
      <w:r w:rsidRPr="009B1262">
        <w:rPr>
          <w:rFonts w:ascii="Times New Roman" w:hAnsi="Times New Roman" w:cs="Times New Roman"/>
          <w:bCs/>
          <w:sz w:val="28"/>
          <w:szCs w:val="28"/>
        </w:rPr>
        <w:t>Таблица</w:t>
      </w:r>
      <w:r w:rsidR="00A554E7">
        <w:rPr>
          <w:rFonts w:ascii="Times New Roman" w:hAnsi="Times New Roman" w:cs="Times New Roman"/>
          <w:bCs/>
          <w:sz w:val="28"/>
          <w:szCs w:val="28"/>
        </w:rPr>
        <w:t xml:space="preserve"> 4</w:t>
      </w:r>
      <w:r w:rsidRPr="009B1262">
        <w:rPr>
          <w:rFonts w:ascii="Times New Roman" w:hAnsi="Times New Roman" w:cs="Times New Roman"/>
          <w:bCs/>
          <w:sz w:val="28"/>
          <w:szCs w:val="28"/>
        </w:rPr>
        <w:t xml:space="preserve"> - Показатели микробиологической чистоты растительного сырья </w:t>
      </w:r>
      <w:r w:rsidRPr="009B1262">
        <w:rPr>
          <w:rFonts w:ascii="Times New Roman" w:hAnsi="Times New Roman" w:cs="Times New Roman"/>
          <w:i/>
          <w:sz w:val="28"/>
          <w:szCs w:val="28"/>
        </w:rPr>
        <w:t>Eryngium planum</w:t>
      </w:r>
      <w:r w:rsidRPr="009B1262">
        <w:rPr>
          <w:rFonts w:ascii="Times New Roman" w:hAnsi="Times New Roman" w:cs="Times New Roman"/>
          <w:i/>
          <w:color w:val="000000"/>
          <w:sz w:val="28"/>
          <w:szCs w:val="28"/>
        </w:rPr>
        <w:t xml:space="preserve"> </w:t>
      </w:r>
      <w:r w:rsidRPr="009B1262">
        <w:rPr>
          <w:rFonts w:ascii="Times New Roman" w:hAnsi="Times New Roman" w:cs="Times New Roman"/>
          <w:color w:val="000000"/>
          <w:sz w:val="28"/>
          <w:szCs w:val="28"/>
        </w:rPr>
        <w:t>L</w:t>
      </w:r>
      <w:r w:rsidRPr="009B1262">
        <w:rPr>
          <w:rFonts w:ascii="Times New Roman" w:hAnsi="Times New Roman" w:cs="Times New Roman"/>
          <w:sz w:val="28"/>
          <w:szCs w:val="28"/>
        </w:rPr>
        <w:t xml:space="preserve">. </w:t>
      </w:r>
    </w:p>
    <w:p w14:paraId="1BACFA05" w14:textId="77777777" w:rsidR="004B74D8" w:rsidRPr="009B1262" w:rsidRDefault="004B74D8" w:rsidP="00485E74">
      <w:pPr>
        <w:spacing w:after="0" w:line="240" w:lineRule="auto"/>
        <w:ind w:firstLine="567"/>
        <w:jc w:val="both"/>
        <w:rPr>
          <w:rFonts w:ascii="Times New Roman" w:hAnsi="Times New Roman" w:cs="Times New Roman"/>
          <w:sz w:val="28"/>
          <w:szCs w:val="28"/>
        </w:rPr>
      </w:pPr>
    </w:p>
    <w:tbl>
      <w:tblPr>
        <w:tblStyle w:val="a4"/>
        <w:tblW w:w="0" w:type="auto"/>
        <w:tblLook w:val="04A0" w:firstRow="1" w:lastRow="0" w:firstColumn="1" w:lastColumn="0" w:noHBand="0" w:noVBand="1"/>
      </w:tblPr>
      <w:tblGrid>
        <w:gridCol w:w="2337"/>
        <w:gridCol w:w="1823"/>
        <w:gridCol w:w="1728"/>
        <w:gridCol w:w="1728"/>
        <w:gridCol w:w="1728"/>
      </w:tblGrid>
      <w:tr w:rsidR="004B74D8" w:rsidRPr="009B1262" w14:paraId="223CB81C" w14:textId="77777777" w:rsidTr="005363C6">
        <w:trPr>
          <w:trHeight w:val="840"/>
        </w:trPr>
        <w:tc>
          <w:tcPr>
            <w:tcW w:w="2337" w:type="dxa"/>
            <w:vMerge w:val="restart"/>
          </w:tcPr>
          <w:p w14:paraId="0094F548" w14:textId="77777777" w:rsidR="004B74D8" w:rsidRPr="005363C6" w:rsidRDefault="004B74D8" w:rsidP="004B495D">
            <w:pPr>
              <w:jc w:val="center"/>
              <w:rPr>
                <w:rFonts w:ascii="Times New Roman" w:hAnsi="Times New Roman" w:cs="Times New Roman"/>
                <w:sz w:val="24"/>
                <w:szCs w:val="24"/>
              </w:rPr>
            </w:pPr>
            <w:r w:rsidRPr="005363C6">
              <w:rPr>
                <w:rFonts w:ascii="Times New Roman" w:hAnsi="Times New Roman" w:cs="Times New Roman"/>
                <w:sz w:val="24"/>
                <w:szCs w:val="24"/>
              </w:rPr>
              <w:t>Наименование микроорганизмов</w:t>
            </w:r>
          </w:p>
        </w:tc>
        <w:tc>
          <w:tcPr>
            <w:tcW w:w="1823" w:type="dxa"/>
            <w:vMerge w:val="restart"/>
          </w:tcPr>
          <w:p w14:paraId="6D928273" w14:textId="77777777" w:rsidR="004B74D8" w:rsidRPr="005363C6" w:rsidRDefault="004B74D8" w:rsidP="004B495D">
            <w:pPr>
              <w:jc w:val="center"/>
              <w:rPr>
                <w:rFonts w:ascii="Times New Roman" w:hAnsi="Times New Roman" w:cs="Times New Roman"/>
                <w:sz w:val="24"/>
                <w:szCs w:val="24"/>
              </w:rPr>
            </w:pPr>
            <w:r w:rsidRPr="005363C6">
              <w:rPr>
                <w:rFonts w:ascii="Times New Roman" w:hAnsi="Times New Roman" w:cs="Times New Roman"/>
                <w:sz w:val="24"/>
                <w:szCs w:val="24"/>
              </w:rPr>
              <w:t>Требование НД</w:t>
            </w:r>
          </w:p>
        </w:tc>
        <w:tc>
          <w:tcPr>
            <w:tcW w:w="5184" w:type="dxa"/>
            <w:gridSpan w:val="3"/>
          </w:tcPr>
          <w:p w14:paraId="28A377EE" w14:textId="77777777" w:rsidR="004B74D8" w:rsidRPr="005363C6" w:rsidRDefault="004B74D8" w:rsidP="004B495D">
            <w:pPr>
              <w:jc w:val="center"/>
              <w:rPr>
                <w:rFonts w:ascii="Times New Roman" w:hAnsi="Times New Roman" w:cs="Times New Roman"/>
                <w:bCs/>
                <w:sz w:val="24"/>
                <w:szCs w:val="24"/>
              </w:rPr>
            </w:pPr>
            <w:r w:rsidRPr="005363C6">
              <w:rPr>
                <w:rFonts w:ascii="Times New Roman" w:hAnsi="Times New Roman"/>
                <w:sz w:val="24"/>
                <w:szCs w:val="24"/>
              </w:rPr>
              <w:t>Результаты</w:t>
            </w:r>
          </w:p>
        </w:tc>
      </w:tr>
      <w:tr w:rsidR="004B74D8" w:rsidRPr="009B1262" w14:paraId="76694EF0" w14:textId="77777777" w:rsidTr="005363C6">
        <w:tc>
          <w:tcPr>
            <w:tcW w:w="2337" w:type="dxa"/>
            <w:vMerge/>
          </w:tcPr>
          <w:p w14:paraId="0E6FCB10" w14:textId="77777777" w:rsidR="004B74D8" w:rsidRPr="005363C6" w:rsidRDefault="004B74D8" w:rsidP="004B495D">
            <w:pPr>
              <w:jc w:val="center"/>
              <w:rPr>
                <w:rFonts w:ascii="Times New Roman" w:hAnsi="Times New Roman" w:cs="Times New Roman"/>
                <w:bCs/>
                <w:sz w:val="24"/>
                <w:szCs w:val="24"/>
              </w:rPr>
            </w:pPr>
          </w:p>
        </w:tc>
        <w:tc>
          <w:tcPr>
            <w:tcW w:w="1823" w:type="dxa"/>
            <w:vMerge/>
          </w:tcPr>
          <w:p w14:paraId="71CDE3D3" w14:textId="77777777" w:rsidR="004B74D8" w:rsidRPr="005363C6" w:rsidRDefault="004B74D8" w:rsidP="004B495D">
            <w:pPr>
              <w:jc w:val="center"/>
              <w:rPr>
                <w:rFonts w:ascii="Times New Roman" w:hAnsi="Times New Roman" w:cs="Times New Roman"/>
                <w:bCs/>
                <w:sz w:val="24"/>
                <w:szCs w:val="24"/>
              </w:rPr>
            </w:pPr>
          </w:p>
        </w:tc>
        <w:tc>
          <w:tcPr>
            <w:tcW w:w="1728" w:type="dxa"/>
          </w:tcPr>
          <w:p w14:paraId="02AA0CA4" w14:textId="77777777" w:rsidR="004B74D8" w:rsidRPr="005363C6" w:rsidRDefault="004B74D8" w:rsidP="004B495D">
            <w:pPr>
              <w:jc w:val="center"/>
              <w:rPr>
                <w:rFonts w:ascii="Times New Roman" w:hAnsi="Times New Roman" w:cs="Times New Roman"/>
                <w:bCs/>
                <w:sz w:val="24"/>
                <w:szCs w:val="24"/>
              </w:rPr>
            </w:pPr>
            <w:r w:rsidRPr="005363C6">
              <w:rPr>
                <w:rFonts w:ascii="Times New Roman" w:hAnsi="Times New Roman"/>
                <w:sz w:val="24"/>
                <w:szCs w:val="24"/>
              </w:rPr>
              <w:t>Проба №</w:t>
            </w:r>
            <w:r w:rsidRPr="005363C6">
              <w:rPr>
                <w:rFonts w:ascii="Times New Roman" w:hAnsi="Times New Roman"/>
                <w:sz w:val="24"/>
                <w:szCs w:val="24"/>
                <w:lang w:val="en-US"/>
              </w:rPr>
              <w:t>1</w:t>
            </w:r>
          </w:p>
        </w:tc>
        <w:tc>
          <w:tcPr>
            <w:tcW w:w="1728" w:type="dxa"/>
          </w:tcPr>
          <w:p w14:paraId="50B3B423" w14:textId="77777777" w:rsidR="004B74D8" w:rsidRPr="005363C6" w:rsidRDefault="004B74D8" w:rsidP="004B495D">
            <w:pPr>
              <w:jc w:val="center"/>
              <w:rPr>
                <w:rFonts w:ascii="Times New Roman" w:hAnsi="Times New Roman" w:cs="Times New Roman"/>
                <w:bCs/>
                <w:sz w:val="24"/>
                <w:szCs w:val="24"/>
              </w:rPr>
            </w:pPr>
            <w:r w:rsidRPr="005363C6">
              <w:rPr>
                <w:rFonts w:ascii="Times New Roman" w:hAnsi="Times New Roman"/>
                <w:sz w:val="24"/>
                <w:szCs w:val="24"/>
              </w:rPr>
              <w:t>Проба №</w:t>
            </w:r>
            <w:r w:rsidRPr="005363C6">
              <w:rPr>
                <w:rFonts w:ascii="Times New Roman" w:hAnsi="Times New Roman"/>
                <w:sz w:val="24"/>
                <w:szCs w:val="24"/>
                <w:lang w:val="en-US"/>
              </w:rPr>
              <w:t>2</w:t>
            </w:r>
          </w:p>
        </w:tc>
        <w:tc>
          <w:tcPr>
            <w:tcW w:w="1728" w:type="dxa"/>
          </w:tcPr>
          <w:p w14:paraId="19128447" w14:textId="77777777" w:rsidR="004B74D8" w:rsidRPr="005363C6" w:rsidRDefault="004B74D8" w:rsidP="004B495D">
            <w:pPr>
              <w:jc w:val="center"/>
              <w:rPr>
                <w:rFonts w:ascii="Times New Roman" w:hAnsi="Times New Roman" w:cs="Times New Roman"/>
                <w:bCs/>
                <w:sz w:val="24"/>
                <w:szCs w:val="24"/>
              </w:rPr>
            </w:pPr>
            <w:r w:rsidRPr="005363C6">
              <w:rPr>
                <w:rFonts w:ascii="Times New Roman" w:hAnsi="Times New Roman"/>
                <w:sz w:val="24"/>
                <w:szCs w:val="24"/>
              </w:rPr>
              <w:t>Проба №</w:t>
            </w:r>
            <w:r w:rsidRPr="005363C6">
              <w:rPr>
                <w:rFonts w:ascii="Times New Roman" w:hAnsi="Times New Roman"/>
                <w:sz w:val="24"/>
                <w:szCs w:val="24"/>
                <w:lang w:val="en-US"/>
              </w:rPr>
              <w:t>3</w:t>
            </w:r>
          </w:p>
        </w:tc>
      </w:tr>
      <w:tr w:rsidR="004B74D8" w:rsidRPr="009B1262" w14:paraId="39179D54" w14:textId="77777777" w:rsidTr="005363C6">
        <w:tc>
          <w:tcPr>
            <w:tcW w:w="2337" w:type="dxa"/>
          </w:tcPr>
          <w:p w14:paraId="41064167" w14:textId="77777777" w:rsidR="004B74D8" w:rsidRPr="009B1262" w:rsidRDefault="004B74D8" w:rsidP="004B495D">
            <w:pPr>
              <w:jc w:val="both"/>
              <w:rPr>
                <w:rFonts w:ascii="Times New Roman" w:hAnsi="Times New Roman" w:cs="Times New Roman"/>
                <w:bCs/>
                <w:sz w:val="24"/>
                <w:szCs w:val="24"/>
              </w:rPr>
            </w:pPr>
            <w:r w:rsidRPr="009B1262">
              <w:rPr>
                <w:rFonts w:ascii="Times New Roman" w:hAnsi="Times New Roman" w:cs="Times New Roman"/>
                <w:bCs/>
                <w:sz w:val="24"/>
                <w:szCs w:val="24"/>
              </w:rPr>
              <w:t>Общее число аэробных бактерий, КОЕ/г</w:t>
            </w:r>
          </w:p>
        </w:tc>
        <w:tc>
          <w:tcPr>
            <w:tcW w:w="1823" w:type="dxa"/>
          </w:tcPr>
          <w:p w14:paraId="2807DBC5" w14:textId="77777777" w:rsidR="004B74D8" w:rsidRPr="009B1262" w:rsidRDefault="004B74D8" w:rsidP="004B495D">
            <w:pPr>
              <w:jc w:val="both"/>
              <w:rPr>
                <w:rFonts w:ascii="Times New Roman" w:hAnsi="Times New Roman" w:cs="Times New Roman"/>
                <w:bCs/>
                <w:sz w:val="24"/>
                <w:szCs w:val="24"/>
              </w:rPr>
            </w:pPr>
            <w:r w:rsidRPr="009B1262">
              <w:rPr>
                <w:rFonts w:ascii="Times New Roman" w:hAnsi="Times New Roman" w:cs="Times New Roman"/>
                <w:bCs/>
                <w:sz w:val="24"/>
                <w:szCs w:val="24"/>
              </w:rPr>
              <w:t>Не более 10</w:t>
            </w:r>
            <w:r w:rsidRPr="009B1262">
              <w:rPr>
                <w:rFonts w:ascii="Times New Roman" w:hAnsi="Times New Roman" w:cs="Times New Roman"/>
                <w:bCs/>
                <w:sz w:val="24"/>
                <w:szCs w:val="24"/>
                <w:vertAlign w:val="superscript"/>
              </w:rPr>
              <w:t>7</w:t>
            </w:r>
          </w:p>
        </w:tc>
        <w:tc>
          <w:tcPr>
            <w:tcW w:w="1728" w:type="dxa"/>
          </w:tcPr>
          <w:p w14:paraId="5086D5C1" w14:textId="77777777" w:rsidR="004B74D8" w:rsidRPr="009B1262" w:rsidRDefault="004B74D8" w:rsidP="004B495D">
            <w:pPr>
              <w:jc w:val="both"/>
              <w:rPr>
                <w:rFonts w:ascii="Times New Roman" w:hAnsi="Times New Roman" w:cs="Times New Roman"/>
                <w:bCs/>
                <w:sz w:val="24"/>
                <w:szCs w:val="24"/>
              </w:rPr>
            </w:pPr>
          </w:p>
          <w:p w14:paraId="5FC32800" w14:textId="77777777" w:rsidR="004B74D8" w:rsidRPr="009B1262" w:rsidRDefault="004B74D8" w:rsidP="004B495D">
            <w:pPr>
              <w:jc w:val="both"/>
              <w:rPr>
                <w:rFonts w:ascii="Times New Roman" w:hAnsi="Times New Roman" w:cs="Times New Roman"/>
                <w:bCs/>
                <w:sz w:val="24"/>
                <w:szCs w:val="24"/>
              </w:rPr>
            </w:pPr>
            <w:r w:rsidRPr="009B1262">
              <w:rPr>
                <w:rFonts w:ascii="Times New Roman" w:hAnsi="Times New Roman" w:cs="Times New Roman"/>
                <w:bCs/>
                <w:sz w:val="24"/>
                <w:szCs w:val="24"/>
              </w:rPr>
              <w:t>3,4×10</w:t>
            </w:r>
            <w:r w:rsidRPr="009B1262">
              <w:rPr>
                <w:rFonts w:ascii="Times New Roman" w:hAnsi="Times New Roman" w:cs="Times New Roman"/>
                <w:bCs/>
                <w:sz w:val="24"/>
                <w:szCs w:val="24"/>
                <w:vertAlign w:val="superscript"/>
              </w:rPr>
              <w:t>2</w:t>
            </w:r>
            <w:r w:rsidRPr="009B1262">
              <w:rPr>
                <w:rFonts w:ascii="Times New Roman" w:hAnsi="Times New Roman" w:cs="Times New Roman"/>
                <w:bCs/>
                <w:sz w:val="24"/>
                <w:szCs w:val="24"/>
              </w:rPr>
              <w:t xml:space="preserve"> </w:t>
            </w:r>
          </w:p>
        </w:tc>
        <w:tc>
          <w:tcPr>
            <w:tcW w:w="1728" w:type="dxa"/>
          </w:tcPr>
          <w:p w14:paraId="5CE26E80" w14:textId="77777777" w:rsidR="004B74D8" w:rsidRPr="009B1262" w:rsidRDefault="004B74D8" w:rsidP="004B495D">
            <w:pPr>
              <w:jc w:val="both"/>
              <w:rPr>
                <w:rFonts w:ascii="Times New Roman" w:hAnsi="Times New Roman" w:cs="Times New Roman"/>
                <w:bCs/>
                <w:sz w:val="24"/>
                <w:szCs w:val="24"/>
              </w:rPr>
            </w:pPr>
          </w:p>
          <w:p w14:paraId="75B610EB" w14:textId="77777777" w:rsidR="004B74D8" w:rsidRPr="009B1262" w:rsidRDefault="004B74D8" w:rsidP="004B495D">
            <w:pPr>
              <w:jc w:val="center"/>
              <w:rPr>
                <w:rFonts w:ascii="Times New Roman" w:hAnsi="Times New Roman" w:cs="Times New Roman"/>
                <w:bCs/>
                <w:sz w:val="24"/>
                <w:szCs w:val="24"/>
              </w:rPr>
            </w:pPr>
            <w:r w:rsidRPr="009B1262">
              <w:rPr>
                <w:rFonts w:ascii="Times New Roman" w:hAnsi="Times New Roman" w:cs="Times New Roman"/>
                <w:bCs/>
                <w:sz w:val="24"/>
                <w:szCs w:val="24"/>
              </w:rPr>
              <w:t>3,6×10</w:t>
            </w:r>
            <w:r w:rsidRPr="009B1262">
              <w:rPr>
                <w:rFonts w:ascii="Times New Roman" w:hAnsi="Times New Roman" w:cs="Times New Roman"/>
                <w:bCs/>
                <w:sz w:val="24"/>
                <w:szCs w:val="24"/>
                <w:vertAlign w:val="superscript"/>
              </w:rPr>
              <w:t>2</w:t>
            </w:r>
          </w:p>
        </w:tc>
        <w:tc>
          <w:tcPr>
            <w:tcW w:w="1728" w:type="dxa"/>
          </w:tcPr>
          <w:p w14:paraId="64B40134" w14:textId="77777777" w:rsidR="004B74D8" w:rsidRPr="009B1262" w:rsidRDefault="004B74D8" w:rsidP="004B495D">
            <w:pPr>
              <w:jc w:val="both"/>
              <w:rPr>
                <w:rFonts w:ascii="Times New Roman" w:hAnsi="Times New Roman" w:cs="Times New Roman"/>
                <w:bCs/>
                <w:sz w:val="24"/>
                <w:szCs w:val="24"/>
              </w:rPr>
            </w:pPr>
          </w:p>
          <w:p w14:paraId="689F0F37" w14:textId="77777777" w:rsidR="004B74D8" w:rsidRPr="009B1262" w:rsidRDefault="004B74D8" w:rsidP="004B495D">
            <w:pPr>
              <w:jc w:val="both"/>
              <w:rPr>
                <w:rFonts w:ascii="Times New Roman" w:hAnsi="Times New Roman" w:cs="Times New Roman"/>
                <w:bCs/>
                <w:sz w:val="24"/>
                <w:szCs w:val="24"/>
              </w:rPr>
            </w:pPr>
            <w:r w:rsidRPr="009B1262">
              <w:rPr>
                <w:rFonts w:ascii="Times New Roman" w:hAnsi="Times New Roman" w:cs="Times New Roman"/>
                <w:bCs/>
                <w:sz w:val="24"/>
                <w:szCs w:val="24"/>
              </w:rPr>
              <w:t>3,4×10</w:t>
            </w:r>
            <w:r w:rsidRPr="009B1262">
              <w:rPr>
                <w:rFonts w:ascii="Times New Roman" w:hAnsi="Times New Roman" w:cs="Times New Roman"/>
                <w:bCs/>
                <w:sz w:val="24"/>
                <w:szCs w:val="24"/>
                <w:vertAlign w:val="superscript"/>
              </w:rPr>
              <w:t>2</w:t>
            </w:r>
          </w:p>
        </w:tc>
      </w:tr>
      <w:tr w:rsidR="004B74D8" w:rsidRPr="009B1262" w14:paraId="43D536A4" w14:textId="77777777" w:rsidTr="005363C6">
        <w:tc>
          <w:tcPr>
            <w:tcW w:w="2337" w:type="dxa"/>
          </w:tcPr>
          <w:p w14:paraId="59FB6C04" w14:textId="77777777" w:rsidR="004B74D8" w:rsidRPr="009B1262" w:rsidRDefault="004B74D8" w:rsidP="004B495D">
            <w:pPr>
              <w:jc w:val="both"/>
              <w:rPr>
                <w:rFonts w:ascii="Times New Roman" w:hAnsi="Times New Roman" w:cs="Times New Roman"/>
                <w:bCs/>
                <w:sz w:val="24"/>
                <w:szCs w:val="24"/>
              </w:rPr>
            </w:pPr>
            <w:r w:rsidRPr="009B1262">
              <w:rPr>
                <w:rFonts w:ascii="Times New Roman" w:hAnsi="Times New Roman" w:cs="Times New Roman"/>
                <w:bCs/>
                <w:sz w:val="24"/>
                <w:szCs w:val="24"/>
              </w:rPr>
              <w:t>Общее число грибов, КОЕ/г</w:t>
            </w:r>
          </w:p>
        </w:tc>
        <w:tc>
          <w:tcPr>
            <w:tcW w:w="1823" w:type="dxa"/>
          </w:tcPr>
          <w:p w14:paraId="1D6BC0C1" w14:textId="77777777" w:rsidR="004B74D8" w:rsidRPr="009B1262" w:rsidRDefault="004B74D8" w:rsidP="004B495D">
            <w:pPr>
              <w:jc w:val="both"/>
              <w:rPr>
                <w:rFonts w:ascii="Times New Roman" w:hAnsi="Times New Roman" w:cs="Times New Roman"/>
                <w:bCs/>
                <w:sz w:val="24"/>
                <w:szCs w:val="24"/>
              </w:rPr>
            </w:pPr>
            <w:r w:rsidRPr="009B1262">
              <w:rPr>
                <w:rFonts w:ascii="Times New Roman" w:hAnsi="Times New Roman" w:cs="Times New Roman"/>
                <w:bCs/>
                <w:sz w:val="24"/>
                <w:szCs w:val="24"/>
              </w:rPr>
              <w:t>Не более 10</w:t>
            </w:r>
            <w:r w:rsidRPr="009B1262">
              <w:rPr>
                <w:rFonts w:ascii="Times New Roman" w:hAnsi="Times New Roman" w:cs="Times New Roman"/>
                <w:bCs/>
                <w:sz w:val="24"/>
                <w:szCs w:val="24"/>
                <w:vertAlign w:val="superscript"/>
              </w:rPr>
              <w:t>5</w:t>
            </w:r>
          </w:p>
        </w:tc>
        <w:tc>
          <w:tcPr>
            <w:tcW w:w="1728" w:type="dxa"/>
          </w:tcPr>
          <w:p w14:paraId="49CE63C9" w14:textId="77777777" w:rsidR="004B74D8" w:rsidRPr="009B1262" w:rsidRDefault="004B74D8" w:rsidP="004B495D">
            <w:pPr>
              <w:jc w:val="center"/>
              <w:rPr>
                <w:rFonts w:ascii="Times New Roman" w:hAnsi="Times New Roman" w:cs="Times New Roman"/>
                <w:bCs/>
                <w:sz w:val="24"/>
                <w:szCs w:val="24"/>
              </w:rPr>
            </w:pPr>
            <w:r w:rsidRPr="009B1262">
              <w:rPr>
                <w:rFonts w:ascii="Times New Roman" w:hAnsi="Times New Roman" w:cs="Times New Roman"/>
                <w:bCs/>
                <w:sz w:val="24"/>
                <w:szCs w:val="24"/>
              </w:rPr>
              <w:t>15</w:t>
            </w:r>
          </w:p>
          <w:p w14:paraId="0DD6EE4A" w14:textId="77777777" w:rsidR="004B74D8" w:rsidRPr="009B1262" w:rsidRDefault="004B74D8" w:rsidP="004B495D">
            <w:pPr>
              <w:jc w:val="center"/>
              <w:rPr>
                <w:rFonts w:ascii="Times New Roman" w:hAnsi="Times New Roman" w:cs="Times New Roman"/>
                <w:bCs/>
                <w:sz w:val="24"/>
                <w:szCs w:val="24"/>
              </w:rPr>
            </w:pPr>
          </w:p>
        </w:tc>
        <w:tc>
          <w:tcPr>
            <w:tcW w:w="1728" w:type="dxa"/>
          </w:tcPr>
          <w:p w14:paraId="09803F50" w14:textId="77777777" w:rsidR="004B74D8" w:rsidRPr="009B1262" w:rsidRDefault="004B74D8" w:rsidP="004B495D">
            <w:pPr>
              <w:jc w:val="center"/>
              <w:rPr>
                <w:rFonts w:ascii="Times New Roman" w:hAnsi="Times New Roman" w:cs="Times New Roman"/>
                <w:bCs/>
                <w:sz w:val="24"/>
                <w:szCs w:val="24"/>
              </w:rPr>
            </w:pPr>
            <w:r w:rsidRPr="009B1262">
              <w:rPr>
                <w:rFonts w:ascii="Times New Roman" w:hAnsi="Times New Roman" w:cs="Times New Roman"/>
                <w:bCs/>
                <w:sz w:val="24"/>
                <w:szCs w:val="24"/>
              </w:rPr>
              <w:t>20</w:t>
            </w:r>
          </w:p>
        </w:tc>
        <w:tc>
          <w:tcPr>
            <w:tcW w:w="1728" w:type="dxa"/>
          </w:tcPr>
          <w:p w14:paraId="18099CE8" w14:textId="77777777" w:rsidR="004B74D8" w:rsidRPr="009B1262" w:rsidRDefault="004B74D8" w:rsidP="004B495D">
            <w:pPr>
              <w:jc w:val="center"/>
              <w:rPr>
                <w:rFonts w:ascii="Times New Roman" w:hAnsi="Times New Roman" w:cs="Times New Roman"/>
                <w:bCs/>
                <w:sz w:val="24"/>
                <w:szCs w:val="24"/>
              </w:rPr>
            </w:pPr>
            <w:r w:rsidRPr="009B1262">
              <w:rPr>
                <w:rFonts w:ascii="Times New Roman" w:hAnsi="Times New Roman" w:cs="Times New Roman"/>
                <w:bCs/>
                <w:sz w:val="24"/>
                <w:szCs w:val="24"/>
              </w:rPr>
              <w:t>25</w:t>
            </w:r>
          </w:p>
        </w:tc>
      </w:tr>
      <w:tr w:rsidR="004B74D8" w:rsidRPr="009B1262" w14:paraId="4CEB2CFC" w14:textId="77777777" w:rsidTr="005363C6">
        <w:trPr>
          <w:trHeight w:val="421"/>
        </w:trPr>
        <w:tc>
          <w:tcPr>
            <w:tcW w:w="2337" w:type="dxa"/>
          </w:tcPr>
          <w:p w14:paraId="659DFA8E" w14:textId="77777777" w:rsidR="004B74D8" w:rsidRPr="009B1262" w:rsidRDefault="004B74D8" w:rsidP="004B495D">
            <w:pPr>
              <w:jc w:val="both"/>
              <w:rPr>
                <w:rFonts w:ascii="Times New Roman" w:hAnsi="Times New Roman" w:cs="Times New Roman"/>
                <w:bCs/>
                <w:sz w:val="24"/>
                <w:szCs w:val="24"/>
              </w:rPr>
            </w:pPr>
            <w:r w:rsidRPr="009B1262">
              <w:rPr>
                <w:rFonts w:ascii="Times New Roman" w:hAnsi="Times New Roman" w:cs="Times New Roman"/>
                <w:bCs/>
                <w:i/>
                <w:iCs/>
                <w:sz w:val="24"/>
                <w:szCs w:val="24"/>
                <w:lang w:val="en-US"/>
              </w:rPr>
              <w:t>E.Coli</w:t>
            </w:r>
            <w:r w:rsidRPr="009B1262">
              <w:rPr>
                <w:rFonts w:ascii="Times New Roman" w:hAnsi="Times New Roman" w:cs="Times New Roman"/>
                <w:bCs/>
                <w:sz w:val="24"/>
                <w:szCs w:val="24"/>
                <w:lang w:val="en-US"/>
              </w:rPr>
              <w:t xml:space="preserve"> </w:t>
            </w:r>
            <w:r w:rsidRPr="009B1262">
              <w:rPr>
                <w:rFonts w:ascii="Times New Roman" w:hAnsi="Times New Roman" w:cs="Times New Roman"/>
                <w:bCs/>
                <w:sz w:val="24"/>
                <w:szCs w:val="24"/>
              </w:rPr>
              <w:t>в 1 г</w:t>
            </w:r>
          </w:p>
        </w:tc>
        <w:tc>
          <w:tcPr>
            <w:tcW w:w="1823" w:type="dxa"/>
          </w:tcPr>
          <w:p w14:paraId="78A216A3" w14:textId="77777777" w:rsidR="004B74D8" w:rsidRPr="009B1262" w:rsidRDefault="004B74D8" w:rsidP="004B495D">
            <w:pPr>
              <w:jc w:val="both"/>
              <w:rPr>
                <w:rFonts w:ascii="Times New Roman" w:hAnsi="Times New Roman" w:cs="Times New Roman"/>
                <w:bCs/>
                <w:sz w:val="24"/>
                <w:szCs w:val="24"/>
              </w:rPr>
            </w:pPr>
            <w:r w:rsidRPr="009B1262">
              <w:rPr>
                <w:rFonts w:ascii="Times New Roman" w:hAnsi="Times New Roman" w:cs="Times New Roman"/>
                <w:bCs/>
                <w:sz w:val="24"/>
                <w:szCs w:val="24"/>
              </w:rPr>
              <w:t>Отсутствие</w:t>
            </w:r>
          </w:p>
        </w:tc>
        <w:tc>
          <w:tcPr>
            <w:tcW w:w="1728" w:type="dxa"/>
          </w:tcPr>
          <w:p w14:paraId="7D4B717C" w14:textId="77777777" w:rsidR="004B74D8" w:rsidRPr="009B1262" w:rsidRDefault="004B74D8" w:rsidP="004B495D">
            <w:pPr>
              <w:jc w:val="both"/>
              <w:rPr>
                <w:rFonts w:ascii="Times New Roman" w:hAnsi="Times New Roman" w:cs="Times New Roman"/>
                <w:bCs/>
                <w:sz w:val="24"/>
                <w:szCs w:val="24"/>
              </w:rPr>
            </w:pPr>
            <w:r w:rsidRPr="009B1262">
              <w:rPr>
                <w:rFonts w:ascii="Times New Roman" w:hAnsi="Times New Roman" w:cs="Times New Roman"/>
                <w:bCs/>
                <w:sz w:val="24"/>
                <w:szCs w:val="24"/>
              </w:rPr>
              <w:t>Отсутствует</w:t>
            </w:r>
          </w:p>
        </w:tc>
        <w:tc>
          <w:tcPr>
            <w:tcW w:w="1728" w:type="dxa"/>
          </w:tcPr>
          <w:p w14:paraId="524D8F11" w14:textId="77777777" w:rsidR="004B74D8" w:rsidRPr="009B1262" w:rsidRDefault="004B74D8" w:rsidP="004B495D">
            <w:pPr>
              <w:jc w:val="both"/>
              <w:rPr>
                <w:rFonts w:ascii="Times New Roman" w:hAnsi="Times New Roman" w:cs="Times New Roman"/>
                <w:bCs/>
                <w:sz w:val="24"/>
                <w:szCs w:val="24"/>
              </w:rPr>
            </w:pPr>
            <w:r w:rsidRPr="009B1262">
              <w:rPr>
                <w:rFonts w:ascii="Times New Roman" w:hAnsi="Times New Roman" w:cs="Times New Roman"/>
                <w:bCs/>
                <w:sz w:val="24"/>
                <w:szCs w:val="24"/>
              </w:rPr>
              <w:t>Отсутствует</w:t>
            </w:r>
          </w:p>
        </w:tc>
        <w:tc>
          <w:tcPr>
            <w:tcW w:w="1728" w:type="dxa"/>
          </w:tcPr>
          <w:p w14:paraId="0476641C" w14:textId="77777777" w:rsidR="004B74D8" w:rsidRPr="009B1262" w:rsidRDefault="004B74D8" w:rsidP="004B495D">
            <w:pPr>
              <w:jc w:val="both"/>
              <w:rPr>
                <w:rFonts w:ascii="Times New Roman" w:hAnsi="Times New Roman" w:cs="Times New Roman"/>
                <w:bCs/>
                <w:sz w:val="24"/>
                <w:szCs w:val="24"/>
              </w:rPr>
            </w:pPr>
            <w:r w:rsidRPr="009B1262">
              <w:rPr>
                <w:rFonts w:ascii="Times New Roman" w:hAnsi="Times New Roman" w:cs="Times New Roman"/>
                <w:bCs/>
                <w:sz w:val="24"/>
                <w:szCs w:val="24"/>
              </w:rPr>
              <w:t>Отсутствует</w:t>
            </w:r>
          </w:p>
        </w:tc>
      </w:tr>
      <w:tr w:rsidR="004B74D8" w:rsidRPr="009B1262" w14:paraId="482DAF5A" w14:textId="77777777" w:rsidTr="005363C6">
        <w:trPr>
          <w:trHeight w:val="421"/>
        </w:trPr>
        <w:tc>
          <w:tcPr>
            <w:tcW w:w="2337" w:type="dxa"/>
          </w:tcPr>
          <w:p w14:paraId="75299CD4" w14:textId="77777777" w:rsidR="004B74D8" w:rsidRPr="009B1262" w:rsidRDefault="004B74D8" w:rsidP="004B495D">
            <w:pPr>
              <w:jc w:val="both"/>
              <w:rPr>
                <w:rFonts w:ascii="Times New Roman" w:hAnsi="Times New Roman" w:cs="Times New Roman"/>
                <w:bCs/>
                <w:i/>
                <w:iCs/>
                <w:sz w:val="24"/>
                <w:szCs w:val="24"/>
                <w:lang w:val="en-US"/>
              </w:rPr>
            </w:pPr>
            <w:r w:rsidRPr="009B1262">
              <w:rPr>
                <w:rFonts w:ascii="Times New Roman" w:hAnsi="Times New Roman" w:cs="Times New Roman"/>
                <w:bCs/>
                <w:i/>
                <w:sz w:val="24"/>
                <w:szCs w:val="24"/>
                <w:lang w:val="en-US"/>
              </w:rPr>
              <w:t>Salmonella</w:t>
            </w:r>
            <w:r w:rsidRPr="009B1262">
              <w:rPr>
                <w:rFonts w:ascii="Times New Roman" w:hAnsi="Times New Roman" w:cs="Times New Roman"/>
                <w:bCs/>
                <w:sz w:val="24"/>
                <w:szCs w:val="24"/>
                <w:lang w:val="en-US"/>
              </w:rPr>
              <w:t xml:space="preserve"> </w:t>
            </w:r>
            <w:r w:rsidRPr="009B1262">
              <w:rPr>
                <w:rFonts w:ascii="Times New Roman" w:hAnsi="Times New Roman" w:cs="Times New Roman"/>
                <w:bCs/>
                <w:sz w:val="24"/>
                <w:szCs w:val="24"/>
              </w:rPr>
              <w:t>в 1г.</w:t>
            </w:r>
          </w:p>
        </w:tc>
        <w:tc>
          <w:tcPr>
            <w:tcW w:w="1823" w:type="dxa"/>
          </w:tcPr>
          <w:p w14:paraId="587276B0" w14:textId="77777777" w:rsidR="004B74D8" w:rsidRPr="009B1262" w:rsidRDefault="004B74D8" w:rsidP="004B495D">
            <w:pPr>
              <w:jc w:val="both"/>
              <w:rPr>
                <w:rFonts w:ascii="Times New Roman" w:hAnsi="Times New Roman" w:cs="Times New Roman"/>
                <w:bCs/>
                <w:sz w:val="24"/>
                <w:szCs w:val="24"/>
              </w:rPr>
            </w:pPr>
            <w:r w:rsidRPr="009B1262">
              <w:rPr>
                <w:rFonts w:ascii="Times New Roman" w:hAnsi="Times New Roman" w:cs="Times New Roman"/>
                <w:bCs/>
                <w:sz w:val="24"/>
                <w:szCs w:val="24"/>
              </w:rPr>
              <w:t>Отсутствие</w:t>
            </w:r>
          </w:p>
        </w:tc>
        <w:tc>
          <w:tcPr>
            <w:tcW w:w="1728" w:type="dxa"/>
          </w:tcPr>
          <w:p w14:paraId="3A401993" w14:textId="77777777" w:rsidR="004B74D8" w:rsidRPr="009B1262" w:rsidRDefault="004B74D8" w:rsidP="004B495D">
            <w:pPr>
              <w:jc w:val="both"/>
              <w:rPr>
                <w:rFonts w:ascii="Times New Roman" w:hAnsi="Times New Roman" w:cs="Times New Roman"/>
                <w:bCs/>
                <w:sz w:val="24"/>
                <w:szCs w:val="24"/>
              </w:rPr>
            </w:pPr>
            <w:r w:rsidRPr="009B1262">
              <w:rPr>
                <w:rFonts w:ascii="Times New Roman" w:hAnsi="Times New Roman" w:cs="Times New Roman"/>
                <w:bCs/>
                <w:sz w:val="24"/>
                <w:szCs w:val="24"/>
              </w:rPr>
              <w:t>Отсутствует</w:t>
            </w:r>
          </w:p>
        </w:tc>
        <w:tc>
          <w:tcPr>
            <w:tcW w:w="1728" w:type="dxa"/>
          </w:tcPr>
          <w:p w14:paraId="4821FBDC" w14:textId="77777777" w:rsidR="004B74D8" w:rsidRPr="009B1262" w:rsidRDefault="004B74D8" w:rsidP="004B495D">
            <w:pPr>
              <w:jc w:val="both"/>
              <w:rPr>
                <w:rFonts w:ascii="Times New Roman" w:hAnsi="Times New Roman" w:cs="Times New Roman"/>
                <w:bCs/>
                <w:sz w:val="24"/>
                <w:szCs w:val="24"/>
              </w:rPr>
            </w:pPr>
            <w:r w:rsidRPr="009B1262">
              <w:rPr>
                <w:rFonts w:ascii="Times New Roman" w:hAnsi="Times New Roman" w:cs="Times New Roman"/>
                <w:bCs/>
                <w:sz w:val="24"/>
                <w:szCs w:val="24"/>
              </w:rPr>
              <w:t>Отсутствует</w:t>
            </w:r>
          </w:p>
        </w:tc>
        <w:tc>
          <w:tcPr>
            <w:tcW w:w="1728" w:type="dxa"/>
          </w:tcPr>
          <w:p w14:paraId="5AC8107F" w14:textId="77777777" w:rsidR="004B74D8" w:rsidRPr="009B1262" w:rsidRDefault="004B74D8" w:rsidP="004B495D">
            <w:pPr>
              <w:jc w:val="both"/>
              <w:rPr>
                <w:rFonts w:ascii="Times New Roman" w:hAnsi="Times New Roman" w:cs="Times New Roman"/>
                <w:bCs/>
                <w:sz w:val="24"/>
                <w:szCs w:val="24"/>
              </w:rPr>
            </w:pPr>
            <w:r w:rsidRPr="009B1262">
              <w:rPr>
                <w:rFonts w:ascii="Times New Roman" w:hAnsi="Times New Roman" w:cs="Times New Roman"/>
                <w:bCs/>
                <w:sz w:val="24"/>
                <w:szCs w:val="24"/>
              </w:rPr>
              <w:t>Отсутствует</w:t>
            </w:r>
          </w:p>
        </w:tc>
      </w:tr>
    </w:tbl>
    <w:p w14:paraId="73DAB2A1" w14:textId="77777777" w:rsidR="004B74D8" w:rsidRPr="009B1262" w:rsidRDefault="004B74D8" w:rsidP="00485E74">
      <w:pPr>
        <w:spacing w:after="0" w:line="240" w:lineRule="auto"/>
        <w:ind w:firstLine="567"/>
        <w:jc w:val="both"/>
        <w:rPr>
          <w:rFonts w:ascii="Times New Roman" w:hAnsi="Times New Roman" w:cs="Times New Roman"/>
          <w:sz w:val="28"/>
          <w:szCs w:val="28"/>
        </w:rPr>
      </w:pPr>
    </w:p>
    <w:p w14:paraId="664DFC8E" w14:textId="33D81FB4" w:rsidR="000F4840" w:rsidRPr="000F4840" w:rsidRDefault="000F4840" w:rsidP="000F4840">
      <w:pPr>
        <w:spacing w:after="0" w:line="240" w:lineRule="auto"/>
        <w:ind w:firstLine="567"/>
        <w:jc w:val="both"/>
        <w:rPr>
          <w:rFonts w:ascii="Times New Roman" w:hAnsi="Times New Roman" w:cs="Times New Roman"/>
          <w:sz w:val="28"/>
          <w:szCs w:val="28"/>
        </w:rPr>
      </w:pPr>
      <w:r w:rsidRPr="000F4840">
        <w:rPr>
          <w:rFonts w:ascii="Times New Roman" w:hAnsi="Times New Roman" w:cs="Times New Roman"/>
          <w:sz w:val="28"/>
          <w:szCs w:val="28"/>
        </w:rPr>
        <w:t>На</w:t>
      </w:r>
      <w:r w:rsidRPr="000F4840">
        <w:rPr>
          <w:rFonts w:ascii="Times New Roman" w:hAnsi="Times New Roman" w:cs="Times New Roman"/>
          <w:spacing w:val="1"/>
          <w:sz w:val="28"/>
          <w:szCs w:val="28"/>
        </w:rPr>
        <w:t xml:space="preserve"> </w:t>
      </w:r>
      <w:r w:rsidRPr="000F4840">
        <w:rPr>
          <w:rFonts w:ascii="Times New Roman" w:hAnsi="Times New Roman" w:cs="Times New Roman"/>
          <w:sz w:val="28"/>
          <w:szCs w:val="28"/>
        </w:rPr>
        <w:t>базе</w:t>
      </w:r>
      <w:r w:rsidRPr="000F4840">
        <w:rPr>
          <w:rFonts w:ascii="Times New Roman" w:hAnsi="Times New Roman" w:cs="Times New Roman"/>
          <w:spacing w:val="1"/>
          <w:sz w:val="28"/>
          <w:szCs w:val="28"/>
        </w:rPr>
        <w:t xml:space="preserve"> </w:t>
      </w:r>
      <w:r w:rsidRPr="000F4840">
        <w:rPr>
          <w:rFonts w:ascii="Times New Roman" w:hAnsi="Times New Roman" w:cs="Times New Roman"/>
          <w:sz w:val="28"/>
          <w:szCs w:val="28"/>
        </w:rPr>
        <w:t>испытательной</w:t>
      </w:r>
      <w:r w:rsidRPr="000F4840">
        <w:rPr>
          <w:rFonts w:ascii="Times New Roman" w:hAnsi="Times New Roman" w:cs="Times New Roman"/>
          <w:spacing w:val="1"/>
          <w:sz w:val="28"/>
          <w:szCs w:val="28"/>
        </w:rPr>
        <w:t xml:space="preserve"> </w:t>
      </w:r>
      <w:r w:rsidRPr="000F4840">
        <w:rPr>
          <w:rFonts w:ascii="Times New Roman" w:hAnsi="Times New Roman" w:cs="Times New Roman"/>
          <w:sz w:val="28"/>
          <w:szCs w:val="28"/>
        </w:rPr>
        <w:t>лаборатории</w:t>
      </w:r>
      <w:r w:rsidRPr="000F4840">
        <w:rPr>
          <w:rFonts w:ascii="Times New Roman" w:hAnsi="Times New Roman" w:cs="Times New Roman"/>
          <w:spacing w:val="1"/>
          <w:sz w:val="28"/>
          <w:szCs w:val="28"/>
        </w:rPr>
        <w:t xml:space="preserve"> </w:t>
      </w:r>
      <w:r w:rsidRPr="000F4840">
        <w:rPr>
          <w:rFonts w:ascii="Times New Roman" w:hAnsi="Times New Roman" w:cs="Times New Roman"/>
          <w:sz w:val="28"/>
          <w:szCs w:val="28"/>
        </w:rPr>
        <w:t>ТОО</w:t>
      </w:r>
      <w:r w:rsidRPr="000F4840">
        <w:rPr>
          <w:rFonts w:ascii="Times New Roman" w:hAnsi="Times New Roman" w:cs="Times New Roman"/>
          <w:spacing w:val="1"/>
          <w:sz w:val="28"/>
          <w:szCs w:val="28"/>
        </w:rPr>
        <w:t xml:space="preserve"> </w:t>
      </w:r>
      <w:r w:rsidRPr="000F4840">
        <w:rPr>
          <w:rFonts w:ascii="Times New Roman" w:hAnsi="Times New Roman" w:cs="Times New Roman"/>
          <w:sz w:val="28"/>
          <w:szCs w:val="28"/>
        </w:rPr>
        <w:t xml:space="preserve">«Нутритест» нами проведены </w:t>
      </w:r>
      <w:r w:rsidRPr="000F4840">
        <w:rPr>
          <w:rFonts w:ascii="Times New Roman" w:hAnsi="Times New Roman" w:cs="Times New Roman"/>
          <w:spacing w:val="1"/>
          <w:sz w:val="28"/>
          <w:szCs w:val="28"/>
        </w:rPr>
        <w:t xml:space="preserve"> </w:t>
      </w:r>
      <w:r w:rsidRPr="000F4840">
        <w:rPr>
          <w:rFonts w:ascii="Times New Roman" w:hAnsi="Times New Roman" w:cs="Times New Roman"/>
          <w:sz w:val="28"/>
          <w:szCs w:val="28"/>
        </w:rPr>
        <w:t xml:space="preserve">исследования по определению содержания тяжелых металлов в растительном сырье </w:t>
      </w:r>
      <w:r w:rsidRPr="000F4840">
        <w:rPr>
          <w:rFonts w:ascii="Times New Roman" w:hAnsi="Times New Roman" w:cs="Times New Roman"/>
          <w:i/>
          <w:sz w:val="28"/>
          <w:szCs w:val="28"/>
        </w:rPr>
        <w:t xml:space="preserve">Eryngium planum </w:t>
      </w:r>
      <w:r w:rsidRPr="000F4840">
        <w:rPr>
          <w:rFonts w:ascii="Times New Roman" w:hAnsi="Times New Roman" w:cs="Times New Roman"/>
          <w:sz w:val="28"/>
          <w:szCs w:val="28"/>
        </w:rPr>
        <w:t>L</w:t>
      </w:r>
      <w:r w:rsidRPr="000F4840">
        <w:rPr>
          <w:rFonts w:ascii="Times New Roman" w:hAnsi="Times New Roman" w:cs="Times New Roman"/>
          <w:i/>
          <w:sz w:val="28"/>
          <w:szCs w:val="28"/>
        </w:rPr>
        <w:t xml:space="preserve">. </w:t>
      </w:r>
      <w:r w:rsidRPr="000F4840">
        <w:rPr>
          <w:rFonts w:ascii="Times New Roman" w:hAnsi="Times New Roman" w:cs="Times New Roman"/>
          <w:sz w:val="28"/>
          <w:szCs w:val="28"/>
        </w:rPr>
        <w:t>(стеб</w:t>
      </w:r>
      <w:r w:rsidR="00A554E7">
        <w:rPr>
          <w:rFonts w:ascii="Times New Roman" w:hAnsi="Times New Roman" w:cs="Times New Roman"/>
          <w:sz w:val="28"/>
          <w:szCs w:val="28"/>
        </w:rPr>
        <w:t>ель, листья, цветки) (таблица 5</w:t>
      </w:r>
      <w:r w:rsidRPr="000F4840">
        <w:rPr>
          <w:rFonts w:ascii="Times New Roman" w:hAnsi="Times New Roman" w:cs="Times New Roman"/>
          <w:sz w:val="28"/>
          <w:szCs w:val="28"/>
        </w:rPr>
        <w:t>).</w:t>
      </w:r>
      <w:r w:rsidRPr="000F4840">
        <w:rPr>
          <w:rFonts w:ascii="Times New Roman" w:hAnsi="Times New Roman" w:cs="Times New Roman"/>
          <w:spacing w:val="1"/>
          <w:sz w:val="28"/>
          <w:szCs w:val="28"/>
        </w:rPr>
        <w:t xml:space="preserve"> С</w:t>
      </w:r>
      <w:r w:rsidRPr="000F4840">
        <w:rPr>
          <w:rFonts w:ascii="Times New Roman" w:hAnsi="Times New Roman" w:cs="Times New Roman"/>
          <w:sz w:val="28"/>
          <w:szCs w:val="28"/>
        </w:rPr>
        <w:t>одержание тяжелых металлов соответствуют требованиям ГФ</w:t>
      </w:r>
      <w:r w:rsidRPr="000F4840">
        <w:rPr>
          <w:rFonts w:ascii="Times New Roman" w:hAnsi="Times New Roman" w:cs="Times New Roman"/>
          <w:spacing w:val="1"/>
          <w:sz w:val="28"/>
          <w:szCs w:val="28"/>
        </w:rPr>
        <w:t xml:space="preserve"> </w:t>
      </w:r>
      <w:r w:rsidRPr="000F4840">
        <w:rPr>
          <w:rFonts w:ascii="Times New Roman" w:hAnsi="Times New Roman" w:cs="Times New Roman"/>
          <w:sz w:val="28"/>
          <w:szCs w:val="28"/>
        </w:rPr>
        <w:t>РК</w:t>
      </w:r>
      <w:r w:rsidRPr="000F4840">
        <w:rPr>
          <w:rFonts w:ascii="Times New Roman" w:hAnsi="Times New Roman" w:cs="Times New Roman"/>
          <w:spacing w:val="1"/>
          <w:sz w:val="28"/>
          <w:szCs w:val="28"/>
        </w:rPr>
        <w:t xml:space="preserve"> </w:t>
      </w:r>
      <w:r w:rsidRPr="000F4840">
        <w:rPr>
          <w:rFonts w:ascii="Times New Roman" w:hAnsi="Times New Roman" w:cs="Times New Roman"/>
          <w:sz w:val="28"/>
          <w:szCs w:val="28"/>
        </w:rPr>
        <w:t>т.1,</w:t>
      </w:r>
      <w:r w:rsidRPr="000F4840">
        <w:rPr>
          <w:rFonts w:ascii="Times New Roman" w:hAnsi="Times New Roman" w:cs="Times New Roman"/>
          <w:spacing w:val="1"/>
          <w:sz w:val="28"/>
          <w:szCs w:val="28"/>
        </w:rPr>
        <w:t xml:space="preserve"> </w:t>
      </w:r>
      <w:r w:rsidRPr="000F4840">
        <w:rPr>
          <w:rFonts w:ascii="Times New Roman" w:hAnsi="Times New Roman" w:cs="Times New Roman"/>
          <w:i/>
          <w:sz w:val="28"/>
          <w:szCs w:val="28"/>
        </w:rPr>
        <w:t>2.8</w:t>
      </w:r>
      <w:r w:rsidRPr="000F4840">
        <w:rPr>
          <w:rFonts w:ascii="Times New Roman" w:hAnsi="Times New Roman" w:cs="Times New Roman"/>
          <w:sz w:val="28"/>
          <w:szCs w:val="28"/>
        </w:rPr>
        <w:t>. и</w:t>
      </w:r>
      <w:r w:rsidRPr="000F4840">
        <w:rPr>
          <w:rFonts w:ascii="Times New Roman" w:hAnsi="Times New Roman" w:cs="Times New Roman"/>
          <w:spacing w:val="1"/>
          <w:sz w:val="28"/>
          <w:szCs w:val="28"/>
        </w:rPr>
        <w:t xml:space="preserve"> </w:t>
      </w:r>
      <w:r w:rsidRPr="000F4840">
        <w:rPr>
          <w:rFonts w:ascii="Times New Roman" w:hAnsi="Times New Roman" w:cs="Times New Roman"/>
          <w:sz w:val="28"/>
          <w:szCs w:val="28"/>
        </w:rPr>
        <w:t>также</w:t>
      </w:r>
      <w:r w:rsidRPr="000F4840">
        <w:rPr>
          <w:rFonts w:ascii="Times New Roman" w:hAnsi="Times New Roman" w:cs="Times New Roman"/>
          <w:spacing w:val="1"/>
          <w:sz w:val="28"/>
          <w:szCs w:val="28"/>
        </w:rPr>
        <w:t xml:space="preserve"> </w:t>
      </w:r>
      <w:r w:rsidRPr="000F4840">
        <w:rPr>
          <w:rFonts w:ascii="Times New Roman" w:hAnsi="Times New Roman" w:cs="Times New Roman"/>
          <w:sz w:val="28"/>
          <w:szCs w:val="28"/>
        </w:rPr>
        <w:t>ОФС.1.5.3.0009.15</w:t>
      </w:r>
      <w:r w:rsidRPr="000F4840">
        <w:rPr>
          <w:rFonts w:ascii="Times New Roman" w:hAnsi="Times New Roman" w:cs="Times New Roman"/>
          <w:spacing w:val="1"/>
          <w:sz w:val="28"/>
          <w:szCs w:val="28"/>
        </w:rPr>
        <w:t xml:space="preserve"> </w:t>
      </w:r>
      <w:r w:rsidRPr="000F4840">
        <w:rPr>
          <w:rFonts w:ascii="Times New Roman" w:hAnsi="Times New Roman" w:cs="Times New Roman"/>
          <w:sz w:val="28"/>
          <w:szCs w:val="28"/>
        </w:rPr>
        <w:t>«Определение</w:t>
      </w:r>
      <w:r w:rsidRPr="000F4840">
        <w:rPr>
          <w:rFonts w:ascii="Times New Roman" w:hAnsi="Times New Roman" w:cs="Times New Roman"/>
          <w:spacing w:val="1"/>
          <w:sz w:val="28"/>
          <w:szCs w:val="28"/>
        </w:rPr>
        <w:t xml:space="preserve"> </w:t>
      </w:r>
      <w:r w:rsidRPr="000F4840">
        <w:rPr>
          <w:rFonts w:ascii="Times New Roman" w:hAnsi="Times New Roman" w:cs="Times New Roman"/>
          <w:sz w:val="28"/>
          <w:szCs w:val="28"/>
        </w:rPr>
        <w:t>содержания</w:t>
      </w:r>
      <w:r w:rsidRPr="000F4840">
        <w:rPr>
          <w:rFonts w:ascii="Times New Roman" w:hAnsi="Times New Roman" w:cs="Times New Roman"/>
          <w:spacing w:val="1"/>
          <w:sz w:val="28"/>
          <w:szCs w:val="28"/>
        </w:rPr>
        <w:t xml:space="preserve"> </w:t>
      </w:r>
      <w:r w:rsidRPr="000F4840">
        <w:rPr>
          <w:rFonts w:ascii="Times New Roman" w:hAnsi="Times New Roman" w:cs="Times New Roman"/>
          <w:sz w:val="28"/>
          <w:szCs w:val="28"/>
        </w:rPr>
        <w:t>тяжелых</w:t>
      </w:r>
      <w:r w:rsidRPr="000F4840">
        <w:rPr>
          <w:rFonts w:ascii="Times New Roman" w:hAnsi="Times New Roman" w:cs="Times New Roman"/>
          <w:spacing w:val="1"/>
          <w:sz w:val="28"/>
          <w:szCs w:val="28"/>
        </w:rPr>
        <w:t xml:space="preserve"> </w:t>
      </w:r>
      <w:r w:rsidRPr="000F4840">
        <w:rPr>
          <w:rFonts w:ascii="Times New Roman" w:hAnsi="Times New Roman" w:cs="Times New Roman"/>
          <w:sz w:val="28"/>
          <w:szCs w:val="28"/>
        </w:rPr>
        <w:t>металлов</w:t>
      </w:r>
      <w:r w:rsidRPr="000F4840">
        <w:rPr>
          <w:rFonts w:ascii="Times New Roman" w:hAnsi="Times New Roman" w:cs="Times New Roman"/>
          <w:spacing w:val="1"/>
          <w:sz w:val="28"/>
          <w:szCs w:val="28"/>
        </w:rPr>
        <w:t xml:space="preserve"> </w:t>
      </w:r>
      <w:r w:rsidRPr="000F4840">
        <w:rPr>
          <w:rFonts w:ascii="Times New Roman" w:hAnsi="Times New Roman" w:cs="Times New Roman"/>
          <w:sz w:val="28"/>
          <w:szCs w:val="28"/>
        </w:rPr>
        <w:t>в</w:t>
      </w:r>
      <w:r w:rsidRPr="000F4840">
        <w:rPr>
          <w:rFonts w:ascii="Times New Roman" w:hAnsi="Times New Roman" w:cs="Times New Roman"/>
          <w:spacing w:val="1"/>
          <w:sz w:val="28"/>
          <w:szCs w:val="28"/>
        </w:rPr>
        <w:t xml:space="preserve"> </w:t>
      </w:r>
      <w:r w:rsidRPr="000F4840">
        <w:rPr>
          <w:rFonts w:ascii="Times New Roman" w:hAnsi="Times New Roman" w:cs="Times New Roman"/>
          <w:sz w:val="28"/>
          <w:szCs w:val="28"/>
        </w:rPr>
        <w:t>лекарственном</w:t>
      </w:r>
      <w:r w:rsidRPr="000F4840">
        <w:rPr>
          <w:rFonts w:ascii="Times New Roman" w:hAnsi="Times New Roman" w:cs="Times New Roman"/>
          <w:spacing w:val="1"/>
          <w:sz w:val="28"/>
          <w:szCs w:val="28"/>
        </w:rPr>
        <w:t xml:space="preserve"> </w:t>
      </w:r>
      <w:r w:rsidRPr="000F4840">
        <w:rPr>
          <w:rFonts w:ascii="Times New Roman" w:hAnsi="Times New Roman" w:cs="Times New Roman"/>
          <w:sz w:val="28"/>
          <w:szCs w:val="28"/>
        </w:rPr>
        <w:t>растительном</w:t>
      </w:r>
      <w:r w:rsidRPr="000F4840">
        <w:rPr>
          <w:rFonts w:ascii="Times New Roman" w:hAnsi="Times New Roman" w:cs="Times New Roman"/>
          <w:spacing w:val="1"/>
          <w:sz w:val="28"/>
          <w:szCs w:val="28"/>
        </w:rPr>
        <w:t xml:space="preserve"> </w:t>
      </w:r>
      <w:r w:rsidRPr="000F4840">
        <w:rPr>
          <w:rFonts w:ascii="Times New Roman" w:hAnsi="Times New Roman" w:cs="Times New Roman"/>
          <w:sz w:val="28"/>
          <w:szCs w:val="28"/>
        </w:rPr>
        <w:t>сырье</w:t>
      </w:r>
      <w:r w:rsidRPr="000F4840">
        <w:rPr>
          <w:rFonts w:ascii="Times New Roman" w:hAnsi="Times New Roman" w:cs="Times New Roman"/>
          <w:spacing w:val="1"/>
          <w:sz w:val="28"/>
          <w:szCs w:val="28"/>
        </w:rPr>
        <w:t xml:space="preserve"> </w:t>
      </w:r>
      <w:r w:rsidRPr="000F4840">
        <w:rPr>
          <w:rFonts w:ascii="Times New Roman" w:hAnsi="Times New Roman" w:cs="Times New Roman"/>
          <w:sz w:val="28"/>
          <w:szCs w:val="28"/>
        </w:rPr>
        <w:t>и</w:t>
      </w:r>
      <w:r w:rsidRPr="000F4840">
        <w:rPr>
          <w:rFonts w:ascii="Times New Roman" w:hAnsi="Times New Roman" w:cs="Times New Roman"/>
          <w:spacing w:val="1"/>
          <w:sz w:val="28"/>
          <w:szCs w:val="28"/>
        </w:rPr>
        <w:t xml:space="preserve"> </w:t>
      </w:r>
      <w:r w:rsidRPr="000F4840">
        <w:rPr>
          <w:rFonts w:ascii="Times New Roman" w:hAnsi="Times New Roman" w:cs="Times New Roman"/>
          <w:sz w:val="28"/>
          <w:szCs w:val="28"/>
        </w:rPr>
        <w:t>лекарственных</w:t>
      </w:r>
      <w:r w:rsidRPr="000F4840">
        <w:rPr>
          <w:rFonts w:ascii="Times New Roman" w:hAnsi="Times New Roman" w:cs="Times New Roman"/>
          <w:spacing w:val="1"/>
          <w:sz w:val="28"/>
          <w:szCs w:val="28"/>
        </w:rPr>
        <w:t xml:space="preserve"> </w:t>
      </w:r>
      <w:r w:rsidRPr="000F4840">
        <w:rPr>
          <w:rFonts w:ascii="Times New Roman" w:hAnsi="Times New Roman" w:cs="Times New Roman"/>
          <w:sz w:val="28"/>
          <w:szCs w:val="28"/>
        </w:rPr>
        <w:t>растительных</w:t>
      </w:r>
      <w:r w:rsidRPr="000F4840">
        <w:rPr>
          <w:rFonts w:ascii="Times New Roman" w:hAnsi="Times New Roman" w:cs="Times New Roman"/>
          <w:spacing w:val="1"/>
          <w:sz w:val="28"/>
          <w:szCs w:val="28"/>
        </w:rPr>
        <w:t xml:space="preserve"> </w:t>
      </w:r>
      <w:r w:rsidRPr="000F4840">
        <w:rPr>
          <w:rFonts w:ascii="Times New Roman" w:hAnsi="Times New Roman" w:cs="Times New Roman"/>
          <w:sz w:val="28"/>
          <w:szCs w:val="28"/>
        </w:rPr>
        <w:t>препаратах».</w:t>
      </w:r>
    </w:p>
    <w:p w14:paraId="55E5AA27" w14:textId="77777777" w:rsidR="004872A4" w:rsidRDefault="004872A4" w:rsidP="00EB315C">
      <w:pPr>
        <w:spacing w:after="0" w:line="240" w:lineRule="auto"/>
        <w:ind w:firstLine="567"/>
        <w:jc w:val="both"/>
        <w:rPr>
          <w:rFonts w:ascii="Times New Roman" w:hAnsi="Times New Roman" w:cs="Times New Roman"/>
          <w:iCs/>
          <w:sz w:val="28"/>
          <w:szCs w:val="28"/>
        </w:rPr>
      </w:pPr>
    </w:p>
    <w:p w14:paraId="5BA68795" w14:textId="4766FC1D" w:rsidR="00552DF9" w:rsidRPr="00EB315C" w:rsidRDefault="00A554E7" w:rsidP="005363C6">
      <w:pPr>
        <w:spacing w:after="0" w:line="240" w:lineRule="auto"/>
        <w:jc w:val="both"/>
        <w:rPr>
          <w:rFonts w:ascii="Times New Roman" w:hAnsi="Times New Roman" w:cs="Times New Roman"/>
          <w:i/>
          <w:sz w:val="28"/>
          <w:szCs w:val="28"/>
        </w:rPr>
      </w:pPr>
      <w:r>
        <w:rPr>
          <w:rFonts w:ascii="Times New Roman" w:hAnsi="Times New Roman" w:cs="Times New Roman"/>
          <w:iCs/>
          <w:sz w:val="28"/>
          <w:szCs w:val="28"/>
        </w:rPr>
        <w:t>Таблица 5</w:t>
      </w:r>
      <w:r w:rsidR="00552DF9" w:rsidRPr="009B1262">
        <w:rPr>
          <w:rFonts w:ascii="Times New Roman" w:hAnsi="Times New Roman" w:cs="Times New Roman"/>
          <w:i/>
          <w:sz w:val="28"/>
          <w:szCs w:val="28"/>
        </w:rPr>
        <w:t xml:space="preserve"> –</w:t>
      </w:r>
      <w:r w:rsidR="00552DF9" w:rsidRPr="009B1262">
        <w:rPr>
          <w:rFonts w:ascii="Times New Roman" w:hAnsi="Times New Roman" w:cs="Times New Roman"/>
          <w:sz w:val="28"/>
          <w:szCs w:val="28"/>
        </w:rPr>
        <w:t xml:space="preserve"> Результаты определения тяжелых металлов в растительном сырье </w:t>
      </w:r>
      <w:r w:rsidR="00552DF9" w:rsidRPr="009B1262">
        <w:rPr>
          <w:rFonts w:ascii="Times New Roman" w:hAnsi="Times New Roman" w:cs="Times New Roman"/>
          <w:i/>
          <w:sz w:val="28"/>
          <w:szCs w:val="28"/>
        </w:rPr>
        <w:t>Eryngium planum</w:t>
      </w:r>
      <w:r w:rsidR="00552DF9" w:rsidRPr="009B1262">
        <w:rPr>
          <w:rFonts w:ascii="Times New Roman" w:hAnsi="Times New Roman" w:cs="Times New Roman"/>
          <w:i/>
          <w:color w:val="000000"/>
          <w:sz w:val="28"/>
          <w:szCs w:val="28"/>
        </w:rPr>
        <w:t xml:space="preserve"> </w:t>
      </w:r>
      <w:r w:rsidR="00552DF9" w:rsidRPr="009B1262">
        <w:rPr>
          <w:rFonts w:ascii="Times New Roman" w:hAnsi="Times New Roman" w:cs="Times New Roman"/>
          <w:color w:val="000000"/>
          <w:sz w:val="28"/>
          <w:szCs w:val="28"/>
        </w:rPr>
        <w:t>L</w:t>
      </w:r>
      <w:r w:rsidR="00EB315C">
        <w:rPr>
          <w:rFonts w:ascii="Times New Roman" w:hAnsi="Times New Roman" w:cs="Times New Roman"/>
          <w:i/>
          <w:sz w:val="28"/>
          <w:szCs w:val="28"/>
        </w:rPr>
        <w:t>.</w:t>
      </w:r>
    </w:p>
    <w:tbl>
      <w:tblPr>
        <w:tblpPr w:leftFromText="180" w:rightFromText="180" w:vertAnchor="text" w:horzAnchor="margin" w:tblpX="-37" w:tblpY="188"/>
        <w:tblW w:w="9356"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70" w:type="dxa"/>
          <w:right w:w="70" w:type="dxa"/>
        </w:tblCellMar>
        <w:tblLook w:val="0000" w:firstRow="0" w:lastRow="0" w:firstColumn="0" w:lastColumn="0" w:noHBand="0" w:noVBand="0"/>
      </w:tblPr>
      <w:tblGrid>
        <w:gridCol w:w="2127"/>
        <w:gridCol w:w="2268"/>
        <w:gridCol w:w="2126"/>
        <w:gridCol w:w="1417"/>
        <w:gridCol w:w="1418"/>
      </w:tblGrid>
      <w:tr w:rsidR="00552DF9" w:rsidRPr="009B1262" w14:paraId="32C4EF8C" w14:textId="77777777" w:rsidTr="00D14D37">
        <w:trPr>
          <w:trHeight w:val="289"/>
        </w:trPr>
        <w:tc>
          <w:tcPr>
            <w:tcW w:w="2127" w:type="dxa"/>
            <w:vMerge w:val="restart"/>
          </w:tcPr>
          <w:p w14:paraId="1EAC3D04" w14:textId="77777777" w:rsidR="00552DF9" w:rsidRPr="005363C6" w:rsidRDefault="00552DF9" w:rsidP="00D14D37">
            <w:pPr>
              <w:pStyle w:val="SOP2"/>
              <w:spacing w:before="0" w:after="0"/>
              <w:jc w:val="center"/>
              <w:rPr>
                <w:rFonts w:ascii="Times New Roman" w:hAnsi="Times New Roman"/>
                <w:sz w:val="24"/>
                <w:szCs w:val="24"/>
                <w:lang w:val="ru-RU"/>
              </w:rPr>
            </w:pPr>
            <w:r w:rsidRPr="005363C6">
              <w:rPr>
                <w:rFonts w:ascii="Times New Roman" w:hAnsi="Times New Roman"/>
                <w:sz w:val="24"/>
                <w:szCs w:val="24"/>
                <w:lang w:val="ru-RU"/>
              </w:rPr>
              <w:t>Наименование показателей</w:t>
            </w:r>
          </w:p>
          <w:p w14:paraId="50AD8CC8" w14:textId="77777777" w:rsidR="00552DF9" w:rsidRPr="005363C6" w:rsidRDefault="00552DF9" w:rsidP="00D14D37">
            <w:pPr>
              <w:pStyle w:val="SOP2"/>
              <w:spacing w:before="0" w:after="0"/>
              <w:jc w:val="center"/>
              <w:rPr>
                <w:rFonts w:ascii="Times New Roman" w:hAnsi="Times New Roman"/>
                <w:sz w:val="24"/>
                <w:szCs w:val="24"/>
                <w:lang w:val="ru-RU"/>
              </w:rPr>
            </w:pPr>
            <w:r w:rsidRPr="005363C6">
              <w:rPr>
                <w:rFonts w:ascii="Times New Roman" w:hAnsi="Times New Roman"/>
                <w:sz w:val="24"/>
                <w:szCs w:val="24"/>
                <w:lang w:val="ru-RU"/>
              </w:rPr>
              <w:t>(</w:t>
            </w:r>
            <w:r w:rsidRPr="005363C6">
              <w:rPr>
                <w:rFonts w:ascii="Times New Roman" w:eastAsiaTheme="minorEastAsia" w:hAnsi="Times New Roman"/>
                <w:sz w:val="24"/>
                <w:szCs w:val="24"/>
                <w:lang w:val="ru-RU"/>
              </w:rPr>
              <w:t xml:space="preserve"> мг/кг</w:t>
            </w:r>
            <w:r w:rsidRPr="005363C6">
              <w:rPr>
                <w:rFonts w:ascii="Times New Roman" w:hAnsi="Times New Roman"/>
                <w:sz w:val="24"/>
                <w:szCs w:val="24"/>
                <w:lang w:val="ru-RU"/>
              </w:rPr>
              <w:t>)</w:t>
            </w:r>
          </w:p>
        </w:tc>
        <w:tc>
          <w:tcPr>
            <w:tcW w:w="2268" w:type="dxa"/>
            <w:vMerge w:val="restart"/>
          </w:tcPr>
          <w:p w14:paraId="2CFEB5B1" w14:textId="77777777" w:rsidR="00552DF9" w:rsidRPr="005363C6" w:rsidRDefault="00552DF9" w:rsidP="00D14D37">
            <w:pPr>
              <w:pStyle w:val="SOP2"/>
              <w:spacing w:before="0" w:after="0"/>
              <w:jc w:val="center"/>
              <w:rPr>
                <w:rFonts w:ascii="Times New Roman" w:hAnsi="Times New Roman"/>
                <w:sz w:val="24"/>
                <w:szCs w:val="24"/>
                <w:lang w:val="ru-RU"/>
              </w:rPr>
            </w:pPr>
            <w:r w:rsidRPr="005363C6">
              <w:rPr>
                <w:rFonts w:ascii="Times New Roman" w:hAnsi="Times New Roman"/>
                <w:sz w:val="24"/>
                <w:szCs w:val="24"/>
                <w:lang w:val="ru-RU"/>
              </w:rPr>
              <w:t xml:space="preserve">Требования НД </w:t>
            </w:r>
          </w:p>
        </w:tc>
        <w:tc>
          <w:tcPr>
            <w:tcW w:w="4961" w:type="dxa"/>
            <w:gridSpan w:val="3"/>
            <w:tcBorders>
              <w:bottom w:val="single" w:sz="4" w:space="0" w:color="auto"/>
            </w:tcBorders>
          </w:tcPr>
          <w:p w14:paraId="428D0365" w14:textId="77777777" w:rsidR="00552DF9" w:rsidRPr="005363C6" w:rsidRDefault="00552DF9" w:rsidP="00D14D37">
            <w:pPr>
              <w:pStyle w:val="SOP2"/>
              <w:spacing w:before="0" w:after="0"/>
              <w:jc w:val="center"/>
              <w:rPr>
                <w:rFonts w:ascii="Times New Roman" w:hAnsi="Times New Roman"/>
                <w:sz w:val="24"/>
                <w:szCs w:val="24"/>
                <w:lang w:val="ru-RU"/>
              </w:rPr>
            </w:pPr>
            <w:r w:rsidRPr="005363C6">
              <w:rPr>
                <w:rFonts w:ascii="Times New Roman" w:hAnsi="Times New Roman"/>
                <w:bCs/>
                <w:sz w:val="24"/>
                <w:szCs w:val="24"/>
                <w:lang w:val="ru-RU"/>
              </w:rPr>
              <w:t>Результаты</w:t>
            </w:r>
          </w:p>
          <w:p w14:paraId="36C80718" w14:textId="77777777" w:rsidR="00552DF9" w:rsidRPr="005363C6" w:rsidRDefault="00552DF9" w:rsidP="00D14D37">
            <w:pPr>
              <w:pStyle w:val="SOP2"/>
              <w:spacing w:before="0" w:after="0"/>
              <w:jc w:val="center"/>
              <w:rPr>
                <w:rFonts w:ascii="Times New Roman" w:hAnsi="Times New Roman"/>
                <w:sz w:val="24"/>
                <w:szCs w:val="24"/>
                <w:lang w:val="ru-RU"/>
              </w:rPr>
            </w:pPr>
          </w:p>
        </w:tc>
      </w:tr>
      <w:tr w:rsidR="00552DF9" w:rsidRPr="009B1262" w14:paraId="7636B554" w14:textId="77777777" w:rsidTr="00D14D37">
        <w:trPr>
          <w:trHeight w:val="168"/>
        </w:trPr>
        <w:tc>
          <w:tcPr>
            <w:tcW w:w="2127" w:type="dxa"/>
            <w:vMerge/>
          </w:tcPr>
          <w:p w14:paraId="4826A0CE" w14:textId="77777777" w:rsidR="00552DF9" w:rsidRPr="005363C6" w:rsidRDefault="00552DF9" w:rsidP="00D14D37">
            <w:pPr>
              <w:pStyle w:val="SOP2"/>
              <w:spacing w:before="0" w:after="0"/>
              <w:jc w:val="center"/>
              <w:rPr>
                <w:rFonts w:ascii="Times New Roman" w:hAnsi="Times New Roman"/>
                <w:sz w:val="24"/>
                <w:szCs w:val="24"/>
                <w:lang w:val="ru-RU"/>
              </w:rPr>
            </w:pPr>
          </w:p>
        </w:tc>
        <w:tc>
          <w:tcPr>
            <w:tcW w:w="2268" w:type="dxa"/>
            <w:vMerge/>
          </w:tcPr>
          <w:p w14:paraId="0CF3DB9A" w14:textId="77777777" w:rsidR="00552DF9" w:rsidRPr="005363C6" w:rsidRDefault="00552DF9" w:rsidP="00D14D37">
            <w:pPr>
              <w:pStyle w:val="SOP2"/>
              <w:spacing w:before="0" w:after="0"/>
              <w:jc w:val="center"/>
              <w:rPr>
                <w:rFonts w:ascii="Times New Roman" w:hAnsi="Times New Roman"/>
                <w:sz w:val="24"/>
                <w:szCs w:val="24"/>
                <w:lang w:val="ru-RU"/>
              </w:rPr>
            </w:pPr>
          </w:p>
        </w:tc>
        <w:tc>
          <w:tcPr>
            <w:tcW w:w="2126" w:type="dxa"/>
            <w:tcBorders>
              <w:top w:val="single" w:sz="4" w:space="0" w:color="auto"/>
              <w:right w:val="single" w:sz="4" w:space="0" w:color="auto"/>
            </w:tcBorders>
          </w:tcPr>
          <w:p w14:paraId="023C517B" w14:textId="77777777" w:rsidR="00552DF9" w:rsidRPr="005363C6" w:rsidRDefault="00552DF9" w:rsidP="00D14D37">
            <w:pPr>
              <w:pStyle w:val="SOP2"/>
              <w:spacing w:before="0" w:after="0"/>
              <w:jc w:val="center"/>
              <w:rPr>
                <w:rFonts w:ascii="Times New Roman" w:hAnsi="Times New Roman"/>
                <w:sz w:val="24"/>
                <w:szCs w:val="24"/>
                <w:lang w:val="en-US"/>
              </w:rPr>
            </w:pPr>
            <w:r w:rsidRPr="005363C6">
              <w:rPr>
                <w:rFonts w:ascii="Times New Roman" w:hAnsi="Times New Roman"/>
                <w:sz w:val="24"/>
                <w:szCs w:val="24"/>
                <w:lang w:val="ru-RU"/>
              </w:rPr>
              <w:t>Проба №</w:t>
            </w:r>
            <w:r w:rsidRPr="005363C6">
              <w:rPr>
                <w:rFonts w:ascii="Times New Roman" w:hAnsi="Times New Roman"/>
                <w:sz w:val="24"/>
                <w:szCs w:val="24"/>
                <w:lang w:val="en-US"/>
              </w:rPr>
              <w:t>1</w:t>
            </w:r>
          </w:p>
        </w:tc>
        <w:tc>
          <w:tcPr>
            <w:tcW w:w="1417" w:type="dxa"/>
            <w:tcBorders>
              <w:top w:val="single" w:sz="4" w:space="0" w:color="auto"/>
              <w:left w:val="single" w:sz="4" w:space="0" w:color="auto"/>
            </w:tcBorders>
          </w:tcPr>
          <w:p w14:paraId="5F0E8771" w14:textId="77777777" w:rsidR="00552DF9" w:rsidRPr="005363C6" w:rsidRDefault="00552DF9" w:rsidP="00D14D37">
            <w:pPr>
              <w:pStyle w:val="SOP2"/>
              <w:spacing w:before="0" w:after="0"/>
              <w:jc w:val="center"/>
              <w:rPr>
                <w:rFonts w:ascii="Times New Roman" w:hAnsi="Times New Roman"/>
                <w:sz w:val="24"/>
                <w:szCs w:val="24"/>
                <w:lang w:val="en-US"/>
              </w:rPr>
            </w:pPr>
            <w:r w:rsidRPr="005363C6">
              <w:rPr>
                <w:rFonts w:ascii="Times New Roman" w:hAnsi="Times New Roman"/>
                <w:sz w:val="24"/>
                <w:szCs w:val="24"/>
                <w:lang w:val="ru-RU"/>
              </w:rPr>
              <w:t>Проба №</w:t>
            </w:r>
            <w:r w:rsidRPr="005363C6">
              <w:rPr>
                <w:rFonts w:ascii="Times New Roman" w:hAnsi="Times New Roman"/>
                <w:sz w:val="24"/>
                <w:szCs w:val="24"/>
                <w:lang w:val="en-US"/>
              </w:rPr>
              <w:t>2</w:t>
            </w:r>
          </w:p>
        </w:tc>
        <w:tc>
          <w:tcPr>
            <w:tcW w:w="1418" w:type="dxa"/>
            <w:tcBorders>
              <w:top w:val="single" w:sz="4" w:space="0" w:color="auto"/>
              <w:left w:val="single" w:sz="4" w:space="0" w:color="auto"/>
            </w:tcBorders>
          </w:tcPr>
          <w:p w14:paraId="4B6ED6E4" w14:textId="77777777" w:rsidR="00552DF9" w:rsidRPr="005363C6" w:rsidRDefault="00552DF9" w:rsidP="00D14D37">
            <w:pPr>
              <w:pStyle w:val="SOP2"/>
              <w:spacing w:before="0" w:after="0"/>
              <w:jc w:val="center"/>
              <w:rPr>
                <w:rFonts w:ascii="Times New Roman" w:hAnsi="Times New Roman"/>
                <w:sz w:val="24"/>
                <w:szCs w:val="24"/>
                <w:lang w:val="en-US"/>
              </w:rPr>
            </w:pPr>
            <w:r w:rsidRPr="005363C6">
              <w:rPr>
                <w:rFonts w:ascii="Times New Roman" w:hAnsi="Times New Roman"/>
                <w:sz w:val="24"/>
                <w:szCs w:val="24"/>
                <w:lang w:val="ru-RU"/>
              </w:rPr>
              <w:t>Проба №</w:t>
            </w:r>
            <w:r w:rsidRPr="005363C6">
              <w:rPr>
                <w:rFonts w:ascii="Times New Roman" w:hAnsi="Times New Roman"/>
                <w:sz w:val="24"/>
                <w:szCs w:val="24"/>
                <w:lang w:val="en-US"/>
              </w:rPr>
              <w:t>3</w:t>
            </w:r>
          </w:p>
        </w:tc>
      </w:tr>
      <w:tr w:rsidR="00552DF9" w:rsidRPr="009B1262" w14:paraId="65ADE364" w14:textId="77777777" w:rsidTr="00D14D37">
        <w:trPr>
          <w:trHeight w:val="376"/>
        </w:trPr>
        <w:tc>
          <w:tcPr>
            <w:tcW w:w="2127" w:type="dxa"/>
            <w:tcBorders>
              <w:bottom w:val="single" w:sz="4" w:space="0" w:color="auto"/>
            </w:tcBorders>
            <w:vAlign w:val="center"/>
          </w:tcPr>
          <w:p w14:paraId="7A1AAE1E" w14:textId="77777777" w:rsidR="00552DF9" w:rsidRPr="009B1262" w:rsidRDefault="00552DF9" w:rsidP="00D14D37">
            <w:pPr>
              <w:spacing w:after="0" w:line="240" w:lineRule="auto"/>
              <w:jc w:val="center"/>
              <w:rPr>
                <w:rFonts w:ascii="Times New Roman" w:hAnsi="Times New Roman" w:cs="Times New Roman"/>
                <w:sz w:val="24"/>
                <w:szCs w:val="24"/>
              </w:rPr>
            </w:pPr>
            <w:r w:rsidRPr="009B1262">
              <w:rPr>
                <w:rFonts w:ascii="Times New Roman" w:hAnsi="Times New Roman" w:cs="Times New Roman"/>
                <w:sz w:val="24"/>
                <w:szCs w:val="24"/>
              </w:rPr>
              <w:t>Свинец</w:t>
            </w:r>
          </w:p>
        </w:tc>
        <w:tc>
          <w:tcPr>
            <w:tcW w:w="2268" w:type="dxa"/>
            <w:tcBorders>
              <w:bottom w:val="single" w:sz="4" w:space="0" w:color="auto"/>
            </w:tcBorders>
            <w:vAlign w:val="center"/>
          </w:tcPr>
          <w:p w14:paraId="6C96B1F4" w14:textId="77777777" w:rsidR="00552DF9" w:rsidRPr="009B1262" w:rsidRDefault="00552DF9" w:rsidP="00D14D37">
            <w:pPr>
              <w:spacing w:after="0" w:line="240" w:lineRule="auto"/>
              <w:jc w:val="center"/>
              <w:rPr>
                <w:rFonts w:ascii="Times New Roman" w:hAnsi="Times New Roman" w:cs="Times New Roman"/>
                <w:sz w:val="24"/>
                <w:szCs w:val="24"/>
              </w:rPr>
            </w:pPr>
            <w:r w:rsidRPr="009B1262">
              <w:rPr>
                <w:rFonts w:ascii="Times New Roman" w:hAnsi="Times New Roman" w:cs="Times New Roman"/>
                <w:sz w:val="24"/>
                <w:szCs w:val="24"/>
              </w:rPr>
              <w:t>6,0</w:t>
            </w:r>
          </w:p>
        </w:tc>
        <w:tc>
          <w:tcPr>
            <w:tcW w:w="2126" w:type="dxa"/>
            <w:tcBorders>
              <w:bottom w:val="single" w:sz="4" w:space="0" w:color="auto"/>
              <w:right w:val="single" w:sz="4" w:space="0" w:color="auto"/>
            </w:tcBorders>
            <w:vAlign w:val="center"/>
          </w:tcPr>
          <w:p w14:paraId="6C35BD9F" w14:textId="77777777" w:rsidR="00552DF9" w:rsidRPr="009B1262" w:rsidRDefault="00552DF9" w:rsidP="00D14D37">
            <w:pPr>
              <w:spacing w:after="0" w:line="240" w:lineRule="auto"/>
              <w:jc w:val="center"/>
              <w:rPr>
                <w:rFonts w:ascii="Times New Roman" w:hAnsi="Times New Roman" w:cs="Times New Roman"/>
                <w:sz w:val="24"/>
                <w:szCs w:val="24"/>
                <w:lang w:val="kk-KZ"/>
              </w:rPr>
            </w:pPr>
            <w:r w:rsidRPr="009B1262">
              <w:rPr>
                <w:rFonts w:ascii="Times New Roman" w:hAnsi="Times New Roman" w:cs="Times New Roman"/>
                <w:sz w:val="24"/>
                <w:szCs w:val="24"/>
                <w:lang w:val="kk-KZ"/>
              </w:rPr>
              <w:t>2,036</w:t>
            </w:r>
          </w:p>
        </w:tc>
        <w:tc>
          <w:tcPr>
            <w:tcW w:w="1417" w:type="dxa"/>
            <w:tcBorders>
              <w:left w:val="single" w:sz="4" w:space="0" w:color="auto"/>
              <w:bottom w:val="single" w:sz="4" w:space="0" w:color="auto"/>
            </w:tcBorders>
            <w:vAlign w:val="center"/>
          </w:tcPr>
          <w:p w14:paraId="64B870D3" w14:textId="77777777" w:rsidR="00552DF9" w:rsidRPr="009B1262" w:rsidRDefault="00552DF9" w:rsidP="00D14D37">
            <w:pPr>
              <w:spacing w:after="0" w:line="240" w:lineRule="auto"/>
              <w:jc w:val="center"/>
              <w:rPr>
                <w:rFonts w:ascii="Times New Roman" w:hAnsi="Times New Roman" w:cs="Times New Roman"/>
                <w:sz w:val="24"/>
                <w:szCs w:val="24"/>
                <w:lang w:val="kk-KZ"/>
              </w:rPr>
            </w:pPr>
            <w:r w:rsidRPr="009B1262">
              <w:rPr>
                <w:rFonts w:ascii="Times New Roman" w:hAnsi="Times New Roman" w:cs="Times New Roman"/>
                <w:sz w:val="24"/>
                <w:szCs w:val="24"/>
                <w:lang w:val="kk-KZ"/>
              </w:rPr>
              <w:t>2,060</w:t>
            </w:r>
          </w:p>
        </w:tc>
        <w:tc>
          <w:tcPr>
            <w:tcW w:w="1418" w:type="dxa"/>
            <w:tcBorders>
              <w:left w:val="single" w:sz="4" w:space="0" w:color="auto"/>
              <w:bottom w:val="single" w:sz="4" w:space="0" w:color="auto"/>
            </w:tcBorders>
            <w:vAlign w:val="center"/>
          </w:tcPr>
          <w:p w14:paraId="12CD366E" w14:textId="77777777" w:rsidR="00552DF9" w:rsidRPr="009B1262" w:rsidRDefault="00552DF9" w:rsidP="00D14D37">
            <w:pPr>
              <w:spacing w:after="0" w:line="240" w:lineRule="auto"/>
              <w:jc w:val="center"/>
              <w:rPr>
                <w:rFonts w:ascii="Times New Roman" w:hAnsi="Times New Roman" w:cs="Times New Roman"/>
                <w:sz w:val="24"/>
                <w:szCs w:val="24"/>
                <w:lang w:val="kk-KZ"/>
              </w:rPr>
            </w:pPr>
            <w:r w:rsidRPr="009B1262">
              <w:rPr>
                <w:rFonts w:ascii="Times New Roman" w:hAnsi="Times New Roman" w:cs="Times New Roman"/>
                <w:sz w:val="24"/>
                <w:szCs w:val="24"/>
                <w:lang w:val="kk-KZ"/>
              </w:rPr>
              <w:t>2,028</w:t>
            </w:r>
          </w:p>
        </w:tc>
      </w:tr>
      <w:tr w:rsidR="00552DF9" w:rsidRPr="009B1262" w14:paraId="2AA70571" w14:textId="77777777" w:rsidTr="00D14D37">
        <w:trPr>
          <w:trHeight w:val="432"/>
        </w:trPr>
        <w:tc>
          <w:tcPr>
            <w:tcW w:w="2127" w:type="dxa"/>
            <w:tcBorders>
              <w:top w:val="single" w:sz="4" w:space="0" w:color="auto"/>
              <w:bottom w:val="single" w:sz="4" w:space="0" w:color="auto"/>
            </w:tcBorders>
            <w:vAlign w:val="center"/>
          </w:tcPr>
          <w:p w14:paraId="5AF94D77" w14:textId="77777777" w:rsidR="00552DF9" w:rsidRPr="009B1262" w:rsidRDefault="00552DF9" w:rsidP="00D14D37">
            <w:pPr>
              <w:spacing w:after="0" w:line="240" w:lineRule="auto"/>
              <w:jc w:val="center"/>
              <w:rPr>
                <w:rFonts w:ascii="Times New Roman" w:hAnsi="Times New Roman" w:cs="Times New Roman"/>
                <w:sz w:val="24"/>
                <w:szCs w:val="24"/>
              </w:rPr>
            </w:pPr>
            <w:r w:rsidRPr="009B1262">
              <w:rPr>
                <w:rFonts w:ascii="Times New Roman" w:hAnsi="Times New Roman" w:cs="Times New Roman"/>
                <w:sz w:val="24"/>
                <w:szCs w:val="24"/>
              </w:rPr>
              <w:t xml:space="preserve">Кадмий </w:t>
            </w:r>
          </w:p>
        </w:tc>
        <w:tc>
          <w:tcPr>
            <w:tcW w:w="2268" w:type="dxa"/>
            <w:tcBorders>
              <w:top w:val="single" w:sz="4" w:space="0" w:color="auto"/>
              <w:bottom w:val="single" w:sz="4" w:space="0" w:color="auto"/>
            </w:tcBorders>
            <w:vAlign w:val="center"/>
          </w:tcPr>
          <w:p w14:paraId="291DBBC7" w14:textId="77777777" w:rsidR="00552DF9" w:rsidRPr="009B1262" w:rsidRDefault="00552DF9" w:rsidP="00D14D37">
            <w:pPr>
              <w:spacing w:after="0" w:line="240" w:lineRule="auto"/>
              <w:jc w:val="center"/>
              <w:rPr>
                <w:rFonts w:ascii="Times New Roman" w:hAnsi="Times New Roman" w:cs="Times New Roman"/>
                <w:sz w:val="24"/>
                <w:szCs w:val="24"/>
              </w:rPr>
            </w:pPr>
            <w:r w:rsidRPr="009B1262">
              <w:rPr>
                <w:rFonts w:ascii="Times New Roman" w:hAnsi="Times New Roman" w:cs="Times New Roman"/>
                <w:sz w:val="24"/>
                <w:szCs w:val="24"/>
              </w:rPr>
              <w:t>1,0</w:t>
            </w:r>
          </w:p>
        </w:tc>
        <w:tc>
          <w:tcPr>
            <w:tcW w:w="2126" w:type="dxa"/>
            <w:tcBorders>
              <w:top w:val="single" w:sz="4" w:space="0" w:color="auto"/>
              <w:bottom w:val="single" w:sz="4" w:space="0" w:color="auto"/>
              <w:right w:val="single" w:sz="4" w:space="0" w:color="auto"/>
            </w:tcBorders>
            <w:vAlign w:val="center"/>
          </w:tcPr>
          <w:p w14:paraId="74B98A32" w14:textId="77777777" w:rsidR="00552DF9" w:rsidRPr="009B1262" w:rsidRDefault="00552DF9" w:rsidP="00D14D37">
            <w:pPr>
              <w:spacing w:after="0" w:line="240" w:lineRule="auto"/>
              <w:jc w:val="center"/>
              <w:rPr>
                <w:rFonts w:ascii="Times New Roman" w:hAnsi="Times New Roman" w:cs="Times New Roman"/>
                <w:sz w:val="24"/>
                <w:szCs w:val="24"/>
              </w:rPr>
            </w:pPr>
            <w:r w:rsidRPr="009B1262">
              <w:rPr>
                <w:rFonts w:ascii="Times New Roman" w:hAnsi="Times New Roman" w:cs="Times New Roman"/>
                <w:sz w:val="24"/>
                <w:szCs w:val="24"/>
              </w:rPr>
              <w:t>0,396</w:t>
            </w:r>
          </w:p>
        </w:tc>
        <w:tc>
          <w:tcPr>
            <w:tcW w:w="1417" w:type="dxa"/>
            <w:tcBorders>
              <w:top w:val="single" w:sz="4" w:space="0" w:color="auto"/>
              <w:left w:val="single" w:sz="4" w:space="0" w:color="auto"/>
              <w:bottom w:val="single" w:sz="4" w:space="0" w:color="auto"/>
            </w:tcBorders>
            <w:vAlign w:val="center"/>
          </w:tcPr>
          <w:p w14:paraId="0CF79641" w14:textId="77777777" w:rsidR="00552DF9" w:rsidRPr="009B1262" w:rsidRDefault="00552DF9" w:rsidP="00D14D37">
            <w:pPr>
              <w:spacing w:after="0" w:line="240" w:lineRule="auto"/>
              <w:jc w:val="center"/>
              <w:rPr>
                <w:rFonts w:ascii="Times New Roman" w:hAnsi="Times New Roman" w:cs="Times New Roman"/>
                <w:sz w:val="24"/>
                <w:szCs w:val="24"/>
              </w:rPr>
            </w:pPr>
            <w:r w:rsidRPr="009B1262">
              <w:rPr>
                <w:rFonts w:ascii="Times New Roman" w:hAnsi="Times New Roman" w:cs="Times New Roman"/>
                <w:sz w:val="24"/>
                <w:szCs w:val="24"/>
              </w:rPr>
              <w:t>0,349</w:t>
            </w:r>
          </w:p>
        </w:tc>
        <w:tc>
          <w:tcPr>
            <w:tcW w:w="1418" w:type="dxa"/>
            <w:tcBorders>
              <w:top w:val="single" w:sz="4" w:space="0" w:color="auto"/>
              <w:left w:val="single" w:sz="4" w:space="0" w:color="auto"/>
              <w:bottom w:val="single" w:sz="4" w:space="0" w:color="auto"/>
            </w:tcBorders>
            <w:vAlign w:val="center"/>
          </w:tcPr>
          <w:p w14:paraId="114BF948" w14:textId="77777777" w:rsidR="00552DF9" w:rsidRPr="009B1262" w:rsidRDefault="00552DF9" w:rsidP="00D14D37">
            <w:pPr>
              <w:spacing w:after="0" w:line="240" w:lineRule="auto"/>
              <w:jc w:val="center"/>
              <w:rPr>
                <w:rFonts w:ascii="Times New Roman" w:hAnsi="Times New Roman" w:cs="Times New Roman"/>
                <w:sz w:val="24"/>
                <w:szCs w:val="24"/>
              </w:rPr>
            </w:pPr>
            <w:r w:rsidRPr="009B1262">
              <w:rPr>
                <w:rFonts w:ascii="Times New Roman" w:hAnsi="Times New Roman" w:cs="Times New Roman"/>
                <w:sz w:val="24"/>
                <w:szCs w:val="24"/>
              </w:rPr>
              <w:t>0,249</w:t>
            </w:r>
          </w:p>
        </w:tc>
      </w:tr>
      <w:tr w:rsidR="00552DF9" w:rsidRPr="009B1262" w14:paraId="4EC6C0E9" w14:textId="77777777" w:rsidTr="00D14D37">
        <w:trPr>
          <w:trHeight w:val="426"/>
        </w:trPr>
        <w:tc>
          <w:tcPr>
            <w:tcW w:w="2127" w:type="dxa"/>
            <w:tcBorders>
              <w:top w:val="single" w:sz="4" w:space="0" w:color="auto"/>
              <w:bottom w:val="single" w:sz="4" w:space="0" w:color="auto"/>
            </w:tcBorders>
            <w:vAlign w:val="center"/>
          </w:tcPr>
          <w:p w14:paraId="64888210" w14:textId="77777777" w:rsidR="00552DF9" w:rsidRPr="009B1262" w:rsidRDefault="00552DF9" w:rsidP="00D14D37">
            <w:pPr>
              <w:spacing w:after="0" w:line="240" w:lineRule="auto"/>
              <w:jc w:val="center"/>
              <w:rPr>
                <w:rFonts w:ascii="Times New Roman" w:hAnsi="Times New Roman" w:cs="Times New Roman"/>
                <w:sz w:val="24"/>
                <w:szCs w:val="24"/>
              </w:rPr>
            </w:pPr>
            <w:r w:rsidRPr="009B1262">
              <w:rPr>
                <w:rFonts w:ascii="Times New Roman" w:hAnsi="Times New Roman" w:cs="Times New Roman"/>
                <w:sz w:val="24"/>
                <w:szCs w:val="24"/>
              </w:rPr>
              <w:t>Мышьяк</w:t>
            </w:r>
          </w:p>
        </w:tc>
        <w:tc>
          <w:tcPr>
            <w:tcW w:w="2268" w:type="dxa"/>
            <w:tcBorders>
              <w:top w:val="single" w:sz="4" w:space="0" w:color="auto"/>
              <w:bottom w:val="single" w:sz="4" w:space="0" w:color="auto"/>
            </w:tcBorders>
            <w:vAlign w:val="center"/>
          </w:tcPr>
          <w:p w14:paraId="63F27AA0" w14:textId="77777777" w:rsidR="00552DF9" w:rsidRPr="009B1262" w:rsidRDefault="00552DF9" w:rsidP="00D14D37">
            <w:pPr>
              <w:spacing w:after="0" w:line="240" w:lineRule="auto"/>
              <w:jc w:val="center"/>
              <w:rPr>
                <w:rFonts w:ascii="Times New Roman" w:hAnsi="Times New Roman" w:cs="Times New Roman"/>
                <w:sz w:val="24"/>
                <w:szCs w:val="24"/>
                <w:lang w:val="en-US"/>
              </w:rPr>
            </w:pPr>
            <w:r w:rsidRPr="009B1262">
              <w:rPr>
                <w:rFonts w:ascii="Times New Roman" w:hAnsi="Times New Roman" w:cs="Times New Roman"/>
                <w:sz w:val="24"/>
                <w:szCs w:val="24"/>
              </w:rPr>
              <w:t>0,5</w:t>
            </w:r>
          </w:p>
        </w:tc>
        <w:tc>
          <w:tcPr>
            <w:tcW w:w="2126" w:type="dxa"/>
            <w:tcBorders>
              <w:top w:val="single" w:sz="4" w:space="0" w:color="auto"/>
              <w:bottom w:val="single" w:sz="4" w:space="0" w:color="auto"/>
              <w:right w:val="single" w:sz="4" w:space="0" w:color="auto"/>
            </w:tcBorders>
            <w:vAlign w:val="center"/>
          </w:tcPr>
          <w:p w14:paraId="68572BA8" w14:textId="77777777" w:rsidR="00552DF9" w:rsidRPr="009B1262" w:rsidRDefault="00552DF9" w:rsidP="00D14D37">
            <w:pPr>
              <w:spacing w:after="0" w:line="240" w:lineRule="auto"/>
              <w:jc w:val="center"/>
              <w:rPr>
                <w:rFonts w:ascii="Times New Roman" w:hAnsi="Times New Roman" w:cs="Times New Roman"/>
                <w:sz w:val="24"/>
                <w:szCs w:val="24"/>
              </w:rPr>
            </w:pPr>
            <w:r w:rsidRPr="009B1262">
              <w:rPr>
                <w:rFonts w:ascii="Times New Roman" w:hAnsi="Times New Roman" w:cs="Times New Roman"/>
                <w:sz w:val="24"/>
                <w:szCs w:val="24"/>
              </w:rPr>
              <w:t>0,0002</w:t>
            </w:r>
          </w:p>
        </w:tc>
        <w:tc>
          <w:tcPr>
            <w:tcW w:w="1417" w:type="dxa"/>
            <w:tcBorders>
              <w:top w:val="single" w:sz="4" w:space="0" w:color="auto"/>
              <w:left w:val="single" w:sz="4" w:space="0" w:color="auto"/>
              <w:bottom w:val="single" w:sz="4" w:space="0" w:color="auto"/>
            </w:tcBorders>
            <w:vAlign w:val="center"/>
          </w:tcPr>
          <w:p w14:paraId="7332BC92" w14:textId="77777777" w:rsidR="00552DF9" w:rsidRPr="009B1262" w:rsidRDefault="00552DF9" w:rsidP="00D14D37">
            <w:pPr>
              <w:spacing w:after="0" w:line="240" w:lineRule="auto"/>
              <w:jc w:val="center"/>
              <w:rPr>
                <w:rFonts w:ascii="Times New Roman" w:hAnsi="Times New Roman" w:cs="Times New Roman"/>
                <w:sz w:val="24"/>
                <w:szCs w:val="24"/>
              </w:rPr>
            </w:pPr>
            <w:r w:rsidRPr="009B1262">
              <w:rPr>
                <w:rFonts w:ascii="Times New Roman" w:hAnsi="Times New Roman" w:cs="Times New Roman"/>
                <w:sz w:val="24"/>
                <w:szCs w:val="24"/>
              </w:rPr>
              <w:t>Не обн.</w:t>
            </w:r>
          </w:p>
        </w:tc>
        <w:tc>
          <w:tcPr>
            <w:tcW w:w="1418" w:type="dxa"/>
            <w:tcBorders>
              <w:top w:val="single" w:sz="4" w:space="0" w:color="auto"/>
              <w:left w:val="single" w:sz="4" w:space="0" w:color="auto"/>
              <w:bottom w:val="single" w:sz="4" w:space="0" w:color="auto"/>
            </w:tcBorders>
            <w:vAlign w:val="center"/>
          </w:tcPr>
          <w:p w14:paraId="7C79267F" w14:textId="77777777" w:rsidR="00552DF9" w:rsidRPr="009B1262" w:rsidRDefault="00552DF9" w:rsidP="00D14D37">
            <w:pPr>
              <w:spacing w:after="0" w:line="240" w:lineRule="auto"/>
              <w:jc w:val="center"/>
              <w:rPr>
                <w:rFonts w:ascii="Times New Roman" w:hAnsi="Times New Roman" w:cs="Times New Roman"/>
                <w:sz w:val="24"/>
                <w:szCs w:val="24"/>
              </w:rPr>
            </w:pPr>
            <w:r w:rsidRPr="009B1262">
              <w:rPr>
                <w:rFonts w:ascii="Times New Roman" w:hAnsi="Times New Roman" w:cs="Times New Roman"/>
                <w:sz w:val="24"/>
                <w:szCs w:val="24"/>
              </w:rPr>
              <w:t>Не обн.</w:t>
            </w:r>
          </w:p>
        </w:tc>
      </w:tr>
      <w:tr w:rsidR="00552DF9" w:rsidRPr="009B1262" w14:paraId="61CF3D79" w14:textId="77777777" w:rsidTr="00D14D37">
        <w:trPr>
          <w:trHeight w:val="418"/>
        </w:trPr>
        <w:tc>
          <w:tcPr>
            <w:tcW w:w="2127" w:type="dxa"/>
            <w:tcBorders>
              <w:top w:val="single" w:sz="4" w:space="0" w:color="auto"/>
            </w:tcBorders>
            <w:vAlign w:val="center"/>
          </w:tcPr>
          <w:p w14:paraId="39E37E57" w14:textId="77777777" w:rsidR="00552DF9" w:rsidRPr="009B1262" w:rsidRDefault="00552DF9" w:rsidP="00D14D37">
            <w:pPr>
              <w:spacing w:after="0" w:line="240" w:lineRule="auto"/>
              <w:jc w:val="center"/>
              <w:rPr>
                <w:rFonts w:ascii="Times New Roman" w:hAnsi="Times New Roman" w:cs="Times New Roman"/>
                <w:sz w:val="24"/>
                <w:szCs w:val="24"/>
              </w:rPr>
            </w:pPr>
            <w:r w:rsidRPr="009B1262">
              <w:rPr>
                <w:rFonts w:ascii="Times New Roman" w:hAnsi="Times New Roman" w:cs="Times New Roman"/>
                <w:sz w:val="24"/>
                <w:szCs w:val="24"/>
              </w:rPr>
              <w:t>Ртуть</w:t>
            </w:r>
          </w:p>
        </w:tc>
        <w:tc>
          <w:tcPr>
            <w:tcW w:w="2268" w:type="dxa"/>
            <w:tcBorders>
              <w:top w:val="single" w:sz="4" w:space="0" w:color="auto"/>
            </w:tcBorders>
            <w:vAlign w:val="center"/>
          </w:tcPr>
          <w:p w14:paraId="6772A552" w14:textId="77777777" w:rsidR="00552DF9" w:rsidRPr="009B1262" w:rsidRDefault="00552DF9" w:rsidP="00D14D37">
            <w:pPr>
              <w:spacing w:after="0" w:line="240" w:lineRule="auto"/>
              <w:jc w:val="center"/>
              <w:rPr>
                <w:rFonts w:ascii="Times New Roman" w:hAnsi="Times New Roman" w:cs="Times New Roman"/>
                <w:sz w:val="24"/>
                <w:szCs w:val="24"/>
              </w:rPr>
            </w:pPr>
            <w:r w:rsidRPr="009B1262">
              <w:rPr>
                <w:rFonts w:ascii="Times New Roman" w:hAnsi="Times New Roman" w:cs="Times New Roman"/>
                <w:sz w:val="24"/>
                <w:szCs w:val="24"/>
              </w:rPr>
              <w:t>0,1</w:t>
            </w:r>
          </w:p>
        </w:tc>
        <w:tc>
          <w:tcPr>
            <w:tcW w:w="2126" w:type="dxa"/>
            <w:tcBorders>
              <w:top w:val="single" w:sz="4" w:space="0" w:color="auto"/>
              <w:right w:val="single" w:sz="4" w:space="0" w:color="auto"/>
            </w:tcBorders>
            <w:vAlign w:val="center"/>
          </w:tcPr>
          <w:p w14:paraId="343D3333" w14:textId="77777777" w:rsidR="00552DF9" w:rsidRPr="009B1262" w:rsidRDefault="00552DF9" w:rsidP="00D14D37">
            <w:pPr>
              <w:spacing w:after="0" w:line="240" w:lineRule="auto"/>
              <w:jc w:val="center"/>
              <w:rPr>
                <w:rFonts w:ascii="Times New Roman" w:hAnsi="Times New Roman" w:cs="Times New Roman"/>
                <w:sz w:val="24"/>
                <w:szCs w:val="24"/>
              </w:rPr>
            </w:pPr>
            <w:r w:rsidRPr="009B1262">
              <w:rPr>
                <w:rFonts w:ascii="Times New Roman" w:hAnsi="Times New Roman" w:cs="Times New Roman"/>
                <w:sz w:val="24"/>
                <w:szCs w:val="24"/>
              </w:rPr>
              <w:t>Не обн.</w:t>
            </w:r>
          </w:p>
        </w:tc>
        <w:tc>
          <w:tcPr>
            <w:tcW w:w="1417" w:type="dxa"/>
            <w:tcBorders>
              <w:top w:val="single" w:sz="4" w:space="0" w:color="auto"/>
              <w:left w:val="single" w:sz="4" w:space="0" w:color="auto"/>
            </w:tcBorders>
            <w:vAlign w:val="center"/>
          </w:tcPr>
          <w:p w14:paraId="2AE20166" w14:textId="77777777" w:rsidR="00552DF9" w:rsidRPr="009B1262" w:rsidRDefault="00552DF9" w:rsidP="00D14D37">
            <w:pPr>
              <w:spacing w:after="0" w:line="240" w:lineRule="auto"/>
              <w:jc w:val="center"/>
              <w:rPr>
                <w:rFonts w:ascii="Times New Roman" w:hAnsi="Times New Roman" w:cs="Times New Roman"/>
                <w:sz w:val="24"/>
                <w:szCs w:val="24"/>
                <w:vertAlign w:val="superscript"/>
                <w:lang w:val="en-US"/>
              </w:rPr>
            </w:pPr>
            <w:r w:rsidRPr="009B1262">
              <w:rPr>
                <w:rFonts w:ascii="Times New Roman" w:hAnsi="Times New Roman" w:cs="Times New Roman"/>
                <w:sz w:val="24"/>
                <w:szCs w:val="24"/>
              </w:rPr>
              <w:t>Не обн.</w:t>
            </w:r>
          </w:p>
        </w:tc>
        <w:tc>
          <w:tcPr>
            <w:tcW w:w="1418" w:type="dxa"/>
            <w:tcBorders>
              <w:top w:val="single" w:sz="4" w:space="0" w:color="auto"/>
              <w:left w:val="single" w:sz="4" w:space="0" w:color="auto"/>
            </w:tcBorders>
            <w:vAlign w:val="center"/>
          </w:tcPr>
          <w:p w14:paraId="3B5C5FAD" w14:textId="77777777" w:rsidR="00552DF9" w:rsidRPr="009B1262" w:rsidRDefault="00552DF9" w:rsidP="00D14D37">
            <w:pPr>
              <w:spacing w:after="0" w:line="240" w:lineRule="auto"/>
              <w:jc w:val="center"/>
              <w:rPr>
                <w:rFonts w:ascii="Times New Roman" w:hAnsi="Times New Roman" w:cs="Times New Roman"/>
                <w:sz w:val="24"/>
                <w:szCs w:val="24"/>
                <w:lang w:val="en-US"/>
              </w:rPr>
            </w:pPr>
            <w:r w:rsidRPr="009B1262">
              <w:rPr>
                <w:rFonts w:ascii="Times New Roman" w:hAnsi="Times New Roman" w:cs="Times New Roman"/>
                <w:sz w:val="24"/>
                <w:szCs w:val="24"/>
              </w:rPr>
              <w:t>Не обн.</w:t>
            </w:r>
          </w:p>
        </w:tc>
      </w:tr>
    </w:tbl>
    <w:p w14:paraId="66762BB0" w14:textId="77777777" w:rsidR="00552DF9" w:rsidRPr="009B1262" w:rsidRDefault="00552DF9" w:rsidP="00552DF9">
      <w:pPr>
        <w:spacing w:after="0" w:line="240" w:lineRule="auto"/>
        <w:jc w:val="both"/>
        <w:rPr>
          <w:rFonts w:ascii="Times New Roman" w:hAnsi="Times New Roman" w:cs="Times New Roman"/>
          <w:b/>
          <w:sz w:val="28"/>
          <w:szCs w:val="28"/>
        </w:rPr>
      </w:pPr>
    </w:p>
    <w:p w14:paraId="33A943E1" w14:textId="18DC63FE" w:rsidR="004B74D8" w:rsidRPr="009B1262" w:rsidRDefault="004B74D8" w:rsidP="004B74D8">
      <w:pPr>
        <w:spacing w:after="0" w:line="240" w:lineRule="auto"/>
        <w:ind w:firstLine="567"/>
        <w:jc w:val="both"/>
        <w:rPr>
          <w:rFonts w:ascii="Times New Roman" w:hAnsi="Times New Roman" w:cs="Times New Roman"/>
          <w:sz w:val="28"/>
          <w:szCs w:val="28"/>
          <w:lang w:val="kk-KZ"/>
        </w:rPr>
      </w:pPr>
      <w:r w:rsidRPr="009B1262">
        <w:rPr>
          <w:rFonts w:ascii="Times New Roman" w:hAnsi="Times New Roman" w:cs="Times New Roman"/>
          <w:sz w:val="28"/>
          <w:szCs w:val="28"/>
        </w:rPr>
        <w:t xml:space="preserve">На базе испытательного центра АО «Научный центр противоинфекционных препаратов» </w:t>
      </w:r>
      <w:r w:rsidR="004872A4">
        <w:rPr>
          <w:rFonts w:ascii="Times New Roman" w:hAnsi="Times New Roman" w:cs="Times New Roman"/>
          <w:sz w:val="28"/>
          <w:szCs w:val="28"/>
        </w:rPr>
        <w:t xml:space="preserve">нами </w:t>
      </w:r>
      <w:r w:rsidRPr="009B1262">
        <w:rPr>
          <w:rFonts w:ascii="Times New Roman" w:hAnsi="Times New Roman" w:cs="Times New Roman"/>
          <w:sz w:val="28"/>
          <w:szCs w:val="28"/>
        </w:rPr>
        <w:t xml:space="preserve">были проведены испытания по определению радионуклидов </w:t>
      </w:r>
      <w:r w:rsidRPr="009B1262">
        <w:rPr>
          <w:rFonts w:ascii="Times New Roman" w:hAnsi="Times New Roman" w:cs="Times New Roman"/>
          <w:bCs/>
          <w:sz w:val="28"/>
          <w:szCs w:val="28"/>
        </w:rPr>
        <w:t xml:space="preserve">растительного сырья </w:t>
      </w:r>
      <w:r w:rsidRPr="009B1262">
        <w:rPr>
          <w:rFonts w:ascii="Times New Roman" w:hAnsi="Times New Roman" w:cs="Times New Roman"/>
          <w:i/>
          <w:sz w:val="28"/>
          <w:szCs w:val="28"/>
        </w:rPr>
        <w:t>Eryngium planum</w:t>
      </w:r>
      <w:r w:rsidRPr="009B1262">
        <w:rPr>
          <w:rFonts w:ascii="Times New Roman" w:hAnsi="Times New Roman" w:cs="Times New Roman"/>
          <w:i/>
          <w:color w:val="000000"/>
          <w:sz w:val="28"/>
          <w:szCs w:val="28"/>
        </w:rPr>
        <w:t xml:space="preserve"> </w:t>
      </w:r>
      <w:r w:rsidRPr="009B1262">
        <w:rPr>
          <w:rFonts w:ascii="Times New Roman" w:hAnsi="Times New Roman" w:cs="Times New Roman"/>
          <w:color w:val="000000"/>
          <w:sz w:val="28"/>
          <w:szCs w:val="28"/>
        </w:rPr>
        <w:t>L</w:t>
      </w:r>
      <w:r w:rsidRPr="009B1262">
        <w:rPr>
          <w:rFonts w:ascii="Times New Roman" w:hAnsi="Times New Roman" w:cs="Times New Roman"/>
          <w:i/>
          <w:sz w:val="28"/>
          <w:szCs w:val="28"/>
        </w:rPr>
        <w:t xml:space="preserve">. </w:t>
      </w:r>
      <w:r w:rsidRPr="009B1262">
        <w:rPr>
          <w:rFonts w:ascii="Times New Roman" w:hAnsi="Times New Roman" w:cs="Times New Roman"/>
          <w:iCs/>
          <w:sz w:val="28"/>
          <w:szCs w:val="28"/>
        </w:rPr>
        <w:t>в</w:t>
      </w:r>
      <w:r w:rsidRPr="009B1262">
        <w:rPr>
          <w:rFonts w:ascii="Times New Roman" w:hAnsi="Times New Roman" w:cs="Times New Roman"/>
          <w:sz w:val="28"/>
          <w:szCs w:val="28"/>
          <w:lang w:val="kk-KZ"/>
        </w:rPr>
        <w:t xml:space="preserve"> соответствии со следующими НД: </w:t>
      </w:r>
      <w:r w:rsidRPr="009B1262">
        <w:rPr>
          <w:rFonts w:ascii="Times New Roman" w:hAnsi="Times New Roman" w:cs="Times New Roman"/>
          <w:sz w:val="28"/>
          <w:szCs w:val="28"/>
        </w:rPr>
        <w:t xml:space="preserve">ГФ РК 1,Т.3., МВИ № </w:t>
      </w:r>
      <w:r w:rsidRPr="009B1262">
        <w:rPr>
          <w:rFonts w:ascii="Times New Roman" w:hAnsi="Times New Roman" w:cs="Times New Roman"/>
          <w:sz w:val="28"/>
          <w:szCs w:val="28"/>
          <w:lang w:val="en-US"/>
        </w:rPr>
        <w:t>KZ</w:t>
      </w:r>
      <w:r w:rsidRPr="009B1262">
        <w:rPr>
          <w:rFonts w:ascii="Times New Roman" w:hAnsi="Times New Roman" w:cs="Times New Roman"/>
          <w:sz w:val="28"/>
          <w:szCs w:val="28"/>
        </w:rPr>
        <w:t xml:space="preserve"> 07.00.00304-2019 от 04.05.2019 г; МВИ № </w:t>
      </w:r>
      <w:r w:rsidRPr="009B1262">
        <w:rPr>
          <w:rFonts w:ascii="Times New Roman" w:hAnsi="Times New Roman" w:cs="Times New Roman"/>
          <w:sz w:val="28"/>
          <w:szCs w:val="28"/>
          <w:lang w:val="en-US"/>
        </w:rPr>
        <w:t>KZ</w:t>
      </w:r>
      <w:r w:rsidRPr="009B1262">
        <w:rPr>
          <w:rFonts w:ascii="Times New Roman" w:hAnsi="Times New Roman" w:cs="Times New Roman"/>
          <w:sz w:val="28"/>
          <w:szCs w:val="28"/>
        </w:rPr>
        <w:t xml:space="preserve"> 07.00.00304-2019 от 04.05.2019 г</w:t>
      </w:r>
      <w:r w:rsidRPr="009B1262">
        <w:rPr>
          <w:rFonts w:ascii="Times New Roman" w:hAnsi="Times New Roman" w:cs="Times New Roman"/>
          <w:sz w:val="28"/>
          <w:szCs w:val="28"/>
          <w:lang w:val="kk-KZ"/>
        </w:rPr>
        <w:t xml:space="preserve">. </w:t>
      </w:r>
      <w:r w:rsidRPr="009B1262">
        <w:rPr>
          <w:rFonts w:ascii="Times New Roman" w:hAnsi="Times New Roman" w:cs="Times New Roman"/>
          <w:sz w:val="28"/>
          <w:szCs w:val="28"/>
        </w:rPr>
        <w:t xml:space="preserve">Результаты исследования приведены в таблице </w:t>
      </w:r>
      <w:r w:rsidR="00A554E7">
        <w:rPr>
          <w:rFonts w:ascii="Times New Roman" w:hAnsi="Times New Roman" w:cs="Times New Roman"/>
          <w:sz w:val="28"/>
          <w:szCs w:val="28"/>
        </w:rPr>
        <w:t>6</w:t>
      </w:r>
      <w:r w:rsidRPr="009B1262">
        <w:rPr>
          <w:rFonts w:ascii="Times New Roman" w:hAnsi="Times New Roman" w:cs="Times New Roman"/>
          <w:sz w:val="28"/>
          <w:szCs w:val="28"/>
        </w:rPr>
        <w:t xml:space="preserve">. </w:t>
      </w:r>
    </w:p>
    <w:p w14:paraId="7F9DCF06" w14:textId="77777777" w:rsidR="004B74D8" w:rsidRPr="009B1262" w:rsidRDefault="004B74D8" w:rsidP="004B74D8">
      <w:pPr>
        <w:spacing w:after="0" w:line="240" w:lineRule="auto"/>
        <w:ind w:firstLine="567"/>
        <w:jc w:val="both"/>
        <w:rPr>
          <w:rFonts w:ascii="Times New Roman" w:hAnsi="Times New Roman" w:cs="Times New Roman"/>
          <w:bCs/>
          <w:sz w:val="28"/>
          <w:szCs w:val="28"/>
        </w:rPr>
      </w:pPr>
    </w:p>
    <w:p w14:paraId="543C1BF2" w14:textId="77777777" w:rsidR="005363C6" w:rsidRDefault="005363C6" w:rsidP="004872A4">
      <w:pPr>
        <w:spacing w:after="0" w:line="240" w:lineRule="auto"/>
        <w:ind w:firstLine="567"/>
        <w:jc w:val="both"/>
        <w:rPr>
          <w:rFonts w:ascii="Times New Roman" w:hAnsi="Times New Roman" w:cs="Times New Roman"/>
          <w:iCs/>
          <w:sz w:val="28"/>
          <w:szCs w:val="28"/>
        </w:rPr>
      </w:pPr>
    </w:p>
    <w:p w14:paraId="2108F838" w14:textId="77777777" w:rsidR="005363C6" w:rsidRDefault="005363C6" w:rsidP="004872A4">
      <w:pPr>
        <w:spacing w:after="0" w:line="240" w:lineRule="auto"/>
        <w:ind w:firstLine="567"/>
        <w:jc w:val="both"/>
        <w:rPr>
          <w:rFonts w:ascii="Times New Roman" w:hAnsi="Times New Roman" w:cs="Times New Roman"/>
          <w:iCs/>
          <w:sz w:val="28"/>
          <w:szCs w:val="28"/>
        </w:rPr>
      </w:pPr>
    </w:p>
    <w:p w14:paraId="702745FF" w14:textId="77777777" w:rsidR="005363C6" w:rsidRDefault="005363C6" w:rsidP="004872A4">
      <w:pPr>
        <w:spacing w:after="0" w:line="240" w:lineRule="auto"/>
        <w:ind w:firstLine="567"/>
        <w:jc w:val="both"/>
        <w:rPr>
          <w:rFonts w:ascii="Times New Roman" w:hAnsi="Times New Roman" w:cs="Times New Roman"/>
          <w:iCs/>
          <w:sz w:val="28"/>
          <w:szCs w:val="28"/>
        </w:rPr>
      </w:pPr>
    </w:p>
    <w:p w14:paraId="4298A634" w14:textId="1BB314AD" w:rsidR="004B74D8" w:rsidRPr="009B1262" w:rsidRDefault="004B74D8" w:rsidP="005363C6">
      <w:pPr>
        <w:spacing w:after="0" w:line="240" w:lineRule="auto"/>
        <w:jc w:val="both"/>
        <w:rPr>
          <w:rFonts w:ascii="Times New Roman" w:hAnsi="Times New Roman" w:cs="Times New Roman"/>
          <w:i/>
          <w:sz w:val="28"/>
          <w:szCs w:val="28"/>
        </w:rPr>
      </w:pPr>
      <w:r w:rsidRPr="009B1262">
        <w:rPr>
          <w:rFonts w:ascii="Times New Roman" w:hAnsi="Times New Roman" w:cs="Times New Roman"/>
          <w:iCs/>
          <w:sz w:val="28"/>
          <w:szCs w:val="28"/>
        </w:rPr>
        <w:t>Таблица</w:t>
      </w:r>
      <w:r w:rsidR="00A554E7">
        <w:rPr>
          <w:rFonts w:ascii="Times New Roman" w:hAnsi="Times New Roman" w:cs="Times New Roman"/>
          <w:iCs/>
          <w:sz w:val="28"/>
          <w:szCs w:val="28"/>
        </w:rPr>
        <w:t xml:space="preserve"> 6</w:t>
      </w:r>
      <w:r w:rsidRPr="009B1262">
        <w:rPr>
          <w:rFonts w:ascii="Times New Roman" w:hAnsi="Times New Roman" w:cs="Times New Roman"/>
          <w:iCs/>
          <w:sz w:val="28"/>
          <w:szCs w:val="28"/>
        </w:rPr>
        <w:t xml:space="preserve"> - </w:t>
      </w:r>
      <w:r w:rsidRPr="009B1262">
        <w:rPr>
          <w:rFonts w:ascii="Times New Roman" w:hAnsi="Times New Roman" w:cs="Times New Roman"/>
          <w:sz w:val="28"/>
          <w:szCs w:val="28"/>
        </w:rPr>
        <w:t>О</w:t>
      </w:r>
      <w:r w:rsidR="00A47E73" w:rsidRPr="009B1262">
        <w:rPr>
          <w:rFonts w:ascii="Times New Roman" w:hAnsi="Times New Roman" w:cs="Times New Roman"/>
          <w:sz w:val="28"/>
          <w:szCs w:val="28"/>
        </w:rPr>
        <w:t>пределение</w:t>
      </w:r>
      <w:r w:rsidRPr="009B1262">
        <w:rPr>
          <w:rFonts w:ascii="Times New Roman" w:hAnsi="Times New Roman" w:cs="Times New Roman"/>
          <w:sz w:val="28"/>
          <w:szCs w:val="28"/>
        </w:rPr>
        <w:t xml:space="preserve"> радионуклидов в растительном сырье </w:t>
      </w:r>
      <w:r w:rsidRPr="009B1262">
        <w:rPr>
          <w:rFonts w:ascii="Times New Roman" w:hAnsi="Times New Roman" w:cs="Times New Roman"/>
          <w:i/>
          <w:sz w:val="28"/>
          <w:szCs w:val="28"/>
        </w:rPr>
        <w:t>Eryngium planum</w:t>
      </w:r>
      <w:r w:rsidRPr="009B1262">
        <w:rPr>
          <w:rFonts w:ascii="Times New Roman" w:hAnsi="Times New Roman" w:cs="Times New Roman"/>
          <w:i/>
          <w:color w:val="000000"/>
          <w:sz w:val="28"/>
          <w:szCs w:val="28"/>
        </w:rPr>
        <w:t xml:space="preserve"> </w:t>
      </w:r>
      <w:r w:rsidRPr="009B1262">
        <w:rPr>
          <w:rFonts w:ascii="Times New Roman" w:hAnsi="Times New Roman" w:cs="Times New Roman"/>
          <w:color w:val="000000"/>
          <w:sz w:val="28"/>
          <w:szCs w:val="28"/>
        </w:rPr>
        <w:t>L</w:t>
      </w:r>
      <w:r w:rsidR="004872A4">
        <w:rPr>
          <w:rFonts w:ascii="Times New Roman" w:hAnsi="Times New Roman" w:cs="Times New Roman"/>
          <w:i/>
          <w:sz w:val="28"/>
          <w:szCs w:val="28"/>
        </w:rPr>
        <w:t>.</w:t>
      </w:r>
    </w:p>
    <w:tbl>
      <w:tblPr>
        <w:tblpPr w:leftFromText="180" w:rightFromText="180" w:vertAnchor="text" w:horzAnchor="margin" w:tblpX="-34" w:tblpY="188"/>
        <w:tblW w:w="935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70" w:type="dxa"/>
          <w:right w:w="70" w:type="dxa"/>
        </w:tblCellMar>
        <w:tblLook w:val="0000" w:firstRow="0" w:lastRow="0" w:firstColumn="0" w:lastColumn="0" w:noHBand="0" w:noVBand="0"/>
      </w:tblPr>
      <w:tblGrid>
        <w:gridCol w:w="1840"/>
        <w:gridCol w:w="1701"/>
        <w:gridCol w:w="2268"/>
        <w:gridCol w:w="1701"/>
        <w:gridCol w:w="1843"/>
      </w:tblGrid>
      <w:tr w:rsidR="004B74D8" w:rsidRPr="009B1262" w14:paraId="3CEB406B" w14:textId="77777777" w:rsidTr="004B495D">
        <w:trPr>
          <w:trHeight w:val="425"/>
        </w:trPr>
        <w:tc>
          <w:tcPr>
            <w:tcW w:w="1840" w:type="dxa"/>
            <w:vMerge w:val="restart"/>
          </w:tcPr>
          <w:p w14:paraId="5768ED1D" w14:textId="77777777" w:rsidR="004B74D8" w:rsidRPr="005363C6" w:rsidRDefault="004B74D8" w:rsidP="004B495D">
            <w:pPr>
              <w:pStyle w:val="SOP2"/>
              <w:spacing w:before="0" w:after="0"/>
              <w:jc w:val="center"/>
              <w:rPr>
                <w:rFonts w:ascii="Times New Roman" w:hAnsi="Times New Roman"/>
                <w:sz w:val="24"/>
                <w:szCs w:val="24"/>
                <w:lang w:val="ru-RU"/>
              </w:rPr>
            </w:pPr>
            <w:r w:rsidRPr="005363C6">
              <w:rPr>
                <w:rFonts w:ascii="Times New Roman" w:hAnsi="Times New Roman"/>
                <w:sz w:val="24"/>
                <w:szCs w:val="24"/>
                <w:lang w:val="ru-RU"/>
              </w:rPr>
              <w:t>Наименование показателей</w:t>
            </w:r>
          </w:p>
        </w:tc>
        <w:tc>
          <w:tcPr>
            <w:tcW w:w="1701" w:type="dxa"/>
            <w:vMerge w:val="restart"/>
          </w:tcPr>
          <w:p w14:paraId="6F5D6080" w14:textId="77777777" w:rsidR="004B74D8" w:rsidRPr="005363C6" w:rsidRDefault="004B74D8" w:rsidP="004B495D">
            <w:pPr>
              <w:pStyle w:val="SOP2"/>
              <w:spacing w:before="0" w:after="0"/>
              <w:jc w:val="center"/>
              <w:rPr>
                <w:rFonts w:ascii="Times New Roman" w:hAnsi="Times New Roman"/>
                <w:sz w:val="24"/>
                <w:szCs w:val="24"/>
                <w:lang w:val="ru-RU"/>
              </w:rPr>
            </w:pPr>
            <w:r w:rsidRPr="005363C6">
              <w:rPr>
                <w:rFonts w:ascii="Times New Roman" w:hAnsi="Times New Roman"/>
                <w:sz w:val="24"/>
                <w:szCs w:val="24"/>
                <w:lang w:val="ru-RU"/>
              </w:rPr>
              <w:t>Требования НД</w:t>
            </w:r>
          </w:p>
        </w:tc>
        <w:tc>
          <w:tcPr>
            <w:tcW w:w="5812" w:type="dxa"/>
            <w:gridSpan w:val="3"/>
            <w:tcBorders>
              <w:bottom w:val="single" w:sz="4" w:space="0" w:color="auto"/>
            </w:tcBorders>
          </w:tcPr>
          <w:p w14:paraId="6C4C0F13" w14:textId="77777777" w:rsidR="004B74D8" w:rsidRPr="005363C6" w:rsidRDefault="004B74D8" w:rsidP="004B495D">
            <w:pPr>
              <w:pStyle w:val="SOP2"/>
              <w:spacing w:before="0" w:after="0"/>
              <w:jc w:val="center"/>
              <w:rPr>
                <w:rFonts w:ascii="Times New Roman" w:hAnsi="Times New Roman"/>
                <w:sz w:val="24"/>
                <w:szCs w:val="24"/>
                <w:lang w:val="ru-RU"/>
              </w:rPr>
            </w:pPr>
            <w:r w:rsidRPr="005363C6">
              <w:rPr>
                <w:rFonts w:ascii="Times New Roman" w:hAnsi="Times New Roman"/>
                <w:sz w:val="24"/>
                <w:szCs w:val="24"/>
                <w:lang w:val="ru-RU"/>
              </w:rPr>
              <w:t>Результаты</w:t>
            </w:r>
          </w:p>
        </w:tc>
      </w:tr>
      <w:tr w:rsidR="004B74D8" w:rsidRPr="009B1262" w14:paraId="10B1FB96" w14:textId="77777777" w:rsidTr="004B495D">
        <w:trPr>
          <w:trHeight w:val="168"/>
        </w:trPr>
        <w:tc>
          <w:tcPr>
            <w:tcW w:w="1840" w:type="dxa"/>
            <w:vMerge/>
          </w:tcPr>
          <w:p w14:paraId="28130DBB" w14:textId="77777777" w:rsidR="004B74D8" w:rsidRPr="005363C6" w:rsidRDefault="004B74D8" w:rsidP="004B495D">
            <w:pPr>
              <w:pStyle w:val="SOP2"/>
              <w:spacing w:before="0" w:after="0"/>
              <w:jc w:val="center"/>
              <w:rPr>
                <w:rFonts w:ascii="Times New Roman" w:hAnsi="Times New Roman"/>
                <w:sz w:val="24"/>
                <w:szCs w:val="24"/>
                <w:lang w:val="ru-RU"/>
              </w:rPr>
            </w:pPr>
          </w:p>
        </w:tc>
        <w:tc>
          <w:tcPr>
            <w:tcW w:w="1701" w:type="dxa"/>
            <w:vMerge/>
          </w:tcPr>
          <w:p w14:paraId="7E0295FF" w14:textId="77777777" w:rsidR="004B74D8" w:rsidRPr="005363C6" w:rsidRDefault="004B74D8" w:rsidP="004B495D">
            <w:pPr>
              <w:pStyle w:val="SOP2"/>
              <w:spacing w:before="0" w:after="0"/>
              <w:jc w:val="center"/>
              <w:rPr>
                <w:rFonts w:ascii="Times New Roman" w:hAnsi="Times New Roman"/>
                <w:sz w:val="24"/>
                <w:szCs w:val="24"/>
                <w:lang w:val="ru-RU"/>
              </w:rPr>
            </w:pPr>
          </w:p>
        </w:tc>
        <w:tc>
          <w:tcPr>
            <w:tcW w:w="2268" w:type="dxa"/>
            <w:tcBorders>
              <w:top w:val="single" w:sz="4" w:space="0" w:color="auto"/>
              <w:right w:val="single" w:sz="4" w:space="0" w:color="auto"/>
            </w:tcBorders>
          </w:tcPr>
          <w:p w14:paraId="44415A63" w14:textId="77777777" w:rsidR="004B74D8" w:rsidRPr="005363C6" w:rsidRDefault="004B74D8" w:rsidP="004B495D">
            <w:pPr>
              <w:pStyle w:val="SOP2"/>
              <w:jc w:val="center"/>
              <w:rPr>
                <w:rFonts w:ascii="Times New Roman" w:hAnsi="Times New Roman"/>
                <w:sz w:val="24"/>
                <w:szCs w:val="24"/>
                <w:lang w:val="en-US"/>
              </w:rPr>
            </w:pPr>
            <w:r w:rsidRPr="005363C6">
              <w:rPr>
                <w:rFonts w:ascii="Times New Roman" w:hAnsi="Times New Roman"/>
                <w:sz w:val="24"/>
                <w:szCs w:val="24"/>
                <w:lang w:val="ru-RU"/>
              </w:rPr>
              <w:t>Проба №</w:t>
            </w:r>
            <w:r w:rsidRPr="005363C6">
              <w:rPr>
                <w:rFonts w:ascii="Times New Roman" w:hAnsi="Times New Roman"/>
                <w:sz w:val="24"/>
                <w:szCs w:val="24"/>
                <w:lang w:val="en-US"/>
              </w:rPr>
              <w:t>1</w:t>
            </w:r>
          </w:p>
        </w:tc>
        <w:tc>
          <w:tcPr>
            <w:tcW w:w="1701" w:type="dxa"/>
            <w:tcBorders>
              <w:top w:val="single" w:sz="4" w:space="0" w:color="auto"/>
              <w:left w:val="single" w:sz="4" w:space="0" w:color="auto"/>
            </w:tcBorders>
          </w:tcPr>
          <w:p w14:paraId="1A356075" w14:textId="77777777" w:rsidR="004B74D8" w:rsidRPr="005363C6" w:rsidRDefault="004B74D8" w:rsidP="004B495D">
            <w:pPr>
              <w:pStyle w:val="SOP2"/>
              <w:jc w:val="center"/>
              <w:rPr>
                <w:rFonts w:ascii="Times New Roman" w:hAnsi="Times New Roman"/>
                <w:sz w:val="24"/>
                <w:szCs w:val="24"/>
                <w:lang w:val="en-US"/>
              </w:rPr>
            </w:pPr>
            <w:r w:rsidRPr="005363C6">
              <w:rPr>
                <w:rFonts w:ascii="Times New Roman" w:hAnsi="Times New Roman"/>
                <w:sz w:val="24"/>
                <w:szCs w:val="24"/>
                <w:lang w:val="ru-RU"/>
              </w:rPr>
              <w:t>Проба №</w:t>
            </w:r>
            <w:r w:rsidRPr="005363C6">
              <w:rPr>
                <w:rFonts w:ascii="Times New Roman" w:hAnsi="Times New Roman"/>
                <w:sz w:val="24"/>
                <w:szCs w:val="24"/>
                <w:lang w:val="en-US"/>
              </w:rPr>
              <w:t>2</w:t>
            </w:r>
          </w:p>
        </w:tc>
        <w:tc>
          <w:tcPr>
            <w:tcW w:w="1843" w:type="dxa"/>
            <w:tcBorders>
              <w:top w:val="single" w:sz="4" w:space="0" w:color="auto"/>
              <w:left w:val="single" w:sz="4" w:space="0" w:color="auto"/>
            </w:tcBorders>
          </w:tcPr>
          <w:p w14:paraId="0CC22FD7" w14:textId="77777777" w:rsidR="004B74D8" w:rsidRPr="005363C6" w:rsidRDefault="004B74D8" w:rsidP="004B495D">
            <w:pPr>
              <w:pStyle w:val="SOP2"/>
              <w:jc w:val="center"/>
              <w:rPr>
                <w:rFonts w:ascii="Times New Roman" w:hAnsi="Times New Roman"/>
                <w:sz w:val="24"/>
                <w:szCs w:val="24"/>
                <w:lang w:val="en-US"/>
              </w:rPr>
            </w:pPr>
            <w:r w:rsidRPr="005363C6">
              <w:rPr>
                <w:rFonts w:ascii="Times New Roman" w:hAnsi="Times New Roman"/>
                <w:sz w:val="24"/>
                <w:szCs w:val="24"/>
                <w:lang w:val="ru-RU"/>
              </w:rPr>
              <w:t>Проба №</w:t>
            </w:r>
            <w:r w:rsidRPr="005363C6">
              <w:rPr>
                <w:rFonts w:ascii="Times New Roman" w:hAnsi="Times New Roman"/>
                <w:sz w:val="24"/>
                <w:szCs w:val="24"/>
                <w:lang w:val="en-US"/>
              </w:rPr>
              <w:t>3</w:t>
            </w:r>
          </w:p>
        </w:tc>
      </w:tr>
      <w:tr w:rsidR="004B74D8" w:rsidRPr="009B1262" w14:paraId="42331B16" w14:textId="77777777" w:rsidTr="004B495D">
        <w:trPr>
          <w:trHeight w:val="792"/>
        </w:trPr>
        <w:tc>
          <w:tcPr>
            <w:tcW w:w="1840" w:type="dxa"/>
            <w:tcBorders>
              <w:bottom w:val="single" w:sz="4" w:space="0" w:color="auto"/>
            </w:tcBorders>
            <w:vAlign w:val="center"/>
          </w:tcPr>
          <w:p w14:paraId="132CC573" w14:textId="77777777" w:rsidR="004B74D8" w:rsidRPr="009B1262" w:rsidRDefault="004B74D8" w:rsidP="004B495D">
            <w:pPr>
              <w:spacing w:line="240" w:lineRule="auto"/>
              <w:jc w:val="center"/>
              <w:rPr>
                <w:rFonts w:ascii="Times New Roman" w:hAnsi="Times New Roman" w:cs="Times New Roman"/>
                <w:sz w:val="24"/>
                <w:szCs w:val="24"/>
                <w:lang w:val="kk-KZ"/>
              </w:rPr>
            </w:pPr>
            <w:r w:rsidRPr="009B1262">
              <w:rPr>
                <w:rFonts w:ascii="Times New Roman" w:hAnsi="Times New Roman" w:cs="Times New Roman"/>
                <w:sz w:val="24"/>
                <w:szCs w:val="24"/>
                <w:lang w:val="kk-KZ"/>
              </w:rPr>
              <w:t>Стронции-90, Бк/кг</w:t>
            </w:r>
          </w:p>
        </w:tc>
        <w:tc>
          <w:tcPr>
            <w:tcW w:w="1701" w:type="dxa"/>
            <w:tcBorders>
              <w:bottom w:val="single" w:sz="4" w:space="0" w:color="auto"/>
            </w:tcBorders>
            <w:vAlign w:val="center"/>
          </w:tcPr>
          <w:p w14:paraId="379F8400" w14:textId="77777777" w:rsidR="004B74D8" w:rsidRPr="009B1262" w:rsidRDefault="004B74D8" w:rsidP="004B495D">
            <w:pPr>
              <w:spacing w:line="240" w:lineRule="auto"/>
              <w:jc w:val="center"/>
              <w:rPr>
                <w:rFonts w:ascii="Times New Roman" w:hAnsi="Times New Roman" w:cs="Times New Roman"/>
                <w:sz w:val="24"/>
                <w:szCs w:val="24"/>
                <w:lang w:val="kk-KZ"/>
              </w:rPr>
            </w:pPr>
            <w:r w:rsidRPr="009B1262">
              <w:rPr>
                <w:rFonts w:ascii="Times New Roman" w:hAnsi="Times New Roman" w:cs="Times New Roman"/>
                <w:sz w:val="24"/>
                <w:szCs w:val="24"/>
                <w:lang w:val="en-US"/>
              </w:rPr>
              <w:t>2</w:t>
            </w:r>
            <w:r w:rsidRPr="009B1262">
              <w:rPr>
                <w:rFonts w:ascii="Times New Roman" w:hAnsi="Times New Roman" w:cs="Times New Roman"/>
                <w:sz w:val="24"/>
                <w:szCs w:val="24"/>
                <w:lang w:val="kk-KZ"/>
              </w:rPr>
              <w:t>00 Бк/кг</w:t>
            </w:r>
          </w:p>
        </w:tc>
        <w:tc>
          <w:tcPr>
            <w:tcW w:w="2268" w:type="dxa"/>
            <w:tcBorders>
              <w:bottom w:val="single" w:sz="4" w:space="0" w:color="auto"/>
              <w:right w:val="single" w:sz="4" w:space="0" w:color="auto"/>
            </w:tcBorders>
            <w:vAlign w:val="center"/>
          </w:tcPr>
          <w:p w14:paraId="7D97C8D1" w14:textId="153394F2" w:rsidR="004B74D8" w:rsidRPr="009B1262" w:rsidRDefault="00C641F2" w:rsidP="004B495D">
            <w:pPr>
              <w:spacing w:line="240" w:lineRule="auto"/>
              <w:jc w:val="center"/>
              <w:rPr>
                <w:rFonts w:ascii="Times New Roman" w:hAnsi="Times New Roman" w:cs="Times New Roman"/>
                <w:sz w:val="24"/>
                <w:szCs w:val="24"/>
                <w:vertAlign w:val="superscript"/>
                <w:lang w:val="kk-KZ"/>
              </w:rPr>
            </w:pPr>
            <w:r w:rsidRPr="009B1262">
              <w:rPr>
                <w:rFonts w:ascii="Times New Roman" w:eastAsiaTheme="minorEastAsia" w:hAnsi="Times New Roman" w:cs="Times New Roman"/>
                <w:sz w:val="24"/>
                <w:szCs w:val="24"/>
              </w:rPr>
              <w:t>39,67</w:t>
            </w:r>
            <w:r w:rsidR="004B74D8" w:rsidRPr="009B1262">
              <w:rPr>
                <w:rFonts w:ascii="Times New Roman" w:eastAsiaTheme="minorEastAsia" w:hAnsi="Times New Roman" w:cs="Times New Roman"/>
                <w:sz w:val="24"/>
                <w:szCs w:val="24"/>
              </w:rPr>
              <w:t xml:space="preserve"> </w:t>
            </w:r>
            <w:r w:rsidR="004B74D8" w:rsidRPr="009B1262">
              <w:rPr>
                <w:rFonts w:ascii="Times New Roman" w:hAnsi="Times New Roman" w:cs="Times New Roman"/>
                <w:sz w:val="24"/>
                <w:szCs w:val="24"/>
                <w:lang w:val="kk-KZ"/>
              </w:rPr>
              <w:t>Бк/кг</w:t>
            </w:r>
          </w:p>
        </w:tc>
        <w:tc>
          <w:tcPr>
            <w:tcW w:w="1701" w:type="dxa"/>
            <w:tcBorders>
              <w:left w:val="single" w:sz="4" w:space="0" w:color="auto"/>
              <w:bottom w:val="single" w:sz="4" w:space="0" w:color="auto"/>
            </w:tcBorders>
            <w:vAlign w:val="center"/>
          </w:tcPr>
          <w:p w14:paraId="42FFEB71" w14:textId="171C3D51" w:rsidR="004B74D8" w:rsidRPr="009B1262" w:rsidRDefault="00C641F2" w:rsidP="004B495D">
            <w:pPr>
              <w:spacing w:line="240" w:lineRule="auto"/>
              <w:jc w:val="center"/>
              <w:rPr>
                <w:rFonts w:ascii="Times New Roman" w:hAnsi="Times New Roman" w:cs="Times New Roman"/>
                <w:sz w:val="24"/>
                <w:szCs w:val="24"/>
                <w:vertAlign w:val="superscript"/>
                <w:lang w:val="kk-KZ"/>
              </w:rPr>
            </w:pPr>
            <w:r w:rsidRPr="009B1262">
              <w:rPr>
                <w:rFonts w:ascii="Times New Roman" w:eastAsiaTheme="minorEastAsia" w:hAnsi="Times New Roman" w:cs="Times New Roman"/>
                <w:sz w:val="24"/>
                <w:szCs w:val="24"/>
              </w:rPr>
              <w:t>41,3</w:t>
            </w:r>
            <w:r w:rsidR="004B74D8" w:rsidRPr="009B1262">
              <w:rPr>
                <w:rFonts w:ascii="Times New Roman" w:eastAsiaTheme="minorEastAsia" w:hAnsi="Times New Roman" w:cs="Times New Roman"/>
                <w:sz w:val="24"/>
                <w:szCs w:val="24"/>
              </w:rPr>
              <w:t xml:space="preserve"> </w:t>
            </w:r>
            <w:r w:rsidR="004B74D8" w:rsidRPr="009B1262">
              <w:rPr>
                <w:rFonts w:ascii="Times New Roman" w:hAnsi="Times New Roman" w:cs="Times New Roman"/>
                <w:sz w:val="24"/>
                <w:szCs w:val="24"/>
                <w:lang w:val="kk-KZ"/>
              </w:rPr>
              <w:t>Бк/кг</w:t>
            </w:r>
          </w:p>
        </w:tc>
        <w:tc>
          <w:tcPr>
            <w:tcW w:w="1843" w:type="dxa"/>
            <w:tcBorders>
              <w:left w:val="single" w:sz="4" w:space="0" w:color="auto"/>
              <w:bottom w:val="single" w:sz="4" w:space="0" w:color="auto"/>
            </w:tcBorders>
            <w:vAlign w:val="center"/>
          </w:tcPr>
          <w:p w14:paraId="6EF82F15" w14:textId="27169119" w:rsidR="004B74D8" w:rsidRPr="009B1262" w:rsidRDefault="00C641F2" w:rsidP="004B495D">
            <w:pPr>
              <w:spacing w:line="240" w:lineRule="auto"/>
              <w:jc w:val="center"/>
              <w:rPr>
                <w:rFonts w:ascii="Times New Roman" w:hAnsi="Times New Roman" w:cs="Times New Roman"/>
                <w:sz w:val="24"/>
                <w:szCs w:val="24"/>
                <w:vertAlign w:val="superscript"/>
                <w:lang w:val="kk-KZ"/>
              </w:rPr>
            </w:pPr>
            <w:r w:rsidRPr="009B1262">
              <w:rPr>
                <w:rFonts w:ascii="Times New Roman" w:eastAsiaTheme="minorEastAsia" w:hAnsi="Times New Roman" w:cs="Times New Roman"/>
                <w:sz w:val="24"/>
                <w:szCs w:val="24"/>
              </w:rPr>
              <w:t>39,72</w:t>
            </w:r>
            <w:r w:rsidR="004B74D8" w:rsidRPr="009B1262">
              <w:rPr>
                <w:rFonts w:ascii="Times New Roman" w:eastAsiaTheme="minorEastAsia" w:hAnsi="Times New Roman" w:cs="Times New Roman"/>
                <w:sz w:val="24"/>
                <w:szCs w:val="24"/>
              </w:rPr>
              <w:t xml:space="preserve"> </w:t>
            </w:r>
            <w:r w:rsidR="004B74D8" w:rsidRPr="009B1262">
              <w:rPr>
                <w:rFonts w:ascii="Times New Roman" w:hAnsi="Times New Roman" w:cs="Times New Roman"/>
                <w:sz w:val="24"/>
                <w:szCs w:val="24"/>
                <w:lang w:val="kk-KZ"/>
              </w:rPr>
              <w:t>Бк/кг</w:t>
            </w:r>
          </w:p>
        </w:tc>
      </w:tr>
      <w:tr w:rsidR="004B74D8" w:rsidRPr="009B1262" w14:paraId="35482D8A" w14:textId="77777777" w:rsidTr="004B495D">
        <w:trPr>
          <w:trHeight w:val="137"/>
        </w:trPr>
        <w:tc>
          <w:tcPr>
            <w:tcW w:w="1840" w:type="dxa"/>
            <w:tcBorders>
              <w:top w:val="single" w:sz="4" w:space="0" w:color="auto"/>
            </w:tcBorders>
            <w:vAlign w:val="center"/>
          </w:tcPr>
          <w:p w14:paraId="3DA2E88B" w14:textId="77777777" w:rsidR="004B74D8" w:rsidRPr="009B1262" w:rsidRDefault="004B74D8" w:rsidP="004B495D">
            <w:pPr>
              <w:spacing w:line="240" w:lineRule="auto"/>
              <w:jc w:val="center"/>
              <w:rPr>
                <w:rFonts w:ascii="Times New Roman" w:hAnsi="Times New Roman" w:cs="Times New Roman"/>
                <w:sz w:val="24"/>
                <w:szCs w:val="24"/>
                <w:lang w:val="kk-KZ"/>
              </w:rPr>
            </w:pPr>
            <w:r w:rsidRPr="009B1262">
              <w:rPr>
                <w:rFonts w:ascii="Times New Roman" w:hAnsi="Times New Roman" w:cs="Times New Roman"/>
                <w:sz w:val="24"/>
                <w:szCs w:val="24"/>
                <w:lang w:val="kk-KZ"/>
              </w:rPr>
              <w:t>Цезии-137, Бк/кг</w:t>
            </w:r>
          </w:p>
        </w:tc>
        <w:tc>
          <w:tcPr>
            <w:tcW w:w="1701" w:type="dxa"/>
            <w:tcBorders>
              <w:top w:val="single" w:sz="4" w:space="0" w:color="auto"/>
            </w:tcBorders>
            <w:vAlign w:val="center"/>
          </w:tcPr>
          <w:p w14:paraId="2DBFF643" w14:textId="77777777" w:rsidR="004B74D8" w:rsidRPr="009B1262" w:rsidRDefault="004B74D8" w:rsidP="004B495D">
            <w:pPr>
              <w:spacing w:line="240" w:lineRule="auto"/>
              <w:jc w:val="center"/>
              <w:rPr>
                <w:rFonts w:ascii="Times New Roman" w:hAnsi="Times New Roman" w:cs="Times New Roman"/>
                <w:sz w:val="24"/>
                <w:szCs w:val="24"/>
                <w:lang w:val="kk-KZ"/>
              </w:rPr>
            </w:pPr>
            <w:r w:rsidRPr="009B1262">
              <w:rPr>
                <w:rFonts w:ascii="Times New Roman" w:hAnsi="Times New Roman" w:cs="Times New Roman"/>
                <w:sz w:val="24"/>
                <w:szCs w:val="24"/>
                <w:lang w:val="en-US"/>
              </w:rPr>
              <w:t>4</w:t>
            </w:r>
            <w:r w:rsidRPr="009B1262">
              <w:rPr>
                <w:rFonts w:ascii="Times New Roman" w:hAnsi="Times New Roman" w:cs="Times New Roman"/>
                <w:sz w:val="24"/>
                <w:szCs w:val="24"/>
                <w:lang w:val="kk-KZ"/>
              </w:rPr>
              <w:t>00 Бк/кг</w:t>
            </w:r>
          </w:p>
        </w:tc>
        <w:tc>
          <w:tcPr>
            <w:tcW w:w="2268" w:type="dxa"/>
            <w:tcBorders>
              <w:top w:val="single" w:sz="4" w:space="0" w:color="auto"/>
              <w:right w:val="single" w:sz="4" w:space="0" w:color="auto"/>
            </w:tcBorders>
            <w:vAlign w:val="center"/>
          </w:tcPr>
          <w:p w14:paraId="3857330B" w14:textId="6891A322" w:rsidR="004B74D8" w:rsidRPr="009B1262" w:rsidRDefault="00C641F2" w:rsidP="004B495D">
            <w:pPr>
              <w:spacing w:line="240" w:lineRule="auto"/>
              <w:jc w:val="center"/>
              <w:rPr>
                <w:rFonts w:ascii="Times New Roman" w:hAnsi="Times New Roman" w:cs="Times New Roman"/>
                <w:sz w:val="24"/>
                <w:szCs w:val="24"/>
                <w:lang w:val="kk-KZ"/>
              </w:rPr>
            </w:pPr>
            <w:r w:rsidRPr="009B1262">
              <w:rPr>
                <w:rFonts w:ascii="Times New Roman" w:hAnsi="Times New Roman" w:cs="Times New Roman"/>
                <w:sz w:val="24"/>
                <w:szCs w:val="24"/>
              </w:rPr>
              <w:t>82,3</w:t>
            </w:r>
            <w:r w:rsidR="004B74D8" w:rsidRPr="009B1262">
              <w:rPr>
                <w:rFonts w:ascii="Times New Roman" w:hAnsi="Times New Roman" w:cs="Times New Roman"/>
                <w:sz w:val="24"/>
                <w:szCs w:val="24"/>
                <w:lang w:val="kk-KZ"/>
              </w:rPr>
              <w:t xml:space="preserve"> Бк/кг</w:t>
            </w:r>
          </w:p>
        </w:tc>
        <w:tc>
          <w:tcPr>
            <w:tcW w:w="1701" w:type="dxa"/>
            <w:tcBorders>
              <w:top w:val="single" w:sz="4" w:space="0" w:color="auto"/>
              <w:left w:val="single" w:sz="4" w:space="0" w:color="auto"/>
            </w:tcBorders>
            <w:vAlign w:val="center"/>
          </w:tcPr>
          <w:p w14:paraId="044E0A83" w14:textId="73524886" w:rsidR="004B74D8" w:rsidRPr="009B1262" w:rsidRDefault="00C641F2" w:rsidP="004B495D">
            <w:pPr>
              <w:spacing w:line="240" w:lineRule="auto"/>
              <w:jc w:val="center"/>
              <w:rPr>
                <w:rFonts w:ascii="Times New Roman" w:hAnsi="Times New Roman" w:cs="Times New Roman"/>
                <w:sz w:val="24"/>
                <w:szCs w:val="24"/>
                <w:vertAlign w:val="superscript"/>
                <w:lang w:val="en-US"/>
              </w:rPr>
            </w:pPr>
            <w:r w:rsidRPr="009B1262">
              <w:rPr>
                <w:rFonts w:ascii="Times New Roman" w:hAnsi="Times New Roman" w:cs="Times New Roman"/>
                <w:sz w:val="24"/>
                <w:szCs w:val="24"/>
                <w:lang w:val="kk-KZ"/>
              </w:rPr>
              <w:t>79,9</w:t>
            </w:r>
            <w:r w:rsidR="004B74D8" w:rsidRPr="009B1262">
              <w:rPr>
                <w:rFonts w:ascii="Times New Roman" w:hAnsi="Times New Roman" w:cs="Times New Roman"/>
                <w:sz w:val="24"/>
                <w:szCs w:val="24"/>
                <w:lang w:val="kk-KZ"/>
              </w:rPr>
              <w:t xml:space="preserve"> Бк/кг</w:t>
            </w:r>
          </w:p>
        </w:tc>
        <w:tc>
          <w:tcPr>
            <w:tcW w:w="1843" w:type="dxa"/>
            <w:tcBorders>
              <w:top w:val="single" w:sz="4" w:space="0" w:color="auto"/>
              <w:left w:val="single" w:sz="4" w:space="0" w:color="auto"/>
            </w:tcBorders>
            <w:vAlign w:val="center"/>
          </w:tcPr>
          <w:p w14:paraId="40F5EB14" w14:textId="5DE86A25" w:rsidR="004B74D8" w:rsidRPr="009B1262" w:rsidRDefault="00C641F2" w:rsidP="004B495D">
            <w:pPr>
              <w:spacing w:line="240" w:lineRule="auto"/>
              <w:jc w:val="center"/>
              <w:rPr>
                <w:rFonts w:ascii="Times New Roman" w:hAnsi="Times New Roman" w:cs="Times New Roman"/>
                <w:sz w:val="24"/>
                <w:szCs w:val="24"/>
                <w:lang w:val="en-US"/>
              </w:rPr>
            </w:pPr>
            <w:r w:rsidRPr="009B1262">
              <w:rPr>
                <w:rFonts w:ascii="Times New Roman" w:hAnsi="Times New Roman" w:cs="Times New Roman"/>
                <w:sz w:val="24"/>
                <w:szCs w:val="24"/>
              </w:rPr>
              <w:t>83,3</w:t>
            </w:r>
            <w:r w:rsidR="004B74D8" w:rsidRPr="009B1262">
              <w:rPr>
                <w:rFonts w:ascii="Times New Roman" w:hAnsi="Times New Roman" w:cs="Times New Roman"/>
                <w:sz w:val="24"/>
                <w:szCs w:val="24"/>
                <w:lang w:val="kk-KZ"/>
              </w:rPr>
              <w:t xml:space="preserve"> Бк/кг</w:t>
            </w:r>
          </w:p>
        </w:tc>
      </w:tr>
    </w:tbl>
    <w:p w14:paraId="32BC36A0" w14:textId="77777777" w:rsidR="00C641F2" w:rsidRPr="009B1262" w:rsidRDefault="00C641F2" w:rsidP="00C641F2">
      <w:pPr>
        <w:spacing w:after="0"/>
        <w:ind w:firstLine="567"/>
        <w:jc w:val="both"/>
        <w:rPr>
          <w:rFonts w:ascii="Times New Roman" w:hAnsi="Times New Roman" w:cs="Times New Roman"/>
          <w:sz w:val="28"/>
          <w:szCs w:val="28"/>
        </w:rPr>
      </w:pPr>
    </w:p>
    <w:p w14:paraId="3AED7B17" w14:textId="77777777" w:rsidR="00B0537F" w:rsidRPr="00555E05" w:rsidRDefault="00B0537F" w:rsidP="00B0537F">
      <w:pPr>
        <w:spacing w:after="0" w:line="240" w:lineRule="auto"/>
        <w:ind w:firstLine="567"/>
        <w:jc w:val="both"/>
        <w:rPr>
          <w:rFonts w:ascii="Times New Roman" w:hAnsi="Times New Roman" w:cs="Times New Roman"/>
          <w:bCs/>
          <w:sz w:val="28"/>
          <w:szCs w:val="28"/>
        </w:rPr>
      </w:pPr>
      <w:r w:rsidRPr="00555E05">
        <w:rPr>
          <w:rFonts w:ascii="Times New Roman" w:hAnsi="Times New Roman" w:cs="Times New Roman"/>
          <w:sz w:val="28"/>
          <w:szCs w:val="28"/>
        </w:rPr>
        <w:t>Полученные</w:t>
      </w:r>
      <w:r w:rsidRPr="00555E05">
        <w:rPr>
          <w:rFonts w:ascii="Times New Roman" w:hAnsi="Times New Roman" w:cs="Times New Roman"/>
          <w:spacing w:val="1"/>
          <w:sz w:val="28"/>
          <w:szCs w:val="28"/>
        </w:rPr>
        <w:t xml:space="preserve"> </w:t>
      </w:r>
      <w:r w:rsidRPr="00555E05">
        <w:rPr>
          <w:rFonts w:ascii="Times New Roman" w:hAnsi="Times New Roman" w:cs="Times New Roman"/>
          <w:sz w:val="28"/>
          <w:szCs w:val="28"/>
        </w:rPr>
        <w:t>данные</w:t>
      </w:r>
      <w:r w:rsidRPr="00555E05">
        <w:rPr>
          <w:rFonts w:ascii="Times New Roman" w:hAnsi="Times New Roman" w:cs="Times New Roman"/>
          <w:spacing w:val="1"/>
          <w:sz w:val="28"/>
          <w:szCs w:val="28"/>
        </w:rPr>
        <w:t xml:space="preserve"> </w:t>
      </w:r>
      <w:r w:rsidRPr="00555E05">
        <w:rPr>
          <w:rFonts w:ascii="Times New Roman" w:hAnsi="Times New Roman" w:cs="Times New Roman"/>
          <w:sz w:val="28"/>
          <w:szCs w:val="28"/>
        </w:rPr>
        <w:t>показывают ,</w:t>
      </w:r>
      <w:r w:rsidRPr="00555E05">
        <w:rPr>
          <w:rFonts w:ascii="Times New Roman" w:hAnsi="Times New Roman" w:cs="Times New Roman"/>
          <w:spacing w:val="1"/>
          <w:sz w:val="28"/>
          <w:szCs w:val="28"/>
        </w:rPr>
        <w:t xml:space="preserve"> </w:t>
      </w:r>
      <w:r w:rsidRPr="00555E05">
        <w:rPr>
          <w:rFonts w:ascii="Times New Roman" w:hAnsi="Times New Roman" w:cs="Times New Roman"/>
          <w:sz w:val="28"/>
          <w:szCs w:val="28"/>
        </w:rPr>
        <w:t>что</w:t>
      </w:r>
      <w:r w:rsidRPr="00555E05">
        <w:rPr>
          <w:rFonts w:ascii="Times New Roman" w:hAnsi="Times New Roman" w:cs="Times New Roman"/>
          <w:spacing w:val="1"/>
          <w:sz w:val="28"/>
          <w:szCs w:val="28"/>
        </w:rPr>
        <w:t xml:space="preserve"> </w:t>
      </w:r>
      <w:r w:rsidRPr="00555E05">
        <w:rPr>
          <w:rFonts w:ascii="Times New Roman" w:hAnsi="Times New Roman" w:cs="Times New Roman"/>
          <w:sz w:val="28"/>
          <w:szCs w:val="28"/>
        </w:rPr>
        <w:t>содержание</w:t>
      </w:r>
      <w:r w:rsidRPr="00555E05">
        <w:rPr>
          <w:rFonts w:ascii="Times New Roman" w:hAnsi="Times New Roman" w:cs="Times New Roman"/>
          <w:spacing w:val="1"/>
          <w:sz w:val="28"/>
          <w:szCs w:val="28"/>
        </w:rPr>
        <w:t xml:space="preserve"> </w:t>
      </w:r>
      <w:r w:rsidRPr="00555E05">
        <w:rPr>
          <w:rFonts w:ascii="Times New Roman" w:hAnsi="Times New Roman" w:cs="Times New Roman"/>
          <w:sz w:val="28"/>
          <w:szCs w:val="28"/>
        </w:rPr>
        <w:t>тяжелых</w:t>
      </w:r>
      <w:r w:rsidRPr="00555E05">
        <w:rPr>
          <w:rFonts w:ascii="Times New Roman" w:hAnsi="Times New Roman" w:cs="Times New Roman"/>
          <w:spacing w:val="1"/>
          <w:sz w:val="28"/>
          <w:szCs w:val="28"/>
        </w:rPr>
        <w:t xml:space="preserve"> </w:t>
      </w:r>
      <w:r w:rsidRPr="00555E05">
        <w:rPr>
          <w:rFonts w:ascii="Times New Roman" w:hAnsi="Times New Roman" w:cs="Times New Roman"/>
          <w:sz w:val="28"/>
          <w:szCs w:val="28"/>
        </w:rPr>
        <w:t>металлов</w:t>
      </w:r>
      <w:r w:rsidRPr="00555E05">
        <w:rPr>
          <w:rFonts w:ascii="Times New Roman" w:hAnsi="Times New Roman" w:cs="Times New Roman"/>
          <w:spacing w:val="1"/>
          <w:sz w:val="28"/>
          <w:szCs w:val="28"/>
        </w:rPr>
        <w:t xml:space="preserve"> </w:t>
      </w:r>
      <w:r w:rsidRPr="00555E05">
        <w:rPr>
          <w:rFonts w:ascii="Times New Roman" w:hAnsi="Times New Roman" w:cs="Times New Roman"/>
          <w:sz w:val="28"/>
          <w:szCs w:val="28"/>
        </w:rPr>
        <w:t>и</w:t>
      </w:r>
      <w:r w:rsidRPr="00555E05">
        <w:rPr>
          <w:rFonts w:ascii="Times New Roman" w:hAnsi="Times New Roman" w:cs="Times New Roman"/>
          <w:spacing w:val="1"/>
          <w:sz w:val="28"/>
          <w:szCs w:val="28"/>
        </w:rPr>
        <w:t xml:space="preserve"> </w:t>
      </w:r>
      <w:r w:rsidRPr="00555E05">
        <w:rPr>
          <w:rFonts w:ascii="Times New Roman" w:hAnsi="Times New Roman" w:cs="Times New Roman"/>
          <w:sz w:val="28"/>
          <w:szCs w:val="28"/>
        </w:rPr>
        <w:t>радионуклидов</w:t>
      </w:r>
      <w:r w:rsidRPr="00555E05">
        <w:rPr>
          <w:rFonts w:ascii="Times New Roman" w:hAnsi="Times New Roman" w:cs="Times New Roman"/>
          <w:spacing w:val="1"/>
          <w:sz w:val="28"/>
          <w:szCs w:val="28"/>
        </w:rPr>
        <w:t xml:space="preserve"> </w:t>
      </w:r>
      <w:r w:rsidRPr="00555E05">
        <w:rPr>
          <w:rFonts w:ascii="Times New Roman" w:hAnsi="Times New Roman" w:cs="Times New Roman"/>
          <w:sz w:val="28"/>
          <w:szCs w:val="28"/>
        </w:rPr>
        <w:t>в</w:t>
      </w:r>
      <w:r w:rsidRPr="00555E05">
        <w:rPr>
          <w:rFonts w:ascii="Times New Roman" w:hAnsi="Times New Roman" w:cs="Times New Roman"/>
          <w:spacing w:val="1"/>
          <w:sz w:val="28"/>
          <w:szCs w:val="28"/>
        </w:rPr>
        <w:t xml:space="preserve"> </w:t>
      </w:r>
      <w:r w:rsidRPr="00555E05">
        <w:rPr>
          <w:rFonts w:ascii="Times New Roman" w:hAnsi="Times New Roman" w:cs="Times New Roman"/>
          <w:sz w:val="28"/>
          <w:szCs w:val="28"/>
        </w:rPr>
        <w:t>сырье</w:t>
      </w:r>
      <w:r w:rsidRPr="00555E05">
        <w:rPr>
          <w:rFonts w:ascii="Times New Roman" w:hAnsi="Times New Roman" w:cs="Times New Roman"/>
          <w:spacing w:val="1"/>
          <w:sz w:val="28"/>
          <w:szCs w:val="28"/>
        </w:rPr>
        <w:t xml:space="preserve"> </w:t>
      </w:r>
      <w:r w:rsidRPr="00555E05">
        <w:rPr>
          <w:rFonts w:ascii="Times New Roman" w:hAnsi="Times New Roman" w:cs="Times New Roman"/>
          <w:sz w:val="28"/>
          <w:szCs w:val="28"/>
        </w:rPr>
        <w:t>находятся</w:t>
      </w:r>
      <w:r w:rsidRPr="00555E05">
        <w:rPr>
          <w:rFonts w:ascii="Times New Roman" w:hAnsi="Times New Roman" w:cs="Times New Roman"/>
          <w:spacing w:val="1"/>
          <w:sz w:val="28"/>
          <w:szCs w:val="28"/>
        </w:rPr>
        <w:t xml:space="preserve"> </w:t>
      </w:r>
      <w:r w:rsidRPr="00555E05">
        <w:rPr>
          <w:rFonts w:ascii="Times New Roman" w:hAnsi="Times New Roman" w:cs="Times New Roman"/>
          <w:sz w:val="28"/>
          <w:szCs w:val="28"/>
        </w:rPr>
        <w:t>в</w:t>
      </w:r>
      <w:r w:rsidRPr="00555E05">
        <w:rPr>
          <w:rFonts w:ascii="Times New Roman" w:hAnsi="Times New Roman" w:cs="Times New Roman"/>
          <w:spacing w:val="1"/>
          <w:sz w:val="28"/>
          <w:szCs w:val="28"/>
        </w:rPr>
        <w:t xml:space="preserve"> </w:t>
      </w:r>
      <w:r w:rsidRPr="00555E05">
        <w:rPr>
          <w:rFonts w:ascii="Times New Roman" w:hAnsi="Times New Roman" w:cs="Times New Roman"/>
          <w:sz w:val="28"/>
          <w:szCs w:val="28"/>
        </w:rPr>
        <w:t>пределах</w:t>
      </w:r>
      <w:r w:rsidRPr="00555E05">
        <w:rPr>
          <w:rFonts w:ascii="Times New Roman" w:hAnsi="Times New Roman" w:cs="Times New Roman"/>
          <w:spacing w:val="1"/>
          <w:sz w:val="28"/>
          <w:szCs w:val="28"/>
        </w:rPr>
        <w:t xml:space="preserve"> требований </w:t>
      </w:r>
      <w:r w:rsidRPr="00555E05">
        <w:rPr>
          <w:rFonts w:ascii="Times New Roman" w:hAnsi="Times New Roman" w:cs="Times New Roman"/>
          <w:sz w:val="28"/>
          <w:szCs w:val="28"/>
        </w:rPr>
        <w:t>ГФ</w:t>
      </w:r>
      <w:r w:rsidRPr="00555E05">
        <w:rPr>
          <w:rFonts w:ascii="Times New Roman" w:hAnsi="Times New Roman" w:cs="Times New Roman"/>
          <w:spacing w:val="4"/>
          <w:sz w:val="28"/>
          <w:szCs w:val="28"/>
        </w:rPr>
        <w:t xml:space="preserve"> </w:t>
      </w:r>
      <w:r w:rsidRPr="00555E05">
        <w:rPr>
          <w:rFonts w:ascii="Times New Roman" w:hAnsi="Times New Roman" w:cs="Times New Roman"/>
          <w:sz w:val="28"/>
          <w:szCs w:val="28"/>
        </w:rPr>
        <w:t>РК</w:t>
      </w:r>
      <w:r w:rsidRPr="00555E05">
        <w:rPr>
          <w:rFonts w:ascii="Times New Roman" w:hAnsi="Times New Roman" w:cs="Times New Roman"/>
          <w:spacing w:val="13"/>
          <w:sz w:val="28"/>
          <w:szCs w:val="28"/>
        </w:rPr>
        <w:t xml:space="preserve"> </w:t>
      </w:r>
      <w:r w:rsidRPr="00555E05">
        <w:rPr>
          <w:rFonts w:ascii="Times New Roman" w:hAnsi="Times New Roman" w:cs="Times New Roman"/>
          <w:sz w:val="28"/>
          <w:szCs w:val="28"/>
        </w:rPr>
        <w:t>I,</w:t>
      </w:r>
      <w:r w:rsidRPr="00555E05">
        <w:rPr>
          <w:rFonts w:ascii="Times New Roman" w:hAnsi="Times New Roman" w:cs="Times New Roman"/>
          <w:spacing w:val="5"/>
          <w:sz w:val="28"/>
          <w:szCs w:val="28"/>
        </w:rPr>
        <w:t xml:space="preserve"> </w:t>
      </w:r>
      <w:r w:rsidRPr="00555E05">
        <w:rPr>
          <w:rFonts w:ascii="Times New Roman" w:hAnsi="Times New Roman" w:cs="Times New Roman"/>
          <w:sz w:val="28"/>
          <w:szCs w:val="28"/>
        </w:rPr>
        <w:t>2.8 и нормативного документа «Санитарно-эпидемиологические требования к обеспечению</w:t>
      </w:r>
      <w:r w:rsidRPr="00555E05">
        <w:rPr>
          <w:rFonts w:ascii="Times New Roman" w:hAnsi="Times New Roman" w:cs="Times New Roman"/>
          <w:spacing w:val="1"/>
          <w:sz w:val="28"/>
          <w:szCs w:val="28"/>
        </w:rPr>
        <w:t xml:space="preserve"> </w:t>
      </w:r>
      <w:r w:rsidRPr="00555E05">
        <w:rPr>
          <w:rFonts w:ascii="Times New Roman" w:hAnsi="Times New Roman" w:cs="Times New Roman"/>
          <w:sz w:val="28"/>
          <w:szCs w:val="28"/>
        </w:rPr>
        <w:t>радиационной</w:t>
      </w:r>
      <w:r w:rsidRPr="00555E05">
        <w:rPr>
          <w:rFonts w:ascii="Times New Roman" w:hAnsi="Times New Roman" w:cs="Times New Roman"/>
          <w:spacing w:val="1"/>
          <w:sz w:val="28"/>
          <w:szCs w:val="28"/>
        </w:rPr>
        <w:t xml:space="preserve"> </w:t>
      </w:r>
      <w:r w:rsidRPr="00555E05">
        <w:rPr>
          <w:rFonts w:ascii="Times New Roman" w:hAnsi="Times New Roman" w:cs="Times New Roman"/>
          <w:sz w:val="28"/>
          <w:szCs w:val="28"/>
        </w:rPr>
        <w:t>безопасности».</w:t>
      </w:r>
    </w:p>
    <w:p w14:paraId="69094097" w14:textId="7E4B374F" w:rsidR="00C641F2" w:rsidRPr="009B1262" w:rsidRDefault="00C641F2" w:rsidP="00C641F2">
      <w:pPr>
        <w:spacing w:after="0" w:line="240" w:lineRule="auto"/>
        <w:ind w:firstLine="567"/>
        <w:jc w:val="both"/>
        <w:rPr>
          <w:rFonts w:ascii="Times New Roman" w:hAnsi="Times New Roman" w:cs="Times New Roman"/>
          <w:i/>
          <w:sz w:val="28"/>
          <w:szCs w:val="28"/>
        </w:rPr>
      </w:pPr>
      <w:r w:rsidRPr="009B1262">
        <w:rPr>
          <w:rFonts w:ascii="Times New Roman" w:hAnsi="Times New Roman" w:cs="Times New Roman"/>
          <w:i/>
          <w:sz w:val="28"/>
          <w:szCs w:val="28"/>
        </w:rPr>
        <w:t xml:space="preserve">Изучение компанентного состава </w:t>
      </w:r>
      <w:r w:rsidRPr="009B1262">
        <w:rPr>
          <w:rFonts w:ascii="Times New Roman" w:hAnsi="Times New Roman" w:cs="Times New Roman"/>
          <w:i/>
          <w:sz w:val="28"/>
        </w:rPr>
        <w:t>растительного</w:t>
      </w:r>
      <w:r w:rsidRPr="009B1262">
        <w:rPr>
          <w:rFonts w:ascii="Times New Roman" w:hAnsi="Times New Roman" w:cs="Times New Roman"/>
          <w:i/>
          <w:spacing w:val="1"/>
          <w:sz w:val="28"/>
        </w:rPr>
        <w:t xml:space="preserve"> </w:t>
      </w:r>
      <w:r w:rsidRPr="009B1262">
        <w:rPr>
          <w:rFonts w:ascii="Times New Roman" w:hAnsi="Times New Roman" w:cs="Times New Roman"/>
          <w:i/>
          <w:sz w:val="28"/>
        </w:rPr>
        <w:t>сырья</w:t>
      </w:r>
      <w:r w:rsidRPr="009B1262">
        <w:rPr>
          <w:rFonts w:ascii="Times New Roman" w:hAnsi="Times New Roman" w:cs="Times New Roman"/>
          <w:i/>
          <w:spacing w:val="1"/>
          <w:sz w:val="28"/>
        </w:rPr>
        <w:t xml:space="preserve"> </w:t>
      </w:r>
      <w:r w:rsidRPr="009B1262">
        <w:rPr>
          <w:rFonts w:ascii="Times New Roman" w:hAnsi="Times New Roman" w:cs="Times New Roman"/>
          <w:i/>
          <w:sz w:val="28"/>
          <w:szCs w:val="28"/>
        </w:rPr>
        <w:t>E</w:t>
      </w:r>
      <w:r w:rsidR="008816EF" w:rsidRPr="009B1262">
        <w:rPr>
          <w:rFonts w:ascii="Times New Roman" w:hAnsi="Times New Roman" w:cs="Times New Roman"/>
          <w:i/>
          <w:sz w:val="28"/>
          <w:szCs w:val="28"/>
        </w:rPr>
        <w:t>.</w:t>
      </w:r>
      <w:r w:rsidRPr="009B1262">
        <w:rPr>
          <w:rFonts w:ascii="Times New Roman" w:hAnsi="Times New Roman" w:cs="Times New Roman"/>
          <w:i/>
          <w:sz w:val="28"/>
          <w:szCs w:val="28"/>
        </w:rPr>
        <w:t xml:space="preserve"> </w:t>
      </w:r>
      <w:r w:rsidRPr="009B1262">
        <w:rPr>
          <w:rFonts w:ascii="Times New Roman" w:hAnsi="Times New Roman" w:cs="Times New Roman"/>
          <w:i/>
          <w:sz w:val="28"/>
          <w:szCs w:val="28"/>
          <w:lang w:val="en-US"/>
        </w:rPr>
        <w:t>planum</w:t>
      </w:r>
      <w:r w:rsidRPr="009B1262">
        <w:rPr>
          <w:rFonts w:ascii="Times New Roman" w:hAnsi="Times New Roman" w:cs="Times New Roman"/>
          <w:i/>
          <w:sz w:val="28"/>
          <w:szCs w:val="28"/>
        </w:rPr>
        <w:t xml:space="preserve"> </w:t>
      </w:r>
      <w:r w:rsidRPr="009B1262">
        <w:rPr>
          <w:rFonts w:ascii="Times New Roman" w:hAnsi="Times New Roman" w:cs="Times New Roman"/>
          <w:sz w:val="28"/>
          <w:szCs w:val="28"/>
        </w:rPr>
        <w:t>L.</w:t>
      </w:r>
      <w:r w:rsidRPr="009B1262">
        <w:rPr>
          <w:rFonts w:ascii="Times New Roman" w:hAnsi="Times New Roman" w:cs="Times New Roman"/>
          <w:i/>
          <w:sz w:val="28"/>
          <w:szCs w:val="28"/>
        </w:rPr>
        <w:t xml:space="preserve">  </w:t>
      </w:r>
    </w:p>
    <w:p w14:paraId="48E0825E" w14:textId="547624D0" w:rsidR="00C641F2" w:rsidRPr="009B1262" w:rsidRDefault="00C641F2" w:rsidP="00C641F2">
      <w:pPr>
        <w:spacing w:after="0" w:line="240" w:lineRule="auto"/>
        <w:ind w:firstLine="567"/>
        <w:jc w:val="both"/>
        <w:rPr>
          <w:rFonts w:ascii="Times New Roman" w:hAnsi="Times New Roman" w:cs="Times New Roman"/>
          <w:iCs/>
          <w:sz w:val="28"/>
          <w:szCs w:val="28"/>
          <w:lang w:val="kk-KZ"/>
        </w:rPr>
      </w:pPr>
      <w:r w:rsidRPr="009B1262">
        <w:rPr>
          <w:rFonts w:ascii="Times New Roman" w:eastAsia="Calibri" w:hAnsi="Times New Roman" w:cs="Times New Roman"/>
          <w:sz w:val="28"/>
          <w:szCs w:val="28"/>
        </w:rPr>
        <w:t>Для фитохимического исследования БАВ</w:t>
      </w:r>
      <w:r w:rsidR="00B0537F">
        <w:rPr>
          <w:rFonts w:ascii="Times New Roman" w:eastAsia="Calibri" w:hAnsi="Times New Roman" w:cs="Times New Roman"/>
          <w:sz w:val="28"/>
          <w:szCs w:val="28"/>
        </w:rPr>
        <w:t xml:space="preserve"> нами</w:t>
      </w:r>
      <w:r w:rsidRPr="009B1262">
        <w:rPr>
          <w:rFonts w:ascii="Times New Roman" w:eastAsia="Calibri" w:hAnsi="Times New Roman" w:cs="Times New Roman"/>
          <w:sz w:val="28"/>
          <w:szCs w:val="28"/>
        </w:rPr>
        <w:t xml:space="preserve"> были по</w:t>
      </w:r>
      <w:r w:rsidR="00B0537F">
        <w:rPr>
          <w:rFonts w:ascii="Times New Roman" w:eastAsia="Calibri" w:hAnsi="Times New Roman" w:cs="Times New Roman"/>
          <w:sz w:val="28"/>
          <w:szCs w:val="28"/>
        </w:rPr>
        <w:t>дготовлены</w:t>
      </w:r>
      <w:r w:rsidRPr="009B1262">
        <w:rPr>
          <w:rFonts w:ascii="Times New Roman" w:eastAsia="Calibri" w:hAnsi="Times New Roman" w:cs="Times New Roman"/>
          <w:sz w:val="28"/>
          <w:szCs w:val="28"/>
        </w:rPr>
        <w:t xml:space="preserve"> образцы</w:t>
      </w:r>
      <w:r w:rsidR="00555E05">
        <w:rPr>
          <w:rFonts w:ascii="Times New Roman" w:eastAsia="Calibri" w:hAnsi="Times New Roman" w:cs="Times New Roman"/>
          <w:sz w:val="28"/>
          <w:szCs w:val="28"/>
        </w:rPr>
        <w:t xml:space="preserve"> морфологических частей синеголовника плосколистного:</w:t>
      </w:r>
      <w:r w:rsidRPr="009B1262">
        <w:rPr>
          <w:rFonts w:ascii="Times New Roman" w:eastAsia="Calibri" w:hAnsi="Times New Roman" w:cs="Times New Roman"/>
          <w:sz w:val="28"/>
          <w:szCs w:val="28"/>
        </w:rPr>
        <w:t xml:space="preserve"> </w:t>
      </w:r>
      <w:r w:rsidR="00555E05">
        <w:rPr>
          <w:rFonts w:ascii="Times New Roman" w:eastAsia="Calibri" w:hAnsi="Times New Roman" w:cs="Times New Roman"/>
          <w:sz w:val="28"/>
          <w:szCs w:val="28"/>
        </w:rPr>
        <w:t>стебли, листья, цветки</w:t>
      </w:r>
      <w:r w:rsidRPr="009B1262">
        <w:rPr>
          <w:rFonts w:ascii="Times New Roman" w:hAnsi="Times New Roman" w:cs="Times New Roman"/>
          <w:iCs/>
          <w:sz w:val="28"/>
          <w:szCs w:val="28"/>
          <w:lang w:val="kk-KZ"/>
        </w:rPr>
        <w:t>.</w:t>
      </w:r>
    </w:p>
    <w:p w14:paraId="36B6A43C" w14:textId="278078A4" w:rsidR="00932850" w:rsidRPr="009B1262" w:rsidRDefault="00932850" w:rsidP="00932850">
      <w:pPr>
        <w:spacing w:after="0" w:line="240" w:lineRule="auto"/>
        <w:ind w:firstLine="567"/>
        <w:jc w:val="both"/>
        <w:rPr>
          <w:rFonts w:ascii="Times New Roman" w:hAnsi="Times New Roman" w:cs="Times New Roman"/>
          <w:sz w:val="28"/>
          <w:szCs w:val="28"/>
        </w:rPr>
      </w:pPr>
      <w:r w:rsidRPr="009B1262">
        <w:rPr>
          <w:rFonts w:ascii="Times New Roman" w:hAnsi="Times New Roman" w:cs="Times New Roman"/>
          <w:sz w:val="28"/>
          <w:szCs w:val="28"/>
        </w:rPr>
        <w:t xml:space="preserve">Для определения качественного состава </w:t>
      </w:r>
      <w:r w:rsidRPr="009B1262">
        <w:rPr>
          <w:rFonts w:ascii="Times New Roman" w:hAnsi="Times New Roman" w:cs="Times New Roman"/>
          <w:i/>
          <w:sz w:val="28"/>
          <w:szCs w:val="28"/>
        </w:rPr>
        <w:t xml:space="preserve">Eryngium </w:t>
      </w:r>
      <w:r w:rsidRPr="009B1262">
        <w:rPr>
          <w:rFonts w:ascii="Times New Roman" w:eastAsia="Times New Roman" w:hAnsi="Times New Roman" w:cs="Times New Roman"/>
          <w:i/>
          <w:sz w:val="28"/>
          <w:szCs w:val="28"/>
        </w:rPr>
        <w:t>planum</w:t>
      </w:r>
      <w:r w:rsidRPr="009B1262">
        <w:rPr>
          <w:rFonts w:ascii="Times New Roman" w:hAnsi="Times New Roman" w:cs="Times New Roman"/>
          <w:color w:val="000000"/>
          <w:sz w:val="28"/>
          <w:szCs w:val="28"/>
        </w:rPr>
        <w:t xml:space="preserve"> L. </w:t>
      </w:r>
      <w:r w:rsidRPr="009B1262">
        <w:rPr>
          <w:rFonts w:ascii="Times New Roman" w:hAnsi="Times New Roman" w:cs="Times New Roman"/>
          <w:sz w:val="28"/>
          <w:szCs w:val="28"/>
        </w:rPr>
        <w:t xml:space="preserve">проводили предварительную экстракцию и фракционирование БАВ анализируемых органов. Для этого измельченное воздушно-сухое сырье для удаления липофильных веществ последовательно настаивали при комнатной температуре с </w:t>
      </w:r>
      <w:r w:rsidRPr="009B1262">
        <w:rPr>
          <w:rFonts w:ascii="Times New Roman" w:hAnsi="Times New Roman" w:cs="Times New Roman"/>
          <w:i/>
          <w:iCs/>
          <w:sz w:val="28"/>
          <w:szCs w:val="28"/>
        </w:rPr>
        <w:t>бензолом</w:t>
      </w:r>
      <w:r w:rsidRPr="009B1262">
        <w:rPr>
          <w:rFonts w:ascii="Times New Roman" w:hAnsi="Times New Roman" w:cs="Times New Roman"/>
          <w:sz w:val="28"/>
          <w:szCs w:val="28"/>
        </w:rPr>
        <w:t xml:space="preserve"> </w:t>
      </w:r>
      <w:r w:rsidRPr="009B1262">
        <w:rPr>
          <w:rFonts w:ascii="Times New Roman" w:hAnsi="Times New Roman" w:cs="Times New Roman"/>
          <w:i/>
          <w:iCs/>
          <w:sz w:val="28"/>
          <w:szCs w:val="28"/>
        </w:rPr>
        <w:t>Р</w:t>
      </w:r>
      <w:r w:rsidRPr="009B1262">
        <w:rPr>
          <w:rFonts w:ascii="Times New Roman" w:hAnsi="Times New Roman" w:cs="Times New Roman"/>
          <w:sz w:val="28"/>
          <w:szCs w:val="28"/>
        </w:rPr>
        <w:t xml:space="preserve"> и </w:t>
      </w:r>
      <w:r w:rsidRPr="009B1262">
        <w:rPr>
          <w:rFonts w:ascii="Times New Roman" w:hAnsi="Times New Roman" w:cs="Times New Roman"/>
          <w:i/>
          <w:iCs/>
          <w:sz w:val="28"/>
          <w:szCs w:val="28"/>
        </w:rPr>
        <w:t>хлороформом Р</w:t>
      </w:r>
      <w:r w:rsidRPr="009B1262">
        <w:rPr>
          <w:rFonts w:ascii="Times New Roman" w:hAnsi="Times New Roman" w:cs="Times New Roman"/>
          <w:sz w:val="28"/>
          <w:szCs w:val="28"/>
        </w:rPr>
        <w:t xml:space="preserve"> в течение 48 ч. Полифенольный комплекс, после удаления растворителей, извлекали трехкратным настаиванием с </w:t>
      </w:r>
      <w:r w:rsidRPr="009B1262">
        <w:rPr>
          <w:rFonts w:ascii="Times New Roman" w:hAnsi="Times New Roman" w:cs="Times New Roman"/>
          <w:i/>
          <w:iCs/>
          <w:sz w:val="28"/>
          <w:szCs w:val="28"/>
        </w:rPr>
        <w:t>этанолом (70%) Р</w:t>
      </w:r>
      <w:r w:rsidRPr="009B1262">
        <w:rPr>
          <w:rFonts w:ascii="Times New Roman" w:hAnsi="Times New Roman" w:cs="Times New Roman"/>
          <w:sz w:val="28"/>
          <w:szCs w:val="28"/>
        </w:rPr>
        <w:t>, сочетая при этом способ мацерации (24 ч) с последующей термической экстракцией (с обратным холодильником) при температуре 60-65</w:t>
      </w:r>
      <w:r w:rsidRPr="009B1262">
        <w:rPr>
          <w:rFonts w:ascii="Times New Roman" w:hAnsi="Times New Roman" w:cs="Times New Roman"/>
          <w:sz w:val="28"/>
          <w:szCs w:val="28"/>
          <w:vertAlign w:val="superscript"/>
        </w:rPr>
        <w:t>о</w:t>
      </w:r>
      <w:r w:rsidRPr="009B1262">
        <w:rPr>
          <w:rFonts w:ascii="Times New Roman" w:hAnsi="Times New Roman" w:cs="Times New Roman"/>
          <w:sz w:val="28"/>
          <w:szCs w:val="28"/>
        </w:rPr>
        <w:t>С. Сухой остаток водно-спиртового извлечения растворяли в минимальном количестве воды. Последовательно обрабатывали органическими растворителями различной полярности (</w:t>
      </w:r>
      <w:r w:rsidRPr="009B1262">
        <w:rPr>
          <w:rFonts w:ascii="Times New Roman" w:hAnsi="Times New Roman" w:cs="Times New Roman"/>
          <w:i/>
          <w:iCs/>
          <w:sz w:val="28"/>
          <w:szCs w:val="28"/>
        </w:rPr>
        <w:t>эфир Р,</w:t>
      </w:r>
      <w:r w:rsidRPr="009B1262">
        <w:rPr>
          <w:rFonts w:ascii="Times New Roman" w:hAnsi="Times New Roman" w:cs="Times New Roman"/>
          <w:sz w:val="28"/>
          <w:szCs w:val="28"/>
        </w:rPr>
        <w:t xml:space="preserve"> </w:t>
      </w:r>
      <w:r w:rsidRPr="009B1262">
        <w:rPr>
          <w:rFonts w:ascii="Times New Roman" w:hAnsi="Times New Roman" w:cs="Times New Roman"/>
          <w:i/>
          <w:iCs/>
          <w:sz w:val="28"/>
          <w:szCs w:val="28"/>
        </w:rPr>
        <w:t>этилацетат Р</w:t>
      </w:r>
      <w:r w:rsidRPr="009B1262">
        <w:rPr>
          <w:rFonts w:ascii="Times New Roman" w:hAnsi="Times New Roman" w:cs="Times New Roman"/>
          <w:sz w:val="28"/>
          <w:szCs w:val="28"/>
        </w:rPr>
        <w:t>), что позволило провести предварительное разделение полифенолов в зависимости от их растворимости</w:t>
      </w:r>
      <w:r w:rsidR="00F603DD">
        <w:rPr>
          <w:rFonts w:ascii="Times New Roman" w:hAnsi="Times New Roman" w:cs="Times New Roman"/>
          <w:sz w:val="28"/>
          <w:szCs w:val="28"/>
        </w:rPr>
        <w:t xml:space="preserve"> </w:t>
      </w:r>
      <w:r w:rsidR="00390555">
        <w:rPr>
          <w:rFonts w:ascii="Times New Roman" w:hAnsi="Times New Roman" w:cs="Times New Roman"/>
          <w:sz w:val="28"/>
          <w:szCs w:val="28"/>
        </w:rPr>
        <w:t>[70</w:t>
      </w:r>
      <w:r w:rsidR="00F603DD" w:rsidRPr="00F603DD">
        <w:rPr>
          <w:rFonts w:ascii="Times New Roman" w:hAnsi="Times New Roman" w:cs="Times New Roman"/>
          <w:sz w:val="28"/>
          <w:szCs w:val="28"/>
        </w:rPr>
        <w:t xml:space="preserve"> с. </w:t>
      </w:r>
      <w:r w:rsidR="00F603DD">
        <w:rPr>
          <w:rFonts w:ascii="Times New Roman" w:hAnsi="Times New Roman" w:cs="Times New Roman"/>
          <w:sz w:val="28"/>
          <w:szCs w:val="28"/>
        </w:rPr>
        <w:t>25</w:t>
      </w:r>
      <w:r w:rsidR="00F603DD" w:rsidRPr="00F603DD">
        <w:rPr>
          <w:rFonts w:ascii="Times New Roman" w:hAnsi="Times New Roman" w:cs="Times New Roman"/>
          <w:sz w:val="28"/>
          <w:szCs w:val="28"/>
        </w:rPr>
        <w:t>].</w:t>
      </w:r>
    </w:p>
    <w:p w14:paraId="5696339D" w14:textId="3A25E122" w:rsidR="00932850" w:rsidRDefault="00932850" w:rsidP="00932850">
      <w:pPr>
        <w:spacing w:after="0" w:line="240" w:lineRule="auto"/>
        <w:ind w:firstLine="567"/>
        <w:jc w:val="both"/>
        <w:rPr>
          <w:rFonts w:ascii="Times New Roman" w:hAnsi="Times New Roman" w:cs="Times New Roman"/>
          <w:sz w:val="28"/>
          <w:szCs w:val="28"/>
        </w:rPr>
      </w:pPr>
      <w:r w:rsidRPr="009B1262">
        <w:rPr>
          <w:rFonts w:ascii="Times New Roman" w:hAnsi="Times New Roman" w:cs="Times New Roman"/>
          <w:bCs/>
          <w:sz w:val="28"/>
          <w:szCs w:val="28"/>
        </w:rPr>
        <w:t>Качественный состав БАВ</w:t>
      </w:r>
      <w:r w:rsidRPr="009B1262">
        <w:rPr>
          <w:rFonts w:ascii="Times New Roman" w:hAnsi="Times New Roman" w:cs="Times New Roman"/>
          <w:sz w:val="28"/>
          <w:szCs w:val="28"/>
        </w:rPr>
        <w:t xml:space="preserve"> растения определяли методами </w:t>
      </w:r>
      <w:r w:rsidR="003A78AE">
        <w:rPr>
          <w:rFonts w:ascii="Times New Roman" w:hAnsi="Times New Roman" w:cs="Times New Roman"/>
          <w:sz w:val="28"/>
          <w:szCs w:val="28"/>
        </w:rPr>
        <w:t>бумажной хроматографии</w:t>
      </w:r>
      <w:r w:rsidRPr="009B1262">
        <w:rPr>
          <w:rFonts w:ascii="Times New Roman" w:hAnsi="Times New Roman" w:cs="Times New Roman"/>
          <w:sz w:val="28"/>
          <w:szCs w:val="28"/>
        </w:rPr>
        <w:t xml:space="preserve"> с использованием специфических реакций на основные группы природных соединений.</w:t>
      </w:r>
    </w:p>
    <w:p w14:paraId="7DEA7FC6" w14:textId="77777777" w:rsidR="004E5A4A" w:rsidRDefault="00F47B06" w:rsidP="004E5A4A">
      <w:pPr>
        <w:spacing w:after="0" w:line="240" w:lineRule="auto"/>
        <w:ind w:firstLine="567"/>
        <w:jc w:val="both"/>
        <w:rPr>
          <w:rFonts w:ascii="Times New Roman" w:hAnsi="Times New Roman" w:cs="Times New Roman"/>
          <w:sz w:val="28"/>
          <w:szCs w:val="28"/>
        </w:rPr>
      </w:pPr>
      <w:r w:rsidRPr="00F47B06">
        <w:rPr>
          <w:rFonts w:ascii="Times New Roman" w:hAnsi="Times New Roman" w:cs="Times New Roman"/>
          <w:sz w:val="28"/>
          <w:szCs w:val="28"/>
        </w:rPr>
        <w:t>Качественные реакции:</w:t>
      </w:r>
    </w:p>
    <w:p w14:paraId="5DCFCA30" w14:textId="77777777" w:rsidR="004E5A4A" w:rsidRPr="0001618E" w:rsidRDefault="004E5A4A" w:rsidP="0001618E">
      <w:pPr>
        <w:pStyle w:val="a3"/>
        <w:numPr>
          <w:ilvl w:val="0"/>
          <w:numId w:val="37"/>
        </w:numPr>
        <w:spacing w:after="0" w:line="240" w:lineRule="auto"/>
        <w:jc w:val="both"/>
        <w:rPr>
          <w:rStyle w:val="ad"/>
          <w:rFonts w:ascii="Times New Roman" w:hAnsi="Times New Roman" w:cs="Times New Roman"/>
          <w:sz w:val="28"/>
          <w:szCs w:val="28"/>
        </w:rPr>
      </w:pPr>
      <w:r w:rsidRPr="0001618E">
        <w:rPr>
          <w:rFonts w:ascii="Times New Roman" w:hAnsi="Times New Roman" w:cs="Times New Roman"/>
          <w:i/>
          <w:sz w:val="28"/>
          <w:szCs w:val="28"/>
        </w:rPr>
        <w:t>дубильные вещества:</w:t>
      </w:r>
      <w:r w:rsidRPr="0001618E">
        <w:rPr>
          <w:rFonts w:ascii="Times New Roman" w:hAnsi="Times New Roman" w:cs="Times New Roman"/>
          <w:sz w:val="28"/>
          <w:szCs w:val="28"/>
        </w:rPr>
        <w:t xml:space="preserve"> </w:t>
      </w:r>
      <w:r w:rsidR="00A25588" w:rsidRPr="0001618E">
        <w:rPr>
          <w:rStyle w:val="ad"/>
          <w:rFonts w:ascii="Times New Roman" w:hAnsi="Times New Roman" w:cs="Times New Roman"/>
          <w:noProof/>
          <w:sz w:val="28"/>
          <w:szCs w:val="28"/>
        </w:rPr>
        <w:t>добавляли 1 мл 1% раствора железоаммониевых квасцов, поя</w:t>
      </w:r>
      <w:r w:rsidR="00F47B06" w:rsidRPr="0001618E">
        <w:rPr>
          <w:rStyle w:val="ad"/>
          <w:rFonts w:ascii="Times New Roman" w:hAnsi="Times New Roman" w:cs="Times New Roman"/>
          <w:noProof/>
          <w:sz w:val="28"/>
          <w:szCs w:val="28"/>
        </w:rPr>
        <w:t>влялось черно-синее окрашивание;</w:t>
      </w:r>
    </w:p>
    <w:p w14:paraId="11ECA4A5" w14:textId="2F009CFA" w:rsidR="004E5A4A" w:rsidRPr="0001618E" w:rsidRDefault="004E5A4A" w:rsidP="0001618E">
      <w:pPr>
        <w:pStyle w:val="a3"/>
        <w:numPr>
          <w:ilvl w:val="0"/>
          <w:numId w:val="37"/>
        </w:numPr>
        <w:spacing w:after="0" w:line="240" w:lineRule="auto"/>
        <w:jc w:val="both"/>
        <w:rPr>
          <w:rStyle w:val="ad"/>
          <w:rFonts w:ascii="Times New Roman" w:hAnsi="Times New Roman" w:cs="Times New Roman"/>
          <w:sz w:val="28"/>
          <w:szCs w:val="28"/>
        </w:rPr>
      </w:pPr>
      <w:r w:rsidRPr="0001618E">
        <w:rPr>
          <w:rStyle w:val="ad"/>
          <w:rFonts w:ascii="Times New Roman" w:hAnsi="Times New Roman" w:cs="Times New Roman"/>
          <w:bCs/>
          <w:i/>
          <w:iCs/>
          <w:noProof/>
          <w:sz w:val="28"/>
          <w:szCs w:val="28"/>
        </w:rPr>
        <w:t>б</w:t>
      </w:r>
      <w:r w:rsidR="00A25588" w:rsidRPr="0001618E">
        <w:rPr>
          <w:rStyle w:val="ad"/>
          <w:rFonts w:ascii="Times New Roman" w:hAnsi="Times New Roman" w:cs="Times New Roman"/>
          <w:bCs/>
          <w:i/>
          <w:iCs/>
          <w:noProof/>
          <w:sz w:val="28"/>
          <w:szCs w:val="28"/>
        </w:rPr>
        <w:t>елки:</w:t>
      </w:r>
      <w:r w:rsidR="00A25588" w:rsidRPr="0001618E">
        <w:rPr>
          <w:rStyle w:val="ad"/>
          <w:rFonts w:ascii="Times New Roman" w:hAnsi="Times New Roman" w:cs="Times New Roman"/>
          <w:noProof/>
          <w:sz w:val="28"/>
          <w:szCs w:val="28"/>
        </w:rPr>
        <w:t xml:space="preserve"> добавляли 1 мл </w:t>
      </w:r>
      <w:r w:rsidR="00A25588" w:rsidRPr="0001618E">
        <w:rPr>
          <w:rFonts w:ascii="Times New Roman" w:eastAsia="Times New Roman" w:hAnsi="Times New Roman" w:cs="Times New Roman"/>
          <w:sz w:val="28"/>
          <w:szCs w:val="28"/>
          <w:lang w:eastAsia="ru-RU"/>
        </w:rPr>
        <w:t>концентрированной</w:t>
      </w:r>
      <w:r w:rsidR="00A25588" w:rsidRPr="0001618E">
        <w:rPr>
          <w:rStyle w:val="ad"/>
          <w:rFonts w:ascii="Times New Roman" w:hAnsi="Times New Roman" w:cs="Times New Roman"/>
          <w:noProof/>
          <w:sz w:val="28"/>
          <w:szCs w:val="28"/>
        </w:rPr>
        <w:t xml:space="preserve"> азотной кислоты</w:t>
      </w:r>
      <w:r w:rsidR="00A25588" w:rsidRPr="0001618E">
        <w:rPr>
          <w:rFonts w:ascii="Times New Roman" w:eastAsia="Times New Roman" w:hAnsi="Times New Roman" w:cs="Times New Roman"/>
          <w:sz w:val="28"/>
          <w:szCs w:val="28"/>
          <w:lang w:eastAsia="ru-RU"/>
        </w:rPr>
        <w:t>, смесь осторожно нагревали, наблюдали образование желтого осадка, после прибавления к которому 2 мл 30% раствора натрия гидроксида, желтая</w:t>
      </w:r>
      <w:r w:rsidRPr="0001618E">
        <w:rPr>
          <w:rFonts w:ascii="Times New Roman" w:eastAsia="Times New Roman" w:hAnsi="Times New Roman" w:cs="Times New Roman"/>
          <w:sz w:val="28"/>
          <w:szCs w:val="28"/>
          <w:lang w:eastAsia="ru-RU"/>
        </w:rPr>
        <w:t xml:space="preserve"> окраска переходила в оранжевую;</w:t>
      </w:r>
    </w:p>
    <w:p w14:paraId="4995AE7A" w14:textId="77777777" w:rsidR="004E5A4A" w:rsidRPr="0001618E" w:rsidRDefault="004E5A4A" w:rsidP="0001618E">
      <w:pPr>
        <w:pStyle w:val="a3"/>
        <w:numPr>
          <w:ilvl w:val="0"/>
          <w:numId w:val="37"/>
        </w:numPr>
        <w:spacing w:after="0" w:line="240" w:lineRule="auto"/>
        <w:jc w:val="both"/>
        <w:rPr>
          <w:rStyle w:val="ad"/>
          <w:rFonts w:ascii="Times New Roman" w:hAnsi="Times New Roman" w:cs="Times New Roman"/>
          <w:sz w:val="28"/>
          <w:szCs w:val="28"/>
        </w:rPr>
      </w:pPr>
      <w:r w:rsidRPr="0001618E">
        <w:rPr>
          <w:rStyle w:val="ad"/>
          <w:rFonts w:ascii="Times New Roman" w:hAnsi="Times New Roman" w:cs="Times New Roman"/>
          <w:i/>
          <w:sz w:val="28"/>
          <w:szCs w:val="28"/>
        </w:rPr>
        <w:t>и</w:t>
      </w:r>
      <w:r w:rsidR="00A25588" w:rsidRPr="0001618E">
        <w:rPr>
          <w:rStyle w:val="ad"/>
          <w:rFonts w:ascii="Times New Roman" w:hAnsi="Times New Roman" w:cs="Times New Roman"/>
          <w:i/>
          <w:noProof/>
          <w:sz w:val="28"/>
          <w:szCs w:val="28"/>
        </w:rPr>
        <w:t>ридоиды</w:t>
      </w:r>
      <w:r w:rsidR="00A25588" w:rsidRPr="0001618E">
        <w:rPr>
          <w:rStyle w:val="ad"/>
          <w:rFonts w:ascii="Times New Roman" w:hAnsi="Times New Roman" w:cs="Times New Roman"/>
          <w:noProof/>
          <w:sz w:val="28"/>
          <w:szCs w:val="28"/>
        </w:rPr>
        <w:t>: добавляли 2 мл кислоты серной концентрированной, нагревали до температуры 100</w:t>
      </w:r>
      <w:r w:rsidR="00A25588" w:rsidRPr="0001618E">
        <w:rPr>
          <w:rStyle w:val="ad"/>
          <w:rFonts w:ascii="Times New Roman" w:hAnsi="Times New Roman" w:cs="Times New Roman"/>
          <w:noProof/>
          <w:sz w:val="28"/>
          <w:szCs w:val="28"/>
          <w:vertAlign w:val="superscript"/>
        </w:rPr>
        <w:t>0</w:t>
      </w:r>
      <w:r w:rsidR="00A25588" w:rsidRPr="0001618E">
        <w:rPr>
          <w:rStyle w:val="ad"/>
          <w:rFonts w:ascii="Times New Roman" w:hAnsi="Times New Roman" w:cs="Times New Roman"/>
          <w:noProof/>
          <w:sz w:val="28"/>
          <w:szCs w:val="28"/>
        </w:rPr>
        <w:t>С, прибавляли 5 капель 0.5% водного раствора аммония ванадата в кислоте серной, появлялось синее окрашивание,</w:t>
      </w:r>
      <w:r w:rsidRPr="0001618E">
        <w:rPr>
          <w:rStyle w:val="ad"/>
          <w:rFonts w:ascii="Times New Roman" w:hAnsi="Times New Roman" w:cs="Times New Roman"/>
          <w:noProof/>
          <w:sz w:val="28"/>
          <w:szCs w:val="28"/>
        </w:rPr>
        <w:t xml:space="preserve"> которое вскоре обесцвечивалось;</w:t>
      </w:r>
    </w:p>
    <w:p w14:paraId="2024EAE5" w14:textId="77777777" w:rsidR="004E5A4A" w:rsidRPr="0001618E" w:rsidRDefault="004E5A4A" w:rsidP="0001618E">
      <w:pPr>
        <w:pStyle w:val="a3"/>
        <w:numPr>
          <w:ilvl w:val="0"/>
          <w:numId w:val="37"/>
        </w:numPr>
        <w:spacing w:after="0" w:line="240" w:lineRule="auto"/>
        <w:jc w:val="both"/>
        <w:rPr>
          <w:rStyle w:val="ad"/>
          <w:rFonts w:ascii="Times New Roman" w:hAnsi="Times New Roman" w:cs="Times New Roman"/>
          <w:sz w:val="28"/>
          <w:szCs w:val="28"/>
        </w:rPr>
      </w:pPr>
      <w:r w:rsidRPr="0001618E">
        <w:rPr>
          <w:rStyle w:val="ad"/>
          <w:rFonts w:ascii="Times New Roman" w:hAnsi="Times New Roman" w:cs="Times New Roman"/>
          <w:i/>
          <w:sz w:val="28"/>
          <w:szCs w:val="28"/>
        </w:rPr>
        <w:t>к</w:t>
      </w:r>
      <w:r w:rsidR="00A25588" w:rsidRPr="0001618E">
        <w:rPr>
          <w:rStyle w:val="ad"/>
          <w:rFonts w:ascii="Times New Roman" w:hAnsi="Times New Roman" w:cs="Times New Roman"/>
          <w:bCs/>
          <w:i/>
          <w:iCs/>
          <w:noProof/>
          <w:sz w:val="28"/>
          <w:szCs w:val="28"/>
        </w:rPr>
        <w:t>умарины:</w:t>
      </w:r>
      <w:r w:rsidR="00A25588" w:rsidRPr="0001618E">
        <w:rPr>
          <w:rStyle w:val="ad"/>
          <w:rFonts w:ascii="Times New Roman" w:hAnsi="Times New Roman" w:cs="Times New Roman"/>
          <w:noProof/>
          <w:sz w:val="28"/>
          <w:szCs w:val="28"/>
        </w:rPr>
        <w:t xml:space="preserve"> добавляли 2 мл 10% раствора калия гидроксида в метаноле, нагревали 5 минут на водяной бане, перемешивали и нейтрализовали 10% раствором кислоты хлороводородной до кислой реакции,</w:t>
      </w:r>
      <w:r w:rsidRPr="0001618E">
        <w:rPr>
          <w:rStyle w:val="ad"/>
          <w:rFonts w:ascii="Times New Roman" w:hAnsi="Times New Roman" w:cs="Times New Roman"/>
          <w:noProof/>
          <w:sz w:val="28"/>
          <w:szCs w:val="28"/>
        </w:rPr>
        <w:t xml:space="preserve"> появлялся светло-желтый осадок;</w:t>
      </w:r>
    </w:p>
    <w:p w14:paraId="6F5468E6" w14:textId="77777777" w:rsidR="004E5A4A" w:rsidRPr="0001618E" w:rsidRDefault="004E5A4A" w:rsidP="0001618E">
      <w:pPr>
        <w:pStyle w:val="a3"/>
        <w:numPr>
          <w:ilvl w:val="0"/>
          <w:numId w:val="37"/>
        </w:numPr>
        <w:spacing w:after="0" w:line="240" w:lineRule="auto"/>
        <w:jc w:val="both"/>
        <w:rPr>
          <w:rStyle w:val="ad"/>
          <w:rFonts w:ascii="Times New Roman" w:hAnsi="Times New Roman" w:cs="Times New Roman"/>
          <w:sz w:val="28"/>
          <w:szCs w:val="28"/>
        </w:rPr>
      </w:pPr>
      <w:r w:rsidRPr="0001618E">
        <w:rPr>
          <w:rStyle w:val="ad"/>
          <w:rFonts w:ascii="Times New Roman" w:hAnsi="Times New Roman" w:cs="Times New Roman"/>
          <w:i/>
          <w:sz w:val="28"/>
          <w:szCs w:val="28"/>
        </w:rPr>
        <w:t>п</w:t>
      </w:r>
      <w:r w:rsidR="00A25588" w:rsidRPr="0001618E">
        <w:rPr>
          <w:rStyle w:val="ad"/>
          <w:rFonts w:ascii="Times New Roman" w:hAnsi="Times New Roman" w:cs="Times New Roman"/>
          <w:bCs/>
          <w:i/>
          <w:iCs/>
          <w:noProof/>
          <w:sz w:val="28"/>
          <w:szCs w:val="28"/>
        </w:rPr>
        <w:t>олисахариды</w:t>
      </w:r>
      <w:r w:rsidR="00A25588" w:rsidRPr="0001618E">
        <w:rPr>
          <w:rStyle w:val="ad"/>
          <w:rFonts w:ascii="Times New Roman" w:hAnsi="Times New Roman" w:cs="Times New Roman"/>
          <w:noProof/>
          <w:sz w:val="28"/>
          <w:szCs w:val="28"/>
        </w:rPr>
        <w:t xml:space="preserve">: добавляли 5 мл </w:t>
      </w:r>
      <w:r w:rsidR="00A25588" w:rsidRPr="0001618E">
        <w:rPr>
          <w:rStyle w:val="ad"/>
          <w:rFonts w:ascii="Times New Roman" w:hAnsi="Times New Roman" w:cs="Times New Roman"/>
          <w:i/>
          <w:iCs/>
          <w:noProof/>
          <w:sz w:val="28"/>
          <w:szCs w:val="28"/>
        </w:rPr>
        <w:t>этанола (95%) Р</w:t>
      </w:r>
      <w:r w:rsidR="00A25588" w:rsidRPr="0001618E">
        <w:rPr>
          <w:rStyle w:val="ad"/>
          <w:rFonts w:ascii="Times New Roman" w:hAnsi="Times New Roman" w:cs="Times New Roman"/>
          <w:noProof/>
          <w:sz w:val="28"/>
          <w:szCs w:val="28"/>
        </w:rPr>
        <w:t>, набл</w:t>
      </w:r>
      <w:r w:rsidRPr="0001618E">
        <w:rPr>
          <w:rStyle w:val="ad"/>
          <w:rFonts w:ascii="Times New Roman" w:hAnsi="Times New Roman" w:cs="Times New Roman"/>
          <w:noProof/>
          <w:sz w:val="28"/>
          <w:szCs w:val="28"/>
        </w:rPr>
        <w:t>юдали образование белого осадка;</w:t>
      </w:r>
    </w:p>
    <w:p w14:paraId="616B0E52" w14:textId="77777777" w:rsidR="004E5A4A" w:rsidRPr="0001618E" w:rsidRDefault="004E5A4A" w:rsidP="0001618E">
      <w:pPr>
        <w:pStyle w:val="a3"/>
        <w:numPr>
          <w:ilvl w:val="0"/>
          <w:numId w:val="37"/>
        </w:numPr>
        <w:spacing w:after="0" w:line="240" w:lineRule="auto"/>
        <w:jc w:val="both"/>
        <w:rPr>
          <w:rStyle w:val="ad"/>
          <w:rFonts w:ascii="Times New Roman" w:hAnsi="Times New Roman" w:cs="Times New Roman"/>
          <w:sz w:val="28"/>
          <w:szCs w:val="28"/>
        </w:rPr>
      </w:pPr>
      <w:r w:rsidRPr="0001618E">
        <w:rPr>
          <w:rStyle w:val="ad"/>
          <w:rFonts w:ascii="Times New Roman" w:hAnsi="Times New Roman" w:cs="Times New Roman"/>
          <w:i/>
          <w:sz w:val="28"/>
          <w:szCs w:val="28"/>
        </w:rPr>
        <w:t>с</w:t>
      </w:r>
      <w:r w:rsidR="00A25588" w:rsidRPr="0001618E">
        <w:rPr>
          <w:rStyle w:val="ad"/>
          <w:rFonts w:ascii="Times New Roman" w:hAnsi="Times New Roman" w:cs="Times New Roman"/>
          <w:bCs/>
          <w:i/>
          <w:iCs/>
          <w:noProof/>
          <w:sz w:val="28"/>
          <w:szCs w:val="28"/>
        </w:rPr>
        <w:t>апонины:</w:t>
      </w:r>
      <w:r w:rsidR="00A25588" w:rsidRPr="0001618E">
        <w:rPr>
          <w:rStyle w:val="ad"/>
          <w:rFonts w:ascii="Times New Roman" w:hAnsi="Times New Roman" w:cs="Times New Roman"/>
          <w:noProof/>
          <w:sz w:val="28"/>
          <w:szCs w:val="28"/>
        </w:rPr>
        <w:t xml:space="preserve"> добавляли 1 мл концентрированной серной кислоты, 1 мл </w:t>
      </w:r>
      <w:r w:rsidR="00A25588" w:rsidRPr="0001618E">
        <w:rPr>
          <w:rStyle w:val="ad"/>
          <w:rFonts w:ascii="Times New Roman" w:hAnsi="Times New Roman" w:cs="Times New Roman"/>
          <w:i/>
          <w:iCs/>
          <w:noProof/>
          <w:sz w:val="28"/>
          <w:szCs w:val="28"/>
        </w:rPr>
        <w:t xml:space="preserve">этанола Р </w:t>
      </w:r>
      <w:r w:rsidR="00A25588" w:rsidRPr="0001618E">
        <w:rPr>
          <w:rStyle w:val="ad"/>
          <w:rFonts w:ascii="Times New Roman" w:hAnsi="Times New Roman" w:cs="Times New Roman"/>
          <w:noProof/>
          <w:sz w:val="28"/>
          <w:szCs w:val="28"/>
        </w:rPr>
        <w:t>и 1 каплю 10% раствора сернокислого железа, нагревали, появ</w:t>
      </w:r>
      <w:r w:rsidRPr="0001618E">
        <w:rPr>
          <w:rStyle w:val="ad"/>
          <w:rFonts w:ascii="Times New Roman" w:hAnsi="Times New Roman" w:cs="Times New Roman"/>
          <w:noProof/>
          <w:sz w:val="28"/>
          <w:szCs w:val="28"/>
        </w:rPr>
        <w:t>лялось сине-зеленое окрашивание;</w:t>
      </w:r>
    </w:p>
    <w:p w14:paraId="48F8470F" w14:textId="77777777" w:rsidR="004E5A4A" w:rsidRPr="0001618E" w:rsidRDefault="004E5A4A" w:rsidP="0001618E">
      <w:pPr>
        <w:pStyle w:val="a3"/>
        <w:numPr>
          <w:ilvl w:val="0"/>
          <w:numId w:val="37"/>
        </w:numPr>
        <w:spacing w:after="0" w:line="240" w:lineRule="auto"/>
        <w:jc w:val="both"/>
        <w:rPr>
          <w:rStyle w:val="ad"/>
          <w:rFonts w:ascii="Times New Roman" w:hAnsi="Times New Roman" w:cs="Times New Roman"/>
          <w:sz w:val="28"/>
          <w:szCs w:val="28"/>
        </w:rPr>
      </w:pPr>
      <w:r w:rsidRPr="0001618E">
        <w:rPr>
          <w:rStyle w:val="ad"/>
          <w:rFonts w:ascii="Times New Roman" w:hAnsi="Times New Roman" w:cs="Times New Roman"/>
          <w:i/>
          <w:sz w:val="28"/>
          <w:szCs w:val="28"/>
        </w:rPr>
        <w:t>с</w:t>
      </w:r>
      <w:r w:rsidR="00A25588" w:rsidRPr="0001618E">
        <w:rPr>
          <w:rStyle w:val="ad"/>
          <w:rFonts w:ascii="Times New Roman" w:hAnsi="Times New Roman" w:cs="Times New Roman"/>
          <w:bCs/>
          <w:i/>
          <w:iCs/>
          <w:noProof/>
          <w:sz w:val="28"/>
          <w:szCs w:val="28"/>
        </w:rPr>
        <w:t>тероиды</w:t>
      </w:r>
      <w:r w:rsidR="00A25588" w:rsidRPr="0001618E">
        <w:rPr>
          <w:rStyle w:val="ad"/>
          <w:rFonts w:ascii="Times New Roman" w:hAnsi="Times New Roman" w:cs="Times New Roman"/>
          <w:noProof/>
          <w:sz w:val="28"/>
          <w:szCs w:val="28"/>
        </w:rPr>
        <w:t>: к пробе в хлороформе добавляли 10 капель уксусного ангидрида и 2 капли серной кислоты, появляется красное окрашиван</w:t>
      </w:r>
      <w:r w:rsidRPr="0001618E">
        <w:rPr>
          <w:rStyle w:val="ad"/>
          <w:rFonts w:ascii="Times New Roman" w:hAnsi="Times New Roman" w:cs="Times New Roman"/>
          <w:noProof/>
          <w:sz w:val="28"/>
          <w:szCs w:val="28"/>
        </w:rPr>
        <w:t>ие, переходящее в сине-зеленое;</w:t>
      </w:r>
    </w:p>
    <w:p w14:paraId="6523B6DD" w14:textId="71FE0CCA" w:rsidR="004E5A4A" w:rsidRPr="0001618E" w:rsidRDefault="004E5A4A" w:rsidP="0001618E">
      <w:pPr>
        <w:pStyle w:val="a3"/>
        <w:numPr>
          <w:ilvl w:val="0"/>
          <w:numId w:val="37"/>
        </w:numPr>
        <w:spacing w:after="0" w:line="240" w:lineRule="auto"/>
        <w:jc w:val="both"/>
        <w:rPr>
          <w:rStyle w:val="ad"/>
          <w:rFonts w:ascii="Times New Roman" w:hAnsi="Times New Roman" w:cs="Times New Roman"/>
          <w:sz w:val="28"/>
          <w:szCs w:val="28"/>
        </w:rPr>
      </w:pPr>
      <w:r w:rsidRPr="0001618E">
        <w:rPr>
          <w:rStyle w:val="ad"/>
          <w:rFonts w:ascii="Times New Roman" w:hAnsi="Times New Roman" w:cs="Times New Roman"/>
          <w:i/>
          <w:sz w:val="28"/>
          <w:szCs w:val="28"/>
        </w:rPr>
        <w:t>ф</w:t>
      </w:r>
      <w:r w:rsidR="00A25588" w:rsidRPr="0001618E">
        <w:rPr>
          <w:rStyle w:val="ad"/>
          <w:rFonts w:ascii="Times New Roman" w:hAnsi="Times New Roman" w:cs="Times New Roman"/>
          <w:bCs/>
          <w:i/>
          <w:iCs/>
          <w:noProof/>
          <w:sz w:val="28"/>
          <w:szCs w:val="28"/>
        </w:rPr>
        <w:t>енолокислоты</w:t>
      </w:r>
      <w:r w:rsidR="00A25588" w:rsidRPr="0001618E">
        <w:rPr>
          <w:rStyle w:val="ad"/>
          <w:rFonts w:ascii="Times New Roman" w:hAnsi="Times New Roman" w:cs="Times New Roman"/>
          <w:noProof/>
          <w:sz w:val="28"/>
          <w:szCs w:val="28"/>
        </w:rPr>
        <w:t>: добавляли 2 капли бромкрезолового зеленого, появлялось жел</w:t>
      </w:r>
      <w:r w:rsidRPr="0001618E">
        <w:rPr>
          <w:rStyle w:val="ad"/>
          <w:rFonts w:ascii="Times New Roman" w:hAnsi="Times New Roman" w:cs="Times New Roman"/>
          <w:noProof/>
          <w:sz w:val="28"/>
          <w:szCs w:val="28"/>
        </w:rPr>
        <w:t>тое окрашивание на зеленом фоне;</w:t>
      </w:r>
    </w:p>
    <w:p w14:paraId="4024B17A" w14:textId="2130A0CD" w:rsidR="004E5A4A" w:rsidRPr="0001618E" w:rsidRDefault="004E5A4A" w:rsidP="0001618E">
      <w:pPr>
        <w:pStyle w:val="a3"/>
        <w:numPr>
          <w:ilvl w:val="0"/>
          <w:numId w:val="37"/>
        </w:numPr>
        <w:spacing w:after="0" w:line="240" w:lineRule="auto"/>
        <w:jc w:val="both"/>
        <w:rPr>
          <w:rStyle w:val="ad"/>
          <w:rFonts w:ascii="Times New Roman" w:hAnsi="Times New Roman" w:cs="Times New Roman"/>
          <w:sz w:val="28"/>
          <w:szCs w:val="28"/>
        </w:rPr>
      </w:pPr>
      <w:r w:rsidRPr="0001618E">
        <w:rPr>
          <w:rStyle w:val="ad"/>
          <w:rFonts w:ascii="Times New Roman" w:hAnsi="Times New Roman" w:cs="Times New Roman"/>
          <w:i/>
          <w:sz w:val="28"/>
          <w:szCs w:val="28"/>
        </w:rPr>
        <w:t>ф</w:t>
      </w:r>
      <w:r w:rsidR="00A25588" w:rsidRPr="0001618E">
        <w:rPr>
          <w:rStyle w:val="ad"/>
          <w:rFonts w:ascii="Times New Roman" w:hAnsi="Times New Roman" w:cs="Times New Roman"/>
          <w:bCs/>
          <w:i/>
          <w:iCs/>
          <w:noProof/>
          <w:sz w:val="28"/>
          <w:szCs w:val="28"/>
        </w:rPr>
        <w:t>лавоноиды:</w:t>
      </w:r>
      <w:r w:rsidR="00A25588" w:rsidRPr="0001618E">
        <w:rPr>
          <w:rStyle w:val="ad"/>
          <w:rFonts w:ascii="Times New Roman" w:hAnsi="Times New Roman" w:cs="Times New Roman"/>
          <w:noProof/>
          <w:sz w:val="28"/>
          <w:szCs w:val="28"/>
        </w:rPr>
        <w:t xml:space="preserve"> добавляли 2 капли 5% спиртового раствора алюминия хлорида</w:t>
      </w:r>
      <w:r w:rsidRPr="0001618E">
        <w:rPr>
          <w:rStyle w:val="ad"/>
          <w:rFonts w:ascii="Times New Roman" w:hAnsi="Times New Roman" w:cs="Times New Roman"/>
          <w:noProof/>
          <w:sz w:val="28"/>
          <w:szCs w:val="28"/>
        </w:rPr>
        <w:t>, появлялось желтое окрашивание;</w:t>
      </w:r>
    </w:p>
    <w:p w14:paraId="3A2BA05E" w14:textId="18CA53F9" w:rsidR="00A25588" w:rsidRPr="0001618E" w:rsidRDefault="004E5A4A" w:rsidP="0001618E">
      <w:pPr>
        <w:pStyle w:val="a3"/>
        <w:numPr>
          <w:ilvl w:val="0"/>
          <w:numId w:val="37"/>
        </w:numPr>
        <w:spacing w:after="0" w:line="240" w:lineRule="auto"/>
        <w:jc w:val="both"/>
        <w:rPr>
          <w:rStyle w:val="ad"/>
          <w:rFonts w:ascii="Times New Roman" w:hAnsi="Times New Roman" w:cs="Times New Roman"/>
          <w:sz w:val="28"/>
          <w:szCs w:val="28"/>
        </w:rPr>
      </w:pPr>
      <w:r w:rsidRPr="0001618E">
        <w:rPr>
          <w:rStyle w:val="ad"/>
          <w:rFonts w:ascii="Times New Roman" w:hAnsi="Times New Roman" w:cs="Times New Roman"/>
          <w:i/>
          <w:sz w:val="28"/>
          <w:szCs w:val="28"/>
        </w:rPr>
        <w:t>э</w:t>
      </w:r>
      <w:r w:rsidR="00A25588" w:rsidRPr="0001618E">
        <w:rPr>
          <w:rStyle w:val="ad"/>
          <w:rFonts w:ascii="Times New Roman" w:hAnsi="Times New Roman" w:cs="Times New Roman"/>
          <w:i/>
          <w:noProof/>
          <w:sz w:val="28"/>
          <w:szCs w:val="28"/>
        </w:rPr>
        <w:t>фирные масла</w:t>
      </w:r>
      <w:r w:rsidR="00A25588" w:rsidRPr="0001618E">
        <w:rPr>
          <w:rStyle w:val="ad"/>
          <w:rFonts w:ascii="Times New Roman" w:hAnsi="Times New Roman" w:cs="Times New Roman"/>
          <w:noProof/>
          <w:sz w:val="28"/>
          <w:szCs w:val="28"/>
        </w:rPr>
        <w:t>: добавляли 1 мл 1% раствора брома в хлороформе, появлялось окрашивание от голубого до синего.</w:t>
      </w:r>
    </w:p>
    <w:p w14:paraId="4A38C716" w14:textId="172B9FB6" w:rsidR="001B553C" w:rsidRDefault="001B553C" w:rsidP="001B553C">
      <w:pPr>
        <w:spacing w:after="0" w:line="240" w:lineRule="auto"/>
        <w:ind w:firstLine="567"/>
        <w:jc w:val="both"/>
        <w:rPr>
          <w:rFonts w:ascii="Times New Roman" w:hAnsi="Times New Roman" w:cs="Times New Roman"/>
          <w:sz w:val="28"/>
          <w:szCs w:val="28"/>
        </w:rPr>
      </w:pPr>
      <w:r w:rsidRPr="009B1262">
        <w:rPr>
          <w:rFonts w:ascii="Times New Roman" w:hAnsi="Times New Roman" w:cs="Times New Roman"/>
          <w:sz w:val="28"/>
          <w:szCs w:val="28"/>
        </w:rPr>
        <w:t xml:space="preserve">В таблице </w:t>
      </w:r>
      <w:r w:rsidR="00A554E7">
        <w:rPr>
          <w:rFonts w:ascii="Times New Roman" w:hAnsi="Times New Roman" w:cs="Times New Roman"/>
          <w:sz w:val="28"/>
          <w:szCs w:val="28"/>
        </w:rPr>
        <w:t>7</w:t>
      </w:r>
      <w:r w:rsidRPr="009B1262">
        <w:rPr>
          <w:rFonts w:ascii="Times New Roman" w:hAnsi="Times New Roman" w:cs="Times New Roman"/>
          <w:sz w:val="28"/>
          <w:szCs w:val="28"/>
        </w:rPr>
        <w:t xml:space="preserve"> представлены результаты </w:t>
      </w:r>
      <w:r w:rsidR="00090471">
        <w:rPr>
          <w:rFonts w:ascii="Times New Roman" w:hAnsi="Times New Roman" w:cs="Times New Roman"/>
          <w:sz w:val="28"/>
          <w:szCs w:val="28"/>
        </w:rPr>
        <w:t>качестве</w:t>
      </w:r>
      <w:r w:rsidR="004317BF">
        <w:rPr>
          <w:rFonts w:ascii="Times New Roman" w:hAnsi="Times New Roman" w:cs="Times New Roman"/>
          <w:sz w:val="28"/>
          <w:szCs w:val="28"/>
        </w:rPr>
        <w:t>нного</w:t>
      </w:r>
      <w:r w:rsidR="00090471">
        <w:rPr>
          <w:rFonts w:ascii="Times New Roman" w:hAnsi="Times New Roman" w:cs="Times New Roman"/>
          <w:sz w:val="28"/>
          <w:szCs w:val="28"/>
        </w:rPr>
        <w:t xml:space="preserve"> </w:t>
      </w:r>
      <w:r w:rsidR="004317BF">
        <w:rPr>
          <w:rFonts w:ascii="Times New Roman" w:hAnsi="Times New Roman" w:cs="Times New Roman"/>
          <w:sz w:val="28"/>
          <w:szCs w:val="28"/>
        </w:rPr>
        <w:t>состава БАВ растения</w:t>
      </w:r>
      <w:r w:rsidRPr="009B1262">
        <w:rPr>
          <w:rFonts w:ascii="Times New Roman" w:hAnsi="Times New Roman" w:cs="Times New Roman"/>
          <w:sz w:val="28"/>
          <w:szCs w:val="28"/>
        </w:rPr>
        <w:t xml:space="preserve"> синеголовника плосколистного.</w:t>
      </w:r>
    </w:p>
    <w:p w14:paraId="53D13F8D" w14:textId="77777777" w:rsidR="004317BF" w:rsidRPr="009B1262" w:rsidRDefault="004317BF" w:rsidP="001B553C">
      <w:pPr>
        <w:spacing w:after="0" w:line="240" w:lineRule="auto"/>
        <w:ind w:firstLine="567"/>
        <w:jc w:val="both"/>
        <w:rPr>
          <w:rFonts w:ascii="Times New Roman" w:hAnsi="Times New Roman" w:cs="Times New Roman"/>
          <w:sz w:val="28"/>
          <w:szCs w:val="28"/>
        </w:rPr>
      </w:pPr>
    </w:p>
    <w:p w14:paraId="6AA0D84D" w14:textId="71D11BE4" w:rsidR="00CC49F4" w:rsidRDefault="00CC49F4" w:rsidP="005363C6">
      <w:pPr>
        <w:spacing w:after="0" w:line="240" w:lineRule="auto"/>
        <w:jc w:val="both"/>
        <w:rPr>
          <w:rFonts w:ascii="Times New Roman" w:hAnsi="Times New Roman" w:cs="Times New Roman"/>
          <w:i/>
          <w:sz w:val="28"/>
          <w:szCs w:val="28"/>
        </w:rPr>
      </w:pPr>
      <w:r w:rsidRPr="009B1262">
        <w:rPr>
          <w:rFonts w:ascii="Times New Roman" w:hAnsi="Times New Roman" w:cs="Times New Roman"/>
          <w:sz w:val="28"/>
          <w:szCs w:val="28"/>
        </w:rPr>
        <w:t xml:space="preserve">Таблица </w:t>
      </w:r>
      <w:r w:rsidR="00A554E7">
        <w:rPr>
          <w:rFonts w:ascii="Times New Roman" w:hAnsi="Times New Roman" w:cs="Times New Roman"/>
          <w:sz w:val="28"/>
          <w:szCs w:val="28"/>
        </w:rPr>
        <w:t>7</w:t>
      </w:r>
      <w:r w:rsidRPr="009B1262">
        <w:rPr>
          <w:rFonts w:ascii="Times New Roman" w:hAnsi="Times New Roman" w:cs="Times New Roman"/>
          <w:sz w:val="28"/>
          <w:szCs w:val="28"/>
        </w:rPr>
        <w:t xml:space="preserve"> - Качественный состав БАВ надземной части </w:t>
      </w:r>
      <w:r w:rsidR="00AF51E5" w:rsidRPr="009B1262">
        <w:rPr>
          <w:rFonts w:ascii="Times New Roman" w:hAnsi="Times New Roman" w:cs="Times New Roman"/>
          <w:i/>
          <w:sz w:val="28"/>
          <w:szCs w:val="28"/>
        </w:rPr>
        <w:t>E.</w:t>
      </w:r>
      <w:r w:rsidRPr="009B1262">
        <w:rPr>
          <w:rFonts w:ascii="Times New Roman" w:hAnsi="Times New Roman" w:cs="Times New Roman"/>
          <w:i/>
          <w:sz w:val="28"/>
          <w:szCs w:val="28"/>
        </w:rPr>
        <w:t xml:space="preserve"> planum</w:t>
      </w:r>
      <w:r w:rsidRPr="009B1262">
        <w:rPr>
          <w:rFonts w:ascii="Times New Roman" w:hAnsi="Times New Roman" w:cs="Times New Roman"/>
          <w:i/>
          <w:color w:val="000000"/>
          <w:sz w:val="28"/>
          <w:szCs w:val="28"/>
        </w:rPr>
        <w:t xml:space="preserve"> </w:t>
      </w:r>
      <w:r w:rsidRPr="009B1262">
        <w:rPr>
          <w:rFonts w:ascii="Times New Roman" w:hAnsi="Times New Roman" w:cs="Times New Roman"/>
          <w:color w:val="000000"/>
          <w:sz w:val="28"/>
          <w:szCs w:val="28"/>
        </w:rPr>
        <w:t>L</w:t>
      </w:r>
      <w:r w:rsidRPr="009B1262">
        <w:rPr>
          <w:rFonts w:ascii="Times New Roman" w:hAnsi="Times New Roman" w:cs="Times New Roman"/>
          <w:i/>
          <w:sz w:val="28"/>
          <w:szCs w:val="28"/>
        </w:rPr>
        <w:t>.</w:t>
      </w:r>
    </w:p>
    <w:p w14:paraId="65D8336A" w14:textId="77777777" w:rsidR="005363C6" w:rsidRPr="009B1262" w:rsidRDefault="005363C6" w:rsidP="005363C6">
      <w:pPr>
        <w:spacing w:after="0" w:line="240" w:lineRule="auto"/>
        <w:jc w:val="both"/>
        <w:rPr>
          <w:rFonts w:ascii="Times New Roman" w:hAnsi="Times New Roman" w:cs="Times New Roman"/>
          <w:i/>
          <w:sz w:val="28"/>
          <w:szCs w:val="2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83"/>
        <w:gridCol w:w="2452"/>
        <w:gridCol w:w="1522"/>
        <w:gridCol w:w="955"/>
        <w:gridCol w:w="1058"/>
      </w:tblGrid>
      <w:tr w:rsidR="004317BF" w:rsidRPr="009B1262" w14:paraId="6DA56F7F" w14:textId="77777777" w:rsidTr="005363C6">
        <w:trPr>
          <w:jc w:val="center"/>
        </w:trPr>
        <w:tc>
          <w:tcPr>
            <w:tcW w:w="1872" w:type="pct"/>
            <w:vMerge w:val="restart"/>
            <w:shd w:val="clear" w:color="auto" w:fill="auto"/>
          </w:tcPr>
          <w:p w14:paraId="174A9895" w14:textId="77777777" w:rsidR="004317BF" w:rsidRPr="005363C6" w:rsidRDefault="004317BF" w:rsidP="00CC49F4">
            <w:pPr>
              <w:pStyle w:val="ae"/>
              <w:spacing w:line="240" w:lineRule="auto"/>
              <w:ind w:firstLine="0"/>
              <w:jc w:val="center"/>
              <w:rPr>
                <w:rFonts w:ascii="Times New Roman" w:hAnsi="Times New Roman"/>
                <w:sz w:val="24"/>
                <w:szCs w:val="24"/>
                <w:lang w:val="kk-KZ"/>
              </w:rPr>
            </w:pPr>
            <w:r w:rsidRPr="005363C6">
              <w:rPr>
                <w:rFonts w:ascii="Times New Roman" w:hAnsi="Times New Roman"/>
                <w:sz w:val="24"/>
                <w:szCs w:val="24"/>
                <w:lang w:val="kk-KZ"/>
              </w:rPr>
              <w:t>Качественная реакция</w:t>
            </w:r>
          </w:p>
        </w:tc>
        <w:tc>
          <w:tcPr>
            <w:tcW w:w="1281" w:type="pct"/>
            <w:vMerge w:val="restart"/>
          </w:tcPr>
          <w:p w14:paraId="4D331B5F" w14:textId="433E7065" w:rsidR="004317BF" w:rsidRPr="005363C6" w:rsidRDefault="004317BF" w:rsidP="00CC49F4">
            <w:pPr>
              <w:pStyle w:val="ae"/>
              <w:spacing w:line="240" w:lineRule="auto"/>
              <w:ind w:firstLine="0"/>
              <w:jc w:val="center"/>
              <w:rPr>
                <w:rFonts w:ascii="Times New Roman" w:hAnsi="Times New Roman"/>
                <w:sz w:val="24"/>
                <w:szCs w:val="24"/>
              </w:rPr>
            </w:pPr>
            <w:r w:rsidRPr="005363C6">
              <w:rPr>
                <w:rFonts w:ascii="Times New Roman" w:hAnsi="Times New Roman"/>
                <w:sz w:val="24"/>
                <w:szCs w:val="24"/>
              </w:rPr>
              <w:t>Окраска</w:t>
            </w:r>
          </w:p>
        </w:tc>
        <w:tc>
          <w:tcPr>
            <w:tcW w:w="1847" w:type="pct"/>
            <w:gridSpan w:val="3"/>
            <w:shd w:val="clear" w:color="auto" w:fill="auto"/>
          </w:tcPr>
          <w:p w14:paraId="23CC3F4F" w14:textId="38270D39" w:rsidR="004317BF" w:rsidRPr="005363C6" w:rsidRDefault="004317BF" w:rsidP="00CC49F4">
            <w:pPr>
              <w:pStyle w:val="ae"/>
              <w:spacing w:line="240" w:lineRule="auto"/>
              <w:ind w:firstLine="0"/>
              <w:jc w:val="center"/>
              <w:rPr>
                <w:rFonts w:ascii="Times New Roman" w:hAnsi="Times New Roman"/>
                <w:sz w:val="24"/>
                <w:szCs w:val="24"/>
                <w:lang w:val="kk-KZ"/>
              </w:rPr>
            </w:pPr>
            <w:r w:rsidRPr="005363C6">
              <w:rPr>
                <w:rFonts w:ascii="Times New Roman" w:hAnsi="Times New Roman"/>
                <w:i/>
                <w:sz w:val="24"/>
                <w:szCs w:val="24"/>
                <w:lang w:val="en-US"/>
              </w:rPr>
              <w:t>Eryngium</w:t>
            </w:r>
            <w:r w:rsidRPr="005363C6">
              <w:rPr>
                <w:rFonts w:ascii="Times New Roman" w:hAnsi="Times New Roman"/>
                <w:i/>
                <w:sz w:val="24"/>
                <w:szCs w:val="24"/>
              </w:rPr>
              <w:t xml:space="preserve"> </w:t>
            </w:r>
            <w:r w:rsidRPr="005363C6">
              <w:rPr>
                <w:rFonts w:ascii="Times New Roman" w:hAnsi="Times New Roman"/>
                <w:i/>
                <w:sz w:val="24"/>
                <w:szCs w:val="24"/>
                <w:lang w:val="en-US"/>
              </w:rPr>
              <w:t>planum</w:t>
            </w:r>
            <w:r w:rsidRPr="005363C6">
              <w:rPr>
                <w:rFonts w:ascii="Times New Roman" w:hAnsi="Times New Roman"/>
                <w:sz w:val="24"/>
                <w:szCs w:val="24"/>
              </w:rPr>
              <w:t xml:space="preserve"> </w:t>
            </w:r>
            <w:r w:rsidRPr="005363C6">
              <w:rPr>
                <w:rFonts w:ascii="Times New Roman" w:hAnsi="Times New Roman"/>
                <w:sz w:val="24"/>
                <w:szCs w:val="24"/>
                <w:lang w:val="en-US"/>
              </w:rPr>
              <w:t>L</w:t>
            </w:r>
            <w:r w:rsidRPr="005363C6">
              <w:rPr>
                <w:rFonts w:ascii="Times New Roman" w:hAnsi="Times New Roman"/>
                <w:sz w:val="24"/>
                <w:szCs w:val="24"/>
              </w:rPr>
              <w:t>.</w:t>
            </w:r>
          </w:p>
        </w:tc>
      </w:tr>
      <w:tr w:rsidR="004317BF" w:rsidRPr="009B1262" w14:paraId="3339E7DC" w14:textId="77777777" w:rsidTr="005363C6">
        <w:trPr>
          <w:jc w:val="center"/>
        </w:trPr>
        <w:tc>
          <w:tcPr>
            <w:tcW w:w="1872" w:type="pct"/>
            <w:vMerge/>
            <w:shd w:val="clear" w:color="auto" w:fill="auto"/>
          </w:tcPr>
          <w:p w14:paraId="7EB34502" w14:textId="77777777" w:rsidR="004317BF" w:rsidRPr="005363C6" w:rsidRDefault="004317BF" w:rsidP="00CC49F4">
            <w:pPr>
              <w:pStyle w:val="ae"/>
              <w:spacing w:line="240" w:lineRule="auto"/>
              <w:ind w:firstLine="0"/>
              <w:rPr>
                <w:rFonts w:ascii="Times New Roman" w:hAnsi="Times New Roman"/>
                <w:sz w:val="24"/>
                <w:szCs w:val="24"/>
                <w:lang w:val="kk-KZ"/>
              </w:rPr>
            </w:pPr>
          </w:p>
        </w:tc>
        <w:tc>
          <w:tcPr>
            <w:tcW w:w="1281" w:type="pct"/>
            <w:vMerge/>
          </w:tcPr>
          <w:p w14:paraId="79411CF7" w14:textId="77777777" w:rsidR="004317BF" w:rsidRPr="005363C6" w:rsidRDefault="004317BF" w:rsidP="00CC49F4">
            <w:pPr>
              <w:pStyle w:val="ae"/>
              <w:spacing w:line="240" w:lineRule="auto"/>
              <w:ind w:firstLine="0"/>
              <w:jc w:val="center"/>
              <w:rPr>
                <w:rFonts w:ascii="Times New Roman" w:hAnsi="Times New Roman"/>
                <w:sz w:val="24"/>
                <w:szCs w:val="24"/>
                <w:lang w:val="kk-KZ"/>
              </w:rPr>
            </w:pPr>
          </w:p>
        </w:tc>
        <w:tc>
          <w:tcPr>
            <w:tcW w:w="795" w:type="pct"/>
            <w:shd w:val="clear" w:color="auto" w:fill="auto"/>
          </w:tcPr>
          <w:p w14:paraId="3E6B50E4" w14:textId="3CADF948" w:rsidR="004317BF" w:rsidRPr="005363C6" w:rsidRDefault="004317BF" w:rsidP="00CC49F4">
            <w:pPr>
              <w:pStyle w:val="ae"/>
              <w:spacing w:line="240" w:lineRule="auto"/>
              <w:ind w:firstLine="0"/>
              <w:jc w:val="center"/>
              <w:rPr>
                <w:rFonts w:ascii="Times New Roman" w:hAnsi="Times New Roman"/>
                <w:sz w:val="24"/>
                <w:szCs w:val="24"/>
                <w:lang w:val="kk-KZ"/>
              </w:rPr>
            </w:pPr>
            <w:r w:rsidRPr="005363C6">
              <w:rPr>
                <w:rFonts w:ascii="Times New Roman" w:hAnsi="Times New Roman"/>
                <w:sz w:val="24"/>
                <w:szCs w:val="24"/>
                <w:lang w:val="kk-KZ"/>
              </w:rPr>
              <w:t>стебли</w:t>
            </w:r>
          </w:p>
        </w:tc>
        <w:tc>
          <w:tcPr>
            <w:tcW w:w="499" w:type="pct"/>
            <w:shd w:val="clear" w:color="auto" w:fill="auto"/>
          </w:tcPr>
          <w:p w14:paraId="360B1BB6" w14:textId="77777777" w:rsidR="004317BF" w:rsidRPr="005363C6" w:rsidRDefault="004317BF" w:rsidP="00CC49F4">
            <w:pPr>
              <w:pStyle w:val="ae"/>
              <w:spacing w:line="240" w:lineRule="auto"/>
              <w:ind w:firstLine="0"/>
              <w:jc w:val="center"/>
              <w:rPr>
                <w:rFonts w:ascii="Times New Roman" w:hAnsi="Times New Roman"/>
                <w:sz w:val="24"/>
                <w:szCs w:val="24"/>
                <w:lang w:val="kk-KZ"/>
              </w:rPr>
            </w:pPr>
            <w:r w:rsidRPr="005363C6">
              <w:rPr>
                <w:rFonts w:ascii="Times New Roman" w:hAnsi="Times New Roman"/>
                <w:sz w:val="24"/>
                <w:szCs w:val="24"/>
                <w:lang w:val="kk-KZ"/>
              </w:rPr>
              <w:t>листья</w:t>
            </w:r>
          </w:p>
        </w:tc>
        <w:tc>
          <w:tcPr>
            <w:tcW w:w="553" w:type="pct"/>
            <w:shd w:val="clear" w:color="auto" w:fill="auto"/>
          </w:tcPr>
          <w:p w14:paraId="6332E9A2" w14:textId="77777777" w:rsidR="004317BF" w:rsidRPr="005363C6" w:rsidRDefault="004317BF" w:rsidP="00CC49F4">
            <w:pPr>
              <w:pStyle w:val="ae"/>
              <w:spacing w:line="240" w:lineRule="auto"/>
              <w:ind w:firstLine="0"/>
              <w:jc w:val="center"/>
              <w:rPr>
                <w:rFonts w:ascii="Times New Roman" w:hAnsi="Times New Roman"/>
                <w:sz w:val="24"/>
                <w:szCs w:val="24"/>
                <w:lang w:val="kk-KZ"/>
              </w:rPr>
            </w:pPr>
            <w:r w:rsidRPr="005363C6">
              <w:rPr>
                <w:rFonts w:ascii="Times New Roman" w:hAnsi="Times New Roman"/>
                <w:sz w:val="24"/>
                <w:szCs w:val="24"/>
                <w:lang w:val="kk-KZ"/>
              </w:rPr>
              <w:t>цветки</w:t>
            </w:r>
          </w:p>
        </w:tc>
      </w:tr>
      <w:tr w:rsidR="00992655" w:rsidRPr="009B1262" w14:paraId="7332A46B" w14:textId="77777777" w:rsidTr="005363C6">
        <w:trPr>
          <w:jc w:val="center"/>
        </w:trPr>
        <w:tc>
          <w:tcPr>
            <w:tcW w:w="1872" w:type="pct"/>
            <w:shd w:val="clear" w:color="auto" w:fill="auto"/>
          </w:tcPr>
          <w:p w14:paraId="4F80AE00" w14:textId="77777777" w:rsidR="00992655" w:rsidRPr="009B1262" w:rsidRDefault="00992655" w:rsidP="00CC49F4">
            <w:pPr>
              <w:spacing w:after="0" w:line="240" w:lineRule="auto"/>
              <w:rPr>
                <w:rFonts w:ascii="Times New Roman" w:hAnsi="Times New Roman" w:cs="Times New Roman"/>
                <w:sz w:val="24"/>
                <w:szCs w:val="24"/>
              </w:rPr>
            </w:pPr>
            <w:r w:rsidRPr="009B1262">
              <w:rPr>
                <w:rFonts w:ascii="Times New Roman" w:hAnsi="Times New Roman" w:cs="Times New Roman"/>
                <w:sz w:val="24"/>
                <w:szCs w:val="24"/>
              </w:rPr>
              <w:t>Ксантопротеиновая реакция (белки)</w:t>
            </w:r>
          </w:p>
        </w:tc>
        <w:tc>
          <w:tcPr>
            <w:tcW w:w="1281" w:type="pct"/>
          </w:tcPr>
          <w:p w14:paraId="247B5055" w14:textId="7F6FF3E9" w:rsidR="00992655" w:rsidRPr="009B1262" w:rsidRDefault="00992655" w:rsidP="004317BF">
            <w:pPr>
              <w:spacing w:after="0" w:line="240" w:lineRule="auto"/>
              <w:rPr>
                <w:rFonts w:ascii="Times New Roman" w:hAnsi="Times New Roman" w:cs="Times New Roman"/>
                <w:sz w:val="24"/>
                <w:szCs w:val="24"/>
              </w:rPr>
            </w:pPr>
            <w:r w:rsidRPr="009B1262">
              <w:rPr>
                <w:rFonts w:ascii="Times New Roman" w:hAnsi="Times New Roman" w:cs="Times New Roman"/>
                <w:sz w:val="24"/>
                <w:szCs w:val="24"/>
              </w:rPr>
              <w:t>желтый→оранжевый</w:t>
            </w:r>
          </w:p>
        </w:tc>
        <w:tc>
          <w:tcPr>
            <w:tcW w:w="795" w:type="pct"/>
            <w:shd w:val="clear" w:color="auto" w:fill="auto"/>
          </w:tcPr>
          <w:p w14:paraId="15923C86" w14:textId="44BC77B2" w:rsidR="00992655" w:rsidRPr="009B1262" w:rsidRDefault="00992655" w:rsidP="00CC49F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499" w:type="pct"/>
            <w:shd w:val="clear" w:color="auto" w:fill="auto"/>
          </w:tcPr>
          <w:p w14:paraId="7C7B2334" w14:textId="0D48C374" w:rsidR="00992655" w:rsidRPr="009B1262" w:rsidRDefault="00992655" w:rsidP="00CC49F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553" w:type="pct"/>
            <w:shd w:val="clear" w:color="auto" w:fill="auto"/>
          </w:tcPr>
          <w:p w14:paraId="471B08EF" w14:textId="3B7F002C" w:rsidR="00992655" w:rsidRPr="009B1262" w:rsidRDefault="00992655" w:rsidP="00CC49F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992655" w:rsidRPr="009B1262" w14:paraId="78B01F2D" w14:textId="77777777" w:rsidTr="005363C6">
        <w:trPr>
          <w:jc w:val="center"/>
        </w:trPr>
        <w:tc>
          <w:tcPr>
            <w:tcW w:w="1872" w:type="pct"/>
            <w:shd w:val="clear" w:color="auto" w:fill="auto"/>
          </w:tcPr>
          <w:p w14:paraId="78DA96C7" w14:textId="77777777" w:rsidR="00992655" w:rsidRPr="009B1262" w:rsidRDefault="00992655" w:rsidP="00CC49F4">
            <w:pPr>
              <w:spacing w:after="0" w:line="240" w:lineRule="auto"/>
              <w:rPr>
                <w:rFonts w:ascii="Times New Roman" w:hAnsi="Times New Roman" w:cs="Times New Roman"/>
                <w:sz w:val="24"/>
                <w:szCs w:val="24"/>
              </w:rPr>
            </w:pPr>
            <w:r w:rsidRPr="009B1262">
              <w:rPr>
                <w:rFonts w:ascii="Times New Roman" w:hAnsi="Times New Roman" w:cs="Times New Roman"/>
                <w:sz w:val="24"/>
                <w:szCs w:val="24"/>
              </w:rPr>
              <w:t>Железоаммониевые квасцы (дубильные вещества)</w:t>
            </w:r>
          </w:p>
        </w:tc>
        <w:tc>
          <w:tcPr>
            <w:tcW w:w="1281" w:type="pct"/>
          </w:tcPr>
          <w:p w14:paraId="19E548B5" w14:textId="1C6EB2A9" w:rsidR="00992655" w:rsidRPr="009B1262" w:rsidRDefault="00992655" w:rsidP="00CC49F4">
            <w:pPr>
              <w:spacing w:after="0" w:line="240" w:lineRule="auto"/>
              <w:jc w:val="center"/>
              <w:rPr>
                <w:rFonts w:ascii="Times New Roman" w:hAnsi="Times New Roman" w:cs="Times New Roman"/>
                <w:sz w:val="24"/>
                <w:szCs w:val="24"/>
              </w:rPr>
            </w:pPr>
            <w:r w:rsidRPr="009B1262">
              <w:rPr>
                <w:rFonts w:ascii="Times New Roman" w:hAnsi="Times New Roman" w:cs="Times New Roman"/>
                <w:sz w:val="24"/>
                <w:szCs w:val="24"/>
              </w:rPr>
              <w:t>сине-черный</w:t>
            </w:r>
          </w:p>
        </w:tc>
        <w:tc>
          <w:tcPr>
            <w:tcW w:w="795" w:type="pct"/>
            <w:shd w:val="clear" w:color="auto" w:fill="auto"/>
          </w:tcPr>
          <w:p w14:paraId="74D73E82" w14:textId="738B0F9B" w:rsidR="00992655" w:rsidRPr="009B1262" w:rsidRDefault="00992655" w:rsidP="00CC49F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499" w:type="pct"/>
            <w:shd w:val="clear" w:color="auto" w:fill="auto"/>
          </w:tcPr>
          <w:p w14:paraId="008608ED" w14:textId="4ED8F064" w:rsidR="00992655" w:rsidRPr="009B1262" w:rsidRDefault="00992655" w:rsidP="00CC49F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553" w:type="pct"/>
            <w:shd w:val="clear" w:color="auto" w:fill="auto"/>
          </w:tcPr>
          <w:p w14:paraId="31111DC7" w14:textId="12367952" w:rsidR="00992655" w:rsidRPr="009B1262" w:rsidRDefault="00992655" w:rsidP="00CC49F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992655" w:rsidRPr="009B1262" w14:paraId="30B52BF9" w14:textId="77777777" w:rsidTr="005363C6">
        <w:trPr>
          <w:jc w:val="center"/>
        </w:trPr>
        <w:tc>
          <w:tcPr>
            <w:tcW w:w="1872" w:type="pct"/>
            <w:shd w:val="clear" w:color="auto" w:fill="auto"/>
          </w:tcPr>
          <w:p w14:paraId="17A8FC6C" w14:textId="77777777" w:rsidR="00992655" w:rsidRPr="009B1262" w:rsidRDefault="00992655" w:rsidP="00CC49F4">
            <w:pPr>
              <w:spacing w:after="0" w:line="240" w:lineRule="auto"/>
              <w:jc w:val="both"/>
              <w:rPr>
                <w:rFonts w:ascii="Times New Roman" w:hAnsi="Times New Roman" w:cs="Times New Roman"/>
                <w:sz w:val="24"/>
                <w:szCs w:val="24"/>
              </w:rPr>
            </w:pPr>
            <w:r w:rsidRPr="009B1262">
              <w:rPr>
                <w:rFonts w:ascii="Times New Roman" w:hAnsi="Times New Roman" w:cs="Times New Roman"/>
                <w:sz w:val="24"/>
                <w:szCs w:val="24"/>
              </w:rPr>
              <w:t>Ванадат аммония (иридоиды)</w:t>
            </w:r>
          </w:p>
        </w:tc>
        <w:tc>
          <w:tcPr>
            <w:tcW w:w="1281" w:type="pct"/>
          </w:tcPr>
          <w:p w14:paraId="3509F83C" w14:textId="04ED1B99" w:rsidR="00992655" w:rsidRPr="009B1262" w:rsidRDefault="00992655" w:rsidP="004317BF">
            <w:pPr>
              <w:spacing w:after="0" w:line="240" w:lineRule="auto"/>
              <w:jc w:val="center"/>
              <w:rPr>
                <w:rFonts w:ascii="Times New Roman" w:hAnsi="Times New Roman" w:cs="Times New Roman"/>
                <w:sz w:val="24"/>
                <w:szCs w:val="24"/>
              </w:rPr>
            </w:pPr>
            <w:r w:rsidRPr="009B1262">
              <w:rPr>
                <w:rFonts w:ascii="Times New Roman" w:hAnsi="Times New Roman" w:cs="Times New Roman"/>
                <w:sz w:val="24"/>
                <w:szCs w:val="24"/>
              </w:rPr>
              <w:t>синий→бесцветный</w:t>
            </w:r>
          </w:p>
        </w:tc>
        <w:tc>
          <w:tcPr>
            <w:tcW w:w="795" w:type="pct"/>
            <w:shd w:val="clear" w:color="auto" w:fill="auto"/>
          </w:tcPr>
          <w:p w14:paraId="170BD7E1" w14:textId="38E2A100" w:rsidR="00992655" w:rsidRPr="009B1262" w:rsidRDefault="00992655" w:rsidP="00CC49F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499" w:type="pct"/>
            <w:shd w:val="clear" w:color="auto" w:fill="auto"/>
          </w:tcPr>
          <w:p w14:paraId="1FF72557" w14:textId="694741DB" w:rsidR="00992655" w:rsidRPr="009B1262" w:rsidRDefault="00992655" w:rsidP="00CC49F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553" w:type="pct"/>
            <w:shd w:val="clear" w:color="auto" w:fill="auto"/>
          </w:tcPr>
          <w:p w14:paraId="7463B8CB" w14:textId="6DB66BFC" w:rsidR="00992655" w:rsidRPr="009B1262" w:rsidRDefault="00992655" w:rsidP="00CC49F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992655" w:rsidRPr="009B1262" w14:paraId="7C0991C7" w14:textId="77777777" w:rsidTr="005363C6">
        <w:trPr>
          <w:jc w:val="center"/>
        </w:trPr>
        <w:tc>
          <w:tcPr>
            <w:tcW w:w="1872" w:type="pct"/>
            <w:shd w:val="clear" w:color="auto" w:fill="auto"/>
          </w:tcPr>
          <w:p w14:paraId="3164BC69" w14:textId="77777777" w:rsidR="00992655" w:rsidRPr="009B1262" w:rsidRDefault="00992655" w:rsidP="00CC49F4">
            <w:pPr>
              <w:spacing w:after="0" w:line="240" w:lineRule="auto"/>
              <w:jc w:val="both"/>
              <w:rPr>
                <w:rFonts w:ascii="Times New Roman" w:hAnsi="Times New Roman" w:cs="Times New Roman"/>
                <w:sz w:val="24"/>
                <w:szCs w:val="24"/>
              </w:rPr>
            </w:pPr>
            <w:r w:rsidRPr="009B1262">
              <w:rPr>
                <w:rFonts w:ascii="Times New Roman" w:hAnsi="Times New Roman" w:cs="Times New Roman"/>
                <w:sz w:val="24"/>
                <w:szCs w:val="24"/>
              </w:rPr>
              <w:t>Гидроксид калия (кумарины)</w:t>
            </w:r>
          </w:p>
        </w:tc>
        <w:tc>
          <w:tcPr>
            <w:tcW w:w="1281" w:type="pct"/>
          </w:tcPr>
          <w:p w14:paraId="3976EB8D" w14:textId="40D8F67C" w:rsidR="00992655" w:rsidRPr="009B1262" w:rsidRDefault="00992655" w:rsidP="00CC49F4">
            <w:pPr>
              <w:spacing w:after="0" w:line="240" w:lineRule="auto"/>
              <w:jc w:val="center"/>
              <w:rPr>
                <w:rFonts w:ascii="Times New Roman" w:hAnsi="Times New Roman" w:cs="Times New Roman"/>
                <w:sz w:val="24"/>
                <w:szCs w:val="24"/>
              </w:rPr>
            </w:pPr>
            <w:r w:rsidRPr="009B1262">
              <w:rPr>
                <w:rFonts w:ascii="Times New Roman" w:hAnsi="Times New Roman" w:cs="Times New Roman"/>
                <w:sz w:val="24"/>
                <w:szCs w:val="24"/>
              </w:rPr>
              <w:t>св. желтый осадок</w:t>
            </w:r>
          </w:p>
        </w:tc>
        <w:tc>
          <w:tcPr>
            <w:tcW w:w="795" w:type="pct"/>
            <w:shd w:val="clear" w:color="auto" w:fill="auto"/>
          </w:tcPr>
          <w:p w14:paraId="009CD088" w14:textId="0A59A54D" w:rsidR="00992655" w:rsidRPr="009B1262" w:rsidRDefault="00992655" w:rsidP="00CC49F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499" w:type="pct"/>
            <w:shd w:val="clear" w:color="auto" w:fill="auto"/>
          </w:tcPr>
          <w:p w14:paraId="1AF8905B" w14:textId="2C272D1A" w:rsidR="00992655" w:rsidRPr="009B1262" w:rsidRDefault="00992655" w:rsidP="00CC49F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553" w:type="pct"/>
            <w:shd w:val="clear" w:color="auto" w:fill="auto"/>
          </w:tcPr>
          <w:p w14:paraId="4CC6A736" w14:textId="75FA05C6" w:rsidR="00992655" w:rsidRPr="009B1262" w:rsidRDefault="00992655" w:rsidP="00CC49F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992655" w:rsidRPr="009B1262" w14:paraId="27A00DC9" w14:textId="77777777" w:rsidTr="005363C6">
        <w:trPr>
          <w:jc w:val="center"/>
        </w:trPr>
        <w:tc>
          <w:tcPr>
            <w:tcW w:w="1872" w:type="pct"/>
            <w:shd w:val="clear" w:color="auto" w:fill="auto"/>
          </w:tcPr>
          <w:p w14:paraId="162A68A5" w14:textId="77777777" w:rsidR="00992655" w:rsidRPr="009B1262" w:rsidRDefault="00992655" w:rsidP="00CC49F4">
            <w:pPr>
              <w:spacing w:after="0" w:line="240" w:lineRule="auto"/>
              <w:jc w:val="both"/>
              <w:rPr>
                <w:rFonts w:ascii="Times New Roman" w:hAnsi="Times New Roman" w:cs="Times New Roman"/>
                <w:sz w:val="24"/>
                <w:szCs w:val="24"/>
              </w:rPr>
            </w:pPr>
            <w:r w:rsidRPr="009B1262">
              <w:rPr>
                <w:rFonts w:ascii="Times New Roman" w:hAnsi="Times New Roman" w:cs="Times New Roman"/>
                <w:sz w:val="24"/>
                <w:szCs w:val="24"/>
              </w:rPr>
              <w:t>Спирт этиловый (полисахариды)</w:t>
            </w:r>
          </w:p>
        </w:tc>
        <w:tc>
          <w:tcPr>
            <w:tcW w:w="1281" w:type="pct"/>
          </w:tcPr>
          <w:p w14:paraId="3EF19BB8" w14:textId="5E74DA39" w:rsidR="00992655" w:rsidRPr="009B1262" w:rsidRDefault="00992655" w:rsidP="00CC49F4">
            <w:pPr>
              <w:spacing w:after="0" w:line="240" w:lineRule="auto"/>
              <w:jc w:val="center"/>
              <w:rPr>
                <w:rFonts w:ascii="Times New Roman" w:hAnsi="Times New Roman" w:cs="Times New Roman"/>
                <w:sz w:val="24"/>
                <w:szCs w:val="24"/>
              </w:rPr>
            </w:pPr>
            <w:r w:rsidRPr="009B1262">
              <w:rPr>
                <w:rFonts w:ascii="Times New Roman" w:hAnsi="Times New Roman" w:cs="Times New Roman"/>
                <w:sz w:val="24"/>
                <w:szCs w:val="24"/>
              </w:rPr>
              <w:t>бежевый осадок</w:t>
            </w:r>
          </w:p>
        </w:tc>
        <w:tc>
          <w:tcPr>
            <w:tcW w:w="795" w:type="pct"/>
            <w:shd w:val="clear" w:color="auto" w:fill="auto"/>
          </w:tcPr>
          <w:p w14:paraId="73FD4466" w14:textId="13BC7A23" w:rsidR="00992655" w:rsidRPr="009B1262" w:rsidRDefault="00992655" w:rsidP="00CC49F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499" w:type="pct"/>
            <w:shd w:val="clear" w:color="auto" w:fill="auto"/>
          </w:tcPr>
          <w:p w14:paraId="70EB372A" w14:textId="40A65846" w:rsidR="00992655" w:rsidRPr="009B1262" w:rsidRDefault="00992655" w:rsidP="00CC49F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553" w:type="pct"/>
            <w:shd w:val="clear" w:color="auto" w:fill="auto"/>
          </w:tcPr>
          <w:p w14:paraId="0AB046FD" w14:textId="48953AD0" w:rsidR="00992655" w:rsidRPr="009B1262" w:rsidRDefault="00992655" w:rsidP="00CC49F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992655" w:rsidRPr="009B1262" w14:paraId="01F590AB" w14:textId="77777777" w:rsidTr="005363C6">
        <w:trPr>
          <w:jc w:val="center"/>
        </w:trPr>
        <w:tc>
          <w:tcPr>
            <w:tcW w:w="1872" w:type="pct"/>
            <w:shd w:val="clear" w:color="auto" w:fill="auto"/>
          </w:tcPr>
          <w:p w14:paraId="423DA280" w14:textId="77777777" w:rsidR="00992655" w:rsidRPr="009B1262" w:rsidRDefault="00992655" w:rsidP="00CC49F4">
            <w:pPr>
              <w:pStyle w:val="ae"/>
              <w:spacing w:line="240" w:lineRule="auto"/>
              <w:ind w:firstLine="0"/>
              <w:jc w:val="left"/>
              <w:rPr>
                <w:rFonts w:ascii="Times New Roman" w:hAnsi="Times New Roman"/>
                <w:sz w:val="24"/>
                <w:szCs w:val="24"/>
                <w:lang w:val="kk-KZ"/>
              </w:rPr>
            </w:pPr>
            <w:r w:rsidRPr="009B1262">
              <w:rPr>
                <w:rFonts w:ascii="Times New Roman" w:hAnsi="Times New Roman"/>
                <w:sz w:val="24"/>
                <w:szCs w:val="24"/>
                <w:lang w:val="kk-KZ"/>
              </w:rPr>
              <w:t>Сульфат железа в серной кислоте (сапонины)</w:t>
            </w:r>
          </w:p>
        </w:tc>
        <w:tc>
          <w:tcPr>
            <w:tcW w:w="1281" w:type="pct"/>
          </w:tcPr>
          <w:p w14:paraId="69C65152" w14:textId="43E49B1E" w:rsidR="00992655" w:rsidRPr="009B1262" w:rsidRDefault="00992655" w:rsidP="00CC49F4">
            <w:pPr>
              <w:spacing w:after="0" w:line="240" w:lineRule="auto"/>
              <w:jc w:val="center"/>
              <w:rPr>
                <w:rFonts w:ascii="Times New Roman" w:hAnsi="Times New Roman" w:cs="Times New Roman"/>
                <w:sz w:val="24"/>
                <w:szCs w:val="24"/>
              </w:rPr>
            </w:pPr>
            <w:r w:rsidRPr="009B1262">
              <w:rPr>
                <w:rFonts w:ascii="Times New Roman" w:hAnsi="Times New Roman" w:cs="Times New Roman"/>
                <w:sz w:val="24"/>
                <w:szCs w:val="24"/>
              </w:rPr>
              <w:t>сине-зеленый</w:t>
            </w:r>
          </w:p>
        </w:tc>
        <w:tc>
          <w:tcPr>
            <w:tcW w:w="795" w:type="pct"/>
            <w:shd w:val="clear" w:color="auto" w:fill="auto"/>
          </w:tcPr>
          <w:p w14:paraId="518FD11B" w14:textId="1FFE1F0C" w:rsidR="00992655" w:rsidRPr="009B1262" w:rsidRDefault="00992655" w:rsidP="00CC49F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499" w:type="pct"/>
            <w:shd w:val="clear" w:color="auto" w:fill="auto"/>
          </w:tcPr>
          <w:p w14:paraId="1555D306" w14:textId="72F9CEE5" w:rsidR="00992655" w:rsidRPr="009B1262" w:rsidRDefault="00992655" w:rsidP="00CC49F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553" w:type="pct"/>
            <w:shd w:val="clear" w:color="auto" w:fill="auto"/>
          </w:tcPr>
          <w:p w14:paraId="188D5B55" w14:textId="74832897" w:rsidR="00992655" w:rsidRPr="009B1262" w:rsidRDefault="00992655" w:rsidP="00CC49F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992655" w:rsidRPr="009B1262" w14:paraId="743EEAF7" w14:textId="77777777" w:rsidTr="005363C6">
        <w:trPr>
          <w:jc w:val="center"/>
        </w:trPr>
        <w:tc>
          <w:tcPr>
            <w:tcW w:w="1872" w:type="pct"/>
            <w:shd w:val="clear" w:color="auto" w:fill="auto"/>
          </w:tcPr>
          <w:p w14:paraId="44BB99DB" w14:textId="77777777" w:rsidR="00992655" w:rsidRPr="009B1262" w:rsidRDefault="00992655" w:rsidP="00CC49F4">
            <w:pPr>
              <w:spacing w:after="0" w:line="240" w:lineRule="auto"/>
              <w:rPr>
                <w:rFonts w:ascii="Times New Roman" w:hAnsi="Times New Roman" w:cs="Times New Roman"/>
                <w:sz w:val="24"/>
                <w:szCs w:val="24"/>
              </w:rPr>
            </w:pPr>
            <w:r w:rsidRPr="009B1262">
              <w:rPr>
                <w:rFonts w:ascii="Times New Roman" w:hAnsi="Times New Roman" w:cs="Times New Roman"/>
                <w:sz w:val="24"/>
                <w:szCs w:val="24"/>
              </w:rPr>
              <w:t>Трихлоруксусная кислота (стероиды)</w:t>
            </w:r>
          </w:p>
        </w:tc>
        <w:tc>
          <w:tcPr>
            <w:tcW w:w="1281" w:type="pct"/>
          </w:tcPr>
          <w:p w14:paraId="174B3C03" w14:textId="45973B8F" w:rsidR="00992655" w:rsidRPr="009B1262" w:rsidRDefault="00992655" w:rsidP="0099265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розовый→</w:t>
            </w:r>
            <w:r w:rsidRPr="009B1262">
              <w:rPr>
                <w:rFonts w:ascii="Times New Roman" w:hAnsi="Times New Roman" w:cs="Times New Roman"/>
                <w:sz w:val="24"/>
                <w:szCs w:val="24"/>
              </w:rPr>
              <w:t>синий</w:t>
            </w:r>
          </w:p>
        </w:tc>
        <w:tc>
          <w:tcPr>
            <w:tcW w:w="795" w:type="pct"/>
            <w:shd w:val="clear" w:color="auto" w:fill="auto"/>
          </w:tcPr>
          <w:p w14:paraId="61554638" w14:textId="66B91D5E" w:rsidR="00992655" w:rsidRPr="009B1262" w:rsidRDefault="00992655" w:rsidP="00CC49F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499" w:type="pct"/>
            <w:shd w:val="clear" w:color="auto" w:fill="auto"/>
          </w:tcPr>
          <w:p w14:paraId="34C0CBD1" w14:textId="66A88A5E" w:rsidR="00992655" w:rsidRPr="009B1262" w:rsidRDefault="00992655" w:rsidP="00CC49F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553" w:type="pct"/>
            <w:shd w:val="clear" w:color="auto" w:fill="auto"/>
          </w:tcPr>
          <w:p w14:paraId="3A80A4CC" w14:textId="6AD13593" w:rsidR="00992655" w:rsidRPr="009B1262" w:rsidRDefault="00992655" w:rsidP="00CC49F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992655" w:rsidRPr="009B1262" w14:paraId="408ECF92" w14:textId="77777777" w:rsidTr="005363C6">
        <w:trPr>
          <w:jc w:val="center"/>
        </w:trPr>
        <w:tc>
          <w:tcPr>
            <w:tcW w:w="1872" w:type="pct"/>
            <w:shd w:val="clear" w:color="auto" w:fill="auto"/>
          </w:tcPr>
          <w:p w14:paraId="2CC90329" w14:textId="77777777" w:rsidR="00992655" w:rsidRPr="009B1262" w:rsidRDefault="00992655" w:rsidP="00CC49F4">
            <w:pPr>
              <w:spacing w:after="0" w:line="240" w:lineRule="auto"/>
              <w:rPr>
                <w:rFonts w:ascii="Times New Roman" w:hAnsi="Times New Roman" w:cs="Times New Roman"/>
                <w:sz w:val="24"/>
                <w:szCs w:val="24"/>
              </w:rPr>
            </w:pPr>
            <w:r w:rsidRPr="009B1262">
              <w:rPr>
                <w:rFonts w:ascii="Times New Roman" w:hAnsi="Times New Roman" w:cs="Times New Roman"/>
                <w:sz w:val="24"/>
                <w:szCs w:val="24"/>
              </w:rPr>
              <w:t>Бромкрезоловый зеленый (фенолокислоты)</w:t>
            </w:r>
          </w:p>
        </w:tc>
        <w:tc>
          <w:tcPr>
            <w:tcW w:w="1281" w:type="pct"/>
          </w:tcPr>
          <w:p w14:paraId="7DA6226E" w14:textId="2DD4A8B4" w:rsidR="00992655" w:rsidRPr="009B1262" w:rsidRDefault="00992655" w:rsidP="00CC49F4">
            <w:pPr>
              <w:spacing w:after="0" w:line="240" w:lineRule="auto"/>
              <w:jc w:val="center"/>
              <w:rPr>
                <w:rFonts w:ascii="Times New Roman" w:hAnsi="Times New Roman" w:cs="Times New Roman"/>
                <w:sz w:val="24"/>
                <w:szCs w:val="24"/>
              </w:rPr>
            </w:pPr>
            <w:r w:rsidRPr="009B1262">
              <w:rPr>
                <w:rFonts w:ascii="Times New Roman" w:hAnsi="Times New Roman" w:cs="Times New Roman"/>
                <w:sz w:val="24"/>
                <w:szCs w:val="24"/>
              </w:rPr>
              <w:t>желто-зеленый</w:t>
            </w:r>
          </w:p>
        </w:tc>
        <w:tc>
          <w:tcPr>
            <w:tcW w:w="795" w:type="pct"/>
            <w:shd w:val="clear" w:color="auto" w:fill="auto"/>
          </w:tcPr>
          <w:p w14:paraId="368B186F" w14:textId="77014B26" w:rsidR="00992655" w:rsidRPr="009B1262" w:rsidRDefault="00992655" w:rsidP="00CC49F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499" w:type="pct"/>
            <w:shd w:val="clear" w:color="auto" w:fill="auto"/>
          </w:tcPr>
          <w:p w14:paraId="11351A51" w14:textId="07ACEFA9" w:rsidR="00992655" w:rsidRPr="009B1262" w:rsidRDefault="00992655" w:rsidP="00CC49F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553" w:type="pct"/>
            <w:shd w:val="clear" w:color="auto" w:fill="auto"/>
          </w:tcPr>
          <w:p w14:paraId="3D3F4D8C" w14:textId="1072EDCE" w:rsidR="00992655" w:rsidRPr="009B1262" w:rsidRDefault="00992655" w:rsidP="00CC49F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992655" w:rsidRPr="009B1262" w14:paraId="55466061" w14:textId="77777777" w:rsidTr="005363C6">
        <w:trPr>
          <w:jc w:val="center"/>
        </w:trPr>
        <w:tc>
          <w:tcPr>
            <w:tcW w:w="1872" w:type="pct"/>
            <w:shd w:val="clear" w:color="auto" w:fill="auto"/>
          </w:tcPr>
          <w:p w14:paraId="41BDFA77" w14:textId="77777777" w:rsidR="00992655" w:rsidRPr="009B1262" w:rsidRDefault="00992655" w:rsidP="00CC49F4">
            <w:pPr>
              <w:spacing w:after="0" w:line="240" w:lineRule="auto"/>
              <w:jc w:val="both"/>
              <w:rPr>
                <w:rFonts w:ascii="Times New Roman" w:hAnsi="Times New Roman" w:cs="Times New Roman"/>
                <w:sz w:val="24"/>
                <w:szCs w:val="24"/>
              </w:rPr>
            </w:pPr>
            <w:r w:rsidRPr="009B1262">
              <w:rPr>
                <w:rFonts w:ascii="Times New Roman" w:hAnsi="Times New Roman" w:cs="Times New Roman"/>
                <w:sz w:val="24"/>
                <w:szCs w:val="24"/>
              </w:rPr>
              <w:t>Хлорид алюминия (флавоноиды)</w:t>
            </w:r>
          </w:p>
        </w:tc>
        <w:tc>
          <w:tcPr>
            <w:tcW w:w="1281" w:type="pct"/>
          </w:tcPr>
          <w:p w14:paraId="7E8B7FBB" w14:textId="7B8D42FB" w:rsidR="00992655" w:rsidRPr="009B1262" w:rsidRDefault="007E3B3B" w:rsidP="00CC49F4">
            <w:pPr>
              <w:spacing w:after="0" w:line="240" w:lineRule="auto"/>
              <w:jc w:val="center"/>
              <w:rPr>
                <w:rFonts w:ascii="Times New Roman" w:hAnsi="Times New Roman" w:cs="Times New Roman"/>
                <w:sz w:val="24"/>
                <w:szCs w:val="24"/>
              </w:rPr>
            </w:pPr>
            <w:r w:rsidRPr="009B1262">
              <w:rPr>
                <w:rFonts w:ascii="Times New Roman" w:hAnsi="Times New Roman" w:cs="Times New Roman"/>
                <w:sz w:val="24"/>
                <w:szCs w:val="24"/>
              </w:rPr>
              <w:t>Ж</w:t>
            </w:r>
            <w:r w:rsidR="00992655" w:rsidRPr="009B1262">
              <w:rPr>
                <w:rFonts w:ascii="Times New Roman" w:hAnsi="Times New Roman" w:cs="Times New Roman"/>
                <w:sz w:val="24"/>
                <w:szCs w:val="24"/>
              </w:rPr>
              <w:t>елтый</w:t>
            </w:r>
          </w:p>
        </w:tc>
        <w:tc>
          <w:tcPr>
            <w:tcW w:w="795" w:type="pct"/>
            <w:shd w:val="clear" w:color="auto" w:fill="auto"/>
          </w:tcPr>
          <w:p w14:paraId="303E8CAF" w14:textId="2419AF49" w:rsidR="00992655" w:rsidRPr="009B1262" w:rsidRDefault="00992655" w:rsidP="00CC49F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499" w:type="pct"/>
            <w:shd w:val="clear" w:color="auto" w:fill="auto"/>
          </w:tcPr>
          <w:p w14:paraId="6AA7ED2A" w14:textId="086646E2" w:rsidR="00992655" w:rsidRPr="009B1262" w:rsidRDefault="00992655" w:rsidP="00CC49F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553" w:type="pct"/>
            <w:shd w:val="clear" w:color="auto" w:fill="auto"/>
          </w:tcPr>
          <w:p w14:paraId="47424B0F" w14:textId="56BA0AE4" w:rsidR="00992655" w:rsidRPr="009B1262" w:rsidRDefault="00992655" w:rsidP="00CC49F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992655" w:rsidRPr="009B1262" w14:paraId="4FC24368" w14:textId="77777777" w:rsidTr="005363C6">
        <w:trPr>
          <w:jc w:val="center"/>
        </w:trPr>
        <w:tc>
          <w:tcPr>
            <w:tcW w:w="1872" w:type="pct"/>
            <w:shd w:val="clear" w:color="auto" w:fill="auto"/>
          </w:tcPr>
          <w:p w14:paraId="07EC5297" w14:textId="77777777" w:rsidR="00992655" w:rsidRPr="009B1262" w:rsidRDefault="00992655" w:rsidP="00CC49F4">
            <w:pPr>
              <w:spacing w:after="0" w:line="240" w:lineRule="auto"/>
              <w:rPr>
                <w:rFonts w:ascii="Times New Roman" w:hAnsi="Times New Roman" w:cs="Times New Roman"/>
                <w:sz w:val="24"/>
                <w:szCs w:val="24"/>
              </w:rPr>
            </w:pPr>
            <w:r w:rsidRPr="009B1262">
              <w:rPr>
                <w:rFonts w:ascii="Times New Roman" w:hAnsi="Times New Roman" w:cs="Times New Roman"/>
                <w:sz w:val="24"/>
                <w:szCs w:val="24"/>
              </w:rPr>
              <w:t>Бром в хлороформе (эфирные масла)</w:t>
            </w:r>
          </w:p>
        </w:tc>
        <w:tc>
          <w:tcPr>
            <w:tcW w:w="1281" w:type="pct"/>
          </w:tcPr>
          <w:p w14:paraId="274CAABA" w14:textId="0133744B" w:rsidR="00992655" w:rsidRPr="009B1262" w:rsidRDefault="007E3B3B" w:rsidP="00CC49F4">
            <w:pPr>
              <w:spacing w:after="0" w:line="240" w:lineRule="auto"/>
              <w:jc w:val="center"/>
              <w:rPr>
                <w:rFonts w:ascii="Times New Roman" w:hAnsi="Times New Roman" w:cs="Times New Roman"/>
                <w:sz w:val="24"/>
                <w:szCs w:val="24"/>
              </w:rPr>
            </w:pPr>
            <w:r w:rsidRPr="009B1262">
              <w:rPr>
                <w:rFonts w:ascii="Times New Roman" w:hAnsi="Times New Roman" w:cs="Times New Roman"/>
                <w:sz w:val="24"/>
                <w:szCs w:val="24"/>
              </w:rPr>
              <w:t>Г</w:t>
            </w:r>
            <w:r w:rsidR="00992655" w:rsidRPr="009B1262">
              <w:rPr>
                <w:rFonts w:ascii="Times New Roman" w:hAnsi="Times New Roman" w:cs="Times New Roman"/>
                <w:sz w:val="24"/>
                <w:szCs w:val="24"/>
              </w:rPr>
              <w:t>олубой</w:t>
            </w:r>
          </w:p>
        </w:tc>
        <w:tc>
          <w:tcPr>
            <w:tcW w:w="795" w:type="pct"/>
            <w:shd w:val="clear" w:color="auto" w:fill="auto"/>
          </w:tcPr>
          <w:p w14:paraId="10292D2C" w14:textId="3A40AEE9" w:rsidR="00992655" w:rsidRPr="009B1262" w:rsidRDefault="00992655" w:rsidP="00CC49F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499" w:type="pct"/>
            <w:shd w:val="clear" w:color="auto" w:fill="auto"/>
          </w:tcPr>
          <w:p w14:paraId="16B69AF2" w14:textId="5E82F191" w:rsidR="00992655" w:rsidRPr="009B1262" w:rsidRDefault="00992655" w:rsidP="00CC49F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553" w:type="pct"/>
            <w:shd w:val="clear" w:color="auto" w:fill="auto"/>
          </w:tcPr>
          <w:p w14:paraId="607A281B" w14:textId="77777777" w:rsidR="00992655" w:rsidRDefault="00992655" w:rsidP="00CC49F4">
            <w:pPr>
              <w:spacing w:after="0" w:line="240" w:lineRule="auto"/>
              <w:jc w:val="center"/>
              <w:rPr>
                <w:rFonts w:ascii="Times New Roman" w:hAnsi="Times New Roman" w:cs="Times New Roman"/>
                <w:sz w:val="24"/>
                <w:szCs w:val="24"/>
              </w:rPr>
            </w:pPr>
          </w:p>
          <w:p w14:paraId="766304F6" w14:textId="233C7425" w:rsidR="00992655" w:rsidRPr="009B1262" w:rsidRDefault="00992655" w:rsidP="00CC49F4">
            <w:pPr>
              <w:spacing w:after="0" w:line="240" w:lineRule="auto"/>
              <w:jc w:val="center"/>
              <w:rPr>
                <w:rFonts w:ascii="Times New Roman" w:hAnsi="Times New Roman" w:cs="Times New Roman"/>
                <w:sz w:val="24"/>
                <w:szCs w:val="24"/>
              </w:rPr>
            </w:pPr>
          </w:p>
        </w:tc>
      </w:tr>
      <w:tr w:rsidR="00992655" w:rsidRPr="009B1262" w14:paraId="2D669E37" w14:textId="77777777" w:rsidTr="00992655">
        <w:trPr>
          <w:jc w:val="center"/>
        </w:trPr>
        <w:tc>
          <w:tcPr>
            <w:tcW w:w="5000" w:type="pct"/>
            <w:gridSpan w:val="5"/>
            <w:shd w:val="clear" w:color="auto" w:fill="auto"/>
          </w:tcPr>
          <w:p w14:paraId="281449F9" w14:textId="6A172F7C" w:rsidR="00992655" w:rsidRPr="009B1262" w:rsidRDefault="00CD6241" w:rsidP="00FF13E9">
            <w:pPr>
              <w:spacing w:after="0" w:line="240" w:lineRule="auto"/>
              <w:ind w:firstLine="596"/>
              <w:jc w:val="both"/>
              <w:rPr>
                <w:rFonts w:ascii="Times New Roman" w:hAnsi="Times New Roman" w:cs="Times New Roman"/>
                <w:sz w:val="24"/>
                <w:szCs w:val="24"/>
              </w:rPr>
            </w:pPr>
            <w:r>
              <w:rPr>
                <w:rFonts w:ascii="Times New Roman" w:hAnsi="Times New Roman" w:cs="Times New Roman"/>
                <w:sz w:val="24"/>
                <w:szCs w:val="24"/>
              </w:rPr>
              <w:t>Примечание</w:t>
            </w:r>
            <w:r w:rsidR="005363C6">
              <w:rPr>
                <w:rFonts w:ascii="Times New Roman" w:hAnsi="Times New Roman" w:cs="Times New Roman"/>
                <w:sz w:val="24"/>
                <w:szCs w:val="24"/>
              </w:rPr>
              <w:t xml:space="preserve">: </w:t>
            </w:r>
            <w:r w:rsidR="00C51E81" w:rsidRPr="007726BD">
              <w:rPr>
                <w:rFonts w:ascii="Times New Roman" w:eastAsia="Calibri" w:hAnsi="Times New Roman" w:cs="Times New Roman"/>
                <w:sz w:val="24"/>
                <w:szCs w:val="24"/>
              </w:rPr>
              <w:t>(-)- отрицательная реакция, (+)- положительная реакция.</w:t>
            </w:r>
          </w:p>
        </w:tc>
      </w:tr>
    </w:tbl>
    <w:p w14:paraId="0C1185E7" w14:textId="77777777" w:rsidR="00CC49F4" w:rsidRPr="009B1262" w:rsidRDefault="00CC49F4" w:rsidP="00C641F2">
      <w:pPr>
        <w:spacing w:after="0" w:line="240" w:lineRule="auto"/>
        <w:ind w:firstLine="567"/>
        <w:jc w:val="both"/>
        <w:rPr>
          <w:rFonts w:ascii="Times New Roman" w:hAnsi="Times New Roman" w:cs="Times New Roman"/>
          <w:sz w:val="28"/>
          <w:szCs w:val="28"/>
        </w:rPr>
      </w:pPr>
    </w:p>
    <w:p w14:paraId="4866AC2D" w14:textId="5E53DACA" w:rsidR="00CC49F4" w:rsidRPr="009B1262" w:rsidRDefault="00C641F2" w:rsidP="00CC49F4">
      <w:pPr>
        <w:spacing w:after="0" w:line="240" w:lineRule="auto"/>
        <w:ind w:firstLine="567"/>
        <w:jc w:val="both"/>
        <w:rPr>
          <w:rFonts w:ascii="Times New Roman" w:hAnsi="Times New Roman" w:cs="Times New Roman"/>
          <w:sz w:val="28"/>
          <w:szCs w:val="28"/>
        </w:rPr>
      </w:pPr>
      <w:r w:rsidRPr="009B1262">
        <w:rPr>
          <w:rFonts w:ascii="Times New Roman" w:hAnsi="Times New Roman" w:cs="Times New Roman"/>
          <w:b/>
          <w:sz w:val="28"/>
          <w:szCs w:val="28"/>
        </w:rPr>
        <w:t xml:space="preserve">   </w:t>
      </w:r>
      <w:r w:rsidR="00CC49F4" w:rsidRPr="009B1262">
        <w:rPr>
          <w:rFonts w:ascii="Times New Roman" w:hAnsi="Times New Roman" w:cs="Times New Roman"/>
          <w:iCs/>
          <w:sz w:val="28"/>
          <w:szCs w:val="28"/>
        </w:rPr>
        <w:t xml:space="preserve">Как показано в таблице </w:t>
      </w:r>
      <w:r w:rsidR="00A554E7">
        <w:rPr>
          <w:rFonts w:ascii="Times New Roman" w:hAnsi="Times New Roman" w:cs="Times New Roman"/>
          <w:iCs/>
          <w:sz w:val="28"/>
          <w:szCs w:val="28"/>
        </w:rPr>
        <w:t>7</w:t>
      </w:r>
      <w:r w:rsidR="00CC49F4" w:rsidRPr="009B1262">
        <w:rPr>
          <w:rFonts w:ascii="Times New Roman" w:hAnsi="Times New Roman" w:cs="Times New Roman"/>
          <w:iCs/>
          <w:sz w:val="28"/>
          <w:szCs w:val="28"/>
        </w:rPr>
        <w:t xml:space="preserve">, в результате эксперимента в </w:t>
      </w:r>
      <w:r w:rsidR="00CC49F4" w:rsidRPr="009B1262">
        <w:rPr>
          <w:rFonts w:ascii="Times New Roman" w:hAnsi="Times New Roman" w:cs="Times New Roman"/>
          <w:sz w:val="28"/>
          <w:szCs w:val="28"/>
        </w:rPr>
        <w:t xml:space="preserve">надземной части </w:t>
      </w:r>
      <w:r w:rsidR="00CD6241" w:rsidRPr="00CD6241">
        <w:rPr>
          <w:rFonts w:ascii="Times New Roman" w:hAnsi="Times New Roman" w:cs="Times New Roman"/>
          <w:sz w:val="28"/>
          <w:szCs w:val="28"/>
        </w:rPr>
        <w:t>синеголовника плосколистного</w:t>
      </w:r>
      <w:r w:rsidR="00CC49F4" w:rsidRPr="009B1262">
        <w:rPr>
          <w:rFonts w:ascii="Times New Roman" w:hAnsi="Times New Roman" w:cs="Times New Roman"/>
          <w:i/>
          <w:sz w:val="28"/>
          <w:szCs w:val="28"/>
        </w:rPr>
        <w:t xml:space="preserve"> </w:t>
      </w:r>
      <w:r w:rsidR="00CC49F4" w:rsidRPr="009B1262">
        <w:rPr>
          <w:rFonts w:ascii="Times New Roman" w:hAnsi="Times New Roman" w:cs="Times New Roman"/>
          <w:iCs/>
          <w:sz w:val="28"/>
          <w:szCs w:val="28"/>
        </w:rPr>
        <w:t>были идентифицированы белки, иридоиды, стероиды, кумарины, сапонины, флавоноиды, эфирные масла и др. БАВ.</w:t>
      </w:r>
    </w:p>
    <w:p w14:paraId="1352BDAF" w14:textId="664BFA3A" w:rsidR="007D2775" w:rsidRDefault="007D2775" w:rsidP="007D2775">
      <w:pPr>
        <w:pStyle w:val="Default"/>
        <w:ind w:firstLine="567"/>
        <w:jc w:val="both"/>
        <w:rPr>
          <w:noProof/>
          <w:sz w:val="28"/>
          <w:szCs w:val="28"/>
        </w:rPr>
      </w:pPr>
      <w:r w:rsidRPr="009B1262">
        <w:rPr>
          <w:i/>
          <w:iCs/>
          <w:color w:val="auto"/>
          <w:sz w:val="28"/>
          <w:szCs w:val="28"/>
        </w:rPr>
        <w:t xml:space="preserve">Количественное определение </w:t>
      </w:r>
      <w:r w:rsidRPr="009B1262">
        <w:rPr>
          <w:i/>
          <w:color w:val="auto"/>
          <w:sz w:val="28"/>
          <w:szCs w:val="28"/>
        </w:rPr>
        <w:t>белков</w:t>
      </w:r>
      <w:r w:rsidR="002803EE">
        <w:rPr>
          <w:i/>
          <w:color w:val="auto"/>
          <w:sz w:val="28"/>
          <w:szCs w:val="28"/>
        </w:rPr>
        <w:t xml:space="preserve"> </w:t>
      </w:r>
      <w:r w:rsidR="00390555">
        <w:rPr>
          <w:sz w:val="28"/>
          <w:szCs w:val="28"/>
        </w:rPr>
        <w:t>[70</w:t>
      </w:r>
      <w:r w:rsidR="002803EE" w:rsidRPr="00F603DD">
        <w:rPr>
          <w:sz w:val="28"/>
          <w:szCs w:val="28"/>
        </w:rPr>
        <w:t xml:space="preserve"> с. </w:t>
      </w:r>
      <w:r w:rsidR="002803EE">
        <w:rPr>
          <w:sz w:val="28"/>
          <w:szCs w:val="28"/>
        </w:rPr>
        <w:t>36</w:t>
      </w:r>
      <w:r w:rsidR="002803EE" w:rsidRPr="00F603DD">
        <w:rPr>
          <w:sz w:val="28"/>
          <w:szCs w:val="28"/>
        </w:rPr>
        <w:t>]</w:t>
      </w:r>
      <w:r w:rsidRPr="009B1262">
        <w:rPr>
          <w:color w:val="auto"/>
          <w:sz w:val="28"/>
          <w:szCs w:val="28"/>
        </w:rPr>
        <w:t xml:space="preserve">: </w:t>
      </w:r>
      <w:r w:rsidR="00647133" w:rsidRPr="009B1262">
        <w:rPr>
          <w:color w:val="auto"/>
          <w:sz w:val="28"/>
          <w:szCs w:val="28"/>
        </w:rPr>
        <w:t>т</w:t>
      </w:r>
      <w:r w:rsidR="00647133" w:rsidRPr="009B1262">
        <w:rPr>
          <w:noProof/>
          <w:sz w:val="28"/>
          <w:szCs w:val="28"/>
        </w:rPr>
        <w:t xml:space="preserve">очную навеску сырья заливали 20 мл </w:t>
      </w:r>
      <w:r w:rsidR="00647133" w:rsidRPr="009B1262">
        <w:rPr>
          <w:i/>
          <w:iCs/>
          <w:noProof/>
          <w:sz w:val="28"/>
          <w:szCs w:val="28"/>
        </w:rPr>
        <w:t>воды очищенной</w:t>
      </w:r>
      <w:r w:rsidR="00647133" w:rsidRPr="009B1262">
        <w:rPr>
          <w:noProof/>
          <w:sz w:val="28"/>
          <w:szCs w:val="28"/>
        </w:rPr>
        <w:t xml:space="preserve"> </w:t>
      </w:r>
      <w:r w:rsidR="00647133" w:rsidRPr="009B1262">
        <w:rPr>
          <w:i/>
          <w:iCs/>
          <w:noProof/>
          <w:sz w:val="28"/>
          <w:szCs w:val="28"/>
        </w:rPr>
        <w:t>Р</w:t>
      </w:r>
      <w:r w:rsidR="00647133" w:rsidRPr="009B1262">
        <w:rPr>
          <w:noProof/>
          <w:sz w:val="28"/>
          <w:szCs w:val="28"/>
        </w:rPr>
        <w:t>, настаивали при комнатной температуре в течение 24 часов, отфильтровывали. К 10 мл извлечения добавляли 10 мл, биуретового реактива, нагревали в течение 15 минут на водяной бане при температуре 80-85</w:t>
      </w:r>
      <w:r w:rsidR="00647133" w:rsidRPr="009B1262">
        <w:rPr>
          <w:noProof/>
          <w:sz w:val="28"/>
          <w:szCs w:val="28"/>
          <w:vertAlign w:val="superscript"/>
        </w:rPr>
        <w:t>0</w:t>
      </w:r>
      <w:r w:rsidR="00647133" w:rsidRPr="009B1262">
        <w:rPr>
          <w:noProof/>
          <w:sz w:val="28"/>
          <w:szCs w:val="28"/>
        </w:rPr>
        <w:t xml:space="preserve">С, охлаждали, отмечая цвет полученного раствора и измеряя его оптическую плотность на спектрофотометре при длине волны 540 нм. В качестве контрольного раствора использовали </w:t>
      </w:r>
      <w:r w:rsidR="00647133" w:rsidRPr="009B1262">
        <w:rPr>
          <w:i/>
          <w:iCs/>
          <w:noProof/>
          <w:sz w:val="28"/>
          <w:szCs w:val="28"/>
        </w:rPr>
        <w:t>воду очищенную</w:t>
      </w:r>
      <w:r w:rsidR="00647133" w:rsidRPr="009B1262">
        <w:rPr>
          <w:noProof/>
          <w:sz w:val="28"/>
          <w:szCs w:val="28"/>
        </w:rPr>
        <w:t xml:space="preserve"> </w:t>
      </w:r>
      <w:r w:rsidR="00647133" w:rsidRPr="009B1262">
        <w:rPr>
          <w:i/>
          <w:iCs/>
          <w:noProof/>
          <w:sz w:val="28"/>
          <w:szCs w:val="28"/>
        </w:rPr>
        <w:t>Р</w:t>
      </w:r>
      <w:r w:rsidR="00647133" w:rsidRPr="009B1262">
        <w:rPr>
          <w:noProof/>
          <w:sz w:val="28"/>
          <w:szCs w:val="28"/>
        </w:rPr>
        <w:t xml:space="preserve"> с </w:t>
      </w:r>
      <w:r w:rsidR="00647133" w:rsidRPr="009B1262">
        <w:rPr>
          <w:color w:val="auto"/>
          <w:sz w:val="28"/>
          <w:szCs w:val="28"/>
        </w:rPr>
        <w:t>биуретовым</w:t>
      </w:r>
      <w:r w:rsidR="00647133" w:rsidRPr="009B1262">
        <w:rPr>
          <w:noProof/>
          <w:sz w:val="28"/>
          <w:szCs w:val="28"/>
        </w:rPr>
        <w:t xml:space="preserve"> реактивом. По калибровочной кривой определяли содержание белков в анализируемом сырье.</w:t>
      </w:r>
    </w:p>
    <w:p w14:paraId="78FDE81C" w14:textId="77777777" w:rsidR="00661635" w:rsidRDefault="00661635" w:rsidP="007D2775">
      <w:pPr>
        <w:spacing w:after="0" w:line="240" w:lineRule="auto"/>
        <w:jc w:val="center"/>
        <w:rPr>
          <w:rFonts w:ascii="Times New Roman" w:hAnsi="Times New Roman" w:cs="Times New Roman"/>
          <w:noProof/>
          <w:sz w:val="24"/>
          <w:szCs w:val="24"/>
          <w:u w:val="single"/>
        </w:rPr>
      </w:pPr>
    </w:p>
    <w:p w14:paraId="68439CCB" w14:textId="77777777" w:rsidR="007D2775" w:rsidRPr="009B1262" w:rsidRDefault="007D2775" w:rsidP="007D2775">
      <w:pPr>
        <w:spacing w:after="0" w:line="240" w:lineRule="auto"/>
        <w:jc w:val="center"/>
        <w:rPr>
          <w:rFonts w:ascii="Times New Roman" w:hAnsi="Times New Roman" w:cs="Times New Roman"/>
          <w:noProof/>
          <w:sz w:val="24"/>
          <w:szCs w:val="24"/>
          <w:u w:val="single"/>
        </w:rPr>
      </w:pPr>
      <w:r w:rsidRPr="009B1262">
        <w:rPr>
          <w:noProof/>
          <w:sz w:val="24"/>
          <w:szCs w:val="24"/>
          <w:lang w:eastAsia="ru-RU"/>
        </w:rPr>
        <mc:AlternateContent>
          <mc:Choice Requires="wps">
            <w:drawing>
              <wp:anchor distT="0" distB="0" distL="114935" distR="114935" simplePos="0" relativeHeight="251901952" behindDoc="0" locked="0" layoutInCell="1" allowOverlap="1" wp14:anchorId="21755D88" wp14:editId="2E91F018">
                <wp:simplePos x="0" y="0"/>
                <wp:positionH relativeFrom="column">
                  <wp:posOffset>1529715</wp:posOffset>
                </wp:positionH>
                <wp:positionV relativeFrom="paragraph">
                  <wp:posOffset>34925</wp:posOffset>
                </wp:positionV>
                <wp:extent cx="542925" cy="323850"/>
                <wp:effectExtent l="0" t="0" r="28575" b="19050"/>
                <wp:wrapNone/>
                <wp:docPr id="1" name="Надпись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925" cy="323850"/>
                        </a:xfrm>
                        <a:prstGeom prst="rect">
                          <a:avLst/>
                        </a:prstGeom>
                        <a:solidFill>
                          <a:srgbClr val="FFFFFF"/>
                        </a:solidFill>
                        <a:ln w="6350">
                          <a:solidFill>
                            <a:srgbClr val="FFFFFF"/>
                          </a:solidFill>
                          <a:miter lim="800000"/>
                          <a:headEnd/>
                          <a:tailEnd/>
                        </a:ln>
                      </wps:spPr>
                      <wps:txbx>
                        <w:txbxContent>
                          <w:p w14:paraId="70FC5E8C" w14:textId="77777777" w:rsidR="00390555" w:rsidRPr="006C6484" w:rsidRDefault="00390555" w:rsidP="007D2775">
                            <w:pPr>
                              <w:rPr>
                                <w:rFonts w:ascii="Times New Roman" w:hAnsi="Times New Roman" w:cs="Times New Roman"/>
                                <w:sz w:val="24"/>
                                <w:szCs w:val="24"/>
                              </w:rPr>
                            </w:pPr>
                            <w:r w:rsidRPr="006C6484">
                              <w:rPr>
                                <w:rFonts w:ascii="Times New Roman" w:hAnsi="Times New Roman" w:cs="Times New Roman"/>
                                <w:sz w:val="24"/>
                                <w:szCs w:val="24"/>
                              </w:rPr>
                              <w:t>Х =</w:t>
                            </w:r>
                          </w:p>
                        </w:txbxContent>
                      </wps:txbx>
                      <wps:bodyPr rot="0" vert="horz" wrap="square" lIns="94615" tIns="48895" rIns="94615" bIns="48895"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21755D88" id="_x0000_t202" coordsize="21600,21600" o:spt="202" path="m,l,21600r21600,l21600,xe">
                <v:stroke joinstyle="miter"/>
                <v:path gradientshapeok="t" o:connecttype="rect"/>
              </v:shapetype>
              <v:shape id="Надпись 1" o:spid="_x0000_s1026" type="#_x0000_t202" style="position:absolute;left:0;text-align:left;margin-left:120.45pt;margin-top:2.75pt;width:42.75pt;height:25.5pt;z-index:251901952;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" strokecolor="white" strokeweight=".5pt">
                <v:textbox inset="7.45pt,3.85pt,7.45pt,3.85pt">
                  <w:txbxContent>
                    <w:p w14:paraId="70FC5E8C" w14:textId="77777777" w:rsidR="00390555" w:rsidRPr="006C6484" w:rsidRDefault="00390555" w:rsidP="007D2775">
                      <w:pPr>
                        <w:rPr>
                          <w:rFonts w:ascii="Times New Roman" w:hAnsi="Times New Roman" w:cs="Times New Roman"/>
                          <w:sz w:val="24"/>
                          <w:szCs w:val="24"/>
                        </w:rPr>
                      </w:pPr>
                      <w:r w:rsidRPr="006C6484">
                        <w:rPr>
                          <w:rFonts w:ascii="Times New Roman" w:hAnsi="Times New Roman" w:cs="Times New Roman"/>
                          <w:sz w:val="24"/>
                          <w:szCs w:val="24"/>
                        </w:rPr>
                        <w:t>Х =</w:t>
                      </w:r>
                    </w:p>
                  </w:txbxContent>
                </v:textbox>
              </v:shape>
            </w:pict>
          </mc:Fallback>
        </mc:AlternateContent>
      </w:r>
      <w:r w:rsidRPr="009B1262">
        <w:rPr>
          <w:rFonts w:ascii="Times New Roman" w:hAnsi="Times New Roman" w:cs="Times New Roman"/>
          <w:noProof/>
          <w:sz w:val="24"/>
          <w:szCs w:val="24"/>
          <w:u w:val="single"/>
        </w:rPr>
        <w:t xml:space="preserve">С </w:t>
      </w:r>
      <w:r w:rsidRPr="009B1262">
        <w:rPr>
          <w:rFonts w:ascii="Times New Roman" w:hAnsi="Times New Roman" w:cs="Times New Roman"/>
          <w:b/>
          <w:noProof/>
          <w:sz w:val="24"/>
          <w:szCs w:val="24"/>
          <w:u w:val="single"/>
          <w:vertAlign w:val="superscript"/>
        </w:rPr>
        <w:t>.</w:t>
      </w:r>
      <w:r w:rsidRPr="009B1262">
        <w:rPr>
          <w:rFonts w:ascii="Times New Roman" w:hAnsi="Times New Roman" w:cs="Times New Roman"/>
          <w:noProof/>
          <w:sz w:val="24"/>
          <w:szCs w:val="24"/>
          <w:u w:val="single"/>
        </w:rPr>
        <w:t xml:space="preserve"> 50 </w:t>
      </w:r>
      <w:r w:rsidRPr="009B1262">
        <w:rPr>
          <w:rFonts w:ascii="Times New Roman" w:hAnsi="Times New Roman" w:cs="Times New Roman"/>
          <w:b/>
          <w:noProof/>
          <w:sz w:val="24"/>
          <w:szCs w:val="24"/>
          <w:u w:val="single"/>
          <w:vertAlign w:val="superscript"/>
        </w:rPr>
        <w:t>.</w:t>
      </w:r>
      <w:r w:rsidRPr="009B1262">
        <w:rPr>
          <w:rFonts w:ascii="Times New Roman" w:hAnsi="Times New Roman" w:cs="Times New Roman"/>
          <w:noProof/>
          <w:sz w:val="24"/>
          <w:szCs w:val="24"/>
          <w:u w:val="single"/>
        </w:rPr>
        <w:t xml:space="preserve"> 25 </w:t>
      </w:r>
      <w:r w:rsidRPr="009B1262">
        <w:rPr>
          <w:rFonts w:ascii="Times New Roman" w:hAnsi="Times New Roman" w:cs="Times New Roman"/>
          <w:b/>
          <w:noProof/>
          <w:sz w:val="24"/>
          <w:szCs w:val="24"/>
          <w:u w:val="single"/>
          <w:vertAlign w:val="superscript"/>
        </w:rPr>
        <w:t>.</w:t>
      </w:r>
      <w:r w:rsidRPr="009B1262">
        <w:rPr>
          <w:rFonts w:ascii="Times New Roman" w:hAnsi="Times New Roman" w:cs="Times New Roman"/>
          <w:noProof/>
          <w:sz w:val="24"/>
          <w:szCs w:val="24"/>
          <w:u w:val="single"/>
        </w:rPr>
        <w:t xml:space="preserve"> 100 </w:t>
      </w:r>
      <w:r w:rsidRPr="009B1262">
        <w:rPr>
          <w:rFonts w:ascii="Times New Roman" w:hAnsi="Times New Roman" w:cs="Times New Roman"/>
          <w:b/>
          <w:noProof/>
          <w:sz w:val="24"/>
          <w:szCs w:val="24"/>
          <w:u w:val="single"/>
          <w:vertAlign w:val="superscript"/>
        </w:rPr>
        <w:t>.</w:t>
      </w:r>
      <w:r w:rsidRPr="009B1262">
        <w:rPr>
          <w:rFonts w:ascii="Times New Roman" w:hAnsi="Times New Roman" w:cs="Times New Roman"/>
          <w:noProof/>
          <w:sz w:val="24"/>
          <w:szCs w:val="24"/>
          <w:u w:val="single"/>
        </w:rPr>
        <w:t xml:space="preserve"> 100    </w:t>
      </w:r>
    </w:p>
    <w:p w14:paraId="04E2F6C2" w14:textId="5F0FE60B" w:rsidR="007D2775" w:rsidRPr="009B1262" w:rsidRDefault="007D2775" w:rsidP="007D2775">
      <w:pPr>
        <w:spacing w:after="0" w:line="240" w:lineRule="auto"/>
        <w:rPr>
          <w:rFonts w:ascii="Times New Roman" w:hAnsi="Times New Roman" w:cs="Times New Roman"/>
          <w:noProof/>
          <w:sz w:val="24"/>
          <w:szCs w:val="24"/>
        </w:rPr>
      </w:pPr>
      <w:r w:rsidRPr="009B1262">
        <w:rPr>
          <w:rFonts w:ascii="Times New Roman" w:hAnsi="Times New Roman" w:cs="Times New Roman"/>
          <w:noProof/>
          <w:sz w:val="24"/>
          <w:szCs w:val="24"/>
        </w:rPr>
        <w:t xml:space="preserve">                                                   2</w:t>
      </w:r>
      <w:r w:rsidRPr="009B1262">
        <w:rPr>
          <w:rFonts w:ascii="Times New Roman" w:hAnsi="Times New Roman" w:cs="Times New Roman"/>
          <w:b/>
          <w:noProof/>
          <w:sz w:val="24"/>
          <w:szCs w:val="24"/>
          <w:vertAlign w:val="superscript"/>
        </w:rPr>
        <w:t xml:space="preserve"> .</w:t>
      </w:r>
      <w:r w:rsidRPr="009B1262">
        <w:rPr>
          <w:rFonts w:ascii="Times New Roman" w:hAnsi="Times New Roman" w:cs="Times New Roman"/>
          <w:noProof/>
          <w:sz w:val="24"/>
          <w:szCs w:val="24"/>
        </w:rPr>
        <w:t xml:space="preserve"> </w:t>
      </w:r>
      <w:r w:rsidRPr="009B1262">
        <w:rPr>
          <w:rFonts w:ascii="Times New Roman" w:hAnsi="Times New Roman" w:cs="Times New Roman"/>
          <w:noProof/>
          <w:sz w:val="24"/>
          <w:szCs w:val="24"/>
          <w:lang w:val="en-US"/>
        </w:rPr>
        <w:t>m</w:t>
      </w:r>
      <w:r w:rsidRPr="009B1262">
        <w:rPr>
          <w:rFonts w:ascii="Times New Roman" w:hAnsi="Times New Roman" w:cs="Times New Roman"/>
          <w:noProof/>
          <w:sz w:val="24"/>
          <w:szCs w:val="24"/>
        </w:rPr>
        <w:t xml:space="preserve"> </w:t>
      </w:r>
      <w:r w:rsidRPr="009B1262">
        <w:rPr>
          <w:rFonts w:ascii="Times New Roman" w:hAnsi="Times New Roman" w:cs="Times New Roman"/>
          <w:b/>
          <w:noProof/>
          <w:sz w:val="24"/>
          <w:szCs w:val="24"/>
          <w:vertAlign w:val="superscript"/>
        </w:rPr>
        <w:t>.</w:t>
      </w:r>
      <w:r w:rsidRPr="009B1262">
        <w:rPr>
          <w:rFonts w:ascii="Times New Roman" w:hAnsi="Times New Roman" w:cs="Times New Roman"/>
          <w:noProof/>
          <w:sz w:val="24"/>
          <w:szCs w:val="24"/>
        </w:rPr>
        <w:t xml:space="preserve"> 10 </w:t>
      </w:r>
      <w:r w:rsidRPr="009B1262">
        <w:rPr>
          <w:rFonts w:ascii="Times New Roman" w:hAnsi="Times New Roman" w:cs="Times New Roman"/>
          <w:b/>
          <w:noProof/>
          <w:sz w:val="24"/>
          <w:szCs w:val="24"/>
          <w:vertAlign w:val="superscript"/>
        </w:rPr>
        <w:t>.</w:t>
      </w:r>
      <w:r w:rsidRPr="009B1262">
        <w:rPr>
          <w:rFonts w:ascii="Times New Roman" w:hAnsi="Times New Roman" w:cs="Times New Roman"/>
          <w:noProof/>
          <w:sz w:val="24"/>
          <w:szCs w:val="24"/>
        </w:rPr>
        <w:t xml:space="preserve"> (100 - </w:t>
      </w:r>
      <w:r w:rsidRPr="009B1262">
        <w:rPr>
          <w:rFonts w:ascii="Times New Roman" w:hAnsi="Times New Roman" w:cs="Times New Roman"/>
          <w:noProof/>
          <w:sz w:val="24"/>
          <w:szCs w:val="24"/>
          <w:lang w:val="en-US"/>
        </w:rPr>
        <w:t>W</w:t>
      </w:r>
      <w:r w:rsidRPr="009B1262">
        <w:rPr>
          <w:rFonts w:ascii="Times New Roman" w:hAnsi="Times New Roman" w:cs="Times New Roman"/>
          <w:noProof/>
          <w:sz w:val="24"/>
          <w:szCs w:val="24"/>
        </w:rPr>
        <w:t xml:space="preserve">)                                          </w:t>
      </w:r>
      <w:r w:rsidR="003041C1">
        <w:rPr>
          <w:rFonts w:ascii="Times New Roman" w:hAnsi="Times New Roman" w:cs="Times New Roman"/>
          <w:noProof/>
          <w:sz w:val="24"/>
          <w:szCs w:val="24"/>
        </w:rPr>
        <w:t xml:space="preserve">                     </w:t>
      </w:r>
      <w:r w:rsidR="003041C1" w:rsidRPr="00FF13E9">
        <w:rPr>
          <w:rFonts w:ascii="Times New Roman" w:hAnsi="Times New Roman" w:cs="Times New Roman"/>
          <w:noProof/>
          <w:sz w:val="28"/>
          <w:szCs w:val="28"/>
        </w:rPr>
        <w:t>(3.1</w:t>
      </w:r>
      <w:r w:rsidRPr="00FF13E9">
        <w:rPr>
          <w:rFonts w:ascii="Times New Roman" w:hAnsi="Times New Roman" w:cs="Times New Roman"/>
          <w:noProof/>
          <w:sz w:val="28"/>
          <w:szCs w:val="28"/>
        </w:rPr>
        <w:t>)</w:t>
      </w:r>
    </w:p>
    <w:p w14:paraId="1221303E" w14:textId="77777777" w:rsidR="007D2775" w:rsidRPr="009B1262" w:rsidRDefault="007D2775" w:rsidP="007D2775">
      <w:pPr>
        <w:spacing w:after="0" w:line="240" w:lineRule="auto"/>
        <w:rPr>
          <w:rFonts w:ascii="Times New Roman" w:hAnsi="Times New Roman" w:cs="Times New Roman"/>
          <w:noProof/>
          <w:sz w:val="24"/>
          <w:szCs w:val="24"/>
        </w:rPr>
      </w:pPr>
    </w:p>
    <w:p w14:paraId="1E44841B" w14:textId="64BC49FF" w:rsidR="007D2775" w:rsidRPr="009B1262" w:rsidRDefault="007D2775" w:rsidP="007D2775">
      <w:pPr>
        <w:shd w:val="clear" w:color="auto" w:fill="FFFFFF"/>
        <w:spacing w:after="0" w:line="240" w:lineRule="auto"/>
        <w:ind w:firstLine="567"/>
        <w:jc w:val="both"/>
        <w:rPr>
          <w:rFonts w:ascii="Times New Roman" w:hAnsi="Times New Roman" w:cs="Times New Roman"/>
          <w:noProof/>
          <w:sz w:val="28"/>
          <w:szCs w:val="28"/>
        </w:rPr>
      </w:pPr>
      <w:r w:rsidRPr="009B1262">
        <w:rPr>
          <w:rFonts w:ascii="Times New Roman" w:hAnsi="Times New Roman" w:cs="Times New Roman"/>
          <w:noProof/>
          <w:sz w:val="28"/>
          <w:szCs w:val="28"/>
        </w:rPr>
        <w:t xml:space="preserve">где С – концентрация белков, найденная по калибровочному графику; </w:t>
      </w:r>
      <w:r w:rsidRPr="009B1262">
        <w:rPr>
          <w:rFonts w:ascii="Times New Roman" w:hAnsi="Times New Roman" w:cs="Times New Roman"/>
          <w:noProof/>
          <w:sz w:val="28"/>
          <w:szCs w:val="28"/>
          <w:lang w:val="en-US"/>
        </w:rPr>
        <w:t>m</w:t>
      </w:r>
      <w:r w:rsidRPr="009B1262">
        <w:rPr>
          <w:rFonts w:ascii="Times New Roman" w:hAnsi="Times New Roman" w:cs="Times New Roman"/>
          <w:noProof/>
          <w:sz w:val="28"/>
          <w:szCs w:val="28"/>
        </w:rPr>
        <w:t xml:space="preserve"> - масса навески сырья в граммах; W - потеря в массе при высушивании сырья в процентах</w:t>
      </w:r>
      <w:r w:rsidR="00F603DD">
        <w:rPr>
          <w:rFonts w:ascii="Times New Roman" w:hAnsi="Times New Roman" w:cs="Times New Roman"/>
          <w:noProof/>
          <w:sz w:val="28"/>
          <w:szCs w:val="28"/>
        </w:rPr>
        <w:t>.</w:t>
      </w:r>
    </w:p>
    <w:p w14:paraId="43E8F09F" w14:textId="1821D57E" w:rsidR="007D2775" w:rsidRDefault="007D2775" w:rsidP="007D2775">
      <w:pPr>
        <w:pStyle w:val="Default"/>
        <w:ind w:firstLine="567"/>
        <w:jc w:val="both"/>
        <w:rPr>
          <w:sz w:val="28"/>
          <w:szCs w:val="28"/>
        </w:rPr>
      </w:pPr>
      <w:r w:rsidRPr="009B1262">
        <w:rPr>
          <w:i/>
          <w:iCs/>
          <w:color w:val="auto"/>
          <w:sz w:val="28"/>
          <w:szCs w:val="28"/>
        </w:rPr>
        <w:t>Колич</w:t>
      </w:r>
      <w:r w:rsidR="003A78AE">
        <w:rPr>
          <w:i/>
          <w:iCs/>
          <w:color w:val="auto"/>
          <w:sz w:val="28"/>
          <w:szCs w:val="28"/>
        </w:rPr>
        <w:t>ественное определение дубильных веществ</w:t>
      </w:r>
      <w:r w:rsidRPr="009B1262">
        <w:rPr>
          <w:color w:val="auto"/>
          <w:sz w:val="28"/>
          <w:szCs w:val="28"/>
        </w:rPr>
        <w:t xml:space="preserve">: </w:t>
      </w:r>
      <w:r w:rsidRPr="009B1262">
        <w:rPr>
          <w:sz w:val="28"/>
          <w:szCs w:val="28"/>
        </w:rPr>
        <w:t xml:space="preserve">1 г сырья помещали в коническую колбу, прибавляли 50 мл горячей воды и нагревали на водяной бане в течение 2 часов. Водное извлечение декантировали, к сырью в колбе прибавляли еще 50 мл горячей воды и повторно экстрагировали сырье, как указано выше. Объединенные извлечения отфильтровывали в мерную колбу вместимостью 100 мл, доводя объем </w:t>
      </w:r>
      <w:r w:rsidRPr="009B1262">
        <w:rPr>
          <w:i/>
          <w:iCs/>
          <w:sz w:val="28"/>
          <w:szCs w:val="28"/>
        </w:rPr>
        <w:t>водой очищенной Р</w:t>
      </w:r>
      <w:r w:rsidRPr="009B1262">
        <w:rPr>
          <w:sz w:val="28"/>
          <w:szCs w:val="28"/>
        </w:rPr>
        <w:t xml:space="preserve"> до метки. 10 мл полученного раствора переносили в коническую колбу, добавили 100 мл воды очищенной, 10 мл раствора индигосульфокислоты и титровали при постоянном перемешивании 0.02М раствором калия перманганата до появления золотисто-желтого окрашивания. Параллельно титровали 10 мл индигосульфокислоты в 100 мл воды очищенной. 1 мл 0.02М раствора калия перманганата соответствовал 0.004157 г гидролизуемых дубильных веществ в пересчете на танин. Содержание дубильных веществ (Х) в процентах, в пересчете на абсолютно сухое сырье, вычисляли по формуле</w:t>
      </w:r>
      <w:r w:rsidR="00F603DD">
        <w:rPr>
          <w:sz w:val="28"/>
          <w:szCs w:val="28"/>
        </w:rPr>
        <w:t xml:space="preserve"> </w:t>
      </w:r>
      <w:r w:rsidR="00F603DD" w:rsidRPr="005A0A25">
        <w:rPr>
          <w:sz w:val="28"/>
          <w:szCs w:val="28"/>
        </w:rPr>
        <w:t>[</w:t>
      </w:r>
      <w:r w:rsidR="00390555">
        <w:rPr>
          <w:sz w:val="28"/>
          <w:szCs w:val="28"/>
        </w:rPr>
        <w:t>70</w:t>
      </w:r>
      <w:r w:rsidR="00F603DD">
        <w:rPr>
          <w:sz w:val="28"/>
          <w:szCs w:val="28"/>
        </w:rPr>
        <w:t xml:space="preserve"> с. 38</w:t>
      </w:r>
      <w:r w:rsidR="00F603DD" w:rsidRPr="00F603DD">
        <w:rPr>
          <w:sz w:val="28"/>
          <w:szCs w:val="28"/>
        </w:rPr>
        <w:t>]</w:t>
      </w:r>
      <w:r w:rsidRPr="009B1262">
        <w:rPr>
          <w:sz w:val="28"/>
          <w:szCs w:val="28"/>
        </w:rPr>
        <w:t>:</w:t>
      </w:r>
    </w:p>
    <w:p w14:paraId="0A39CB8C" w14:textId="77777777" w:rsidR="00921CB4" w:rsidRPr="009B1262" w:rsidRDefault="00921CB4" w:rsidP="007D2775">
      <w:pPr>
        <w:pStyle w:val="Default"/>
        <w:ind w:firstLine="567"/>
        <w:jc w:val="both"/>
        <w:rPr>
          <w:color w:val="auto"/>
          <w:sz w:val="28"/>
          <w:szCs w:val="28"/>
        </w:rPr>
      </w:pPr>
    </w:p>
    <w:p w14:paraId="5A63CD6A" w14:textId="77777777" w:rsidR="007D2775" w:rsidRPr="009B1262" w:rsidRDefault="007D2775" w:rsidP="007D2775">
      <w:pPr>
        <w:spacing w:after="0" w:line="240" w:lineRule="auto"/>
        <w:ind w:firstLineChars="353" w:firstLine="988"/>
        <w:jc w:val="both"/>
        <w:rPr>
          <w:rFonts w:ascii="Times New Roman" w:hAnsi="Times New Roman" w:cs="Times New Roman"/>
          <w:b/>
          <w:sz w:val="28"/>
          <w:szCs w:val="28"/>
        </w:rPr>
      </w:pPr>
      <w:r w:rsidRPr="009B1262">
        <w:rPr>
          <w:rFonts w:ascii="Times New Roman" w:hAnsi="Times New Roman" w:cs="Times New Roman"/>
          <w:noProof/>
          <w:sz w:val="28"/>
          <w:szCs w:val="28"/>
          <w:lang w:eastAsia="ru-RU"/>
        </w:rPr>
        <mc:AlternateContent>
          <mc:Choice Requires="wps">
            <w:drawing>
              <wp:anchor distT="0" distB="0" distL="114935" distR="114935" simplePos="0" relativeHeight="251902976" behindDoc="0" locked="0" layoutInCell="1" allowOverlap="1" wp14:anchorId="2FB4905A" wp14:editId="3D12990C">
                <wp:simplePos x="0" y="0"/>
                <wp:positionH relativeFrom="column">
                  <wp:posOffset>956310</wp:posOffset>
                </wp:positionH>
                <wp:positionV relativeFrom="paragraph">
                  <wp:posOffset>70485</wp:posOffset>
                </wp:positionV>
                <wp:extent cx="563526" cy="312420"/>
                <wp:effectExtent l="0" t="0" r="27305" b="11430"/>
                <wp:wrapNone/>
                <wp:docPr id="13" name="Надпись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526" cy="312420"/>
                        </a:xfrm>
                        <a:prstGeom prst="rect">
                          <a:avLst/>
                        </a:prstGeom>
                        <a:solidFill>
                          <a:srgbClr val="FFFFFF"/>
                        </a:solidFill>
                        <a:ln w="6350">
                          <a:solidFill>
                            <a:srgbClr val="FFFFFF"/>
                          </a:solidFill>
                          <a:miter lim="800000"/>
                          <a:headEnd/>
                          <a:tailEnd/>
                        </a:ln>
                      </wps:spPr>
                      <wps:txbx>
                        <w:txbxContent>
                          <w:p w14:paraId="27416215" w14:textId="77777777" w:rsidR="00390555" w:rsidRPr="00D22121" w:rsidRDefault="00390555" w:rsidP="007D2775">
                            <w:pPr>
                              <w:jc w:val="right"/>
                              <w:rPr>
                                <w:rFonts w:ascii="Times New Roman" w:hAnsi="Times New Roman" w:cs="Times New Roman"/>
                                <w:sz w:val="24"/>
                                <w:szCs w:val="24"/>
                              </w:rPr>
                            </w:pPr>
                            <w:r w:rsidRPr="00D22121">
                              <w:rPr>
                                <w:rFonts w:ascii="Times New Roman" w:hAnsi="Times New Roman" w:cs="Times New Roman"/>
                                <w:sz w:val="24"/>
                                <w:szCs w:val="24"/>
                              </w:rPr>
                              <w:t xml:space="preserve">Х = </w:t>
                            </w:r>
                          </w:p>
                        </w:txbxContent>
                      </wps:txbx>
                      <wps:bodyPr rot="0" vert="horz" wrap="square" lIns="94615" tIns="48895" rIns="94615" bIns="48895"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FB4905A" id="Надпись 13" o:spid="_x0000_s1027" type="#_x0000_t202" style="position:absolute;left:0;text-align:left;margin-left:75.3pt;margin-top:5.55pt;width:44.35pt;height:24.6pt;z-index:251902976;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" strokecolor="white" strokeweight=".5pt">
                <v:textbox inset="7.45pt,3.85pt,7.45pt,3.85pt">
                  <w:txbxContent>
                    <w:p w14:paraId="27416215" w14:textId="77777777" w:rsidR="00390555" w:rsidRPr="00D22121" w:rsidRDefault="00390555" w:rsidP="007D2775">
                      <w:pPr>
                        <w:jc w:val="right"/>
                        <w:rPr>
                          <w:rFonts w:ascii="Times New Roman" w:hAnsi="Times New Roman" w:cs="Times New Roman"/>
                          <w:sz w:val="24"/>
                          <w:szCs w:val="24"/>
                        </w:rPr>
                      </w:pPr>
                      <w:r w:rsidRPr="00D22121">
                        <w:rPr>
                          <w:rFonts w:ascii="Times New Roman" w:hAnsi="Times New Roman" w:cs="Times New Roman"/>
                          <w:sz w:val="24"/>
                          <w:szCs w:val="24"/>
                        </w:rPr>
                        <w:t xml:space="preserve">Х = </w:t>
                      </w:r>
                    </w:p>
                  </w:txbxContent>
                </v:textbox>
              </v:shape>
            </w:pict>
          </mc:Fallback>
        </mc:AlternateContent>
      </w:r>
      <w:r w:rsidRPr="009B1262">
        <w:rPr>
          <w:rFonts w:ascii="Times New Roman" w:hAnsi="Times New Roman" w:cs="Times New Roman"/>
          <w:noProof/>
          <w:sz w:val="28"/>
          <w:szCs w:val="28"/>
          <w:lang w:eastAsia="ru-RU"/>
        </w:rPr>
        <mc:AlternateContent>
          <mc:Choice Requires="wps">
            <w:drawing>
              <wp:anchor distT="0" distB="0" distL="114935" distR="114935" simplePos="0" relativeHeight="251904000" behindDoc="0" locked="0" layoutInCell="1" allowOverlap="1" wp14:anchorId="0D863EB9" wp14:editId="7220FF1E">
                <wp:simplePos x="0" y="0"/>
                <wp:positionH relativeFrom="page">
                  <wp:posOffset>2477385</wp:posOffset>
                </wp:positionH>
                <wp:positionV relativeFrom="paragraph">
                  <wp:posOffset>10308</wp:posOffset>
                </wp:positionV>
                <wp:extent cx="2690037" cy="595423"/>
                <wp:effectExtent l="0" t="0" r="15240" b="14605"/>
                <wp:wrapNone/>
                <wp:docPr id="30" name="Надпись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0037" cy="595423"/>
                        </a:xfrm>
                        <a:prstGeom prst="rect">
                          <a:avLst/>
                        </a:prstGeom>
                        <a:solidFill>
                          <a:srgbClr val="FFFFFF"/>
                        </a:solidFill>
                        <a:ln w="6350">
                          <a:solidFill>
                            <a:srgbClr val="FFFFFF"/>
                          </a:solidFill>
                          <a:miter lim="800000"/>
                          <a:headEnd/>
                          <a:tailEnd/>
                        </a:ln>
                      </wps:spPr>
                      <wps:txbx>
                        <w:txbxContent>
                          <w:p w14:paraId="055E836F" w14:textId="77777777" w:rsidR="00390555" w:rsidRPr="00D22121" w:rsidRDefault="00390555" w:rsidP="007D2775">
                            <w:pPr>
                              <w:spacing w:after="0" w:line="240" w:lineRule="auto"/>
                              <w:jc w:val="center"/>
                              <w:rPr>
                                <w:rFonts w:ascii="Times New Roman" w:hAnsi="Times New Roman" w:cs="Times New Roman"/>
                                <w:sz w:val="24"/>
                                <w:szCs w:val="24"/>
                                <w:u w:val="single"/>
                              </w:rPr>
                            </w:pPr>
                            <w:r w:rsidRPr="00D22121">
                              <w:rPr>
                                <w:rFonts w:ascii="Times New Roman" w:hAnsi="Times New Roman" w:cs="Times New Roman"/>
                                <w:sz w:val="24"/>
                                <w:szCs w:val="24"/>
                                <w:u w:val="single"/>
                              </w:rPr>
                              <w:t>(V</w:t>
                            </w:r>
                            <w:r w:rsidRPr="00D22121">
                              <w:rPr>
                                <w:rFonts w:ascii="Times New Roman" w:hAnsi="Times New Roman" w:cs="Times New Roman"/>
                                <w:sz w:val="24"/>
                                <w:szCs w:val="24"/>
                                <w:vertAlign w:val="subscript"/>
                              </w:rPr>
                              <w:t>1</w:t>
                            </w:r>
                            <w:r w:rsidRPr="00D22121">
                              <w:rPr>
                                <w:rFonts w:ascii="Times New Roman" w:hAnsi="Times New Roman" w:cs="Times New Roman"/>
                                <w:sz w:val="24"/>
                                <w:szCs w:val="24"/>
                                <w:u w:val="single"/>
                              </w:rPr>
                              <w:t xml:space="preserve"> – </w:t>
                            </w:r>
                            <w:r w:rsidRPr="00D22121">
                              <w:rPr>
                                <w:rFonts w:ascii="Times New Roman" w:hAnsi="Times New Roman" w:cs="Times New Roman"/>
                                <w:sz w:val="24"/>
                                <w:szCs w:val="24"/>
                                <w:u w:val="single"/>
                                <w:lang w:val="en-US"/>
                              </w:rPr>
                              <w:t>V</w:t>
                            </w:r>
                            <w:r w:rsidRPr="00D22121">
                              <w:rPr>
                                <w:rFonts w:ascii="Times New Roman" w:hAnsi="Times New Roman" w:cs="Times New Roman"/>
                                <w:sz w:val="24"/>
                                <w:szCs w:val="24"/>
                                <w:vertAlign w:val="subscript"/>
                              </w:rPr>
                              <w:t>2</w:t>
                            </w:r>
                            <w:r w:rsidRPr="00D22121">
                              <w:rPr>
                                <w:rFonts w:ascii="Times New Roman" w:hAnsi="Times New Roman" w:cs="Times New Roman"/>
                                <w:sz w:val="24"/>
                                <w:szCs w:val="24"/>
                                <w:u w:val="single"/>
                              </w:rPr>
                              <w:t xml:space="preserve">) </w:t>
                            </w:r>
                            <w:r w:rsidRPr="00D22121">
                              <w:rPr>
                                <w:rFonts w:ascii="Times New Roman" w:hAnsi="Times New Roman" w:cs="Times New Roman"/>
                                <w:b/>
                                <w:sz w:val="24"/>
                                <w:szCs w:val="24"/>
                                <w:u w:val="single"/>
                                <w:vertAlign w:val="superscript"/>
                              </w:rPr>
                              <w:t>.</w:t>
                            </w:r>
                            <w:r w:rsidRPr="00D22121">
                              <w:rPr>
                                <w:rFonts w:ascii="Times New Roman" w:hAnsi="Times New Roman" w:cs="Times New Roman"/>
                                <w:sz w:val="24"/>
                                <w:szCs w:val="24"/>
                                <w:u w:val="single"/>
                              </w:rPr>
                              <w:t xml:space="preserve"> 0.004157 </w:t>
                            </w:r>
                            <w:r w:rsidRPr="00D22121">
                              <w:rPr>
                                <w:rFonts w:ascii="Times New Roman" w:hAnsi="Times New Roman" w:cs="Times New Roman"/>
                                <w:b/>
                                <w:sz w:val="24"/>
                                <w:szCs w:val="24"/>
                                <w:u w:val="single"/>
                                <w:vertAlign w:val="superscript"/>
                              </w:rPr>
                              <w:t>.</w:t>
                            </w:r>
                            <w:r w:rsidRPr="00D22121">
                              <w:rPr>
                                <w:rFonts w:ascii="Times New Roman" w:hAnsi="Times New Roman" w:cs="Times New Roman"/>
                                <w:sz w:val="24"/>
                                <w:szCs w:val="24"/>
                                <w:u w:val="single"/>
                              </w:rPr>
                              <w:t xml:space="preserve"> </w:t>
                            </w:r>
                            <w:r w:rsidRPr="00D22121">
                              <w:rPr>
                                <w:rFonts w:ascii="Times New Roman" w:hAnsi="Times New Roman" w:cs="Times New Roman"/>
                                <w:sz w:val="24"/>
                                <w:szCs w:val="24"/>
                                <w:u w:val="single"/>
                                <w:lang w:val="en-US"/>
                              </w:rPr>
                              <w:t>V</w:t>
                            </w:r>
                            <w:r w:rsidRPr="00D22121">
                              <w:rPr>
                                <w:rFonts w:ascii="Times New Roman" w:hAnsi="Times New Roman" w:cs="Times New Roman"/>
                                <w:sz w:val="24"/>
                                <w:szCs w:val="24"/>
                                <w:u w:val="single"/>
                              </w:rPr>
                              <w:t xml:space="preserve"> </w:t>
                            </w:r>
                            <w:r w:rsidRPr="00D22121">
                              <w:rPr>
                                <w:rFonts w:ascii="Times New Roman" w:hAnsi="Times New Roman" w:cs="Times New Roman"/>
                                <w:b/>
                                <w:sz w:val="24"/>
                                <w:szCs w:val="24"/>
                                <w:u w:val="single"/>
                                <w:vertAlign w:val="superscript"/>
                              </w:rPr>
                              <w:t>.</w:t>
                            </w:r>
                            <w:r w:rsidRPr="00D22121">
                              <w:rPr>
                                <w:rFonts w:ascii="Times New Roman" w:hAnsi="Times New Roman" w:cs="Times New Roman"/>
                                <w:sz w:val="24"/>
                                <w:szCs w:val="24"/>
                                <w:u w:val="single"/>
                              </w:rPr>
                              <w:t xml:space="preserve"> 100 </w:t>
                            </w:r>
                            <w:r w:rsidRPr="00D22121">
                              <w:rPr>
                                <w:rFonts w:ascii="Times New Roman" w:hAnsi="Times New Roman" w:cs="Times New Roman"/>
                                <w:b/>
                                <w:sz w:val="24"/>
                                <w:szCs w:val="24"/>
                                <w:u w:val="single"/>
                                <w:vertAlign w:val="superscript"/>
                              </w:rPr>
                              <w:t>.</w:t>
                            </w:r>
                            <w:r w:rsidRPr="00D22121">
                              <w:rPr>
                                <w:rFonts w:ascii="Times New Roman" w:hAnsi="Times New Roman" w:cs="Times New Roman"/>
                                <w:sz w:val="24"/>
                                <w:szCs w:val="24"/>
                                <w:u w:val="single"/>
                              </w:rPr>
                              <w:t xml:space="preserve"> 100</w:t>
                            </w:r>
                          </w:p>
                          <w:p w14:paraId="15E4EB14" w14:textId="77777777" w:rsidR="00390555" w:rsidRPr="00D22121" w:rsidRDefault="00390555" w:rsidP="007D2775">
                            <w:pPr>
                              <w:spacing w:after="0" w:line="240" w:lineRule="auto"/>
                              <w:jc w:val="center"/>
                              <w:rPr>
                                <w:rFonts w:ascii="Times New Roman" w:hAnsi="Times New Roman" w:cs="Times New Roman"/>
                                <w:sz w:val="24"/>
                                <w:szCs w:val="24"/>
                              </w:rPr>
                            </w:pPr>
                            <w:r w:rsidRPr="00D22121">
                              <w:rPr>
                                <w:rFonts w:ascii="Times New Roman" w:hAnsi="Times New Roman" w:cs="Times New Roman"/>
                                <w:sz w:val="24"/>
                                <w:szCs w:val="24"/>
                                <w:lang w:val="en-US"/>
                              </w:rPr>
                              <w:t>V</w:t>
                            </w:r>
                            <w:r w:rsidRPr="00D22121">
                              <w:rPr>
                                <w:rFonts w:ascii="Times New Roman" w:hAnsi="Times New Roman" w:cs="Times New Roman"/>
                                <w:sz w:val="24"/>
                                <w:szCs w:val="24"/>
                                <w:vertAlign w:val="subscript"/>
                              </w:rPr>
                              <w:t>3</w:t>
                            </w:r>
                            <w:r w:rsidRPr="00D22121">
                              <w:rPr>
                                <w:rFonts w:ascii="Times New Roman" w:hAnsi="Times New Roman" w:cs="Times New Roman"/>
                                <w:sz w:val="24"/>
                                <w:szCs w:val="24"/>
                              </w:rPr>
                              <w:t xml:space="preserve"> </w:t>
                            </w:r>
                            <w:r w:rsidRPr="00D22121">
                              <w:rPr>
                                <w:rFonts w:ascii="Times New Roman" w:hAnsi="Times New Roman" w:cs="Times New Roman"/>
                                <w:b/>
                                <w:sz w:val="24"/>
                                <w:szCs w:val="24"/>
                                <w:vertAlign w:val="superscript"/>
                              </w:rPr>
                              <w:t>.</w:t>
                            </w:r>
                            <w:r w:rsidRPr="00D22121">
                              <w:rPr>
                                <w:rFonts w:ascii="Times New Roman" w:hAnsi="Times New Roman" w:cs="Times New Roman"/>
                                <w:sz w:val="24"/>
                                <w:szCs w:val="24"/>
                              </w:rPr>
                              <w:t xml:space="preserve"> </w:t>
                            </w:r>
                            <w:r w:rsidRPr="00D22121">
                              <w:rPr>
                                <w:rFonts w:ascii="Times New Roman" w:hAnsi="Times New Roman" w:cs="Times New Roman"/>
                                <w:sz w:val="24"/>
                                <w:szCs w:val="24"/>
                                <w:lang w:val="en-US"/>
                              </w:rPr>
                              <w:t>m</w:t>
                            </w:r>
                            <w:r w:rsidRPr="00D22121">
                              <w:rPr>
                                <w:rFonts w:ascii="Times New Roman" w:hAnsi="Times New Roman" w:cs="Times New Roman"/>
                                <w:sz w:val="24"/>
                                <w:szCs w:val="24"/>
                              </w:rPr>
                              <w:t xml:space="preserve"> </w:t>
                            </w:r>
                            <w:r w:rsidRPr="00D22121">
                              <w:rPr>
                                <w:rFonts w:ascii="Times New Roman" w:hAnsi="Times New Roman" w:cs="Times New Roman"/>
                                <w:b/>
                                <w:sz w:val="24"/>
                                <w:szCs w:val="24"/>
                                <w:vertAlign w:val="superscript"/>
                              </w:rPr>
                              <w:t>.</w:t>
                            </w:r>
                            <w:r w:rsidRPr="00D22121">
                              <w:rPr>
                                <w:rFonts w:ascii="Times New Roman" w:hAnsi="Times New Roman" w:cs="Times New Roman"/>
                                <w:sz w:val="24"/>
                                <w:szCs w:val="24"/>
                              </w:rPr>
                              <w:t xml:space="preserve"> (100 - </w:t>
                            </w:r>
                            <w:r w:rsidRPr="00D22121">
                              <w:rPr>
                                <w:rFonts w:ascii="Times New Roman" w:hAnsi="Times New Roman" w:cs="Times New Roman"/>
                                <w:sz w:val="24"/>
                                <w:szCs w:val="24"/>
                                <w:lang w:val="en-US"/>
                              </w:rPr>
                              <w:t>W</w:t>
                            </w:r>
                            <w:r w:rsidRPr="00D22121">
                              <w:rPr>
                                <w:rFonts w:ascii="Times New Roman" w:hAnsi="Times New Roman" w:cs="Times New Roman"/>
                                <w:sz w:val="24"/>
                                <w:szCs w:val="24"/>
                              </w:rPr>
                              <w:t>)</w:t>
                            </w:r>
                          </w:p>
                        </w:txbxContent>
                      </wps:txbx>
                      <wps:bodyPr rot="0" vert="horz" wrap="square" lIns="94615" tIns="48895" rIns="94615" bIns="48895"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D863EB9" id="Надпись 30" o:spid="_x0000_s1028" type="#_x0000_t202" style="position:absolute;left:0;text-align:left;margin-left:195.05pt;margin-top:.8pt;width:211.8pt;height:46.9pt;z-index:251904000;visibility:visible;mso-wrap-style:square;mso-width-percent:0;mso-height-percent:0;mso-wrap-distance-left:9.05pt;mso-wrap-distance-top:0;mso-wrap-distance-right:9.05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" strokecolor="white" strokeweight=".5pt">
                <v:textbox inset="7.45pt,3.85pt,7.45pt,3.85pt">
                  <w:txbxContent>
                    <w:p w14:paraId="055E836F" w14:textId="77777777" w:rsidR="00390555" w:rsidRPr="00D22121" w:rsidRDefault="00390555" w:rsidP="007D2775">
                      <w:pPr>
                        <w:spacing w:after="0" w:line="240" w:lineRule="auto"/>
                        <w:jc w:val="center"/>
                        <w:rPr>
                          <w:rFonts w:ascii="Times New Roman" w:hAnsi="Times New Roman" w:cs="Times New Roman"/>
                          <w:sz w:val="24"/>
                          <w:szCs w:val="24"/>
                          <w:u w:val="single"/>
                        </w:rPr>
                      </w:pPr>
                      <w:r w:rsidRPr="00D22121">
                        <w:rPr>
                          <w:rFonts w:ascii="Times New Roman" w:hAnsi="Times New Roman" w:cs="Times New Roman"/>
                          <w:sz w:val="24"/>
                          <w:szCs w:val="24"/>
                          <w:u w:val="single"/>
                        </w:rPr>
                        <w:t>(V</w:t>
                      </w:r>
                      <w:r w:rsidRPr="00D22121">
                        <w:rPr>
                          <w:rFonts w:ascii="Times New Roman" w:hAnsi="Times New Roman" w:cs="Times New Roman"/>
                          <w:sz w:val="24"/>
                          <w:szCs w:val="24"/>
                          <w:vertAlign w:val="subscript"/>
                        </w:rPr>
                        <w:t>1</w:t>
                      </w:r>
                      <w:r w:rsidRPr="00D22121">
                        <w:rPr>
                          <w:rFonts w:ascii="Times New Roman" w:hAnsi="Times New Roman" w:cs="Times New Roman"/>
                          <w:sz w:val="24"/>
                          <w:szCs w:val="24"/>
                          <w:u w:val="single"/>
                        </w:rPr>
                        <w:t xml:space="preserve"> – </w:t>
                      </w:r>
                      <w:r w:rsidRPr="00D22121">
                        <w:rPr>
                          <w:rFonts w:ascii="Times New Roman" w:hAnsi="Times New Roman" w:cs="Times New Roman"/>
                          <w:sz w:val="24"/>
                          <w:szCs w:val="24"/>
                          <w:u w:val="single"/>
                          <w:lang w:val="en-US"/>
                        </w:rPr>
                        <w:t>V</w:t>
                      </w:r>
                      <w:r w:rsidRPr="00D22121">
                        <w:rPr>
                          <w:rFonts w:ascii="Times New Roman" w:hAnsi="Times New Roman" w:cs="Times New Roman"/>
                          <w:sz w:val="24"/>
                          <w:szCs w:val="24"/>
                          <w:vertAlign w:val="subscript"/>
                        </w:rPr>
                        <w:t>2</w:t>
                      </w:r>
                      <w:r w:rsidRPr="00D22121">
                        <w:rPr>
                          <w:rFonts w:ascii="Times New Roman" w:hAnsi="Times New Roman" w:cs="Times New Roman"/>
                          <w:sz w:val="24"/>
                          <w:szCs w:val="24"/>
                          <w:u w:val="single"/>
                        </w:rPr>
                        <w:t xml:space="preserve">) </w:t>
                      </w:r>
                      <w:r w:rsidRPr="00D22121">
                        <w:rPr>
                          <w:rFonts w:ascii="Times New Roman" w:hAnsi="Times New Roman" w:cs="Times New Roman"/>
                          <w:b/>
                          <w:sz w:val="24"/>
                          <w:szCs w:val="24"/>
                          <w:u w:val="single"/>
                          <w:vertAlign w:val="superscript"/>
                        </w:rPr>
                        <w:t>.</w:t>
                      </w:r>
                      <w:r w:rsidRPr="00D22121">
                        <w:rPr>
                          <w:rFonts w:ascii="Times New Roman" w:hAnsi="Times New Roman" w:cs="Times New Roman"/>
                          <w:sz w:val="24"/>
                          <w:szCs w:val="24"/>
                          <w:u w:val="single"/>
                        </w:rPr>
                        <w:t xml:space="preserve"> 0.004157 </w:t>
                      </w:r>
                      <w:r w:rsidRPr="00D22121">
                        <w:rPr>
                          <w:rFonts w:ascii="Times New Roman" w:hAnsi="Times New Roman" w:cs="Times New Roman"/>
                          <w:b/>
                          <w:sz w:val="24"/>
                          <w:szCs w:val="24"/>
                          <w:u w:val="single"/>
                          <w:vertAlign w:val="superscript"/>
                        </w:rPr>
                        <w:t>.</w:t>
                      </w:r>
                      <w:r w:rsidRPr="00D22121">
                        <w:rPr>
                          <w:rFonts w:ascii="Times New Roman" w:hAnsi="Times New Roman" w:cs="Times New Roman"/>
                          <w:sz w:val="24"/>
                          <w:szCs w:val="24"/>
                          <w:u w:val="single"/>
                        </w:rPr>
                        <w:t xml:space="preserve"> </w:t>
                      </w:r>
                      <w:r w:rsidRPr="00D22121">
                        <w:rPr>
                          <w:rFonts w:ascii="Times New Roman" w:hAnsi="Times New Roman" w:cs="Times New Roman"/>
                          <w:sz w:val="24"/>
                          <w:szCs w:val="24"/>
                          <w:u w:val="single"/>
                          <w:lang w:val="en-US"/>
                        </w:rPr>
                        <w:t>V</w:t>
                      </w:r>
                      <w:r w:rsidRPr="00D22121">
                        <w:rPr>
                          <w:rFonts w:ascii="Times New Roman" w:hAnsi="Times New Roman" w:cs="Times New Roman"/>
                          <w:sz w:val="24"/>
                          <w:szCs w:val="24"/>
                          <w:u w:val="single"/>
                        </w:rPr>
                        <w:t xml:space="preserve"> </w:t>
                      </w:r>
                      <w:r w:rsidRPr="00D22121">
                        <w:rPr>
                          <w:rFonts w:ascii="Times New Roman" w:hAnsi="Times New Roman" w:cs="Times New Roman"/>
                          <w:b/>
                          <w:sz w:val="24"/>
                          <w:szCs w:val="24"/>
                          <w:u w:val="single"/>
                          <w:vertAlign w:val="superscript"/>
                        </w:rPr>
                        <w:t>.</w:t>
                      </w:r>
                      <w:r w:rsidRPr="00D22121">
                        <w:rPr>
                          <w:rFonts w:ascii="Times New Roman" w:hAnsi="Times New Roman" w:cs="Times New Roman"/>
                          <w:sz w:val="24"/>
                          <w:szCs w:val="24"/>
                          <w:u w:val="single"/>
                        </w:rPr>
                        <w:t xml:space="preserve"> 100 </w:t>
                      </w:r>
                      <w:r w:rsidRPr="00D22121">
                        <w:rPr>
                          <w:rFonts w:ascii="Times New Roman" w:hAnsi="Times New Roman" w:cs="Times New Roman"/>
                          <w:b/>
                          <w:sz w:val="24"/>
                          <w:szCs w:val="24"/>
                          <w:u w:val="single"/>
                          <w:vertAlign w:val="superscript"/>
                        </w:rPr>
                        <w:t>.</w:t>
                      </w:r>
                      <w:r w:rsidRPr="00D22121">
                        <w:rPr>
                          <w:rFonts w:ascii="Times New Roman" w:hAnsi="Times New Roman" w:cs="Times New Roman"/>
                          <w:sz w:val="24"/>
                          <w:szCs w:val="24"/>
                          <w:u w:val="single"/>
                        </w:rPr>
                        <w:t xml:space="preserve"> 100</w:t>
                      </w:r>
                    </w:p>
                    <w:p w14:paraId="15E4EB14" w14:textId="77777777" w:rsidR="00390555" w:rsidRPr="00D22121" w:rsidRDefault="00390555" w:rsidP="007D2775">
                      <w:pPr>
                        <w:spacing w:after="0" w:line="240" w:lineRule="auto"/>
                        <w:jc w:val="center"/>
                        <w:rPr>
                          <w:rFonts w:ascii="Times New Roman" w:hAnsi="Times New Roman" w:cs="Times New Roman"/>
                          <w:sz w:val="24"/>
                          <w:szCs w:val="24"/>
                        </w:rPr>
                      </w:pPr>
                      <w:r w:rsidRPr="00D22121">
                        <w:rPr>
                          <w:rFonts w:ascii="Times New Roman" w:hAnsi="Times New Roman" w:cs="Times New Roman"/>
                          <w:sz w:val="24"/>
                          <w:szCs w:val="24"/>
                          <w:lang w:val="en-US"/>
                        </w:rPr>
                        <w:t>V</w:t>
                      </w:r>
                      <w:r w:rsidRPr="00D22121">
                        <w:rPr>
                          <w:rFonts w:ascii="Times New Roman" w:hAnsi="Times New Roman" w:cs="Times New Roman"/>
                          <w:sz w:val="24"/>
                          <w:szCs w:val="24"/>
                          <w:vertAlign w:val="subscript"/>
                        </w:rPr>
                        <w:t>3</w:t>
                      </w:r>
                      <w:r w:rsidRPr="00D22121">
                        <w:rPr>
                          <w:rFonts w:ascii="Times New Roman" w:hAnsi="Times New Roman" w:cs="Times New Roman"/>
                          <w:sz w:val="24"/>
                          <w:szCs w:val="24"/>
                        </w:rPr>
                        <w:t xml:space="preserve"> </w:t>
                      </w:r>
                      <w:r w:rsidRPr="00D22121">
                        <w:rPr>
                          <w:rFonts w:ascii="Times New Roman" w:hAnsi="Times New Roman" w:cs="Times New Roman"/>
                          <w:b/>
                          <w:sz w:val="24"/>
                          <w:szCs w:val="24"/>
                          <w:vertAlign w:val="superscript"/>
                        </w:rPr>
                        <w:t>.</w:t>
                      </w:r>
                      <w:r w:rsidRPr="00D22121">
                        <w:rPr>
                          <w:rFonts w:ascii="Times New Roman" w:hAnsi="Times New Roman" w:cs="Times New Roman"/>
                          <w:sz w:val="24"/>
                          <w:szCs w:val="24"/>
                        </w:rPr>
                        <w:t xml:space="preserve"> </w:t>
                      </w:r>
                      <w:r w:rsidRPr="00D22121">
                        <w:rPr>
                          <w:rFonts w:ascii="Times New Roman" w:hAnsi="Times New Roman" w:cs="Times New Roman"/>
                          <w:sz w:val="24"/>
                          <w:szCs w:val="24"/>
                          <w:lang w:val="en-US"/>
                        </w:rPr>
                        <w:t>m</w:t>
                      </w:r>
                      <w:r w:rsidRPr="00D22121">
                        <w:rPr>
                          <w:rFonts w:ascii="Times New Roman" w:hAnsi="Times New Roman" w:cs="Times New Roman"/>
                          <w:sz w:val="24"/>
                          <w:szCs w:val="24"/>
                        </w:rPr>
                        <w:t xml:space="preserve"> </w:t>
                      </w:r>
                      <w:r w:rsidRPr="00D22121">
                        <w:rPr>
                          <w:rFonts w:ascii="Times New Roman" w:hAnsi="Times New Roman" w:cs="Times New Roman"/>
                          <w:b/>
                          <w:sz w:val="24"/>
                          <w:szCs w:val="24"/>
                          <w:vertAlign w:val="superscript"/>
                        </w:rPr>
                        <w:t>.</w:t>
                      </w:r>
                      <w:r w:rsidRPr="00D22121">
                        <w:rPr>
                          <w:rFonts w:ascii="Times New Roman" w:hAnsi="Times New Roman" w:cs="Times New Roman"/>
                          <w:sz w:val="24"/>
                          <w:szCs w:val="24"/>
                        </w:rPr>
                        <w:t xml:space="preserve"> (100 - </w:t>
                      </w:r>
                      <w:r w:rsidRPr="00D22121">
                        <w:rPr>
                          <w:rFonts w:ascii="Times New Roman" w:hAnsi="Times New Roman" w:cs="Times New Roman"/>
                          <w:sz w:val="24"/>
                          <w:szCs w:val="24"/>
                          <w:lang w:val="en-US"/>
                        </w:rPr>
                        <w:t>W</w:t>
                      </w:r>
                      <w:r w:rsidRPr="00D22121">
                        <w:rPr>
                          <w:rFonts w:ascii="Times New Roman" w:hAnsi="Times New Roman" w:cs="Times New Roman"/>
                          <w:sz w:val="24"/>
                          <w:szCs w:val="24"/>
                        </w:rPr>
                        <w:t>)</w:t>
                      </w:r>
                    </w:p>
                  </w:txbxContent>
                </v:textbox>
                <w10:wrap anchorx="page"/>
              </v:shape>
            </w:pict>
          </mc:Fallback>
        </mc:AlternateContent>
      </w:r>
    </w:p>
    <w:p w14:paraId="41CC4A8D" w14:textId="0D095683" w:rsidR="007D2775" w:rsidRPr="009B1262" w:rsidRDefault="003041C1" w:rsidP="007D2775">
      <w:pPr>
        <w:spacing w:after="0" w:line="240" w:lineRule="auto"/>
        <w:ind w:firstLineChars="353" w:firstLine="988"/>
        <w:jc w:val="right"/>
        <w:rPr>
          <w:rFonts w:ascii="Times New Roman" w:hAnsi="Times New Roman" w:cs="Times New Roman"/>
          <w:bCs/>
          <w:sz w:val="28"/>
          <w:szCs w:val="28"/>
        </w:rPr>
      </w:pPr>
      <w:r>
        <w:rPr>
          <w:rFonts w:ascii="Times New Roman" w:hAnsi="Times New Roman" w:cs="Times New Roman"/>
          <w:bCs/>
          <w:sz w:val="28"/>
          <w:szCs w:val="28"/>
        </w:rPr>
        <w:t>(3.2</w:t>
      </w:r>
      <w:r w:rsidR="007D2775" w:rsidRPr="009B1262">
        <w:rPr>
          <w:rFonts w:ascii="Times New Roman" w:hAnsi="Times New Roman" w:cs="Times New Roman"/>
          <w:bCs/>
          <w:sz w:val="28"/>
          <w:szCs w:val="28"/>
        </w:rPr>
        <w:t>)</w:t>
      </w:r>
    </w:p>
    <w:p w14:paraId="5554E467" w14:textId="77777777" w:rsidR="007D2775" w:rsidRPr="009B1262" w:rsidRDefault="007D2775" w:rsidP="007D2775">
      <w:pPr>
        <w:shd w:val="clear" w:color="auto" w:fill="FFFFFF"/>
        <w:spacing w:after="0" w:line="240" w:lineRule="auto"/>
        <w:ind w:firstLineChars="353" w:firstLine="988"/>
        <w:jc w:val="both"/>
        <w:rPr>
          <w:rFonts w:ascii="Times New Roman" w:hAnsi="Times New Roman" w:cs="Times New Roman"/>
          <w:sz w:val="28"/>
          <w:szCs w:val="28"/>
        </w:rPr>
      </w:pPr>
    </w:p>
    <w:p w14:paraId="34CB33D0" w14:textId="01EE33D8" w:rsidR="007D2775" w:rsidRPr="00F603DD" w:rsidRDefault="007D2775" w:rsidP="007D2775">
      <w:pPr>
        <w:shd w:val="clear" w:color="auto" w:fill="FFFFFF"/>
        <w:tabs>
          <w:tab w:val="left" w:pos="142"/>
          <w:tab w:val="left" w:pos="1134"/>
          <w:tab w:val="left" w:pos="1418"/>
        </w:tabs>
        <w:spacing w:after="0" w:line="240" w:lineRule="auto"/>
        <w:ind w:firstLine="567"/>
        <w:jc w:val="both"/>
        <w:rPr>
          <w:rFonts w:ascii="Times New Roman" w:hAnsi="Times New Roman" w:cs="Times New Roman"/>
          <w:sz w:val="28"/>
          <w:szCs w:val="28"/>
        </w:rPr>
      </w:pPr>
      <w:r w:rsidRPr="009B1262">
        <w:rPr>
          <w:rFonts w:ascii="Times New Roman" w:hAnsi="Times New Roman" w:cs="Times New Roman"/>
          <w:sz w:val="28"/>
          <w:szCs w:val="28"/>
        </w:rPr>
        <w:t>где V</w:t>
      </w:r>
      <w:r w:rsidRPr="009B1262">
        <w:rPr>
          <w:rFonts w:ascii="Times New Roman" w:hAnsi="Times New Roman" w:cs="Times New Roman"/>
          <w:sz w:val="28"/>
          <w:szCs w:val="28"/>
          <w:vertAlign w:val="subscript"/>
        </w:rPr>
        <w:t>1</w:t>
      </w:r>
      <w:r w:rsidRPr="009B1262">
        <w:rPr>
          <w:rFonts w:ascii="Times New Roman" w:hAnsi="Times New Roman" w:cs="Times New Roman"/>
          <w:sz w:val="28"/>
          <w:szCs w:val="28"/>
        </w:rPr>
        <w:t xml:space="preserve"> - объем 0.02М раствора калия перманганата, израсходованного на титрование экстракта, в миллилитрах; V</w:t>
      </w:r>
      <w:r w:rsidRPr="009B1262">
        <w:rPr>
          <w:rFonts w:ascii="Times New Roman" w:hAnsi="Times New Roman" w:cs="Times New Roman"/>
          <w:sz w:val="28"/>
          <w:szCs w:val="28"/>
          <w:vertAlign w:val="subscript"/>
        </w:rPr>
        <w:t>2</w:t>
      </w:r>
      <w:r w:rsidRPr="009B1262">
        <w:rPr>
          <w:rFonts w:ascii="Times New Roman" w:hAnsi="Times New Roman" w:cs="Times New Roman"/>
          <w:sz w:val="28"/>
          <w:szCs w:val="28"/>
        </w:rPr>
        <w:t xml:space="preserve"> - объем 0.02М раствора калия перманганата, израсходованного на титрование в контрольном опыте, в мл; </w:t>
      </w:r>
      <w:r w:rsidRPr="009B1262">
        <w:rPr>
          <w:rFonts w:ascii="Times New Roman" w:hAnsi="Times New Roman" w:cs="Times New Roman"/>
          <w:sz w:val="28"/>
          <w:szCs w:val="28"/>
          <w:lang w:val="en-US"/>
        </w:rPr>
        <w:t>V</w:t>
      </w:r>
      <w:r w:rsidRPr="009B1262">
        <w:rPr>
          <w:rFonts w:ascii="Times New Roman" w:hAnsi="Times New Roman" w:cs="Times New Roman"/>
          <w:sz w:val="28"/>
          <w:szCs w:val="28"/>
          <w:vertAlign w:val="subscript"/>
        </w:rPr>
        <w:t>3</w:t>
      </w:r>
      <w:r w:rsidRPr="009B1262">
        <w:rPr>
          <w:rFonts w:ascii="Times New Roman" w:hAnsi="Times New Roman" w:cs="Times New Roman"/>
          <w:sz w:val="28"/>
          <w:szCs w:val="28"/>
        </w:rPr>
        <w:t xml:space="preserve"> - объ</w:t>
      </w:r>
      <w:r w:rsidRPr="009B1262">
        <w:rPr>
          <w:rFonts w:ascii="Times New Roman" w:hAnsi="Times New Roman" w:cs="Times New Roman"/>
          <w:sz w:val="28"/>
          <w:szCs w:val="28"/>
        </w:rPr>
        <w:softHyphen/>
        <w:t xml:space="preserve">ем </w:t>
      </w:r>
      <w:r w:rsidRPr="00F603DD">
        <w:rPr>
          <w:rFonts w:ascii="Times New Roman" w:hAnsi="Times New Roman" w:cs="Times New Roman"/>
          <w:sz w:val="28"/>
          <w:szCs w:val="28"/>
        </w:rPr>
        <w:t xml:space="preserve">экстракта, взятого на титрование, в мл; </w:t>
      </w:r>
      <w:r w:rsidRPr="00F603DD">
        <w:rPr>
          <w:rFonts w:ascii="Times New Roman" w:hAnsi="Times New Roman" w:cs="Times New Roman"/>
          <w:sz w:val="28"/>
          <w:szCs w:val="28"/>
          <w:lang w:val="en-US"/>
        </w:rPr>
        <w:t>V</w:t>
      </w:r>
      <w:r w:rsidRPr="00F603DD">
        <w:rPr>
          <w:rFonts w:ascii="Times New Roman" w:hAnsi="Times New Roman" w:cs="Times New Roman"/>
          <w:sz w:val="28"/>
          <w:szCs w:val="28"/>
        </w:rPr>
        <w:t xml:space="preserve"> - объ</w:t>
      </w:r>
      <w:r w:rsidRPr="00F603DD">
        <w:rPr>
          <w:rFonts w:ascii="Times New Roman" w:hAnsi="Times New Roman" w:cs="Times New Roman"/>
          <w:sz w:val="28"/>
          <w:szCs w:val="28"/>
        </w:rPr>
        <w:softHyphen/>
        <w:t xml:space="preserve">ем экстракта, в мл; </w:t>
      </w:r>
      <w:r w:rsidRPr="00F603DD">
        <w:rPr>
          <w:rFonts w:ascii="Times New Roman" w:hAnsi="Times New Roman" w:cs="Times New Roman"/>
          <w:sz w:val="28"/>
          <w:szCs w:val="28"/>
          <w:lang w:val="en-US"/>
        </w:rPr>
        <w:t>m</w:t>
      </w:r>
      <w:r w:rsidRPr="00F603DD">
        <w:rPr>
          <w:rFonts w:ascii="Times New Roman" w:hAnsi="Times New Roman" w:cs="Times New Roman"/>
          <w:sz w:val="28"/>
          <w:szCs w:val="28"/>
        </w:rPr>
        <w:t xml:space="preserve"> - масса навески сырья, в граммах; W - потеря в массе при высушивании сырья, в процентах</w:t>
      </w:r>
      <w:r w:rsidR="00390555">
        <w:rPr>
          <w:rFonts w:ascii="Times New Roman" w:hAnsi="Times New Roman" w:cs="Times New Roman"/>
          <w:sz w:val="28"/>
          <w:szCs w:val="28"/>
        </w:rPr>
        <w:t xml:space="preserve"> [70</w:t>
      </w:r>
      <w:r w:rsidR="00F603DD" w:rsidRPr="00F603DD">
        <w:rPr>
          <w:rFonts w:ascii="Times New Roman" w:hAnsi="Times New Roman" w:cs="Times New Roman"/>
          <w:sz w:val="28"/>
          <w:szCs w:val="28"/>
        </w:rPr>
        <w:t xml:space="preserve"> с. </w:t>
      </w:r>
      <w:r w:rsidR="00F603DD">
        <w:rPr>
          <w:rFonts w:ascii="Times New Roman" w:hAnsi="Times New Roman" w:cs="Times New Roman"/>
          <w:sz w:val="28"/>
          <w:szCs w:val="28"/>
        </w:rPr>
        <w:t>39</w:t>
      </w:r>
      <w:r w:rsidR="00F603DD" w:rsidRPr="00F603DD">
        <w:rPr>
          <w:rFonts w:ascii="Times New Roman" w:hAnsi="Times New Roman" w:cs="Times New Roman"/>
          <w:sz w:val="28"/>
          <w:szCs w:val="28"/>
        </w:rPr>
        <w:t>]</w:t>
      </w:r>
      <w:r w:rsidRPr="00F603DD">
        <w:rPr>
          <w:rFonts w:ascii="Times New Roman" w:hAnsi="Times New Roman" w:cs="Times New Roman"/>
          <w:sz w:val="28"/>
          <w:szCs w:val="28"/>
        </w:rPr>
        <w:t>.</w:t>
      </w:r>
    </w:p>
    <w:p w14:paraId="04F0C0CA" w14:textId="5FE61E02" w:rsidR="007D2775" w:rsidRPr="009120F6" w:rsidRDefault="007D2775" w:rsidP="007D2775">
      <w:pPr>
        <w:shd w:val="clear" w:color="auto" w:fill="FFFFFF"/>
        <w:ind w:firstLine="540"/>
        <w:jc w:val="both"/>
        <w:rPr>
          <w:rFonts w:ascii="Times New Roman" w:hAnsi="Times New Roman" w:cs="Times New Roman"/>
          <w:noProof/>
          <w:sz w:val="28"/>
          <w:szCs w:val="28"/>
        </w:rPr>
      </w:pPr>
      <w:r w:rsidRPr="009B1262">
        <w:rPr>
          <w:rFonts w:ascii="Times New Roman" w:hAnsi="Times New Roman" w:cs="Times New Roman"/>
          <w:i/>
          <w:iCs/>
          <w:sz w:val="28"/>
          <w:szCs w:val="28"/>
        </w:rPr>
        <w:t xml:space="preserve">Количественное определение </w:t>
      </w:r>
      <w:r w:rsidRPr="009B1262">
        <w:rPr>
          <w:rFonts w:ascii="Times New Roman" w:hAnsi="Times New Roman" w:cs="Times New Roman"/>
          <w:i/>
          <w:sz w:val="28"/>
          <w:szCs w:val="28"/>
        </w:rPr>
        <w:t>иридоидов</w:t>
      </w:r>
      <w:r w:rsidRPr="009B1262">
        <w:rPr>
          <w:rFonts w:ascii="Times New Roman" w:hAnsi="Times New Roman" w:cs="Times New Roman"/>
          <w:sz w:val="28"/>
          <w:szCs w:val="28"/>
        </w:rPr>
        <w:t>: о</w:t>
      </w:r>
      <w:r w:rsidRPr="009B1262">
        <w:rPr>
          <w:rFonts w:ascii="Times New Roman" w:hAnsi="Times New Roman" w:cs="Times New Roman"/>
          <w:noProof/>
          <w:sz w:val="28"/>
          <w:szCs w:val="28"/>
        </w:rPr>
        <w:t xml:space="preserve">коло </w:t>
      </w:r>
      <w:smartTag w:uri="urn:schemas-microsoft-com:office:smarttags" w:element="metricconverter">
        <w:smartTagPr>
          <w:attr w:name="ProductID" w:val="2 г"/>
        </w:smartTagPr>
        <w:r w:rsidRPr="009B1262">
          <w:rPr>
            <w:rFonts w:ascii="Times New Roman" w:hAnsi="Times New Roman" w:cs="Times New Roman"/>
            <w:noProof/>
            <w:sz w:val="28"/>
            <w:szCs w:val="28"/>
          </w:rPr>
          <w:t>2 г</w:t>
        </w:r>
      </w:smartTag>
      <w:r w:rsidRPr="009B1262">
        <w:rPr>
          <w:rFonts w:ascii="Times New Roman" w:hAnsi="Times New Roman" w:cs="Times New Roman"/>
          <w:noProof/>
          <w:sz w:val="28"/>
          <w:szCs w:val="28"/>
        </w:rPr>
        <w:t xml:space="preserve"> (точная навеска) измельченного сырья помещали в мерную колбу со шлифом вместимостью 100 мл, прибавляли 50 мл спирта этилового 50% и настаивали, периодически помешивая при комнатной температуре в течение 1 часа. Затем извлечение отфильтровывали через бумажный фильтр в мерную колбу вместимостью 50 мл, избегая попадания частиц сырья на фильтр, и доводя объем извлечения спиртом этиловым 50% до метки. 10 мл полученного раствора пропускали через стеклянную колонку диаметром </w:t>
      </w:r>
      <w:smartTag w:uri="urn:schemas-microsoft-com:office:smarttags" w:element="metricconverter">
        <w:smartTagPr>
          <w:attr w:name="ProductID" w:val="10 мм"/>
        </w:smartTagPr>
        <w:r w:rsidRPr="009B1262">
          <w:rPr>
            <w:rFonts w:ascii="Times New Roman" w:hAnsi="Times New Roman" w:cs="Times New Roman"/>
            <w:noProof/>
            <w:sz w:val="28"/>
            <w:szCs w:val="28"/>
          </w:rPr>
          <w:t>10 мм</w:t>
        </w:r>
      </w:smartTag>
      <w:r w:rsidRPr="009B1262">
        <w:rPr>
          <w:rFonts w:ascii="Times New Roman" w:hAnsi="Times New Roman" w:cs="Times New Roman"/>
          <w:noProof/>
          <w:sz w:val="28"/>
          <w:szCs w:val="28"/>
        </w:rPr>
        <w:t xml:space="preserve"> с </w:t>
      </w:r>
      <w:smartTag w:uri="urn:schemas-microsoft-com:office:smarttags" w:element="metricconverter">
        <w:smartTagPr>
          <w:attr w:name="ProductID" w:val="2 г"/>
        </w:smartTagPr>
        <w:r w:rsidRPr="009B1262">
          <w:rPr>
            <w:rFonts w:ascii="Times New Roman" w:hAnsi="Times New Roman" w:cs="Times New Roman"/>
            <w:noProof/>
            <w:sz w:val="28"/>
            <w:szCs w:val="28"/>
          </w:rPr>
          <w:t>2 г</w:t>
        </w:r>
      </w:smartTag>
      <w:r w:rsidRPr="009B1262">
        <w:rPr>
          <w:rFonts w:ascii="Times New Roman" w:hAnsi="Times New Roman" w:cs="Times New Roman"/>
          <w:noProof/>
          <w:sz w:val="28"/>
          <w:szCs w:val="28"/>
        </w:rPr>
        <w:t xml:space="preserve"> алюминия оксида для хроматографии второй степени  активности. В мерную колбу вместимостью 25 мл помещали 5 мл элюата,  прибавляли 5 мл 10% раствора гидроксиламина основного и оставляли на 20 минут. Через 20 мин прибавляли 10 мл 1М кислоты хлороводородной, доводя объем раствора до метки 1% раствором железа окисного хлорида в 0.1М кислоте хлороводородной, перемешивали. Измеряли оптическую плотность полученного раствора  при длине волны 512 нм в кювете с толщиной слоя </w:t>
      </w:r>
      <w:smartTag w:uri="urn:schemas-microsoft-com:office:smarttags" w:element="metricconverter">
        <w:smartTagPr>
          <w:attr w:name="ProductID" w:val="10 мм"/>
        </w:smartTagPr>
        <w:r w:rsidRPr="009B1262">
          <w:rPr>
            <w:rFonts w:ascii="Times New Roman" w:hAnsi="Times New Roman" w:cs="Times New Roman"/>
            <w:noProof/>
            <w:sz w:val="28"/>
            <w:szCs w:val="28"/>
          </w:rPr>
          <w:t>10 мм</w:t>
        </w:r>
      </w:smartTag>
      <w:r w:rsidRPr="009B1262">
        <w:rPr>
          <w:rFonts w:ascii="Times New Roman" w:hAnsi="Times New Roman" w:cs="Times New Roman"/>
          <w:noProof/>
          <w:sz w:val="28"/>
          <w:szCs w:val="28"/>
        </w:rPr>
        <w:t xml:space="preserve">. В качестве раствора сравнения использовали смесь, приготовленную в колбе вместимостью 25 мл: к 5 мл воды очищенной прибавляли 5 мл раствора кислоты хлороводородной, доводя объем раствора 1% раствором железа окисного хлорида в </w:t>
      </w:r>
      <w:smartTag w:uri="urn:schemas-microsoft-com:office:smarttags" w:element="metricconverter">
        <w:smartTagPr>
          <w:attr w:name="ProductID" w:val="0.1 М"/>
        </w:smartTagPr>
        <w:r w:rsidRPr="009B1262">
          <w:rPr>
            <w:rFonts w:ascii="Times New Roman" w:hAnsi="Times New Roman" w:cs="Times New Roman"/>
            <w:noProof/>
            <w:sz w:val="28"/>
            <w:szCs w:val="28"/>
          </w:rPr>
          <w:t>0.1 М</w:t>
        </w:r>
      </w:smartTag>
      <w:r w:rsidRPr="009B1262">
        <w:rPr>
          <w:rFonts w:ascii="Times New Roman" w:hAnsi="Times New Roman" w:cs="Times New Roman"/>
          <w:noProof/>
          <w:sz w:val="28"/>
          <w:szCs w:val="28"/>
        </w:rPr>
        <w:t xml:space="preserve"> кислоте хлороводородной до метки и перемешивали. </w:t>
      </w:r>
      <w:r w:rsidRPr="009120F6">
        <w:rPr>
          <w:rFonts w:ascii="Times New Roman" w:hAnsi="Times New Roman" w:cs="Times New Roman"/>
          <w:noProof/>
          <w:sz w:val="28"/>
          <w:szCs w:val="28"/>
        </w:rPr>
        <w:t>Содержание иридоидов в процентах (X) в пересчете на абсолютно сухое сырье, вычисляли по формуле:</w:t>
      </w:r>
    </w:p>
    <w:p w14:paraId="374FB964" w14:textId="77777777" w:rsidR="007D2775" w:rsidRPr="009120F6" w:rsidRDefault="007D2775" w:rsidP="007D2775">
      <w:pPr>
        <w:spacing w:after="0" w:line="240" w:lineRule="auto"/>
        <w:jc w:val="center"/>
        <w:rPr>
          <w:rFonts w:ascii="Times New Roman" w:hAnsi="Times New Roman" w:cs="Times New Roman"/>
          <w:noProof/>
          <w:sz w:val="28"/>
          <w:szCs w:val="28"/>
        </w:rPr>
      </w:pPr>
      <w:r w:rsidRPr="009120F6">
        <w:rPr>
          <w:rFonts w:ascii="Times New Roman" w:hAnsi="Times New Roman" w:cs="Times New Roman"/>
          <w:noProof/>
          <w:sz w:val="28"/>
          <w:szCs w:val="28"/>
          <w:lang w:eastAsia="ru-RU"/>
        </w:rPr>
        <mc:AlternateContent>
          <mc:Choice Requires="wps">
            <w:drawing>
              <wp:anchor distT="4294967295" distB="4294967295" distL="114300" distR="114300" simplePos="0" relativeHeight="251912192" behindDoc="0" locked="0" layoutInCell="1" allowOverlap="1" wp14:anchorId="76E81FC6" wp14:editId="4217F520">
                <wp:simplePos x="0" y="0"/>
                <wp:positionH relativeFrom="column">
                  <wp:posOffset>2274570</wp:posOffset>
                </wp:positionH>
                <wp:positionV relativeFrom="paragraph">
                  <wp:posOffset>174624</wp:posOffset>
                </wp:positionV>
                <wp:extent cx="1334135" cy="0"/>
                <wp:effectExtent l="0" t="0" r="18415" b="19050"/>
                <wp:wrapNone/>
                <wp:docPr id="704" name="Прямая соединительная линия 7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334135"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F3C3CA8" id="Прямая соединительная линия 704" o:spid="_x0000_s1026" style="position:absolute;flip:x;z-index:251912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79.1pt,13.75pt" to="284.15pt,1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" strokeweight="1pt"/>
            </w:pict>
          </mc:Fallback>
        </mc:AlternateContent>
      </w:r>
      <w:r w:rsidRPr="009120F6">
        <w:rPr>
          <w:rFonts w:ascii="Times New Roman" w:hAnsi="Times New Roman" w:cs="Times New Roman"/>
          <w:noProof/>
          <w:sz w:val="28"/>
          <w:szCs w:val="28"/>
          <w:lang w:eastAsia="ru-RU"/>
        </w:rPr>
        <mc:AlternateContent>
          <mc:Choice Requires="wps">
            <w:drawing>
              <wp:anchor distT="0" distB="0" distL="114300" distR="114300" simplePos="0" relativeHeight="251911168" behindDoc="1" locked="0" layoutInCell="1" allowOverlap="1" wp14:anchorId="2C23B2C1" wp14:editId="708D5FB1">
                <wp:simplePos x="0" y="0"/>
                <wp:positionH relativeFrom="column">
                  <wp:posOffset>1705610</wp:posOffset>
                </wp:positionH>
                <wp:positionV relativeFrom="paragraph">
                  <wp:posOffset>28575</wp:posOffset>
                </wp:positionV>
                <wp:extent cx="571500" cy="342900"/>
                <wp:effectExtent l="0" t="0" r="19050" b="19050"/>
                <wp:wrapNone/>
                <wp:docPr id="705" name="Прямоугольник 7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342900"/>
                        </a:xfrm>
                        <a:prstGeom prst="rect">
                          <a:avLst/>
                        </a:prstGeom>
                        <a:solidFill>
                          <a:srgbClr val="FFFFFF"/>
                        </a:solidFill>
                        <a:ln w="9525">
                          <a:solidFill>
                            <a:srgbClr val="FFFFFF"/>
                          </a:solidFill>
                          <a:miter lim="800000"/>
                          <a:headEnd/>
                          <a:tailEnd/>
                        </a:ln>
                      </wps:spPr>
                      <wps:txbx>
                        <w:txbxContent>
                          <w:p w14:paraId="4F054F58" w14:textId="77777777" w:rsidR="00390555" w:rsidRPr="00F539D4" w:rsidRDefault="00390555" w:rsidP="007D2775">
                            <w:pPr>
                              <w:jc w:val="right"/>
                              <w:rPr>
                                <w:lang w:val="en-US"/>
                              </w:rPr>
                            </w:pPr>
                            <w:r w:rsidRPr="00F539D4">
                              <w:rPr>
                                <w:lang w:val="en-US"/>
                              </w:rPr>
                              <w:t>X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C23B2C1" id="Прямоугольник 705" o:spid="_x0000_s1029" style="position:absolute;left:0;text-align:left;margin-left:134.3pt;margin-top:2.25pt;width:45pt;height:27pt;z-index:-25140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" strokecolor="white">
                <v:textbox>
                  <w:txbxContent>
                    <w:p w14:paraId="4F054F58" w14:textId="77777777" w:rsidR="00390555" w:rsidRPr="00F539D4" w:rsidRDefault="00390555" w:rsidP="007D2775">
                      <w:pPr>
                        <w:jc w:val="right"/>
                        <w:rPr>
                          <w:lang w:val="en-US"/>
                        </w:rPr>
                      </w:pPr>
                      <w:r w:rsidRPr="00F539D4">
                        <w:rPr>
                          <w:lang w:val="en-US"/>
                        </w:rPr>
                        <w:t>X =</w:t>
                      </w:r>
                    </w:p>
                  </w:txbxContent>
                </v:textbox>
              </v:rect>
            </w:pict>
          </mc:Fallback>
        </mc:AlternateContent>
      </w:r>
      <w:r w:rsidRPr="009120F6">
        <w:rPr>
          <w:rFonts w:ascii="Times New Roman" w:hAnsi="Times New Roman" w:cs="Times New Roman"/>
          <w:noProof/>
          <w:sz w:val="28"/>
          <w:szCs w:val="28"/>
          <w:lang w:val="en-US"/>
        </w:rPr>
        <w:t>D</w:t>
      </w:r>
      <w:r w:rsidRPr="009120F6">
        <w:rPr>
          <w:rFonts w:ascii="Times New Roman" w:hAnsi="Times New Roman" w:cs="Times New Roman"/>
          <w:noProof/>
          <w:sz w:val="28"/>
          <w:szCs w:val="28"/>
        </w:rPr>
        <w:t xml:space="preserve"> </w:t>
      </w:r>
      <w:r w:rsidRPr="009120F6">
        <w:rPr>
          <w:rFonts w:ascii="Times New Roman" w:hAnsi="Times New Roman" w:cs="Times New Roman"/>
          <w:b/>
          <w:noProof/>
          <w:sz w:val="28"/>
          <w:szCs w:val="28"/>
          <w:vertAlign w:val="superscript"/>
        </w:rPr>
        <w:t>.</w:t>
      </w:r>
      <w:r w:rsidRPr="009120F6">
        <w:rPr>
          <w:rFonts w:ascii="Times New Roman" w:hAnsi="Times New Roman" w:cs="Times New Roman"/>
          <w:noProof/>
          <w:sz w:val="28"/>
          <w:szCs w:val="28"/>
        </w:rPr>
        <w:t xml:space="preserve"> 50 </w:t>
      </w:r>
      <w:r w:rsidRPr="009120F6">
        <w:rPr>
          <w:rFonts w:ascii="Times New Roman" w:hAnsi="Times New Roman" w:cs="Times New Roman"/>
          <w:b/>
          <w:noProof/>
          <w:sz w:val="28"/>
          <w:szCs w:val="28"/>
          <w:vertAlign w:val="superscript"/>
        </w:rPr>
        <w:t>.</w:t>
      </w:r>
      <w:r w:rsidRPr="009120F6">
        <w:rPr>
          <w:rFonts w:ascii="Times New Roman" w:hAnsi="Times New Roman" w:cs="Times New Roman"/>
          <w:noProof/>
          <w:sz w:val="28"/>
          <w:szCs w:val="28"/>
        </w:rPr>
        <w:t xml:space="preserve"> 100 </w:t>
      </w:r>
      <w:r w:rsidRPr="009120F6">
        <w:rPr>
          <w:rFonts w:ascii="Times New Roman" w:hAnsi="Times New Roman" w:cs="Times New Roman"/>
          <w:b/>
          <w:noProof/>
          <w:sz w:val="28"/>
          <w:szCs w:val="28"/>
          <w:vertAlign w:val="superscript"/>
        </w:rPr>
        <w:t>.</w:t>
      </w:r>
      <w:r w:rsidRPr="009120F6">
        <w:rPr>
          <w:rFonts w:ascii="Times New Roman" w:hAnsi="Times New Roman" w:cs="Times New Roman"/>
          <w:noProof/>
          <w:sz w:val="28"/>
          <w:szCs w:val="28"/>
        </w:rPr>
        <w:t xml:space="preserve"> 100</w:t>
      </w:r>
    </w:p>
    <w:p w14:paraId="64B71296" w14:textId="227F31A5" w:rsidR="007D2775" w:rsidRPr="009120F6" w:rsidRDefault="00921CB4" w:rsidP="00921CB4">
      <w:pPr>
        <w:spacing w:after="0" w:line="240" w:lineRule="auto"/>
        <w:jc w:val="center"/>
        <w:rPr>
          <w:rFonts w:ascii="Times New Roman" w:hAnsi="Times New Roman" w:cs="Times New Roman"/>
          <w:bCs/>
          <w:sz w:val="28"/>
          <w:szCs w:val="28"/>
        </w:rPr>
      </w:pPr>
      <w:r w:rsidRPr="009120F6">
        <w:rPr>
          <w:rFonts w:ascii="Times New Roman" w:hAnsi="Times New Roman" w:cs="Times New Roman"/>
          <w:noProof/>
          <w:sz w:val="28"/>
          <w:szCs w:val="28"/>
        </w:rPr>
        <w:t xml:space="preserve">                                               </w:t>
      </w:r>
      <w:r w:rsidR="007D2775" w:rsidRPr="009120F6">
        <w:rPr>
          <w:rFonts w:ascii="Times New Roman" w:hAnsi="Times New Roman" w:cs="Times New Roman"/>
          <w:noProof/>
          <w:sz w:val="28"/>
          <w:szCs w:val="28"/>
        </w:rPr>
        <w:t xml:space="preserve">56 </w:t>
      </w:r>
      <w:r w:rsidR="007D2775" w:rsidRPr="009120F6">
        <w:rPr>
          <w:rFonts w:ascii="Times New Roman" w:hAnsi="Times New Roman" w:cs="Times New Roman"/>
          <w:b/>
          <w:noProof/>
          <w:sz w:val="28"/>
          <w:szCs w:val="28"/>
          <w:vertAlign w:val="superscript"/>
        </w:rPr>
        <w:t>.</w:t>
      </w:r>
      <w:r w:rsidR="007D2775" w:rsidRPr="009120F6">
        <w:rPr>
          <w:rFonts w:ascii="Times New Roman" w:hAnsi="Times New Roman" w:cs="Times New Roman"/>
          <w:noProof/>
          <w:sz w:val="28"/>
          <w:szCs w:val="28"/>
        </w:rPr>
        <w:t xml:space="preserve"> </w:t>
      </w:r>
      <w:r w:rsidR="007D2775" w:rsidRPr="009120F6">
        <w:rPr>
          <w:rFonts w:ascii="Times New Roman" w:hAnsi="Times New Roman" w:cs="Times New Roman"/>
          <w:noProof/>
          <w:sz w:val="28"/>
          <w:szCs w:val="28"/>
          <w:lang w:val="en-US"/>
        </w:rPr>
        <w:t>m</w:t>
      </w:r>
      <w:r w:rsidR="007D2775" w:rsidRPr="009120F6">
        <w:rPr>
          <w:rFonts w:ascii="Times New Roman" w:hAnsi="Times New Roman" w:cs="Times New Roman"/>
          <w:noProof/>
          <w:sz w:val="28"/>
          <w:szCs w:val="28"/>
        </w:rPr>
        <w:t xml:space="preserve"> </w:t>
      </w:r>
      <w:r w:rsidR="007D2775" w:rsidRPr="009120F6">
        <w:rPr>
          <w:rFonts w:ascii="Times New Roman" w:hAnsi="Times New Roman" w:cs="Times New Roman"/>
          <w:b/>
          <w:noProof/>
          <w:sz w:val="28"/>
          <w:szCs w:val="28"/>
          <w:vertAlign w:val="superscript"/>
        </w:rPr>
        <w:t>.</w:t>
      </w:r>
      <w:r w:rsidR="007D2775" w:rsidRPr="009120F6">
        <w:rPr>
          <w:rFonts w:ascii="Times New Roman" w:hAnsi="Times New Roman" w:cs="Times New Roman"/>
          <w:noProof/>
          <w:sz w:val="28"/>
          <w:szCs w:val="28"/>
        </w:rPr>
        <w:t xml:space="preserve"> 10 </w:t>
      </w:r>
      <w:r w:rsidR="007D2775" w:rsidRPr="009120F6">
        <w:rPr>
          <w:rFonts w:ascii="Times New Roman" w:hAnsi="Times New Roman" w:cs="Times New Roman"/>
          <w:b/>
          <w:noProof/>
          <w:sz w:val="28"/>
          <w:szCs w:val="28"/>
          <w:vertAlign w:val="superscript"/>
        </w:rPr>
        <w:t>.</w:t>
      </w:r>
      <w:r w:rsidR="007D2775" w:rsidRPr="009120F6">
        <w:rPr>
          <w:rFonts w:ascii="Times New Roman" w:hAnsi="Times New Roman" w:cs="Times New Roman"/>
          <w:noProof/>
          <w:sz w:val="28"/>
          <w:szCs w:val="28"/>
        </w:rPr>
        <w:t xml:space="preserve"> (100 - </w:t>
      </w:r>
      <w:r w:rsidR="007D2775" w:rsidRPr="009120F6">
        <w:rPr>
          <w:rFonts w:ascii="Times New Roman" w:hAnsi="Times New Roman" w:cs="Times New Roman"/>
          <w:noProof/>
          <w:sz w:val="28"/>
          <w:szCs w:val="28"/>
          <w:lang w:val="en-US"/>
        </w:rPr>
        <w:t>W</w:t>
      </w:r>
      <w:r w:rsidR="007D2775" w:rsidRPr="009120F6">
        <w:rPr>
          <w:rFonts w:ascii="Times New Roman" w:hAnsi="Times New Roman" w:cs="Times New Roman"/>
          <w:noProof/>
          <w:sz w:val="28"/>
          <w:szCs w:val="28"/>
        </w:rPr>
        <w:t>)</w:t>
      </w:r>
      <w:r w:rsidR="007D2775" w:rsidRPr="009120F6">
        <w:rPr>
          <w:rFonts w:ascii="Times New Roman" w:hAnsi="Times New Roman" w:cs="Times New Roman"/>
          <w:bCs/>
          <w:sz w:val="28"/>
          <w:szCs w:val="28"/>
        </w:rPr>
        <w:t xml:space="preserve">      </w:t>
      </w:r>
      <w:r w:rsidRPr="009120F6">
        <w:rPr>
          <w:rFonts w:ascii="Times New Roman" w:hAnsi="Times New Roman" w:cs="Times New Roman"/>
          <w:bCs/>
          <w:sz w:val="28"/>
          <w:szCs w:val="28"/>
        </w:rPr>
        <w:t xml:space="preserve">         </w:t>
      </w:r>
      <w:r w:rsidR="007D2775" w:rsidRPr="009120F6">
        <w:rPr>
          <w:rFonts w:ascii="Times New Roman" w:hAnsi="Times New Roman" w:cs="Times New Roman"/>
          <w:bCs/>
          <w:sz w:val="28"/>
          <w:szCs w:val="28"/>
        </w:rPr>
        <w:t xml:space="preserve">      </w:t>
      </w:r>
      <w:r w:rsidR="003B4E0B" w:rsidRPr="009120F6">
        <w:rPr>
          <w:rFonts w:ascii="Times New Roman" w:hAnsi="Times New Roman" w:cs="Times New Roman"/>
          <w:bCs/>
          <w:sz w:val="28"/>
          <w:szCs w:val="28"/>
        </w:rPr>
        <w:t xml:space="preserve">                      (</w:t>
      </w:r>
      <w:r w:rsidR="003041C1" w:rsidRPr="009120F6">
        <w:rPr>
          <w:rFonts w:ascii="Times New Roman" w:hAnsi="Times New Roman" w:cs="Times New Roman"/>
          <w:bCs/>
          <w:sz w:val="28"/>
          <w:szCs w:val="28"/>
        </w:rPr>
        <w:t>3.3</w:t>
      </w:r>
      <w:r w:rsidR="007D2775" w:rsidRPr="009120F6">
        <w:rPr>
          <w:rFonts w:ascii="Times New Roman" w:hAnsi="Times New Roman" w:cs="Times New Roman"/>
          <w:bCs/>
          <w:sz w:val="28"/>
          <w:szCs w:val="28"/>
        </w:rPr>
        <w:t>)</w:t>
      </w:r>
    </w:p>
    <w:p w14:paraId="0594B619" w14:textId="77777777" w:rsidR="00921CB4" w:rsidRPr="009120F6" w:rsidRDefault="00921CB4" w:rsidP="00921CB4">
      <w:pPr>
        <w:spacing w:after="0" w:line="240" w:lineRule="auto"/>
        <w:jc w:val="center"/>
        <w:rPr>
          <w:rFonts w:ascii="Times New Roman" w:hAnsi="Times New Roman" w:cs="Times New Roman"/>
          <w:bCs/>
          <w:sz w:val="28"/>
          <w:szCs w:val="28"/>
        </w:rPr>
      </w:pPr>
    </w:p>
    <w:p w14:paraId="627091E4" w14:textId="1536CAF3" w:rsidR="007D2775" w:rsidRPr="009B1262" w:rsidRDefault="007D2775" w:rsidP="002803EE">
      <w:pPr>
        <w:shd w:val="clear" w:color="auto" w:fill="FFFFFF"/>
        <w:spacing w:after="0" w:line="240" w:lineRule="auto"/>
        <w:ind w:firstLine="540"/>
        <w:jc w:val="both"/>
        <w:rPr>
          <w:rFonts w:ascii="Times New Roman" w:hAnsi="Times New Roman" w:cs="Times New Roman"/>
          <w:noProof/>
          <w:sz w:val="28"/>
          <w:szCs w:val="28"/>
        </w:rPr>
      </w:pPr>
      <w:r w:rsidRPr="009120F6">
        <w:rPr>
          <w:rFonts w:ascii="Times New Roman" w:hAnsi="Times New Roman" w:cs="Times New Roman"/>
          <w:noProof/>
          <w:sz w:val="28"/>
          <w:szCs w:val="28"/>
        </w:rPr>
        <w:t xml:space="preserve">где D - оптическая плотность испытуемого раствора при </w:t>
      </w:r>
      <w:r w:rsidRPr="009120F6">
        <w:rPr>
          <w:rFonts w:ascii="Times New Roman" w:hAnsi="Times New Roman" w:cs="Times New Roman"/>
          <w:noProof/>
          <w:sz w:val="28"/>
          <w:szCs w:val="28"/>
        </w:rPr>
        <w:sym w:font="Symbol" w:char="F06C"/>
      </w:r>
      <w:r w:rsidRPr="009120F6">
        <w:rPr>
          <w:rFonts w:ascii="Times New Roman" w:hAnsi="Times New Roman" w:cs="Times New Roman"/>
          <w:noProof/>
          <w:sz w:val="28"/>
          <w:szCs w:val="28"/>
          <w:vertAlign w:val="subscript"/>
          <w:lang w:val="en-US"/>
        </w:rPr>
        <w:t>max</w:t>
      </w:r>
      <w:r w:rsidRPr="009120F6">
        <w:rPr>
          <w:rFonts w:ascii="Times New Roman" w:hAnsi="Times New Roman" w:cs="Times New Roman"/>
          <w:noProof/>
          <w:sz w:val="28"/>
          <w:szCs w:val="28"/>
        </w:rPr>
        <w:t xml:space="preserve"> 512 нм; 56 - удельный показатель поглощения СО гарпагида ацетата при </w:t>
      </w:r>
      <w:r w:rsidRPr="009120F6">
        <w:rPr>
          <w:rFonts w:ascii="Times New Roman" w:hAnsi="Times New Roman" w:cs="Times New Roman"/>
          <w:noProof/>
          <w:sz w:val="28"/>
          <w:szCs w:val="28"/>
        </w:rPr>
        <w:sym w:font="Symbol" w:char="F06C"/>
      </w:r>
      <w:r w:rsidRPr="009120F6">
        <w:rPr>
          <w:rFonts w:ascii="Times New Roman" w:hAnsi="Times New Roman" w:cs="Times New Roman"/>
          <w:noProof/>
          <w:sz w:val="28"/>
          <w:szCs w:val="28"/>
          <w:vertAlign w:val="subscript"/>
          <w:lang w:val="en-US"/>
        </w:rPr>
        <w:t>max</w:t>
      </w:r>
      <w:r w:rsidRPr="009120F6">
        <w:rPr>
          <w:rFonts w:ascii="Times New Roman" w:hAnsi="Times New Roman" w:cs="Times New Roman"/>
          <w:noProof/>
          <w:sz w:val="28"/>
          <w:szCs w:val="28"/>
        </w:rPr>
        <w:t xml:space="preserve"> 512 нм; m – масса навески сырья, в г.; W – потеря в массе при высушивании сырья, в %</w:t>
      </w:r>
      <w:r w:rsidR="002803EE">
        <w:rPr>
          <w:rFonts w:ascii="Times New Roman" w:hAnsi="Times New Roman" w:cs="Times New Roman"/>
          <w:noProof/>
          <w:sz w:val="28"/>
          <w:szCs w:val="28"/>
        </w:rPr>
        <w:t xml:space="preserve"> . </w:t>
      </w:r>
      <w:r w:rsidRPr="009120F6">
        <w:rPr>
          <w:rFonts w:ascii="Times New Roman" w:hAnsi="Times New Roman" w:cs="Times New Roman"/>
          <w:noProof/>
          <w:sz w:val="28"/>
          <w:szCs w:val="28"/>
        </w:rPr>
        <w:t xml:space="preserve">Приготовление 1% раствора железа окисного хлорида в 0.1М кислоте хлороводородной. </w:t>
      </w:r>
      <w:smartTag w:uri="urn:schemas-microsoft-com:office:smarttags" w:element="metricconverter">
        <w:smartTagPr>
          <w:attr w:name="ProductID" w:val="1 г"/>
        </w:smartTagPr>
        <w:r w:rsidRPr="009120F6">
          <w:rPr>
            <w:rFonts w:ascii="Times New Roman" w:hAnsi="Times New Roman" w:cs="Times New Roman"/>
            <w:noProof/>
            <w:sz w:val="28"/>
            <w:szCs w:val="28"/>
          </w:rPr>
          <w:t>1 г</w:t>
        </w:r>
      </w:smartTag>
      <w:r w:rsidRPr="009120F6">
        <w:rPr>
          <w:rFonts w:ascii="Times New Roman" w:hAnsi="Times New Roman" w:cs="Times New Roman"/>
          <w:noProof/>
          <w:sz w:val="28"/>
          <w:szCs w:val="28"/>
        </w:rPr>
        <w:t xml:space="preserve"> железа окисного хлорида растворяли в мерной колбе вместимостью 100 мл в 30 мл 0.1М кислоты хлороводородной, доводя</w:t>
      </w:r>
      <w:r w:rsidRPr="009B1262">
        <w:rPr>
          <w:rFonts w:ascii="Times New Roman" w:hAnsi="Times New Roman" w:cs="Times New Roman"/>
          <w:noProof/>
          <w:sz w:val="28"/>
          <w:szCs w:val="28"/>
        </w:rPr>
        <w:t xml:space="preserve"> объем раствора этой кислотой до метки, перемешивали</w:t>
      </w:r>
      <w:r w:rsidR="002803EE">
        <w:rPr>
          <w:rFonts w:ascii="Times New Roman" w:hAnsi="Times New Roman" w:cs="Times New Roman"/>
          <w:noProof/>
          <w:sz w:val="28"/>
          <w:szCs w:val="28"/>
        </w:rPr>
        <w:t xml:space="preserve"> </w:t>
      </w:r>
      <w:r w:rsidR="00390555">
        <w:rPr>
          <w:rFonts w:ascii="Times New Roman" w:hAnsi="Times New Roman" w:cs="Times New Roman"/>
          <w:sz w:val="28"/>
          <w:szCs w:val="28"/>
        </w:rPr>
        <w:t>[70</w:t>
      </w:r>
      <w:r w:rsidR="002803EE" w:rsidRPr="002803EE">
        <w:rPr>
          <w:rFonts w:ascii="Times New Roman" w:hAnsi="Times New Roman" w:cs="Times New Roman"/>
          <w:sz w:val="28"/>
          <w:szCs w:val="28"/>
        </w:rPr>
        <w:t xml:space="preserve"> с. </w:t>
      </w:r>
      <w:r w:rsidR="002803EE">
        <w:rPr>
          <w:rFonts w:ascii="Times New Roman" w:hAnsi="Times New Roman" w:cs="Times New Roman"/>
          <w:sz w:val="28"/>
          <w:szCs w:val="28"/>
        </w:rPr>
        <w:t>40</w:t>
      </w:r>
      <w:r w:rsidR="002803EE" w:rsidRPr="002803EE">
        <w:rPr>
          <w:rFonts w:ascii="Times New Roman" w:hAnsi="Times New Roman" w:cs="Times New Roman"/>
          <w:sz w:val="28"/>
          <w:szCs w:val="28"/>
        </w:rPr>
        <w:t>]</w:t>
      </w:r>
      <w:r w:rsidRPr="002803EE">
        <w:rPr>
          <w:rFonts w:ascii="Times New Roman" w:hAnsi="Times New Roman" w:cs="Times New Roman"/>
          <w:noProof/>
          <w:sz w:val="28"/>
          <w:szCs w:val="28"/>
        </w:rPr>
        <w:t xml:space="preserve">. </w:t>
      </w:r>
    </w:p>
    <w:p w14:paraId="0B66F19B" w14:textId="24D2F9BB" w:rsidR="007D2775" w:rsidRDefault="007D2775" w:rsidP="007D2775">
      <w:pPr>
        <w:pStyle w:val="Default"/>
        <w:ind w:firstLine="567"/>
        <w:jc w:val="both"/>
        <w:rPr>
          <w:noProof/>
          <w:sz w:val="28"/>
          <w:szCs w:val="28"/>
        </w:rPr>
      </w:pPr>
      <w:r w:rsidRPr="009B1262">
        <w:rPr>
          <w:i/>
          <w:iCs/>
          <w:color w:val="auto"/>
          <w:sz w:val="28"/>
          <w:szCs w:val="28"/>
        </w:rPr>
        <w:t>Количественное определение кумаринов</w:t>
      </w:r>
      <w:r w:rsidRPr="009B1262">
        <w:rPr>
          <w:color w:val="auto"/>
          <w:sz w:val="28"/>
          <w:szCs w:val="28"/>
        </w:rPr>
        <w:t xml:space="preserve">: </w:t>
      </w:r>
      <w:r w:rsidRPr="009B1262">
        <w:rPr>
          <w:bCs/>
          <w:sz w:val="28"/>
          <w:szCs w:val="28"/>
        </w:rPr>
        <w:t>1 г</w:t>
      </w:r>
      <w:r w:rsidRPr="009B1262">
        <w:rPr>
          <w:sz w:val="28"/>
          <w:szCs w:val="28"/>
        </w:rPr>
        <w:t xml:space="preserve"> измельченного сырья помещали</w:t>
      </w:r>
      <w:r w:rsidRPr="009B1262">
        <w:rPr>
          <w:noProof/>
          <w:sz w:val="28"/>
          <w:szCs w:val="28"/>
        </w:rPr>
        <w:t xml:space="preserve"> в колбу, добавляли 50 мл хлороформа и нагревали в течение 2 часов на водяной бане с обратным холодильником, отфильтровывали через бумажный фильтр. 20 мл фильтрата помещали в делительную воронку, прибавляли </w:t>
      </w:r>
      <w:smartTag w:uri="urn:schemas-microsoft-com:office:smarttags" w:element="metricconverter">
        <w:smartTagPr>
          <w:attr w:name="ProductID" w:val="1 г"/>
        </w:smartTagPr>
        <w:r w:rsidRPr="009B1262">
          <w:rPr>
            <w:noProof/>
            <w:sz w:val="28"/>
            <w:szCs w:val="28"/>
          </w:rPr>
          <w:t>1 г</w:t>
        </w:r>
      </w:smartTag>
      <w:r w:rsidRPr="009B1262">
        <w:rPr>
          <w:noProof/>
          <w:sz w:val="28"/>
          <w:szCs w:val="28"/>
        </w:rPr>
        <w:t xml:space="preserve"> натрия хлорида, встряхивали в течение 5 минут, отфильтровывали. Хлороформное извлечение упаривали на кипящей водяной бане досуха. </w:t>
      </w:r>
      <w:r w:rsidRPr="009B1262">
        <w:rPr>
          <w:sz w:val="28"/>
          <w:szCs w:val="28"/>
        </w:rPr>
        <w:t xml:space="preserve">Сухой остаток растворяли в 10 мл </w:t>
      </w:r>
      <w:r w:rsidRPr="009B1262">
        <w:rPr>
          <w:i/>
          <w:iCs/>
          <w:sz w:val="28"/>
          <w:szCs w:val="28"/>
        </w:rPr>
        <w:t>этанола (96%)</w:t>
      </w:r>
      <w:r w:rsidRPr="009B1262">
        <w:rPr>
          <w:sz w:val="28"/>
          <w:szCs w:val="28"/>
        </w:rPr>
        <w:t xml:space="preserve"> </w:t>
      </w:r>
      <w:r w:rsidRPr="009B1262">
        <w:rPr>
          <w:i/>
          <w:iCs/>
          <w:sz w:val="28"/>
          <w:szCs w:val="28"/>
        </w:rPr>
        <w:t>Р</w:t>
      </w:r>
      <w:r w:rsidRPr="009B1262">
        <w:rPr>
          <w:sz w:val="28"/>
          <w:szCs w:val="28"/>
        </w:rPr>
        <w:t xml:space="preserve">. </w:t>
      </w:r>
      <w:r w:rsidRPr="009B1262">
        <w:rPr>
          <w:noProof/>
          <w:sz w:val="28"/>
          <w:szCs w:val="28"/>
        </w:rPr>
        <w:t xml:space="preserve">5 мл анализируемого раствора помещали в мерную колбу вместимостью 50 мл, доводят объем </w:t>
      </w:r>
      <w:r w:rsidRPr="009B1262">
        <w:rPr>
          <w:i/>
          <w:iCs/>
          <w:noProof/>
          <w:sz w:val="28"/>
          <w:szCs w:val="28"/>
        </w:rPr>
        <w:t>этанолом (96%)</w:t>
      </w:r>
      <w:r w:rsidRPr="009B1262">
        <w:rPr>
          <w:noProof/>
          <w:sz w:val="28"/>
          <w:szCs w:val="28"/>
        </w:rPr>
        <w:t xml:space="preserve"> </w:t>
      </w:r>
      <w:r w:rsidRPr="009B1262">
        <w:rPr>
          <w:i/>
          <w:iCs/>
          <w:noProof/>
          <w:sz w:val="28"/>
          <w:szCs w:val="28"/>
        </w:rPr>
        <w:t>Р</w:t>
      </w:r>
      <w:r w:rsidRPr="009B1262">
        <w:rPr>
          <w:noProof/>
          <w:sz w:val="28"/>
          <w:szCs w:val="28"/>
        </w:rPr>
        <w:t xml:space="preserve"> до метки, перемешивали. Оптическую плотность раствора измеряли при длине волны 272 нм в кювете с толщиной слоя </w:t>
      </w:r>
      <w:smartTag w:uri="urn:schemas-microsoft-com:office:smarttags" w:element="metricconverter">
        <w:smartTagPr>
          <w:attr w:name="ProductID" w:val="10 мм"/>
        </w:smartTagPr>
        <w:r w:rsidRPr="009B1262">
          <w:rPr>
            <w:noProof/>
            <w:sz w:val="28"/>
            <w:szCs w:val="28"/>
          </w:rPr>
          <w:t>10 мм</w:t>
        </w:r>
      </w:smartTag>
      <w:r w:rsidRPr="009B1262">
        <w:rPr>
          <w:noProof/>
          <w:sz w:val="28"/>
          <w:szCs w:val="28"/>
        </w:rPr>
        <w:t xml:space="preserve">, используя в качестве раствора сравнения </w:t>
      </w:r>
      <w:r w:rsidRPr="009B1262">
        <w:rPr>
          <w:i/>
          <w:iCs/>
          <w:noProof/>
          <w:sz w:val="28"/>
          <w:szCs w:val="28"/>
        </w:rPr>
        <w:t xml:space="preserve">этанол </w:t>
      </w:r>
      <w:r w:rsidRPr="009B1262">
        <w:rPr>
          <w:noProof/>
          <w:sz w:val="28"/>
          <w:szCs w:val="28"/>
        </w:rPr>
        <w:t xml:space="preserve"> </w:t>
      </w:r>
      <w:r w:rsidRPr="009B1262">
        <w:rPr>
          <w:i/>
          <w:iCs/>
          <w:noProof/>
          <w:sz w:val="28"/>
          <w:szCs w:val="28"/>
        </w:rPr>
        <w:t>(96%)</w:t>
      </w:r>
      <w:r w:rsidRPr="009B1262">
        <w:rPr>
          <w:noProof/>
          <w:sz w:val="28"/>
          <w:szCs w:val="28"/>
        </w:rPr>
        <w:t xml:space="preserve"> </w:t>
      </w:r>
      <w:r w:rsidRPr="009B1262">
        <w:rPr>
          <w:i/>
          <w:iCs/>
          <w:noProof/>
          <w:sz w:val="28"/>
          <w:szCs w:val="28"/>
        </w:rPr>
        <w:t>Р</w:t>
      </w:r>
      <w:r w:rsidRPr="009B1262">
        <w:rPr>
          <w:noProof/>
          <w:sz w:val="28"/>
          <w:szCs w:val="28"/>
        </w:rPr>
        <w:t>. Содержание производных кумарина в абсолютно сухом сырье в пересчете на СО в процентах вычисляли по формуле</w:t>
      </w:r>
      <w:r w:rsidR="00E07FD2" w:rsidRPr="00E07FD2">
        <w:rPr>
          <w:noProof/>
          <w:sz w:val="28"/>
          <w:szCs w:val="28"/>
        </w:rPr>
        <w:t xml:space="preserve"> </w:t>
      </w:r>
      <w:r w:rsidR="00E07FD2">
        <w:rPr>
          <w:sz w:val="28"/>
          <w:szCs w:val="28"/>
        </w:rPr>
        <w:t>[7</w:t>
      </w:r>
      <w:r w:rsidR="00E07FD2" w:rsidRPr="00E07FD2">
        <w:rPr>
          <w:sz w:val="28"/>
          <w:szCs w:val="28"/>
        </w:rPr>
        <w:t>1</w:t>
      </w:r>
      <w:r w:rsidR="00E07FD2" w:rsidRPr="002803EE">
        <w:rPr>
          <w:sz w:val="28"/>
          <w:szCs w:val="28"/>
        </w:rPr>
        <w:t xml:space="preserve"> с. </w:t>
      </w:r>
      <w:r w:rsidR="00E07FD2" w:rsidRPr="00E07FD2">
        <w:rPr>
          <w:sz w:val="28"/>
          <w:szCs w:val="28"/>
        </w:rPr>
        <w:t>66</w:t>
      </w:r>
      <w:r w:rsidR="00E07FD2" w:rsidRPr="002803EE">
        <w:rPr>
          <w:sz w:val="28"/>
          <w:szCs w:val="28"/>
        </w:rPr>
        <w:t>]</w:t>
      </w:r>
      <w:r w:rsidRPr="009B1262">
        <w:rPr>
          <w:noProof/>
          <w:sz w:val="28"/>
          <w:szCs w:val="28"/>
        </w:rPr>
        <w:t>:</w:t>
      </w:r>
    </w:p>
    <w:p w14:paraId="074F7BFD" w14:textId="77777777" w:rsidR="007D2775" w:rsidRPr="00921CB4" w:rsidRDefault="007D2775" w:rsidP="007D2775">
      <w:pPr>
        <w:spacing w:after="0" w:line="240" w:lineRule="auto"/>
        <w:jc w:val="center"/>
        <w:rPr>
          <w:rFonts w:ascii="Times New Roman" w:hAnsi="Times New Roman" w:cs="Times New Roman"/>
          <w:noProof/>
          <w:sz w:val="28"/>
          <w:szCs w:val="28"/>
        </w:rPr>
      </w:pPr>
      <w:r w:rsidRPr="00921CB4">
        <w:rPr>
          <w:rFonts w:ascii="Times New Roman" w:hAnsi="Times New Roman" w:cs="Times New Roman"/>
          <w:noProof/>
          <w:sz w:val="28"/>
          <w:szCs w:val="28"/>
          <w:lang w:eastAsia="ru-RU"/>
        </w:rPr>
        <mc:AlternateContent>
          <mc:Choice Requires="wps">
            <w:drawing>
              <wp:anchor distT="0" distB="0" distL="114300" distR="114300" simplePos="0" relativeHeight="251905024" behindDoc="1" locked="0" layoutInCell="1" allowOverlap="1" wp14:anchorId="7A9CF15F" wp14:editId="71E4D540">
                <wp:simplePos x="0" y="0"/>
                <wp:positionH relativeFrom="column">
                  <wp:posOffset>1520190</wp:posOffset>
                </wp:positionH>
                <wp:positionV relativeFrom="paragraph">
                  <wp:posOffset>26035</wp:posOffset>
                </wp:positionV>
                <wp:extent cx="571500" cy="342900"/>
                <wp:effectExtent l="0" t="0" r="19050" b="19050"/>
                <wp:wrapNone/>
                <wp:docPr id="706" name="Прямоугольник 7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342900"/>
                        </a:xfrm>
                        <a:prstGeom prst="rect">
                          <a:avLst/>
                        </a:prstGeom>
                        <a:solidFill>
                          <a:srgbClr val="FFFFFF"/>
                        </a:solidFill>
                        <a:ln w="9525">
                          <a:solidFill>
                            <a:srgbClr val="FFFFFF"/>
                          </a:solidFill>
                          <a:miter lim="800000"/>
                          <a:headEnd/>
                          <a:tailEnd/>
                        </a:ln>
                      </wps:spPr>
                      <wps:txbx>
                        <w:txbxContent>
                          <w:p w14:paraId="3B2CC393" w14:textId="77777777" w:rsidR="00390555" w:rsidRPr="002F2EB9" w:rsidRDefault="00390555" w:rsidP="007D2775">
                            <w:pPr>
                              <w:jc w:val="right"/>
                              <w:rPr>
                                <w:lang w:val="en-US"/>
                              </w:rPr>
                            </w:pPr>
                            <w:r w:rsidRPr="002F2EB9">
                              <w:rPr>
                                <w:lang w:val="en-US"/>
                              </w:rPr>
                              <w:t>X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A9CF15F" id="Прямоугольник 706" o:spid="_x0000_s1030" style="position:absolute;left:0;text-align:left;margin-left:119.7pt;margin-top:2.05pt;width:45pt;height:27pt;z-index:-25141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" strokecolor="white">
                <v:textbox>
                  <w:txbxContent>
                    <w:p w14:paraId="3B2CC393" w14:textId="77777777" w:rsidR="00390555" w:rsidRPr="002F2EB9" w:rsidRDefault="00390555" w:rsidP="007D2775">
                      <w:pPr>
                        <w:jc w:val="right"/>
                        <w:rPr>
                          <w:lang w:val="en-US"/>
                        </w:rPr>
                      </w:pPr>
                      <w:r w:rsidRPr="002F2EB9">
                        <w:rPr>
                          <w:lang w:val="en-US"/>
                        </w:rPr>
                        <w:t>X =</w:t>
                      </w:r>
                    </w:p>
                  </w:txbxContent>
                </v:textbox>
              </v:rect>
            </w:pict>
          </mc:Fallback>
        </mc:AlternateContent>
      </w:r>
      <w:r w:rsidRPr="00921CB4">
        <w:rPr>
          <w:rFonts w:ascii="Times New Roman" w:hAnsi="Times New Roman" w:cs="Times New Roman"/>
          <w:noProof/>
          <w:sz w:val="28"/>
          <w:szCs w:val="28"/>
          <w:lang w:val="en-US"/>
        </w:rPr>
        <w:t>D</w:t>
      </w:r>
      <w:r w:rsidRPr="00921CB4">
        <w:rPr>
          <w:rFonts w:ascii="Times New Roman" w:hAnsi="Times New Roman" w:cs="Times New Roman"/>
          <w:noProof/>
          <w:sz w:val="28"/>
          <w:szCs w:val="28"/>
        </w:rPr>
        <w:t xml:space="preserve"> </w:t>
      </w:r>
      <w:r w:rsidRPr="00921CB4">
        <w:rPr>
          <w:rFonts w:ascii="Times New Roman" w:hAnsi="Times New Roman" w:cs="Times New Roman"/>
          <w:b/>
          <w:noProof/>
          <w:sz w:val="28"/>
          <w:szCs w:val="28"/>
          <w:vertAlign w:val="superscript"/>
        </w:rPr>
        <w:t>.</w:t>
      </w:r>
      <w:r w:rsidRPr="00921CB4">
        <w:rPr>
          <w:rFonts w:ascii="Times New Roman" w:hAnsi="Times New Roman" w:cs="Times New Roman"/>
          <w:noProof/>
          <w:sz w:val="28"/>
          <w:szCs w:val="28"/>
        </w:rPr>
        <w:t xml:space="preserve"> 25 </w:t>
      </w:r>
      <w:r w:rsidRPr="00921CB4">
        <w:rPr>
          <w:rFonts w:ascii="Times New Roman" w:hAnsi="Times New Roman" w:cs="Times New Roman"/>
          <w:b/>
          <w:noProof/>
          <w:sz w:val="28"/>
          <w:szCs w:val="28"/>
          <w:vertAlign w:val="superscript"/>
        </w:rPr>
        <w:t>.</w:t>
      </w:r>
      <w:r w:rsidRPr="00921CB4">
        <w:rPr>
          <w:rFonts w:ascii="Times New Roman" w:hAnsi="Times New Roman" w:cs="Times New Roman"/>
          <w:noProof/>
          <w:sz w:val="28"/>
          <w:szCs w:val="28"/>
        </w:rPr>
        <w:t xml:space="preserve"> 50 </w:t>
      </w:r>
      <w:r w:rsidRPr="00921CB4">
        <w:rPr>
          <w:rFonts w:ascii="Times New Roman" w:hAnsi="Times New Roman" w:cs="Times New Roman"/>
          <w:b/>
          <w:noProof/>
          <w:sz w:val="28"/>
          <w:szCs w:val="28"/>
          <w:vertAlign w:val="superscript"/>
        </w:rPr>
        <w:t>.</w:t>
      </w:r>
      <w:r w:rsidRPr="00921CB4">
        <w:rPr>
          <w:rFonts w:ascii="Times New Roman" w:hAnsi="Times New Roman" w:cs="Times New Roman"/>
          <w:noProof/>
          <w:sz w:val="28"/>
          <w:szCs w:val="28"/>
        </w:rPr>
        <w:t xml:space="preserve"> 100 </w:t>
      </w:r>
      <w:r w:rsidRPr="00921CB4">
        <w:rPr>
          <w:rFonts w:ascii="Times New Roman" w:hAnsi="Times New Roman" w:cs="Times New Roman"/>
          <w:b/>
          <w:noProof/>
          <w:sz w:val="28"/>
          <w:szCs w:val="28"/>
          <w:vertAlign w:val="superscript"/>
        </w:rPr>
        <w:t>.</w:t>
      </w:r>
      <w:r w:rsidRPr="00921CB4">
        <w:rPr>
          <w:rFonts w:ascii="Times New Roman" w:hAnsi="Times New Roman" w:cs="Times New Roman"/>
          <w:noProof/>
          <w:sz w:val="28"/>
          <w:szCs w:val="28"/>
        </w:rPr>
        <w:t xml:space="preserve"> 100</w:t>
      </w:r>
    </w:p>
    <w:p w14:paraId="0F5440A0" w14:textId="092F590C" w:rsidR="007D2775" w:rsidRPr="00921CB4" w:rsidRDefault="007D2775" w:rsidP="007D2775">
      <w:pPr>
        <w:spacing w:after="0" w:line="240" w:lineRule="auto"/>
        <w:jc w:val="center"/>
        <w:rPr>
          <w:rFonts w:ascii="Times New Roman" w:hAnsi="Times New Roman" w:cs="Times New Roman"/>
          <w:noProof/>
          <w:sz w:val="28"/>
          <w:szCs w:val="28"/>
        </w:rPr>
      </w:pPr>
      <w:r w:rsidRPr="00921CB4">
        <w:rPr>
          <w:rFonts w:ascii="Times New Roman" w:hAnsi="Times New Roman" w:cs="Times New Roman"/>
          <w:noProof/>
          <w:sz w:val="28"/>
          <w:szCs w:val="28"/>
          <w:lang w:eastAsia="ru-RU"/>
        </w:rPr>
        <mc:AlternateContent>
          <mc:Choice Requires="wps">
            <w:drawing>
              <wp:anchor distT="4294967295" distB="4294967295" distL="114300" distR="114300" simplePos="0" relativeHeight="251906048" behindDoc="0" locked="0" layoutInCell="1" allowOverlap="1" wp14:anchorId="72D5EF4F" wp14:editId="144A9BAB">
                <wp:simplePos x="0" y="0"/>
                <wp:positionH relativeFrom="column">
                  <wp:posOffset>2045335</wp:posOffset>
                </wp:positionH>
                <wp:positionV relativeFrom="paragraph">
                  <wp:posOffset>2539</wp:posOffset>
                </wp:positionV>
                <wp:extent cx="1816735" cy="0"/>
                <wp:effectExtent l="0" t="0" r="0" b="0"/>
                <wp:wrapNone/>
                <wp:docPr id="707" name="Прямая соединительная линия 7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816735"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769AEDE" id="Прямая соединительная линия 707" o:spid="_x0000_s1026" style="position:absolute;flip:x;z-index:2519060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61.05pt,.2pt" to="304.1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" strokeweight="1pt"/>
            </w:pict>
          </mc:Fallback>
        </mc:AlternateContent>
      </w:r>
      <w:r w:rsidRPr="00921CB4">
        <w:rPr>
          <w:rFonts w:ascii="Times New Roman" w:hAnsi="Times New Roman" w:cs="Times New Roman"/>
          <w:noProof/>
          <w:sz w:val="28"/>
          <w:szCs w:val="28"/>
        </w:rPr>
        <w:t xml:space="preserve">         </w:t>
      </w:r>
      <w:r w:rsidR="00921CB4">
        <w:rPr>
          <w:rFonts w:ascii="Times New Roman" w:hAnsi="Times New Roman" w:cs="Times New Roman"/>
          <w:noProof/>
          <w:sz w:val="28"/>
          <w:szCs w:val="28"/>
        </w:rPr>
        <w:t xml:space="preserve">                                    </w:t>
      </w:r>
      <w:r w:rsidRPr="00921CB4">
        <w:rPr>
          <w:rFonts w:ascii="Times New Roman" w:hAnsi="Times New Roman" w:cs="Times New Roman"/>
          <w:noProof/>
          <w:sz w:val="28"/>
          <w:szCs w:val="28"/>
        </w:rPr>
        <w:t xml:space="preserve">  734 </w:t>
      </w:r>
      <w:r w:rsidRPr="00921CB4">
        <w:rPr>
          <w:rFonts w:ascii="Times New Roman" w:hAnsi="Times New Roman" w:cs="Times New Roman"/>
          <w:b/>
          <w:noProof/>
          <w:sz w:val="28"/>
          <w:szCs w:val="28"/>
          <w:vertAlign w:val="superscript"/>
        </w:rPr>
        <w:t>.</w:t>
      </w:r>
      <w:r w:rsidRPr="00921CB4">
        <w:rPr>
          <w:rFonts w:ascii="Times New Roman" w:hAnsi="Times New Roman" w:cs="Times New Roman"/>
          <w:noProof/>
          <w:sz w:val="28"/>
          <w:szCs w:val="28"/>
        </w:rPr>
        <w:t xml:space="preserve"> 20 </w:t>
      </w:r>
      <w:r w:rsidRPr="00921CB4">
        <w:rPr>
          <w:rFonts w:ascii="Times New Roman" w:hAnsi="Times New Roman" w:cs="Times New Roman"/>
          <w:b/>
          <w:noProof/>
          <w:sz w:val="28"/>
          <w:szCs w:val="28"/>
          <w:vertAlign w:val="superscript"/>
        </w:rPr>
        <w:t>.</w:t>
      </w:r>
      <w:r w:rsidRPr="00921CB4">
        <w:rPr>
          <w:rFonts w:ascii="Times New Roman" w:hAnsi="Times New Roman" w:cs="Times New Roman"/>
          <w:noProof/>
          <w:sz w:val="28"/>
          <w:szCs w:val="28"/>
        </w:rPr>
        <w:t xml:space="preserve"> </w:t>
      </w:r>
      <w:r w:rsidRPr="00921CB4">
        <w:rPr>
          <w:rFonts w:ascii="Times New Roman" w:hAnsi="Times New Roman" w:cs="Times New Roman"/>
          <w:noProof/>
          <w:sz w:val="28"/>
          <w:szCs w:val="28"/>
          <w:lang w:val="en-US"/>
        </w:rPr>
        <w:t>m</w:t>
      </w:r>
      <w:r w:rsidRPr="00921CB4">
        <w:rPr>
          <w:rFonts w:ascii="Times New Roman" w:hAnsi="Times New Roman" w:cs="Times New Roman"/>
          <w:noProof/>
          <w:sz w:val="28"/>
          <w:szCs w:val="28"/>
        </w:rPr>
        <w:t xml:space="preserve"> </w:t>
      </w:r>
      <w:r w:rsidRPr="00921CB4">
        <w:rPr>
          <w:rFonts w:ascii="Times New Roman" w:hAnsi="Times New Roman" w:cs="Times New Roman"/>
          <w:b/>
          <w:noProof/>
          <w:sz w:val="28"/>
          <w:szCs w:val="28"/>
          <w:vertAlign w:val="superscript"/>
        </w:rPr>
        <w:t>.</w:t>
      </w:r>
      <w:r w:rsidRPr="00921CB4">
        <w:rPr>
          <w:rFonts w:ascii="Times New Roman" w:hAnsi="Times New Roman" w:cs="Times New Roman"/>
          <w:noProof/>
          <w:sz w:val="28"/>
          <w:szCs w:val="28"/>
        </w:rPr>
        <w:t xml:space="preserve"> 5 </w:t>
      </w:r>
      <w:r w:rsidRPr="00921CB4">
        <w:rPr>
          <w:rFonts w:ascii="Times New Roman" w:hAnsi="Times New Roman" w:cs="Times New Roman"/>
          <w:b/>
          <w:noProof/>
          <w:sz w:val="28"/>
          <w:szCs w:val="28"/>
          <w:vertAlign w:val="superscript"/>
        </w:rPr>
        <w:t>.</w:t>
      </w:r>
      <w:r w:rsidRPr="00921CB4">
        <w:rPr>
          <w:rFonts w:ascii="Times New Roman" w:hAnsi="Times New Roman" w:cs="Times New Roman"/>
          <w:noProof/>
          <w:sz w:val="28"/>
          <w:szCs w:val="28"/>
        </w:rPr>
        <w:t xml:space="preserve"> (100 – </w:t>
      </w:r>
      <w:r w:rsidRPr="00921CB4">
        <w:rPr>
          <w:rFonts w:ascii="Times New Roman" w:hAnsi="Times New Roman" w:cs="Times New Roman"/>
          <w:noProof/>
          <w:sz w:val="28"/>
          <w:szCs w:val="28"/>
          <w:lang w:val="en-US"/>
        </w:rPr>
        <w:t>W</w:t>
      </w:r>
      <w:r w:rsidRPr="00921CB4">
        <w:rPr>
          <w:rFonts w:ascii="Times New Roman" w:hAnsi="Times New Roman" w:cs="Times New Roman"/>
          <w:noProof/>
          <w:sz w:val="28"/>
          <w:szCs w:val="28"/>
        </w:rPr>
        <w:t xml:space="preserve">)          </w:t>
      </w:r>
      <w:r w:rsidR="003041C1">
        <w:rPr>
          <w:rFonts w:ascii="Times New Roman" w:hAnsi="Times New Roman" w:cs="Times New Roman"/>
          <w:noProof/>
          <w:sz w:val="28"/>
          <w:szCs w:val="28"/>
        </w:rPr>
        <w:t xml:space="preserve">                         </w:t>
      </w:r>
      <w:r w:rsidR="003B4E0B" w:rsidRPr="00921CB4">
        <w:rPr>
          <w:rFonts w:ascii="Times New Roman" w:hAnsi="Times New Roman" w:cs="Times New Roman"/>
          <w:noProof/>
          <w:sz w:val="28"/>
          <w:szCs w:val="28"/>
        </w:rPr>
        <w:t>(</w:t>
      </w:r>
      <w:r w:rsidR="003041C1" w:rsidRPr="009120F6">
        <w:rPr>
          <w:rFonts w:ascii="Times New Roman" w:hAnsi="Times New Roman" w:cs="Times New Roman"/>
          <w:noProof/>
          <w:sz w:val="28"/>
          <w:szCs w:val="28"/>
        </w:rPr>
        <w:t>3.4</w:t>
      </w:r>
      <w:r w:rsidRPr="00921CB4">
        <w:rPr>
          <w:rFonts w:ascii="Times New Roman" w:hAnsi="Times New Roman" w:cs="Times New Roman"/>
          <w:noProof/>
          <w:sz w:val="28"/>
          <w:szCs w:val="28"/>
        </w:rPr>
        <w:t>)</w:t>
      </w:r>
    </w:p>
    <w:p w14:paraId="325F74B5" w14:textId="77777777" w:rsidR="003B4E0B" w:rsidRPr="009B1262" w:rsidRDefault="003B4E0B" w:rsidP="007D2775">
      <w:pPr>
        <w:spacing w:after="0" w:line="240" w:lineRule="auto"/>
        <w:jc w:val="center"/>
        <w:rPr>
          <w:rFonts w:ascii="Times New Roman" w:hAnsi="Times New Roman" w:cs="Times New Roman"/>
          <w:noProof/>
          <w:sz w:val="24"/>
          <w:szCs w:val="24"/>
        </w:rPr>
      </w:pPr>
    </w:p>
    <w:p w14:paraId="2E3FF7F1" w14:textId="6B7549AD" w:rsidR="007D2775" w:rsidRPr="009B1262" w:rsidRDefault="007D2775" w:rsidP="007D2775">
      <w:pPr>
        <w:spacing w:after="0" w:line="240" w:lineRule="auto"/>
        <w:ind w:firstLine="567"/>
        <w:jc w:val="both"/>
        <w:rPr>
          <w:rFonts w:ascii="Times New Roman" w:hAnsi="Times New Roman" w:cs="Times New Roman"/>
          <w:color w:val="FF0000"/>
          <w:sz w:val="28"/>
          <w:szCs w:val="28"/>
        </w:rPr>
      </w:pPr>
      <w:r w:rsidRPr="009B1262">
        <w:rPr>
          <w:rFonts w:ascii="Times New Roman" w:hAnsi="Times New Roman" w:cs="Times New Roman"/>
          <w:noProof/>
          <w:sz w:val="28"/>
          <w:szCs w:val="28"/>
        </w:rPr>
        <w:t xml:space="preserve">где D – оптическая плотность испытуемого раствора при </w:t>
      </w:r>
      <w:r w:rsidRPr="009B1262">
        <w:rPr>
          <w:rFonts w:ascii="Times New Roman" w:hAnsi="Times New Roman" w:cs="Times New Roman"/>
          <w:noProof/>
          <w:sz w:val="28"/>
          <w:szCs w:val="28"/>
        </w:rPr>
        <w:sym w:font="Symbol" w:char="F06C"/>
      </w:r>
      <w:r w:rsidRPr="009B1262">
        <w:rPr>
          <w:rFonts w:ascii="Times New Roman" w:hAnsi="Times New Roman" w:cs="Times New Roman"/>
          <w:noProof/>
          <w:sz w:val="28"/>
          <w:szCs w:val="28"/>
          <w:vertAlign w:val="subscript"/>
          <w:lang w:val="en-US"/>
        </w:rPr>
        <w:t>max</w:t>
      </w:r>
      <w:r w:rsidRPr="009B1262">
        <w:rPr>
          <w:rFonts w:ascii="Times New Roman" w:hAnsi="Times New Roman" w:cs="Times New Roman"/>
          <w:noProof/>
          <w:sz w:val="28"/>
          <w:szCs w:val="28"/>
        </w:rPr>
        <w:t xml:space="preserve"> 272 нм; 734 – удельный показатель поглощения СО кумарина при </w:t>
      </w:r>
      <w:r w:rsidRPr="009B1262">
        <w:rPr>
          <w:rFonts w:ascii="Times New Roman" w:hAnsi="Times New Roman" w:cs="Times New Roman"/>
          <w:noProof/>
          <w:sz w:val="28"/>
          <w:szCs w:val="28"/>
        </w:rPr>
        <w:sym w:font="Symbol" w:char="F06C"/>
      </w:r>
      <w:r w:rsidRPr="009B1262">
        <w:rPr>
          <w:rFonts w:ascii="Times New Roman" w:hAnsi="Times New Roman" w:cs="Times New Roman"/>
          <w:noProof/>
          <w:sz w:val="28"/>
          <w:szCs w:val="28"/>
          <w:vertAlign w:val="subscript"/>
          <w:lang w:val="en-US"/>
        </w:rPr>
        <w:t>max</w:t>
      </w:r>
      <w:r w:rsidRPr="009B1262">
        <w:rPr>
          <w:rFonts w:ascii="Times New Roman" w:hAnsi="Times New Roman" w:cs="Times New Roman"/>
          <w:noProof/>
          <w:sz w:val="28"/>
          <w:szCs w:val="28"/>
        </w:rPr>
        <w:t xml:space="preserve"> 272 нм; m – масса навески сырья, в г.; W – потеря в массе при </w:t>
      </w:r>
      <w:r w:rsidRPr="00E07FD2">
        <w:rPr>
          <w:rFonts w:ascii="Times New Roman" w:hAnsi="Times New Roman" w:cs="Times New Roman"/>
          <w:noProof/>
          <w:sz w:val="28"/>
          <w:szCs w:val="28"/>
        </w:rPr>
        <w:t xml:space="preserve">высушивании сырья, в % </w:t>
      </w:r>
      <w:r w:rsidR="00E07FD2" w:rsidRPr="00E07FD2">
        <w:rPr>
          <w:rFonts w:ascii="Times New Roman" w:hAnsi="Times New Roman" w:cs="Times New Roman"/>
          <w:sz w:val="28"/>
          <w:szCs w:val="28"/>
        </w:rPr>
        <w:t>[71 с. 66]</w:t>
      </w:r>
      <w:r w:rsidRPr="00E07FD2">
        <w:rPr>
          <w:rFonts w:ascii="Times New Roman" w:hAnsi="Times New Roman" w:cs="Times New Roman"/>
          <w:noProof/>
          <w:sz w:val="28"/>
          <w:szCs w:val="28"/>
        </w:rPr>
        <w:t>.</w:t>
      </w:r>
    </w:p>
    <w:p w14:paraId="124BE1B4" w14:textId="1A7321EC" w:rsidR="007D2775" w:rsidRPr="009B1262" w:rsidRDefault="007D2775" w:rsidP="007D2775">
      <w:pPr>
        <w:pStyle w:val="Default"/>
        <w:ind w:firstLine="567"/>
        <w:jc w:val="both"/>
        <w:rPr>
          <w:color w:val="auto"/>
          <w:sz w:val="28"/>
          <w:szCs w:val="28"/>
        </w:rPr>
      </w:pPr>
      <w:r w:rsidRPr="009B1262">
        <w:rPr>
          <w:i/>
          <w:iCs/>
          <w:color w:val="auto"/>
          <w:sz w:val="28"/>
          <w:szCs w:val="28"/>
        </w:rPr>
        <w:t>Количественное определение полисахаридов</w:t>
      </w:r>
      <w:r w:rsidRPr="009B1262">
        <w:rPr>
          <w:color w:val="auto"/>
          <w:sz w:val="28"/>
          <w:szCs w:val="28"/>
        </w:rPr>
        <w:t xml:space="preserve">: </w:t>
      </w:r>
      <w:r w:rsidRPr="009B1262">
        <w:rPr>
          <w:sz w:val="28"/>
          <w:szCs w:val="28"/>
        </w:rPr>
        <w:t xml:space="preserve">1 г измельченного сырья помещали в колбу, прибавляли 50 мл </w:t>
      </w:r>
      <w:r w:rsidRPr="009B1262">
        <w:rPr>
          <w:i/>
          <w:iCs/>
          <w:sz w:val="28"/>
          <w:szCs w:val="28"/>
        </w:rPr>
        <w:t>воды очищенной Р</w:t>
      </w:r>
      <w:r w:rsidRPr="009B1262">
        <w:rPr>
          <w:sz w:val="28"/>
          <w:szCs w:val="28"/>
        </w:rPr>
        <w:t xml:space="preserve">, колбу присоединяли к обратному холодильнику и кипятили при перемешивании на водяной бане в течение 1 часа, охлаждали. Экстракцию водой повторяли дважды. Водные извлечения объединяли и отфильтровывали. 25 мл полученного раствора помещали в центрифужную пробирку, прибавляли 75 мл </w:t>
      </w:r>
      <w:r w:rsidRPr="009B1262">
        <w:rPr>
          <w:i/>
          <w:iCs/>
          <w:sz w:val="28"/>
          <w:szCs w:val="28"/>
        </w:rPr>
        <w:t>этанола</w:t>
      </w:r>
      <w:r w:rsidRPr="009B1262">
        <w:rPr>
          <w:sz w:val="28"/>
          <w:szCs w:val="28"/>
        </w:rPr>
        <w:t xml:space="preserve"> </w:t>
      </w:r>
      <w:r w:rsidRPr="009B1262">
        <w:rPr>
          <w:i/>
          <w:iCs/>
          <w:sz w:val="28"/>
          <w:szCs w:val="28"/>
        </w:rPr>
        <w:t>(95%) Р</w:t>
      </w:r>
      <w:r w:rsidRPr="009B1262">
        <w:rPr>
          <w:sz w:val="28"/>
          <w:szCs w:val="28"/>
        </w:rPr>
        <w:t>, перемешивали, подогревая на водяной бане при температуре 60</w:t>
      </w:r>
      <w:r w:rsidRPr="009B1262">
        <w:rPr>
          <w:sz w:val="28"/>
          <w:szCs w:val="28"/>
          <w:vertAlign w:val="superscript"/>
        </w:rPr>
        <w:t>0</w:t>
      </w:r>
      <w:r w:rsidRPr="009B1262">
        <w:rPr>
          <w:sz w:val="28"/>
          <w:szCs w:val="28"/>
        </w:rPr>
        <w:t xml:space="preserve">С в течение 5 мин. Через 30 мин содержимое центрифугировали с частотой вращения 5000 об/мин в течение 30 мин. Надосадочную жидкость отфильтровывали стеклянный фильтр ПОР- 16. Затем осадок количественно переносили на тот </w:t>
      </w:r>
      <w:r w:rsidRPr="00E07FD2">
        <w:rPr>
          <w:sz w:val="28"/>
          <w:szCs w:val="28"/>
        </w:rPr>
        <w:t xml:space="preserve">же фильтр и промывали 15 мл </w:t>
      </w:r>
      <w:r w:rsidRPr="00E07FD2">
        <w:rPr>
          <w:i/>
          <w:iCs/>
          <w:sz w:val="28"/>
          <w:szCs w:val="28"/>
        </w:rPr>
        <w:t>этанола Р</w:t>
      </w:r>
      <w:r w:rsidRPr="00E07FD2">
        <w:rPr>
          <w:sz w:val="28"/>
          <w:szCs w:val="28"/>
        </w:rPr>
        <w:t xml:space="preserve"> (95%). Фильтр с осадком высушивали при температуре 100-105</w:t>
      </w:r>
      <w:r w:rsidRPr="00E07FD2">
        <w:rPr>
          <w:sz w:val="28"/>
          <w:szCs w:val="28"/>
          <w:vertAlign w:val="superscript"/>
        </w:rPr>
        <w:t>0</w:t>
      </w:r>
      <w:r w:rsidRPr="00E07FD2">
        <w:rPr>
          <w:sz w:val="28"/>
          <w:szCs w:val="28"/>
        </w:rPr>
        <w:t>С до постоянной массы. Содержание полисахаридов, в пересчете на абсолютно сухое сырье в процентах (X), вычисляли по формуле</w:t>
      </w:r>
      <w:r w:rsidR="00E07FD2" w:rsidRPr="00E07FD2">
        <w:rPr>
          <w:sz w:val="28"/>
          <w:szCs w:val="28"/>
        </w:rPr>
        <w:t xml:space="preserve">   [70 с. 40]</w:t>
      </w:r>
      <w:r w:rsidRPr="00E07FD2">
        <w:rPr>
          <w:sz w:val="28"/>
          <w:szCs w:val="28"/>
        </w:rPr>
        <w:t>:</w:t>
      </w:r>
    </w:p>
    <w:p w14:paraId="041E6B98" w14:textId="77777777" w:rsidR="007D2775" w:rsidRPr="009B1262" w:rsidRDefault="007D2775" w:rsidP="007D2775">
      <w:pPr>
        <w:shd w:val="clear" w:color="auto" w:fill="FFFFFF"/>
        <w:spacing w:after="0" w:line="240" w:lineRule="auto"/>
        <w:ind w:firstLineChars="353" w:firstLine="988"/>
        <w:jc w:val="both"/>
        <w:rPr>
          <w:rFonts w:ascii="Times New Roman" w:hAnsi="Times New Roman" w:cs="Times New Roman"/>
          <w:sz w:val="28"/>
          <w:szCs w:val="28"/>
        </w:rPr>
      </w:pPr>
      <w:r w:rsidRPr="009B1262">
        <w:rPr>
          <w:rFonts w:ascii="Times New Roman" w:hAnsi="Times New Roman" w:cs="Times New Roman"/>
          <w:noProof/>
          <w:sz w:val="28"/>
          <w:szCs w:val="28"/>
          <w:lang w:eastAsia="ru-RU"/>
        </w:rPr>
        <mc:AlternateContent>
          <mc:Choice Requires="wps">
            <w:drawing>
              <wp:anchor distT="0" distB="0" distL="114935" distR="114935" simplePos="0" relativeHeight="251908096" behindDoc="0" locked="0" layoutInCell="1" allowOverlap="1" wp14:anchorId="0D42AD3D" wp14:editId="09D4216A">
                <wp:simplePos x="0" y="0"/>
                <wp:positionH relativeFrom="column">
                  <wp:posOffset>1701165</wp:posOffset>
                </wp:positionH>
                <wp:positionV relativeFrom="paragraph">
                  <wp:posOffset>107315</wp:posOffset>
                </wp:positionV>
                <wp:extent cx="544830" cy="258445"/>
                <wp:effectExtent l="0" t="0" r="26670" b="27305"/>
                <wp:wrapNone/>
                <wp:docPr id="714" name="Надпись 7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830" cy="258445"/>
                        </a:xfrm>
                        <a:prstGeom prst="rect">
                          <a:avLst/>
                        </a:prstGeom>
                        <a:solidFill>
                          <a:srgbClr val="FFFFFF"/>
                        </a:solidFill>
                        <a:ln w="6350">
                          <a:solidFill>
                            <a:srgbClr val="FFFFFF"/>
                          </a:solidFill>
                          <a:miter lim="800000"/>
                          <a:headEnd/>
                          <a:tailEnd/>
                        </a:ln>
                      </wps:spPr>
                      <wps:txbx>
                        <w:txbxContent>
                          <w:p w14:paraId="233874B7" w14:textId="77777777" w:rsidR="00390555" w:rsidRPr="00857B70" w:rsidRDefault="00390555" w:rsidP="007D2775">
                            <w:pPr>
                              <w:jc w:val="right"/>
                              <w:rPr>
                                <w:rFonts w:ascii="Times New Roman" w:hAnsi="Times New Roman" w:cs="Times New Roman"/>
                                <w:sz w:val="28"/>
                                <w:szCs w:val="28"/>
                                <w:lang w:val="en-US"/>
                              </w:rPr>
                            </w:pPr>
                            <w:r w:rsidRPr="00857B70">
                              <w:rPr>
                                <w:rFonts w:ascii="Times New Roman" w:hAnsi="Times New Roman" w:cs="Times New Roman"/>
                                <w:sz w:val="28"/>
                                <w:szCs w:val="28"/>
                                <w:lang w:val="en-US"/>
                              </w:rPr>
                              <w:t xml:space="preserve">X = </w:t>
                            </w:r>
                          </w:p>
                        </w:txbxContent>
                      </wps:txbx>
                      <wps:bodyPr rot="0" vert="horz" wrap="square" lIns="94615" tIns="48895" rIns="94615" bIns="48895"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D42AD3D" id="Надпись 714" o:spid="_x0000_s1031" type="#_x0000_t202" style="position:absolute;left:0;text-align:left;margin-left:133.95pt;margin-top:8.45pt;width:42.9pt;height:20.35pt;z-index:251908096;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" strokecolor="white" strokeweight=".5pt">
                <v:textbox inset="7.45pt,3.85pt,7.45pt,3.85pt">
                  <w:txbxContent>
                    <w:p w14:paraId="233874B7" w14:textId="77777777" w:rsidR="00390555" w:rsidRPr="00857B70" w:rsidRDefault="00390555" w:rsidP="007D2775">
                      <w:pPr>
                        <w:jc w:val="right"/>
                        <w:rPr>
                          <w:rFonts w:ascii="Times New Roman" w:hAnsi="Times New Roman" w:cs="Times New Roman"/>
                          <w:sz w:val="28"/>
                          <w:szCs w:val="28"/>
                          <w:lang w:val="en-US"/>
                        </w:rPr>
                      </w:pPr>
                      <w:r w:rsidRPr="00857B70">
                        <w:rPr>
                          <w:rFonts w:ascii="Times New Roman" w:hAnsi="Times New Roman" w:cs="Times New Roman"/>
                          <w:sz w:val="28"/>
                          <w:szCs w:val="28"/>
                          <w:lang w:val="en-US"/>
                        </w:rPr>
                        <w:t xml:space="preserve">X = </w:t>
                      </w:r>
                    </w:p>
                  </w:txbxContent>
                </v:textbox>
              </v:shape>
            </w:pict>
          </mc:Fallback>
        </mc:AlternateContent>
      </w:r>
      <w:r w:rsidRPr="009B1262">
        <w:rPr>
          <w:rFonts w:ascii="Times New Roman" w:hAnsi="Times New Roman" w:cs="Times New Roman"/>
          <w:noProof/>
          <w:sz w:val="28"/>
          <w:szCs w:val="28"/>
          <w:lang w:eastAsia="ru-RU"/>
        </w:rPr>
        <mc:AlternateContent>
          <mc:Choice Requires="wps">
            <w:drawing>
              <wp:anchor distT="0" distB="0" distL="114935" distR="114935" simplePos="0" relativeHeight="251907072" behindDoc="0" locked="0" layoutInCell="1" allowOverlap="1" wp14:anchorId="6966E87A" wp14:editId="2BF16D62">
                <wp:simplePos x="0" y="0"/>
                <wp:positionH relativeFrom="column">
                  <wp:posOffset>2053590</wp:posOffset>
                </wp:positionH>
                <wp:positionV relativeFrom="paragraph">
                  <wp:posOffset>74295</wp:posOffset>
                </wp:positionV>
                <wp:extent cx="2152650" cy="466725"/>
                <wp:effectExtent l="0" t="0" r="19050" b="28575"/>
                <wp:wrapNone/>
                <wp:docPr id="715" name="Надпись 7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2650" cy="466725"/>
                        </a:xfrm>
                        <a:prstGeom prst="rect">
                          <a:avLst/>
                        </a:prstGeom>
                        <a:solidFill>
                          <a:srgbClr val="FFFFFF"/>
                        </a:solidFill>
                        <a:ln w="6350">
                          <a:solidFill>
                            <a:srgbClr val="FFFFFF"/>
                          </a:solidFill>
                          <a:miter lim="800000"/>
                          <a:headEnd/>
                          <a:tailEnd/>
                        </a:ln>
                      </wps:spPr>
                      <wps:txbx>
                        <w:txbxContent>
                          <w:p w14:paraId="50BD0400" w14:textId="77777777" w:rsidR="00390555" w:rsidRPr="00D22121" w:rsidRDefault="00390555" w:rsidP="007D2775">
                            <w:pPr>
                              <w:pStyle w:val="FR1"/>
                              <w:spacing w:line="228" w:lineRule="auto"/>
                              <w:ind w:left="0"/>
                              <w:jc w:val="center"/>
                              <w:rPr>
                                <w:rFonts w:ascii="Times New Roman" w:hAnsi="Times New Roman" w:cs="Times New Roman"/>
                                <w:sz w:val="24"/>
                                <w:szCs w:val="24"/>
                                <w:u w:val="single"/>
                                <w:lang w:val="ru-RU"/>
                              </w:rPr>
                            </w:pPr>
                            <w:r w:rsidRPr="00D22121">
                              <w:rPr>
                                <w:rFonts w:ascii="Times New Roman" w:hAnsi="Times New Roman" w:cs="Times New Roman"/>
                                <w:sz w:val="24"/>
                                <w:szCs w:val="24"/>
                                <w:u w:val="single"/>
                                <w:lang w:val="ru-RU"/>
                              </w:rPr>
                              <w:t>(m</w:t>
                            </w:r>
                            <w:r w:rsidRPr="00D22121">
                              <w:rPr>
                                <w:rFonts w:ascii="Times New Roman" w:hAnsi="Times New Roman" w:cs="Times New Roman"/>
                                <w:sz w:val="24"/>
                                <w:szCs w:val="24"/>
                                <w:vertAlign w:val="subscript"/>
                                <w:lang w:val="ru-RU"/>
                              </w:rPr>
                              <w:t>2</w:t>
                            </w:r>
                            <w:r w:rsidRPr="00D22121">
                              <w:rPr>
                                <w:rFonts w:ascii="Times New Roman" w:hAnsi="Times New Roman" w:cs="Times New Roman"/>
                                <w:sz w:val="24"/>
                                <w:szCs w:val="24"/>
                                <w:u w:val="single"/>
                                <w:lang w:val="ru-RU"/>
                              </w:rPr>
                              <w:t xml:space="preserve"> - m</w:t>
                            </w:r>
                            <w:r w:rsidRPr="00D22121">
                              <w:rPr>
                                <w:rFonts w:ascii="Times New Roman" w:hAnsi="Times New Roman" w:cs="Times New Roman"/>
                                <w:sz w:val="24"/>
                                <w:szCs w:val="24"/>
                                <w:vertAlign w:val="subscript"/>
                                <w:lang w:val="ru-RU"/>
                              </w:rPr>
                              <w:t>1</w:t>
                            </w:r>
                            <w:r w:rsidRPr="00D22121">
                              <w:rPr>
                                <w:rFonts w:ascii="Times New Roman" w:hAnsi="Times New Roman" w:cs="Times New Roman"/>
                                <w:sz w:val="24"/>
                                <w:szCs w:val="24"/>
                                <w:u w:val="single"/>
                                <w:lang w:val="ru-RU"/>
                              </w:rPr>
                              <w:t xml:space="preserve">) </w:t>
                            </w:r>
                            <w:r w:rsidRPr="00D22121">
                              <w:rPr>
                                <w:rFonts w:ascii="Times New Roman" w:hAnsi="Times New Roman" w:cs="Times New Roman"/>
                                <w:b/>
                                <w:sz w:val="24"/>
                                <w:szCs w:val="24"/>
                                <w:u w:val="single"/>
                                <w:vertAlign w:val="superscript"/>
                                <w:lang w:val="ru-RU"/>
                              </w:rPr>
                              <w:t>.</w:t>
                            </w:r>
                            <w:r w:rsidRPr="00D22121">
                              <w:rPr>
                                <w:rFonts w:ascii="Times New Roman" w:hAnsi="Times New Roman" w:cs="Times New Roman"/>
                                <w:sz w:val="24"/>
                                <w:szCs w:val="24"/>
                                <w:u w:val="single"/>
                                <w:lang w:val="ru-RU"/>
                              </w:rPr>
                              <w:t xml:space="preserve"> 250 </w:t>
                            </w:r>
                            <w:r w:rsidRPr="00D22121">
                              <w:rPr>
                                <w:rFonts w:ascii="Times New Roman" w:hAnsi="Times New Roman" w:cs="Times New Roman"/>
                                <w:b/>
                                <w:sz w:val="24"/>
                                <w:szCs w:val="24"/>
                                <w:u w:val="single"/>
                                <w:vertAlign w:val="superscript"/>
                                <w:lang w:val="ru-RU"/>
                              </w:rPr>
                              <w:t>.</w:t>
                            </w:r>
                            <w:r w:rsidRPr="00D22121">
                              <w:rPr>
                                <w:rFonts w:ascii="Times New Roman" w:hAnsi="Times New Roman" w:cs="Times New Roman"/>
                                <w:sz w:val="24"/>
                                <w:szCs w:val="24"/>
                                <w:u w:val="single"/>
                                <w:lang w:val="ru-RU"/>
                              </w:rPr>
                              <w:t xml:space="preserve"> 100 </w:t>
                            </w:r>
                            <w:r w:rsidRPr="00D22121">
                              <w:rPr>
                                <w:rFonts w:ascii="Times New Roman" w:hAnsi="Times New Roman" w:cs="Times New Roman"/>
                                <w:b/>
                                <w:sz w:val="24"/>
                                <w:szCs w:val="24"/>
                                <w:u w:val="single"/>
                                <w:vertAlign w:val="superscript"/>
                                <w:lang w:val="ru-RU"/>
                              </w:rPr>
                              <w:t>.</w:t>
                            </w:r>
                            <w:r w:rsidRPr="00D22121">
                              <w:rPr>
                                <w:rFonts w:ascii="Times New Roman" w:hAnsi="Times New Roman" w:cs="Times New Roman"/>
                                <w:sz w:val="24"/>
                                <w:szCs w:val="24"/>
                                <w:u w:val="single"/>
                                <w:lang w:val="ru-RU"/>
                              </w:rPr>
                              <w:t xml:space="preserve"> (100)</w:t>
                            </w:r>
                          </w:p>
                          <w:p w14:paraId="7E4F4DD6" w14:textId="77777777" w:rsidR="00390555" w:rsidRPr="00D22121" w:rsidRDefault="00390555" w:rsidP="007D2775">
                            <w:pPr>
                              <w:pStyle w:val="FR1"/>
                              <w:spacing w:line="228" w:lineRule="auto"/>
                              <w:ind w:left="0"/>
                              <w:jc w:val="center"/>
                              <w:rPr>
                                <w:rFonts w:ascii="Times New Roman" w:hAnsi="Times New Roman" w:cs="Times New Roman"/>
                                <w:sz w:val="24"/>
                                <w:szCs w:val="24"/>
                                <w:lang w:val="ru-RU"/>
                              </w:rPr>
                            </w:pPr>
                            <w:r w:rsidRPr="00D22121">
                              <w:rPr>
                                <w:rFonts w:ascii="Times New Roman" w:hAnsi="Times New Roman" w:cs="Times New Roman"/>
                                <w:sz w:val="24"/>
                                <w:szCs w:val="24"/>
                                <w:lang w:val="ru-RU"/>
                              </w:rPr>
                              <w:t xml:space="preserve">m </w:t>
                            </w:r>
                            <w:r w:rsidRPr="00D22121">
                              <w:rPr>
                                <w:rFonts w:ascii="Times New Roman" w:hAnsi="Times New Roman" w:cs="Times New Roman"/>
                                <w:b/>
                                <w:sz w:val="24"/>
                                <w:szCs w:val="24"/>
                                <w:vertAlign w:val="superscript"/>
                                <w:lang w:val="ru-RU"/>
                              </w:rPr>
                              <w:t>.</w:t>
                            </w:r>
                            <w:r w:rsidRPr="00D22121">
                              <w:rPr>
                                <w:rFonts w:ascii="Times New Roman" w:hAnsi="Times New Roman" w:cs="Times New Roman"/>
                                <w:sz w:val="24"/>
                                <w:szCs w:val="24"/>
                                <w:lang w:val="ru-RU"/>
                              </w:rPr>
                              <w:t xml:space="preserve"> 25 </w:t>
                            </w:r>
                            <w:r w:rsidRPr="00D22121">
                              <w:rPr>
                                <w:rFonts w:ascii="Times New Roman" w:hAnsi="Times New Roman" w:cs="Times New Roman"/>
                                <w:b/>
                                <w:sz w:val="24"/>
                                <w:szCs w:val="24"/>
                                <w:vertAlign w:val="superscript"/>
                                <w:lang w:val="ru-RU"/>
                              </w:rPr>
                              <w:t>.</w:t>
                            </w:r>
                            <w:r w:rsidRPr="00D22121">
                              <w:rPr>
                                <w:rFonts w:ascii="Times New Roman" w:hAnsi="Times New Roman" w:cs="Times New Roman"/>
                                <w:sz w:val="24"/>
                                <w:szCs w:val="24"/>
                                <w:lang w:val="ru-RU"/>
                              </w:rPr>
                              <w:t xml:space="preserve"> (100 - W)</w:t>
                            </w:r>
                          </w:p>
                          <w:p w14:paraId="436A02C7" w14:textId="77777777" w:rsidR="00390555" w:rsidRDefault="00390555" w:rsidP="007D2775">
                            <w:pPr>
                              <w:jc w:val="center"/>
                            </w:pPr>
                          </w:p>
                        </w:txbxContent>
                      </wps:txbx>
                      <wps:bodyPr rot="0" vert="horz" wrap="square" lIns="94615" tIns="48895" rIns="94615" bIns="48895"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966E87A" id="Надпись 715" o:spid="_x0000_s1032" type="#_x0000_t202" style="position:absolute;left:0;text-align:left;margin-left:161.7pt;margin-top:5.85pt;width:169.5pt;height:36.75pt;z-index:251907072;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" strokecolor="white" strokeweight=".5pt">
                <v:textbox inset="7.45pt,3.85pt,7.45pt,3.85pt">
                  <w:txbxContent>
                    <w:p w14:paraId="50BD0400" w14:textId="77777777" w:rsidR="00390555" w:rsidRPr="00D22121" w:rsidRDefault="00390555" w:rsidP="007D2775">
                      <w:pPr>
                        <w:pStyle w:val="FR1"/>
                        <w:spacing w:line="228" w:lineRule="auto"/>
                        <w:ind w:left="0"/>
                        <w:jc w:val="center"/>
                        <w:rPr>
                          <w:rFonts w:ascii="Times New Roman" w:hAnsi="Times New Roman" w:cs="Times New Roman"/>
                          <w:sz w:val="24"/>
                          <w:szCs w:val="24"/>
                          <w:u w:val="single"/>
                          <w:lang w:val="ru-RU"/>
                        </w:rPr>
                      </w:pPr>
                      <w:r w:rsidRPr="00D22121">
                        <w:rPr>
                          <w:rFonts w:ascii="Times New Roman" w:hAnsi="Times New Roman" w:cs="Times New Roman"/>
                          <w:sz w:val="24"/>
                          <w:szCs w:val="24"/>
                          <w:u w:val="single"/>
                          <w:lang w:val="ru-RU"/>
                        </w:rPr>
                        <w:t>(m</w:t>
                      </w:r>
                      <w:r w:rsidRPr="00D22121">
                        <w:rPr>
                          <w:rFonts w:ascii="Times New Roman" w:hAnsi="Times New Roman" w:cs="Times New Roman"/>
                          <w:sz w:val="24"/>
                          <w:szCs w:val="24"/>
                          <w:vertAlign w:val="subscript"/>
                          <w:lang w:val="ru-RU"/>
                        </w:rPr>
                        <w:t>2</w:t>
                      </w:r>
                      <w:r w:rsidRPr="00D22121">
                        <w:rPr>
                          <w:rFonts w:ascii="Times New Roman" w:hAnsi="Times New Roman" w:cs="Times New Roman"/>
                          <w:sz w:val="24"/>
                          <w:szCs w:val="24"/>
                          <w:u w:val="single"/>
                          <w:lang w:val="ru-RU"/>
                        </w:rPr>
                        <w:t xml:space="preserve"> - m</w:t>
                      </w:r>
                      <w:r w:rsidRPr="00D22121">
                        <w:rPr>
                          <w:rFonts w:ascii="Times New Roman" w:hAnsi="Times New Roman" w:cs="Times New Roman"/>
                          <w:sz w:val="24"/>
                          <w:szCs w:val="24"/>
                          <w:vertAlign w:val="subscript"/>
                          <w:lang w:val="ru-RU"/>
                        </w:rPr>
                        <w:t>1</w:t>
                      </w:r>
                      <w:r w:rsidRPr="00D22121">
                        <w:rPr>
                          <w:rFonts w:ascii="Times New Roman" w:hAnsi="Times New Roman" w:cs="Times New Roman"/>
                          <w:sz w:val="24"/>
                          <w:szCs w:val="24"/>
                          <w:u w:val="single"/>
                          <w:lang w:val="ru-RU"/>
                        </w:rPr>
                        <w:t xml:space="preserve">) </w:t>
                      </w:r>
                      <w:r w:rsidRPr="00D22121">
                        <w:rPr>
                          <w:rFonts w:ascii="Times New Roman" w:hAnsi="Times New Roman" w:cs="Times New Roman"/>
                          <w:b/>
                          <w:sz w:val="24"/>
                          <w:szCs w:val="24"/>
                          <w:u w:val="single"/>
                          <w:vertAlign w:val="superscript"/>
                          <w:lang w:val="ru-RU"/>
                        </w:rPr>
                        <w:t>.</w:t>
                      </w:r>
                      <w:r w:rsidRPr="00D22121">
                        <w:rPr>
                          <w:rFonts w:ascii="Times New Roman" w:hAnsi="Times New Roman" w:cs="Times New Roman"/>
                          <w:sz w:val="24"/>
                          <w:szCs w:val="24"/>
                          <w:u w:val="single"/>
                          <w:lang w:val="ru-RU"/>
                        </w:rPr>
                        <w:t xml:space="preserve"> 250 </w:t>
                      </w:r>
                      <w:r w:rsidRPr="00D22121">
                        <w:rPr>
                          <w:rFonts w:ascii="Times New Roman" w:hAnsi="Times New Roman" w:cs="Times New Roman"/>
                          <w:b/>
                          <w:sz w:val="24"/>
                          <w:szCs w:val="24"/>
                          <w:u w:val="single"/>
                          <w:vertAlign w:val="superscript"/>
                          <w:lang w:val="ru-RU"/>
                        </w:rPr>
                        <w:t>.</w:t>
                      </w:r>
                      <w:r w:rsidRPr="00D22121">
                        <w:rPr>
                          <w:rFonts w:ascii="Times New Roman" w:hAnsi="Times New Roman" w:cs="Times New Roman"/>
                          <w:sz w:val="24"/>
                          <w:szCs w:val="24"/>
                          <w:u w:val="single"/>
                          <w:lang w:val="ru-RU"/>
                        </w:rPr>
                        <w:t xml:space="preserve"> 100 </w:t>
                      </w:r>
                      <w:r w:rsidRPr="00D22121">
                        <w:rPr>
                          <w:rFonts w:ascii="Times New Roman" w:hAnsi="Times New Roman" w:cs="Times New Roman"/>
                          <w:b/>
                          <w:sz w:val="24"/>
                          <w:szCs w:val="24"/>
                          <w:u w:val="single"/>
                          <w:vertAlign w:val="superscript"/>
                          <w:lang w:val="ru-RU"/>
                        </w:rPr>
                        <w:t>.</w:t>
                      </w:r>
                      <w:r w:rsidRPr="00D22121">
                        <w:rPr>
                          <w:rFonts w:ascii="Times New Roman" w:hAnsi="Times New Roman" w:cs="Times New Roman"/>
                          <w:sz w:val="24"/>
                          <w:szCs w:val="24"/>
                          <w:u w:val="single"/>
                          <w:lang w:val="ru-RU"/>
                        </w:rPr>
                        <w:t xml:space="preserve"> (100)</w:t>
                      </w:r>
                    </w:p>
                    <w:p w14:paraId="7E4F4DD6" w14:textId="77777777" w:rsidR="00390555" w:rsidRPr="00D22121" w:rsidRDefault="00390555" w:rsidP="007D2775">
                      <w:pPr>
                        <w:pStyle w:val="FR1"/>
                        <w:spacing w:line="228" w:lineRule="auto"/>
                        <w:ind w:left="0"/>
                        <w:jc w:val="center"/>
                        <w:rPr>
                          <w:rFonts w:ascii="Times New Roman" w:hAnsi="Times New Roman" w:cs="Times New Roman"/>
                          <w:sz w:val="24"/>
                          <w:szCs w:val="24"/>
                          <w:lang w:val="ru-RU"/>
                        </w:rPr>
                      </w:pPr>
                      <w:r w:rsidRPr="00D22121">
                        <w:rPr>
                          <w:rFonts w:ascii="Times New Roman" w:hAnsi="Times New Roman" w:cs="Times New Roman"/>
                          <w:sz w:val="24"/>
                          <w:szCs w:val="24"/>
                          <w:lang w:val="ru-RU"/>
                        </w:rPr>
                        <w:t xml:space="preserve">m </w:t>
                      </w:r>
                      <w:r w:rsidRPr="00D22121">
                        <w:rPr>
                          <w:rFonts w:ascii="Times New Roman" w:hAnsi="Times New Roman" w:cs="Times New Roman"/>
                          <w:b/>
                          <w:sz w:val="24"/>
                          <w:szCs w:val="24"/>
                          <w:vertAlign w:val="superscript"/>
                          <w:lang w:val="ru-RU"/>
                        </w:rPr>
                        <w:t>.</w:t>
                      </w:r>
                      <w:r w:rsidRPr="00D22121">
                        <w:rPr>
                          <w:rFonts w:ascii="Times New Roman" w:hAnsi="Times New Roman" w:cs="Times New Roman"/>
                          <w:sz w:val="24"/>
                          <w:szCs w:val="24"/>
                          <w:lang w:val="ru-RU"/>
                        </w:rPr>
                        <w:t xml:space="preserve"> 25 </w:t>
                      </w:r>
                      <w:r w:rsidRPr="00D22121">
                        <w:rPr>
                          <w:rFonts w:ascii="Times New Roman" w:hAnsi="Times New Roman" w:cs="Times New Roman"/>
                          <w:b/>
                          <w:sz w:val="24"/>
                          <w:szCs w:val="24"/>
                          <w:vertAlign w:val="superscript"/>
                          <w:lang w:val="ru-RU"/>
                        </w:rPr>
                        <w:t>.</w:t>
                      </w:r>
                      <w:r w:rsidRPr="00D22121">
                        <w:rPr>
                          <w:rFonts w:ascii="Times New Roman" w:hAnsi="Times New Roman" w:cs="Times New Roman"/>
                          <w:sz w:val="24"/>
                          <w:szCs w:val="24"/>
                          <w:lang w:val="ru-RU"/>
                        </w:rPr>
                        <w:t xml:space="preserve"> (100 - W)</w:t>
                      </w:r>
                    </w:p>
                    <w:p w14:paraId="436A02C7" w14:textId="77777777" w:rsidR="00390555" w:rsidRDefault="00390555" w:rsidP="007D2775">
                      <w:pPr>
                        <w:jc w:val="center"/>
                      </w:pPr>
                    </w:p>
                  </w:txbxContent>
                </v:textbox>
              </v:shape>
            </w:pict>
          </mc:Fallback>
        </mc:AlternateContent>
      </w:r>
    </w:p>
    <w:p w14:paraId="1E125859" w14:textId="51B1BD0E" w:rsidR="007D2775" w:rsidRPr="009B1262" w:rsidRDefault="003B4E0B" w:rsidP="007D2775">
      <w:pPr>
        <w:spacing w:after="0" w:line="240" w:lineRule="auto"/>
        <w:ind w:firstLineChars="353" w:firstLine="988"/>
        <w:jc w:val="right"/>
        <w:rPr>
          <w:rFonts w:ascii="Times New Roman" w:hAnsi="Times New Roman" w:cs="Times New Roman"/>
          <w:sz w:val="28"/>
          <w:szCs w:val="28"/>
        </w:rPr>
      </w:pPr>
      <w:r w:rsidRPr="009120F6">
        <w:rPr>
          <w:rFonts w:ascii="Times New Roman" w:hAnsi="Times New Roman" w:cs="Times New Roman"/>
          <w:sz w:val="28"/>
          <w:szCs w:val="28"/>
        </w:rPr>
        <w:t>(</w:t>
      </w:r>
      <w:r w:rsidR="003041C1" w:rsidRPr="009120F6">
        <w:rPr>
          <w:rFonts w:ascii="Times New Roman" w:hAnsi="Times New Roman" w:cs="Times New Roman"/>
          <w:sz w:val="28"/>
          <w:szCs w:val="28"/>
        </w:rPr>
        <w:t>3.5</w:t>
      </w:r>
      <w:r w:rsidR="007D2775" w:rsidRPr="009120F6">
        <w:rPr>
          <w:rFonts w:ascii="Times New Roman" w:hAnsi="Times New Roman" w:cs="Times New Roman"/>
          <w:sz w:val="28"/>
          <w:szCs w:val="28"/>
        </w:rPr>
        <w:t>)</w:t>
      </w:r>
    </w:p>
    <w:p w14:paraId="40D415AA" w14:textId="77777777" w:rsidR="007D2775" w:rsidRPr="009B1262" w:rsidRDefault="007D2775" w:rsidP="007D2775">
      <w:pPr>
        <w:pStyle w:val="ae"/>
        <w:spacing w:line="240" w:lineRule="auto"/>
        <w:rPr>
          <w:rFonts w:ascii="Times New Roman" w:hAnsi="Times New Roman"/>
          <w:szCs w:val="28"/>
        </w:rPr>
      </w:pPr>
    </w:p>
    <w:p w14:paraId="234FF19A" w14:textId="174DA299" w:rsidR="007D2775" w:rsidRPr="009B1262" w:rsidRDefault="007D2775" w:rsidP="007D2775">
      <w:pPr>
        <w:pStyle w:val="ae"/>
        <w:spacing w:line="240" w:lineRule="auto"/>
        <w:ind w:firstLine="567"/>
        <w:rPr>
          <w:rFonts w:ascii="Times New Roman" w:hAnsi="Times New Roman"/>
          <w:szCs w:val="28"/>
        </w:rPr>
      </w:pPr>
      <w:r w:rsidRPr="009B1262">
        <w:rPr>
          <w:rFonts w:ascii="Times New Roman" w:hAnsi="Times New Roman"/>
          <w:szCs w:val="28"/>
        </w:rPr>
        <w:t>где m</w:t>
      </w:r>
      <w:r w:rsidRPr="009B1262">
        <w:rPr>
          <w:rFonts w:ascii="Times New Roman" w:hAnsi="Times New Roman"/>
          <w:szCs w:val="28"/>
          <w:vertAlign w:val="subscript"/>
        </w:rPr>
        <w:t>1</w:t>
      </w:r>
      <w:r w:rsidRPr="009B1262">
        <w:rPr>
          <w:rFonts w:ascii="Times New Roman" w:hAnsi="Times New Roman"/>
          <w:szCs w:val="28"/>
        </w:rPr>
        <w:t xml:space="preserve"> - масса фильтра, в граммах; m</w:t>
      </w:r>
      <w:r w:rsidRPr="009B1262">
        <w:rPr>
          <w:rFonts w:ascii="Times New Roman" w:hAnsi="Times New Roman"/>
          <w:szCs w:val="28"/>
          <w:vertAlign w:val="subscript"/>
        </w:rPr>
        <w:t>2</w:t>
      </w:r>
      <w:r w:rsidRPr="009B1262">
        <w:rPr>
          <w:rFonts w:ascii="Times New Roman" w:hAnsi="Times New Roman"/>
          <w:szCs w:val="28"/>
        </w:rPr>
        <w:t xml:space="preserve"> - масса фильтра с осадком, в граммах; m - масса навески сырья, в граммах; W - потеря в массе при высушивании сырья, в </w:t>
      </w:r>
      <w:r w:rsidR="00AD3ACC" w:rsidRPr="009B1262">
        <w:rPr>
          <w:rFonts w:ascii="Times New Roman" w:hAnsi="Times New Roman"/>
          <w:szCs w:val="28"/>
        </w:rPr>
        <w:t>%</w:t>
      </w:r>
      <w:r w:rsidR="002803EE">
        <w:rPr>
          <w:rFonts w:ascii="Times New Roman" w:hAnsi="Times New Roman"/>
          <w:szCs w:val="28"/>
        </w:rPr>
        <w:t xml:space="preserve"> </w:t>
      </w:r>
      <w:r w:rsidR="00390555">
        <w:rPr>
          <w:rFonts w:ascii="Times New Roman" w:hAnsi="Times New Roman"/>
          <w:szCs w:val="28"/>
        </w:rPr>
        <w:t>[70</w:t>
      </w:r>
      <w:r w:rsidR="002803EE" w:rsidRPr="002803EE">
        <w:rPr>
          <w:rFonts w:ascii="Times New Roman" w:hAnsi="Times New Roman"/>
          <w:szCs w:val="28"/>
        </w:rPr>
        <w:t xml:space="preserve"> с. </w:t>
      </w:r>
      <w:r w:rsidR="002803EE">
        <w:rPr>
          <w:rFonts w:ascii="Times New Roman" w:hAnsi="Times New Roman"/>
          <w:szCs w:val="28"/>
        </w:rPr>
        <w:t>40</w:t>
      </w:r>
      <w:r w:rsidR="002803EE" w:rsidRPr="002803EE">
        <w:rPr>
          <w:rFonts w:ascii="Times New Roman" w:hAnsi="Times New Roman"/>
          <w:szCs w:val="28"/>
        </w:rPr>
        <w:t>]</w:t>
      </w:r>
      <w:r w:rsidRPr="009B1262">
        <w:rPr>
          <w:rFonts w:ascii="Times New Roman" w:hAnsi="Times New Roman"/>
          <w:szCs w:val="28"/>
        </w:rPr>
        <w:t>.</w:t>
      </w:r>
    </w:p>
    <w:p w14:paraId="4003027A" w14:textId="0C386352" w:rsidR="007D2775" w:rsidRDefault="007D2775" w:rsidP="00BD1C95">
      <w:pPr>
        <w:pStyle w:val="Default"/>
        <w:ind w:firstLine="567"/>
        <w:jc w:val="both"/>
        <w:rPr>
          <w:sz w:val="28"/>
          <w:szCs w:val="28"/>
        </w:rPr>
      </w:pPr>
      <w:r w:rsidRPr="009B1262">
        <w:rPr>
          <w:i/>
          <w:iCs/>
          <w:color w:val="auto"/>
          <w:sz w:val="28"/>
          <w:szCs w:val="28"/>
        </w:rPr>
        <w:t>Количес</w:t>
      </w:r>
      <w:r w:rsidR="00BD1C95" w:rsidRPr="009B1262">
        <w:rPr>
          <w:i/>
          <w:iCs/>
          <w:color w:val="auto"/>
          <w:sz w:val="28"/>
          <w:szCs w:val="28"/>
        </w:rPr>
        <w:t xml:space="preserve">твенное определение фенолкислот: </w:t>
      </w:r>
      <w:r w:rsidRPr="009B1262">
        <w:rPr>
          <w:sz w:val="28"/>
          <w:szCs w:val="28"/>
        </w:rPr>
        <w:t xml:space="preserve">1 г навески измельченного сырья помещали в колбу, прибавили 50 мл </w:t>
      </w:r>
      <w:r w:rsidRPr="009B1262">
        <w:rPr>
          <w:i/>
          <w:iCs/>
          <w:sz w:val="28"/>
          <w:szCs w:val="28"/>
        </w:rPr>
        <w:t>этанола (70%) Р</w:t>
      </w:r>
      <w:r w:rsidRPr="009B1262">
        <w:rPr>
          <w:sz w:val="28"/>
          <w:szCs w:val="28"/>
        </w:rPr>
        <w:t xml:space="preserve">, экстрагировали на кипящей водяной бане в течение 2 часов. Охлаждали, отфильтровывали в мерную колбу вместимостью 100 мл, доводя объем раствора до метки спиртом этиловым. Измеряли оптическую плотность полученного раствора при длине волны 290 нм в кювете с толщиной слоя 10 мм, используя в качестве раствора сравнения </w:t>
      </w:r>
      <w:r w:rsidRPr="009B1262">
        <w:rPr>
          <w:i/>
          <w:iCs/>
          <w:sz w:val="28"/>
          <w:szCs w:val="28"/>
        </w:rPr>
        <w:t>этанол (70%) Р</w:t>
      </w:r>
      <w:r w:rsidRPr="009B1262">
        <w:rPr>
          <w:sz w:val="28"/>
          <w:szCs w:val="28"/>
        </w:rPr>
        <w:t>. Содержание кислот феноловых в сырье, в процентах (Х) в пересчете на абсолютно сухое сырье вычисляли по формуле:</w:t>
      </w:r>
    </w:p>
    <w:p w14:paraId="4E82E7D9" w14:textId="2585907D" w:rsidR="007D2775" w:rsidRPr="009B1262" w:rsidRDefault="007D2775" w:rsidP="007D2775">
      <w:pPr>
        <w:spacing w:line="240" w:lineRule="auto"/>
        <w:ind w:firstLineChars="353" w:firstLine="988"/>
        <w:rPr>
          <w:rFonts w:ascii="Times New Roman" w:hAnsi="Times New Roman" w:cs="Times New Roman"/>
          <w:sz w:val="28"/>
          <w:szCs w:val="28"/>
        </w:rPr>
      </w:pPr>
      <w:r w:rsidRPr="009B1262">
        <w:rPr>
          <w:rFonts w:ascii="Times New Roman" w:hAnsi="Times New Roman" w:cs="Times New Roman"/>
          <w:sz w:val="28"/>
          <w:szCs w:val="28"/>
        </w:rPr>
        <w:t xml:space="preserve">                                    </w:t>
      </w:r>
      <w:r w:rsidRPr="00921CB4">
        <w:rPr>
          <w:rFonts w:ascii="Times New Roman" w:hAnsi="Times New Roman" w:cs="Times New Roman"/>
          <w:noProof/>
          <w:sz w:val="28"/>
          <w:szCs w:val="28"/>
          <w:lang w:eastAsia="ru-RU"/>
        </w:rPr>
        <w:drawing>
          <wp:inline distT="0" distB="0" distL="0" distR="0" wp14:anchorId="67FE1301" wp14:editId="192BF55E">
            <wp:extent cx="2066544" cy="457200"/>
            <wp:effectExtent l="0" t="0" r="0" b="0"/>
            <wp:docPr id="722" name="Рисунок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31908" t="47909" r="49973" b="44962"/>
                    <a:stretch/>
                  </pic:blipFill>
                  <pic:spPr bwMode="auto">
                    <a:xfrm>
                      <a:off x="0" y="0"/>
                      <a:ext cx="2090806" cy="462568"/>
                    </a:xfrm>
                    <a:prstGeom prst="rect">
                      <a:avLst/>
                    </a:prstGeom>
                    <a:ln>
                      <a:noFill/>
                    </a:ln>
                    <a:extLst>
                      <a:ext uri="{53640926-AAD7-44D8-BBD7-CCE9431645EC}">
                        <a14:shadowObscured xmlns:a14="http://schemas.microsoft.com/office/drawing/2010/main"/>
                      </a:ext>
                    </a:extLst>
                  </pic:spPr>
                </pic:pic>
              </a:graphicData>
            </a:graphic>
          </wp:inline>
        </w:drawing>
      </w:r>
      <w:r w:rsidRPr="009B1262">
        <w:rPr>
          <w:rFonts w:ascii="Times New Roman" w:hAnsi="Times New Roman" w:cs="Times New Roman"/>
          <w:sz w:val="28"/>
          <w:szCs w:val="28"/>
        </w:rPr>
        <w:t xml:space="preserve"> </w:t>
      </w:r>
      <w:r w:rsidR="003041C1">
        <w:rPr>
          <w:rFonts w:ascii="Times New Roman" w:hAnsi="Times New Roman" w:cs="Times New Roman"/>
          <w:sz w:val="28"/>
          <w:szCs w:val="28"/>
        </w:rPr>
        <w:t xml:space="preserve">                            </w:t>
      </w:r>
      <w:r w:rsidR="003B4E0B" w:rsidRPr="009B1262">
        <w:rPr>
          <w:rFonts w:ascii="Times New Roman" w:hAnsi="Times New Roman" w:cs="Times New Roman"/>
          <w:sz w:val="28"/>
          <w:szCs w:val="28"/>
        </w:rPr>
        <w:t>(</w:t>
      </w:r>
      <w:r w:rsidR="003041C1" w:rsidRPr="009120F6">
        <w:rPr>
          <w:rFonts w:ascii="Times New Roman" w:hAnsi="Times New Roman" w:cs="Times New Roman"/>
          <w:sz w:val="28"/>
          <w:szCs w:val="28"/>
        </w:rPr>
        <w:t>3.6</w:t>
      </w:r>
      <w:r w:rsidRPr="009120F6">
        <w:rPr>
          <w:rFonts w:ascii="Times New Roman" w:hAnsi="Times New Roman" w:cs="Times New Roman"/>
          <w:sz w:val="28"/>
          <w:szCs w:val="28"/>
        </w:rPr>
        <w:t>)</w:t>
      </w:r>
    </w:p>
    <w:p w14:paraId="0F054E65" w14:textId="3E491F88" w:rsidR="007D2775" w:rsidRPr="009B1262" w:rsidRDefault="007D2775" w:rsidP="007D2775">
      <w:pPr>
        <w:pStyle w:val="ae"/>
        <w:spacing w:line="240" w:lineRule="auto"/>
        <w:ind w:firstLine="567"/>
        <w:rPr>
          <w:rFonts w:ascii="Times New Roman" w:hAnsi="Times New Roman"/>
          <w:szCs w:val="28"/>
        </w:rPr>
      </w:pPr>
      <w:r w:rsidRPr="009B1262">
        <w:rPr>
          <w:rFonts w:ascii="Times New Roman" w:hAnsi="Times New Roman"/>
          <w:szCs w:val="28"/>
        </w:rPr>
        <w:t xml:space="preserve">где </w:t>
      </w:r>
      <w:r w:rsidRPr="009B1262">
        <w:rPr>
          <w:rFonts w:ascii="Times New Roman" w:hAnsi="Times New Roman"/>
          <w:szCs w:val="28"/>
          <w:lang w:val="en-US"/>
        </w:rPr>
        <w:t>D</w:t>
      </w:r>
      <w:r w:rsidRPr="009B1262">
        <w:rPr>
          <w:rFonts w:ascii="Times New Roman" w:hAnsi="Times New Roman"/>
          <w:szCs w:val="28"/>
        </w:rPr>
        <w:t xml:space="preserve"> – оптическая плотность испытуемого раствора при длине волны 290 нм; </w:t>
      </w:r>
      <w:r w:rsidRPr="009B1262">
        <w:rPr>
          <w:rFonts w:ascii="Times New Roman" w:hAnsi="Times New Roman"/>
          <w:szCs w:val="28"/>
          <w:lang w:val="en-US"/>
        </w:rPr>
        <w:t>V</w:t>
      </w:r>
      <w:r w:rsidRPr="009B1262">
        <w:rPr>
          <w:rFonts w:ascii="Times New Roman" w:hAnsi="Times New Roman"/>
          <w:szCs w:val="28"/>
          <w:vertAlign w:val="subscript"/>
        </w:rPr>
        <w:t>1</w:t>
      </w:r>
      <w:r w:rsidRPr="009B1262">
        <w:rPr>
          <w:rFonts w:ascii="Times New Roman" w:hAnsi="Times New Roman"/>
          <w:szCs w:val="28"/>
        </w:rPr>
        <w:t xml:space="preserve"> – объем испытуемого раствора, в мл; </w:t>
      </w:r>
      <w:r w:rsidRPr="009B1262">
        <w:rPr>
          <w:rFonts w:ascii="Times New Roman" w:hAnsi="Times New Roman"/>
          <w:szCs w:val="28"/>
          <w:lang w:val="en-US"/>
        </w:rPr>
        <w:t>V</w:t>
      </w:r>
      <w:r w:rsidRPr="009B1262">
        <w:rPr>
          <w:rFonts w:ascii="Times New Roman" w:hAnsi="Times New Roman"/>
          <w:szCs w:val="28"/>
          <w:vertAlign w:val="subscript"/>
        </w:rPr>
        <w:t>2</w:t>
      </w:r>
      <w:r w:rsidRPr="009B1262">
        <w:rPr>
          <w:rFonts w:ascii="Times New Roman" w:hAnsi="Times New Roman"/>
          <w:szCs w:val="28"/>
        </w:rPr>
        <w:t xml:space="preserve"> – объем аликвоты испытуемого раствора, в мл; </w:t>
      </w:r>
      <w:r w:rsidRPr="009B1262">
        <w:rPr>
          <w:rFonts w:ascii="Times New Roman" w:hAnsi="Times New Roman"/>
          <w:szCs w:val="28"/>
          <w:lang w:val="en-US"/>
        </w:rPr>
        <w:t>m</w:t>
      </w:r>
      <w:r w:rsidRPr="009B1262">
        <w:rPr>
          <w:rFonts w:ascii="Times New Roman" w:hAnsi="Times New Roman"/>
          <w:szCs w:val="28"/>
        </w:rPr>
        <w:t xml:space="preserve"> – масса навески сырья в граммах; </w:t>
      </w:r>
      <w:r w:rsidRPr="009B1262">
        <w:rPr>
          <w:rFonts w:ascii="Times New Roman" w:hAnsi="Times New Roman"/>
          <w:szCs w:val="28"/>
          <w:lang w:val="en-US"/>
        </w:rPr>
        <w:t>W</w:t>
      </w:r>
      <w:r w:rsidRPr="009B1262">
        <w:rPr>
          <w:rFonts w:ascii="Times New Roman" w:hAnsi="Times New Roman"/>
          <w:szCs w:val="28"/>
        </w:rPr>
        <w:t xml:space="preserve"> – потеря в массе при высушивании сырья, в процентах; 510 -  удельный показатель поглощения раствора СО при длине волны 290 нм для кислоты галловой</w:t>
      </w:r>
      <w:r w:rsidR="002803EE">
        <w:rPr>
          <w:rFonts w:ascii="Times New Roman" w:hAnsi="Times New Roman"/>
          <w:szCs w:val="28"/>
        </w:rPr>
        <w:t xml:space="preserve"> </w:t>
      </w:r>
      <w:r w:rsidR="00390555">
        <w:rPr>
          <w:rFonts w:ascii="Times New Roman" w:hAnsi="Times New Roman"/>
          <w:szCs w:val="28"/>
        </w:rPr>
        <w:t>[70</w:t>
      </w:r>
      <w:r w:rsidR="002803EE" w:rsidRPr="002803EE">
        <w:rPr>
          <w:rFonts w:ascii="Times New Roman" w:hAnsi="Times New Roman"/>
          <w:szCs w:val="28"/>
        </w:rPr>
        <w:t xml:space="preserve"> с. </w:t>
      </w:r>
      <w:r w:rsidR="002803EE">
        <w:rPr>
          <w:rFonts w:ascii="Times New Roman" w:hAnsi="Times New Roman"/>
          <w:szCs w:val="28"/>
        </w:rPr>
        <w:t>46</w:t>
      </w:r>
      <w:r w:rsidR="002803EE" w:rsidRPr="002803EE">
        <w:rPr>
          <w:rFonts w:ascii="Times New Roman" w:hAnsi="Times New Roman"/>
          <w:szCs w:val="28"/>
        </w:rPr>
        <w:t>]</w:t>
      </w:r>
      <w:r w:rsidRPr="009B1262">
        <w:rPr>
          <w:rFonts w:ascii="Times New Roman" w:hAnsi="Times New Roman"/>
          <w:szCs w:val="28"/>
        </w:rPr>
        <w:t>.</w:t>
      </w:r>
    </w:p>
    <w:p w14:paraId="599D3502" w14:textId="52D0AF2F" w:rsidR="007D2775" w:rsidRPr="009B1262" w:rsidRDefault="007D2775" w:rsidP="007D2775">
      <w:pPr>
        <w:pStyle w:val="ae"/>
        <w:spacing w:line="240" w:lineRule="auto"/>
        <w:ind w:firstLine="567"/>
        <w:rPr>
          <w:noProof/>
        </w:rPr>
      </w:pPr>
      <w:r w:rsidRPr="009B1262">
        <w:rPr>
          <w:i/>
          <w:iCs/>
          <w:szCs w:val="28"/>
        </w:rPr>
        <w:t xml:space="preserve">Количественное определение </w:t>
      </w:r>
      <w:r w:rsidR="00BD1C95" w:rsidRPr="009B1262">
        <w:rPr>
          <w:i/>
        </w:rPr>
        <w:t xml:space="preserve">сапонинов: </w:t>
      </w:r>
      <w:r w:rsidR="00BD1C95" w:rsidRPr="009B1262">
        <w:t>т</w:t>
      </w:r>
      <w:r w:rsidRPr="009B1262">
        <w:t>очную навеску</w:t>
      </w:r>
      <w:r w:rsidRPr="009B1262">
        <w:rPr>
          <w:noProof/>
        </w:rPr>
        <w:t xml:space="preserve"> измельченного сырья помещали в плоскодонную колбу вместимостью 100 мл, прибавляли 50 мл спирта этилового 95%, нагревали и перемешивали на магнитной мешалке в течение 1 часа с момента закипания растворителя. Затем охлаждали, отфильтровывали. 10 мл фильтрата переносили в мерную колбу вместимостью 50 мл, доводя объем раствора до метки спиртом этиловым 95%, перемешивали. 5 мл раствора переносили в пробирку с притертой пробкой, прибавляли 5 мл 1% п-диметиламинобензальдегида в 4М спиртовом растворе кислоты хлороводородной. Пробирку закрывали пробкой и нагревали в ультратермостате при температуре 58±0.5</w:t>
      </w:r>
      <w:r w:rsidRPr="009B1262">
        <w:rPr>
          <w:noProof/>
          <w:vertAlign w:val="superscript"/>
        </w:rPr>
        <w:t>0</w:t>
      </w:r>
      <w:r w:rsidRPr="009B1262">
        <w:rPr>
          <w:noProof/>
        </w:rPr>
        <w:t xml:space="preserve">С в течение 2 часов. Затем раствор охлаждали до комнатной температуры и измеряли оптическую плотность при длине волны 518 нм в кювете с толщиной слоя </w:t>
      </w:r>
      <w:smartTag w:uri="urn:schemas-microsoft-com:office:smarttags" w:element="metricconverter">
        <w:smartTagPr>
          <w:attr w:name="ProductID" w:val="10 мм"/>
        </w:smartTagPr>
        <w:r w:rsidRPr="009B1262">
          <w:rPr>
            <w:noProof/>
          </w:rPr>
          <w:t>10 мм</w:t>
        </w:r>
      </w:smartTag>
      <w:r w:rsidRPr="009B1262">
        <w:rPr>
          <w:noProof/>
        </w:rPr>
        <w:t>. В качестве раствора сравнения использовали смесь 5 мл рабочего раствора и 5 мл 4М спиртового раствора кислоты хлороводородной. Смесь выдерживали в термостате при 58±0.5</w:t>
      </w:r>
      <w:r w:rsidRPr="009B1262">
        <w:rPr>
          <w:noProof/>
          <w:vertAlign w:val="superscript"/>
        </w:rPr>
        <w:t>0</w:t>
      </w:r>
      <w:r w:rsidRPr="009B1262">
        <w:rPr>
          <w:noProof/>
        </w:rPr>
        <w:t>С. Содержание сапонинов в абсолютно сухом сырье (Х) в процентах вычисляли по формуле</w:t>
      </w:r>
      <w:r w:rsidR="00E07FD2" w:rsidRPr="00E07FD2">
        <w:rPr>
          <w:noProof/>
        </w:rPr>
        <w:t xml:space="preserve"> </w:t>
      </w:r>
      <w:r w:rsidR="00E07FD2" w:rsidRPr="002803EE">
        <w:rPr>
          <w:rFonts w:ascii="Times New Roman" w:hAnsi="Times New Roman"/>
          <w:szCs w:val="28"/>
        </w:rPr>
        <w:t>[</w:t>
      </w:r>
      <w:r w:rsidR="00E07FD2">
        <w:rPr>
          <w:rFonts w:ascii="Times New Roman" w:hAnsi="Times New Roman"/>
          <w:szCs w:val="28"/>
        </w:rPr>
        <w:t>71</w:t>
      </w:r>
      <w:r w:rsidR="00E07FD2" w:rsidRPr="002803EE">
        <w:rPr>
          <w:rFonts w:ascii="Times New Roman" w:hAnsi="Times New Roman"/>
          <w:szCs w:val="28"/>
        </w:rPr>
        <w:t xml:space="preserve"> с. </w:t>
      </w:r>
      <w:r w:rsidR="00E07FD2">
        <w:rPr>
          <w:rFonts w:ascii="Times New Roman" w:hAnsi="Times New Roman"/>
          <w:szCs w:val="28"/>
        </w:rPr>
        <w:t>40</w:t>
      </w:r>
      <w:r w:rsidR="00E07FD2" w:rsidRPr="002803EE">
        <w:rPr>
          <w:rFonts w:ascii="Times New Roman" w:hAnsi="Times New Roman"/>
          <w:szCs w:val="28"/>
        </w:rPr>
        <w:t>]</w:t>
      </w:r>
      <w:r w:rsidRPr="009B1262">
        <w:rPr>
          <w:noProof/>
        </w:rPr>
        <w:t>:</w:t>
      </w:r>
    </w:p>
    <w:p w14:paraId="5B61C8BC" w14:textId="77777777" w:rsidR="007D2775" w:rsidRPr="00921CB4" w:rsidRDefault="007D2775" w:rsidP="007D2775">
      <w:pPr>
        <w:pStyle w:val="af0"/>
        <w:spacing w:after="0"/>
        <w:jc w:val="center"/>
        <w:rPr>
          <w:bCs/>
          <w:noProof/>
          <w:sz w:val="28"/>
          <w:szCs w:val="28"/>
          <w:u w:val="single"/>
        </w:rPr>
      </w:pPr>
      <w:r w:rsidRPr="00921CB4">
        <w:rPr>
          <w:noProof/>
          <w:sz w:val="28"/>
          <w:szCs w:val="28"/>
          <w:lang w:eastAsia="ru-RU"/>
        </w:rPr>
        <mc:AlternateContent>
          <mc:Choice Requires="wps">
            <w:drawing>
              <wp:anchor distT="0" distB="0" distL="114300" distR="114300" simplePos="0" relativeHeight="251913216" behindDoc="1" locked="0" layoutInCell="1" allowOverlap="1" wp14:anchorId="4670CF1F" wp14:editId="70C6A609">
                <wp:simplePos x="0" y="0"/>
                <wp:positionH relativeFrom="column">
                  <wp:posOffset>1492885</wp:posOffset>
                </wp:positionH>
                <wp:positionV relativeFrom="paragraph">
                  <wp:posOffset>76835</wp:posOffset>
                </wp:positionV>
                <wp:extent cx="571500" cy="288290"/>
                <wp:effectExtent l="0" t="0" r="19050" b="16510"/>
                <wp:wrapNone/>
                <wp:docPr id="716" name="Прямоугольник 7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288290"/>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EC4788A" w14:textId="77777777" w:rsidR="00390555" w:rsidRPr="002B1610" w:rsidRDefault="00390555" w:rsidP="007D2775">
                            <w:pPr>
                              <w:jc w:val="right"/>
                              <w:rPr>
                                <w:lang w:val="en-US"/>
                              </w:rPr>
                            </w:pPr>
                            <w:r w:rsidRPr="002B1610">
                              <w:rPr>
                                <w:lang w:val="en-US"/>
                              </w:rPr>
                              <w:t>X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670CF1F" id="Прямоугольник 716" o:spid="_x0000_s1033" style="position:absolute;left:0;text-align:left;margin-left:117.55pt;margin-top:6.05pt;width:45pt;height:22.7pt;z-index:-25140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" strokecolor="white">
                <v:textbox inset="0,0,0,0">
                  <w:txbxContent>
                    <w:p w14:paraId="7EC4788A" w14:textId="77777777" w:rsidR="00390555" w:rsidRPr="002B1610" w:rsidRDefault="00390555" w:rsidP="007D2775">
                      <w:pPr>
                        <w:jc w:val="right"/>
                        <w:rPr>
                          <w:lang w:val="en-US"/>
                        </w:rPr>
                      </w:pPr>
                      <w:r w:rsidRPr="002B1610">
                        <w:rPr>
                          <w:lang w:val="en-US"/>
                        </w:rPr>
                        <w:t>X =</w:t>
                      </w:r>
                    </w:p>
                  </w:txbxContent>
                </v:textbox>
              </v:rect>
            </w:pict>
          </mc:Fallback>
        </mc:AlternateContent>
      </w:r>
      <w:r w:rsidRPr="00921CB4">
        <w:rPr>
          <w:noProof/>
          <w:sz w:val="28"/>
          <w:szCs w:val="28"/>
          <w:u w:val="single"/>
        </w:rPr>
        <w:t xml:space="preserve">С </w:t>
      </w:r>
      <w:r w:rsidRPr="00921CB4">
        <w:rPr>
          <w:noProof/>
          <w:sz w:val="28"/>
          <w:szCs w:val="28"/>
          <w:u w:val="single"/>
          <w:vertAlign w:val="superscript"/>
        </w:rPr>
        <w:t>.</w:t>
      </w:r>
      <w:r w:rsidRPr="00921CB4">
        <w:rPr>
          <w:noProof/>
          <w:sz w:val="28"/>
          <w:szCs w:val="28"/>
          <w:u w:val="single"/>
        </w:rPr>
        <w:t xml:space="preserve"> 0.0101 </w:t>
      </w:r>
      <w:r w:rsidRPr="00921CB4">
        <w:rPr>
          <w:noProof/>
          <w:sz w:val="28"/>
          <w:szCs w:val="28"/>
          <w:u w:val="single"/>
          <w:vertAlign w:val="superscript"/>
        </w:rPr>
        <w:t>.</w:t>
      </w:r>
      <w:r w:rsidRPr="00921CB4">
        <w:rPr>
          <w:noProof/>
          <w:sz w:val="28"/>
          <w:szCs w:val="28"/>
          <w:u w:val="single"/>
        </w:rPr>
        <w:t xml:space="preserve"> 50 </w:t>
      </w:r>
      <w:r w:rsidRPr="00921CB4">
        <w:rPr>
          <w:noProof/>
          <w:sz w:val="28"/>
          <w:szCs w:val="28"/>
          <w:u w:val="single"/>
          <w:vertAlign w:val="superscript"/>
        </w:rPr>
        <w:t>.</w:t>
      </w:r>
      <w:r w:rsidRPr="00921CB4">
        <w:rPr>
          <w:noProof/>
          <w:sz w:val="28"/>
          <w:szCs w:val="28"/>
          <w:u w:val="single"/>
        </w:rPr>
        <w:t xml:space="preserve"> 100 </w:t>
      </w:r>
      <w:r w:rsidRPr="00921CB4">
        <w:rPr>
          <w:noProof/>
          <w:sz w:val="28"/>
          <w:szCs w:val="28"/>
          <w:u w:val="single"/>
          <w:vertAlign w:val="superscript"/>
        </w:rPr>
        <w:t>.</w:t>
      </w:r>
      <w:r w:rsidRPr="00921CB4">
        <w:rPr>
          <w:noProof/>
          <w:sz w:val="28"/>
          <w:szCs w:val="28"/>
          <w:u w:val="single"/>
        </w:rPr>
        <w:t xml:space="preserve"> 100</w:t>
      </w:r>
    </w:p>
    <w:p w14:paraId="3770D037" w14:textId="271A8414" w:rsidR="007D2775" w:rsidRDefault="00921CB4" w:rsidP="00921CB4">
      <w:pPr>
        <w:pStyle w:val="af0"/>
        <w:spacing w:after="0"/>
        <w:jc w:val="center"/>
        <w:rPr>
          <w:noProof/>
          <w:sz w:val="28"/>
          <w:szCs w:val="28"/>
        </w:rPr>
      </w:pPr>
      <w:r w:rsidRPr="00921CB4">
        <w:rPr>
          <w:noProof/>
          <w:sz w:val="28"/>
          <w:szCs w:val="28"/>
        </w:rPr>
        <w:t xml:space="preserve">                                        </w:t>
      </w:r>
      <w:r>
        <w:rPr>
          <w:noProof/>
          <w:sz w:val="28"/>
          <w:szCs w:val="28"/>
        </w:rPr>
        <w:t xml:space="preserve">           </w:t>
      </w:r>
      <w:r w:rsidRPr="00921CB4">
        <w:rPr>
          <w:noProof/>
          <w:sz w:val="28"/>
          <w:szCs w:val="28"/>
        </w:rPr>
        <w:t xml:space="preserve"> </w:t>
      </w:r>
      <w:r w:rsidR="007D2775" w:rsidRPr="00921CB4">
        <w:rPr>
          <w:noProof/>
          <w:sz w:val="28"/>
          <w:szCs w:val="28"/>
          <w:lang w:val="en-US"/>
        </w:rPr>
        <w:t>m</w:t>
      </w:r>
      <w:r w:rsidR="007D2775" w:rsidRPr="00921CB4">
        <w:rPr>
          <w:noProof/>
          <w:sz w:val="28"/>
          <w:szCs w:val="28"/>
        </w:rPr>
        <w:t xml:space="preserve"> </w:t>
      </w:r>
      <w:r w:rsidR="007D2775" w:rsidRPr="00921CB4">
        <w:rPr>
          <w:noProof/>
          <w:sz w:val="28"/>
          <w:szCs w:val="28"/>
          <w:vertAlign w:val="superscript"/>
        </w:rPr>
        <w:t>.</w:t>
      </w:r>
      <w:r w:rsidR="007D2775" w:rsidRPr="00921CB4">
        <w:rPr>
          <w:noProof/>
          <w:sz w:val="28"/>
          <w:szCs w:val="28"/>
        </w:rPr>
        <w:t xml:space="preserve"> 10 </w:t>
      </w:r>
      <w:r w:rsidR="007D2775" w:rsidRPr="00921CB4">
        <w:rPr>
          <w:noProof/>
          <w:sz w:val="28"/>
          <w:szCs w:val="28"/>
          <w:vertAlign w:val="superscript"/>
        </w:rPr>
        <w:t>.</w:t>
      </w:r>
      <w:r w:rsidR="007D2775" w:rsidRPr="00921CB4">
        <w:rPr>
          <w:noProof/>
          <w:sz w:val="28"/>
          <w:szCs w:val="28"/>
        </w:rPr>
        <w:t xml:space="preserve"> (100 - </w:t>
      </w:r>
      <w:r w:rsidR="007D2775" w:rsidRPr="00921CB4">
        <w:rPr>
          <w:noProof/>
          <w:sz w:val="28"/>
          <w:szCs w:val="28"/>
          <w:lang w:val="en-US"/>
        </w:rPr>
        <w:t>W</w:t>
      </w:r>
      <w:r w:rsidR="007D2775" w:rsidRPr="009120F6">
        <w:rPr>
          <w:noProof/>
          <w:sz w:val="28"/>
          <w:szCs w:val="28"/>
        </w:rPr>
        <w:t xml:space="preserve">)        </w:t>
      </w:r>
      <w:r w:rsidR="003B4E0B" w:rsidRPr="009120F6">
        <w:rPr>
          <w:noProof/>
          <w:sz w:val="28"/>
          <w:szCs w:val="28"/>
        </w:rPr>
        <w:t xml:space="preserve">            </w:t>
      </w:r>
      <w:r w:rsidRPr="009120F6">
        <w:rPr>
          <w:noProof/>
          <w:sz w:val="28"/>
          <w:szCs w:val="28"/>
        </w:rPr>
        <w:t xml:space="preserve">                </w:t>
      </w:r>
      <w:r w:rsidR="003B4E0B" w:rsidRPr="009120F6">
        <w:rPr>
          <w:noProof/>
          <w:sz w:val="28"/>
          <w:szCs w:val="28"/>
        </w:rPr>
        <w:t xml:space="preserve">         (</w:t>
      </w:r>
      <w:r w:rsidR="003041C1" w:rsidRPr="009120F6">
        <w:rPr>
          <w:noProof/>
          <w:sz w:val="28"/>
          <w:szCs w:val="28"/>
        </w:rPr>
        <w:t>3.7</w:t>
      </w:r>
      <w:r w:rsidR="007D2775" w:rsidRPr="009120F6">
        <w:rPr>
          <w:noProof/>
          <w:sz w:val="28"/>
          <w:szCs w:val="28"/>
        </w:rPr>
        <w:t>)</w:t>
      </w:r>
    </w:p>
    <w:p w14:paraId="687EADBC" w14:textId="77777777" w:rsidR="00921CB4" w:rsidRPr="00921CB4" w:rsidRDefault="00921CB4" w:rsidP="00921CB4">
      <w:pPr>
        <w:pStyle w:val="af0"/>
        <w:spacing w:after="0"/>
        <w:jc w:val="center"/>
        <w:rPr>
          <w:noProof/>
          <w:sz w:val="28"/>
          <w:szCs w:val="28"/>
        </w:rPr>
      </w:pPr>
    </w:p>
    <w:p w14:paraId="7DF0ADA9" w14:textId="68BE4DFD" w:rsidR="007D2775" w:rsidRPr="009B1262" w:rsidRDefault="007D2775" w:rsidP="007D2775">
      <w:pPr>
        <w:pStyle w:val="ae"/>
        <w:spacing w:line="240" w:lineRule="auto"/>
        <w:ind w:firstLine="567"/>
        <w:rPr>
          <w:noProof/>
        </w:rPr>
      </w:pPr>
      <w:r w:rsidRPr="009B1262">
        <w:rPr>
          <w:noProof/>
        </w:rPr>
        <w:t xml:space="preserve">где С – количество </w:t>
      </w:r>
      <w:r w:rsidRPr="009B1262">
        <w:rPr>
          <w:noProof/>
          <w:lang w:val="en-US"/>
        </w:rPr>
        <w:t>CoCl</w:t>
      </w:r>
      <w:r w:rsidRPr="009B1262">
        <w:rPr>
          <w:noProof/>
          <w:vertAlign w:val="subscript"/>
        </w:rPr>
        <w:t>2</w:t>
      </w:r>
      <w:r w:rsidRPr="009B1262">
        <w:rPr>
          <w:noProof/>
        </w:rPr>
        <w:t xml:space="preserve"> найденное по калибровочному графику, в г.; 0.0101 – коэффициент пересчета концентрации </w:t>
      </w:r>
      <w:r w:rsidRPr="009B1262">
        <w:rPr>
          <w:noProof/>
          <w:lang w:val="en-US"/>
        </w:rPr>
        <w:t>CoCl</w:t>
      </w:r>
      <w:r w:rsidRPr="009B1262">
        <w:rPr>
          <w:noProof/>
          <w:vertAlign w:val="subscript"/>
        </w:rPr>
        <w:t>2</w:t>
      </w:r>
      <w:r w:rsidRPr="009B1262">
        <w:rPr>
          <w:noProof/>
        </w:rPr>
        <w:t>; m – масса навески сырья, в г.; W – потеря в массе при высушивании сырья, в %</w:t>
      </w:r>
      <w:r w:rsidR="002803EE">
        <w:rPr>
          <w:noProof/>
        </w:rPr>
        <w:t xml:space="preserve"> </w:t>
      </w:r>
      <w:r w:rsidR="00390555">
        <w:rPr>
          <w:rFonts w:ascii="Times New Roman" w:hAnsi="Times New Roman"/>
          <w:szCs w:val="28"/>
        </w:rPr>
        <w:t>[70</w:t>
      </w:r>
      <w:r w:rsidR="002803EE" w:rsidRPr="002803EE">
        <w:rPr>
          <w:rFonts w:ascii="Times New Roman" w:hAnsi="Times New Roman"/>
          <w:szCs w:val="28"/>
        </w:rPr>
        <w:t xml:space="preserve"> с. </w:t>
      </w:r>
      <w:r w:rsidR="002803EE">
        <w:rPr>
          <w:rFonts w:ascii="Times New Roman" w:hAnsi="Times New Roman"/>
          <w:szCs w:val="28"/>
        </w:rPr>
        <w:t>42</w:t>
      </w:r>
      <w:r w:rsidR="002803EE" w:rsidRPr="002803EE">
        <w:rPr>
          <w:rFonts w:ascii="Times New Roman" w:hAnsi="Times New Roman"/>
          <w:szCs w:val="28"/>
        </w:rPr>
        <w:t>]</w:t>
      </w:r>
      <w:r w:rsidR="002803EE" w:rsidRPr="009B1262">
        <w:rPr>
          <w:rFonts w:ascii="Times New Roman" w:hAnsi="Times New Roman"/>
          <w:szCs w:val="28"/>
        </w:rPr>
        <w:t>.</w:t>
      </w:r>
    </w:p>
    <w:p w14:paraId="15432AE0" w14:textId="67C2CFEE" w:rsidR="007D2775" w:rsidRPr="009B1262" w:rsidRDefault="007D2775" w:rsidP="007D2775">
      <w:pPr>
        <w:pStyle w:val="ae"/>
        <w:spacing w:line="240" w:lineRule="auto"/>
        <w:ind w:firstLine="567"/>
        <w:rPr>
          <w:b/>
          <w:noProof/>
          <w:szCs w:val="28"/>
        </w:rPr>
      </w:pPr>
      <w:r w:rsidRPr="009B1262">
        <w:rPr>
          <w:noProof/>
        </w:rPr>
        <w:t xml:space="preserve">Построение калибровочного графика по растворам </w:t>
      </w:r>
      <w:r w:rsidRPr="009B1262">
        <w:rPr>
          <w:noProof/>
          <w:lang w:val="en-US"/>
        </w:rPr>
        <w:t>CoCl</w:t>
      </w:r>
      <w:r w:rsidRPr="009B1262">
        <w:rPr>
          <w:noProof/>
          <w:vertAlign w:val="subscript"/>
        </w:rPr>
        <w:t>2</w:t>
      </w:r>
      <w:r w:rsidRPr="009B1262">
        <w:rPr>
          <w:noProof/>
        </w:rPr>
        <w:t xml:space="preserve">. </w:t>
      </w:r>
      <w:smartTag w:uri="urn:schemas-microsoft-com:office:smarttags" w:element="metricconverter">
        <w:smartTagPr>
          <w:attr w:name="ProductID" w:val="0.1 г"/>
        </w:smartTagPr>
        <w:r w:rsidRPr="009B1262">
          <w:rPr>
            <w:noProof/>
          </w:rPr>
          <w:t>0.1 г</w:t>
        </w:r>
      </w:smartTag>
      <w:r w:rsidRPr="009B1262">
        <w:rPr>
          <w:noProof/>
        </w:rPr>
        <w:t xml:space="preserve"> </w:t>
      </w:r>
      <w:r w:rsidRPr="009B1262">
        <w:rPr>
          <w:noProof/>
          <w:lang w:val="en-US"/>
        </w:rPr>
        <w:t>CoCl</w:t>
      </w:r>
      <w:r w:rsidRPr="009B1262">
        <w:rPr>
          <w:noProof/>
          <w:vertAlign w:val="subscript"/>
        </w:rPr>
        <w:t>2</w:t>
      </w:r>
      <w:r w:rsidRPr="009B1262">
        <w:rPr>
          <w:noProof/>
        </w:rPr>
        <w:t>, высушенного при температуре 130-135</w:t>
      </w:r>
      <w:r w:rsidRPr="009B1262">
        <w:rPr>
          <w:noProof/>
          <w:vertAlign w:val="superscript"/>
        </w:rPr>
        <w:t>0</w:t>
      </w:r>
      <w:r w:rsidRPr="009B1262">
        <w:rPr>
          <w:noProof/>
        </w:rPr>
        <w:t>С растворяют в 10 мл воды очищенной и готовят 5 растворов методом разбавления</w:t>
      </w:r>
      <w:r w:rsidR="002803EE">
        <w:rPr>
          <w:noProof/>
        </w:rPr>
        <w:t xml:space="preserve"> </w:t>
      </w:r>
      <w:r w:rsidR="002803EE" w:rsidRPr="002803EE">
        <w:rPr>
          <w:rFonts w:ascii="Times New Roman" w:hAnsi="Times New Roman"/>
          <w:szCs w:val="28"/>
        </w:rPr>
        <w:t>[</w:t>
      </w:r>
      <w:r w:rsidR="002803EE">
        <w:rPr>
          <w:rFonts w:ascii="Times New Roman" w:hAnsi="Times New Roman"/>
          <w:szCs w:val="28"/>
        </w:rPr>
        <w:t>71</w:t>
      </w:r>
      <w:r w:rsidR="002803EE" w:rsidRPr="002803EE">
        <w:rPr>
          <w:rFonts w:ascii="Times New Roman" w:hAnsi="Times New Roman"/>
          <w:szCs w:val="28"/>
        </w:rPr>
        <w:t xml:space="preserve"> с. </w:t>
      </w:r>
      <w:r w:rsidR="002803EE">
        <w:rPr>
          <w:rFonts w:ascii="Times New Roman" w:hAnsi="Times New Roman"/>
          <w:szCs w:val="28"/>
        </w:rPr>
        <w:t>40</w:t>
      </w:r>
      <w:r w:rsidR="002803EE" w:rsidRPr="002803EE">
        <w:rPr>
          <w:rFonts w:ascii="Times New Roman" w:hAnsi="Times New Roman"/>
          <w:szCs w:val="28"/>
        </w:rPr>
        <w:t>]</w:t>
      </w:r>
      <w:r w:rsidR="002803EE" w:rsidRPr="009B1262">
        <w:rPr>
          <w:rFonts w:ascii="Times New Roman" w:hAnsi="Times New Roman"/>
          <w:szCs w:val="28"/>
        </w:rPr>
        <w:t>.</w:t>
      </w:r>
    </w:p>
    <w:p w14:paraId="4CD09E3A" w14:textId="0CDFDC9D" w:rsidR="007D2775" w:rsidRPr="009B1262" w:rsidRDefault="007D2775" w:rsidP="007D2775">
      <w:pPr>
        <w:pStyle w:val="ae"/>
        <w:spacing w:line="240" w:lineRule="auto"/>
        <w:ind w:firstLine="567"/>
        <w:rPr>
          <w:rFonts w:ascii="Times New Roman" w:hAnsi="Times New Roman"/>
          <w:noProof/>
        </w:rPr>
      </w:pPr>
      <w:r w:rsidRPr="009B1262">
        <w:rPr>
          <w:rFonts w:ascii="Times New Roman" w:hAnsi="Times New Roman"/>
          <w:i/>
          <w:iCs/>
          <w:szCs w:val="28"/>
        </w:rPr>
        <w:t xml:space="preserve">Количественное определение </w:t>
      </w:r>
      <w:r w:rsidRPr="009B1262">
        <w:rPr>
          <w:rFonts w:ascii="Times New Roman" w:hAnsi="Times New Roman"/>
          <w:i/>
        </w:rPr>
        <w:t>эфирных масел</w:t>
      </w:r>
      <w:r w:rsidRPr="009B1262">
        <w:rPr>
          <w:rFonts w:ascii="Times New Roman" w:hAnsi="Times New Roman"/>
        </w:rPr>
        <w:t>: о</w:t>
      </w:r>
      <w:r w:rsidRPr="009B1262">
        <w:rPr>
          <w:rFonts w:ascii="Times New Roman" w:hAnsi="Times New Roman"/>
          <w:noProof/>
        </w:rPr>
        <w:t xml:space="preserve">коло </w:t>
      </w:r>
      <w:smartTag w:uri="urn:schemas-microsoft-com:office:smarttags" w:element="metricconverter">
        <w:smartTagPr>
          <w:attr w:name="ProductID" w:val="1 г"/>
        </w:smartTagPr>
        <w:r w:rsidRPr="009B1262">
          <w:rPr>
            <w:rFonts w:ascii="Times New Roman" w:hAnsi="Times New Roman"/>
            <w:noProof/>
          </w:rPr>
          <w:t>1 г</w:t>
        </w:r>
      </w:smartTag>
      <w:r w:rsidRPr="009B1262">
        <w:rPr>
          <w:rFonts w:ascii="Times New Roman" w:hAnsi="Times New Roman"/>
          <w:noProof/>
        </w:rPr>
        <w:t xml:space="preserve"> (точная навеска) измельченного сырья помещали в круглодонную колбу вместимостью 300 мл, приливали 100 мл горячей воды, присоединяли обратный холодильник с градуированной насадкой и нагревали 4 ч, эфирные масла накапливались по мере их отгонки с паром в градуированной пробирке. Объем масла замеряли после охлаждения прибора до комнатной температуры. Содержание эфирного масла в объемно-весовых процентах (Х) вычисляли по формуле</w:t>
      </w:r>
      <w:r w:rsidR="00E07FD2" w:rsidRPr="00E07FD2">
        <w:rPr>
          <w:rFonts w:ascii="Times New Roman" w:hAnsi="Times New Roman"/>
          <w:noProof/>
        </w:rPr>
        <w:t xml:space="preserve"> </w:t>
      </w:r>
      <w:r w:rsidR="00E07FD2" w:rsidRPr="002803EE">
        <w:rPr>
          <w:rFonts w:ascii="Times New Roman" w:hAnsi="Times New Roman"/>
          <w:szCs w:val="28"/>
        </w:rPr>
        <w:t>[</w:t>
      </w:r>
      <w:r w:rsidR="00E07FD2">
        <w:rPr>
          <w:rFonts w:ascii="Times New Roman" w:hAnsi="Times New Roman"/>
          <w:szCs w:val="28"/>
        </w:rPr>
        <w:t>71</w:t>
      </w:r>
      <w:r w:rsidR="00E07FD2" w:rsidRPr="002803EE">
        <w:rPr>
          <w:rFonts w:ascii="Times New Roman" w:hAnsi="Times New Roman"/>
          <w:szCs w:val="28"/>
        </w:rPr>
        <w:t xml:space="preserve"> с. </w:t>
      </w:r>
      <w:r w:rsidR="00E07FD2">
        <w:rPr>
          <w:rFonts w:ascii="Times New Roman" w:hAnsi="Times New Roman"/>
          <w:szCs w:val="28"/>
        </w:rPr>
        <w:t>36</w:t>
      </w:r>
      <w:r w:rsidR="00E07FD2" w:rsidRPr="002803EE">
        <w:rPr>
          <w:rFonts w:ascii="Times New Roman" w:hAnsi="Times New Roman"/>
          <w:szCs w:val="28"/>
        </w:rPr>
        <w:t>]</w:t>
      </w:r>
      <w:r w:rsidRPr="009B1262">
        <w:rPr>
          <w:rFonts w:ascii="Times New Roman" w:hAnsi="Times New Roman"/>
          <w:noProof/>
        </w:rPr>
        <w:t>:</w:t>
      </w:r>
    </w:p>
    <w:p w14:paraId="7A530284" w14:textId="77777777" w:rsidR="007D2775" w:rsidRPr="009B1262" w:rsidRDefault="007D2775" w:rsidP="007D2775">
      <w:pPr>
        <w:pStyle w:val="ae"/>
        <w:spacing w:line="240" w:lineRule="auto"/>
        <w:ind w:firstLine="567"/>
        <w:rPr>
          <w:rFonts w:ascii="Times New Roman" w:hAnsi="Times New Roman"/>
          <w:noProof/>
        </w:rPr>
      </w:pPr>
    </w:p>
    <w:p w14:paraId="091D77AD" w14:textId="77777777" w:rsidR="007D2775" w:rsidRPr="00921CB4" w:rsidRDefault="007D2775" w:rsidP="00BD1C95">
      <w:pPr>
        <w:spacing w:after="0" w:line="240" w:lineRule="auto"/>
        <w:jc w:val="center"/>
        <w:rPr>
          <w:rFonts w:ascii="Times New Roman" w:hAnsi="Times New Roman" w:cs="Times New Roman"/>
          <w:noProof/>
          <w:sz w:val="28"/>
          <w:szCs w:val="28"/>
          <w:u w:val="single"/>
        </w:rPr>
      </w:pPr>
      <w:r w:rsidRPr="00921CB4">
        <w:rPr>
          <w:rFonts w:ascii="Times New Roman" w:hAnsi="Times New Roman" w:cs="Times New Roman"/>
          <w:noProof/>
          <w:sz w:val="28"/>
          <w:szCs w:val="28"/>
          <w:lang w:eastAsia="ru-RU"/>
        </w:rPr>
        <mc:AlternateContent>
          <mc:Choice Requires="wps">
            <w:drawing>
              <wp:anchor distT="0" distB="0" distL="114300" distR="114300" simplePos="0" relativeHeight="251914240" behindDoc="1" locked="0" layoutInCell="1" allowOverlap="1" wp14:anchorId="0FDC95F1" wp14:editId="1C70FCF8">
                <wp:simplePos x="0" y="0"/>
                <wp:positionH relativeFrom="column">
                  <wp:posOffset>1892935</wp:posOffset>
                </wp:positionH>
                <wp:positionV relativeFrom="paragraph">
                  <wp:posOffset>75565</wp:posOffset>
                </wp:positionV>
                <wp:extent cx="571500" cy="342900"/>
                <wp:effectExtent l="0" t="0" r="19050" b="19050"/>
                <wp:wrapNone/>
                <wp:docPr id="719" name="Прямоугольник 7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342900"/>
                        </a:xfrm>
                        <a:prstGeom prst="rect">
                          <a:avLst/>
                        </a:prstGeom>
                        <a:solidFill>
                          <a:srgbClr val="FFFFFF"/>
                        </a:solidFill>
                        <a:ln w="9525">
                          <a:solidFill>
                            <a:srgbClr val="FFFFFF"/>
                          </a:solidFill>
                          <a:miter lim="800000"/>
                          <a:headEnd/>
                          <a:tailEnd/>
                        </a:ln>
                      </wps:spPr>
                      <wps:txbx>
                        <w:txbxContent>
                          <w:p w14:paraId="0FAB8988" w14:textId="77777777" w:rsidR="00390555" w:rsidRPr="000D4664" w:rsidRDefault="00390555" w:rsidP="007D2775">
                            <w:pPr>
                              <w:jc w:val="right"/>
                              <w:rPr>
                                <w:lang w:val="en-US"/>
                              </w:rPr>
                            </w:pPr>
                            <w:r w:rsidRPr="000D4664">
                              <w:rPr>
                                <w:lang w:val="en-US"/>
                              </w:rPr>
                              <w:t>X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FDC95F1" id="Прямоугольник 719" o:spid="_x0000_s1034" style="position:absolute;left:0;text-align:left;margin-left:149.05pt;margin-top:5.95pt;width:45pt;height:27pt;z-index:-25140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" strokecolor="white">
                <v:textbox inset="0,0,0,0">
                  <w:txbxContent>
                    <w:p w14:paraId="0FAB8988" w14:textId="77777777" w:rsidR="00390555" w:rsidRPr="000D4664" w:rsidRDefault="00390555" w:rsidP="007D2775">
                      <w:pPr>
                        <w:jc w:val="right"/>
                        <w:rPr>
                          <w:lang w:val="en-US"/>
                        </w:rPr>
                      </w:pPr>
                      <w:r w:rsidRPr="000D4664">
                        <w:rPr>
                          <w:lang w:val="en-US"/>
                        </w:rPr>
                        <w:t>X =</w:t>
                      </w:r>
                    </w:p>
                  </w:txbxContent>
                </v:textbox>
              </v:rect>
            </w:pict>
          </mc:Fallback>
        </mc:AlternateContent>
      </w:r>
      <w:r w:rsidRPr="00921CB4">
        <w:rPr>
          <w:rFonts w:ascii="Times New Roman" w:hAnsi="Times New Roman" w:cs="Times New Roman"/>
          <w:noProof/>
          <w:sz w:val="28"/>
          <w:szCs w:val="28"/>
          <w:u w:val="single"/>
          <w:lang w:val="en-US"/>
        </w:rPr>
        <w:t>V</w:t>
      </w:r>
      <w:r w:rsidRPr="00921CB4">
        <w:rPr>
          <w:rFonts w:ascii="Times New Roman" w:hAnsi="Times New Roman" w:cs="Times New Roman"/>
          <w:noProof/>
          <w:sz w:val="28"/>
          <w:szCs w:val="28"/>
          <w:u w:val="single"/>
        </w:rPr>
        <w:t xml:space="preserve"> </w:t>
      </w:r>
      <w:r w:rsidRPr="00921CB4">
        <w:rPr>
          <w:rFonts w:ascii="Times New Roman" w:hAnsi="Times New Roman" w:cs="Times New Roman"/>
          <w:noProof/>
          <w:sz w:val="28"/>
          <w:szCs w:val="28"/>
          <w:u w:val="single"/>
          <w:vertAlign w:val="superscript"/>
        </w:rPr>
        <w:t>.</w:t>
      </w:r>
      <w:r w:rsidRPr="00921CB4">
        <w:rPr>
          <w:rFonts w:ascii="Times New Roman" w:hAnsi="Times New Roman" w:cs="Times New Roman"/>
          <w:noProof/>
          <w:sz w:val="28"/>
          <w:szCs w:val="28"/>
          <w:u w:val="single"/>
        </w:rPr>
        <w:t xml:space="preserve"> 100 </w:t>
      </w:r>
      <w:r w:rsidRPr="00921CB4">
        <w:rPr>
          <w:rFonts w:ascii="Times New Roman" w:hAnsi="Times New Roman" w:cs="Times New Roman"/>
          <w:noProof/>
          <w:sz w:val="28"/>
          <w:szCs w:val="28"/>
          <w:u w:val="single"/>
          <w:vertAlign w:val="superscript"/>
        </w:rPr>
        <w:t>.</w:t>
      </w:r>
      <w:r w:rsidRPr="00921CB4">
        <w:rPr>
          <w:rFonts w:ascii="Times New Roman" w:hAnsi="Times New Roman" w:cs="Times New Roman"/>
          <w:noProof/>
          <w:sz w:val="28"/>
          <w:szCs w:val="28"/>
          <w:u w:val="single"/>
        </w:rPr>
        <w:t xml:space="preserve"> 100</w:t>
      </w:r>
    </w:p>
    <w:p w14:paraId="6599D3ED" w14:textId="2B2A20DE" w:rsidR="007D2775" w:rsidRPr="00921CB4" w:rsidRDefault="00BD1C95" w:rsidP="00BD1C95">
      <w:pPr>
        <w:spacing w:after="0" w:line="240" w:lineRule="auto"/>
        <w:jc w:val="center"/>
        <w:rPr>
          <w:rFonts w:ascii="Times New Roman" w:hAnsi="Times New Roman" w:cs="Times New Roman"/>
          <w:noProof/>
          <w:sz w:val="28"/>
          <w:szCs w:val="28"/>
        </w:rPr>
      </w:pPr>
      <w:r w:rsidRPr="00921CB4">
        <w:rPr>
          <w:rFonts w:ascii="Times New Roman" w:hAnsi="Times New Roman" w:cs="Times New Roman"/>
          <w:noProof/>
          <w:sz w:val="28"/>
          <w:szCs w:val="28"/>
        </w:rPr>
        <w:t xml:space="preserve">                               </w:t>
      </w:r>
      <w:r w:rsidR="00921CB4">
        <w:rPr>
          <w:rFonts w:ascii="Times New Roman" w:hAnsi="Times New Roman" w:cs="Times New Roman"/>
          <w:noProof/>
          <w:sz w:val="28"/>
          <w:szCs w:val="28"/>
        </w:rPr>
        <w:t xml:space="preserve">                        </w:t>
      </w:r>
      <w:r w:rsidR="007D2775" w:rsidRPr="00921CB4">
        <w:rPr>
          <w:rFonts w:ascii="Times New Roman" w:hAnsi="Times New Roman" w:cs="Times New Roman"/>
          <w:noProof/>
          <w:sz w:val="28"/>
          <w:szCs w:val="28"/>
          <w:lang w:val="en-US"/>
        </w:rPr>
        <w:t>m</w:t>
      </w:r>
      <w:r w:rsidR="007D2775" w:rsidRPr="00921CB4">
        <w:rPr>
          <w:rFonts w:ascii="Times New Roman" w:hAnsi="Times New Roman" w:cs="Times New Roman"/>
          <w:noProof/>
          <w:sz w:val="28"/>
          <w:szCs w:val="28"/>
        </w:rPr>
        <w:t xml:space="preserve"> </w:t>
      </w:r>
      <w:r w:rsidR="007D2775" w:rsidRPr="00921CB4">
        <w:rPr>
          <w:rFonts w:ascii="Times New Roman" w:hAnsi="Times New Roman" w:cs="Times New Roman"/>
          <w:noProof/>
          <w:sz w:val="28"/>
          <w:szCs w:val="28"/>
          <w:vertAlign w:val="superscript"/>
        </w:rPr>
        <w:t>.</w:t>
      </w:r>
      <w:r w:rsidR="007D2775" w:rsidRPr="00921CB4">
        <w:rPr>
          <w:rFonts w:ascii="Times New Roman" w:hAnsi="Times New Roman" w:cs="Times New Roman"/>
          <w:noProof/>
          <w:sz w:val="28"/>
          <w:szCs w:val="28"/>
        </w:rPr>
        <w:t xml:space="preserve"> (100 - </w:t>
      </w:r>
      <w:r w:rsidR="007D2775" w:rsidRPr="00921CB4">
        <w:rPr>
          <w:rFonts w:ascii="Times New Roman" w:hAnsi="Times New Roman" w:cs="Times New Roman"/>
          <w:noProof/>
          <w:sz w:val="28"/>
          <w:szCs w:val="28"/>
          <w:lang w:val="en-US"/>
        </w:rPr>
        <w:t>W</w:t>
      </w:r>
      <w:r w:rsidR="007D2775" w:rsidRPr="00921CB4">
        <w:rPr>
          <w:rFonts w:ascii="Times New Roman" w:hAnsi="Times New Roman" w:cs="Times New Roman"/>
          <w:noProof/>
          <w:sz w:val="28"/>
          <w:szCs w:val="28"/>
        </w:rPr>
        <w:t>)</w:t>
      </w:r>
      <w:r w:rsidR="00921CB4">
        <w:rPr>
          <w:rFonts w:ascii="Times New Roman" w:hAnsi="Times New Roman" w:cs="Times New Roman"/>
          <w:noProof/>
          <w:sz w:val="28"/>
          <w:szCs w:val="28"/>
        </w:rPr>
        <w:t xml:space="preserve">  </w:t>
      </w:r>
      <w:r w:rsidRPr="00921CB4">
        <w:rPr>
          <w:rFonts w:ascii="Times New Roman" w:hAnsi="Times New Roman" w:cs="Times New Roman"/>
          <w:noProof/>
          <w:sz w:val="28"/>
          <w:szCs w:val="28"/>
        </w:rPr>
        <w:t xml:space="preserve">     </w:t>
      </w:r>
      <w:r w:rsidR="00921CB4">
        <w:rPr>
          <w:rFonts w:ascii="Times New Roman" w:hAnsi="Times New Roman" w:cs="Times New Roman"/>
          <w:noProof/>
          <w:sz w:val="28"/>
          <w:szCs w:val="28"/>
        </w:rPr>
        <w:t xml:space="preserve">       </w:t>
      </w:r>
      <w:r w:rsidRPr="00921CB4">
        <w:rPr>
          <w:rFonts w:ascii="Times New Roman" w:hAnsi="Times New Roman" w:cs="Times New Roman"/>
          <w:noProof/>
          <w:sz w:val="28"/>
          <w:szCs w:val="28"/>
        </w:rPr>
        <w:t xml:space="preserve">                 </w:t>
      </w:r>
      <w:r w:rsidR="007D2775" w:rsidRPr="00921CB4">
        <w:rPr>
          <w:rFonts w:ascii="Times New Roman" w:hAnsi="Times New Roman" w:cs="Times New Roman"/>
          <w:noProof/>
          <w:sz w:val="28"/>
          <w:szCs w:val="28"/>
        </w:rPr>
        <w:t xml:space="preserve">  </w:t>
      </w:r>
      <w:r w:rsidRPr="00921CB4">
        <w:rPr>
          <w:rFonts w:ascii="Times New Roman" w:hAnsi="Times New Roman" w:cs="Times New Roman"/>
          <w:noProof/>
          <w:sz w:val="28"/>
          <w:szCs w:val="28"/>
        </w:rPr>
        <w:t xml:space="preserve">                </w:t>
      </w:r>
      <w:r w:rsidR="003B4E0B" w:rsidRPr="009120F6">
        <w:rPr>
          <w:rFonts w:ascii="Times New Roman" w:hAnsi="Times New Roman" w:cs="Times New Roman"/>
          <w:noProof/>
          <w:sz w:val="28"/>
          <w:szCs w:val="28"/>
        </w:rPr>
        <w:t>(</w:t>
      </w:r>
      <w:r w:rsidR="003041C1" w:rsidRPr="009120F6">
        <w:rPr>
          <w:rFonts w:ascii="Times New Roman" w:hAnsi="Times New Roman" w:cs="Times New Roman"/>
          <w:noProof/>
          <w:sz w:val="28"/>
          <w:szCs w:val="28"/>
        </w:rPr>
        <w:t>3.8</w:t>
      </w:r>
      <w:r w:rsidR="007D2775" w:rsidRPr="009120F6">
        <w:rPr>
          <w:rFonts w:ascii="Times New Roman" w:hAnsi="Times New Roman" w:cs="Times New Roman"/>
          <w:noProof/>
          <w:sz w:val="28"/>
          <w:szCs w:val="28"/>
        </w:rPr>
        <w:t>)</w:t>
      </w:r>
    </w:p>
    <w:p w14:paraId="5DF7DF59" w14:textId="77777777" w:rsidR="003B4E0B" w:rsidRPr="009B1262" w:rsidRDefault="003B4E0B" w:rsidP="00BD1C95">
      <w:pPr>
        <w:spacing w:after="0" w:line="240" w:lineRule="auto"/>
        <w:jc w:val="center"/>
        <w:rPr>
          <w:rFonts w:ascii="Times New Roman" w:hAnsi="Times New Roman" w:cs="Times New Roman"/>
          <w:noProof/>
          <w:sz w:val="24"/>
          <w:szCs w:val="24"/>
        </w:rPr>
      </w:pPr>
    </w:p>
    <w:p w14:paraId="59641AAA" w14:textId="37AFC251" w:rsidR="007D2775" w:rsidRPr="009B1262" w:rsidRDefault="007D2775" w:rsidP="007D2775">
      <w:pPr>
        <w:pStyle w:val="ae"/>
        <w:spacing w:line="240" w:lineRule="auto"/>
        <w:ind w:firstLine="567"/>
        <w:rPr>
          <w:rFonts w:ascii="Times New Roman" w:hAnsi="Times New Roman"/>
          <w:noProof/>
        </w:rPr>
      </w:pPr>
      <w:r w:rsidRPr="009B1262">
        <w:rPr>
          <w:rFonts w:ascii="Times New Roman" w:hAnsi="Times New Roman"/>
          <w:noProof/>
        </w:rPr>
        <w:t xml:space="preserve">где </w:t>
      </w:r>
      <w:r w:rsidRPr="009B1262">
        <w:rPr>
          <w:rFonts w:ascii="Times New Roman" w:hAnsi="Times New Roman"/>
          <w:noProof/>
          <w:lang w:val="en-US"/>
        </w:rPr>
        <w:t>V</w:t>
      </w:r>
      <w:r w:rsidRPr="009B1262">
        <w:rPr>
          <w:rFonts w:ascii="Times New Roman" w:hAnsi="Times New Roman"/>
          <w:noProof/>
        </w:rPr>
        <w:t xml:space="preserve"> – объем эфирного масла, в мл; </w:t>
      </w:r>
      <w:r w:rsidRPr="009B1262">
        <w:rPr>
          <w:rFonts w:ascii="Times New Roman" w:hAnsi="Times New Roman"/>
          <w:noProof/>
          <w:lang w:val="en-US"/>
        </w:rPr>
        <w:t>m</w:t>
      </w:r>
      <w:r w:rsidRPr="009B1262">
        <w:rPr>
          <w:rFonts w:ascii="Times New Roman" w:hAnsi="Times New Roman"/>
          <w:noProof/>
        </w:rPr>
        <w:t xml:space="preserve"> – масса навески сырья, в г.; </w:t>
      </w:r>
      <w:r w:rsidRPr="009B1262">
        <w:rPr>
          <w:rFonts w:ascii="Times New Roman" w:hAnsi="Times New Roman"/>
          <w:noProof/>
          <w:lang w:val="en-US"/>
        </w:rPr>
        <w:t>W</w:t>
      </w:r>
      <w:r w:rsidRPr="009B1262">
        <w:rPr>
          <w:rFonts w:ascii="Times New Roman" w:hAnsi="Times New Roman"/>
          <w:noProof/>
        </w:rPr>
        <w:t xml:space="preserve"> – потеря в массе при высушивании сырья в %</w:t>
      </w:r>
      <w:r w:rsidR="002803EE">
        <w:rPr>
          <w:rFonts w:ascii="Times New Roman" w:hAnsi="Times New Roman"/>
          <w:noProof/>
        </w:rPr>
        <w:t xml:space="preserve"> </w:t>
      </w:r>
      <w:r w:rsidR="002803EE" w:rsidRPr="002803EE">
        <w:rPr>
          <w:rFonts w:ascii="Times New Roman" w:hAnsi="Times New Roman"/>
          <w:szCs w:val="28"/>
        </w:rPr>
        <w:t>[</w:t>
      </w:r>
      <w:r w:rsidR="002803EE">
        <w:rPr>
          <w:rFonts w:ascii="Times New Roman" w:hAnsi="Times New Roman"/>
          <w:szCs w:val="28"/>
        </w:rPr>
        <w:t>71</w:t>
      </w:r>
      <w:r w:rsidR="002803EE" w:rsidRPr="002803EE">
        <w:rPr>
          <w:rFonts w:ascii="Times New Roman" w:hAnsi="Times New Roman"/>
          <w:szCs w:val="28"/>
        </w:rPr>
        <w:t xml:space="preserve"> с. </w:t>
      </w:r>
      <w:r w:rsidR="002803EE">
        <w:rPr>
          <w:rFonts w:ascii="Times New Roman" w:hAnsi="Times New Roman"/>
          <w:szCs w:val="28"/>
        </w:rPr>
        <w:t>36</w:t>
      </w:r>
      <w:r w:rsidR="002803EE" w:rsidRPr="002803EE">
        <w:rPr>
          <w:rFonts w:ascii="Times New Roman" w:hAnsi="Times New Roman"/>
          <w:szCs w:val="28"/>
        </w:rPr>
        <w:t>]</w:t>
      </w:r>
      <w:r w:rsidRPr="009B1262">
        <w:rPr>
          <w:rFonts w:ascii="Times New Roman" w:hAnsi="Times New Roman"/>
          <w:noProof/>
        </w:rPr>
        <w:t>.</w:t>
      </w:r>
    </w:p>
    <w:p w14:paraId="27D5919B" w14:textId="1E83398E" w:rsidR="007D2775" w:rsidRDefault="007D2775" w:rsidP="00BD1C95">
      <w:pPr>
        <w:pStyle w:val="ae"/>
        <w:spacing w:line="240" w:lineRule="auto"/>
        <w:ind w:firstLine="567"/>
        <w:rPr>
          <w:rFonts w:ascii="Times New Roman" w:hAnsi="Times New Roman"/>
          <w:szCs w:val="28"/>
        </w:rPr>
      </w:pPr>
      <w:r w:rsidRPr="009B1262">
        <w:rPr>
          <w:rFonts w:ascii="Times New Roman" w:hAnsi="Times New Roman"/>
          <w:i/>
          <w:iCs/>
          <w:szCs w:val="28"/>
        </w:rPr>
        <w:t>Количественное определение флаво</w:t>
      </w:r>
      <w:r w:rsidR="00BD1C95" w:rsidRPr="009B1262">
        <w:rPr>
          <w:rFonts w:ascii="Times New Roman" w:hAnsi="Times New Roman"/>
          <w:i/>
          <w:iCs/>
          <w:szCs w:val="28"/>
        </w:rPr>
        <w:t>ноидов</w:t>
      </w:r>
      <w:r w:rsidR="00E07FD2" w:rsidRPr="00E07FD2">
        <w:rPr>
          <w:rFonts w:ascii="Times New Roman" w:hAnsi="Times New Roman"/>
          <w:i/>
          <w:iCs/>
          <w:szCs w:val="28"/>
        </w:rPr>
        <w:t xml:space="preserve"> </w:t>
      </w:r>
      <w:r w:rsidR="00E07FD2" w:rsidRPr="002803EE">
        <w:rPr>
          <w:rFonts w:ascii="Times New Roman" w:hAnsi="Times New Roman"/>
          <w:szCs w:val="28"/>
        </w:rPr>
        <w:t>[</w:t>
      </w:r>
      <w:r w:rsidR="00E07FD2">
        <w:rPr>
          <w:rFonts w:ascii="Times New Roman" w:hAnsi="Times New Roman"/>
          <w:szCs w:val="28"/>
        </w:rPr>
        <w:t>71</w:t>
      </w:r>
      <w:r w:rsidR="00E07FD2" w:rsidRPr="002803EE">
        <w:rPr>
          <w:rFonts w:ascii="Times New Roman" w:hAnsi="Times New Roman"/>
          <w:szCs w:val="28"/>
        </w:rPr>
        <w:t xml:space="preserve"> с. </w:t>
      </w:r>
      <w:r w:rsidR="00E07FD2">
        <w:rPr>
          <w:rFonts w:ascii="Times New Roman" w:hAnsi="Times New Roman"/>
          <w:szCs w:val="28"/>
        </w:rPr>
        <w:t>50</w:t>
      </w:r>
      <w:r w:rsidR="00E07FD2" w:rsidRPr="002803EE">
        <w:rPr>
          <w:rFonts w:ascii="Times New Roman" w:hAnsi="Times New Roman"/>
          <w:szCs w:val="28"/>
        </w:rPr>
        <w:t>]</w:t>
      </w:r>
      <w:r w:rsidR="00BD1C95" w:rsidRPr="009B1262">
        <w:rPr>
          <w:rFonts w:ascii="Times New Roman" w:hAnsi="Times New Roman"/>
          <w:i/>
          <w:iCs/>
          <w:szCs w:val="28"/>
        </w:rPr>
        <w:t xml:space="preserve">: </w:t>
      </w:r>
      <w:r w:rsidRPr="009B1262">
        <w:rPr>
          <w:rFonts w:ascii="Times New Roman" w:hAnsi="Times New Roman"/>
          <w:szCs w:val="28"/>
        </w:rPr>
        <w:t>1 г измель</w:t>
      </w:r>
      <w:r w:rsidRPr="009B1262">
        <w:rPr>
          <w:rFonts w:ascii="Times New Roman" w:hAnsi="Times New Roman"/>
          <w:szCs w:val="28"/>
        </w:rPr>
        <w:softHyphen/>
        <w:t xml:space="preserve">ченного сырья помещали в колбу прибавили 30 мл </w:t>
      </w:r>
      <w:r w:rsidRPr="009B1262">
        <w:rPr>
          <w:rFonts w:ascii="Times New Roman" w:hAnsi="Times New Roman"/>
          <w:i/>
          <w:iCs/>
          <w:szCs w:val="28"/>
        </w:rPr>
        <w:t>этанола Р</w:t>
      </w:r>
      <w:r w:rsidRPr="009B1262">
        <w:rPr>
          <w:rFonts w:ascii="Times New Roman" w:hAnsi="Times New Roman"/>
          <w:szCs w:val="28"/>
        </w:rPr>
        <w:t xml:space="preserve"> (90%), содержащего 1% кислоты хлороводородной концентрированной, колбу присоединяли к обратному холодильнику, нагревали на кипящей водяной бане в течение 1 часа, охлаждали до комнатной темпе</w:t>
      </w:r>
      <w:r w:rsidRPr="009B1262">
        <w:rPr>
          <w:rFonts w:ascii="Times New Roman" w:hAnsi="Times New Roman"/>
          <w:szCs w:val="28"/>
        </w:rPr>
        <w:softHyphen/>
        <w:t>ратуры, отфильтровывали через бумажной фильтр в мерную колбу вместимостью 100 мл. Экстракцию по</w:t>
      </w:r>
      <w:r w:rsidRPr="009B1262">
        <w:rPr>
          <w:rFonts w:ascii="Times New Roman" w:hAnsi="Times New Roman"/>
          <w:szCs w:val="28"/>
        </w:rPr>
        <w:softHyphen/>
        <w:t xml:space="preserve">вторяли еще 2 раза указанным выше способом, фильтруя через тот же фильтр в ту же мерную колбу, фильтр промывали </w:t>
      </w:r>
      <w:r w:rsidRPr="009B1262">
        <w:rPr>
          <w:rFonts w:ascii="Times New Roman" w:hAnsi="Times New Roman"/>
          <w:i/>
          <w:iCs/>
          <w:szCs w:val="28"/>
        </w:rPr>
        <w:t>этанолом (90%) Р</w:t>
      </w:r>
      <w:r w:rsidRPr="009B1262">
        <w:rPr>
          <w:rFonts w:ascii="Times New Roman" w:hAnsi="Times New Roman"/>
          <w:szCs w:val="28"/>
        </w:rPr>
        <w:t>, доводя объем фильтрата тем же спиртом до метки (раствор А). В мерную колбу вместимостью 25 мл помещали 2 мл раство</w:t>
      </w:r>
      <w:r w:rsidRPr="009B1262">
        <w:rPr>
          <w:rFonts w:ascii="Times New Roman" w:hAnsi="Times New Roman"/>
          <w:szCs w:val="28"/>
        </w:rPr>
        <w:softHyphen/>
        <w:t>ра А, прибавляли 1 мл 1% раствора алюминия хлорида в спирте этиловом</w:t>
      </w:r>
      <w:r w:rsidRPr="009B1262">
        <w:rPr>
          <w:rFonts w:ascii="Times New Roman" w:hAnsi="Times New Roman"/>
          <w:i/>
          <w:szCs w:val="28"/>
        </w:rPr>
        <w:t xml:space="preserve"> </w:t>
      </w:r>
      <w:r w:rsidRPr="009B1262">
        <w:rPr>
          <w:rFonts w:ascii="Times New Roman" w:hAnsi="Times New Roman"/>
          <w:szCs w:val="28"/>
        </w:rPr>
        <w:t xml:space="preserve">95%, доводя объем раствора тем же растворителем до метки. Через 20 минут измеряли оптическую плотность раствора на спектрофотометре при длине волны 430 нм в кювете с толщиной слоя 10 мм. В качестве раствора сравнения использовали раствор, состоящий из 2 мл раствора А, доведенного </w:t>
      </w:r>
      <w:r w:rsidRPr="009B1262">
        <w:rPr>
          <w:rFonts w:ascii="Times New Roman" w:hAnsi="Times New Roman"/>
          <w:i/>
          <w:iCs/>
          <w:szCs w:val="28"/>
        </w:rPr>
        <w:t>этанолом Р</w:t>
      </w:r>
      <w:r w:rsidRPr="009B1262">
        <w:rPr>
          <w:rFonts w:ascii="Times New Roman" w:hAnsi="Times New Roman"/>
          <w:szCs w:val="28"/>
        </w:rPr>
        <w:t xml:space="preserve"> (95%) до метки в мер</w:t>
      </w:r>
      <w:r w:rsidRPr="009B1262">
        <w:rPr>
          <w:rFonts w:ascii="Times New Roman" w:hAnsi="Times New Roman"/>
          <w:szCs w:val="28"/>
        </w:rPr>
        <w:softHyphen/>
        <w:t>ной колбе вместимостью 25 мл. Содержание суммы флавоноидов в пересчете на кверцетин и абсолютно сухое сырье в процентах (Х) вычисляют по фор</w:t>
      </w:r>
      <w:r w:rsidRPr="009B1262">
        <w:rPr>
          <w:rFonts w:ascii="Times New Roman" w:hAnsi="Times New Roman"/>
          <w:szCs w:val="28"/>
        </w:rPr>
        <w:softHyphen/>
        <w:t>муле:</w:t>
      </w:r>
    </w:p>
    <w:p w14:paraId="473FAF2A" w14:textId="77777777" w:rsidR="007D2775" w:rsidRPr="009B1262" w:rsidRDefault="007D2775" w:rsidP="007D2775">
      <w:pPr>
        <w:spacing w:after="0" w:line="240" w:lineRule="auto"/>
        <w:ind w:firstLineChars="353" w:firstLine="988"/>
        <w:jc w:val="both"/>
        <w:rPr>
          <w:rFonts w:ascii="Times New Roman" w:hAnsi="Times New Roman" w:cs="Times New Roman"/>
          <w:sz w:val="28"/>
          <w:szCs w:val="28"/>
        </w:rPr>
      </w:pPr>
      <w:r w:rsidRPr="009B1262">
        <w:rPr>
          <w:rFonts w:ascii="Times New Roman" w:hAnsi="Times New Roman" w:cs="Times New Roman"/>
          <w:noProof/>
          <w:sz w:val="28"/>
          <w:szCs w:val="28"/>
          <w:lang w:eastAsia="ru-RU"/>
        </w:rPr>
        <mc:AlternateContent>
          <mc:Choice Requires="wps">
            <w:drawing>
              <wp:anchor distT="0" distB="0" distL="114935" distR="114935" simplePos="0" relativeHeight="251909120" behindDoc="0" locked="0" layoutInCell="1" allowOverlap="1" wp14:anchorId="35A57556" wp14:editId="27932369">
                <wp:simplePos x="0" y="0"/>
                <wp:positionH relativeFrom="column">
                  <wp:posOffset>1396365</wp:posOffset>
                </wp:positionH>
                <wp:positionV relativeFrom="paragraph">
                  <wp:posOffset>83185</wp:posOffset>
                </wp:positionV>
                <wp:extent cx="530860" cy="304800"/>
                <wp:effectExtent l="0" t="0" r="21590" b="19050"/>
                <wp:wrapNone/>
                <wp:docPr id="720" name="Надпись 7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860" cy="304800"/>
                        </a:xfrm>
                        <a:prstGeom prst="rect">
                          <a:avLst/>
                        </a:prstGeom>
                        <a:solidFill>
                          <a:srgbClr val="FFFFFF"/>
                        </a:solidFill>
                        <a:ln w="6350">
                          <a:solidFill>
                            <a:srgbClr val="FFFFFF"/>
                          </a:solidFill>
                          <a:miter lim="800000"/>
                          <a:headEnd/>
                          <a:tailEnd/>
                        </a:ln>
                      </wps:spPr>
                      <wps:txbx>
                        <w:txbxContent>
                          <w:p w14:paraId="0909D8C0" w14:textId="77777777" w:rsidR="00390555" w:rsidRPr="00D22121" w:rsidRDefault="00390555" w:rsidP="007D2775">
                            <w:pPr>
                              <w:jc w:val="right"/>
                              <w:rPr>
                                <w:rFonts w:ascii="Times New Roman" w:hAnsi="Times New Roman" w:cs="Times New Roman"/>
                                <w:sz w:val="24"/>
                                <w:szCs w:val="24"/>
                              </w:rPr>
                            </w:pPr>
                            <w:r w:rsidRPr="00D22121">
                              <w:rPr>
                                <w:rFonts w:ascii="Times New Roman" w:hAnsi="Times New Roman" w:cs="Times New Roman"/>
                                <w:sz w:val="24"/>
                                <w:szCs w:val="24"/>
                              </w:rPr>
                              <w:t xml:space="preserve">Х = </w:t>
                            </w:r>
                          </w:p>
                        </w:txbxContent>
                      </wps:txbx>
                      <wps:bodyPr rot="0" vert="horz" wrap="square" lIns="94615" tIns="48895" rIns="94615" bIns="48895"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5A57556" id="Надпись 720" o:spid="_x0000_s1035" type="#_x0000_t202" style="position:absolute;left:0;text-align:left;margin-left:109.95pt;margin-top:6.55pt;width:41.8pt;height:24pt;z-index:251909120;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" strokecolor="white" strokeweight=".5pt">
                <v:textbox inset="7.45pt,3.85pt,7.45pt,3.85pt">
                  <w:txbxContent>
                    <w:p w14:paraId="0909D8C0" w14:textId="77777777" w:rsidR="00390555" w:rsidRPr="00D22121" w:rsidRDefault="00390555" w:rsidP="007D2775">
                      <w:pPr>
                        <w:jc w:val="right"/>
                        <w:rPr>
                          <w:rFonts w:ascii="Times New Roman" w:hAnsi="Times New Roman" w:cs="Times New Roman"/>
                          <w:sz w:val="24"/>
                          <w:szCs w:val="24"/>
                        </w:rPr>
                      </w:pPr>
                      <w:r w:rsidRPr="00D22121">
                        <w:rPr>
                          <w:rFonts w:ascii="Times New Roman" w:hAnsi="Times New Roman" w:cs="Times New Roman"/>
                          <w:sz w:val="24"/>
                          <w:szCs w:val="24"/>
                        </w:rPr>
                        <w:t xml:space="preserve">Х = </w:t>
                      </w:r>
                    </w:p>
                  </w:txbxContent>
                </v:textbox>
              </v:shape>
            </w:pict>
          </mc:Fallback>
        </mc:AlternateContent>
      </w:r>
      <w:r w:rsidRPr="009B1262">
        <w:rPr>
          <w:rFonts w:ascii="Times New Roman" w:hAnsi="Times New Roman" w:cs="Times New Roman"/>
          <w:noProof/>
          <w:sz w:val="28"/>
          <w:szCs w:val="28"/>
          <w:lang w:eastAsia="ru-RU"/>
        </w:rPr>
        <mc:AlternateContent>
          <mc:Choice Requires="wps">
            <w:drawing>
              <wp:anchor distT="0" distB="0" distL="114935" distR="114935" simplePos="0" relativeHeight="251910144" behindDoc="0" locked="0" layoutInCell="1" allowOverlap="1" wp14:anchorId="52C22B57" wp14:editId="7E058B48">
                <wp:simplePos x="0" y="0"/>
                <wp:positionH relativeFrom="page">
                  <wp:align>center</wp:align>
                </wp:positionH>
                <wp:positionV relativeFrom="paragraph">
                  <wp:posOffset>45085</wp:posOffset>
                </wp:positionV>
                <wp:extent cx="1755140" cy="571500"/>
                <wp:effectExtent l="0" t="0" r="16510" b="19050"/>
                <wp:wrapNone/>
                <wp:docPr id="721" name="Надпись 7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5140" cy="571500"/>
                        </a:xfrm>
                        <a:prstGeom prst="rect">
                          <a:avLst/>
                        </a:prstGeom>
                        <a:solidFill>
                          <a:srgbClr val="FFFFFF"/>
                        </a:solidFill>
                        <a:ln w="6350">
                          <a:solidFill>
                            <a:srgbClr val="FFFFFF"/>
                          </a:solidFill>
                          <a:miter lim="800000"/>
                          <a:headEnd/>
                          <a:tailEnd/>
                        </a:ln>
                      </wps:spPr>
                      <wps:txbx>
                        <w:txbxContent>
                          <w:p w14:paraId="264C2FE0" w14:textId="77777777" w:rsidR="00390555" w:rsidRPr="00D22121" w:rsidRDefault="00390555" w:rsidP="007D2775">
                            <w:pPr>
                              <w:spacing w:after="0" w:line="240" w:lineRule="auto"/>
                              <w:jc w:val="center"/>
                              <w:rPr>
                                <w:rFonts w:ascii="Times New Roman" w:hAnsi="Times New Roman" w:cs="Times New Roman"/>
                                <w:sz w:val="24"/>
                                <w:szCs w:val="24"/>
                                <w:u w:val="single"/>
                              </w:rPr>
                            </w:pPr>
                            <w:r w:rsidRPr="00D22121">
                              <w:rPr>
                                <w:rFonts w:ascii="Times New Roman" w:hAnsi="Times New Roman" w:cs="Times New Roman"/>
                                <w:sz w:val="24"/>
                                <w:szCs w:val="24"/>
                                <w:u w:val="single"/>
                              </w:rPr>
                              <w:t xml:space="preserve">D </w:t>
                            </w:r>
                            <w:r w:rsidRPr="00D22121">
                              <w:rPr>
                                <w:rFonts w:ascii="Times New Roman" w:hAnsi="Times New Roman" w:cs="Times New Roman"/>
                                <w:b/>
                                <w:sz w:val="24"/>
                                <w:szCs w:val="24"/>
                                <w:u w:val="single"/>
                                <w:vertAlign w:val="superscript"/>
                              </w:rPr>
                              <w:t>.</w:t>
                            </w:r>
                            <w:r w:rsidRPr="00D22121">
                              <w:rPr>
                                <w:rFonts w:ascii="Times New Roman" w:hAnsi="Times New Roman" w:cs="Times New Roman"/>
                                <w:sz w:val="24"/>
                                <w:szCs w:val="24"/>
                                <w:u w:val="single"/>
                              </w:rPr>
                              <w:t xml:space="preserve"> 100 </w:t>
                            </w:r>
                            <w:r w:rsidRPr="00D22121">
                              <w:rPr>
                                <w:rFonts w:ascii="Times New Roman" w:hAnsi="Times New Roman" w:cs="Times New Roman"/>
                                <w:b/>
                                <w:sz w:val="24"/>
                                <w:szCs w:val="24"/>
                                <w:u w:val="single"/>
                                <w:vertAlign w:val="superscript"/>
                              </w:rPr>
                              <w:t>.</w:t>
                            </w:r>
                            <w:r w:rsidRPr="00D22121">
                              <w:rPr>
                                <w:rFonts w:ascii="Times New Roman" w:hAnsi="Times New Roman" w:cs="Times New Roman"/>
                                <w:sz w:val="24"/>
                                <w:szCs w:val="24"/>
                                <w:u w:val="single"/>
                              </w:rPr>
                              <w:t xml:space="preserve"> 100 </w:t>
                            </w:r>
                            <w:r w:rsidRPr="00D22121">
                              <w:rPr>
                                <w:rFonts w:ascii="Times New Roman" w:hAnsi="Times New Roman" w:cs="Times New Roman"/>
                                <w:b/>
                                <w:sz w:val="24"/>
                                <w:szCs w:val="24"/>
                                <w:u w:val="single"/>
                                <w:vertAlign w:val="superscript"/>
                              </w:rPr>
                              <w:t>.</w:t>
                            </w:r>
                            <w:r w:rsidRPr="00D22121">
                              <w:rPr>
                                <w:rFonts w:ascii="Times New Roman" w:hAnsi="Times New Roman" w:cs="Times New Roman"/>
                                <w:sz w:val="24"/>
                                <w:szCs w:val="24"/>
                                <w:u w:val="single"/>
                              </w:rPr>
                              <w:t xml:space="preserve"> 25 </w:t>
                            </w:r>
                            <w:r w:rsidRPr="00D22121">
                              <w:rPr>
                                <w:rFonts w:ascii="Times New Roman" w:hAnsi="Times New Roman" w:cs="Times New Roman"/>
                                <w:b/>
                                <w:sz w:val="24"/>
                                <w:szCs w:val="24"/>
                                <w:u w:val="single"/>
                                <w:vertAlign w:val="superscript"/>
                              </w:rPr>
                              <w:t>.</w:t>
                            </w:r>
                            <w:r w:rsidRPr="00D22121">
                              <w:rPr>
                                <w:rFonts w:ascii="Times New Roman" w:hAnsi="Times New Roman" w:cs="Times New Roman"/>
                                <w:sz w:val="24"/>
                                <w:szCs w:val="24"/>
                                <w:u w:val="single"/>
                              </w:rPr>
                              <w:t xml:space="preserve"> 100</w:t>
                            </w:r>
                          </w:p>
                          <w:p w14:paraId="53D55B85" w14:textId="77777777" w:rsidR="00390555" w:rsidRPr="00D22121" w:rsidRDefault="00390555" w:rsidP="007D2775">
                            <w:pPr>
                              <w:spacing w:after="0" w:line="240" w:lineRule="auto"/>
                              <w:jc w:val="center"/>
                              <w:rPr>
                                <w:rFonts w:ascii="Times New Roman" w:hAnsi="Times New Roman" w:cs="Times New Roman"/>
                                <w:sz w:val="24"/>
                                <w:szCs w:val="24"/>
                                <w:lang w:val="en-US"/>
                              </w:rPr>
                            </w:pPr>
                            <w:r w:rsidRPr="00D22121">
                              <w:rPr>
                                <w:rFonts w:ascii="Times New Roman" w:hAnsi="Times New Roman" w:cs="Times New Roman"/>
                                <w:sz w:val="24"/>
                                <w:szCs w:val="24"/>
                                <w:lang w:val="en-US"/>
                              </w:rPr>
                              <w:t xml:space="preserve">764.6 </w:t>
                            </w:r>
                            <w:r w:rsidRPr="00D22121">
                              <w:rPr>
                                <w:rFonts w:ascii="Times New Roman" w:hAnsi="Times New Roman" w:cs="Times New Roman"/>
                                <w:b/>
                                <w:sz w:val="24"/>
                                <w:szCs w:val="24"/>
                                <w:vertAlign w:val="superscript"/>
                                <w:lang w:val="en-US"/>
                              </w:rPr>
                              <w:t>.</w:t>
                            </w:r>
                            <w:r w:rsidRPr="00D22121">
                              <w:rPr>
                                <w:rFonts w:ascii="Times New Roman" w:hAnsi="Times New Roman" w:cs="Times New Roman"/>
                                <w:sz w:val="24"/>
                                <w:szCs w:val="24"/>
                                <w:lang w:val="en-US"/>
                              </w:rPr>
                              <w:t xml:space="preserve"> m </w:t>
                            </w:r>
                            <w:r w:rsidRPr="00D22121">
                              <w:rPr>
                                <w:rFonts w:ascii="Times New Roman" w:hAnsi="Times New Roman" w:cs="Times New Roman"/>
                                <w:b/>
                                <w:sz w:val="24"/>
                                <w:szCs w:val="24"/>
                                <w:vertAlign w:val="superscript"/>
                                <w:lang w:val="en-US"/>
                              </w:rPr>
                              <w:t>.</w:t>
                            </w:r>
                            <w:r w:rsidRPr="00D22121">
                              <w:rPr>
                                <w:rFonts w:ascii="Times New Roman" w:hAnsi="Times New Roman" w:cs="Times New Roman"/>
                                <w:sz w:val="24"/>
                                <w:szCs w:val="24"/>
                                <w:lang w:val="en-US"/>
                              </w:rPr>
                              <w:t xml:space="preserve"> 2 </w:t>
                            </w:r>
                            <w:r w:rsidRPr="00D22121">
                              <w:rPr>
                                <w:rFonts w:ascii="Times New Roman" w:hAnsi="Times New Roman" w:cs="Times New Roman"/>
                                <w:b/>
                                <w:sz w:val="24"/>
                                <w:szCs w:val="24"/>
                                <w:vertAlign w:val="superscript"/>
                                <w:lang w:val="en-US"/>
                              </w:rPr>
                              <w:t>.</w:t>
                            </w:r>
                            <w:r w:rsidRPr="00D22121">
                              <w:rPr>
                                <w:rFonts w:ascii="Times New Roman" w:hAnsi="Times New Roman" w:cs="Times New Roman"/>
                                <w:sz w:val="24"/>
                                <w:szCs w:val="24"/>
                                <w:lang w:val="en-US"/>
                              </w:rPr>
                              <w:t xml:space="preserve"> (100 - W)</w:t>
                            </w:r>
                          </w:p>
                        </w:txbxContent>
                      </wps:txbx>
                      <wps:bodyPr rot="0" vert="horz" wrap="square" lIns="94615" tIns="48895" rIns="94615" bIns="48895"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2C22B57" id="Надпись 721" o:spid="_x0000_s1036" type="#_x0000_t202" style="position:absolute;left:0;text-align:left;margin-left:0;margin-top:3.55pt;width:138.2pt;height:45pt;z-index:251910144;visibility:visible;mso-wrap-style:square;mso-width-percent:0;mso-height-percent:0;mso-wrap-distance-left:9.05pt;mso-wrap-distance-top:0;mso-wrap-distance-right:9.05pt;mso-wrap-distance-bottom:0;mso-position-horizontal:center;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" strokecolor="white" strokeweight=".5pt">
                <v:textbox inset="7.45pt,3.85pt,7.45pt,3.85pt">
                  <w:txbxContent>
                    <w:p w14:paraId="264C2FE0" w14:textId="77777777" w:rsidR="00390555" w:rsidRPr="00D22121" w:rsidRDefault="00390555" w:rsidP="007D2775">
                      <w:pPr>
                        <w:spacing w:after="0" w:line="240" w:lineRule="auto"/>
                        <w:jc w:val="center"/>
                        <w:rPr>
                          <w:rFonts w:ascii="Times New Roman" w:hAnsi="Times New Roman" w:cs="Times New Roman"/>
                          <w:sz w:val="24"/>
                          <w:szCs w:val="24"/>
                          <w:u w:val="single"/>
                        </w:rPr>
                      </w:pPr>
                      <w:r w:rsidRPr="00D22121">
                        <w:rPr>
                          <w:rFonts w:ascii="Times New Roman" w:hAnsi="Times New Roman" w:cs="Times New Roman"/>
                          <w:sz w:val="24"/>
                          <w:szCs w:val="24"/>
                          <w:u w:val="single"/>
                        </w:rPr>
                        <w:t xml:space="preserve">D </w:t>
                      </w:r>
                      <w:r w:rsidRPr="00D22121">
                        <w:rPr>
                          <w:rFonts w:ascii="Times New Roman" w:hAnsi="Times New Roman" w:cs="Times New Roman"/>
                          <w:b/>
                          <w:sz w:val="24"/>
                          <w:szCs w:val="24"/>
                          <w:u w:val="single"/>
                          <w:vertAlign w:val="superscript"/>
                        </w:rPr>
                        <w:t>.</w:t>
                      </w:r>
                      <w:r w:rsidRPr="00D22121">
                        <w:rPr>
                          <w:rFonts w:ascii="Times New Roman" w:hAnsi="Times New Roman" w:cs="Times New Roman"/>
                          <w:sz w:val="24"/>
                          <w:szCs w:val="24"/>
                          <w:u w:val="single"/>
                        </w:rPr>
                        <w:t xml:space="preserve"> 100 </w:t>
                      </w:r>
                      <w:r w:rsidRPr="00D22121">
                        <w:rPr>
                          <w:rFonts w:ascii="Times New Roman" w:hAnsi="Times New Roman" w:cs="Times New Roman"/>
                          <w:b/>
                          <w:sz w:val="24"/>
                          <w:szCs w:val="24"/>
                          <w:u w:val="single"/>
                          <w:vertAlign w:val="superscript"/>
                        </w:rPr>
                        <w:t>.</w:t>
                      </w:r>
                      <w:r w:rsidRPr="00D22121">
                        <w:rPr>
                          <w:rFonts w:ascii="Times New Roman" w:hAnsi="Times New Roman" w:cs="Times New Roman"/>
                          <w:sz w:val="24"/>
                          <w:szCs w:val="24"/>
                          <w:u w:val="single"/>
                        </w:rPr>
                        <w:t xml:space="preserve"> 100 </w:t>
                      </w:r>
                      <w:r w:rsidRPr="00D22121">
                        <w:rPr>
                          <w:rFonts w:ascii="Times New Roman" w:hAnsi="Times New Roman" w:cs="Times New Roman"/>
                          <w:b/>
                          <w:sz w:val="24"/>
                          <w:szCs w:val="24"/>
                          <w:u w:val="single"/>
                          <w:vertAlign w:val="superscript"/>
                        </w:rPr>
                        <w:t>.</w:t>
                      </w:r>
                      <w:r w:rsidRPr="00D22121">
                        <w:rPr>
                          <w:rFonts w:ascii="Times New Roman" w:hAnsi="Times New Roman" w:cs="Times New Roman"/>
                          <w:sz w:val="24"/>
                          <w:szCs w:val="24"/>
                          <w:u w:val="single"/>
                        </w:rPr>
                        <w:t xml:space="preserve"> 25 </w:t>
                      </w:r>
                      <w:r w:rsidRPr="00D22121">
                        <w:rPr>
                          <w:rFonts w:ascii="Times New Roman" w:hAnsi="Times New Roman" w:cs="Times New Roman"/>
                          <w:b/>
                          <w:sz w:val="24"/>
                          <w:szCs w:val="24"/>
                          <w:u w:val="single"/>
                          <w:vertAlign w:val="superscript"/>
                        </w:rPr>
                        <w:t>.</w:t>
                      </w:r>
                      <w:r w:rsidRPr="00D22121">
                        <w:rPr>
                          <w:rFonts w:ascii="Times New Roman" w:hAnsi="Times New Roman" w:cs="Times New Roman"/>
                          <w:sz w:val="24"/>
                          <w:szCs w:val="24"/>
                          <w:u w:val="single"/>
                        </w:rPr>
                        <w:t xml:space="preserve"> 100</w:t>
                      </w:r>
                    </w:p>
                    <w:p w14:paraId="53D55B85" w14:textId="77777777" w:rsidR="00390555" w:rsidRPr="00D22121" w:rsidRDefault="00390555" w:rsidP="007D2775">
                      <w:pPr>
                        <w:spacing w:after="0" w:line="240" w:lineRule="auto"/>
                        <w:jc w:val="center"/>
                        <w:rPr>
                          <w:rFonts w:ascii="Times New Roman" w:hAnsi="Times New Roman" w:cs="Times New Roman"/>
                          <w:sz w:val="24"/>
                          <w:szCs w:val="24"/>
                          <w:lang w:val="en-US"/>
                        </w:rPr>
                      </w:pPr>
                      <w:r w:rsidRPr="00D22121">
                        <w:rPr>
                          <w:rFonts w:ascii="Times New Roman" w:hAnsi="Times New Roman" w:cs="Times New Roman"/>
                          <w:sz w:val="24"/>
                          <w:szCs w:val="24"/>
                          <w:lang w:val="en-US"/>
                        </w:rPr>
                        <w:t xml:space="preserve">764.6 </w:t>
                      </w:r>
                      <w:r w:rsidRPr="00D22121">
                        <w:rPr>
                          <w:rFonts w:ascii="Times New Roman" w:hAnsi="Times New Roman" w:cs="Times New Roman"/>
                          <w:b/>
                          <w:sz w:val="24"/>
                          <w:szCs w:val="24"/>
                          <w:vertAlign w:val="superscript"/>
                          <w:lang w:val="en-US"/>
                        </w:rPr>
                        <w:t>.</w:t>
                      </w:r>
                      <w:r w:rsidRPr="00D22121">
                        <w:rPr>
                          <w:rFonts w:ascii="Times New Roman" w:hAnsi="Times New Roman" w:cs="Times New Roman"/>
                          <w:sz w:val="24"/>
                          <w:szCs w:val="24"/>
                          <w:lang w:val="en-US"/>
                        </w:rPr>
                        <w:t xml:space="preserve"> m </w:t>
                      </w:r>
                      <w:r w:rsidRPr="00D22121">
                        <w:rPr>
                          <w:rFonts w:ascii="Times New Roman" w:hAnsi="Times New Roman" w:cs="Times New Roman"/>
                          <w:b/>
                          <w:sz w:val="24"/>
                          <w:szCs w:val="24"/>
                          <w:vertAlign w:val="superscript"/>
                          <w:lang w:val="en-US"/>
                        </w:rPr>
                        <w:t>.</w:t>
                      </w:r>
                      <w:r w:rsidRPr="00D22121">
                        <w:rPr>
                          <w:rFonts w:ascii="Times New Roman" w:hAnsi="Times New Roman" w:cs="Times New Roman"/>
                          <w:sz w:val="24"/>
                          <w:szCs w:val="24"/>
                          <w:lang w:val="en-US"/>
                        </w:rPr>
                        <w:t xml:space="preserve"> 2 </w:t>
                      </w:r>
                      <w:r w:rsidRPr="00D22121">
                        <w:rPr>
                          <w:rFonts w:ascii="Times New Roman" w:hAnsi="Times New Roman" w:cs="Times New Roman"/>
                          <w:b/>
                          <w:sz w:val="24"/>
                          <w:szCs w:val="24"/>
                          <w:vertAlign w:val="superscript"/>
                          <w:lang w:val="en-US"/>
                        </w:rPr>
                        <w:t>.</w:t>
                      </w:r>
                      <w:r w:rsidRPr="00D22121">
                        <w:rPr>
                          <w:rFonts w:ascii="Times New Roman" w:hAnsi="Times New Roman" w:cs="Times New Roman"/>
                          <w:sz w:val="24"/>
                          <w:szCs w:val="24"/>
                          <w:lang w:val="en-US"/>
                        </w:rPr>
                        <w:t xml:space="preserve"> (100 - W)</w:t>
                      </w:r>
                    </w:p>
                  </w:txbxContent>
                </v:textbox>
                <w10:wrap anchorx="page"/>
              </v:shape>
            </w:pict>
          </mc:Fallback>
        </mc:AlternateContent>
      </w:r>
    </w:p>
    <w:p w14:paraId="712FBF83" w14:textId="53EC16F2" w:rsidR="007D2775" w:rsidRPr="009B1262" w:rsidRDefault="003B4E0B" w:rsidP="007D2775">
      <w:pPr>
        <w:shd w:val="clear" w:color="auto" w:fill="FFFFFF"/>
        <w:spacing w:after="0" w:line="240" w:lineRule="auto"/>
        <w:ind w:firstLineChars="353" w:firstLine="988"/>
        <w:jc w:val="right"/>
        <w:rPr>
          <w:rFonts w:ascii="Times New Roman" w:hAnsi="Times New Roman" w:cs="Times New Roman"/>
          <w:sz w:val="28"/>
          <w:szCs w:val="28"/>
        </w:rPr>
      </w:pPr>
      <w:r w:rsidRPr="009120F6">
        <w:rPr>
          <w:rFonts w:ascii="Times New Roman" w:hAnsi="Times New Roman" w:cs="Times New Roman"/>
          <w:sz w:val="28"/>
          <w:szCs w:val="28"/>
        </w:rPr>
        <w:t>(</w:t>
      </w:r>
      <w:r w:rsidR="003041C1" w:rsidRPr="009120F6">
        <w:rPr>
          <w:rFonts w:ascii="Times New Roman" w:hAnsi="Times New Roman" w:cs="Times New Roman"/>
          <w:sz w:val="28"/>
          <w:szCs w:val="28"/>
        </w:rPr>
        <w:t>3.9</w:t>
      </w:r>
      <w:r w:rsidR="007D2775" w:rsidRPr="009120F6">
        <w:rPr>
          <w:rFonts w:ascii="Times New Roman" w:hAnsi="Times New Roman" w:cs="Times New Roman"/>
          <w:sz w:val="28"/>
          <w:szCs w:val="28"/>
        </w:rPr>
        <w:t>)</w:t>
      </w:r>
    </w:p>
    <w:p w14:paraId="4FD2FBF3" w14:textId="77777777" w:rsidR="007D2775" w:rsidRPr="009B1262" w:rsidRDefault="007D2775" w:rsidP="007D2775">
      <w:pPr>
        <w:pStyle w:val="ae"/>
        <w:shd w:val="clear" w:color="auto" w:fill="FFFFFF"/>
        <w:overflowPunct w:val="0"/>
        <w:autoSpaceDE w:val="0"/>
        <w:spacing w:line="240" w:lineRule="auto"/>
        <w:ind w:firstLineChars="353" w:firstLine="988"/>
        <w:textAlignment w:val="baseline"/>
        <w:rPr>
          <w:rFonts w:ascii="Times New Roman" w:hAnsi="Times New Roman"/>
          <w:szCs w:val="28"/>
        </w:rPr>
      </w:pPr>
    </w:p>
    <w:p w14:paraId="6C1880C0" w14:textId="6CBE63A2" w:rsidR="007D2775" w:rsidRPr="009B1262" w:rsidRDefault="007D2775" w:rsidP="007D2775">
      <w:pPr>
        <w:pStyle w:val="ae"/>
        <w:shd w:val="clear" w:color="auto" w:fill="FFFFFF"/>
        <w:overflowPunct w:val="0"/>
        <w:autoSpaceDE w:val="0"/>
        <w:spacing w:line="240" w:lineRule="auto"/>
        <w:ind w:firstLine="567"/>
        <w:textAlignment w:val="baseline"/>
        <w:rPr>
          <w:rFonts w:ascii="Times New Roman" w:hAnsi="Times New Roman"/>
          <w:szCs w:val="28"/>
        </w:rPr>
      </w:pPr>
      <w:r w:rsidRPr="009B1262">
        <w:rPr>
          <w:rFonts w:ascii="Times New Roman" w:hAnsi="Times New Roman"/>
          <w:szCs w:val="28"/>
        </w:rPr>
        <w:t xml:space="preserve">где D – оптическая плотность испытуемого раствора; 764.6 – удельный показатель поглощения комплекса кверцетина с алюминия хлоридом при 430 нм; </w:t>
      </w:r>
      <w:r w:rsidRPr="009B1262">
        <w:rPr>
          <w:rFonts w:ascii="Times New Roman" w:hAnsi="Times New Roman"/>
          <w:szCs w:val="28"/>
          <w:lang w:val="en-US"/>
        </w:rPr>
        <w:t>W</w:t>
      </w:r>
      <w:r w:rsidRPr="009B1262">
        <w:rPr>
          <w:rFonts w:ascii="Times New Roman" w:hAnsi="Times New Roman"/>
          <w:szCs w:val="28"/>
        </w:rPr>
        <w:t xml:space="preserve"> – потеря в массе при высушивании сырья, в процентах; </w:t>
      </w:r>
      <w:r w:rsidRPr="009B1262">
        <w:rPr>
          <w:rFonts w:ascii="Times New Roman" w:hAnsi="Times New Roman"/>
          <w:szCs w:val="28"/>
          <w:lang w:val="en-US"/>
        </w:rPr>
        <w:t>m</w:t>
      </w:r>
      <w:r w:rsidRPr="009B1262">
        <w:rPr>
          <w:rFonts w:ascii="Times New Roman" w:hAnsi="Times New Roman"/>
          <w:szCs w:val="28"/>
        </w:rPr>
        <w:t xml:space="preserve"> – масса навески сырья, в граммах</w:t>
      </w:r>
      <w:r w:rsidR="002803EE">
        <w:rPr>
          <w:rFonts w:ascii="Times New Roman" w:hAnsi="Times New Roman"/>
          <w:szCs w:val="28"/>
        </w:rPr>
        <w:t xml:space="preserve"> </w:t>
      </w:r>
      <w:r w:rsidR="002803EE" w:rsidRPr="002803EE">
        <w:rPr>
          <w:rFonts w:ascii="Times New Roman" w:hAnsi="Times New Roman"/>
          <w:szCs w:val="28"/>
        </w:rPr>
        <w:t>[</w:t>
      </w:r>
      <w:r w:rsidR="002803EE">
        <w:rPr>
          <w:rFonts w:ascii="Times New Roman" w:hAnsi="Times New Roman"/>
          <w:szCs w:val="28"/>
        </w:rPr>
        <w:t>71</w:t>
      </w:r>
      <w:r w:rsidR="002803EE" w:rsidRPr="002803EE">
        <w:rPr>
          <w:rFonts w:ascii="Times New Roman" w:hAnsi="Times New Roman"/>
          <w:szCs w:val="28"/>
        </w:rPr>
        <w:t xml:space="preserve"> с. </w:t>
      </w:r>
      <w:r w:rsidR="002803EE">
        <w:rPr>
          <w:rFonts w:ascii="Times New Roman" w:hAnsi="Times New Roman"/>
          <w:szCs w:val="28"/>
        </w:rPr>
        <w:t>50</w:t>
      </w:r>
      <w:r w:rsidR="002803EE" w:rsidRPr="002803EE">
        <w:rPr>
          <w:rFonts w:ascii="Times New Roman" w:hAnsi="Times New Roman"/>
          <w:szCs w:val="28"/>
        </w:rPr>
        <w:t>]</w:t>
      </w:r>
      <w:r w:rsidRPr="009B1262">
        <w:rPr>
          <w:rFonts w:ascii="Times New Roman" w:hAnsi="Times New Roman"/>
          <w:szCs w:val="28"/>
        </w:rPr>
        <w:t>.</w:t>
      </w:r>
    </w:p>
    <w:p w14:paraId="25E82400" w14:textId="57087583" w:rsidR="00CC49F4" w:rsidRPr="009B1262" w:rsidRDefault="00CC49F4" w:rsidP="00CC49F4">
      <w:pPr>
        <w:spacing w:after="0" w:line="240" w:lineRule="auto"/>
        <w:ind w:firstLine="567"/>
        <w:jc w:val="both"/>
        <w:rPr>
          <w:rFonts w:ascii="Times New Roman" w:hAnsi="Times New Roman" w:cs="Times New Roman"/>
          <w:sz w:val="28"/>
          <w:szCs w:val="28"/>
        </w:rPr>
      </w:pPr>
      <w:r w:rsidRPr="009B1262">
        <w:rPr>
          <w:rFonts w:ascii="Times New Roman" w:hAnsi="Times New Roman" w:cs="Times New Roman"/>
          <w:bCs/>
          <w:sz w:val="28"/>
          <w:szCs w:val="28"/>
        </w:rPr>
        <w:t>Количественное определение БАВ</w:t>
      </w:r>
      <w:r w:rsidRPr="009B1262">
        <w:rPr>
          <w:rFonts w:ascii="Times New Roman" w:hAnsi="Times New Roman" w:cs="Times New Roman"/>
          <w:sz w:val="28"/>
          <w:szCs w:val="28"/>
        </w:rPr>
        <w:t xml:space="preserve"> проводили в трехкратной повторности</w:t>
      </w:r>
      <w:r w:rsidR="00A554E7">
        <w:rPr>
          <w:rFonts w:ascii="Times New Roman" w:hAnsi="Times New Roman" w:cs="Times New Roman"/>
          <w:sz w:val="28"/>
          <w:szCs w:val="28"/>
        </w:rPr>
        <w:t xml:space="preserve"> (в таблице 8</w:t>
      </w:r>
      <w:r w:rsidRPr="009B1262">
        <w:rPr>
          <w:rFonts w:ascii="Times New Roman" w:hAnsi="Times New Roman" w:cs="Times New Roman"/>
          <w:sz w:val="28"/>
          <w:szCs w:val="28"/>
        </w:rPr>
        <w:t xml:space="preserve"> приведено среднее значение в % в пересчете на абсолютно сухое сырье).</w:t>
      </w:r>
    </w:p>
    <w:p w14:paraId="09A18352" w14:textId="77777777" w:rsidR="00CC49F4" w:rsidRPr="009B1262" w:rsidRDefault="00CC49F4" w:rsidP="00CC49F4">
      <w:pPr>
        <w:spacing w:after="0" w:line="240" w:lineRule="auto"/>
        <w:ind w:firstLine="567"/>
        <w:jc w:val="both"/>
        <w:rPr>
          <w:rFonts w:ascii="Times New Roman" w:hAnsi="Times New Roman" w:cs="Times New Roman"/>
          <w:sz w:val="28"/>
          <w:szCs w:val="28"/>
        </w:rPr>
      </w:pPr>
    </w:p>
    <w:p w14:paraId="20E2EB77" w14:textId="389D59CC" w:rsidR="00CC49F4" w:rsidRDefault="00A554E7" w:rsidP="00921CB4">
      <w:pPr>
        <w:spacing w:after="0" w:line="240" w:lineRule="auto"/>
        <w:jc w:val="both"/>
        <w:rPr>
          <w:rFonts w:ascii="Times New Roman" w:hAnsi="Times New Roman" w:cs="Times New Roman"/>
          <w:i/>
          <w:sz w:val="28"/>
          <w:szCs w:val="28"/>
        </w:rPr>
      </w:pPr>
      <w:r>
        <w:rPr>
          <w:rFonts w:ascii="Times New Roman" w:hAnsi="Times New Roman" w:cs="Times New Roman"/>
          <w:sz w:val="28"/>
          <w:szCs w:val="28"/>
        </w:rPr>
        <w:t>Таблица 8</w:t>
      </w:r>
      <w:r w:rsidR="00CC49F4" w:rsidRPr="009B1262">
        <w:rPr>
          <w:rFonts w:ascii="Times New Roman" w:hAnsi="Times New Roman" w:cs="Times New Roman"/>
          <w:sz w:val="28"/>
          <w:szCs w:val="28"/>
        </w:rPr>
        <w:t xml:space="preserve"> - Количественное определение БАВ надземной части </w:t>
      </w:r>
      <w:r w:rsidR="00CC49F4" w:rsidRPr="009B1262">
        <w:rPr>
          <w:rFonts w:ascii="Times New Roman" w:hAnsi="Times New Roman" w:cs="Times New Roman"/>
          <w:i/>
          <w:sz w:val="28"/>
          <w:szCs w:val="28"/>
        </w:rPr>
        <w:t>Eryngium planum</w:t>
      </w:r>
      <w:r w:rsidR="00CC49F4" w:rsidRPr="009B1262">
        <w:rPr>
          <w:rFonts w:ascii="Times New Roman" w:hAnsi="Times New Roman" w:cs="Times New Roman"/>
          <w:i/>
          <w:color w:val="000000"/>
          <w:sz w:val="28"/>
          <w:szCs w:val="28"/>
        </w:rPr>
        <w:t xml:space="preserve"> </w:t>
      </w:r>
      <w:r w:rsidR="00CC49F4" w:rsidRPr="009B1262">
        <w:rPr>
          <w:rFonts w:ascii="Times New Roman" w:hAnsi="Times New Roman" w:cs="Times New Roman"/>
          <w:color w:val="000000"/>
          <w:sz w:val="28"/>
          <w:szCs w:val="28"/>
        </w:rPr>
        <w:t>L</w:t>
      </w:r>
      <w:r w:rsidR="00CC49F4" w:rsidRPr="009B1262">
        <w:rPr>
          <w:rFonts w:ascii="Times New Roman" w:hAnsi="Times New Roman" w:cs="Times New Roman"/>
          <w:i/>
          <w:sz w:val="28"/>
          <w:szCs w:val="28"/>
        </w:rPr>
        <w:t>.</w:t>
      </w:r>
    </w:p>
    <w:p w14:paraId="2E688F44" w14:textId="77777777" w:rsidR="00921CB4" w:rsidRPr="009B1262" w:rsidRDefault="00921CB4" w:rsidP="00921CB4">
      <w:pPr>
        <w:spacing w:after="0" w:line="240" w:lineRule="auto"/>
        <w:jc w:val="both"/>
        <w:rPr>
          <w:rFonts w:ascii="Times New Roman" w:hAnsi="Times New Roman" w:cs="Times New Roman"/>
          <w:i/>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4"/>
        <w:gridCol w:w="3280"/>
        <w:gridCol w:w="1462"/>
        <w:gridCol w:w="1462"/>
        <w:gridCol w:w="1462"/>
      </w:tblGrid>
      <w:tr w:rsidR="008816EF" w:rsidRPr="009B1262" w14:paraId="762C46FF" w14:textId="77777777" w:rsidTr="000377F5">
        <w:tc>
          <w:tcPr>
            <w:tcW w:w="994" w:type="pct"/>
            <w:vMerge w:val="restart"/>
            <w:shd w:val="clear" w:color="auto" w:fill="auto"/>
          </w:tcPr>
          <w:p w14:paraId="47CAD389" w14:textId="77777777" w:rsidR="008816EF" w:rsidRPr="00921CB4" w:rsidRDefault="008816EF" w:rsidP="004B495D">
            <w:pPr>
              <w:pStyle w:val="ae"/>
              <w:spacing w:line="240" w:lineRule="auto"/>
              <w:ind w:firstLine="0"/>
              <w:jc w:val="center"/>
              <w:rPr>
                <w:rFonts w:ascii="Times New Roman" w:hAnsi="Times New Roman"/>
                <w:sz w:val="24"/>
                <w:szCs w:val="24"/>
                <w:lang w:val="kk-KZ"/>
              </w:rPr>
            </w:pPr>
            <w:r w:rsidRPr="00921CB4">
              <w:rPr>
                <w:rFonts w:ascii="Times New Roman" w:hAnsi="Times New Roman"/>
                <w:sz w:val="24"/>
                <w:szCs w:val="24"/>
                <w:lang w:val="kk-KZ"/>
              </w:rPr>
              <w:t>Класс БАВ</w:t>
            </w:r>
          </w:p>
        </w:tc>
        <w:tc>
          <w:tcPr>
            <w:tcW w:w="1713" w:type="pct"/>
            <w:vMerge w:val="restart"/>
          </w:tcPr>
          <w:p w14:paraId="4B22077C" w14:textId="4CB311FC" w:rsidR="008816EF" w:rsidRPr="00921CB4" w:rsidRDefault="008816EF" w:rsidP="004B495D">
            <w:pPr>
              <w:pStyle w:val="ae"/>
              <w:spacing w:line="240" w:lineRule="auto"/>
              <w:ind w:firstLine="0"/>
              <w:jc w:val="center"/>
              <w:rPr>
                <w:rFonts w:ascii="Times New Roman" w:hAnsi="Times New Roman"/>
                <w:sz w:val="24"/>
                <w:szCs w:val="24"/>
              </w:rPr>
            </w:pPr>
            <w:r w:rsidRPr="00921CB4">
              <w:rPr>
                <w:rFonts w:ascii="Times New Roman" w:hAnsi="Times New Roman"/>
                <w:sz w:val="24"/>
                <w:szCs w:val="24"/>
              </w:rPr>
              <w:t xml:space="preserve">Методы </w:t>
            </w:r>
          </w:p>
        </w:tc>
        <w:tc>
          <w:tcPr>
            <w:tcW w:w="2292" w:type="pct"/>
            <w:gridSpan w:val="3"/>
            <w:shd w:val="clear" w:color="auto" w:fill="auto"/>
          </w:tcPr>
          <w:p w14:paraId="2F17C3E1" w14:textId="77777777" w:rsidR="008816EF" w:rsidRPr="00921CB4" w:rsidRDefault="008816EF" w:rsidP="004B495D">
            <w:pPr>
              <w:pStyle w:val="ae"/>
              <w:spacing w:line="240" w:lineRule="auto"/>
              <w:ind w:firstLine="0"/>
              <w:jc w:val="center"/>
              <w:rPr>
                <w:rFonts w:ascii="Times New Roman" w:hAnsi="Times New Roman"/>
                <w:sz w:val="24"/>
                <w:szCs w:val="24"/>
              </w:rPr>
            </w:pPr>
            <w:r w:rsidRPr="00921CB4">
              <w:rPr>
                <w:rFonts w:ascii="Times New Roman" w:hAnsi="Times New Roman"/>
                <w:i/>
                <w:sz w:val="24"/>
                <w:szCs w:val="24"/>
                <w:lang w:val="en-US"/>
              </w:rPr>
              <w:t>Eryngium</w:t>
            </w:r>
            <w:r w:rsidRPr="00921CB4">
              <w:rPr>
                <w:rFonts w:ascii="Times New Roman" w:hAnsi="Times New Roman"/>
                <w:i/>
                <w:sz w:val="24"/>
                <w:szCs w:val="24"/>
              </w:rPr>
              <w:t xml:space="preserve"> </w:t>
            </w:r>
            <w:r w:rsidRPr="00921CB4">
              <w:rPr>
                <w:rFonts w:ascii="Times New Roman" w:hAnsi="Times New Roman"/>
                <w:i/>
                <w:sz w:val="24"/>
                <w:szCs w:val="24"/>
                <w:lang w:val="en-US"/>
              </w:rPr>
              <w:t>planum</w:t>
            </w:r>
            <w:r w:rsidRPr="00921CB4">
              <w:rPr>
                <w:rFonts w:ascii="Times New Roman" w:hAnsi="Times New Roman"/>
                <w:sz w:val="24"/>
                <w:szCs w:val="24"/>
              </w:rPr>
              <w:t xml:space="preserve"> </w:t>
            </w:r>
            <w:r w:rsidRPr="00921CB4">
              <w:rPr>
                <w:rFonts w:ascii="Times New Roman" w:hAnsi="Times New Roman"/>
                <w:sz w:val="24"/>
                <w:szCs w:val="24"/>
                <w:lang w:val="en-US"/>
              </w:rPr>
              <w:t>L</w:t>
            </w:r>
            <w:r w:rsidRPr="00921CB4">
              <w:rPr>
                <w:rFonts w:ascii="Times New Roman" w:hAnsi="Times New Roman"/>
                <w:sz w:val="24"/>
                <w:szCs w:val="24"/>
              </w:rPr>
              <w:t>.</w:t>
            </w:r>
          </w:p>
          <w:p w14:paraId="7385FC48" w14:textId="4E75E6ED" w:rsidR="00962776" w:rsidRPr="00921CB4" w:rsidRDefault="00962776" w:rsidP="004B495D">
            <w:pPr>
              <w:pStyle w:val="ae"/>
              <w:spacing w:line="240" w:lineRule="auto"/>
              <w:ind w:firstLine="0"/>
              <w:jc w:val="center"/>
              <w:rPr>
                <w:rFonts w:ascii="Times New Roman" w:hAnsi="Times New Roman"/>
                <w:sz w:val="24"/>
                <w:szCs w:val="24"/>
                <w:lang w:val="kk-KZ"/>
              </w:rPr>
            </w:pPr>
            <w:r w:rsidRPr="00921CB4">
              <w:rPr>
                <w:rFonts w:ascii="Times New Roman" w:hAnsi="Times New Roman"/>
                <w:sz w:val="24"/>
                <w:szCs w:val="24"/>
              </w:rPr>
              <w:t>(среднее значение в % в пересчете на абсолютно сухое сырье)</w:t>
            </w:r>
          </w:p>
        </w:tc>
      </w:tr>
      <w:tr w:rsidR="008816EF" w:rsidRPr="009B1262" w14:paraId="71F0949E" w14:textId="77777777" w:rsidTr="000377F5">
        <w:tc>
          <w:tcPr>
            <w:tcW w:w="994" w:type="pct"/>
            <w:vMerge/>
            <w:shd w:val="clear" w:color="auto" w:fill="auto"/>
          </w:tcPr>
          <w:p w14:paraId="1BAC93C2" w14:textId="77777777" w:rsidR="008816EF" w:rsidRPr="00921CB4" w:rsidRDefault="008816EF" w:rsidP="004B495D">
            <w:pPr>
              <w:pStyle w:val="ae"/>
              <w:spacing w:line="240" w:lineRule="auto"/>
              <w:ind w:firstLine="0"/>
              <w:rPr>
                <w:rFonts w:ascii="Times New Roman" w:hAnsi="Times New Roman"/>
                <w:sz w:val="24"/>
                <w:szCs w:val="24"/>
                <w:lang w:val="kk-KZ"/>
              </w:rPr>
            </w:pPr>
          </w:p>
        </w:tc>
        <w:tc>
          <w:tcPr>
            <w:tcW w:w="1713" w:type="pct"/>
            <w:vMerge/>
          </w:tcPr>
          <w:p w14:paraId="46AD3B57" w14:textId="77777777" w:rsidR="008816EF" w:rsidRPr="00921CB4" w:rsidRDefault="008816EF" w:rsidP="004B495D">
            <w:pPr>
              <w:pStyle w:val="ae"/>
              <w:spacing w:line="240" w:lineRule="auto"/>
              <w:ind w:firstLine="0"/>
              <w:jc w:val="center"/>
              <w:rPr>
                <w:rFonts w:ascii="Times New Roman" w:hAnsi="Times New Roman"/>
                <w:sz w:val="24"/>
                <w:szCs w:val="24"/>
                <w:lang w:val="kk-KZ"/>
              </w:rPr>
            </w:pPr>
          </w:p>
        </w:tc>
        <w:tc>
          <w:tcPr>
            <w:tcW w:w="764" w:type="pct"/>
            <w:shd w:val="clear" w:color="auto" w:fill="auto"/>
          </w:tcPr>
          <w:p w14:paraId="7ECA457A" w14:textId="77777777" w:rsidR="008816EF" w:rsidRPr="00921CB4" w:rsidRDefault="008816EF" w:rsidP="004B495D">
            <w:pPr>
              <w:pStyle w:val="ae"/>
              <w:spacing w:line="240" w:lineRule="auto"/>
              <w:ind w:firstLine="0"/>
              <w:jc w:val="center"/>
              <w:rPr>
                <w:rFonts w:ascii="Times New Roman" w:hAnsi="Times New Roman"/>
                <w:sz w:val="24"/>
                <w:szCs w:val="24"/>
                <w:lang w:val="kk-KZ"/>
              </w:rPr>
            </w:pPr>
            <w:r w:rsidRPr="00921CB4">
              <w:rPr>
                <w:rFonts w:ascii="Times New Roman" w:hAnsi="Times New Roman"/>
                <w:sz w:val="24"/>
                <w:szCs w:val="24"/>
                <w:lang w:val="kk-KZ"/>
              </w:rPr>
              <w:t>стебли</w:t>
            </w:r>
          </w:p>
        </w:tc>
        <w:tc>
          <w:tcPr>
            <w:tcW w:w="764" w:type="pct"/>
            <w:shd w:val="clear" w:color="auto" w:fill="auto"/>
          </w:tcPr>
          <w:p w14:paraId="30D86776" w14:textId="77777777" w:rsidR="008816EF" w:rsidRPr="00921CB4" w:rsidRDefault="008816EF" w:rsidP="004B495D">
            <w:pPr>
              <w:pStyle w:val="ae"/>
              <w:spacing w:line="240" w:lineRule="auto"/>
              <w:ind w:firstLine="0"/>
              <w:jc w:val="center"/>
              <w:rPr>
                <w:rFonts w:ascii="Times New Roman" w:hAnsi="Times New Roman"/>
                <w:sz w:val="24"/>
                <w:szCs w:val="24"/>
                <w:lang w:val="kk-KZ"/>
              </w:rPr>
            </w:pPr>
            <w:r w:rsidRPr="00921CB4">
              <w:rPr>
                <w:rFonts w:ascii="Times New Roman" w:hAnsi="Times New Roman"/>
                <w:sz w:val="24"/>
                <w:szCs w:val="24"/>
                <w:lang w:val="kk-KZ"/>
              </w:rPr>
              <w:t>листья</w:t>
            </w:r>
          </w:p>
        </w:tc>
        <w:tc>
          <w:tcPr>
            <w:tcW w:w="764" w:type="pct"/>
            <w:shd w:val="clear" w:color="auto" w:fill="auto"/>
          </w:tcPr>
          <w:p w14:paraId="7905E35E" w14:textId="77777777" w:rsidR="008816EF" w:rsidRPr="00921CB4" w:rsidRDefault="008816EF" w:rsidP="004B495D">
            <w:pPr>
              <w:pStyle w:val="ae"/>
              <w:spacing w:line="240" w:lineRule="auto"/>
              <w:ind w:firstLine="0"/>
              <w:jc w:val="center"/>
              <w:rPr>
                <w:rFonts w:ascii="Times New Roman" w:hAnsi="Times New Roman"/>
                <w:sz w:val="24"/>
                <w:szCs w:val="24"/>
                <w:lang w:val="kk-KZ"/>
              </w:rPr>
            </w:pPr>
            <w:r w:rsidRPr="00921CB4">
              <w:rPr>
                <w:rFonts w:ascii="Times New Roman" w:hAnsi="Times New Roman"/>
                <w:sz w:val="24"/>
                <w:szCs w:val="24"/>
                <w:lang w:val="kk-KZ"/>
              </w:rPr>
              <w:t>цветки</w:t>
            </w:r>
          </w:p>
        </w:tc>
      </w:tr>
      <w:tr w:rsidR="00535318" w:rsidRPr="009B1262" w14:paraId="46E4822A" w14:textId="77777777" w:rsidTr="000377F5">
        <w:tc>
          <w:tcPr>
            <w:tcW w:w="994" w:type="pct"/>
            <w:shd w:val="clear" w:color="auto" w:fill="auto"/>
          </w:tcPr>
          <w:p w14:paraId="2CE7BE21" w14:textId="77777777" w:rsidR="00535318" w:rsidRPr="009B1262" w:rsidRDefault="00535318" w:rsidP="004B495D">
            <w:pPr>
              <w:spacing w:after="0" w:line="240" w:lineRule="auto"/>
              <w:jc w:val="both"/>
              <w:rPr>
                <w:rFonts w:ascii="Times New Roman" w:hAnsi="Times New Roman" w:cs="Times New Roman"/>
                <w:sz w:val="24"/>
                <w:szCs w:val="24"/>
              </w:rPr>
            </w:pPr>
            <w:r w:rsidRPr="009B1262">
              <w:rPr>
                <w:rFonts w:ascii="Times New Roman" w:hAnsi="Times New Roman" w:cs="Times New Roman"/>
                <w:sz w:val="24"/>
                <w:szCs w:val="24"/>
              </w:rPr>
              <w:t>Белки</w:t>
            </w:r>
          </w:p>
        </w:tc>
        <w:tc>
          <w:tcPr>
            <w:tcW w:w="1713" w:type="pct"/>
          </w:tcPr>
          <w:p w14:paraId="5175BCC6" w14:textId="77777777" w:rsidR="00535318" w:rsidRPr="009B1262" w:rsidRDefault="00535318" w:rsidP="004B495D">
            <w:pPr>
              <w:spacing w:after="0" w:line="240" w:lineRule="auto"/>
              <w:jc w:val="center"/>
              <w:rPr>
                <w:rFonts w:ascii="Times New Roman" w:hAnsi="Times New Roman" w:cs="Times New Roman"/>
                <w:sz w:val="24"/>
                <w:szCs w:val="24"/>
              </w:rPr>
            </w:pPr>
            <w:r w:rsidRPr="009B1262">
              <w:rPr>
                <w:rFonts w:ascii="Times New Roman" w:eastAsia="Times New Roman" w:hAnsi="Times New Roman" w:cs="Times New Roman"/>
                <w:kern w:val="24"/>
                <w:sz w:val="24"/>
                <w:szCs w:val="24"/>
                <w:lang w:eastAsia="ru-RU"/>
              </w:rPr>
              <w:t>Биуретовый метод</w:t>
            </w:r>
          </w:p>
        </w:tc>
        <w:tc>
          <w:tcPr>
            <w:tcW w:w="764" w:type="pct"/>
            <w:shd w:val="clear" w:color="auto" w:fill="auto"/>
          </w:tcPr>
          <w:p w14:paraId="2CD7C808" w14:textId="77777777" w:rsidR="00535318" w:rsidRPr="009B1262" w:rsidRDefault="00535318" w:rsidP="004B495D">
            <w:pPr>
              <w:spacing w:after="0" w:line="240" w:lineRule="auto"/>
              <w:jc w:val="center"/>
              <w:rPr>
                <w:rFonts w:ascii="Times New Roman" w:hAnsi="Times New Roman" w:cs="Times New Roman"/>
                <w:sz w:val="24"/>
                <w:szCs w:val="24"/>
              </w:rPr>
            </w:pPr>
            <w:r w:rsidRPr="009B1262">
              <w:rPr>
                <w:rFonts w:ascii="Times New Roman" w:hAnsi="Times New Roman" w:cs="Times New Roman"/>
                <w:sz w:val="24"/>
                <w:szCs w:val="24"/>
              </w:rPr>
              <w:t>4.167±0.062</w:t>
            </w:r>
          </w:p>
        </w:tc>
        <w:tc>
          <w:tcPr>
            <w:tcW w:w="764" w:type="pct"/>
            <w:shd w:val="clear" w:color="auto" w:fill="auto"/>
          </w:tcPr>
          <w:p w14:paraId="6D21950C" w14:textId="77777777" w:rsidR="00535318" w:rsidRPr="009B1262" w:rsidRDefault="00535318" w:rsidP="004B495D">
            <w:pPr>
              <w:spacing w:after="0" w:line="240" w:lineRule="auto"/>
              <w:jc w:val="center"/>
              <w:rPr>
                <w:rFonts w:ascii="Times New Roman" w:hAnsi="Times New Roman" w:cs="Times New Roman"/>
                <w:sz w:val="24"/>
                <w:szCs w:val="24"/>
              </w:rPr>
            </w:pPr>
            <w:r w:rsidRPr="009B1262">
              <w:rPr>
                <w:rFonts w:ascii="Times New Roman" w:hAnsi="Times New Roman" w:cs="Times New Roman"/>
                <w:sz w:val="24"/>
                <w:szCs w:val="24"/>
              </w:rPr>
              <w:t>3.379±0.051</w:t>
            </w:r>
          </w:p>
        </w:tc>
        <w:tc>
          <w:tcPr>
            <w:tcW w:w="764" w:type="pct"/>
            <w:shd w:val="clear" w:color="auto" w:fill="auto"/>
          </w:tcPr>
          <w:p w14:paraId="3C5FEBC4" w14:textId="77777777" w:rsidR="00535318" w:rsidRPr="009B1262" w:rsidRDefault="00535318" w:rsidP="004B495D">
            <w:pPr>
              <w:spacing w:after="0" w:line="240" w:lineRule="auto"/>
              <w:jc w:val="center"/>
              <w:rPr>
                <w:rFonts w:ascii="Times New Roman" w:hAnsi="Times New Roman" w:cs="Times New Roman"/>
                <w:sz w:val="24"/>
                <w:szCs w:val="24"/>
              </w:rPr>
            </w:pPr>
            <w:r w:rsidRPr="009B1262">
              <w:rPr>
                <w:rFonts w:ascii="Times New Roman" w:hAnsi="Times New Roman" w:cs="Times New Roman"/>
                <w:sz w:val="24"/>
                <w:szCs w:val="24"/>
              </w:rPr>
              <w:t>1.244±0.017</w:t>
            </w:r>
          </w:p>
        </w:tc>
      </w:tr>
      <w:tr w:rsidR="00535318" w:rsidRPr="009B1262" w14:paraId="31BAA45F" w14:textId="77777777" w:rsidTr="000377F5">
        <w:tc>
          <w:tcPr>
            <w:tcW w:w="994" w:type="pct"/>
            <w:shd w:val="clear" w:color="auto" w:fill="auto"/>
          </w:tcPr>
          <w:p w14:paraId="4762556E" w14:textId="77777777" w:rsidR="00535318" w:rsidRPr="009B1262" w:rsidRDefault="00535318" w:rsidP="004B495D">
            <w:pPr>
              <w:spacing w:after="0" w:line="240" w:lineRule="auto"/>
              <w:jc w:val="both"/>
              <w:rPr>
                <w:rFonts w:ascii="Times New Roman" w:hAnsi="Times New Roman" w:cs="Times New Roman"/>
                <w:sz w:val="24"/>
                <w:szCs w:val="24"/>
              </w:rPr>
            </w:pPr>
            <w:r w:rsidRPr="009B1262">
              <w:rPr>
                <w:rFonts w:ascii="Times New Roman" w:hAnsi="Times New Roman" w:cs="Times New Roman"/>
                <w:sz w:val="24"/>
                <w:szCs w:val="24"/>
              </w:rPr>
              <w:t>Дубильные вещества</w:t>
            </w:r>
          </w:p>
        </w:tc>
        <w:tc>
          <w:tcPr>
            <w:tcW w:w="1713" w:type="pct"/>
          </w:tcPr>
          <w:p w14:paraId="22744470" w14:textId="77777777" w:rsidR="00535318" w:rsidRPr="009B1262" w:rsidRDefault="00535318" w:rsidP="004B495D">
            <w:pPr>
              <w:spacing w:after="0" w:line="240" w:lineRule="auto"/>
              <w:jc w:val="center"/>
              <w:rPr>
                <w:rFonts w:ascii="Times New Roman" w:hAnsi="Times New Roman" w:cs="Times New Roman"/>
                <w:sz w:val="24"/>
                <w:szCs w:val="24"/>
              </w:rPr>
            </w:pPr>
            <w:r w:rsidRPr="009B1262">
              <w:rPr>
                <w:rFonts w:ascii="Times New Roman" w:eastAsia="Times New Roman" w:hAnsi="Times New Roman" w:cs="Times New Roman"/>
                <w:kern w:val="24"/>
                <w:sz w:val="24"/>
                <w:szCs w:val="24"/>
                <w:lang w:eastAsia="ru-RU"/>
              </w:rPr>
              <w:t>Перманганатометрическое титрование</w:t>
            </w:r>
          </w:p>
        </w:tc>
        <w:tc>
          <w:tcPr>
            <w:tcW w:w="764" w:type="pct"/>
            <w:shd w:val="clear" w:color="auto" w:fill="auto"/>
          </w:tcPr>
          <w:p w14:paraId="6172509B" w14:textId="77777777" w:rsidR="00535318" w:rsidRPr="009B1262" w:rsidRDefault="00535318" w:rsidP="004B495D">
            <w:pPr>
              <w:spacing w:after="0" w:line="240" w:lineRule="auto"/>
              <w:jc w:val="center"/>
              <w:rPr>
                <w:rFonts w:ascii="Times New Roman" w:hAnsi="Times New Roman" w:cs="Times New Roman"/>
                <w:sz w:val="24"/>
                <w:szCs w:val="24"/>
              </w:rPr>
            </w:pPr>
            <w:r w:rsidRPr="009B1262">
              <w:rPr>
                <w:rFonts w:ascii="Times New Roman" w:hAnsi="Times New Roman" w:cs="Times New Roman"/>
                <w:sz w:val="24"/>
                <w:szCs w:val="24"/>
              </w:rPr>
              <w:t>2.852±0.048</w:t>
            </w:r>
          </w:p>
        </w:tc>
        <w:tc>
          <w:tcPr>
            <w:tcW w:w="764" w:type="pct"/>
            <w:shd w:val="clear" w:color="auto" w:fill="auto"/>
          </w:tcPr>
          <w:p w14:paraId="798B34EE" w14:textId="77777777" w:rsidR="00535318" w:rsidRPr="009B1262" w:rsidRDefault="00535318" w:rsidP="004B495D">
            <w:pPr>
              <w:spacing w:after="0" w:line="240" w:lineRule="auto"/>
              <w:jc w:val="center"/>
              <w:rPr>
                <w:rFonts w:ascii="Times New Roman" w:hAnsi="Times New Roman" w:cs="Times New Roman"/>
                <w:sz w:val="24"/>
                <w:szCs w:val="24"/>
              </w:rPr>
            </w:pPr>
            <w:r w:rsidRPr="009B1262">
              <w:rPr>
                <w:rFonts w:ascii="Times New Roman" w:hAnsi="Times New Roman" w:cs="Times New Roman"/>
                <w:sz w:val="24"/>
                <w:szCs w:val="24"/>
              </w:rPr>
              <w:t>3.691±0.063</w:t>
            </w:r>
          </w:p>
        </w:tc>
        <w:tc>
          <w:tcPr>
            <w:tcW w:w="764" w:type="pct"/>
            <w:shd w:val="clear" w:color="auto" w:fill="auto"/>
          </w:tcPr>
          <w:p w14:paraId="6C7A7A81" w14:textId="77777777" w:rsidR="00535318" w:rsidRPr="009B1262" w:rsidRDefault="00535318" w:rsidP="004B495D">
            <w:pPr>
              <w:spacing w:after="0" w:line="240" w:lineRule="auto"/>
              <w:jc w:val="center"/>
              <w:rPr>
                <w:rFonts w:ascii="Times New Roman" w:hAnsi="Times New Roman" w:cs="Times New Roman"/>
                <w:sz w:val="24"/>
                <w:szCs w:val="24"/>
              </w:rPr>
            </w:pPr>
            <w:r w:rsidRPr="009B1262">
              <w:rPr>
                <w:rFonts w:ascii="Times New Roman" w:hAnsi="Times New Roman" w:cs="Times New Roman"/>
                <w:sz w:val="24"/>
                <w:szCs w:val="24"/>
              </w:rPr>
              <w:t>1.470±0.025</w:t>
            </w:r>
          </w:p>
        </w:tc>
      </w:tr>
      <w:tr w:rsidR="00535318" w:rsidRPr="009B1262" w14:paraId="001B6642" w14:textId="77777777" w:rsidTr="000377F5">
        <w:tc>
          <w:tcPr>
            <w:tcW w:w="994" w:type="pct"/>
            <w:shd w:val="clear" w:color="auto" w:fill="auto"/>
          </w:tcPr>
          <w:p w14:paraId="60408D94" w14:textId="77777777" w:rsidR="00535318" w:rsidRPr="009B1262" w:rsidRDefault="00535318" w:rsidP="004B495D">
            <w:pPr>
              <w:spacing w:after="0" w:line="240" w:lineRule="auto"/>
              <w:jc w:val="both"/>
              <w:rPr>
                <w:rFonts w:ascii="Times New Roman" w:hAnsi="Times New Roman" w:cs="Times New Roman"/>
                <w:sz w:val="24"/>
                <w:szCs w:val="24"/>
              </w:rPr>
            </w:pPr>
            <w:r w:rsidRPr="009B1262">
              <w:rPr>
                <w:rFonts w:ascii="Times New Roman" w:hAnsi="Times New Roman" w:cs="Times New Roman"/>
                <w:sz w:val="24"/>
                <w:szCs w:val="24"/>
              </w:rPr>
              <w:t>Иридоиды</w:t>
            </w:r>
          </w:p>
        </w:tc>
        <w:tc>
          <w:tcPr>
            <w:tcW w:w="1713" w:type="pct"/>
          </w:tcPr>
          <w:p w14:paraId="27844208" w14:textId="77777777" w:rsidR="00535318" w:rsidRPr="009B1262" w:rsidRDefault="00535318" w:rsidP="004B495D">
            <w:pPr>
              <w:spacing w:after="0" w:line="240" w:lineRule="auto"/>
              <w:jc w:val="center"/>
              <w:rPr>
                <w:rFonts w:ascii="Times New Roman" w:hAnsi="Times New Roman" w:cs="Times New Roman"/>
                <w:sz w:val="24"/>
                <w:szCs w:val="24"/>
              </w:rPr>
            </w:pPr>
            <w:r w:rsidRPr="009B1262">
              <w:rPr>
                <w:rFonts w:ascii="Times New Roman" w:eastAsia="Times New Roman" w:hAnsi="Times New Roman" w:cs="Times New Roman"/>
                <w:kern w:val="24"/>
                <w:sz w:val="24"/>
                <w:szCs w:val="24"/>
                <w:lang w:eastAsia="ru-RU"/>
              </w:rPr>
              <w:t>Спектрофотометрический (</w:t>
            </w:r>
            <w:r w:rsidRPr="009B1262">
              <w:rPr>
                <w:rFonts w:ascii="Times New Roman" w:eastAsia="Times New Roman" w:hAnsi="Times New Roman" w:cs="Times New Roman"/>
                <w:kern w:val="24"/>
                <w:sz w:val="24"/>
                <w:szCs w:val="24"/>
                <w:lang w:val="el-GR" w:eastAsia="ru-RU"/>
              </w:rPr>
              <w:t>λ</w:t>
            </w:r>
            <w:r w:rsidRPr="009B1262">
              <w:rPr>
                <w:rFonts w:ascii="Times New Roman" w:eastAsia="Times New Roman" w:hAnsi="Times New Roman" w:cs="Times New Roman"/>
                <w:kern w:val="24"/>
                <w:sz w:val="24"/>
                <w:szCs w:val="24"/>
                <w:lang w:eastAsia="ru-RU"/>
              </w:rPr>
              <w:t>=518 нм)</w:t>
            </w:r>
          </w:p>
        </w:tc>
        <w:tc>
          <w:tcPr>
            <w:tcW w:w="764" w:type="pct"/>
            <w:shd w:val="clear" w:color="auto" w:fill="auto"/>
          </w:tcPr>
          <w:p w14:paraId="17E5E987" w14:textId="77777777" w:rsidR="00535318" w:rsidRPr="009B1262" w:rsidRDefault="00535318" w:rsidP="004B495D">
            <w:pPr>
              <w:spacing w:after="0" w:line="240" w:lineRule="auto"/>
              <w:jc w:val="center"/>
              <w:rPr>
                <w:rFonts w:ascii="Times New Roman" w:hAnsi="Times New Roman" w:cs="Times New Roman"/>
                <w:sz w:val="24"/>
                <w:szCs w:val="24"/>
              </w:rPr>
            </w:pPr>
            <w:r w:rsidRPr="009B1262">
              <w:rPr>
                <w:rFonts w:ascii="Times New Roman" w:hAnsi="Times New Roman" w:cs="Times New Roman"/>
                <w:sz w:val="24"/>
                <w:szCs w:val="24"/>
              </w:rPr>
              <w:t>0.241±0.005</w:t>
            </w:r>
          </w:p>
        </w:tc>
        <w:tc>
          <w:tcPr>
            <w:tcW w:w="764" w:type="pct"/>
            <w:shd w:val="clear" w:color="auto" w:fill="auto"/>
          </w:tcPr>
          <w:p w14:paraId="6A3C917E" w14:textId="77777777" w:rsidR="00535318" w:rsidRPr="009B1262" w:rsidRDefault="00535318" w:rsidP="004B495D">
            <w:pPr>
              <w:spacing w:after="0" w:line="240" w:lineRule="auto"/>
              <w:jc w:val="center"/>
              <w:rPr>
                <w:rFonts w:ascii="Times New Roman" w:hAnsi="Times New Roman" w:cs="Times New Roman"/>
                <w:sz w:val="24"/>
                <w:szCs w:val="24"/>
              </w:rPr>
            </w:pPr>
            <w:r w:rsidRPr="009B1262">
              <w:rPr>
                <w:rFonts w:ascii="Times New Roman" w:hAnsi="Times New Roman" w:cs="Times New Roman"/>
                <w:sz w:val="24"/>
                <w:szCs w:val="24"/>
              </w:rPr>
              <w:t>0.293±0.006</w:t>
            </w:r>
          </w:p>
        </w:tc>
        <w:tc>
          <w:tcPr>
            <w:tcW w:w="764" w:type="pct"/>
            <w:shd w:val="clear" w:color="auto" w:fill="auto"/>
          </w:tcPr>
          <w:p w14:paraId="30A68A7B" w14:textId="77777777" w:rsidR="00535318" w:rsidRPr="009B1262" w:rsidRDefault="00535318" w:rsidP="004B495D">
            <w:pPr>
              <w:spacing w:after="0" w:line="240" w:lineRule="auto"/>
              <w:jc w:val="center"/>
              <w:rPr>
                <w:rFonts w:ascii="Times New Roman" w:hAnsi="Times New Roman" w:cs="Times New Roman"/>
                <w:sz w:val="24"/>
                <w:szCs w:val="24"/>
              </w:rPr>
            </w:pPr>
            <w:r w:rsidRPr="009B1262">
              <w:rPr>
                <w:rFonts w:ascii="Times New Roman" w:hAnsi="Times New Roman" w:cs="Times New Roman"/>
                <w:sz w:val="24"/>
                <w:szCs w:val="24"/>
              </w:rPr>
              <w:t>0.115±0.003</w:t>
            </w:r>
          </w:p>
        </w:tc>
      </w:tr>
      <w:tr w:rsidR="00535318" w:rsidRPr="009B1262" w14:paraId="2648AD76" w14:textId="77777777" w:rsidTr="000377F5">
        <w:tc>
          <w:tcPr>
            <w:tcW w:w="994" w:type="pct"/>
            <w:shd w:val="clear" w:color="auto" w:fill="auto"/>
          </w:tcPr>
          <w:p w14:paraId="362E8FB9" w14:textId="77777777" w:rsidR="00535318" w:rsidRPr="009B1262" w:rsidRDefault="00535318" w:rsidP="004B495D">
            <w:pPr>
              <w:spacing w:after="0" w:line="240" w:lineRule="auto"/>
              <w:jc w:val="both"/>
              <w:rPr>
                <w:rFonts w:ascii="Times New Roman" w:hAnsi="Times New Roman" w:cs="Times New Roman"/>
                <w:sz w:val="24"/>
                <w:szCs w:val="24"/>
              </w:rPr>
            </w:pPr>
            <w:r w:rsidRPr="009B1262">
              <w:rPr>
                <w:rFonts w:ascii="Times New Roman" w:hAnsi="Times New Roman" w:cs="Times New Roman"/>
                <w:sz w:val="24"/>
                <w:szCs w:val="24"/>
              </w:rPr>
              <w:t>Кумарины</w:t>
            </w:r>
          </w:p>
        </w:tc>
        <w:tc>
          <w:tcPr>
            <w:tcW w:w="1713" w:type="pct"/>
          </w:tcPr>
          <w:p w14:paraId="334C8A52" w14:textId="77777777" w:rsidR="00535318" w:rsidRPr="009B1262" w:rsidRDefault="00535318" w:rsidP="004B495D">
            <w:pPr>
              <w:spacing w:after="0" w:line="240" w:lineRule="auto"/>
              <w:jc w:val="center"/>
              <w:rPr>
                <w:rFonts w:ascii="Times New Roman" w:hAnsi="Times New Roman" w:cs="Times New Roman"/>
                <w:sz w:val="24"/>
                <w:szCs w:val="24"/>
              </w:rPr>
            </w:pPr>
            <w:r w:rsidRPr="009B1262">
              <w:rPr>
                <w:rFonts w:ascii="Times New Roman" w:eastAsia="Times New Roman" w:hAnsi="Times New Roman" w:cs="Times New Roman"/>
                <w:kern w:val="24"/>
                <w:sz w:val="24"/>
                <w:szCs w:val="24"/>
                <w:lang w:eastAsia="ru-RU"/>
              </w:rPr>
              <w:t>Спектрофотометрический (</w:t>
            </w:r>
            <w:r w:rsidRPr="009B1262">
              <w:rPr>
                <w:rFonts w:ascii="Times New Roman" w:eastAsia="Times New Roman" w:hAnsi="Times New Roman" w:cs="Times New Roman"/>
                <w:kern w:val="24"/>
                <w:sz w:val="24"/>
                <w:szCs w:val="24"/>
                <w:lang w:val="el-GR" w:eastAsia="ru-RU"/>
              </w:rPr>
              <w:t>λ</w:t>
            </w:r>
            <w:r w:rsidRPr="009B1262">
              <w:rPr>
                <w:rFonts w:ascii="Times New Roman" w:eastAsia="Times New Roman" w:hAnsi="Times New Roman" w:cs="Times New Roman"/>
                <w:kern w:val="24"/>
                <w:sz w:val="24"/>
                <w:szCs w:val="24"/>
                <w:lang w:eastAsia="ru-RU"/>
              </w:rPr>
              <w:t>=272 нм)</w:t>
            </w:r>
          </w:p>
        </w:tc>
        <w:tc>
          <w:tcPr>
            <w:tcW w:w="764" w:type="pct"/>
            <w:shd w:val="clear" w:color="auto" w:fill="auto"/>
          </w:tcPr>
          <w:p w14:paraId="1A63330C" w14:textId="77777777" w:rsidR="00535318" w:rsidRPr="009B1262" w:rsidRDefault="00535318" w:rsidP="004B495D">
            <w:pPr>
              <w:spacing w:after="0" w:line="240" w:lineRule="auto"/>
              <w:jc w:val="center"/>
              <w:rPr>
                <w:rFonts w:ascii="Times New Roman" w:hAnsi="Times New Roman" w:cs="Times New Roman"/>
                <w:sz w:val="24"/>
                <w:szCs w:val="24"/>
              </w:rPr>
            </w:pPr>
            <w:r w:rsidRPr="009B1262">
              <w:rPr>
                <w:rFonts w:ascii="Times New Roman" w:hAnsi="Times New Roman" w:cs="Times New Roman"/>
                <w:sz w:val="24"/>
                <w:szCs w:val="24"/>
              </w:rPr>
              <w:t>1.757±0.042</w:t>
            </w:r>
          </w:p>
        </w:tc>
        <w:tc>
          <w:tcPr>
            <w:tcW w:w="764" w:type="pct"/>
            <w:shd w:val="clear" w:color="auto" w:fill="auto"/>
          </w:tcPr>
          <w:p w14:paraId="6AAA233B" w14:textId="77777777" w:rsidR="00535318" w:rsidRPr="009B1262" w:rsidRDefault="00535318" w:rsidP="004B495D">
            <w:pPr>
              <w:spacing w:after="0" w:line="240" w:lineRule="auto"/>
              <w:jc w:val="center"/>
              <w:rPr>
                <w:rFonts w:ascii="Times New Roman" w:hAnsi="Times New Roman" w:cs="Times New Roman"/>
                <w:sz w:val="24"/>
                <w:szCs w:val="24"/>
              </w:rPr>
            </w:pPr>
            <w:r w:rsidRPr="009B1262">
              <w:rPr>
                <w:rFonts w:ascii="Times New Roman" w:hAnsi="Times New Roman" w:cs="Times New Roman"/>
                <w:sz w:val="24"/>
                <w:szCs w:val="24"/>
              </w:rPr>
              <w:t>2.002±0.048</w:t>
            </w:r>
          </w:p>
        </w:tc>
        <w:tc>
          <w:tcPr>
            <w:tcW w:w="764" w:type="pct"/>
            <w:shd w:val="clear" w:color="auto" w:fill="auto"/>
          </w:tcPr>
          <w:p w14:paraId="1C168067" w14:textId="77777777" w:rsidR="00535318" w:rsidRPr="009B1262" w:rsidRDefault="00535318" w:rsidP="004B495D">
            <w:pPr>
              <w:spacing w:after="0" w:line="240" w:lineRule="auto"/>
              <w:jc w:val="center"/>
              <w:rPr>
                <w:rFonts w:ascii="Times New Roman" w:hAnsi="Times New Roman" w:cs="Times New Roman"/>
                <w:sz w:val="24"/>
                <w:szCs w:val="24"/>
              </w:rPr>
            </w:pPr>
            <w:r w:rsidRPr="009B1262">
              <w:rPr>
                <w:rFonts w:ascii="Times New Roman" w:hAnsi="Times New Roman" w:cs="Times New Roman"/>
                <w:sz w:val="24"/>
                <w:szCs w:val="24"/>
              </w:rPr>
              <w:t>2.358±0.056</w:t>
            </w:r>
          </w:p>
        </w:tc>
      </w:tr>
      <w:tr w:rsidR="00535318" w:rsidRPr="009B1262" w14:paraId="54ABD663" w14:textId="77777777" w:rsidTr="000377F5">
        <w:tc>
          <w:tcPr>
            <w:tcW w:w="994" w:type="pct"/>
            <w:shd w:val="clear" w:color="auto" w:fill="auto"/>
          </w:tcPr>
          <w:p w14:paraId="4D334AA1" w14:textId="77777777" w:rsidR="00535318" w:rsidRPr="009B1262" w:rsidRDefault="00535318" w:rsidP="004B495D">
            <w:pPr>
              <w:spacing w:after="0" w:line="240" w:lineRule="auto"/>
              <w:jc w:val="both"/>
              <w:rPr>
                <w:rFonts w:ascii="Times New Roman" w:hAnsi="Times New Roman" w:cs="Times New Roman"/>
                <w:sz w:val="24"/>
                <w:szCs w:val="24"/>
              </w:rPr>
            </w:pPr>
            <w:r w:rsidRPr="009B1262">
              <w:rPr>
                <w:rFonts w:ascii="Times New Roman" w:hAnsi="Times New Roman" w:cs="Times New Roman"/>
                <w:sz w:val="24"/>
                <w:szCs w:val="24"/>
              </w:rPr>
              <w:t>Полисахариды</w:t>
            </w:r>
          </w:p>
        </w:tc>
        <w:tc>
          <w:tcPr>
            <w:tcW w:w="1713" w:type="pct"/>
          </w:tcPr>
          <w:p w14:paraId="43C2D642" w14:textId="77777777" w:rsidR="00535318" w:rsidRPr="009B1262" w:rsidRDefault="00535318" w:rsidP="004B495D">
            <w:pPr>
              <w:spacing w:after="0" w:line="240" w:lineRule="auto"/>
              <w:jc w:val="center"/>
              <w:rPr>
                <w:rFonts w:ascii="Times New Roman" w:hAnsi="Times New Roman" w:cs="Times New Roman"/>
                <w:sz w:val="24"/>
                <w:szCs w:val="24"/>
              </w:rPr>
            </w:pPr>
            <w:r w:rsidRPr="009B1262">
              <w:rPr>
                <w:rFonts w:ascii="Times New Roman" w:eastAsia="Times New Roman" w:hAnsi="Times New Roman" w:cs="Times New Roman"/>
                <w:kern w:val="24"/>
                <w:sz w:val="24"/>
                <w:szCs w:val="24"/>
                <w:lang w:eastAsia="ru-RU"/>
              </w:rPr>
              <w:t>Гравиметрический</w:t>
            </w:r>
          </w:p>
        </w:tc>
        <w:tc>
          <w:tcPr>
            <w:tcW w:w="764" w:type="pct"/>
            <w:shd w:val="clear" w:color="auto" w:fill="auto"/>
          </w:tcPr>
          <w:p w14:paraId="24A27EAA" w14:textId="77777777" w:rsidR="00535318" w:rsidRPr="009B1262" w:rsidRDefault="00535318" w:rsidP="004B495D">
            <w:pPr>
              <w:spacing w:after="0" w:line="240" w:lineRule="auto"/>
              <w:jc w:val="center"/>
              <w:rPr>
                <w:rFonts w:ascii="Times New Roman" w:hAnsi="Times New Roman" w:cs="Times New Roman"/>
                <w:sz w:val="24"/>
                <w:szCs w:val="24"/>
              </w:rPr>
            </w:pPr>
            <w:r w:rsidRPr="009B1262">
              <w:rPr>
                <w:rFonts w:ascii="Times New Roman" w:hAnsi="Times New Roman" w:cs="Times New Roman"/>
                <w:sz w:val="24"/>
                <w:szCs w:val="24"/>
              </w:rPr>
              <w:t>5.553±0.067</w:t>
            </w:r>
          </w:p>
        </w:tc>
        <w:tc>
          <w:tcPr>
            <w:tcW w:w="764" w:type="pct"/>
            <w:shd w:val="clear" w:color="auto" w:fill="auto"/>
          </w:tcPr>
          <w:p w14:paraId="08E20DB0" w14:textId="77777777" w:rsidR="00535318" w:rsidRPr="009B1262" w:rsidRDefault="00535318" w:rsidP="004B495D">
            <w:pPr>
              <w:spacing w:after="0" w:line="240" w:lineRule="auto"/>
              <w:jc w:val="center"/>
              <w:rPr>
                <w:rFonts w:ascii="Times New Roman" w:hAnsi="Times New Roman" w:cs="Times New Roman"/>
                <w:sz w:val="24"/>
                <w:szCs w:val="24"/>
              </w:rPr>
            </w:pPr>
            <w:r w:rsidRPr="009B1262">
              <w:rPr>
                <w:rFonts w:ascii="Times New Roman" w:hAnsi="Times New Roman" w:cs="Times New Roman"/>
                <w:sz w:val="24"/>
                <w:szCs w:val="24"/>
              </w:rPr>
              <w:t>4.995±0.060</w:t>
            </w:r>
          </w:p>
        </w:tc>
        <w:tc>
          <w:tcPr>
            <w:tcW w:w="764" w:type="pct"/>
            <w:shd w:val="clear" w:color="auto" w:fill="auto"/>
          </w:tcPr>
          <w:p w14:paraId="6333C8D1" w14:textId="77777777" w:rsidR="00535318" w:rsidRPr="009B1262" w:rsidRDefault="00535318" w:rsidP="004B495D">
            <w:pPr>
              <w:spacing w:after="0" w:line="240" w:lineRule="auto"/>
              <w:jc w:val="center"/>
              <w:rPr>
                <w:rFonts w:ascii="Times New Roman" w:hAnsi="Times New Roman" w:cs="Times New Roman"/>
                <w:sz w:val="24"/>
                <w:szCs w:val="24"/>
              </w:rPr>
            </w:pPr>
            <w:r w:rsidRPr="009B1262">
              <w:rPr>
                <w:rFonts w:ascii="Times New Roman" w:hAnsi="Times New Roman" w:cs="Times New Roman"/>
                <w:sz w:val="24"/>
                <w:szCs w:val="24"/>
              </w:rPr>
              <w:t>2.817±0.034</w:t>
            </w:r>
          </w:p>
        </w:tc>
      </w:tr>
      <w:tr w:rsidR="00535318" w:rsidRPr="009B1262" w14:paraId="15543BCC" w14:textId="77777777" w:rsidTr="000377F5">
        <w:tc>
          <w:tcPr>
            <w:tcW w:w="994" w:type="pct"/>
            <w:shd w:val="clear" w:color="auto" w:fill="auto"/>
          </w:tcPr>
          <w:p w14:paraId="5F4C7359" w14:textId="77777777" w:rsidR="00535318" w:rsidRPr="009B1262" w:rsidRDefault="00535318" w:rsidP="004B495D">
            <w:pPr>
              <w:pStyle w:val="ae"/>
              <w:spacing w:line="240" w:lineRule="auto"/>
              <w:ind w:firstLine="0"/>
              <w:rPr>
                <w:rFonts w:ascii="Times New Roman" w:hAnsi="Times New Roman"/>
                <w:sz w:val="24"/>
                <w:szCs w:val="24"/>
                <w:lang w:val="kk-KZ"/>
              </w:rPr>
            </w:pPr>
            <w:r w:rsidRPr="009B1262">
              <w:rPr>
                <w:rFonts w:ascii="Times New Roman" w:hAnsi="Times New Roman"/>
                <w:sz w:val="24"/>
                <w:szCs w:val="24"/>
                <w:lang w:val="kk-KZ"/>
              </w:rPr>
              <w:t>Сапонины</w:t>
            </w:r>
          </w:p>
        </w:tc>
        <w:tc>
          <w:tcPr>
            <w:tcW w:w="1713" w:type="pct"/>
          </w:tcPr>
          <w:p w14:paraId="12F1FFF1" w14:textId="77777777" w:rsidR="00535318" w:rsidRPr="009B1262" w:rsidRDefault="00535318" w:rsidP="004B495D">
            <w:pPr>
              <w:spacing w:after="0" w:line="240" w:lineRule="auto"/>
              <w:jc w:val="center"/>
              <w:rPr>
                <w:rFonts w:ascii="Times New Roman" w:hAnsi="Times New Roman" w:cs="Times New Roman"/>
                <w:sz w:val="24"/>
                <w:szCs w:val="24"/>
              </w:rPr>
            </w:pPr>
            <w:r w:rsidRPr="009B1262">
              <w:rPr>
                <w:rFonts w:ascii="Times New Roman" w:eastAsia="Times New Roman" w:hAnsi="Times New Roman" w:cs="Times New Roman"/>
                <w:kern w:val="24"/>
                <w:sz w:val="24"/>
                <w:szCs w:val="24"/>
                <w:lang w:eastAsia="ru-RU"/>
              </w:rPr>
              <w:t>Спектрофотометрический (</w:t>
            </w:r>
            <w:r w:rsidRPr="009B1262">
              <w:rPr>
                <w:rFonts w:ascii="Times New Roman" w:eastAsia="Times New Roman" w:hAnsi="Times New Roman" w:cs="Times New Roman"/>
                <w:kern w:val="24"/>
                <w:sz w:val="24"/>
                <w:szCs w:val="24"/>
                <w:lang w:val="el-GR" w:eastAsia="ru-RU"/>
              </w:rPr>
              <w:t>λ</w:t>
            </w:r>
            <w:r w:rsidRPr="009B1262">
              <w:rPr>
                <w:rFonts w:ascii="Times New Roman" w:eastAsia="Times New Roman" w:hAnsi="Times New Roman" w:cs="Times New Roman"/>
                <w:kern w:val="24"/>
                <w:sz w:val="24"/>
                <w:szCs w:val="24"/>
                <w:lang w:eastAsia="ru-RU"/>
              </w:rPr>
              <w:t>=518 нм)</w:t>
            </w:r>
          </w:p>
        </w:tc>
        <w:tc>
          <w:tcPr>
            <w:tcW w:w="764" w:type="pct"/>
            <w:shd w:val="clear" w:color="auto" w:fill="auto"/>
          </w:tcPr>
          <w:p w14:paraId="68F47586" w14:textId="77777777" w:rsidR="00535318" w:rsidRPr="009B1262" w:rsidRDefault="00535318" w:rsidP="004B495D">
            <w:pPr>
              <w:spacing w:after="0" w:line="240" w:lineRule="auto"/>
              <w:jc w:val="center"/>
              <w:rPr>
                <w:rFonts w:ascii="Times New Roman" w:hAnsi="Times New Roman" w:cs="Times New Roman"/>
                <w:sz w:val="24"/>
                <w:szCs w:val="24"/>
              </w:rPr>
            </w:pPr>
            <w:r w:rsidRPr="009B1262">
              <w:rPr>
                <w:rFonts w:ascii="Times New Roman" w:hAnsi="Times New Roman" w:cs="Times New Roman"/>
                <w:sz w:val="24"/>
                <w:szCs w:val="24"/>
              </w:rPr>
              <w:t>0.418±0.009</w:t>
            </w:r>
          </w:p>
        </w:tc>
        <w:tc>
          <w:tcPr>
            <w:tcW w:w="764" w:type="pct"/>
            <w:shd w:val="clear" w:color="auto" w:fill="auto"/>
          </w:tcPr>
          <w:p w14:paraId="054D7FA2" w14:textId="77777777" w:rsidR="00535318" w:rsidRPr="009B1262" w:rsidRDefault="00535318" w:rsidP="004B495D">
            <w:pPr>
              <w:spacing w:after="0" w:line="240" w:lineRule="auto"/>
              <w:jc w:val="center"/>
              <w:rPr>
                <w:rFonts w:ascii="Times New Roman" w:hAnsi="Times New Roman" w:cs="Times New Roman"/>
                <w:sz w:val="24"/>
                <w:szCs w:val="24"/>
              </w:rPr>
            </w:pPr>
            <w:r w:rsidRPr="009B1262">
              <w:rPr>
                <w:rFonts w:ascii="Times New Roman" w:hAnsi="Times New Roman" w:cs="Times New Roman"/>
                <w:sz w:val="24"/>
                <w:szCs w:val="24"/>
              </w:rPr>
              <w:t>0.366±0.008</w:t>
            </w:r>
          </w:p>
        </w:tc>
        <w:tc>
          <w:tcPr>
            <w:tcW w:w="764" w:type="pct"/>
            <w:shd w:val="clear" w:color="auto" w:fill="auto"/>
          </w:tcPr>
          <w:p w14:paraId="09261730" w14:textId="77777777" w:rsidR="00535318" w:rsidRPr="009B1262" w:rsidRDefault="00535318" w:rsidP="004B495D">
            <w:pPr>
              <w:spacing w:after="0" w:line="240" w:lineRule="auto"/>
              <w:jc w:val="center"/>
              <w:rPr>
                <w:rFonts w:ascii="Times New Roman" w:hAnsi="Times New Roman" w:cs="Times New Roman"/>
                <w:sz w:val="24"/>
                <w:szCs w:val="24"/>
              </w:rPr>
            </w:pPr>
            <w:r w:rsidRPr="009B1262">
              <w:rPr>
                <w:rFonts w:ascii="Times New Roman" w:hAnsi="Times New Roman" w:cs="Times New Roman"/>
                <w:sz w:val="24"/>
                <w:szCs w:val="24"/>
              </w:rPr>
              <w:t>0.141±0.003</w:t>
            </w:r>
          </w:p>
        </w:tc>
      </w:tr>
      <w:tr w:rsidR="00535318" w:rsidRPr="009B1262" w14:paraId="7018349A" w14:textId="77777777" w:rsidTr="000377F5">
        <w:tc>
          <w:tcPr>
            <w:tcW w:w="994" w:type="pct"/>
            <w:shd w:val="clear" w:color="auto" w:fill="auto"/>
          </w:tcPr>
          <w:p w14:paraId="5B86ACCB" w14:textId="77777777" w:rsidR="00535318" w:rsidRPr="009B1262" w:rsidRDefault="00535318" w:rsidP="004B495D">
            <w:pPr>
              <w:spacing w:after="0" w:line="240" w:lineRule="auto"/>
              <w:jc w:val="both"/>
              <w:rPr>
                <w:rFonts w:ascii="Times New Roman" w:hAnsi="Times New Roman" w:cs="Times New Roman"/>
                <w:sz w:val="24"/>
                <w:szCs w:val="24"/>
              </w:rPr>
            </w:pPr>
            <w:r w:rsidRPr="009B1262">
              <w:rPr>
                <w:rFonts w:ascii="Times New Roman" w:hAnsi="Times New Roman" w:cs="Times New Roman"/>
                <w:sz w:val="24"/>
                <w:szCs w:val="24"/>
              </w:rPr>
              <w:t>Стероиды</w:t>
            </w:r>
          </w:p>
        </w:tc>
        <w:tc>
          <w:tcPr>
            <w:tcW w:w="1713" w:type="pct"/>
          </w:tcPr>
          <w:p w14:paraId="589FBD9D" w14:textId="77777777" w:rsidR="00535318" w:rsidRPr="009B1262" w:rsidRDefault="00535318" w:rsidP="004B495D">
            <w:pPr>
              <w:spacing w:after="0" w:line="240" w:lineRule="auto"/>
              <w:jc w:val="center"/>
              <w:rPr>
                <w:rFonts w:ascii="Times New Roman" w:hAnsi="Times New Roman" w:cs="Times New Roman"/>
                <w:sz w:val="24"/>
                <w:szCs w:val="24"/>
              </w:rPr>
            </w:pPr>
            <w:r w:rsidRPr="009B1262">
              <w:rPr>
                <w:rFonts w:ascii="Times New Roman" w:eastAsia="Times New Roman" w:hAnsi="Times New Roman" w:cs="Times New Roman"/>
                <w:kern w:val="24"/>
                <w:sz w:val="24"/>
                <w:szCs w:val="24"/>
                <w:lang w:eastAsia="ru-RU"/>
              </w:rPr>
              <w:t xml:space="preserve">Спектрофотометрический (по Либерману-Бурхарду, </w:t>
            </w:r>
            <w:r w:rsidRPr="009B1262">
              <w:rPr>
                <w:rFonts w:ascii="Times New Roman" w:eastAsia="Times New Roman" w:hAnsi="Times New Roman" w:cs="Times New Roman"/>
                <w:kern w:val="24"/>
                <w:sz w:val="24"/>
                <w:szCs w:val="24"/>
                <w:lang w:val="el-GR" w:eastAsia="ru-RU"/>
              </w:rPr>
              <w:t>λ</w:t>
            </w:r>
            <w:r w:rsidRPr="009B1262">
              <w:rPr>
                <w:rFonts w:ascii="Times New Roman" w:eastAsia="Times New Roman" w:hAnsi="Times New Roman" w:cs="Times New Roman"/>
                <w:kern w:val="24"/>
                <w:sz w:val="24"/>
                <w:szCs w:val="24"/>
                <w:lang w:eastAsia="ru-RU"/>
              </w:rPr>
              <w:t>= 630нм)</w:t>
            </w:r>
          </w:p>
        </w:tc>
        <w:tc>
          <w:tcPr>
            <w:tcW w:w="764" w:type="pct"/>
            <w:shd w:val="clear" w:color="auto" w:fill="auto"/>
          </w:tcPr>
          <w:p w14:paraId="033A1006" w14:textId="77777777" w:rsidR="00535318" w:rsidRPr="009B1262" w:rsidRDefault="00535318" w:rsidP="004B495D">
            <w:pPr>
              <w:spacing w:after="0" w:line="240" w:lineRule="auto"/>
              <w:jc w:val="center"/>
              <w:rPr>
                <w:rFonts w:ascii="Times New Roman" w:hAnsi="Times New Roman" w:cs="Times New Roman"/>
                <w:sz w:val="24"/>
                <w:szCs w:val="24"/>
              </w:rPr>
            </w:pPr>
            <w:r w:rsidRPr="009B1262">
              <w:rPr>
                <w:rFonts w:ascii="Times New Roman" w:hAnsi="Times New Roman" w:cs="Times New Roman"/>
                <w:sz w:val="24"/>
                <w:szCs w:val="24"/>
              </w:rPr>
              <w:t>0.475±0.010</w:t>
            </w:r>
          </w:p>
        </w:tc>
        <w:tc>
          <w:tcPr>
            <w:tcW w:w="764" w:type="pct"/>
            <w:shd w:val="clear" w:color="auto" w:fill="auto"/>
          </w:tcPr>
          <w:p w14:paraId="65855D71" w14:textId="77777777" w:rsidR="00535318" w:rsidRPr="009B1262" w:rsidRDefault="00535318" w:rsidP="004B495D">
            <w:pPr>
              <w:spacing w:after="0" w:line="240" w:lineRule="auto"/>
              <w:jc w:val="center"/>
              <w:rPr>
                <w:rFonts w:ascii="Times New Roman" w:hAnsi="Times New Roman" w:cs="Times New Roman"/>
                <w:sz w:val="24"/>
                <w:szCs w:val="24"/>
              </w:rPr>
            </w:pPr>
            <w:r w:rsidRPr="009B1262">
              <w:rPr>
                <w:rFonts w:ascii="Times New Roman" w:hAnsi="Times New Roman" w:cs="Times New Roman"/>
                <w:sz w:val="24"/>
                <w:szCs w:val="24"/>
              </w:rPr>
              <w:t>0.414±0.008</w:t>
            </w:r>
          </w:p>
        </w:tc>
        <w:tc>
          <w:tcPr>
            <w:tcW w:w="764" w:type="pct"/>
            <w:shd w:val="clear" w:color="auto" w:fill="auto"/>
          </w:tcPr>
          <w:p w14:paraId="485E98C9" w14:textId="77777777" w:rsidR="00535318" w:rsidRPr="009B1262" w:rsidRDefault="00535318" w:rsidP="004B495D">
            <w:pPr>
              <w:spacing w:after="0" w:line="240" w:lineRule="auto"/>
              <w:jc w:val="center"/>
              <w:rPr>
                <w:rFonts w:ascii="Times New Roman" w:hAnsi="Times New Roman" w:cs="Times New Roman"/>
                <w:sz w:val="24"/>
                <w:szCs w:val="24"/>
              </w:rPr>
            </w:pPr>
            <w:r w:rsidRPr="009B1262">
              <w:rPr>
                <w:rFonts w:ascii="Times New Roman" w:hAnsi="Times New Roman" w:cs="Times New Roman"/>
                <w:sz w:val="24"/>
                <w:szCs w:val="24"/>
              </w:rPr>
              <w:t>0.089±0.002</w:t>
            </w:r>
          </w:p>
        </w:tc>
      </w:tr>
      <w:tr w:rsidR="00535318" w:rsidRPr="009B1262" w14:paraId="73CECF8B" w14:textId="77777777" w:rsidTr="000377F5">
        <w:tc>
          <w:tcPr>
            <w:tcW w:w="994" w:type="pct"/>
            <w:shd w:val="clear" w:color="auto" w:fill="auto"/>
          </w:tcPr>
          <w:p w14:paraId="6BA6F320" w14:textId="77777777" w:rsidR="00535318" w:rsidRPr="009B1262" w:rsidRDefault="00535318" w:rsidP="004B495D">
            <w:pPr>
              <w:spacing w:after="0" w:line="240" w:lineRule="auto"/>
              <w:jc w:val="both"/>
              <w:rPr>
                <w:rFonts w:ascii="Times New Roman" w:hAnsi="Times New Roman" w:cs="Times New Roman"/>
                <w:sz w:val="24"/>
                <w:szCs w:val="24"/>
              </w:rPr>
            </w:pPr>
            <w:r w:rsidRPr="009B1262">
              <w:rPr>
                <w:rFonts w:ascii="Times New Roman" w:hAnsi="Times New Roman" w:cs="Times New Roman"/>
                <w:sz w:val="24"/>
                <w:szCs w:val="24"/>
              </w:rPr>
              <w:t>Фенолокислоты</w:t>
            </w:r>
          </w:p>
        </w:tc>
        <w:tc>
          <w:tcPr>
            <w:tcW w:w="1713" w:type="pct"/>
          </w:tcPr>
          <w:p w14:paraId="7ECA0423" w14:textId="77777777" w:rsidR="00535318" w:rsidRPr="009B1262" w:rsidRDefault="00535318" w:rsidP="004B495D">
            <w:pPr>
              <w:spacing w:after="0" w:line="240" w:lineRule="auto"/>
              <w:jc w:val="center"/>
              <w:rPr>
                <w:rFonts w:ascii="Times New Roman" w:hAnsi="Times New Roman" w:cs="Times New Roman"/>
                <w:sz w:val="24"/>
                <w:szCs w:val="24"/>
              </w:rPr>
            </w:pPr>
            <w:r w:rsidRPr="009B1262">
              <w:rPr>
                <w:rFonts w:ascii="Times New Roman" w:eastAsia="Times New Roman" w:hAnsi="Times New Roman" w:cs="Times New Roman"/>
                <w:kern w:val="24"/>
                <w:sz w:val="24"/>
                <w:szCs w:val="24"/>
                <w:lang w:eastAsia="ru-RU"/>
              </w:rPr>
              <w:t>Спектрофотометрический (</w:t>
            </w:r>
            <w:r w:rsidRPr="009B1262">
              <w:rPr>
                <w:rFonts w:ascii="Times New Roman" w:eastAsia="Times New Roman" w:hAnsi="Times New Roman" w:cs="Times New Roman"/>
                <w:kern w:val="24"/>
                <w:sz w:val="24"/>
                <w:szCs w:val="24"/>
                <w:lang w:val="el-GR" w:eastAsia="ru-RU"/>
              </w:rPr>
              <w:t>λ</w:t>
            </w:r>
            <w:r w:rsidRPr="009B1262">
              <w:rPr>
                <w:rFonts w:ascii="Times New Roman" w:eastAsia="Times New Roman" w:hAnsi="Times New Roman" w:cs="Times New Roman"/>
                <w:kern w:val="24"/>
                <w:sz w:val="24"/>
                <w:szCs w:val="24"/>
                <w:lang w:eastAsia="ru-RU"/>
              </w:rPr>
              <w:t>=290 нм)</w:t>
            </w:r>
          </w:p>
        </w:tc>
        <w:tc>
          <w:tcPr>
            <w:tcW w:w="764" w:type="pct"/>
            <w:shd w:val="clear" w:color="auto" w:fill="auto"/>
          </w:tcPr>
          <w:p w14:paraId="270DBA1D" w14:textId="77777777" w:rsidR="00535318" w:rsidRPr="009B1262" w:rsidRDefault="00535318" w:rsidP="004B495D">
            <w:pPr>
              <w:spacing w:after="0" w:line="240" w:lineRule="auto"/>
              <w:jc w:val="center"/>
              <w:rPr>
                <w:rFonts w:ascii="Times New Roman" w:hAnsi="Times New Roman" w:cs="Times New Roman"/>
                <w:sz w:val="24"/>
                <w:szCs w:val="24"/>
              </w:rPr>
            </w:pPr>
            <w:r w:rsidRPr="009B1262">
              <w:rPr>
                <w:rFonts w:ascii="Times New Roman" w:hAnsi="Times New Roman" w:cs="Times New Roman"/>
                <w:sz w:val="24"/>
                <w:szCs w:val="24"/>
              </w:rPr>
              <w:t>1.017±0.026</w:t>
            </w:r>
          </w:p>
        </w:tc>
        <w:tc>
          <w:tcPr>
            <w:tcW w:w="764" w:type="pct"/>
            <w:shd w:val="clear" w:color="auto" w:fill="auto"/>
          </w:tcPr>
          <w:p w14:paraId="54A9A6B4" w14:textId="77777777" w:rsidR="00535318" w:rsidRPr="009B1262" w:rsidRDefault="00535318" w:rsidP="004B495D">
            <w:pPr>
              <w:spacing w:after="0" w:line="240" w:lineRule="auto"/>
              <w:jc w:val="center"/>
              <w:rPr>
                <w:rFonts w:ascii="Times New Roman" w:hAnsi="Times New Roman" w:cs="Times New Roman"/>
                <w:sz w:val="24"/>
                <w:szCs w:val="24"/>
              </w:rPr>
            </w:pPr>
            <w:r w:rsidRPr="009B1262">
              <w:rPr>
                <w:rFonts w:ascii="Times New Roman" w:hAnsi="Times New Roman" w:cs="Times New Roman"/>
                <w:sz w:val="24"/>
                <w:szCs w:val="24"/>
              </w:rPr>
              <w:t>0.875±0.023</w:t>
            </w:r>
          </w:p>
        </w:tc>
        <w:tc>
          <w:tcPr>
            <w:tcW w:w="764" w:type="pct"/>
            <w:shd w:val="clear" w:color="auto" w:fill="auto"/>
          </w:tcPr>
          <w:p w14:paraId="0B6D1BC3" w14:textId="77777777" w:rsidR="00535318" w:rsidRPr="009B1262" w:rsidRDefault="00535318" w:rsidP="004B495D">
            <w:pPr>
              <w:spacing w:after="0" w:line="240" w:lineRule="auto"/>
              <w:jc w:val="center"/>
              <w:rPr>
                <w:rFonts w:ascii="Times New Roman" w:hAnsi="Times New Roman" w:cs="Times New Roman"/>
                <w:sz w:val="24"/>
                <w:szCs w:val="24"/>
              </w:rPr>
            </w:pPr>
            <w:r w:rsidRPr="009B1262">
              <w:rPr>
                <w:rFonts w:ascii="Times New Roman" w:hAnsi="Times New Roman" w:cs="Times New Roman"/>
                <w:sz w:val="24"/>
                <w:szCs w:val="24"/>
              </w:rPr>
              <w:t>0.303±0.008</w:t>
            </w:r>
          </w:p>
        </w:tc>
      </w:tr>
      <w:tr w:rsidR="00535318" w:rsidRPr="009B1262" w14:paraId="202CCCDD" w14:textId="77777777" w:rsidTr="000377F5">
        <w:tc>
          <w:tcPr>
            <w:tcW w:w="994" w:type="pct"/>
            <w:shd w:val="clear" w:color="auto" w:fill="auto"/>
          </w:tcPr>
          <w:p w14:paraId="5FFD012E" w14:textId="77777777" w:rsidR="00535318" w:rsidRPr="009B1262" w:rsidRDefault="00535318" w:rsidP="004B495D">
            <w:pPr>
              <w:spacing w:after="0" w:line="240" w:lineRule="auto"/>
              <w:jc w:val="both"/>
              <w:rPr>
                <w:rFonts w:ascii="Times New Roman" w:hAnsi="Times New Roman" w:cs="Times New Roman"/>
                <w:sz w:val="24"/>
                <w:szCs w:val="24"/>
              </w:rPr>
            </w:pPr>
            <w:r w:rsidRPr="009B1262">
              <w:rPr>
                <w:rFonts w:ascii="Times New Roman" w:hAnsi="Times New Roman" w:cs="Times New Roman"/>
                <w:sz w:val="24"/>
                <w:szCs w:val="24"/>
              </w:rPr>
              <w:t>Флавоноиды</w:t>
            </w:r>
          </w:p>
        </w:tc>
        <w:tc>
          <w:tcPr>
            <w:tcW w:w="1713" w:type="pct"/>
          </w:tcPr>
          <w:p w14:paraId="08231AF4" w14:textId="77777777" w:rsidR="00535318" w:rsidRPr="009B1262" w:rsidRDefault="00535318" w:rsidP="004B495D">
            <w:pPr>
              <w:spacing w:after="0" w:line="240" w:lineRule="auto"/>
              <w:jc w:val="center"/>
              <w:rPr>
                <w:rFonts w:ascii="Times New Roman" w:hAnsi="Times New Roman" w:cs="Times New Roman"/>
                <w:sz w:val="24"/>
                <w:szCs w:val="24"/>
              </w:rPr>
            </w:pPr>
            <w:r w:rsidRPr="009B1262">
              <w:rPr>
                <w:rFonts w:ascii="Times New Roman" w:eastAsia="Times New Roman" w:hAnsi="Times New Roman" w:cs="Times New Roman"/>
                <w:kern w:val="24"/>
                <w:sz w:val="24"/>
                <w:szCs w:val="24"/>
                <w:lang w:eastAsia="ru-RU"/>
              </w:rPr>
              <w:t>Спектрофотометрический (</w:t>
            </w:r>
            <w:r w:rsidRPr="009B1262">
              <w:rPr>
                <w:rFonts w:ascii="Times New Roman" w:eastAsia="Times New Roman" w:hAnsi="Times New Roman" w:cs="Times New Roman"/>
                <w:kern w:val="24"/>
                <w:sz w:val="24"/>
                <w:szCs w:val="24"/>
                <w:lang w:val="el-GR" w:eastAsia="ru-RU"/>
              </w:rPr>
              <w:t>λ</w:t>
            </w:r>
            <w:r w:rsidRPr="009B1262">
              <w:rPr>
                <w:rFonts w:ascii="Times New Roman" w:eastAsia="Times New Roman" w:hAnsi="Times New Roman" w:cs="Times New Roman"/>
                <w:kern w:val="24"/>
                <w:sz w:val="24"/>
                <w:szCs w:val="24"/>
                <w:lang w:eastAsia="ru-RU"/>
              </w:rPr>
              <w:t>=430 нм)</w:t>
            </w:r>
          </w:p>
        </w:tc>
        <w:tc>
          <w:tcPr>
            <w:tcW w:w="764" w:type="pct"/>
            <w:shd w:val="clear" w:color="auto" w:fill="auto"/>
          </w:tcPr>
          <w:p w14:paraId="45CDC2EE" w14:textId="77777777" w:rsidR="00535318" w:rsidRPr="009B1262" w:rsidRDefault="00535318" w:rsidP="004B495D">
            <w:pPr>
              <w:spacing w:after="0" w:line="240" w:lineRule="auto"/>
              <w:jc w:val="center"/>
              <w:rPr>
                <w:rFonts w:ascii="Times New Roman" w:hAnsi="Times New Roman" w:cs="Times New Roman"/>
                <w:sz w:val="24"/>
                <w:szCs w:val="24"/>
              </w:rPr>
            </w:pPr>
            <w:r w:rsidRPr="009B1262">
              <w:rPr>
                <w:rFonts w:ascii="Times New Roman" w:hAnsi="Times New Roman" w:cs="Times New Roman"/>
                <w:sz w:val="24"/>
                <w:szCs w:val="24"/>
              </w:rPr>
              <w:t>3.654±0.098</w:t>
            </w:r>
          </w:p>
        </w:tc>
        <w:tc>
          <w:tcPr>
            <w:tcW w:w="764" w:type="pct"/>
            <w:shd w:val="clear" w:color="auto" w:fill="auto"/>
          </w:tcPr>
          <w:p w14:paraId="01BBF876" w14:textId="77777777" w:rsidR="00535318" w:rsidRPr="009B1262" w:rsidRDefault="00535318" w:rsidP="004B495D">
            <w:pPr>
              <w:spacing w:after="0" w:line="240" w:lineRule="auto"/>
              <w:jc w:val="center"/>
              <w:rPr>
                <w:rFonts w:ascii="Times New Roman" w:hAnsi="Times New Roman" w:cs="Times New Roman"/>
                <w:sz w:val="24"/>
                <w:szCs w:val="24"/>
              </w:rPr>
            </w:pPr>
            <w:r w:rsidRPr="009B1262">
              <w:rPr>
                <w:rFonts w:ascii="Times New Roman" w:hAnsi="Times New Roman" w:cs="Times New Roman"/>
                <w:sz w:val="24"/>
                <w:szCs w:val="24"/>
              </w:rPr>
              <w:t>3.222±0.087</w:t>
            </w:r>
          </w:p>
        </w:tc>
        <w:tc>
          <w:tcPr>
            <w:tcW w:w="764" w:type="pct"/>
            <w:shd w:val="clear" w:color="auto" w:fill="auto"/>
          </w:tcPr>
          <w:p w14:paraId="23376BBC" w14:textId="77777777" w:rsidR="00535318" w:rsidRPr="009B1262" w:rsidRDefault="00535318" w:rsidP="004B495D">
            <w:pPr>
              <w:spacing w:after="0" w:line="240" w:lineRule="auto"/>
              <w:jc w:val="center"/>
              <w:rPr>
                <w:rFonts w:ascii="Times New Roman" w:hAnsi="Times New Roman" w:cs="Times New Roman"/>
                <w:sz w:val="24"/>
                <w:szCs w:val="24"/>
              </w:rPr>
            </w:pPr>
            <w:r w:rsidRPr="009B1262">
              <w:rPr>
                <w:rFonts w:ascii="Times New Roman" w:hAnsi="Times New Roman" w:cs="Times New Roman"/>
                <w:sz w:val="24"/>
                <w:szCs w:val="24"/>
              </w:rPr>
              <w:t>3.996±0.108</w:t>
            </w:r>
          </w:p>
        </w:tc>
      </w:tr>
      <w:tr w:rsidR="00535318" w:rsidRPr="009B1262" w14:paraId="45EFE2E6" w14:textId="77777777" w:rsidTr="000377F5">
        <w:tc>
          <w:tcPr>
            <w:tcW w:w="994" w:type="pct"/>
            <w:shd w:val="clear" w:color="auto" w:fill="auto"/>
          </w:tcPr>
          <w:p w14:paraId="71BC024A" w14:textId="77777777" w:rsidR="00535318" w:rsidRPr="009B1262" w:rsidRDefault="00535318" w:rsidP="004B495D">
            <w:pPr>
              <w:spacing w:after="0" w:line="240" w:lineRule="auto"/>
              <w:jc w:val="both"/>
              <w:rPr>
                <w:rFonts w:ascii="Times New Roman" w:hAnsi="Times New Roman" w:cs="Times New Roman"/>
                <w:sz w:val="24"/>
                <w:szCs w:val="24"/>
              </w:rPr>
            </w:pPr>
            <w:r w:rsidRPr="009B1262">
              <w:rPr>
                <w:rFonts w:ascii="Times New Roman" w:hAnsi="Times New Roman" w:cs="Times New Roman"/>
                <w:sz w:val="24"/>
                <w:szCs w:val="24"/>
              </w:rPr>
              <w:t>Эфирные масла</w:t>
            </w:r>
          </w:p>
        </w:tc>
        <w:tc>
          <w:tcPr>
            <w:tcW w:w="1713" w:type="pct"/>
          </w:tcPr>
          <w:p w14:paraId="54B0C013" w14:textId="77777777" w:rsidR="00535318" w:rsidRPr="009B1262" w:rsidRDefault="00535318" w:rsidP="004B495D">
            <w:pPr>
              <w:spacing w:after="0" w:line="240" w:lineRule="auto"/>
              <w:jc w:val="center"/>
              <w:rPr>
                <w:rFonts w:ascii="Times New Roman" w:hAnsi="Times New Roman" w:cs="Times New Roman"/>
                <w:sz w:val="24"/>
                <w:szCs w:val="24"/>
              </w:rPr>
            </w:pPr>
            <w:r w:rsidRPr="009B1262">
              <w:rPr>
                <w:rFonts w:ascii="Times New Roman" w:hAnsi="Times New Roman" w:cs="Times New Roman"/>
                <w:sz w:val="24"/>
                <w:szCs w:val="24"/>
              </w:rPr>
              <w:t>метод Гинзберга</w:t>
            </w:r>
          </w:p>
        </w:tc>
        <w:tc>
          <w:tcPr>
            <w:tcW w:w="764" w:type="pct"/>
            <w:shd w:val="clear" w:color="auto" w:fill="auto"/>
          </w:tcPr>
          <w:p w14:paraId="1BC58806" w14:textId="77777777" w:rsidR="00535318" w:rsidRPr="009B1262" w:rsidRDefault="00535318" w:rsidP="004B495D">
            <w:pPr>
              <w:spacing w:after="0" w:line="240" w:lineRule="auto"/>
              <w:jc w:val="center"/>
              <w:rPr>
                <w:rFonts w:ascii="Times New Roman" w:hAnsi="Times New Roman" w:cs="Times New Roman"/>
                <w:sz w:val="24"/>
                <w:szCs w:val="24"/>
              </w:rPr>
            </w:pPr>
            <w:r w:rsidRPr="009B1262">
              <w:rPr>
                <w:rFonts w:ascii="Times New Roman" w:hAnsi="Times New Roman" w:cs="Times New Roman"/>
                <w:sz w:val="24"/>
                <w:szCs w:val="24"/>
              </w:rPr>
              <w:t>0.156±0.004</w:t>
            </w:r>
          </w:p>
        </w:tc>
        <w:tc>
          <w:tcPr>
            <w:tcW w:w="764" w:type="pct"/>
            <w:shd w:val="clear" w:color="auto" w:fill="auto"/>
          </w:tcPr>
          <w:p w14:paraId="04000FF9" w14:textId="77777777" w:rsidR="00535318" w:rsidRPr="009B1262" w:rsidRDefault="00535318" w:rsidP="004B495D">
            <w:pPr>
              <w:spacing w:after="0" w:line="240" w:lineRule="auto"/>
              <w:jc w:val="center"/>
              <w:rPr>
                <w:rFonts w:ascii="Times New Roman" w:hAnsi="Times New Roman" w:cs="Times New Roman"/>
                <w:sz w:val="24"/>
                <w:szCs w:val="24"/>
              </w:rPr>
            </w:pPr>
            <w:r w:rsidRPr="009B1262">
              <w:rPr>
                <w:rFonts w:ascii="Times New Roman" w:hAnsi="Times New Roman" w:cs="Times New Roman"/>
                <w:sz w:val="24"/>
                <w:szCs w:val="24"/>
              </w:rPr>
              <w:t>0.168±0.004</w:t>
            </w:r>
          </w:p>
        </w:tc>
        <w:tc>
          <w:tcPr>
            <w:tcW w:w="764" w:type="pct"/>
            <w:shd w:val="clear" w:color="auto" w:fill="auto"/>
          </w:tcPr>
          <w:p w14:paraId="11716301" w14:textId="77777777" w:rsidR="00535318" w:rsidRPr="009B1262" w:rsidRDefault="00535318" w:rsidP="004B495D">
            <w:pPr>
              <w:spacing w:after="0" w:line="240" w:lineRule="auto"/>
              <w:jc w:val="center"/>
              <w:rPr>
                <w:rFonts w:ascii="Times New Roman" w:hAnsi="Times New Roman" w:cs="Times New Roman"/>
                <w:sz w:val="24"/>
                <w:szCs w:val="24"/>
              </w:rPr>
            </w:pPr>
            <w:r w:rsidRPr="009B1262">
              <w:rPr>
                <w:rFonts w:ascii="Times New Roman" w:hAnsi="Times New Roman" w:cs="Times New Roman"/>
                <w:sz w:val="24"/>
                <w:szCs w:val="24"/>
              </w:rPr>
              <w:t>0.182±0.005</w:t>
            </w:r>
          </w:p>
        </w:tc>
      </w:tr>
    </w:tbl>
    <w:p w14:paraId="5C730A30" w14:textId="77777777" w:rsidR="00535318" w:rsidRPr="009B1262" w:rsidRDefault="00535318" w:rsidP="00535318">
      <w:pPr>
        <w:spacing w:after="0" w:line="240" w:lineRule="auto"/>
        <w:ind w:firstLine="567"/>
        <w:jc w:val="both"/>
        <w:rPr>
          <w:rFonts w:ascii="Times New Roman" w:hAnsi="Times New Roman" w:cs="Times New Roman"/>
          <w:bCs/>
          <w:sz w:val="28"/>
          <w:szCs w:val="28"/>
        </w:rPr>
      </w:pPr>
    </w:p>
    <w:p w14:paraId="0FF1D31F" w14:textId="52363852" w:rsidR="008D2DE1" w:rsidRDefault="008D2DE1" w:rsidP="008D2DE1">
      <w:pPr>
        <w:spacing w:after="0" w:line="240" w:lineRule="auto"/>
        <w:ind w:firstLine="567"/>
        <w:jc w:val="both"/>
        <w:rPr>
          <w:rFonts w:ascii="Times New Roman" w:hAnsi="Times New Roman" w:cs="Times New Roman"/>
          <w:sz w:val="28"/>
          <w:szCs w:val="28"/>
        </w:rPr>
      </w:pPr>
      <w:r w:rsidRPr="008D2DE1">
        <w:rPr>
          <w:rFonts w:ascii="Times New Roman" w:hAnsi="Times New Roman" w:cs="Times New Roman"/>
          <w:sz w:val="28"/>
          <w:szCs w:val="28"/>
        </w:rPr>
        <w:t>Результаты количественного анализа БАВ показывают, что в</w:t>
      </w:r>
      <w:r w:rsidRPr="008D2DE1">
        <w:rPr>
          <w:rFonts w:ascii="Times New Roman" w:hAnsi="Times New Roman" w:cs="Times New Roman"/>
          <w:spacing w:val="1"/>
          <w:sz w:val="28"/>
          <w:szCs w:val="28"/>
        </w:rPr>
        <w:t xml:space="preserve"> </w:t>
      </w:r>
      <w:r>
        <w:rPr>
          <w:rFonts w:ascii="Times New Roman" w:hAnsi="Times New Roman" w:cs="Times New Roman"/>
          <w:spacing w:val="1"/>
          <w:sz w:val="28"/>
          <w:szCs w:val="28"/>
        </w:rPr>
        <w:t xml:space="preserve">надземной </w:t>
      </w:r>
      <w:r w:rsidRPr="008D2DE1">
        <w:rPr>
          <w:rFonts w:ascii="Times New Roman" w:hAnsi="Times New Roman" w:cs="Times New Roman"/>
          <w:spacing w:val="1"/>
          <w:sz w:val="28"/>
          <w:szCs w:val="28"/>
        </w:rPr>
        <w:t xml:space="preserve">части синеголовника плосколистного </w:t>
      </w:r>
      <w:r w:rsidRPr="008D2DE1">
        <w:rPr>
          <w:rFonts w:ascii="Times New Roman" w:hAnsi="Times New Roman" w:cs="Times New Roman"/>
          <w:sz w:val="28"/>
          <w:szCs w:val="28"/>
        </w:rPr>
        <w:t>преобладают</w:t>
      </w:r>
      <w:r w:rsidRPr="008D2DE1">
        <w:rPr>
          <w:rFonts w:ascii="Times New Roman" w:hAnsi="Times New Roman" w:cs="Times New Roman"/>
          <w:spacing w:val="71"/>
          <w:sz w:val="28"/>
          <w:szCs w:val="28"/>
        </w:rPr>
        <w:t xml:space="preserve"> </w:t>
      </w:r>
      <w:r w:rsidRPr="008D2DE1">
        <w:rPr>
          <w:rFonts w:ascii="Times New Roman" w:hAnsi="Times New Roman" w:cs="Times New Roman"/>
          <w:sz w:val="28"/>
          <w:szCs w:val="28"/>
        </w:rPr>
        <w:t>полисахариды,</w:t>
      </w:r>
      <w:r w:rsidRPr="008D2DE1">
        <w:rPr>
          <w:rFonts w:ascii="Times New Roman" w:hAnsi="Times New Roman" w:cs="Times New Roman"/>
          <w:spacing w:val="1"/>
          <w:sz w:val="28"/>
          <w:szCs w:val="28"/>
        </w:rPr>
        <w:t xml:space="preserve"> </w:t>
      </w:r>
      <w:r w:rsidRPr="008D2DE1">
        <w:rPr>
          <w:rFonts w:ascii="Times New Roman" w:hAnsi="Times New Roman" w:cs="Times New Roman"/>
          <w:sz w:val="28"/>
          <w:szCs w:val="28"/>
        </w:rPr>
        <w:t>белки,</w:t>
      </w:r>
      <w:r w:rsidRPr="008D2DE1">
        <w:rPr>
          <w:rFonts w:ascii="Times New Roman" w:hAnsi="Times New Roman" w:cs="Times New Roman"/>
          <w:spacing w:val="2"/>
          <w:sz w:val="28"/>
          <w:szCs w:val="28"/>
        </w:rPr>
        <w:t xml:space="preserve"> </w:t>
      </w:r>
      <w:r w:rsidRPr="008D2DE1">
        <w:rPr>
          <w:rFonts w:ascii="Times New Roman" w:hAnsi="Times New Roman" w:cs="Times New Roman"/>
          <w:sz w:val="28"/>
          <w:szCs w:val="28"/>
        </w:rPr>
        <w:t>дубильные</w:t>
      </w:r>
      <w:r w:rsidRPr="008D2DE1">
        <w:rPr>
          <w:rFonts w:ascii="Times New Roman" w:hAnsi="Times New Roman" w:cs="Times New Roman"/>
          <w:spacing w:val="-2"/>
          <w:sz w:val="28"/>
          <w:szCs w:val="28"/>
        </w:rPr>
        <w:t xml:space="preserve"> </w:t>
      </w:r>
      <w:r w:rsidRPr="008D2DE1">
        <w:rPr>
          <w:rFonts w:ascii="Times New Roman" w:hAnsi="Times New Roman" w:cs="Times New Roman"/>
          <w:sz w:val="28"/>
          <w:szCs w:val="28"/>
        </w:rPr>
        <w:t>вещества,</w:t>
      </w:r>
      <w:r w:rsidRPr="008D2DE1">
        <w:rPr>
          <w:rFonts w:ascii="Times New Roman" w:hAnsi="Times New Roman" w:cs="Times New Roman"/>
          <w:spacing w:val="3"/>
          <w:sz w:val="28"/>
          <w:szCs w:val="28"/>
        </w:rPr>
        <w:t xml:space="preserve"> </w:t>
      </w:r>
      <w:r w:rsidRPr="008D2DE1">
        <w:rPr>
          <w:rFonts w:ascii="Times New Roman" w:hAnsi="Times New Roman" w:cs="Times New Roman"/>
          <w:sz w:val="28"/>
          <w:szCs w:val="28"/>
        </w:rPr>
        <w:t>флавоноиды.</w:t>
      </w:r>
    </w:p>
    <w:p w14:paraId="1E56A6B0" w14:textId="77777777" w:rsidR="00A554E7" w:rsidRDefault="00A554E7" w:rsidP="00AB0F4F">
      <w:pPr>
        <w:spacing w:after="0" w:line="240" w:lineRule="auto"/>
        <w:ind w:firstLine="567"/>
        <w:jc w:val="both"/>
        <w:rPr>
          <w:rFonts w:ascii="Times New Roman" w:eastAsia="Times New Roman" w:hAnsi="Times New Roman" w:cs="Times New Roman"/>
          <w:b/>
          <w:sz w:val="28"/>
          <w:szCs w:val="28"/>
        </w:rPr>
      </w:pPr>
    </w:p>
    <w:p w14:paraId="7BAADD1D" w14:textId="063B8778" w:rsidR="00AB0F4F" w:rsidRDefault="00921CB4" w:rsidP="00AB0F4F">
      <w:pPr>
        <w:spacing w:after="0" w:line="240" w:lineRule="auto"/>
        <w:ind w:firstLine="567"/>
        <w:jc w:val="both"/>
        <w:rPr>
          <w:rFonts w:ascii="Times New Roman" w:hAnsi="Times New Roman" w:cs="Times New Roman"/>
          <w:b/>
          <w:sz w:val="28"/>
          <w:szCs w:val="28"/>
        </w:rPr>
      </w:pPr>
      <w:r>
        <w:rPr>
          <w:rFonts w:ascii="Times New Roman" w:eastAsia="Times New Roman" w:hAnsi="Times New Roman" w:cs="Times New Roman"/>
          <w:b/>
          <w:sz w:val="28"/>
          <w:szCs w:val="28"/>
        </w:rPr>
        <w:t>3.2</w:t>
      </w:r>
      <w:r w:rsidR="00AB0F4F">
        <w:rPr>
          <w:rFonts w:ascii="Times New Roman" w:eastAsia="Times New Roman" w:hAnsi="Times New Roman" w:cs="Times New Roman"/>
          <w:b/>
          <w:sz w:val="28"/>
          <w:szCs w:val="28"/>
        </w:rPr>
        <w:t xml:space="preserve"> </w:t>
      </w:r>
      <w:r w:rsidR="00AB0F4F" w:rsidRPr="00AB0F4F">
        <w:rPr>
          <w:rFonts w:ascii="Times New Roman" w:eastAsia="Times New Roman" w:hAnsi="Times New Roman" w:cs="Times New Roman"/>
          <w:b/>
          <w:sz w:val="28"/>
          <w:szCs w:val="28"/>
        </w:rPr>
        <w:t>Изучение</w:t>
      </w:r>
      <w:r w:rsidR="00AB0F4F" w:rsidRPr="00AB0F4F">
        <w:rPr>
          <w:rFonts w:ascii="Times New Roman" w:eastAsia="Times New Roman" w:hAnsi="Times New Roman" w:cs="Times New Roman"/>
          <w:b/>
          <w:sz w:val="28"/>
          <w:szCs w:val="28"/>
          <w:lang w:val="kk-KZ"/>
        </w:rPr>
        <w:t xml:space="preserve"> </w:t>
      </w:r>
      <w:r w:rsidR="00AB0F4F" w:rsidRPr="00AB0F4F">
        <w:rPr>
          <w:rFonts w:ascii="Times New Roman" w:eastAsia="Times New Roman" w:hAnsi="Times New Roman" w:cs="Times New Roman"/>
          <w:b/>
          <w:sz w:val="28"/>
          <w:szCs w:val="28"/>
        </w:rPr>
        <w:t>фармацевтико-</w:t>
      </w:r>
      <w:r w:rsidR="00AB0F4F" w:rsidRPr="00AB0F4F">
        <w:rPr>
          <w:rFonts w:ascii="Times New Roman" w:eastAsia="Times New Roman" w:hAnsi="Times New Roman" w:cs="Times New Roman"/>
          <w:b/>
          <w:sz w:val="28"/>
          <w:szCs w:val="28"/>
          <w:lang w:val="kk-KZ"/>
        </w:rPr>
        <w:t xml:space="preserve">технологических параметров </w:t>
      </w:r>
      <w:r w:rsidR="00AB0F4F" w:rsidRPr="00AB0F4F">
        <w:rPr>
          <w:rFonts w:ascii="Times New Roman" w:hAnsi="Times New Roman" w:cs="Times New Roman"/>
          <w:b/>
          <w:sz w:val="28"/>
          <w:szCs w:val="28"/>
        </w:rPr>
        <w:t xml:space="preserve">лекарственного растительного сырья </w:t>
      </w:r>
      <w:r w:rsidR="00AB0F4F" w:rsidRPr="00AB0F4F">
        <w:rPr>
          <w:rFonts w:ascii="Times New Roman" w:hAnsi="Times New Roman" w:cs="Times New Roman"/>
          <w:b/>
          <w:i/>
          <w:sz w:val="28"/>
          <w:szCs w:val="28"/>
        </w:rPr>
        <w:t xml:space="preserve"> Eryngium </w:t>
      </w:r>
      <w:r w:rsidR="00AB0F4F" w:rsidRPr="00AB0F4F">
        <w:rPr>
          <w:rFonts w:ascii="Times New Roman" w:hAnsi="Times New Roman" w:cs="Times New Roman"/>
          <w:b/>
          <w:i/>
          <w:sz w:val="28"/>
          <w:szCs w:val="28"/>
          <w:lang w:val="en-US"/>
        </w:rPr>
        <w:t>planum</w:t>
      </w:r>
      <w:r w:rsidR="00AB0F4F" w:rsidRPr="00AB0F4F">
        <w:rPr>
          <w:rFonts w:ascii="Times New Roman" w:hAnsi="Times New Roman" w:cs="Times New Roman"/>
          <w:b/>
          <w:i/>
          <w:sz w:val="28"/>
          <w:szCs w:val="28"/>
        </w:rPr>
        <w:t xml:space="preserve"> </w:t>
      </w:r>
      <w:r w:rsidR="00AB0F4F" w:rsidRPr="00AB0F4F">
        <w:rPr>
          <w:rFonts w:ascii="Times New Roman" w:hAnsi="Times New Roman" w:cs="Times New Roman"/>
          <w:b/>
          <w:sz w:val="28"/>
          <w:szCs w:val="28"/>
        </w:rPr>
        <w:t>L.</w:t>
      </w:r>
    </w:p>
    <w:p w14:paraId="34C8BCFE" w14:textId="77777777" w:rsidR="00921CB4" w:rsidRPr="00AB0F4F" w:rsidRDefault="00921CB4" w:rsidP="00AB0F4F">
      <w:pPr>
        <w:spacing w:after="0" w:line="240" w:lineRule="auto"/>
        <w:ind w:firstLine="567"/>
        <w:jc w:val="both"/>
        <w:rPr>
          <w:rFonts w:ascii="Times New Roman" w:hAnsi="Times New Roman" w:cs="Times New Roman"/>
          <w:b/>
          <w:bCs/>
          <w:sz w:val="28"/>
          <w:szCs w:val="28"/>
        </w:rPr>
      </w:pPr>
    </w:p>
    <w:p w14:paraId="13441AFD" w14:textId="4052F822" w:rsidR="00552DF9" w:rsidRPr="009120F6" w:rsidRDefault="00552DF9" w:rsidP="00552DF9">
      <w:pPr>
        <w:spacing w:after="0" w:line="240" w:lineRule="auto"/>
        <w:ind w:firstLine="567"/>
        <w:jc w:val="both"/>
        <w:rPr>
          <w:rFonts w:ascii="Times New Roman" w:hAnsi="Times New Roman"/>
          <w:b/>
          <w:sz w:val="28"/>
          <w:szCs w:val="28"/>
        </w:rPr>
      </w:pPr>
      <w:r w:rsidRPr="009120F6">
        <w:rPr>
          <w:rFonts w:ascii="Times New Roman" w:hAnsi="Times New Roman" w:cs="Times New Roman"/>
          <w:iCs/>
          <w:sz w:val="28"/>
          <w:szCs w:val="28"/>
        </w:rPr>
        <w:t xml:space="preserve">Для определения технологических параметров из надземной части синеголовника плосколистного </w:t>
      </w:r>
      <w:r w:rsidRPr="009120F6">
        <w:rPr>
          <w:rFonts w:ascii="Times New Roman" w:hAnsi="Times New Roman" w:cs="Times New Roman"/>
          <w:sz w:val="28"/>
          <w:szCs w:val="28"/>
        </w:rPr>
        <w:t xml:space="preserve">осуществляли согласно методике, а также ГФ РК т.1 </w:t>
      </w:r>
      <w:r w:rsidR="00390555">
        <w:rPr>
          <w:rFonts w:ascii="Times New Roman" w:hAnsi="Times New Roman" w:cs="Times New Roman"/>
          <w:iCs/>
          <w:sz w:val="28"/>
          <w:szCs w:val="28"/>
        </w:rPr>
        <w:t>[46</w:t>
      </w:r>
      <w:r w:rsidR="00C51E81" w:rsidRPr="009120F6">
        <w:rPr>
          <w:rFonts w:ascii="Times New Roman" w:hAnsi="Times New Roman" w:cs="Times New Roman"/>
          <w:iCs/>
          <w:sz w:val="28"/>
          <w:szCs w:val="28"/>
        </w:rPr>
        <w:t xml:space="preserve"> с.</w:t>
      </w:r>
      <w:r w:rsidR="000377F5" w:rsidRPr="009120F6">
        <w:rPr>
          <w:rFonts w:ascii="Times New Roman" w:hAnsi="Times New Roman" w:cs="Times New Roman"/>
          <w:iCs/>
          <w:sz w:val="28"/>
          <w:szCs w:val="28"/>
        </w:rPr>
        <w:t xml:space="preserve"> </w:t>
      </w:r>
      <w:r w:rsidR="00C51E81" w:rsidRPr="009120F6">
        <w:rPr>
          <w:rFonts w:ascii="Times New Roman" w:hAnsi="Times New Roman" w:cs="Times New Roman"/>
          <w:iCs/>
          <w:sz w:val="28"/>
          <w:szCs w:val="28"/>
        </w:rPr>
        <w:t>25</w:t>
      </w:r>
      <w:r w:rsidR="000377F5" w:rsidRPr="009120F6">
        <w:rPr>
          <w:rFonts w:ascii="Times New Roman" w:hAnsi="Times New Roman" w:cs="Times New Roman"/>
          <w:iCs/>
          <w:sz w:val="28"/>
          <w:szCs w:val="28"/>
        </w:rPr>
        <w:t xml:space="preserve">, </w:t>
      </w:r>
      <w:r w:rsidRPr="009120F6">
        <w:rPr>
          <w:rFonts w:ascii="Times New Roman" w:hAnsi="Times New Roman" w:cs="Times New Roman"/>
          <w:iCs/>
          <w:sz w:val="28"/>
          <w:szCs w:val="28"/>
        </w:rPr>
        <w:t>67</w:t>
      </w:r>
      <w:r w:rsidR="000377F5" w:rsidRPr="009120F6">
        <w:rPr>
          <w:rFonts w:ascii="Times New Roman" w:hAnsi="Times New Roman" w:cs="Times New Roman"/>
          <w:iCs/>
          <w:sz w:val="28"/>
          <w:szCs w:val="28"/>
        </w:rPr>
        <w:t xml:space="preserve"> с.  </w:t>
      </w:r>
      <w:r w:rsidR="00390555">
        <w:rPr>
          <w:rFonts w:ascii="Times New Roman" w:hAnsi="Times New Roman" w:cs="Times New Roman"/>
          <w:iCs/>
          <w:sz w:val="28"/>
          <w:szCs w:val="28"/>
        </w:rPr>
        <w:t>34, 68</w:t>
      </w:r>
      <w:r w:rsidR="00C51E81" w:rsidRPr="009120F6">
        <w:rPr>
          <w:rFonts w:ascii="Times New Roman" w:hAnsi="Times New Roman" w:cs="Times New Roman"/>
          <w:iCs/>
          <w:sz w:val="28"/>
          <w:szCs w:val="28"/>
        </w:rPr>
        <w:t xml:space="preserve"> с. 32</w:t>
      </w:r>
      <w:r w:rsidR="000377F5" w:rsidRPr="009120F6">
        <w:rPr>
          <w:rFonts w:ascii="Times New Roman" w:hAnsi="Times New Roman" w:cs="Times New Roman"/>
          <w:iCs/>
          <w:sz w:val="28"/>
          <w:szCs w:val="28"/>
        </w:rPr>
        <w:t xml:space="preserve">, </w:t>
      </w:r>
      <w:r w:rsidRPr="009120F6">
        <w:rPr>
          <w:rFonts w:ascii="Times New Roman" w:hAnsi="Times New Roman" w:cs="Times New Roman"/>
          <w:iCs/>
          <w:sz w:val="28"/>
          <w:szCs w:val="28"/>
        </w:rPr>
        <w:t>69</w:t>
      </w:r>
      <w:r w:rsidR="00C51E81" w:rsidRPr="009120F6">
        <w:rPr>
          <w:rFonts w:ascii="Times New Roman" w:hAnsi="Times New Roman" w:cs="Times New Roman"/>
          <w:iCs/>
          <w:sz w:val="28"/>
          <w:szCs w:val="28"/>
        </w:rPr>
        <w:t xml:space="preserve"> с. 38</w:t>
      </w:r>
      <w:r w:rsidRPr="009120F6">
        <w:rPr>
          <w:rFonts w:ascii="Times New Roman" w:hAnsi="Times New Roman" w:cs="Times New Roman"/>
          <w:iCs/>
          <w:sz w:val="28"/>
          <w:szCs w:val="28"/>
        </w:rPr>
        <w:t>]</w:t>
      </w:r>
      <w:r w:rsidRPr="009120F6">
        <w:rPr>
          <w:rFonts w:ascii="Times New Roman" w:hAnsi="Times New Roman" w:cs="Times New Roman"/>
          <w:sz w:val="28"/>
          <w:szCs w:val="28"/>
        </w:rPr>
        <w:t xml:space="preserve">. </w:t>
      </w:r>
    </w:p>
    <w:p w14:paraId="36CC263D" w14:textId="5F011F42" w:rsidR="00552DF9" w:rsidRPr="009B1262" w:rsidRDefault="00552DF9" w:rsidP="00552DF9">
      <w:pPr>
        <w:spacing w:after="0" w:line="240" w:lineRule="auto"/>
        <w:ind w:firstLine="567"/>
        <w:jc w:val="both"/>
        <w:rPr>
          <w:rFonts w:ascii="Times New Roman" w:hAnsi="Times New Roman" w:cs="Times New Roman"/>
          <w:sz w:val="28"/>
          <w:szCs w:val="28"/>
        </w:rPr>
      </w:pPr>
      <w:r w:rsidRPr="009120F6">
        <w:rPr>
          <w:rFonts w:ascii="Times New Roman" w:hAnsi="Times New Roman" w:cs="Times New Roman"/>
          <w:i/>
          <w:iCs/>
          <w:sz w:val="28"/>
          <w:szCs w:val="28"/>
        </w:rPr>
        <w:t>Определение удельной массы</w:t>
      </w:r>
      <w:r w:rsidR="004D59C3">
        <w:rPr>
          <w:rFonts w:ascii="Times New Roman" w:hAnsi="Times New Roman" w:cs="Times New Roman"/>
          <w:i/>
          <w:iCs/>
          <w:sz w:val="28"/>
          <w:szCs w:val="28"/>
        </w:rPr>
        <w:t xml:space="preserve"> </w:t>
      </w:r>
      <w:r w:rsidR="004D59C3" w:rsidRPr="002803EE">
        <w:rPr>
          <w:rFonts w:ascii="Times New Roman" w:hAnsi="Times New Roman" w:cs="Times New Roman"/>
          <w:sz w:val="28"/>
          <w:szCs w:val="28"/>
        </w:rPr>
        <w:t>[</w:t>
      </w:r>
      <w:r w:rsidR="004D59C3">
        <w:rPr>
          <w:rFonts w:ascii="Times New Roman" w:hAnsi="Times New Roman" w:cs="Times New Roman"/>
          <w:sz w:val="28"/>
          <w:szCs w:val="28"/>
        </w:rPr>
        <w:t>46</w:t>
      </w:r>
      <w:r w:rsidR="004D59C3" w:rsidRPr="002803EE">
        <w:rPr>
          <w:rFonts w:ascii="Times New Roman" w:hAnsi="Times New Roman" w:cs="Times New Roman"/>
          <w:sz w:val="28"/>
          <w:szCs w:val="28"/>
        </w:rPr>
        <w:t xml:space="preserve"> с. </w:t>
      </w:r>
      <w:r w:rsidR="004D59C3">
        <w:rPr>
          <w:rFonts w:ascii="Times New Roman" w:hAnsi="Times New Roman" w:cs="Times New Roman"/>
          <w:sz w:val="28"/>
          <w:szCs w:val="28"/>
        </w:rPr>
        <w:t>25</w:t>
      </w:r>
      <w:r w:rsidR="004D59C3" w:rsidRPr="002803EE">
        <w:rPr>
          <w:rFonts w:ascii="Times New Roman" w:hAnsi="Times New Roman" w:cs="Times New Roman"/>
          <w:sz w:val="28"/>
          <w:szCs w:val="28"/>
        </w:rPr>
        <w:t>]</w:t>
      </w:r>
      <w:r w:rsidRPr="009120F6">
        <w:rPr>
          <w:rFonts w:ascii="Times New Roman" w:hAnsi="Times New Roman" w:cs="Times New Roman"/>
          <w:i/>
          <w:sz w:val="28"/>
          <w:szCs w:val="28"/>
        </w:rPr>
        <w:t xml:space="preserve">. </w:t>
      </w:r>
      <w:r w:rsidRPr="009120F6">
        <w:rPr>
          <w:rFonts w:ascii="Times New Roman" w:hAnsi="Times New Roman" w:cs="Times New Roman"/>
          <w:sz w:val="28"/>
          <w:szCs w:val="28"/>
        </w:rPr>
        <w:t>Удельная масса (d</w:t>
      </w:r>
      <w:r w:rsidRPr="009120F6">
        <w:rPr>
          <w:rFonts w:ascii="Times New Roman" w:hAnsi="Times New Roman" w:cs="Times New Roman"/>
          <w:sz w:val="28"/>
          <w:szCs w:val="28"/>
          <w:vertAlign w:val="subscript"/>
        </w:rPr>
        <w:t>y</w:t>
      </w:r>
      <w:r w:rsidRPr="009120F6">
        <w:rPr>
          <w:rFonts w:ascii="Times New Roman" w:hAnsi="Times New Roman" w:cs="Times New Roman"/>
          <w:sz w:val="28"/>
          <w:szCs w:val="28"/>
        </w:rPr>
        <w:t>) является отношением массы абсолютно измельченного сырья к объему</w:t>
      </w:r>
      <w:r w:rsidRPr="009B1262">
        <w:rPr>
          <w:rFonts w:ascii="Times New Roman" w:hAnsi="Times New Roman" w:cs="Times New Roman"/>
          <w:sz w:val="28"/>
          <w:szCs w:val="28"/>
        </w:rPr>
        <w:t xml:space="preserve"> растительного сырья. Сырье массой 5,0 г (точная навеска) помещают в мерную колбу вместимостью 100мл, заливали водой очищенной на 2/3 объема и выдерживали на кипящей водяной бане в течение 1,5 – 2 ч., периодически перемешивая для удаления воздуха. После этого колбу охлаждали на 20</w:t>
      </w:r>
      <w:r w:rsidRPr="009B1262">
        <w:rPr>
          <w:rFonts w:ascii="Times New Roman" w:hAnsi="Times New Roman" w:cs="Times New Roman"/>
          <w:sz w:val="28"/>
          <w:szCs w:val="28"/>
          <w:vertAlign w:val="superscript"/>
        </w:rPr>
        <w:t>0</w:t>
      </w:r>
      <w:r w:rsidRPr="009B1262">
        <w:rPr>
          <w:rFonts w:ascii="Times New Roman" w:hAnsi="Times New Roman" w:cs="Times New Roman"/>
          <w:sz w:val="28"/>
          <w:szCs w:val="28"/>
        </w:rPr>
        <w:t>С, доводили объем до метки водой очищенной. Далее колбу взвешивали и определяли ее массу с сырьем и водой. Предварительно определяли вес колбы с водой налитой до метки. Удельную массу рассчитывали по формуле</w:t>
      </w:r>
      <w:r w:rsidRPr="009B1262">
        <w:rPr>
          <w:rFonts w:ascii="Times New Roman" w:hAnsi="Times New Roman" w:cs="Times New Roman"/>
          <w:b/>
          <w:sz w:val="28"/>
          <w:szCs w:val="28"/>
        </w:rPr>
        <w:t>:</w:t>
      </w:r>
    </w:p>
    <w:p w14:paraId="50E3D331" w14:textId="77777777" w:rsidR="00552DF9" w:rsidRPr="009B1262" w:rsidRDefault="00552DF9" w:rsidP="00552DF9">
      <w:pPr>
        <w:spacing w:after="0" w:line="240" w:lineRule="auto"/>
        <w:ind w:firstLine="567"/>
        <w:jc w:val="both"/>
        <w:rPr>
          <w:rFonts w:ascii="Times New Roman" w:hAnsi="Times New Roman" w:cs="Times New Roman"/>
          <w:sz w:val="28"/>
          <w:szCs w:val="28"/>
        </w:rPr>
      </w:pPr>
    </w:p>
    <w:p w14:paraId="14B36E61" w14:textId="717FF833" w:rsidR="00552DF9" w:rsidRDefault="00921CB4" w:rsidP="00921CB4">
      <w:pPr>
        <w:spacing w:after="0" w:line="240" w:lineRule="auto"/>
        <w:ind w:firstLine="567"/>
        <w:jc w:val="center"/>
        <w:rPr>
          <w:rFonts w:ascii="Times New Roman" w:hAnsi="Times New Roman" w:cs="Times New Roman"/>
          <w:sz w:val="28"/>
          <w:szCs w:val="28"/>
        </w:rPr>
      </w:pPr>
      <w:r>
        <w:rPr>
          <w:rFonts w:ascii="Times New Roman" w:eastAsiaTheme="minorEastAsia" w:hAnsi="Times New Roman" w:cs="Times New Roman"/>
          <w:sz w:val="28"/>
          <w:szCs w:val="28"/>
        </w:rPr>
        <w:t xml:space="preserve">                                                   </w:t>
      </w:r>
      <m:oMath>
        <m:sSub>
          <m:sSubPr>
            <m:ctrlPr>
              <w:rPr>
                <w:rFonts w:ascii="Cambria Math" w:hAnsi="Cambria Math" w:cs="Cambria Math"/>
                <w:i/>
                <w:sz w:val="28"/>
                <w:szCs w:val="28"/>
                <w:lang w:val="en-US"/>
              </w:rPr>
            </m:ctrlPr>
          </m:sSubPr>
          <m:e>
            <m:r>
              <w:rPr>
                <w:rFonts w:ascii="Cambria Math" w:hAnsi="Cambria Math" w:cs="Cambria Math"/>
                <w:sz w:val="28"/>
                <w:szCs w:val="28"/>
                <w:lang w:val="en-US"/>
              </w:rPr>
              <m:t>d</m:t>
            </m:r>
          </m:e>
          <m:sub>
            <m:r>
              <w:rPr>
                <w:rFonts w:ascii="Cambria Math" w:hAnsi="Cambria Math" w:cs="Cambria Math"/>
                <w:sz w:val="28"/>
                <w:szCs w:val="28"/>
                <w:lang w:val="en-US"/>
              </w:rPr>
              <m:t>y</m:t>
            </m:r>
          </m:sub>
        </m:sSub>
        <m:r>
          <m:rPr>
            <m:sty m:val="p"/>
          </m:rPr>
          <w:rPr>
            <w:rFonts w:ascii="Cambria Math" w:hAnsi="Cambria Math" w:cs="Cambria Math"/>
            <w:sz w:val="28"/>
            <w:szCs w:val="28"/>
          </w:rPr>
          <m:t>=</m:t>
        </m:r>
        <m:f>
          <m:fPr>
            <m:ctrlPr>
              <w:rPr>
                <w:rFonts w:ascii="Cambria Math" w:hAnsi="Cambria Math" w:cs="Times New Roman"/>
                <w:sz w:val="28"/>
                <w:szCs w:val="28"/>
              </w:rPr>
            </m:ctrlPr>
          </m:fPr>
          <m:num>
            <m:r>
              <m:rPr>
                <m:sty m:val="p"/>
              </m:rPr>
              <w:rPr>
                <w:rFonts w:ascii="Cambria Math" w:hAnsi="Cambria Math" w:cs="Cambria Math"/>
                <w:sz w:val="28"/>
                <w:szCs w:val="28"/>
              </w:rPr>
              <m:t>Pd</m:t>
            </m:r>
          </m:num>
          <m:den>
            <m:r>
              <m:rPr>
                <m:sty m:val="p"/>
              </m:rPr>
              <w:rPr>
                <w:rFonts w:ascii="Cambria Math" w:hAnsi="Cambria Math" w:cs="Cambria Math"/>
                <w:sz w:val="28"/>
                <w:szCs w:val="28"/>
              </w:rPr>
              <m:t>P+G-F</m:t>
            </m:r>
          </m:den>
        </m:f>
      </m:oMath>
      <w:r w:rsidR="00552DF9" w:rsidRPr="009B1262">
        <w:rPr>
          <w:rFonts w:ascii="Times New Roman" w:hAnsi="Times New Roman" w:cs="Times New Roman"/>
          <w:sz w:val="28"/>
          <w:szCs w:val="28"/>
        </w:rPr>
        <w:t xml:space="preserve">               </w:t>
      </w:r>
      <w:r>
        <w:rPr>
          <w:rFonts w:ascii="Times New Roman" w:hAnsi="Times New Roman" w:cs="Times New Roman"/>
          <w:sz w:val="28"/>
          <w:szCs w:val="28"/>
        </w:rPr>
        <w:t xml:space="preserve">    </w:t>
      </w:r>
      <w:r w:rsidR="00CF6DC7">
        <w:rPr>
          <w:rFonts w:ascii="Times New Roman" w:hAnsi="Times New Roman" w:cs="Times New Roman"/>
          <w:sz w:val="28"/>
          <w:szCs w:val="28"/>
        </w:rPr>
        <w:t xml:space="preserve">                         </w:t>
      </w:r>
      <w:r w:rsidR="00CF6DC7" w:rsidRPr="009120F6">
        <w:rPr>
          <w:rFonts w:ascii="Times New Roman" w:hAnsi="Times New Roman" w:cs="Times New Roman"/>
          <w:sz w:val="28"/>
          <w:szCs w:val="28"/>
        </w:rPr>
        <w:t>(3.10</w:t>
      </w:r>
      <w:r w:rsidR="00552DF9" w:rsidRPr="009120F6">
        <w:rPr>
          <w:rFonts w:ascii="Times New Roman" w:hAnsi="Times New Roman" w:cs="Times New Roman"/>
          <w:sz w:val="28"/>
          <w:szCs w:val="28"/>
        </w:rPr>
        <w:t>)</w:t>
      </w:r>
    </w:p>
    <w:p w14:paraId="5204DB0E" w14:textId="77777777" w:rsidR="00921CB4" w:rsidRPr="009B1262" w:rsidRDefault="00921CB4" w:rsidP="00921CB4">
      <w:pPr>
        <w:spacing w:after="0" w:line="240" w:lineRule="auto"/>
        <w:ind w:firstLine="567"/>
        <w:jc w:val="center"/>
        <w:rPr>
          <w:rFonts w:ascii="Times New Roman" w:hAnsi="Times New Roman" w:cs="Times New Roman"/>
          <w:sz w:val="28"/>
          <w:szCs w:val="28"/>
        </w:rPr>
      </w:pPr>
    </w:p>
    <w:p w14:paraId="429E4B11" w14:textId="77777777" w:rsidR="00552DF9" w:rsidRPr="009B1262" w:rsidRDefault="00552DF9" w:rsidP="00552DF9">
      <w:pPr>
        <w:spacing w:after="0" w:line="240" w:lineRule="auto"/>
        <w:ind w:firstLine="567"/>
        <w:jc w:val="both"/>
        <w:rPr>
          <w:rFonts w:ascii="Times New Roman" w:hAnsi="Times New Roman" w:cs="Times New Roman"/>
          <w:sz w:val="28"/>
          <w:szCs w:val="28"/>
        </w:rPr>
      </w:pPr>
      <w:r w:rsidRPr="009B1262">
        <w:rPr>
          <w:rFonts w:ascii="Times New Roman" w:hAnsi="Times New Roman" w:cs="Times New Roman"/>
          <w:sz w:val="28"/>
          <w:szCs w:val="28"/>
        </w:rPr>
        <w:t>где,</w:t>
      </w:r>
    </w:p>
    <w:p w14:paraId="4DB29E1F" w14:textId="77777777" w:rsidR="00552DF9" w:rsidRPr="009B1262" w:rsidRDefault="00552DF9" w:rsidP="00552DF9">
      <w:pPr>
        <w:spacing w:after="0" w:line="240" w:lineRule="auto"/>
        <w:ind w:firstLine="567"/>
        <w:jc w:val="both"/>
        <w:rPr>
          <w:rFonts w:ascii="Times New Roman" w:hAnsi="Times New Roman" w:cs="Times New Roman"/>
          <w:sz w:val="28"/>
          <w:szCs w:val="28"/>
        </w:rPr>
      </w:pPr>
      <w:r w:rsidRPr="009B1262">
        <w:rPr>
          <w:rFonts w:ascii="Times New Roman" w:hAnsi="Times New Roman" w:cs="Times New Roman"/>
          <w:sz w:val="28"/>
          <w:szCs w:val="28"/>
        </w:rPr>
        <w:t>Р – масса абсолютно сухого сырья, г;</w:t>
      </w:r>
    </w:p>
    <w:p w14:paraId="5868E806" w14:textId="77777777" w:rsidR="00552DF9" w:rsidRPr="009B1262" w:rsidRDefault="00552DF9" w:rsidP="00552DF9">
      <w:pPr>
        <w:spacing w:after="0" w:line="240" w:lineRule="auto"/>
        <w:ind w:firstLine="567"/>
        <w:jc w:val="both"/>
        <w:rPr>
          <w:rFonts w:ascii="Times New Roman" w:hAnsi="Times New Roman" w:cs="Times New Roman"/>
          <w:sz w:val="28"/>
          <w:szCs w:val="28"/>
        </w:rPr>
      </w:pPr>
      <w:r w:rsidRPr="009B1262">
        <w:rPr>
          <w:rFonts w:ascii="Times New Roman" w:hAnsi="Times New Roman" w:cs="Times New Roman"/>
          <w:sz w:val="28"/>
          <w:szCs w:val="28"/>
        </w:rPr>
        <w:t>G – масса колбы с водой, г;</w:t>
      </w:r>
    </w:p>
    <w:p w14:paraId="4B9A0313" w14:textId="77777777" w:rsidR="00552DF9" w:rsidRPr="009B1262" w:rsidRDefault="00552DF9" w:rsidP="00552DF9">
      <w:pPr>
        <w:spacing w:after="0" w:line="240" w:lineRule="auto"/>
        <w:ind w:firstLine="567"/>
        <w:jc w:val="both"/>
        <w:rPr>
          <w:rFonts w:ascii="Times New Roman" w:hAnsi="Times New Roman" w:cs="Times New Roman"/>
          <w:sz w:val="28"/>
          <w:szCs w:val="28"/>
        </w:rPr>
      </w:pPr>
      <w:r w:rsidRPr="009B1262">
        <w:rPr>
          <w:rFonts w:ascii="Times New Roman" w:hAnsi="Times New Roman" w:cs="Times New Roman"/>
          <w:sz w:val="28"/>
          <w:szCs w:val="28"/>
        </w:rPr>
        <w:t>F – масса колбы с водой и сырьем, г;</w:t>
      </w:r>
    </w:p>
    <w:p w14:paraId="6E74C205" w14:textId="77777777" w:rsidR="00552DF9" w:rsidRPr="009B1262" w:rsidRDefault="00552DF9" w:rsidP="00552DF9">
      <w:pPr>
        <w:spacing w:after="0" w:line="240" w:lineRule="auto"/>
        <w:ind w:firstLine="567"/>
        <w:jc w:val="both"/>
        <w:rPr>
          <w:rFonts w:ascii="Times New Roman" w:hAnsi="Times New Roman" w:cs="Times New Roman"/>
          <w:sz w:val="28"/>
          <w:szCs w:val="28"/>
        </w:rPr>
      </w:pPr>
      <w:r w:rsidRPr="009B1262">
        <w:rPr>
          <w:rFonts w:ascii="Times New Roman" w:hAnsi="Times New Roman" w:cs="Times New Roman"/>
          <w:sz w:val="28"/>
          <w:szCs w:val="28"/>
        </w:rPr>
        <w:t>d – плотность воды, г/см</w:t>
      </w:r>
      <w:r w:rsidRPr="009B1262">
        <w:rPr>
          <w:rFonts w:ascii="Times New Roman" w:hAnsi="Times New Roman" w:cs="Times New Roman"/>
          <w:sz w:val="28"/>
          <w:szCs w:val="28"/>
          <w:vertAlign w:val="superscript"/>
        </w:rPr>
        <w:t>3</w:t>
      </w:r>
      <w:r w:rsidRPr="009B1262">
        <w:rPr>
          <w:rFonts w:ascii="Times New Roman" w:hAnsi="Times New Roman" w:cs="Times New Roman"/>
          <w:sz w:val="28"/>
          <w:szCs w:val="28"/>
        </w:rPr>
        <w:t xml:space="preserve"> (d = 0.9982 г/см</w:t>
      </w:r>
      <w:r w:rsidRPr="009B1262">
        <w:rPr>
          <w:rFonts w:ascii="Times New Roman" w:hAnsi="Times New Roman" w:cs="Times New Roman"/>
          <w:sz w:val="28"/>
          <w:szCs w:val="28"/>
          <w:vertAlign w:val="superscript"/>
        </w:rPr>
        <w:t>3</w:t>
      </w:r>
      <w:r w:rsidRPr="009B1262">
        <w:rPr>
          <w:rFonts w:ascii="Times New Roman" w:hAnsi="Times New Roman" w:cs="Times New Roman"/>
          <w:sz w:val="28"/>
          <w:szCs w:val="28"/>
        </w:rPr>
        <w:t>)</w:t>
      </w:r>
    </w:p>
    <w:p w14:paraId="10443D05" w14:textId="4A05F729" w:rsidR="00552DF9" w:rsidRPr="009B1262" w:rsidRDefault="00552DF9" w:rsidP="00552DF9">
      <w:pPr>
        <w:spacing w:after="0" w:line="240" w:lineRule="auto"/>
        <w:ind w:firstLine="567"/>
        <w:jc w:val="both"/>
        <w:rPr>
          <w:rFonts w:ascii="Times New Roman" w:hAnsi="Times New Roman" w:cs="Times New Roman"/>
          <w:sz w:val="28"/>
          <w:szCs w:val="28"/>
        </w:rPr>
      </w:pPr>
      <w:r w:rsidRPr="009B1262">
        <w:rPr>
          <w:rFonts w:ascii="Times New Roman" w:hAnsi="Times New Roman" w:cs="Times New Roman"/>
          <w:i/>
          <w:iCs/>
          <w:sz w:val="28"/>
          <w:szCs w:val="28"/>
        </w:rPr>
        <w:t>Определение объемной массы</w:t>
      </w:r>
      <w:r w:rsidR="004D59C3">
        <w:rPr>
          <w:rFonts w:ascii="Times New Roman" w:hAnsi="Times New Roman" w:cs="Times New Roman"/>
          <w:i/>
          <w:iCs/>
          <w:sz w:val="28"/>
          <w:szCs w:val="28"/>
        </w:rPr>
        <w:t xml:space="preserve"> </w:t>
      </w:r>
      <w:r w:rsidR="004D59C3" w:rsidRPr="002803EE">
        <w:rPr>
          <w:rFonts w:ascii="Times New Roman" w:hAnsi="Times New Roman" w:cs="Times New Roman"/>
          <w:sz w:val="28"/>
          <w:szCs w:val="28"/>
        </w:rPr>
        <w:t>[</w:t>
      </w:r>
      <w:r w:rsidR="004D59C3">
        <w:rPr>
          <w:rFonts w:ascii="Times New Roman" w:hAnsi="Times New Roman" w:cs="Times New Roman"/>
          <w:sz w:val="28"/>
          <w:szCs w:val="28"/>
        </w:rPr>
        <w:t>46</w:t>
      </w:r>
      <w:r w:rsidR="004D59C3" w:rsidRPr="002803EE">
        <w:rPr>
          <w:rFonts w:ascii="Times New Roman" w:hAnsi="Times New Roman" w:cs="Times New Roman"/>
          <w:sz w:val="28"/>
          <w:szCs w:val="28"/>
        </w:rPr>
        <w:t xml:space="preserve"> с. </w:t>
      </w:r>
      <w:r w:rsidR="004D59C3">
        <w:rPr>
          <w:rFonts w:ascii="Times New Roman" w:hAnsi="Times New Roman" w:cs="Times New Roman"/>
          <w:sz w:val="28"/>
          <w:szCs w:val="28"/>
        </w:rPr>
        <w:t>25</w:t>
      </w:r>
      <w:r w:rsidR="004D59C3" w:rsidRPr="002803EE">
        <w:rPr>
          <w:rFonts w:ascii="Times New Roman" w:hAnsi="Times New Roman" w:cs="Times New Roman"/>
          <w:sz w:val="28"/>
          <w:szCs w:val="28"/>
        </w:rPr>
        <w:t>]</w:t>
      </w:r>
      <w:r w:rsidRPr="009B1262">
        <w:rPr>
          <w:rFonts w:ascii="Times New Roman" w:hAnsi="Times New Roman" w:cs="Times New Roman"/>
          <w:i/>
          <w:sz w:val="28"/>
          <w:szCs w:val="28"/>
        </w:rPr>
        <w:t xml:space="preserve">. </w:t>
      </w:r>
      <w:r w:rsidRPr="009B1262">
        <w:rPr>
          <w:rFonts w:ascii="Times New Roman" w:hAnsi="Times New Roman" w:cs="Times New Roman"/>
          <w:sz w:val="28"/>
          <w:szCs w:val="28"/>
        </w:rPr>
        <w:t>Объемную массу (d</w:t>
      </w:r>
      <w:r w:rsidRPr="009B1262">
        <w:rPr>
          <w:rFonts w:ascii="Times New Roman" w:hAnsi="Times New Roman" w:cs="Times New Roman"/>
          <w:sz w:val="28"/>
          <w:szCs w:val="28"/>
          <w:vertAlign w:val="subscript"/>
        </w:rPr>
        <w:t>0</w:t>
      </w:r>
      <w:r w:rsidRPr="009B1262">
        <w:rPr>
          <w:rFonts w:ascii="Times New Roman" w:hAnsi="Times New Roman" w:cs="Times New Roman"/>
          <w:sz w:val="28"/>
          <w:szCs w:val="28"/>
        </w:rPr>
        <w:t>) определяли как отношение недробленого сырья при определенной влажности до ее полного объема, который включает поры, трещины и капилляры, заполненные воздухом. В мерный цилиндр на 100 мл наливали 50 мл воды очищенной. 10,0 г (точная навеска) недробленного сырья быстро помещают в мерный цилиндр с жидкостью (вода очищенная) и определяли объем, который получился. По разнице объемов в мерном цилиндре до помещения сырья и после определяли объем, занимаемый сырьем.</w:t>
      </w:r>
    </w:p>
    <w:p w14:paraId="24E59E64" w14:textId="19F2C0E6" w:rsidR="00552DF9" w:rsidRPr="009B1262" w:rsidRDefault="00552DF9" w:rsidP="00552DF9">
      <w:pPr>
        <w:spacing w:after="0" w:line="240" w:lineRule="auto"/>
        <w:jc w:val="both"/>
        <w:rPr>
          <w:rFonts w:ascii="Times New Roman" w:hAnsi="Times New Roman" w:cs="Times New Roman"/>
          <w:sz w:val="28"/>
          <w:szCs w:val="28"/>
        </w:rPr>
      </w:pPr>
      <w:r w:rsidRPr="009B1262">
        <w:rPr>
          <w:rFonts w:ascii="Times New Roman" w:hAnsi="Times New Roman" w:cs="Times New Roman"/>
          <w:sz w:val="28"/>
          <w:szCs w:val="28"/>
        </w:rPr>
        <w:t>Объемную массу рассчитывают по формуле</w:t>
      </w:r>
      <w:r w:rsidR="006D7E8C" w:rsidRPr="006D7E8C">
        <w:rPr>
          <w:rFonts w:ascii="Times New Roman" w:hAnsi="Times New Roman" w:cs="Times New Roman"/>
          <w:sz w:val="28"/>
          <w:szCs w:val="28"/>
        </w:rPr>
        <w:t xml:space="preserve"> </w:t>
      </w:r>
      <w:r w:rsidR="006D7E8C" w:rsidRPr="002803EE">
        <w:rPr>
          <w:rFonts w:ascii="Times New Roman" w:hAnsi="Times New Roman" w:cs="Times New Roman"/>
          <w:sz w:val="28"/>
          <w:szCs w:val="28"/>
        </w:rPr>
        <w:t>[</w:t>
      </w:r>
      <w:r w:rsidR="006D7E8C">
        <w:rPr>
          <w:rFonts w:ascii="Times New Roman" w:hAnsi="Times New Roman" w:cs="Times New Roman"/>
          <w:sz w:val="28"/>
          <w:szCs w:val="28"/>
        </w:rPr>
        <w:t>46</w:t>
      </w:r>
      <w:r w:rsidR="006D7E8C" w:rsidRPr="002803EE">
        <w:rPr>
          <w:rFonts w:ascii="Times New Roman" w:hAnsi="Times New Roman" w:cs="Times New Roman"/>
          <w:sz w:val="28"/>
          <w:szCs w:val="28"/>
        </w:rPr>
        <w:t xml:space="preserve"> с. </w:t>
      </w:r>
      <w:r w:rsidR="006D7E8C">
        <w:rPr>
          <w:rFonts w:ascii="Times New Roman" w:hAnsi="Times New Roman" w:cs="Times New Roman"/>
          <w:sz w:val="28"/>
          <w:szCs w:val="28"/>
        </w:rPr>
        <w:t>25</w:t>
      </w:r>
      <w:r w:rsidR="006D7E8C" w:rsidRPr="002803EE">
        <w:rPr>
          <w:rFonts w:ascii="Times New Roman" w:hAnsi="Times New Roman" w:cs="Times New Roman"/>
          <w:sz w:val="28"/>
          <w:szCs w:val="28"/>
        </w:rPr>
        <w:t>]</w:t>
      </w:r>
      <w:r w:rsidRPr="009B1262">
        <w:rPr>
          <w:rFonts w:ascii="Times New Roman" w:hAnsi="Times New Roman" w:cs="Times New Roman"/>
          <w:sz w:val="28"/>
          <w:szCs w:val="28"/>
        </w:rPr>
        <w:t>:</w:t>
      </w:r>
    </w:p>
    <w:p w14:paraId="17FA374D" w14:textId="77777777" w:rsidR="00552DF9" w:rsidRPr="009B1262" w:rsidRDefault="00552DF9" w:rsidP="00552DF9">
      <w:pPr>
        <w:spacing w:after="0" w:line="240" w:lineRule="auto"/>
        <w:jc w:val="both"/>
        <w:rPr>
          <w:rFonts w:ascii="Times New Roman" w:hAnsi="Times New Roman" w:cs="Times New Roman"/>
          <w:sz w:val="28"/>
          <w:szCs w:val="28"/>
        </w:rPr>
      </w:pPr>
    </w:p>
    <w:p w14:paraId="22EDA6BF" w14:textId="20182FF6" w:rsidR="00552DF9" w:rsidRPr="009120F6" w:rsidRDefault="00590A26" w:rsidP="00552DF9">
      <w:pPr>
        <w:spacing w:after="0" w:line="240" w:lineRule="auto"/>
        <w:jc w:val="both"/>
        <w:rPr>
          <w:rFonts w:ascii="Times New Roman" w:hAnsi="Times New Roman" w:cs="Times New Roman"/>
          <w:sz w:val="28"/>
          <w:szCs w:val="28"/>
        </w:rPr>
      </w:pPr>
      <m:oMath>
        <m:sSub>
          <m:sSubPr>
            <m:ctrlPr>
              <w:rPr>
                <w:rFonts w:ascii="Cambria Math" w:hAnsi="Cambria Math" w:cs="Cambria Math"/>
                <w:i/>
                <w:sz w:val="28"/>
                <w:szCs w:val="28"/>
                <w:lang w:val="en-US"/>
              </w:rPr>
            </m:ctrlPr>
          </m:sSubPr>
          <m:e>
            <m:r>
              <w:rPr>
                <w:rFonts w:ascii="Cambria Math" w:hAnsi="Cambria Math" w:cs="Cambria Math"/>
                <w:sz w:val="28"/>
                <w:szCs w:val="28"/>
              </w:rPr>
              <m:t xml:space="preserve">                                                              </m:t>
            </m:r>
            <m:r>
              <w:rPr>
                <w:rFonts w:ascii="Cambria Math" w:hAnsi="Cambria Math" w:cs="Cambria Math"/>
                <w:sz w:val="28"/>
                <w:szCs w:val="28"/>
                <w:lang w:val="en-US"/>
              </w:rPr>
              <m:t>d</m:t>
            </m:r>
          </m:e>
          <m:sub>
            <m:r>
              <w:rPr>
                <w:rFonts w:ascii="Cambria Math" w:hAnsi="Cambria Math" w:cs="Cambria Math"/>
                <w:sz w:val="28"/>
                <w:szCs w:val="28"/>
                <w:lang w:val="en-US"/>
              </w:rPr>
              <m:t>y</m:t>
            </m:r>
          </m:sub>
        </m:sSub>
        <m:r>
          <m:rPr>
            <m:sty m:val="p"/>
          </m:rPr>
          <w:rPr>
            <w:rFonts w:ascii="Cambria Math" w:hAnsi="Cambria Math" w:cs="Cambria Math"/>
            <w:sz w:val="28"/>
            <w:szCs w:val="28"/>
          </w:rPr>
          <m:t>=</m:t>
        </m:r>
        <m:f>
          <m:fPr>
            <m:ctrlPr>
              <w:rPr>
                <w:rFonts w:ascii="Cambria Math" w:hAnsi="Cambria Math" w:cs="Times New Roman"/>
                <w:sz w:val="28"/>
                <w:szCs w:val="28"/>
              </w:rPr>
            </m:ctrlPr>
          </m:fPr>
          <m:num>
            <m:sSub>
              <m:sSubPr>
                <m:ctrlPr>
                  <w:rPr>
                    <w:rFonts w:ascii="Cambria Math" w:hAnsi="Cambria Math" w:cs="Cambria Math"/>
                    <w:sz w:val="28"/>
                    <w:szCs w:val="28"/>
                  </w:rPr>
                </m:ctrlPr>
              </m:sSubPr>
              <m:e>
                <m:r>
                  <w:rPr>
                    <w:rFonts w:ascii="Cambria Math" w:hAnsi="Cambria Math" w:cs="Cambria Math"/>
                    <w:sz w:val="28"/>
                    <w:szCs w:val="28"/>
                  </w:rPr>
                  <m:t>P</m:t>
                </m:r>
              </m:e>
              <m:sub>
                <m:r>
                  <w:rPr>
                    <w:rFonts w:ascii="Cambria Math" w:hAnsi="Cambria Math" w:cs="Cambria Math"/>
                    <w:sz w:val="28"/>
                    <w:szCs w:val="28"/>
                  </w:rPr>
                  <m:t>0</m:t>
                </m:r>
              </m:sub>
            </m:sSub>
          </m:num>
          <m:den>
            <m:sSub>
              <m:sSubPr>
                <m:ctrlPr>
                  <w:rPr>
                    <w:rFonts w:ascii="Cambria Math" w:hAnsi="Cambria Math" w:cs="Cambria Math"/>
                    <w:sz w:val="28"/>
                    <w:szCs w:val="28"/>
                  </w:rPr>
                </m:ctrlPr>
              </m:sSubPr>
              <m:e>
                <m:r>
                  <w:rPr>
                    <w:rFonts w:ascii="Cambria Math" w:hAnsi="Cambria Math" w:cs="Cambria Math"/>
                    <w:sz w:val="28"/>
                    <w:szCs w:val="28"/>
                  </w:rPr>
                  <m:t>V</m:t>
                </m:r>
              </m:e>
              <m:sub>
                <m:r>
                  <w:rPr>
                    <w:rFonts w:ascii="Cambria Math" w:hAnsi="Cambria Math" w:cs="Cambria Math"/>
                    <w:sz w:val="28"/>
                    <w:szCs w:val="28"/>
                  </w:rPr>
                  <m:t>0</m:t>
                </m:r>
              </m:sub>
            </m:sSub>
          </m:den>
        </m:f>
      </m:oMath>
      <w:r w:rsidR="00552DF9" w:rsidRPr="009120F6">
        <w:rPr>
          <w:rFonts w:ascii="Times New Roman" w:hAnsi="Times New Roman" w:cs="Times New Roman"/>
          <w:sz w:val="28"/>
          <w:szCs w:val="28"/>
        </w:rPr>
        <w:t xml:space="preserve">                                    </w:t>
      </w:r>
      <w:r w:rsidR="00CF6DC7" w:rsidRPr="009120F6">
        <w:rPr>
          <w:rFonts w:ascii="Times New Roman" w:hAnsi="Times New Roman" w:cs="Times New Roman"/>
          <w:sz w:val="28"/>
          <w:szCs w:val="28"/>
        </w:rPr>
        <w:t xml:space="preserve">                             </w:t>
      </w:r>
      <w:r w:rsidR="00552DF9" w:rsidRPr="009120F6">
        <w:rPr>
          <w:rFonts w:ascii="Times New Roman" w:hAnsi="Times New Roman" w:cs="Times New Roman"/>
          <w:sz w:val="28"/>
          <w:szCs w:val="28"/>
        </w:rPr>
        <w:t>(3</w:t>
      </w:r>
      <w:r w:rsidR="00CF6DC7" w:rsidRPr="009120F6">
        <w:rPr>
          <w:rFonts w:ascii="Times New Roman" w:hAnsi="Times New Roman" w:cs="Times New Roman"/>
          <w:sz w:val="28"/>
          <w:szCs w:val="28"/>
        </w:rPr>
        <w:t>.11</w:t>
      </w:r>
      <w:r w:rsidR="00552DF9" w:rsidRPr="009120F6">
        <w:rPr>
          <w:rFonts w:ascii="Times New Roman" w:hAnsi="Times New Roman" w:cs="Times New Roman"/>
          <w:sz w:val="28"/>
          <w:szCs w:val="28"/>
        </w:rPr>
        <w:t xml:space="preserve">)                                                                                     </w:t>
      </w:r>
    </w:p>
    <w:p w14:paraId="1222A343" w14:textId="77777777" w:rsidR="00552DF9" w:rsidRPr="009120F6" w:rsidRDefault="00552DF9" w:rsidP="00552DF9">
      <w:pPr>
        <w:spacing w:after="0" w:line="240" w:lineRule="auto"/>
        <w:jc w:val="both"/>
        <w:rPr>
          <w:rFonts w:ascii="Times New Roman" w:hAnsi="Times New Roman" w:cs="Times New Roman"/>
          <w:sz w:val="28"/>
          <w:szCs w:val="28"/>
        </w:rPr>
      </w:pPr>
      <w:r w:rsidRPr="009120F6">
        <w:rPr>
          <w:rFonts w:ascii="Times New Roman" w:hAnsi="Times New Roman" w:cs="Times New Roman"/>
          <w:sz w:val="28"/>
          <w:szCs w:val="28"/>
        </w:rPr>
        <w:t xml:space="preserve">       где, </w:t>
      </w:r>
    </w:p>
    <w:p w14:paraId="55DE0BD1" w14:textId="77777777" w:rsidR="00552DF9" w:rsidRPr="009120F6" w:rsidRDefault="00552DF9" w:rsidP="00552DF9">
      <w:pPr>
        <w:spacing w:after="0" w:line="240" w:lineRule="auto"/>
        <w:jc w:val="both"/>
        <w:rPr>
          <w:rFonts w:ascii="Times New Roman" w:hAnsi="Times New Roman" w:cs="Times New Roman"/>
          <w:sz w:val="28"/>
          <w:szCs w:val="28"/>
        </w:rPr>
      </w:pPr>
      <w:r w:rsidRPr="009120F6">
        <w:rPr>
          <w:rFonts w:ascii="Times New Roman" w:hAnsi="Times New Roman" w:cs="Times New Roman"/>
          <w:sz w:val="28"/>
          <w:szCs w:val="28"/>
        </w:rPr>
        <w:t xml:space="preserve">       P</w:t>
      </w:r>
      <w:r w:rsidRPr="009120F6">
        <w:rPr>
          <w:rFonts w:ascii="Times New Roman" w:hAnsi="Times New Roman" w:cs="Times New Roman"/>
          <w:sz w:val="28"/>
          <w:szCs w:val="28"/>
          <w:vertAlign w:val="subscript"/>
        </w:rPr>
        <w:t>O</w:t>
      </w:r>
      <w:r w:rsidRPr="009120F6">
        <w:rPr>
          <w:rFonts w:ascii="Times New Roman" w:hAnsi="Times New Roman" w:cs="Times New Roman"/>
          <w:sz w:val="28"/>
          <w:szCs w:val="28"/>
        </w:rPr>
        <w:t xml:space="preserve"> – масса недробленного сырья при определенной влажности, г;</w:t>
      </w:r>
    </w:p>
    <w:p w14:paraId="42783FE5" w14:textId="77777777" w:rsidR="00552DF9" w:rsidRPr="009120F6" w:rsidRDefault="00552DF9" w:rsidP="00552DF9">
      <w:pPr>
        <w:spacing w:after="0" w:line="240" w:lineRule="auto"/>
        <w:jc w:val="both"/>
        <w:rPr>
          <w:rFonts w:ascii="Times New Roman" w:hAnsi="Times New Roman" w:cs="Times New Roman"/>
          <w:sz w:val="28"/>
          <w:szCs w:val="28"/>
        </w:rPr>
      </w:pPr>
      <w:r w:rsidRPr="009120F6">
        <w:rPr>
          <w:rFonts w:ascii="Times New Roman" w:hAnsi="Times New Roman" w:cs="Times New Roman"/>
          <w:sz w:val="28"/>
          <w:szCs w:val="28"/>
        </w:rPr>
        <w:t xml:space="preserve">       V</w:t>
      </w:r>
      <w:r w:rsidRPr="009120F6">
        <w:rPr>
          <w:rFonts w:ascii="Times New Roman" w:hAnsi="Times New Roman" w:cs="Times New Roman"/>
          <w:sz w:val="28"/>
          <w:szCs w:val="28"/>
          <w:vertAlign w:val="subscript"/>
        </w:rPr>
        <w:t xml:space="preserve">0 </w:t>
      </w:r>
      <w:r w:rsidRPr="009120F6">
        <w:rPr>
          <w:rFonts w:ascii="Times New Roman" w:hAnsi="Times New Roman" w:cs="Times New Roman"/>
          <w:sz w:val="28"/>
          <w:szCs w:val="28"/>
        </w:rPr>
        <w:t>– объем, который занимает сырье (разница объемов), см</w:t>
      </w:r>
      <w:r w:rsidRPr="009120F6">
        <w:rPr>
          <w:rFonts w:ascii="Times New Roman" w:hAnsi="Times New Roman" w:cs="Times New Roman"/>
          <w:sz w:val="28"/>
          <w:szCs w:val="28"/>
          <w:vertAlign w:val="superscript"/>
        </w:rPr>
        <w:t>3</w:t>
      </w:r>
      <w:r w:rsidRPr="009120F6">
        <w:rPr>
          <w:rFonts w:ascii="Times New Roman" w:hAnsi="Times New Roman" w:cs="Times New Roman"/>
          <w:sz w:val="28"/>
          <w:szCs w:val="28"/>
        </w:rPr>
        <w:t>.</w:t>
      </w:r>
    </w:p>
    <w:p w14:paraId="1A380E68" w14:textId="61E7AC52" w:rsidR="00552DF9" w:rsidRPr="009120F6" w:rsidRDefault="00552DF9" w:rsidP="00552DF9">
      <w:pPr>
        <w:spacing w:after="0" w:line="240" w:lineRule="auto"/>
        <w:ind w:firstLine="567"/>
        <w:jc w:val="both"/>
        <w:rPr>
          <w:rFonts w:ascii="Times New Roman" w:hAnsi="Times New Roman" w:cs="Times New Roman"/>
          <w:sz w:val="28"/>
          <w:szCs w:val="28"/>
        </w:rPr>
      </w:pPr>
      <w:r w:rsidRPr="009120F6">
        <w:rPr>
          <w:rFonts w:ascii="Times New Roman" w:hAnsi="Times New Roman" w:cs="Times New Roman"/>
          <w:i/>
          <w:iCs/>
          <w:sz w:val="28"/>
          <w:szCs w:val="28"/>
        </w:rPr>
        <w:t>Определение насыпной массы</w:t>
      </w:r>
      <w:r w:rsidR="004D59C3">
        <w:rPr>
          <w:rFonts w:ascii="Times New Roman" w:hAnsi="Times New Roman" w:cs="Times New Roman"/>
          <w:i/>
          <w:iCs/>
          <w:sz w:val="28"/>
          <w:szCs w:val="28"/>
        </w:rPr>
        <w:t xml:space="preserve"> </w:t>
      </w:r>
      <w:r w:rsidR="004D59C3" w:rsidRPr="002803EE">
        <w:rPr>
          <w:rFonts w:ascii="Times New Roman" w:hAnsi="Times New Roman" w:cs="Times New Roman"/>
          <w:sz w:val="28"/>
          <w:szCs w:val="28"/>
        </w:rPr>
        <w:t>[</w:t>
      </w:r>
      <w:r w:rsidR="004D59C3">
        <w:rPr>
          <w:rFonts w:ascii="Times New Roman" w:hAnsi="Times New Roman" w:cs="Times New Roman"/>
          <w:sz w:val="28"/>
          <w:szCs w:val="28"/>
        </w:rPr>
        <w:t>46</w:t>
      </w:r>
      <w:r w:rsidR="004D59C3" w:rsidRPr="002803EE">
        <w:rPr>
          <w:rFonts w:ascii="Times New Roman" w:hAnsi="Times New Roman" w:cs="Times New Roman"/>
          <w:sz w:val="28"/>
          <w:szCs w:val="28"/>
        </w:rPr>
        <w:t xml:space="preserve"> с. </w:t>
      </w:r>
      <w:r w:rsidR="004D59C3" w:rsidRPr="004D59C3">
        <w:rPr>
          <w:rFonts w:ascii="Times New Roman" w:hAnsi="Times New Roman" w:cs="Times New Roman"/>
          <w:sz w:val="28"/>
          <w:szCs w:val="28"/>
        </w:rPr>
        <w:t>25]</w:t>
      </w:r>
      <w:r w:rsidRPr="004D59C3">
        <w:rPr>
          <w:rFonts w:ascii="Times New Roman" w:hAnsi="Times New Roman" w:cs="Times New Roman"/>
          <w:sz w:val="28"/>
          <w:szCs w:val="28"/>
        </w:rPr>
        <w:t>.</w:t>
      </w:r>
      <w:r w:rsidRPr="009120F6">
        <w:rPr>
          <w:rFonts w:ascii="Times New Roman" w:hAnsi="Times New Roman" w:cs="Times New Roman"/>
          <w:i/>
          <w:sz w:val="28"/>
          <w:szCs w:val="28"/>
        </w:rPr>
        <w:t xml:space="preserve"> </w:t>
      </w:r>
      <w:r w:rsidRPr="009120F6">
        <w:rPr>
          <w:rFonts w:ascii="Times New Roman" w:hAnsi="Times New Roman" w:cs="Times New Roman"/>
          <w:sz w:val="28"/>
          <w:szCs w:val="28"/>
        </w:rPr>
        <w:t>Насыпную массу (d</w:t>
      </w:r>
      <w:r w:rsidRPr="009120F6">
        <w:rPr>
          <w:rFonts w:ascii="Times New Roman" w:hAnsi="Times New Roman" w:cs="Times New Roman"/>
          <w:sz w:val="28"/>
          <w:szCs w:val="28"/>
          <w:vertAlign w:val="subscript"/>
        </w:rPr>
        <w:t>H</w:t>
      </w:r>
      <w:r w:rsidRPr="009120F6">
        <w:rPr>
          <w:rFonts w:ascii="Times New Roman" w:hAnsi="Times New Roman" w:cs="Times New Roman"/>
          <w:sz w:val="28"/>
          <w:szCs w:val="28"/>
        </w:rPr>
        <w:t>) определяли как отношение массы измельченного сырья при естественной влажности до занятого сырьем полного объема, который включает поры частиц и пустоты между ними. В мерный цилиндр помещали измельченное сырье, слегка встряхивали для выравнивания сырья, и определяли полный объем, который оно занимает. После этого сырье взвешивали. Насыпную массу рассчитывали по формуле:</w:t>
      </w:r>
    </w:p>
    <w:p w14:paraId="255152C6" w14:textId="778416AC" w:rsidR="00552DF9" w:rsidRDefault="00590A26" w:rsidP="00921CB4">
      <w:pPr>
        <w:spacing w:after="0" w:line="240" w:lineRule="auto"/>
        <w:jc w:val="both"/>
        <w:rPr>
          <w:rFonts w:ascii="Times New Roman" w:hAnsi="Times New Roman" w:cs="Times New Roman"/>
          <w:sz w:val="28"/>
          <w:szCs w:val="28"/>
        </w:rPr>
      </w:pPr>
      <m:oMath>
        <m:sSub>
          <m:sSubPr>
            <m:ctrlPr>
              <w:rPr>
                <w:rFonts w:ascii="Cambria Math" w:hAnsi="Cambria Math" w:cs="Cambria Math"/>
                <w:i/>
                <w:sz w:val="28"/>
                <w:szCs w:val="28"/>
                <w:lang w:val="en-US"/>
              </w:rPr>
            </m:ctrlPr>
          </m:sSubPr>
          <m:e>
            <m:r>
              <w:rPr>
                <w:rFonts w:ascii="Cambria Math" w:hAnsi="Cambria Math" w:cs="Cambria Math"/>
                <w:sz w:val="28"/>
                <w:szCs w:val="28"/>
              </w:rPr>
              <m:t xml:space="preserve">                                                                </m:t>
            </m:r>
            <m:r>
              <w:rPr>
                <w:rFonts w:ascii="Cambria Math" w:hAnsi="Cambria Math" w:cs="Cambria Math"/>
                <w:sz w:val="28"/>
                <w:szCs w:val="28"/>
                <w:lang w:val="en-US"/>
              </w:rPr>
              <m:t>d</m:t>
            </m:r>
          </m:e>
          <m:sub>
            <m:r>
              <w:rPr>
                <w:rFonts w:ascii="Cambria Math" w:hAnsi="Cambria Math" w:cs="Cambria Math"/>
                <w:sz w:val="28"/>
                <w:szCs w:val="28"/>
                <w:lang w:val="en-US"/>
              </w:rPr>
              <m:t>H</m:t>
            </m:r>
          </m:sub>
        </m:sSub>
        <m:r>
          <m:rPr>
            <m:sty m:val="p"/>
          </m:rPr>
          <w:rPr>
            <w:rFonts w:ascii="Cambria Math" w:hAnsi="Cambria Math" w:cs="Cambria Math"/>
            <w:sz w:val="28"/>
            <w:szCs w:val="28"/>
          </w:rPr>
          <m:t>=</m:t>
        </m:r>
        <m:f>
          <m:fPr>
            <m:ctrlPr>
              <w:rPr>
                <w:rFonts w:ascii="Cambria Math" w:hAnsi="Cambria Math" w:cs="Times New Roman"/>
                <w:sz w:val="28"/>
                <w:szCs w:val="28"/>
              </w:rPr>
            </m:ctrlPr>
          </m:fPr>
          <m:num>
            <m:sSub>
              <m:sSubPr>
                <m:ctrlPr>
                  <w:rPr>
                    <w:rFonts w:ascii="Cambria Math" w:hAnsi="Cambria Math" w:cs="Cambria Math"/>
                    <w:sz w:val="28"/>
                    <w:szCs w:val="28"/>
                  </w:rPr>
                </m:ctrlPr>
              </m:sSubPr>
              <m:e>
                <m:r>
                  <w:rPr>
                    <w:rFonts w:ascii="Cambria Math" w:hAnsi="Cambria Math" w:cs="Cambria Math"/>
                    <w:sz w:val="28"/>
                    <w:szCs w:val="28"/>
                  </w:rPr>
                  <m:t>P</m:t>
                </m:r>
              </m:e>
              <m:sub>
                <m:r>
                  <w:rPr>
                    <w:rFonts w:ascii="Cambria Math" w:hAnsi="Cambria Math" w:cs="Cambria Math"/>
                    <w:sz w:val="28"/>
                    <w:szCs w:val="28"/>
                  </w:rPr>
                  <m:t>H</m:t>
                </m:r>
              </m:sub>
            </m:sSub>
          </m:num>
          <m:den>
            <m:sSub>
              <m:sSubPr>
                <m:ctrlPr>
                  <w:rPr>
                    <w:rFonts w:ascii="Cambria Math" w:hAnsi="Cambria Math" w:cs="Cambria Math"/>
                    <w:sz w:val="28"/>
                    <w:szCs w:val="28"/>
                  </w:rPr>
                </m:ctrlPr>
              </m:sSubPr>
              <m:e>
                <m:r>
                  <w:rPr>
                    <w:rFonts w:ascii="Cambria Math" w:hAnsi="Cambria Math" w:cs="Cambria Math"/>
                    <w:sz w:val="28"/>
                    <w:szCs w:val="28"/>
                  </w:rPr>
                  <m:t>V</m:t>
                </m:r>
              </m:e>
              <m:sub>
                <m:r>
                  <w:rPr>
                    <w:rFonts w:ascii="Cambria Math" w:hAnsi="Cambria Math" w:cs="Cambria Math"/>
                    <w:sz w:val="28"/>
                    <w:szCs w:val="28"/>
                  </w:rPr>
                  <m:t>H</m:t>
                </m:r>
              </m:sub>
            </m:sSub>
          </m:den>
        </m:f>
      </m:oMath>
      <w:r w:rsidR="00552DF9" w:rsidRPr="009120F6">
        <w:rPr>
          <w:rFonts w:ascii="Times New Roman" w:hAnsi="Times New Roman" w:cs="Times New Roman"/>
          <w:sz w:val="28"/>
          <w:szCs w:val="28"/>
          <w:lang w:val="kk-KZ"/>
        </w:rPr>
        <w:t xml:space="preserve">                  </w:t>
      </w:r>
      <w:r w:rsidR="00921CB4" w:rsidRPr="009120F6">
        <w:rPr>
          <w:rFonts w:ascii="Times New Roman" w:hAnsi="Times New Roman" w:cs="Times New Roman"/>
          <w:sz w:val="28"/>
          <w:szCs w:val="28"/>
          <w:lang w:val="kk-KZ"/>
        </w:rPr>
        <w:t xml:space="preserve">                 </w:t>
      </w:r>
      <w:r w:rsidR="00552DF9" w:rsidRPr="009120F6">
        <w:rPr>
          <w:rFonts w:ascii="Times New Roman" w:hAnsi="Times New Roman" w:cs="Times New Roman"/>
          <w:sz w:val="28"/>
          <w:szCs w:val="28"/>
          <w:lang w:val="kk-KZ"/>
        </w:rPr>
        <w:t xml:space="preserve">                    </w:t>
      </w:r>
      <w:r w:rsidR="00CF6DC7" w:rsidRPr="009120F6">
        <w:rPr>
          <w:rFonts w:ascii="Times New Roman" w:hAnsi="Times New Roman" w:cs="Times New Roman"/>
          <w:sz w:val="28"/>
          <w:szCs w:val="28"/>
        </w:rPr>
        <w:t>(3.12</w:t>
      </w:r>
      <w:r w:rsidR="00552DF9" w:rsidRPr="009120F6">
        <w:rPr>
          <w:rFonts w:ascii="Times New Roman" w:hAnsi="Times New Roman" w:cs="Times New Roman"/>
          <w:sz w:val="28"/>
          <w:szCs w:val="28"/>
        </w:rPr>
        <w:t>)</w:t>
      </w:r>
    </w:p>
    <w:p w14:paraId="268C980F" w14:textId="77777777" w:rsidR="00921CB4" w:rsidRPr="009B1262" w:rsidRDefault="00921CB4" w:rsidP="00921CB4">
      <w:pPr>
        <w:spacing w:after="0" w:line="240" w:lineRule="auto"/>
        <w:jc w:val="both"/>
        <w:rPr>
          <w:rFonts w:ascii="Times New Roman" w:hAnsi="Times New Roman" w:cs="Times New Roman"/>
          <w:sz w:val="28"/>
          <w:szCs w:val="28"/>
        </w:rPr>
      </w:pPr>
    </w:p>
    <w:p w14:paraId="3BE13013" w14:textId="77777777" w:rsidR="00552DF9" w:rsidRPr="009B1262" w:rsidRDefault="00552DF9" w:rsidP="00552DF9">
      <w:pPr>
        <w:tabs>
          <w:tab w:val="left" w:pos="567"/>
        </w:tabs>
        <w:spacing w:after="0" w:line="240" w:lineRule="auto"/>
        <w:jc w:val="both"/>
        <w:rPr>
          <w:rFonts w:ascii="Times New Roman" w:hAnsi="Times New Roman" w:cs="Times New Roman"/>
          <w:sz w:val="28"/>
          <w:szCs w:val="28"/>
        </w:rPr>
      </w:pPr>
      <w:r w:rsidRPr="009B1262">
        <w:rPr>
          <w:rFonts w:ascii="Times New Roman" w:hAnsi="Times New Roman" w:cs="Times New Roman"/>
          <w:sz w:val="28"/>
          <w:szCs w:val="28"/>
        </w:rPr>
        <w:t xml:space="preserve">        где, </w:t>
      </w:r>
    </w:p>
    <w:p w14:paraId="48FE20F1" w14:textId="77777777" w:rsidR="00552DF9" w:rsidRPr="009B1262" w:rsidRDefault="00552DF9" w:rsidP="00552DF9">
      <w:pPr>
        <w:spacing w:after="0" w:line="240" w:lineRule="auto"/>
        <w:ind w:firstLine="567"/>
        <w:jc w:val="both"/>
        <w:rPr>
          <w:rFonts w:ascii="Times New Roman" w:hAnsi="Times New Roman" w:cs="Times New Roman"/>
          <w:sz w:val="28"/>
          <w:szCs w:val="28"/>
        </w:rPr>
      </w:pPr>
      <w:r w:rsidRPr="009B1262">
        <w:rPr>
          <w:rFonts w:ascii="Times New Roman" w:hAnsi="Times New Roman" w:cs="Times New Roman"/>
          <w:sz w:val="28"/>
          <w:szCs w:val="28"/>
        </w:rPr>
        <w:t>P</w:t>
      </w:r>
      <w:r w:rsidRPr="009B1262">
        <w:rPr>
          <w:rFonts w:ascii="Times New Roman" w:hAnsi="Times New Roman" w:cs="Times New Roman"/>
          <w:sz w:val="28"/>
          <w:szCs w:val="28"/>
          <w:vertAlign w:val="subscript"/>
        </w:rPr>
        <w:t>Н</w:t>
      </w:r>
      <w:r w:rsidRPr="009B1262">
        <w:rPr>
          <w:rFonts w:ascii="Times New Roman" w:hAnsi="Times New Roman" w:cs="Times New Roman"/>
          <w:sz w:val="28"/>
          <w:szCs w:val="28"/>
        </w:rPr>
        <w:t xml:space="preserve"> – масса неизмельченного сырья при определенной влажности, г;</w:t>
      </w:r>
    </w:p>
    <w:p w14:paraId="5842A7CC" w14:textId="77777777" w:rsidR="00552DF9" w:rsidRPr="009B1262" w:rsidRDefault="00552DF9" w:rsidP="00552DF9">
      <w:pPr>
        <w:spacing w:after="0" w:line="240" w:lineRule="auto"/>
        <w:jc w:val="both"/>
        <w:rPr>
          <w:rFonts w:ascii="Times New Roman" w:hAnsi="Times New Roman" w:cs="Times New Roman"/>
          <w:sz w:val="28"/>
          <w:szCs w:val="28"/>
        </w:rPr>
      </w:pPr>
      <w:r w:rsidRPr="009B1262">
        <w:rPr>
          <w:rFonts w:ascii="Times New Roman" w:hAnsi="Times New Roman" w:cs="Times New Roman"/>
          <w:sz w:val="28"/>
          <w:szCs w:val="28"/>
        </w:rPr>
        <w:t xml:space="preserve">        V</w:t>
      </w:r>
      <w:r w:rsidRPr="009B1262">
        <w:rPr>
          <w:rFonts w:ascii="Times New Roman" w:hAnsi="Times New Roman" w:cs="Times New Roman"/>
          <w:sz w:val="28"/>
          <w:szCs w:val="28"/>
          <w:vertAlign w:val="subscript"/>
        </w:rPr>
        <w:t>Н</w:t>
      </w:r>
      <w:r w:rsidRPr="009B1262">
        <w:rPr>
          <w:rFonts w:ascii="Times New Roman" w:hAnsi="Times New Roman" w:cs="Times New Roman"/>
          <w:sz w:val="28"/>
          <w:szCs w:val="28"/>
        </w:rPr>
        <w:t xml:space="preserve"> – объем, который занимает сырье, см</w:t>
      </w:r>
      <w:r w:rsidRPr="009B1262">
        <w:rPr>
          <w:rFonts w:ascii="Times New Roman" w:hAnsi="Times New Roman" w:cs="Times New Roman"/>
          <w:sz w:val="28"/>
          <w:szCs w:val="28"/>
          <w:vertAlign w:val="superscript"/>
        </w:rPr>
        <w:t>3</w:t>
      </w:r>
      <w:r w:rsidRPr="009B1262">
        <w:rPr>
          <w:rFonts w:ascii="Times New Roman" w:hAnsi="Times New Roman" w:cs="Times New Roman"/>
          <w:sz w:val="28"/>
          <w:szCs w:val="28"/>
        </w:rPr>
        <w:t>.</w:t>
      </w:r>
    </w:p>
    <w:p w14:paraId="102C2CAE" w14:textId="6CED230D" w:rsidR="00552DF9" w:rsidRPr="009B1262" w:rsidRDefault="00552DF9" w:rsidP="00552DF9">
      <w:pPr>
        <w:spacing w:after="0" w:line="240" w:lineRule="auto"/>
        <w:ind w:firstLine="567"/>
        <w:jc w:val="both"/>
        <w:rPr>
          <w:rFonts w:ascii="Times New Roman" w:hAnsi="Times New Roman" w:cs="Times New Roman"/>
          <w:sz w:val="28"/>
          <w:szCs w:val="28"/>
        </w:rPr>
      </w:pPr>
      <w:r w:rsidRPr="009B1262">
        <w:rPr>
          <w:rFonts w:ascii="Times New Roman" w:hAnsi="Times New Roman" w:cs="Times New Roman"/>
          <w:i/>
          <w:iCs/>
          <w:sz w:val="28"/>
          <w:szCs w:val="28"/>
        </w:rPr>
        <w:t>Определение пористости</w:t>
      </w:r>
      <w:r w:rsidR="004D59C3">
        <w:rPr>
          <w:rFonts w:ascii="Times New Roman" w:hAnsi="Times New Roman" w:cs="Times New Roman"/>
          <w:i/>
          <w:iCs/>
          <w:sz w:val="28"/>
          <w:szCs w:val="28"/>
        </w:rPr>
        <w:t xml:space="preserve"> </w:t>
      </w:r>
      <w:r w:rsidR="00986C93">
        <w:rPr>
          <w:rFonts w:ascii="Times New Roman" w:hAnsi="Times New Roman" w:cs="Times New Roman"/>
          <w:iCs/>
          <w:sz w:val="28"/>
          <w:szCs w:val="28"/>
        </w:rPr>
        <w:t>[4</w:t>
      </w:r>
      <w:r w:rsidR="00390555">
        <w:rPr>
          <w:rFonts w:ascii="Times New Roman" w:hAnsi="Times New Roman" w:cs="Times New Roman"/>
          <w:iCs/>
          <w:sz w:val="28"/>
          <w:szCs w:val="28"/>
        </w:rPr>
        <w:t>6</w:t>
      </w:r>
      <w:r w:rsidR="00986C93" w:rsidRPr="009B1262">
        <w:rPr>
          <w:rFonts w:ascii="Times New Roman" w:hAnsi="Times New Roman" w:cs="Times New Roman"/>
          <w:iCs/>
          <w:sz w:val="28"/>
          <w:szCs w:val="28"/>
        </w:rPr>
        <w:t xml:space="preserve"> с.</w:t>
      </w:r>
      <w:r w:rsidR="00986C93">
        <w:rPr>
          <w:rFonts w:ascii="Times New Roman" w:hAnsi="Times New Roman" w:cs="Times New Roman"/>
          <w:iCs/>
          <w:sz w:val="28"/>
          <w:szCs w:val="28"/>
        </w:rPr>
        <w:t xml:space="preserve"> 26</w:t>
      </w:r>
      <w:r w:rsidR="00986C93" w:rsidRPr="009B1262">
        <w:rPr>
          <w:rFonts w:ascii="Times New Roman" w:hAnsi="Times New Roman" w:cs="Times New Roman"/>
          <w:iCs/>
          <w:sz w:val="28"/>
          <w:szCs w:val="28"/>
        </w:rPr>
        <w:t>]</w:t>
      </w:r>
      <w:r w:rsidR="004D59C3" w:rsidRPr="009120F6">
        <w:rPr>
          <w:rFonts w:ascii="Times New Roman" w:hAnsi="Times New Roman" w:cs="Times New Roman"/>
          <w:i/>
          <w:sz w:val="28"/>
          <w:szCs w:val="28"/>
        </w:rPr>
        <w:t>.</w:t>
      </w:r>
      <w:r w:rsidRPr="009B1262">
        <w:rPr>
          <w:rFonts w:ascii="Times New Roman" w:hAnsi="Times New Roman" w:cs="Times New Roman"/>
          <w:i/>
          <w:sz w:val="28"/>
          <w:szCs w:val="28"/>
        </w:rPr>
        <w:t xml:space="preserve"> </w:t>
      </w:r>
      <w:r w:rsidRPr="009B1262">
        <w:rPr>
          <w:rFonts w:ascii="Times New Roman" w:hAnsi="Times New Roman" w:cs="Times New Roman"/>
          <w:sz w:val="28"/>
          <w:szCs w:val="28"/>
        </w:rPr>
        <w:t>Пористость (П</w:t>
      </w:r>
      <w:r w:rsidRPr="009B1262">
        <w:rPr>
          <w:rFonts w:ascii="Times New Roman" w:hAnsi="Times New Roman" w:cs="Times New Roman"/>
          <w:sz w:val="28"/>
          <w:szCs w:val="28"/>
          <w:vertAlign w:val="subscript"/>
        </w:rPr>
        <w:t>С</w:t>
      </w:r>
      <w:r w:rsidRPr="009B1262">
        <w:rPr>
          <w:rFonts w:ascii="Times New Roman" w:hAnsi="Times New Roman" w:cs="Times New Roman"/>
          <w:sz w:val="28"/>
          <w:szCs w:val="28"/>
        </w:rPr>
        <w:t>) характеризует величину пустот внутри частиц сырья и определяли как отношение разницы между удельной массой (полностью) и объемной массой к удельной массе</w:t>
      </w:r>
      <w:r w:rsidRPr="009B1262">
        <w:rPr>
          <w:rFonts w:ascii="Times New Roman" w:hAnsi="Times New Roman" w:cs="Times New Roman"/>
          <w:i/>
          <w:sz w:val="28"/>
          <w:szCs w:val="28"/>
        </w:rPr>
        <w:t xml:space="preserve">. </w:t>
      </w:r>
      <w:r w:rsidRPr="009B1262">
        <w:rPr>
          <w:rFonts w:ascii="Times New Roman" w:hAnsi="Times New Roman" w:cs="Times New Roman"/>
          <w:sz w:val="28"/>
          <w:szCs w:val="28"/>
        </w:rPr>
        <w:t>Пористость сырья рассчитывали по формуле:</w:t>
      </w:r>
    </w:p>
    <w:p w14:paraId="09BAD473" w14:textId="77777777" w:rsidR="00552DF9" w:rsidRPr="009B1262" w:rsidRDefault="00552DF9" w:rsidP="00552DF9">
      <w:pPr>
        <w:spacing w:after="0" w:line="240" w:lineRule="auto"/>
        <w:ind w:firstLine="567"/>
        <w:jc w:val="both"/>
        <w:rPr>
          <w:rFonts w:ascii="Times New Roman" w:hAnsi="Times New Roman" w:cs="Times New Roman"/>
          <w:sz w:val="28"/>
          <w:szCs w:val="28"/>
        </w:rPr>
      </w:pPr>
    </w:p>
    <w:p w14:paraId="23B36127" w14:textId="7AA932E4" w:rsidR="00552DF9" w:rsidRPr="009120F6" w:rsidRDefault="00590A26" w:rsidP="00921CB4">
      <w:pPr>
        <w:spacing w:after="0" w:line="240" w:lineRule="auto"/>
        <w:ind w:firstLine="567"/>
        <w:jc w:val="both"/>
        <w:rPr>
          <w:rFonts w:ascii="Times New Roman" w:hAnsi="Times New Roman" w:cs="Times New Roman"/>
          <w:sz w:val="28"/>
          <w:szCs w:val="28"/>
        </w:rPr>
      </w:pPr>
      <m:oMath>
        <m:sSub>
          <m:sSubPr>
            <m:ctrlPr>
              <w:rPr>
                <w:rFonts w:ascii="Cambria Math" w:hAnsi="Cambria Math" w:cs="Cambria Math"/>
                <w:i/>
                <w:sz w:val="28"/>
                <w:szCs w:val="28"/>
                <w:lang w:val="en-US"/>
              </w:rPr>
            </m:ctrlPr>
          </m:sSubPr>
          <m:e>
            <m:r>
              <w:rPr>
                <w:rFonts w:ascii="Cambria Math" w:hAnsi="Cambria Math" w:cs="Cambria Math"/>
                <w:sz w:val="28"/>
                <w:szCs w:val="28"/>
              </w:rPr>
              <m:t xml:space="preserve">                                                          П</m:t>
            </m:r>
          </m:e>
          <m:sub>
            <m:r>
              <w:rPr>
                <w:rFonts w:ascii="Cambria Math" w:hAnsi="Cambria Math" w:cs="Cambria Math"/>
                <w:sz w:val="28"/>
                <w:szCs w:val="28"/>
                <w:lang w:val="en-US"/>
              </w:rPr>
              <m:t>C</m:t>
            </m:r>
          </m:sub>
        </m:sSub>
        <m:r>
          <m:rPr>
            <m:sty m:val="p"/>
          </m:rPr>
          <w:rPr>
            <w:rFonts w:ascii="Cambria Math" w:hAnsi="Cambria Math" w:cs="Cambria Math"/>
            <w:sz w:val="28"/>
            <w:szCs w:val="28"/>
          </w:rPr>
          <m:t>=</m:t>
        </m:r>
        <m:f>
          <m:fPr>
            <m:ctrlPr>
              <w:rPr>
                <w:rFonts w:ascii="Cambria Math" w:hAnsi="Cambria Math" w:cs="Times New Roman"/>
                <w:sz w:val="28"/>
                <w:szCs w:val="28"/>
              </w:rPr>
            </m:ctrlPr>
          </m:fPr>
          <m:num>
            <m:sSub>
              <m:sSubPr>
                <m:ctrlPr>
                  <w:rPr>
                    <w:rFonts w:ascii="Cambria Math" w:hAnsi="Cambria Math" w:cs="Cambria Math"/>
                    <w:sz w:val="28"/>
                    <w:szCs w:val="28"/>
                  </w:rPr>
                </m:ctrlPr>
              </m:sSubPr>
              <m:e>
                <m:r>
                  <w:rPr>
                    <w:rFonts w:ascii="Cambria Math" w:hAnsi="Cambria Math" w:cs="Cambria Math"/>
                    <w:sz w:val="28"/>
                    <w:szCs w:val="28"/>
                  </w:rPr>
                  <m:t>d</m:t>
                </m:r>
              </m:e>
              <m:sub>
                <m:r>
                  <w:rPr>
                    <w:rFonts w:ascii="Cambria Math" w:hAnsi="Cambria Math" w:cs="Cambria Math"/>
                    <w:sz w:val="28"/>
                    <w:szCs w:val="28"/>
                  </w:rPr>
                  <m:t>y</m:t>
                </m:r>
              </m:sub>
            </m:sSub>
            <m:r>
              <w:rPr>
                <w:rFonts w:ascii="Cambria Math" w:hAnsi="Cambria Math" w:cs="Cambria Math"/>
                <w:sz w:val="28"/>
                <w:szCs w:val="28"/>
              </w:rPr>
              <m:t>-</m:t>
            </m:r>
            <m:sSub>
              <m:sSubPr>
                <m:ctrlPr>
                  <w:rPr>
                    <w:rFonts w:ascii="Cambria Math" w:hAnsi="Cambria Math" w:cs="Cambria Math"/>
                    <w:i/>
                    <w:sz w:val="28"/>
                    <w:szCs w:val="28"/>
                  </w:rPr>
                </m:ctrlPr>
              </m:sSubPr>
              <m:e>
                <m:r>
                  <w:rPr>
                    <w:rFonts w:ascii="Cambria Math" w:hAnsi="Cambria Math" w:cs="Cambria Math"/>
                    <w:sz w:val="28"/>
                    <w:szCs w:val="28"/>
                  </w:rPr>
                  <m:t>d</m:t>
                </m:r>
              </m:e>
              <m:sub>
                <m:r>
                  <w:rPr>
                    <w:rFonts w:ascii="Cambria Math" w:hAnsi="Cambria Math" w:cs="Cambria Math"/>
                    <w:sz w:val="28"/>
                    <w:szCs w:val="28"/>
                  </w:rPr>
                  <m:t>0</m:t>
                </m:r>
              </m:sub>
            </m:sSub>
          </m:num>
          <m:den>
            <m:sSub>
              <m:sSubPr>
                <m:ctrlPr>
                  <w:rPr>
                    <w:rFonts w:ascii="Cambria Math" w:hAnsi="Cambria Math" w:cs="Cambria Math"/>
                    <w:sz w:val="28"/>
                    <w:szCs w:val="28"/>
                  </w:rPr>
                </m:ctrlPr>
              </m:sSubPr>
              <m:e>
                <m:r>
                  <w:rPr>
                    <w:rFonts w:ascii="Cambria Math" w:hAnsi="Cambria Math" w:cs="Cambria Math"/>
                    <w:sz w:val="28"/>
                    <w:szCs w:val="28"/>
                  </w:rPr>
                  <m:t>d</m:t>
                </m:r>
              </m:e>
              <m:sub>
                <m:r>
                  <w:rPr>
                    <w:rFonts w:ascii="Cambria Math" w:hAnsi="Cambria Math" w:cs="Cambria Math"/>
                    <w:sz w:val="28"/>
                    <w:szCs w:val="28"/>
                  </w:rPr>
                  <m:t>y</m:t>
                </m:r>
              </m:sub>
            </m:sSub>
          </m:den>
        </m:f>
      </m:oMath>
      <w:r w:rsidR="00552DF9" w:rsidRPr="009120F6">
        <w:rPr>
          <w:rFonts w:ascii="Times New Roman" w:hAnsi="Times New Roman" w:cs="Times New Roman"/>
          <w:sz w:val="28"/>
          <w:szCs w:val="28"/>
          <w:lang w:val="kk-KZ"/>
        </w:rPr>
        <w:t xml:space="preserve">          </w:t>
      </w:r>
      <w:r w:rsidR="00921CB4" w:rsidRPr="009120F6">
        <w:rPr>
          <w:rFonts w:ascii="Times New Roman" w:hAnsi="Times New Roman" w:cs="Times New Roman"/>
          <w:sz w:val="28"/>
          <w:szCs w:val="28"/>
          <w:lang w:val="kk-KZ"/>
        </w:rPr>
        <w:t xml:space="preserve">                </w:t>
      </w:r>
      <w:r w:rsidR="00552DF9" w:rsidRPr="009120F6">
        <w:rPr>
          <w:rFonts w:ascii="Times New Roman" w:hAnsi="Times New Roman" w:cs="Times New Roman"/>
          <w:sz w:val="28"/>
          <w:szCs w:val="28"/>
          <w:lang w:val="kk-KZ"/>
        </w:rPr>
        <w:t xml:space="preserve">                        </w:t>
      </w:r>
      <w:r w:rsidR="00CF6DC7" w:rsidRPr="009120F6">
        <w:rPr>
          <w:rFonts w:ascii="Times New Roman" w:hAnsi="Times New Roman" w:cs="Times New Roman"/>
          <w:sz w:val="28"/>
          <w:szCs w:val="28"/>
        </w:rPr>
        <w:t>(3.13</w:t>
      </w:r>
      <w:r w:rsidR="00552DF9" w:rsidRPr="009120F6">
        <w:rPr>
          <w:rFonts w:ascii="Times New Roman" w:hAnsi="Times New Roman" w:cs="Times New Roman"/>
          <w:sz w:val="28"/>
          <w:szCs w:val="28"/>
        </w:rPr>
        <w:t>)</w:t>
      </w:r>
    </w:p>
    <w:p w14:paraId="33A2C918" w14:textId="77777777" w:rsidR="00552DF9" w:rsidRPr="009120F6" w:rsidRDefault="00552DF9" w:rsidP="00552DF9">
      <w:pPr>
        <w:spacing w:after="0" w:line="240" w:lineRule="auto"/>
        <w:jc w:val="both"/>
        <w:rPr>
          <w:rFonts w:ascii="Times New Roman" w:hAnsi="Times New Roman" w:cs="Times New Roman"/>
          <w:sz w:val="28"/>
          <w:szCs w:val="28"/>
        </w:rPr>
      </w:pPr>
      <w:r w:rsidRPr="009120F6">
        <w:rPr>
          <w:rFonts w:ascii="Times New Roman" w:hAnsi="Times New Roman" w:cs="Times New Roman"/>
          <w:sz w:val="28"/>
          <w:szCs w:val="28"/>
        </w:rPr>
        <w:t xml:space="preserve">        где, </w:t>
      </w:r>
    </w:p>
    <w:p w14:paraId="070972D7" w14:textId="77777777" w:rsidR="00552DF9" w:rsidRPr="009120F6" w:rsidRDefault="00552DF9" w:rsidP="00552DF9">
      <w:pPr>
        <w:spacing w:after="0" w:line="240" w:lineRule="auto"/>
        <w:ind w:firstLine="567"/>
        <w:jc w:val="both"/>
        <w:rPr>
          <w:rFonts w:ascii="Times New Roman" w:hAnsi="Times New Roman" w:cs="Times New Roman"/>
          <w:sz w:val="28"/>
          <w:szCs w:val="28"/>
        </w:rPr>
      </w:pPr>
      <w:r w:rsidRPr="009120F6">
        <w:rPr>
          <w:rFonts w:ascii="Times New Roman" w:hAnsi="Times New Roman" w:cs="Times New Roman"/>
          <w:sz w:val="28"/>
          <w:szCs w:val="28"/>
        </w:rPr>
        <w:t>d</w:t>
      </w:r>
      <w:r w:rsidRPr="009120F6">
        <w:rPr>
          <w:rFonts w:ascii="Times New Roman" w:hAnsi="Times New Roman" w:cs="Times New Roman"/>
          <w:sz w:val="28"/>
          <w:szCs w:val="28"/>
          <w:vertAlign w:val="subscript"/>
        </w:rPr>
        <w:t>У</w:t>
      </w:r>
      <w:r w:rsidRPr="009120F6">
        <w:rPr>
          <w:rFonts w:ascii="Times New Roman" w:hAnsi="Times New Roman" w:cs="Times New Roman"/>
          <w:sz w:val="28"/>
          <w:szCs w:val="28"/>
        </w:rPr>
        <w:t xml:space="preserve"> – удельная масса сырья, г/см</w:t>
      </w:r>
      <w:r w:rsidRPr="009120F6">
        <w:rPr>
          <w:rFonts w:ascii="Times New Roman" w:hAnsi="Times New Roman" w:cs="Times New Roman"/>
          <w:sz w:val="28"/>
          <w:szCs w:val="28"/>
          <w:vertAlign w:val="superscript"/>
        </w:rPr>
        <w:t>3</w:t>
      </w:r>
      <w:r w:rsidRPr="009120F6">
        <w:rPr>
          <w:rFonts w:ascii="Times New Roman" w:hAnsi="Times New Roman" w:cs="Times New Roman"/>
          <w:sz w:val="28"/>
          <w:szCs w:val="28"/>
        </w:rPr>
        <w:t>;</w:t>
      </w:r>
    </w:p>
    <w:p w14:paraId="108762C6" w14:textId="77777777" w:rsidR="00552DF9" w:rsidRPr="009120F6" w:rsidRDefault="00552DF9" w:rsidP="00552DF9">
      <w:pPr>
        <w:spacing w:after="0" w:line="240" w:lineRule="auto"/>
        <w:jc w:val="both"/>
        <w:rPr>
          <w:rFonts w:ascii="Times New Roman" w:hAnsi="Times New Roman" w:cs="Times New Roman"/>
          <w:sz w:val="28"/>
          <w:szCs w:val="28"/>
        </w:rPr>
      </w:pPr>
      <w:r w:rsidRPr="009120F6">
        <w:rPr>
          <w:rFonts w:ascii="Times New Roman" w:hAnsi="Times New Roman" w:cs="Times New Roman"/>
          <w:sz w:val="28"/>
          <w:szCs w:val="28"/>
        </w:rPr>
        <w:t xml:space="preserve">        d</w:t>
      </w:r>
      <w:r w:rsidRPr="009120F6">
        <w:rPr>
          <w:rFonts w:ascii="Times New Roman" w:hAnsi="Times New Roman" w:cs="Times New Roman"/>
          <w:sz w:val="28"/>
          <w:szCs w:val="28"/>
          <w:vertAlign w:val="subscript"/>
        </w:rPr>
        <w:t>0</w:t>
      </w:r>
      <w:r w:rsidRPr="009120F6">
        <w:rPr>
          <w:rFonts w:ascii="Times New Roman" w:hAnsi="Times New Roman" w:cs="Times New Roman"/>
          <w:sz w:val="28"/>
          <w:szCs w:val="28"/>
        </w:rPr>
        <w:t xml:space="preserve"> – объемная масса сырья, г/см</w:t>
      </w:r>
      <w:r w:rsidRPr="009120F6">
        <w:rPr>
          <w:rFonts w:ascii="Times New Roman" w:hAnsi="Times New Roman" w:cs="Times New Roman"/>
          <w:sz w:val="28"/>
          <w:szCs w:val="28"/>
          <w:vertAlign w:val="superscript"/>
        </w:rPr>
        <w:t>3</w:t>
      </w:r>
      <w:r w:rsidRPr="009120F6">
        <w:rPr>
          <w:rFonts w:ascii="Times New Roman" w:hAnsi="Times New Roman" w:cs="Times New Roman"/>
          <w:sz w:val="28"/>
          <w:szCs w:val="28"/>
        </w:rPr>
        <w:t>.</w:t>
      </w:r>
    </w:p>
    <w:p w14:paraId="34E4F00A" w14:textId="6066A7FA" w:rsidR="00552DF9" w:rsidRPr="009120F6" w:rsidRDefault="00552DF9" w:rsidP="00552DF9">
      <w:pPr>
        <w:spacing w:after="0" w:line="240" w:lineRule="auto"/>
        <w:ind w:firstLine="567"/>
        <w:jc w:val="both"/>
        <w:rPr>
          <w:rFonts w:ascii="Times New Roman" w:hAnsi="Times New Roman" w:cs="Times New Roman"/>
          <w:sz w:val="28"/>
          <w:szCs w:val="28"/>
        </w:rPr>
      </w:pPr>
      <w:r w:rsidRPr="009120F6">
        <w:rPr>
          <w:rFonts w:ascii="Times New Roman" w:hAnsi="Times New Roman" w:cs="Times New Roman"/>
          <w:i/>
          <w:sz w:val="28"/>
          <w:szCs w:val="28"/>
        </w:rPr>
        <w:t>Определение порозно</w:t>
      </w:r>
      <w:r w:rsidR="004D59C3">
        <w:rPr>
          <w:rFonts w:ascii="Times New Roman" w:hAnsi="Times New Roman" w:cs="Times New Roman"/>
          <w:i/>
          <w:sz w:val="28"/>
          <w:szCs w:val="28"/>
        </w:rPr>
        <w:t xml:space="preserve">сти </w:t>
      </w:r>
      <w:r w:rsidR="004D59C3" w:rsidRPr="002803EE">
        <w:rPr>
          <w:rFonts w:ascii="Times New Roman" w:hAnsi="Times New Roman" w:cs="Times New Roman"/>
          <w:sz w:val="28"/>
          <w:szCs w:val="28"/>
        </w:rPr>
        <w:t>[</w:t>
      </w:r>
      <w:r w:rsidR="004D59C3">
        <w:rPr>
          <w:rFonts w:ascii="Times New Roman" w:hAnsi="Times New Roman" w:cs="Times New Roman"/>
          <w:sz w:val="28"/>
          <w:szCs w:val="28"/>
        </w:rPr>
        <w:t>46</w:t>
      </w:r>
      <w:r w:rsidR="004D59C3" w:rsidRPr="002803EE">
        <w:rPr>
          <w:rFonts w:ascii="Times New Roman" w:hAnsi="Times New Roman" w:cs="Times New Roman"/>
          <w:sz w:val="28"/>
          <w:szCs w:val="28"/>
        </w:rPr>
        <w:t xml:space="preserve"> с. </w:t>
      </w:r>
      <w:r w:rsidR="004D59C3">
        <w:rPr>
          <w:rFonts w:ascii="Times New Roman" w:hAnsi="Times New Roman" w:cs="Times New Roman"/>
          <w:sz w:val="28"/>
          <w:szCs w:val="28"/>
        </w:rPr>
        <w:t>26</w:t>
      </w:r>
      <w:r w:rsidR="004D59C3" w:rsidRPr="002803EE">
        <w:rPr>
          <w:rFonts w:ascii="Times New Roman" w:hAnsi="Times New Roman" w:cs="Times New Roman"/>
          <w:sz w:val="28"/>
          <w:szCs w:val="28"/>
        </w:rPr>
        <w:t>]</w:t>
      </w:r>
      <w:r w:rsidR="004D59C3" w:rsidRPr="009120F6">
        <w:rPr>
          <w:rFonts w:ascii="Times New Roman" w:hAnsi="Times New Roman" w:cs="Times New Roman"/>
          <w:i/>
          <w:sz w:val="28"/>
          <w:szCs w:val="28"/>
        </w:rPr>
        <w:t>.</w:t>
      </w:r>
      <w:r w:rsidRPr="009120F6">
        <w:rPr>
          <w:rFonts w:ascii="Times New Roman" w:hAnsi="Times New Roman" w:cs="Times New Roman"/>
          <w:sz w:val="28"/>
          <w:szCs w:val="28"/>
        </w:rPr>
        <w:t xml:space="preserve"> Порозность (П</w:t>
      </w:r>
      <w:r w:rsidRPr="009120F6">
        <w:rPr>
          <w:rFonts w:ascii="Times New Roman" w:hAnsi="Times New Roman" w:cs="Times New Roman"/>
          <w:sz w:val="28"/>
          <w:szCs w:val="28"/>
          <w:vertAlign w:val="subscript"/>
        </w:rPr>
        <w:t>Ж</w:t>
      </w:r>
      <w:r w:rsidRPr="009120F6">
        <w:rPr>
          <w:rFonts w:ascii="Times New Roman" w:hAnsi="Times New Roman" w:cs="Times New Roman"/>
          <w:sz w:val="28"/>
          <w:szCs w:val="28"/>
        </w:rPr>
        <w:t>) характеризует величину пустот между частицами растительного материала, определяли как отношение разницы между объемной и насыпной массами к объемной массе. Порозность сырья рассчитывали по формуле:</w:t>
      </w:r>
    </w:p>
    <w:p w14:paraId="4DD98C9E" w14:textId="77777777" w:rsidR="00552DF9" w:rsidRPr="009120F6" w:rsidRDefault="00552DF9" w:rsidP="00552DF9">
      <w:pPr>
        <w:spacing w:after="0" w:line="240" w:lineRule="auto"/>
        <w:ind w:firstLine="567"/>
        <w:jc w:val="both"/>
        <w:rPr>
          <w:rFonts w:ascii="Times New Roman" w:hAnsi="Times New Roman" w:cs="Times New Roman"/>
          <w:sz w:val="28"/>
          <w:szCs w:val="28"/>
        </w:rPr>
      </w:pPr>
    </w:p>
    <w:p w14:paraId="54139B7B" w14:textId="016C1035" w:rsidR="00552DF9" w:rsidRPr="009120F6" w:rsidRDefault="00590A26" w:rsidP="00921CB4">
      <w:pPr>
        <w:spacing w:after="0" w:line="240" w:lineRule="auto"/>
        <w:ind w:firstLine="567"/>
        <w:jc w:val="both"/>
        <w:rPr>
          <w:rFonts w:ascii="Times New Roman" w:hAnsi="Times New Roman" w:cs="Times New Roman"/>
          <w:sz w:val="28"/>
          <w:szCs w:val="28"/>
        </w:rPr>
      </w:pPr>
      <m:oMath>
        <m:sSub>
          <m:sSubPr>
            <m:ctrlPr>
              <w:rPr>
                <w:rFonts w:ascii="Cambria Math" w:hAnsi="Cambria Math" w:cs="Cambria Math"/>
                <w:i/>
                <w:sz w:val="28"/>
                <w:szCs w:val="28"/>
                <w:lang w:val="en-US"/>
              </w:rPr>
            </m:ctrlPr>
          </m:sSubPr>
          <m:e>
            <m:r>
              <w:rPr>
                <w:rFonts w:ascii="Cambria Math" w:hAnsi="Cambria Math" w:cs="Cambria Math"/>
                <w:sz w:val="28"/>
                <w:szCs w:val="28"/>
              </w:rPr>
              <m:t xml:space="preserve">                                                       </m:t>
            </m:r>
            <m:r>
              <w:rPr>
                <w:rFonts w:ascii="Cambria Math" w:hAnsi="Cambria Math" w:cs="Cambria Math"/>
                <w:sz w:val="28"/>
                <w:szCs w:val="28"/>
              </w:rPr>
              <m:t xml:space="preserve"> П</m:t>
            </m:r>
          </m:e>
          <m:sub>
            <m:r>
              <w:rPr>
                <w:rFonts w:ascii="Cambria Math" w:hAnsi="Cambria Math" w:cs="Cambria Math"/>
                <w:sz w:val="28"/>
                <w:szCs w:val="28"/>
              </w:rPr>
              <m:t>Ж</m:t>
            </m:r>
          </m:sub>
        </m:sSub>
        <m:r>
          <m:rPr>
            <m:sty m:val="p"/>
          </m:rPr>
          <w:rPr>
            <w:rFonts w:ascii="Cambria Math" w:hAnsi="Cambria Math" w:cs="Cambria Math"/>
            <w:sz w:val="28"/>
            <w:szCs w:val="28"/>
          </w:rPr>
          <m:t>=</m:t>
        </m:r>
        <m:f>
          <m:fPr>
            <m:ctrlPr>
              <w:rPr>
                <w:rFonts w:ascii="Cambria Math" w:hAnsi="Cambria Math" w:cs="Times New Roman"/>
                <w:sz w:val="28"/>
                <w:szCs w:val="28"/>
              </w:rPr>
            </m:ctrlPr>
          </m:fPr>
          <m:num>
            <m:sSub>
              <m:sSubPr>
                <m:ctrlPr>
                  <w:rPr>
                    <w:rFonts w:ascii="Cambria Math" w:hAnsi="Cambria Math" w:cs="Cambria Math"/>
                    <w:sz w:val="28"/>
                    <w:szCs w:val="28"/>
                  </w:rPr>
                </m:ctrlPr>
              </m:sSubPr>
              <m:e>
                <m:r>
                  <w:rPr>
                    <w:rFonts w:ascii="Cambria Math" w:hAnsi="Cambria Math" w:cs="Cambria Math"/>
                    <w:sz w:val="28"/>
                    <w:szCs w:val="28"/>
                  </w:rPr>
                  <m:t>d</m:t>
                </m:r>
              </m:e>
              <m:sub>
                <m:r>
                  <w:rPr>
                    <w:rFonts w:ascii="Cambria Math" w:hAnsi="Cambria Math" w:cs="Cambria Math"/>
                    <w:sz w:val="28"/>
                    <w:szCs w:val="28"/>
                  </w:rPr>
                  <m:t>0</m:t>
                </m:r>
              </m:sub>
            </m:sSub>
            <m:r>
              <w:rPr>
                <w:rFonts w:ascii="Cambria Math" w:hAnsi="Cambria Math" w:cs="Cambria Math"/>
                <w:sz w:val="28"/>
                <w:szCs w:val="28"/>
              </w:rPr>
              <m:t>-</m:t>
            </m:r>
            <m:sSub>
              <m:sSubPr>
                <m:ctrlPr>
                  <w:rPr>
                    <w:rFonts w:ascii="Cambria Math" w:hAnsi="Cambria Math" w:cs="Cambria Math"/>
                    <w:i/>
                    <w:sz w:val="28"/>
                    <w:szCs w:val="28"/>
                  </w:rPr>
                </m:ctrlPr>
              </m:sSubPr>
              <m:e>
                <m:r>
                  <w:rPr>
                    <w:rFonts w:ascii="Cambria Math" w:hAnsi="Cambria Math" w:cs="Cambria Math"/>
                    <w:sz w:val="28"/>
                    <w:szCs w:val="28"/>
                  </w:rPr>
                  <m:t>d</m:t>
                </m:r>
              </m:e>
              <m:sub>
                <m:r>
                  <w:rPr>
                    <w:rFonts w:ascii="Cambria Math" w:hAnsi="Cambria Math" w:cs="Cambria Math"/>
                    <w:sz w:val="28"/>
                    <w:szCs w:val="28"/>
                  </w:rPr>
                  <m:t>Н</m:t>
                </m:r>
              </m:sub>
            </m:sSub>
          </m:num>
          <m:den>
            <m:sSub>
              <m:sSubPr>
                <m:ctrlPr>
                  <w:rPr>
                    <w:rFonts w:ascii="Cambria Math" w:hAnsi="Cambria Math" w:cs="Cambria Math"/>
                    <w:sz w:val="28"/>
                    <w:szCs w:val="28"/>
                  </w:rPr>
                </m:ctrlPr>
              </m:sSubPr>
              <m:e>
                <m:r>
                  <w:rPr>
                    <w:rFonts w:ascii="Cambria Math" w:hAnsi="Cambria Math" w:cs="Cambria Math"/>
                    <w:sz w:val="28"/>
                    <w:szCs w:val="28"/>
                  </w:rPr>
                  <m:t>d</m:t>
                </m:r>
              </m:e>
              <m:sub>
                <m:r>
                  <w:rPr>
                    <w:rFonts w:ascii="Cambria Math" w:hAnsi="Cambria Math" w:cs="Cambria Math"/>
                    <w:sz w:val="28"/>
                    <w:szCs w:val="28"/>
                  </w:rPr>
                  <m:t>0</m:t>
                </m:r>
              </m:sub>
            </m:sSub>
          </m:den>
        </m:f>
      </m:oMath>
      <w:r w:rsidR="00552DF9" w:rsidRPr="009120F6">
        <w:rPr>
          <w:rFonts w:ascii="Times New Roman" w:hAnsi="Times New Roman" w:cs="Times New Roman"/>
          <w:sz w:val="28"/>
          <w:szCs w:val="28"/>
          <w:lang w:val="kk-KZ"/>
        </w:rPr>
        <w:t xml:space="preserve">            </w:t>
      </w:r>
      <w:r w:rsidR="00921CB4" w:rsidRPr="009120F6">
        <w:rPr>
          <w:rFonts w:ascii="Times New Roman" w:hAnsi="Times New Roman" w:cs="Times New Roman"/>
          <w:sz w:val="28"/>
          <w:szCs w:val="28"/>
          <w:lang w:val="kk-KZ"/>
        </w:rPr>
        <w:t xml:space="preserve">             </w:t>
      </w:r>
      <w:r w:rsidR="00552DF9" w:rsidRPr="009120F6">
        <w:rPr>
          <w:rFonts w:ascii="Times New Roman" w:hAnsi="Times New Roman" w:cs="Times New Roman"/>
          <w:sz w:val="28"/>
          <w:szCs w:val="28"/>
          <w:lang w:val="kk-KZ"/>
        </w:rPr>
        <w:t xml:space="preserve">                              </w:t>
      </w:r>
      <w:r w:rsidR="00CF6DC7" w:rsidRPr="009120F6">
        <w:rPr>
          <w:rFonts w:ascii="Times New Roman" w:hAnsi="Times New Roman" w:cs="Times New Roman"/>
          <w:sz w:val="28"/>
          <w:szCs w:val="28"/>
        </w:rPr>
        <w:t>(3.14</w:t>
      </w:r>
      <w:r w:rsidR="00552DF9" w:rsidRPr="009120F6">
        <w:rPr>
          <w:rFonts w:ascii="Times New Roman" w:hAnsi="Times New Roman" w:cs="Times New Roman"/>
          <w:sz w:val="28"/>
          <w:szCs w:val="28"/>
        </w:rPr>
        <w:t>)</w:t>
      </w:r>
    </w:p>
    <w:p w14:paraId="18481AE5" w14:textId="77777777" w:rsidR="00921CB4" w:rsidRPr="009120F6" w:rsidRDefault="00921CB4" w:rsidP="00921CB4">
      <w:pPr>
        <w:spacing w:after="0" w:line="240" w:lineRule="auto"/>
        <w:ind w:firstLine="567"/>
        <w:jc w:val="both"/>
        <w:rPr>
          <w:rFonts w:ascii="Times New Roman" w:hAnsi="Times New Roman" w:cs="Times New Roman"/>
          <w:sz w:val="28"/>
          <w:szCs w:val="28"/>
        </w:rPr>
      </w:pPr>
    </w:p>
    <w:p w14:paraId="0F408EFC" w14:textId="77777777" w:rsidR="00552DF9" w:rsidRPr="009120F6" w:rsidRDefault="00552DF9" w:rsidP="00552DF9">
      <w:pPr>
        <w:spacing w:after="0" w:line="240" w:lineRule="auto"/>
        <w:ind w:firstLine="567"/>
        <w:jc w:val="both"/>
        <w:rPr>
          <w:rFonts w:ascii="Times New Roman" w:hAnsi="Times New Roman" w:cs="Times New Roman"/>
          <w:sz w:val="28"/>
          <w:szCs w:val="28"/>
        </w:rPr>
      </w:pPr>
      <w:r w:rsidRPr="009120F6">
        <w:rPr>
          <w:rFonts w:ascii="Times New Roman" w:hAnsi="Times New Roman" w:cs="Times New Roman"/>
          <w:sz w:val="28"/>
          <w:szCs w:val="28"/>
        </w:rPr>
        <w:t xml:space="preserve">где, </w:t>
      </w:r>
    </w:p>
    <w:p w14:paraId="3ABA1018" w14:textId="77777777" w:rsidR="00552DF9" w:rsidRPr="009120F6" w:rsidRDefault="00552DF9" w:rsidP="00552DF9">
      <w:pPr>
        <w:spacing w:after="0" w:line="240" w:lineRule="auto"/>
        <w:ind w:firstLine="567"/>
        <w:jc w:val="both"/>
        <w:rPr>
          <w:rFonts w:ascii="Times New Roman" w:hAnsi="Times New Roman" w:cs="Times New Roman"/>
          <w:sz w:val="28"/>
          <w:szCs w:val="28"/>
        </w:rPr>
      </w:pPr>
      <w:r w:rsidRPr="009120F6">
        <w:rPr>
          <w:rFonts w:ascii="Times New Roman" w:hAnsi="Times New Roman" w:cs="Times New Roman"/>
          <w:sz w:val="28"/>
          <w:szCs w:val="28"/>
        </w:rPr>
        <w:t>d</w:t>
      </w:r>
      <w:r w:rsidRPr="009120F6">
        <w:rPr>
          <w:rFonts w:ascii="Times New Roman" w:hAnsi="Times New Roman" w:cs="Times New Roman"/>
          <w:sz w:val="28"/>
          <w:szCs w:val="28"/>
          <w:vertAlign w:val="subscript"/>
        </w:rPr>
        <w:t>0</w:t>
      </w:r>
      <w:r w:rsidRPr="009120F6">
        <w:rPr>
          <w:rFonts w:ascii="Times New Roman" w:hAnsi="Times New Roman" w:cs="Times New Roman"/>
          <w:sz w:val="28"/>
          <w:szCs w:val="28"/>
        </w:rPr>
        <w:t xml:space="preserve"> – объемная масса сырья, г/см</w:t>
      </w:r>
      <w:r w:rsidRPr="009120F6">
        <w:rPr>
          <w:rFonts w:ascii="Times New Roman" w:hAnsi="Times New Roman" w:cs="Times New Roman"/>
          <w:sz w:val="28"/>
          <w:szCs w:val="28"/>
          <w:vertAlign w:val="superscript"/>
        </w:rPr>
        <w:t>3</w:t>
      </w:r>
      <w:r w:rsidRPr="009120F6">
        <w:rPr>
          <w:rFonts w:ascii="Times New Roman" w:hAnsi="Times New Roman" w:cs="Times New Roman"/>
          <w:sz w:val="28"/>
          <w:szCs w:val="28"/>
        </w:rPr>
        <w:t>;</w:t>
      </w:r>
    </w:p>
    <w:p w14:paraId="0F084B8D" w14:textId="77777777" w:rsidR="00552DF9" w:rsidRPr="009120F6" w:rsidRDefault="00552DF9" w:rsidP="00552DF9">
      <w:pPr>
        <w:tabs>
          <w:tab w:val="left" w:pos="567"/>
        </w:tabs>
        <w:spacing w:after="0" w:line="240" w:lineRule="auto"/>
        <w:jc w:val="both"/>
        <w:rPr>
          <w:rFonts w:ascii="Times New Roman" w:hAnsi="Times New Roman" w:cs="Times New Roman"/>
          <w:sz w:val="28"/>
          <w:szCs w:val="28"/>
        </w:rPr>
      </w:pPr>
      <w:r w:rsidRPr="009120F6">
        <w:rPr>
          <w:rFonts w:ascii="Times New Roman" w:hAnsi="Times New Roman" w:cs="Times New Roman"/>
          <w:sz w:val="28"/>
          <w:szCs w:val="28"/>
        </w:rPr>
        <w:t xml:space="preserve">        d</w:t>
      </w:r>
      <w:r w:rsidRPr="009120F6">
        <w:rPr>
          <w:rFonts w:ascii="Times New Roman" w:hAnsi="Times New Roman" w:cs="Times New Roman"/>
          <w:sz w:val="28"/>
          <w:szCs w:val="28"/>
          <w:vertAlign w:val="subscript"/>
        </w:rPr>
        <w:t>Н</w:t>
      </w:r>
      <w:r w:rsidRPr="009120F6">
        <w:rPr>
          <w:rFonts w:ascii="Times New Roman" w:hAnsi="Times New Roman" w:cs="Times New Roman"/>
          <w:sz w:val="28"/>
          <w:szCs w:val="28"/>
        </w:rPr>
        <w:t xml:space="preserve"> - насыпная масса сырья,  г/см</w:t>
      </w:r>
      <w:r w:rsidRPr="009120F6">
        <w:rPr>
          <w:rFonts w:ascii="Times New Roman" w:hAnsi="Times New Roman" w:cs="Times New Roman"/>
          <w:sz w:val="28"/>
          <w:szCs w:val="28"/>
          <w:vertAlign w:val="superscript"/>
        </w:rPr>
        <w:t>3</w:t>
      </w:r>
      <w:r w:rsidRPr="009120F6">
        <w:rPr>
          <w:rFonts w:ascii="Times New Roman" w:hAnsi="Times New Roman" w:cs="Times New Roman"/>
          <w:sz w:val="28"/>
          <w:szCs w:val="28"/>
        </w:rPr>
        <w:t>.</w:t>
      </w:r>
    </w:p>
    <w:p w14:paraId="4C472A1A" w14:textId="07930FAC" w:rsidR="00552DF9" w:rsidRPr="009120F6" w:rsidRDefault="00552DF9" w:rsidP="00552DF9">
      <w:pPr>
        <w:spacing w:after="0" w:line="240" w:lineRule="auto"/>
        <w:ind w:firstLine="567"/>
        <w:jc w:val="both"/>
        <w:rPr>
          <w:rFonts w:ascii="Times New Roman" w:hAnsi="Times New Roman" w:cs="Times New Roman"/>
          <w:sz w:val="28"/>
          <w:szCs w:val="28"/>
        </w:rPr>
      </w:pPr>
      <w:r w:rsidRPr="009120F6">
        <w:rPr>
          <w:rFonts w:ascii="Times New Roman" w:hAnsi="Times New Roman" w:cs="Times New Roman"/>
          <w:i/>
          <w:iCs/>
          <w:sz w:val="28"/>
          <w:szCs w:val="28"/>
        </w:rPr>
        <w:t>Определен</w:t>
      </w:r>
      <w:r w:rsidR="004D59C3">
        <w:rPr>
          <w:rFonts w:ascii="Times New Roman" w:hAnsi="Times New Roman" w:cs="Times New Roman"/>
          <w:i/>
          <w:iCs/>
          <w:sz w:val="28"/>
          <w:szCs w:val="28"/>
        </w:rPr>
        <w:t>ие свободного объема слоя сырья</w:t>
      </w:r>
      <w:r w:rsidR="00390555" w:rsidRPr="00390555">
        <w:rPr>
          <w:rFonts w:ascii="Times New Roman" w:hAnsi="Times New Roman" w:cs="Times New Roman"/>
          <w:i/>
          <w:iCs/>
          <w:sz w:val="28"/>
          <w:szCs w:val="28"/>
        </w:rPr>
        <w:t xml:space="preserve"> </w:t>
      </w:r>
      <w:r w:rsidR="004D59C3" w:rsidRPr="002803EE">
        <w:rPr>
          <w:rFonts w:ascii="Times New Roman" w:hAnsi="Times New Roman" w:cs="Times New Roman"/>
          <w:sz w:val="28"/>
          <w:szCs w:val="28"/>
        </w:rPr>
        <w:t>[</w:t>
      </w:r>
      <w:r w:rsidR="004D59C3">
        <w:rPr>
          <w:rFonts w:ascii="Times New Roman" w:hAnsi="Times New Roman" w:cs="Times New Roman"/>
          <w:sz w:val="28"/>
          <w:szCs w:val="28"/>
        </w:rPr>
        <w:t>46</w:t>
      </w:r>
      <w:r w:rsidR="004D59C3" w:rsidRPr="002803EE">
        <w:rPr>
          <w:rFonts w:ascii="Times New Roman" w:hAnsi="Times New Roman" w:cs="Times New Roman"/>
          <w:sz w:val="28"/>
          <w:szCs w:val="28"/>
        </w:rPr>
        <w:t xml:space="preserve"> с. </w:t>
      </w:r>
      <w:r w:rsidR="004D59C3">
        <w:rPr>
          <w:rFonts w:ascii="Times New Roman" w:hAnsi="Times New Roman" w:cs="Times New Roman"/>
          <w:sz w:val="28"/>
          <w:szCs w:val="28"/>
        </w:rPr>
        <w:t>26</w:t>
      </w:r>
      <w:r w:rsidR="004D59C3" w:rsidRPr="002803EE">
        <w:rPr>
          <w:rFonts w:ascii="Times New Roman" w:hAnsi="Times New Roman" w:cs="Times New Roman"/>
          <w:sz w:val="28"/>
          <w:szCs w:val="28"/>
        </w:rPr>
        <w:t>]</w:t>
      </w:r>
      <w:r w:rsidR="004D59C3" w:rsidRPr="009120F6">
        <w:rPr>
          <w:rFonts w:ascii="Times New Roman" w:hAnsi="Times New Roman" w:cs="Times New Roman"/>
          <w:i/>
          <w:sz w:val="28"/>
          <w:szCs w:val="28"/>
        </w:rPr>
        <w:t>.</w:t>
      </w:r>
      <w:r w:rsidRPr="009120F6">
        <w:rPr>
          <w:rFonts w:ascii="Times New Roman" w:hAnsi="Times New Roman" w:cs="Times New Roman"/>
          <w:iCs/>
          <w:sz w:val="28"/>
          <w:szCs w:val="28"/>
        </w:rPr>
        <w:t xml:space="preserve"> </w:t>
      </w:r>
      <w:r w:rsidRPr="009120F6">
        <w:rPr>
          <w:rFonts w:ascii="Times New Roman" w:hAnsi="Times New Roman" w:cs="Times New Roman"/>
          <w:sz w:val="28"/>
          <w:szCs w:val="28"/>
        </w:rPr>
        <w:t>Свободный объем (V) слоя характеризует относительный объем пустот в единице слоя сырья (пустоты внутри частиц и между ними) и определяли какое отношение между удельной массой и насыпной массой к удельной массе.</w:t>
      </w:r>
    </w:p>
    <w:p w14:paraId="61270507" w14:textId="77777777" w:rsidR="00552DF9" w:rsidRPr="009120F6" w:rsidRDefault="00552DF9" w:rsidP="00552DF9">
      <w:pPr>
        <w:spacing w:after="0" w:line="240" w:lineRule="auto"/>
        <w:jc w:val="both"/>
        <w:rPr>
          <w:rFonts w:ascii="Times New Roman" w:hAnsi="Times New Roman" w:cs="Times New Roman"/>
          <w:sz w:val="28"/>
          <w:szCs w:val="28"/>
        </w:rPr>
      </w:pPr>
      <w:r w:rsidRPr="009120F6">
        <w:rPr>
          <w:rFonts w:ascii="Times New Roman" w:hAnsi="Times New Roman" w:cs="Times New Roman"/>
          <w:sz w:val="28"/>
          <w:szCs w:val="28"/>
        </w:rPr>
        <w:t>Свободный объем слоя рассчитывали по формуле:</w:t>
      </w:r>
    </w:p>
    <w:p w14:paraId="30F8D8BA" w14:textId="77777777" w:rsidR="00552DF9" w:rsidRPr="009120F6" w:rsidRDefault="00552DF9" w:rsidP="00552DF9">
      <w:pPr>
        <w:spacing w:after="0" w:line="240" w:lineRule="auto"/>
        <w:jc w:val="both"/>
        <w:rPr>
          <w:rFonts w:ascii="Times New Roman" w:hAnsi="Times New Roman" w:cs="Times New Roman"/>
          <w:sz w:val="28"/>
          <w:szCs w:val="28"/>
        </w:rPr>
      </w:pPr>
    </w:p>
    <w:p w14:paraId="609C6C1E" w14:textId="57F6981D" w:rsidR="00661635" w:rsidRPr="009120F6" w:rsidRDefault="00921CB4" w:rsidP="00921CB4">
      <w:pPr>
        <w:spacing w:after="0" w:line="240" w:lineRule="auto"/>
        <w:ind w:firstLine="567"/>
        <w:jc w:val="both"/>
        <w:rPr>
          <w:rFonts w:ascii="Times New Roman" w:hAnsi="Times New Roman" w:cs="Times New Roman"/>
          <w:sz w:val="28"/>
          <w:szCs w:val="28"/>
        </w:rPr>
      </w:pPr>
      <m:oMath>
        <m:r>
          <w:rPr>
            <w:rFonts w:ascii="Cambria Math" w:hAnsi="Cambria Math" w:cs="Cambria Math"/>
            <w:sz w:val="28"/>
            <w:szCs w:val="28"/>
          </w:rPr>
          <m:t xml:space="preserve">                                                       </m:t>
        </m:r>
        <m:r>
          <w:rPr>
            <w:rFonts w:ascii="Cambria Math" w:hAnsi="Cambria Math" w:cs="Cambria Math"/>
            <w:sz w:val="28"/>
            <w:szCs w:val="28"/>
            <w:lang w:val="en-US"/>
          </w:rPr>
          <m:t>V</m:t>
        </m:r>
        <m:r>
          <m:rPr>
            <m:sty m:val="p"/>
          </m:rPr>
          <w:rPr>
            <w:rFonts w:ascii="Cambria Math" w:hAnsi="Cambria Math" w:cs="Cambria Math"/>
            <w:sz w:val="28"/>
            <w:szCs w:val="28"/>
          </w:rPr>
          <m:t>=</m:t>
        </m:r>
        <m:f>
          <m:fPr>
            <m:ctrlPr>
              <w:rPr>
                <w:rFonts w:ascii="Cambria Math" w:hAnsi="Cambria Math" w:cs="Times New Roman"/>
                <w:sz w:val="28"/>
                <w:szCs w:val="28"/>
              </w:rPr>
            </m:ctrlPr>
          </m:fPr>
          <m:num>
            <m:sSub>
              <m:sSubPr>
                <m:ctrlPr>
                  <w:rPr>
                    <w:rFonts w:ascii="Cambria Math" w:hAnsi="Cambria Math" w:cs="Cambria Math"/>
                    <w:sz w:val="28"/>
                    <w:szCs w:val="28"/>
                  </w:rPr>
                </m:ctrlPr>
              </m:sSubPr>
              <m:e>
                <m:r>
                  <w:rPr>
                    <w:rFonts w:ascii="Cambria Math" w:hAnsi="Cambria Math" w:cs="Cambria Math"/>
                    <w:sz w:val="28"/>
                    <w:szCs w:val="28"/>
                  </w:rPr>
                  <m:t>d</m:t>
                </m:r>
              </m:e>
              <m:sub>
                <m:r>
                  <w:rPr>
                    <w:rFonts w:ascii="Cambria Math" w:hAnsi="Cambria Math" w:cs="Cambria Math"/>
                    <w:sz w:val="28"/>
                    <w:szCs w:val="28"/>
                  </w:rPr>
                  <m:t>y</m:t>
                </m:r>
              </m:sub>
            </m:sSub>
            <m:r>
              <w:rPr>
                <w:rFonts w:ascii="Cambria Math" w:hAnsi="Cambria Math" w:cs="Cambria Math"/>
                <w:sz w:val="28"/>
                <w:szCs w:val="28"/>
              </w:rPr>
              <m:t>-</m:t>
            </m:r>
            <m:sSub>
              <m:sSubPr>
                <m:ctrlPr>
                  <w:rPr>
                    <w:rFonts w:ascii="Cambria Math" w:hAnsi="Cambria Math" w:cs="Cambria Math"/>
                    <w:i/>
                    <w:sz w:val="28"/>
                    <w:szCs w:val="28"/>
                  </w:rPr>
                </m:ctrlPr>
              </m:sSubPr>
              <m:e>
                <m:r>
                  <w:rPr>
                    <w:rFonts w:ascii="Cambria Math" w:hAnsi="Cambria Math" w:cs="Cambria Math"/>
                    <w:sz w:val="28"/>
                    <w:szCs w:val="28"/>
                  </w:rPr>
                  <m:t>d</m:t>
                </m:r>
              </m:e>
              <m:sub>
                <m:r>
                  <w:rPr>
                    <w:rFonts w:ascii="Cambria Math" w:hAnsi="Cambria Math" w:cs="Cambria Math"/>
                    <w:sz w:val="28"/>
                    <w:szCs w:val="28"/>
                  </w:rPr>
                  <m:t>Н</m:t>
                </m:r>
              </m:sub>
            </m:sSub>
          </m:num>
          <m:den>
            <m:sSub>
              <m:sSubPr>
                <m:ctrlPr>
                  <w:rPr>
                    <w:rFonts w:ascii="Cambria Math" w:hAnsi="Cambria Math" w:cs="Cambria Math"/>
                    <w:sz w:val="28"/>
                    <w:szCs w:val="28"/>
                  </w:rPr>
                </m:ctrlPr>
              </m:sSubPr>
              <m:e>
                <m:r>
                  <w:rPr>
                    <w:rFonts w:ascii="Cambria Math" w:hAnsi="Cambria Math" w:cs="Cambria Math"/>
                    <w:sz w:val="28"/>
                    <w:szCs w:val="28"/>
                  </w:rPr>
                  <m:t>d</m:t>
                </m:r>
              </m:e>
              <m:sub>
                <m:r>
                  <w:rPr>
                    <w:rFonts w:ascii="Cambria Math" w:hAnsi="Cambria Math" w:cs="Cambria Math"/>
                    <w:sz w:val="28"/>
                    <w:szCs w:val="28"/>
                  </w:rPr>
                  <m:t>y</m:t>
                </m:r>
              </m:sub>
            </m:sSub>
          </m:den>
        </m:f>
      </m:oMath>
      <w:r w:rsidR="00552DF9" w:rsidRPr="009120F6">
        <w:rPr>
          <w:rFonts w:ascii="Times New Roman" w:hAnsi="Times New Roman" w:cs="Times New Roman"/>
          <w:sz w:val="28"/>
          <w:szCs w:val="28"/>
          <w:lang w:val="kk-KZ"/>
        </w:rPr>
        <w:t xml:space="preserve">                   </w:t>
      </w:r>
      <w:r w:rsidRPr="009120F6">
        <w:rPr>
          <w:rFonts w:ascii="Times New Roman" w:hAnsi="Times New Roman" w:cs="Times New Roman"/>
          <w:sz w:val="28"/>
          <w:szCs w:val="28"/>
          <w:lang w:val="kk-KZ"/>
        </w:rPr>
        <w:t xml:space="preserve">                       </w:t>
      </w:r>
      <w:r w:rsidR="00552DF9" w:rsidRPr="009120F6">
        <w:rPr>
          <w:rFonts w:ascii="Times New Roman" w:hAnsi="Times New Roman" w:cs="Times New Roman"/>
          <w:sz w:val="28"/>
          <w:szCs w:val="28"/>
          <w:lang w:val="kk-KZ"/>
        </w:rPr>
        <w:t xml:space="preserve">               </w:t>
      </w:r>
      <w:r w:rsidR="00CF6DC7" w:rsidRPr="009120F6">
        <w:rPr>
          <w:rFonts w:ascii="Times New Roman" w:hAnsi="Times New Roman" w:cs="Times New Roman"/>
          <w:sz w:val="28"/>
          <w:szCs w:val="28"/>
        </w:rPr>
        <w:t>(3.15</w:t>
      </w:r>
      <w:r w:rsidR="00552DF9" w:rsidRPr="009120F6">
        <w:rPr>
          <w:rFonts w:ascii="Times New Roman" w:hAnsi="Times New Roman" w:cs="Times New Roman"/>
          <w:sz w:val="28"/>
          <w:szCs w:val="28"/>
        </w:rPr>
        <w:t>)</w:t>
      </w:r>
    </w:p>
    <w:p w14:paraId="5503F42A" w14:textId="6BECB002" w:rsidR="00552DF9" w:rsidRPr="009120F6" w:rsidRDefault="00552DF9" w:rsidP="00921CB4">
      <w:pPr>
        <w:spacing w:after="0" w:line="240" w:lineRule="auto"/>
        <w:ind w:firstLine="567"/>
        <w:jc w:val="both"/>
        <w:rPr>
          <w:rFonts w:ascii="Times New Roman" w:hAnsi="Times New Roman" w:cs="Times New Roman"/>
          <w:sz w:val="28"/>
          <w:szCs w:val="28"/>
          <w:lang w:val="kk-KZ"/>
        </w:rPr>
      </w:pPr>
      <w:r w:rsidRPr="009120F6">
        <w:rPr>
          <w:rFonts w:ascii="Times New Roman" w:hAnsi="Times New Roman" w:cs="Times New Roman"/>
          <w:sz w:val="28"/>
          <w:szCs w:val="28"/>
        </w:rPr>
        <w:t xml:space="preserve">                                                                                                               </w:t>
      </w:r>
    </w:p>
    <w:p w14:paraId="13BACAC0" w14:textId="77777777" w:rsidR="00552DF9" w:rsidRPr="009120F6" w:rsidRDefault="00552DF9" w:rsidP="00552DF9">
      <w:pPr>
        <w:tabs>
          <w:tab w:val="left" w:pos="567"/>
        </w:tabs>
        <w:spacing w:after="0" w:line="240" w:lineRule="auto"/>
        <w:jc w:val="both"/>
        <w:rPr>
          <w:rFonts w:ascii="Times New Roman" w:hAnsi="Times New Roman" w:cs="Times New Roman"/>
          <w:sz w:val="28"/>
          <w:szCs w:val="28"/>
        </w:rPr>
      </w:pPr>
      <w:r w:rsidRPr="009120F6">
        <w:rPr>
          <w:rFonts w:ascii="Times New Roman" w:hAnsi="Times New Roman" w:cs="Times New Roman"/>
          <w:sz w:val="28"/>
          <w:szCs w:val="28"/>
        </w:rPr>
        <w:t xml:space="preserve">        где, </w:t>
      </w:r>
    </w:p>
    <w:p w14:paraId="0000D2EA" w14:textId="77777777" w:rsidR="00552DF9" w:rsidRPr="009120F6" w:rsidRDefault="00552DF9" w:rsidP="00552DF9">
      <w:pPr>
        <w:spacing w:after="0" w:line="240" w:lineRule="auto"/>
        <w:ind w:firstLine="567"/>
        <w:jc w:val="both"/>
        <w:rPr>
          <w:rFonts w:ascii="Times New Roman" w:hAnsi="Times New Roman" w:cs="Times New Roman"/>
          <w:sz w:val="28"/>
          <w:szCs w:val="28"/>
        </w:rPr>
      </w:pPr>
      <w:r w:rsidRPr="009120F6">
        <w:rPr>
          <w:rFonts w:ascii="Times New Roman" w:hAnsi="Times New Roman" w:cs="Times New Roman"/>
          <w:sz w:val="28"/>
          <w:szCs w:val="28"/>
        </w:rPr>
        <w:t>d</w:t>
      </w:r>
      <w:r w:rsidRPr="009120F6">
        <w:rPr>
          <w:rFonts w:ascii="Times New Roman" w:hAnsi="Times New Roman" w:cs="Times New Roman"/>
          <w:sz w:val="28"/>
          <w:szCs w:val="28"/>
          <w:vertAlign w:val="subscript"/>
        </w:rPr>
        <w:t>У</w:t>
      </w:r>
      <w:r w:rsidRPr="009120F6">
        <w:rPr>
          <w:rFonts w:ascii="Times New Roman" w:hAnsi="Times New Roman" w:cs="Times New Roman"/>
          <w:sz w:val="28"/>
          <w:szCs w:val="28"/>
        </w:rPr>
        <w:t xml:space="preserve"> – удельная масса сырья, г/см</w:t>
      </w:r>
      <w:r w:rsidRPr="009120F6">
        <w:rPr>
          <w:rFonts w:ascii="Times New Roman" w:hAnsi="Times New Roman" w:cs="Times New Roman"/>
          <w:sz w:val="28"/>
          <w:szCs w:val="28"/>
          <w:vertAlign w:val="superscript"/>
        </w:rPr>
        <w:t>3</w:t>
      </w:r>
      <w:r w:rsidRPr="009120F6">
        <w:rPr>
          <w:rFonts w:ascii="Times New Roman" w:hAnsi="Times New Roman" w:cs="Times New Roman"/>
          <w:sz w:val="28"/>
          <w:szCs w:val="28"/>
        </w:rPr>
        <w:t>;</w:t>
      </w:r>
    </w:p>
    <w:p w14:paraId="3AA80019" w14:textId="77777777" w:rsidR="00552DF9" w:rsidRPr="009120F6" w:rsidRDefault="00552DF9" w:rsidP="00552DF9">
      <w:pPr>
        <w:spacing w:after="0" w:line="240" w:lineRule="auto"/>
        <w:jc w:val="both"/>
        <w:rPr>
          <w:rFonts w:ascii="Times New Roman" w:hAnsi="Times New Roman" w:cs="Times New Roman"/>
          <w:sz w:val="28"/>
          <w:szCs w:val="28"/>
        </w:rPr>
      </w:pPr>
      <w:r w:rsidRPr="009120F6">
        <w:rPr>
          <w:rFonts w:ascii="Times New Roman" w:hAnsi="Times New Roman" w:cs="Times New Roman"/>
          <w:sz w:val="28"/>
          <w:szCs w:val="28"/>
        </w:rPr>
        <w:t xml:space="preserve">        d</w:t>
      </w:r>
      <w:r w:rsidRPr="009120F6">
        <w:rPr>
          <w:rFonts w:ascii="Times New Roman" w:hAnsi="Times New Roman" w:cs="Times New Roman"/>
          <w:sz w:val="28"/>
          <w:szCs w:val="28"/>
          <w:vertAlign w:val="subscript"/>
        </w:rPr>
        <w:t>Н</w:t>
      </w:r>
      <w:r w:rsidRPr="009120F6">
        <w:rPr>
          <w:rFonts w:ascii="Times New Roman" w:hAnsi="Times New Roman" w:cs="Times New Roman"/>
          <w:sz w:val="28"/>
          <w:szCs w:val="28"/>
        </w:rPr>
        <w:t xml:space="preserve"> – насыпная масса сырья, г/см</w:t>
      </w:r>
      <w:r w:rsidRPr="009120F6">
        <w:rPr>
          <w:rFonts w:ascii="Times New Roman" w:hAnsi="Times New Roman" w:cs="Times New Roman"/>
          <w:sz w:val="28"/>
          <w:szCs w:val="28"/>
          <w:vertAlign w:val="superscript"/>
        </w:rPr>
        <w:t>3</w:t>
      </w:r>
      <w:r w:rsidRPr="009120F6">
        <w:rPr>
          <w:rFonts w:ascii="Times New Roman" w:hAnsi="Times New Roman" w:cs="Times New Roman"/>
          <w:sz w:val="28"/>
          <w:szCs w:val="28"/>
        </w:rPr>
        <w:t>.</w:t>
      </w:r>
    </w:p>
    <w:p w14:paraId="5A18958D" w14:textId="2FCCF9D9" w:rsidR="00552DF9" w:rsidRPr="009B1262" w:rsidRDefault="00552DF9" w:rsidP="00552DF9">
      <w:pPr>
        <w:spacing w:after="0" w:line="240" w:lineRule="auto"/>
        <w:jc w:val="both"/>
        <w:rPr>
          <w:rFonts w:ascii="Times New Roman" w:hAnsi="Times New Roman" w:cs="Times New Roman"/>
          <w:sz w:val="28"/>
          <w:szCs w:val="28"/>
        </w:rPr>
      </w:pPr>
      <w:r w:rsidRPr="009120F6">
        <w:rPr>
          <w:rFonts w:ascii="Times New Roman" w:hAnsi="Times New Roman" w:cs="Times New Roman"/>
          <w:i/>
          <w:iCs/>
          <w:sz w:val="28"/>
          <w:szCs w:val="28"/>
        </w:rPr>
        <w:t>Определение коэффициента поглощения экстрагента</w:t>
      </w:r>
      <w:r w:rsidR="004D59C3">
        <w:rPr>
          <w:rFonts w:ascii="Times New Roman" w:hAnsi="Times New Roman" w:cs="Times New Roman"/>
          <w:i/>
          <w:sz w:val="28"/>
          <w:szCs w:val="28"/>
        </w:rPr>
        <w:t xml:space="preserve"> </w:t>
      </w:r>
      <w:r w:rsidR="004D59C3" w:rsidRPr="002803EE">
        <w:rPr>
          <w:rFonts w:ascii="Times New Roman" w:hAnsi="Times New Roman" w:cs="Times New Roman"/>
          <w:sz w:val="28"/>
          <w:szCs w:val="28"/>
        </w:rPr>
        <w:t>[</w:t>
      </w:r>
      <w:r w:rsidR="004D59C3">
        <w:rPr>
          <w:rFonts w:ascii="Times New Roman" w:hAnsi="Times New Roman" w:cs="Times New Roman"/>
          <w:sz w:val="28"/>
          <w:szCs w:val="28"/>
        </w:rPr>
        <w:t>46</w:t>
      </w:r>
      <w:r w:rsidR="004D59C3" w:rsidRPr="002803EE">
        <w:rPr>
          <w:rFonts w:ascii="Times New Roman" w:hAnsi="Times New Roman" w:cs="Times New Roman"/>
          <w:sz w:val="28"/>
          <w:szCs w:val="28"/>
        </w:rPr>
        <w:t xml:space="preserve"> с. </w:t>
      </w:r>
      <w:r w:rsidR="004D59C3">
        <w:rPr>
          <w:rFonts w:ascii="Times New Roman" w:hAnsi="Times New Roman" w:cs="Times New Roman"/>
          <w:sz w:val="28"/>
          <w:szCs w:val="28"/>
        </w:rPr>
        <w:t>27</w:t>
      </w:r>
      <w:r w:rsidR="004D59C3" w:rsidRPr="002803EE">
        <w:rPr>
          <w:rFonts w:ascii="Times New Roman" w:hAnsi="Times New Roman" w:cs="Times New Roman"/>
          <w:sz w:val="28"/>
          <w:szCs w:val="28"/>
        </w:rPr>
        <w:t>]</w:t>
      </w:r>
      <w:r w:rsidR="004D59C3" w:rsidRPr="009120F6">
        <w:rPr>
          <w:rFonts w:ascii="Times New Roman" w:hAnsi="Times New Roman" w:cs="Times New Roman"/>
          <w:i/>
          <w:sz w:val="28"/>
          <w:szCs w:val="28"/>
        </w:rPr>
        <w:t>.</w:t>
      </w:r>
      <w:r w:rsidRPr="009120F6">
        <w:rPr>
          <w:rFonts w:ascii="Times New Roman" w:hAnsi="Times New Roman" w:cs="Times New Roman"/>
          <w:i/>
          <w:sz w:val="28"/>
          <w:szCs w:val="28"/>
        </w:rPr>
        <w:t xml:space="preserve"> </w:t>
      </w:r>
      <w:r w:rsidRPr="009120F6">
        <w:rPr>
          <w:rFonts w:ascii="Times New Roman" w:hAnsi="Times New Roman" w:cs="Times New Roman"/>
          <w:sz w:val="28"/>
          <w:szCs w:val="28"/>
        </w:rPr>
        <w:t xml:space="preserve">По 5,0 г измельченного сырья (точная навеска) помещали в мерные цилиндры и заполняли </w:t>
      </w:r>
      <w:r w:rsidRPr="009120F6">
        <w:rPr>
          <w:rFonts w:ascii="Times New Roman" w:hAnsi="Times New Roman" w:cs="Times New Roman"/>
          <w:i/>
          <w:iCs/>
          <w:sz w:val="28"/>
          <w:szCs w:val="28"/>
        </w:rPr>
        <w:t xml:space="preserve">этанолом </w:t>
      </w:r>
      <w:r w:rsidRPr="009120F6">
        <w:rPr>
          <w:rFonts w:ascii="Times New Roman" w:hAnsi="Times New Roman" w:cs="Times New Roman"/>
          <w:sz w:val="28"/>
          <w:szCs w:val="28"/>
        </w:rPr>
        <w:t xml:space="preserve">(30%, 50%, 70%, 96%) </w:t>
      </w:r>
      <w:r w:rsidRPr="009120F6">
        <w:rPr>
          <w:rFonts w:ascii="Times New Roman" w:hAnsi="Times New Roman" w:cs="Times New Roman"/>
          <w:i/>
          <w:iCs/>
          <w:sz w:val="28"/>
          <w:szCs w:val="28"/>
        </w:rPr>
        <w:t>Р</w:t>
      </w:r>
      <w:r w:rsidRPr="009120F6">
        <w:rPr>
          <w:rFonts w:ascii="Times New Roman" w:hAnsi="Times New Roman" w:cs="Times New Roman"/>
          <w:sz w:val="28"/>
          <w:szCs w:val="28"/>
        </w:rPr>
        <w:t xml:space="preserve"> и </w:t>
      </w:r>
      <w:r w:rsidRPr="009120F6">
        <w:rPr>
          <w:rFonts w:ascii="Times New Roman" w:hAnsi="Times New Roman" w:cs="Times New Roman"/>
          <w:i/>
          <w:iCs/>
          <w:sz w:val="28"/>
          <w:szCs w:val="28"/>
        </w:rPr>
        <w:t>водой очищенной</w:t>
      </w:r>
      <w:r w:rsidRPr="009120F6">
        <w:rPr>
          <w:rFonts w:ascii="Times New Roman" w:hAnsi="Times New Roman" w:cs="Times New Roman"/>
          <w:sz w:val="28"/>
          <w:szCs w:val="28"/>
        </w:rPr>
        <w:t xml:space="preserve"> </w:t>
      </w:r>
      <w:r w:rsidRPr="009120F6">
        <w:rPr>
          <w:rFonts w:ascii="Times New Roman" w:hAnsi="Times New Roman" w:cs="Times New Roman"/>
          <w:i/>
          <w:iCs/>
          <w:sz w:val="28"/>
          <w:szCs w:val="28"/>
        </w:rPr>
        <w:t>Р</w:t>
      </w:r>
      <w:r w:rsidRPr="009120F6">
        <w:rPr>
          <w:rFonts w:ascii="Times New Roman" w:hAnsi="Times New Roman" w:cs="Times New Roman"/>
          <w:sz w:val="28"/>
          <w:szCs w:val="28"/>
        </w:rPr>
        <w:t xml:space="preserve"> таким образом, чтобы сырье было покрыто полностью, и оставляли на несколько часов. Затем сырье фильтровали через бумажный фильтр в другой мерный цилиндр и</w:t>
      </w:r>
      <w:r w:rsidRPr="009B1262">
        <w:rPr>
          <w:rFonts w:ascii="Times New Roman" w:hAnsi="Times New Roman" w:cs="Times New Roman"/>
          <w:sz w:val="28"/>
          <w:szCs w:val="28"/>
        </w:rPr>
        <w:t xml:space="preserve"> определяли количество полученного экстрагента</w:t>
      </w:r>
      <w:r w:rsidRPr="009B1262">
        <w:rPr>
          <w:rFonts w:ascii="Times New Roman" w:hAnsi="Times New Roman" w:cs="Times New Roman"/>
          <w:i/>
          <w:sz w:val="28"/>
          <w:szCs w:val="28"/>
        </w:rPr>
        <w:t>.</w:t>
      </w:r>
      <w:r w:rsidRPr="009B1262">
        <w:rPr>
          <w:rFonts w:ascii="Times New Roman" w:hAnsi="Times New Roman" w:cs="Times New Roman"/>
          <w:sz w:val="28"/>
          <w:szCs w:val="28"/>
        </w:rPr>
        <w:t xml:space="preserve"> Коэффициента поглощения экстрагента рассчитывали по формуле:</w:t>
      </w:r>
    </w:p>
    <w:p w14:paraId="7C03E512" w14:textId="06D64CD8" w:rsidR="00552DF9" w:rsidRDefault="00921CB4" w:rsidP="00921CB4">
      <w:pPr>
        <w:spacing w:after="0" w:line="240" w:lineRule="auto"/>
        <w:ind w:firstLine="567"/>
        <w:jc w:val="both"/>
        <w:rPr>
          <w:rFonts w:ascii="Times New Roman" w:hAnsi="Times New Roman" w:cs="Times New Roman"/>
          <w:sz w:val="28"/>
          <w:szCs w:val="28"/>
        </w:rPr>
      </w:pPr>
      <m:oMath>
        <m:r>
          <w:rPr>
            <w:rFonts w:ascii="Cambria Math" w:hAnsi="Cambria Math" w:cs="Cambria Math"/>
            <w:sz w:val="28"/>
            <w:szCs w:val="28"/>
          </w:rPr>
          <m:t xml:space="preserve">                                                         </m:t>
        </m:r>
        <m:r>
          <w:rPr>
            <w:rFonts w:ascii="Cambria Math" w:hAnsi="Cambria Math" w:cs="Cambria Math"/>
            <w:sz w:val="28"/>
            <w:szCs w:val="28"/>
            <w:lang w:val="en-US"/>
          </w:rPr>
          <m:t>X</m:t>
        </m:r>
        <m:r>
          <m:rPr>
            <m:sty m:val="p"/>
          </m:rPr>
          <w:rPr>
            <w:rFonts w:ascii="Cambria Math" w:hAnsi="Cambria Math" w:cs="Cambria Math"/>
            <w:sz w:val="28"/>
            <w:szCs w:val="28"/>
          </w:rPr>
          <m:t>=</m:t>
        </m:r>
        <m:f>
          <m:fPr>
            <m:ctrlPr>
              <w:rPr>
                <w:rFonts w:ascii="Cambria Math" w:hAnsi="Cambria Math" w:cs="Times New Roman"/>
                <w:sz w:val="28"/>
                <w:szCs w:val="28"/>
              </w:rPr>
            </m:ctrlPr>
          </m:fPr>
          <m:num>
            <m:r>
              <m:rPr>
                <m:sty m:val="p"/>
              </m:rPr>
              <w:rPr>
                <w:rFonts w:ascii="Cambria Math" w:hAnsi="Cambria Math" w:cs="Cambria Math"/>
                <w:sz w:val="28"/>
                <w:szCs w:val="28"/>
              </w:rPr>
              <m:t>V</m:t>
            </m:r>
            <m:r>
              <w:rPr>
                <w:rFonts w:ascii="Cambria Math" w:hAnsi="Cambria Math" w:cs="Cambria Math"/>
                <w:sz w:val="28"/>
                <w:szCs w:val="28"/>
              </w:rPr>
              <m:t>-</m:t>
            </m:r>
            <m:sSub>
              <m:sSubPr>
                <m:ctrlPr>
                  <w:rPr>
                    <w:rFonts w:ascii="Cambria Math" w:hAnsi="Cambria Math" w:cs="Cambria Math"/>
                    <w:i/>
                    <w:sz w:val="28"/>
                    <w:szCs w:val="28"/>
                  </w:rPr>
                </m:ctrlPr>
              </m:sSubPr>
              <m:e>
                <m:r>
                  <w:rPr>
                    <w:rFonts w:ascii="Cambria Math" w:hAnsi="Cambria Math" w:cs="Cambria Math"/>
                    <w:sz w:val="28"/>
                    <w:szCs w:val="28"/>
                  </w:rPr>
                  <m:t>V</m:t>
                </m:r>
              </m:e>
              <m:sub>
                <m:r>
                  <w:rPr>
                    <w:rFonts w:ascii="Cambria Math" w:hAnsi="Cambria Math" w:cs="Cambria Math"/>
                    <w:sz w:val="28"/>
                    <w:szCs w:val="28"/>
                  </w:rPr>
                  <m:t>1</m:t>
                </m:r>
              </m:sub>
            </m:sSub>
          </m:num>
          <m:den>
            <m:r>
              <m:rPr>
                <m:sty m:val="p"/>
              </m:rPr>
              <w:rPr>
                <w:rFonts w:ascii="Cambria Math" w:hAnsi="Cambria Math" w:cs="Cambria Math"/>
                <w:sz w:val="28"/>
                <w:szCs w:val="28"/>
              </w:rPr>
              <m:t>P</m:t>
            </m:r>
          </m:den>
        </m:f>
      </m:oMath>
      <w:r w:rsidR="00552DF9" w:rsidRPr="009B1262">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00552DF9" w:rsidRPr="009B1262">
        <w:rPr>
          <w:rFonts w:ascii="Times New Roman" w:hAnsi="Times New Roman" w:cs="Times New Roman"/>
          <w:sz w:val="28"/>
          <w:szCs w:val="28"/>
          <w:lang w:val="kk-KZ"/>
        </w:rPr>
        <w:t xml:space="preserve">                     </w:t>
      </w:r>
      <w:r w:rsidR="00CF6DC7" w:rsidRPr="009120F6">
        <w:rPr>
          <w:rFonts w:ascii="Times New Roman" w:hAnsi="Times New Roman" w:cs="Times New Roman"/>
          <w:sz w:val="28"/>
          <w:szCs w:val="28"/>
        </w:rPr>
        <w:t>(3.16</w:t>
      </w:r>
      <w:r w:rsidR="00552DF9" w:rsidRPr="009120F6">
        <w:rPr>
          <w:rFonts w:ascii="Times New Roman" w:hAnsi="Times New Roman" w:cs="Times New Roman"/>
          <w:sz w:val="28"/>
          <w:szCs w:val="28"/>
        </w:rPr>
        <w:t>)</w:t>
      </w:r>
    </w:p>
    <w:p w14:paraId="6002E431" w14:textId="77777777" w:rsidR="00921CB4" w:rsidRPr="009B1262" w:rsidRDefault="00921CB4" w:rsidP="00921CB4">
      <w:pPr>
        <w:spacing w:after="0" w:line="240" w:lineRule="auto"/>
        <w:ind w:firstLine="567"/>
        <w:jc w:val="both"/>
        <w:rPr>
          <w:rFonts w:ascii="Times New Roman" w:hAnsi="Times New Roman" w:cs="Times New Roman"/>
          <w:sz w:val="28"/>
          <w:szCs w:val="28"/>
        </w:rPr>
      </w:pPr>
    </w:p>
    <w:p w14:paraId="3C77E098" w14:textId="77777777" w:rsidR="00552DF9" w:rsidRPr="009B1262" w:rsidRDefault="00552DF9" w:rsidP="00552DF9">
      <w:pPr>
        <w:spacing w:after="0" w:line="240" w:lineRule="auto"/>
        <w:ind w:firstLine="567"/>
        <w:jc w:val="both"/>
        <w:rPr>
          <w:rFonts w:ascii="Times New Roman" w:hAnsi="Times New Roman" w:cs="Times New Roman"/>
          <w:sz w:val="28"/>
          <w:szCs w:val="28"/>
        </w:rPr>
      </w:pPr>
      <w:r w:rsidRPr="009B1262">
        <w:rPr>
          <w:rFonts w:ascii="Times New Roman" w:hAnsi="Times New Roman" w:cs="Times New Roman"/>
          <w:sz w:val="28"/>
          <w:szCs w:val="28"/>
        </w:rPr>
        <w:t xml:space="preserve">где, </w:t>
      </w:r>
    </w:p>
    <w:p w14:paraId="5DF00733" w14:textId="77777777" w:rsidR="00552DF9" w:rsidRPr="009B1262" w:rsidRDefault="00552DF9" w:rsidP="00552DF9">
      <w:pPr>
        <w:spacing w:after="0" w:line="240" w:lineRule="auto"/>
        <w:ind w:firstLine="567"/>
        <w:jc w:val="both"/>
        <w:rPr>
          <w:rFonts w:ascii="Times New Roman" w:hAnsi="Times New Roman" w:cs="Times New Roman"/>
          <w:sz w:val="28"/>
          <w:szCs w:val="28"/>
        </w:rPr>
      </w:pPr>
      <w:r w:rsidRPr="009B1262">
        <w:rPr>
          <w:rFonts w:ascii="Times New Roman" w:hAnsi="Times New Roman" w:cs="Times New Roman"/>
          <w:sz w:val="28"/>
          <w:szCs w:val="28"/>
        </w:rPr>
        <w:t>V – объем экстрагента, которым заполняли сырье, см</w:t>
      </w:r>
      <w:r w:rsidRPr="009B1262">
        <w:rPr>
          <w:rFonts w:ascii="Times New Roman" w:hAnsi="Times New Roman" w:cs="Times New Roman"/>
          <w:sz w:val="28"/>
          <w:szCs w:val="28"/>
          <w:vertAlign w:val="superscript"/>
        </w:rPr>
        <w:t>3</w:t>
      </w:r>
      <w:r w:rsidRPr="009B1262">
        <w:rPr>
          <w:rFonts w:ascii="Times New Roman" w:hAnsi="Times New Roman" w:cs="Times New Roman"/>
          <w:sz w:val="28"/>
          <w:szCs w:val="28"/>
        </w:rPr>
        <w:t>;</w:t>
      </w:r>
    </w:p>
    <w:p w14:paraId="5C512384" w14:textId="77777777" w:rsidR="00552DF9" w:rsidRPr="009B1262" w:rsidRDefault="00552DF9" w:rsidP="00552DF9">
      <w:pPr>
        <w:tabs>
          <w:tab w:val="left" w:pos="709"/>
        </w:tabs>
        <w:spacing w:after="0" w:line="240" w:lineRule="auto"/>
        <w:ind w:firstLine="567"/>
        <w:jc w:val="both"/>
        <w:rPr>
          <w:rFonts w:ascii="Times New Roman" w:hAnsi="Times New Roman" w:cs="Times New Roman"/>
          <w:sz w:val="28"/>
          <w:szCs w:val="28"/>
        </w:rPr>
      </w:pPr>
      <w:r w:rsidRPr="009B1262">
        <w:rPr>
          <w:rFonts w:ascii="Times New Roman" w:hAnsi="Times New Roman" w:cs="Times New Roman"/>
          <w:sz w:val="28"/>
          <w:szCs w:val="28"/>
        </w:rPr>
        <w:t>V</w:t>
      </w:r>
      <w:r w:rsidRPr="009B1262">
        <w:rPr>
          <w:rFonts w:ascii="Times New Roman" w:hAnsi="Times New Roman" w:cs="Times New Roman"/>
          <w:sz w:val="28"/>
          <w:szCs w:val="28"/>
          <w:vertAlign w:val="subscript"/>
        </w:rPr>
        <w:t>1</w:t>
      </w:r>
      <w:r w:rsidRPr="009B1262">
        <w:rPr>
          <w:rFonts w:ascii="Times New Roman" w:hAnsi="Times New Roman" w:cs="Times New Roman"/>
          <w:sz w:val="28"/>
          <w:szCs w:val="28"/>
        </w:rPr>
        <w:t xml:space="preserve"> – объем экстрагента, получили после поглощения сырья, мл;</w:t>
      </w:r>
    </w:p>
    <w:p w14:paraId="2FCC5FB0" w14:textId="77777777" w:rsidR="00552DF9" w:rsidRPr="009B1262" w:rsidRDefault="00552DF9" w:rsidP="00552DF9">
      <w:pPr>
        <w:spacing w:after="0" w:line="240" w:lineRule="auto"/>
        <w:ind w:firstLine="567"/>
        <w:jc w:val="both"/>
        <w:rPr>
          <w:rFonts w:ascii="Times New Roman" w:hAnsi="Times New Roman" w:cs="Times New Roman"/>
          <w:sz w:val="28"/>
          <w:szCs w:val="28"/>
        </w:rPr>
      </w:pPr>
      <w:r w:rsidRPr="009B1262">
        <w:rPr>
          <w:rFonts w:ascii="Times New Roman" w:hAnsi="Times New Roman" w:cs="Times New Roman"/>
          <w:sz w:val="28"/>
          <w:szCs w:val="28"/>
        </w:rPr>
        <w:t>P – масса сухого сырья.</w:t>
      </w:r>
    </w:p>
    <w:p w14:paraId="4E7FA985" w14:textId="6599D4CB" w:rsidR="00552DF9" w:rsidRPr="009B1262" w:rsidRDefault="00552DF9" w:rsidP="00552DF9">
      <w:pPr>
        <w:spacing w:after="0" w:line="240" w:lineRule="auto"/>
        <w:ind w:firstLine="567"/>
        <w:jc w:val="both"/>
        <w:rPr>
          <w:rFonts w:ascii="Times New Roman" w:hAnsi="Times New Roman" w:cs="Times New Roman"/>
          <w:sz w:val="28"/>
          <w:szCs w:val="28"/>
        </w:rPr>
      </w:pPr>
      <w:r w:rsidRPr="009B1262">
        <w:rPr>
          <w:rFonts w:ascii="Times New Roman" w:hAnsi="Times New Roman" w:cs="Times New Roman"/>
          <w:i/>
          <w:iCs/>
          <w:sz w:val="28"/>
          <w:szCs w:val="28"/>
        </w:rPr>
        <w:t>Оп</w:t>
      </w:r>
      <w:r w:rsidR="004D59C3">
        <w:rPr>
          <w:rFonts w:ascii="Times New Roman" w:hAnsi="Times New Roman" w:cs="Times New Roman"/>
          <w:i/>
          <w:iCs/>
          <w:sz w:val="28"/>
          <w:szCs w:val="28"/>
        </w:rPr>
        <w:t xml:space="preserve">ределение экстрактивных веществ </w:t>
      </w:r>
      <w:r w:rsidR="004D59C3" w:rsidRPr="002803EE">
        <w:rPr>
          <w:rFonts w:ascii="Times New Roman" w:hAnsi="Times New Roman" w:cs="Times New Roman"/>
          <w:sz w:val="28"/>
          <w:szCs w:val="28"/>
        </w:rPr>
        <w:t>[</w:t>
      </w:r>
      <w:r w:rsidR="004D59C3">
        <w:rPr>
          <w:rFonts w:ascii="Times New Roman" w:hAnsi="Times New Roman" w:cs="Times New Roman"/>
          <w:sz w:val="28"/>
          <w:szCs w:val="28"/>
        </w:rPr>
        <w:t>46</w:t>
      </w:r>
      <w:r w:rsidR="004D59C3" w:rsidRPr="002803EE">
        <w:rPr>
          <w:rFonts w:ascii="Times New Roman" w:hAnsi="Times New Roman" w:cs="Times New Roman"/>
          <w:sz w:val="28"/>
          <w:szCs w:val="28"/>
        </w:rPr>
        <w:t xml:space="preserve"> с. </w:t>
      </w:r>
      <w:r w:rsidR="004D59C3">
        <w:rPr>
          <w:rFonts w:ascii="Times New Roman" w:hAnsi="Times New Roman" w:cs="Times New Roman"/>
          <w:sz w:val="28"/>
          <w:szCs w:val="28"/>
        </w:rPr>
        <w:t>27</w:t>
      </w:r>
      <w:r w:rsidR="004D59C3" w:rsidRPr="002803EE">
        <w:rPr>
          <w:rFonts w:ascii="Times New Roman" w:hAnsi="Times New Roman" w:cs="Times New Roman"/>
          <w:sz w:val="28"/>
          <w:szCs w:val="28"/>
        </w:rPr>
        <w:t>]</w:t>
      </w:r>
      <w:r w:rsidR="004D59C3" w:rsidRPr="009120F6">
        <w:rPr>
          <w:rFonts w:ascii="Times New Roman" w:hAnsi="Times New Roman" w:cs="Times New Roman"/>
          <w:i/>
          <w:sz w:val="28"/>
          <w:szCs w:val="28"/>
        </w:rPr>
        <w:t>.</w:t>
      </w:r>
      <w:r w:rsidRPr="009B1262">
        <w:rPr>
          <w:rFonts w:ascii="Times New Roman" w:hAnsi="Times New Roman" w:cs="Times New Roman"/>
          <w:i/>
          <w:sz w:val="28"/>
          <w:szCs w:val="28"/>
        </w:rPr>
        <w:t xml:space="preserve"> </w:t>
      </w:r>
      <w:r w:rsidRPr="009B1262">
        <w:rPr>
          <w:rFonts w:ascii="Times New Roman" w:hAnsi="Times New Roman" w:cs="Times New Roman"/>
          <w:sz w:val="28"/>
          <w:szCs w:val="28"/>
        </w:rPr>
        <w:t xml:space="preserve">В качества экстрагента использовали следующие экстрагенты: </w:t>
      </w:r>
      <w:r w:rsidRPr="009B1262">
        <w:rPr>
          <w:rFonts w:ascii="Times New Roman" w:hAnsi="Times New Roman" w:cs="Times New Roman"/>
          <w:i/>
          <w:iCs/>
          <w:sz w:val="28"/>
          <w:szCs w:val="28"/>
        </w:rPr>
        <w:t>вода очищенная Р</w:t>
      </w:r>
      <w:r w:rsidRPr="009B1262">
        <w:rPr>
          <w:rFonts w:ascii="Times New Roman" w:hAnsi="Times New Roman" w:cs="Times New Roman"/>
          <w:sz w:val="28"/>
          <w:szCs w:val="28"/>
        </w:rPr>
        <w:t xml:space="preserve">, </w:t>
      </w:r>
      <w:r w:rsidRPr="009B1262">
        <w:rPr>
          <w:rFonts w:ascii="Times New Roman" w:hAnsi="Times New Roman" w:cs="Times New Roman"/>
          <w:i/>
          <w:iCs/>
          <w:sz w:val="28"/>
          <w:szCs w:val="28"/>
        </w:rPr>
        <w:t>этанол</w:t>
      </w:r>
      <w:r w:rsidRPr="009B1262">
        <w:rPr>
          <w:rFonts w:ascii="Times New Roman" w:hAnsi="Times New Roman" w:cs="Times New Roman"/>
          <w:sz w:val="28"/>
          <w:szCs w:val="28"/>
        </w:rPr>
        <w:t xml:space="preserve"> (30%, 50%, 70%, 96%) </w:t>
      </w:r>
      <w:r w:rsidRPr="009B1262">
        <w:rPr>
          <w:rFonts w:ascii="Times New Roman" w:hAnsi="Times New Roman" w:cs="Times New Roman"/>
          <w:i/>
          <w:iCs/>
          <w:sz w:val="28"/>
          <w:szCs w:val="28"/>
        </w:rPr>
        <w:t>Р.</w:t>
      </w:r>
      <w:r w:rsidRPr="009B1262">
        <w:rPr>
          <w:rFonts w:ascii="Times New Roman" w:hAnsi="Times New Roman" w:cs="Times New Roman"/>
          <w:sz w:val="28"/>
          <w:szCs w:val="28"/>
        </w:rPr>
        <w:t xml:space="preserve"> Около 1,0 (точная навеска) измельченного до 1 мм сырья, помещали в коническую колбу емкостью 200-250 мл, добавляли 50мл растворителя (</w:t>
      </w:r>
      <w:r w:rsidRPr="009B1262">
        <w:rPr>
          <w:rFonts w:ascii="Times New Roman" w:hAnsi="Times New Roman" w:cs="Times New Roman"/>
          <w:i/>
          <w:iCs/>
          <w:sz w:val="28"/>
          <w:szCs w:val="28"/>
        </w:rPr>
        <w:t>воды очищенной</w:t>
      </w:r>
      <w:r w:rsidRPr="009B1262">
        <w:rPr>
          <w:rFonts w:ascii="Times New Roman" w:hAnsi="Times New Roman" w:cs="Times New Roman"/>
          <w:sz w:val="28"/>
          <w:szCs w:val="28"/>
        </w:rPr>
        <w:t xml:space="preserve"> </w:t>
      </w:r>
      <w:r w:rsidRPr="009B1262">
        <w:rPr>
          <w:rFonts w:ascii="Times New Roman" w:hAnsi="Times New Roman" w:cs="Times New Roman"/>
          <w:i/>
          <w:iCs/>
          <w:sz w:val="28"/>
          <w:szCs w:val="28"/>
        </w:rPr>
        <w:t>Р</w:t>
      </w:r>
      <w:r w:rsidRPr="009B1262">
        <w:rPr>
          <w:rFonts w:ascii="Times New Roman" w:hAnsi="Times New Roman" w:cs="Times New Roman"/>
          <w:sz w:val="28"/>
          <w:szCs w:val="28"/>
        </w:rPr>
        <w:t xml:space="preserve">, </w:t>
      </w:r>
      <w:r w:rsidRPr="009B1262">
        <w:rPr>
          <w:rFonts w:ascii="Times New Roman" w:hAnsi="Times New Roman" w:cs="Times New Roman"/>
          <w:i/>
          <w:iCs/>
          <w:sz w:val="28"/>
          <w:szCs w:val="28"/>
        </w:rPr>
        <w:t>этанола</w:t>
      </w:r>
      <w:r w:rsidRPr="009B1262">
        <w:rPr>
          <w:rFonts w:ascii="Times New Roman" w:hAnsi="Times New Roman" w:cs="Times New Roman"/>
          <w:sz w:val="28"/>
          <w:szCs w:val="28"/>
        </w:rPr>
        <w:t xml:space="preserve"> </w:t>
      </w:r>
      <w:r w:rsidRPr="009B1262">
        <w:rPr>
          <w:rFonts w:ascii="Times New Roman" w:hAnsi="Times New Roman" w:cs="Times New Roman"/>
          <w:i/>
          <w:iCs/>
          <w:sz w:val="28"/>
          <w:szCs w:val="28"/>
        </w:rPr>
        <w:t>Р</w:t>
      </w:r>
      <w:r w:rsidRPr="009B1262">
        <w:rPr>
          <w:rFonts w:ascii="Times New Roman" w:hAnsi="Times New Roman" w:cs="Times New Roman"/>
          <w:sz w:val="28"/>
          <w:szCs w:val="28"/>
        </w:rPr>
        <w:t xml:space="preserve"> разной концентрации), закрытую с пробкой колбу взвешивали (с точностью до 0,01г) и </w:t>
      </w:r>
      <w:r w:rsidRPr="009B1262">
        <w:rPr>
          <w:rStyle w:val="a6"/>
          <w:rFonts w:ascii="Times New Roman" w:hAnsi="Times New Roman" w:cs="Times New Roman"/>
          <w:bCs/>
          <w:i w:val="0"/>
          <w:iCs w:val="0"/>
          <w:sz w:val="28"/>
          <w:szCs w:val="28"/>
          <w:shd w:val="clear" w:color="auto" w:fill="FFFFFF"/>
        </w:rPr>
        <w:t>настаивали</w:t>
      </w:r>
      <w:r w:rsidRPr="009B1262">
        <w:rPr>
          <w:rFonts w:ascii="Times New Roman" w:hAnsi="Times New Roman" w:cs="Times New Roman"/>
          <w:sz w:val="28"/>
          <w:szCs w:val="28"/>
          <w:shd w:val="clear" w:color="auto" w:fill="FFFFFF"/>
        </w:rPr>
        <w:t> в течение </w:t>
      </w:r>
      <w:r w:rsidRPr="009B1262">
        <w:rPr>
          <w:rStyle w:val="a6"/>
          <w:rFonts w:ascii="Times New Roman" w:hAnsi="Times New Roman" w:cs="Times New Roman"/>
          <w:bCs/>
          <w:i w:val="0"/>
          <w:iCs w:val="0"/>
          <w:sz w:val="28"/>
          <w:szCs w:val="28"/>
          <w:shd w:val="clear" w:color="auto" w:fill="FFFFFF"/>
        </w:rPr>
        <w:t>часа</w:t>
      </w:r>
      <w:r w:rsidRPr="009B1262">
        <w:rPr>
          <w:rFonts w:ascii="Times New Roman" w:hAnsi="Times New Roman" w:cs="Times New Roman"/>
          <w:sz w:val="28"/>
          <w:szCs w:val="28"/>
        </w:rPr>
        <w:t>. Затем колбу соединяли с обратным холодильником, нагревая на водяной бане, поддерживая слабое кипение в течение 2ч. После охлаждения колбу снова взвешивали, закрыв заранее той же пробкой, и потерю в массе заполняли растворителем. Содержимое колбы взбалтывают и фильтруют через сухой бумажный фильтр в сухую колбу емкостью 150-200 мл. 25 мл фильтрата пипеткой переносят в заранее высушенную при температуре 100-105</w:t>
      </w:r>
      <w:r w:rsidRPr="009B1262">
        <w:rPr>
          <w:rFonts w:ascii="Times New Roman" w:hAnsi="Times New Roman" w:cs="Times New Roman"/>
          <w:sz w:val="28"/>
          <w:szCs w:val="28"/>
          <w:vertAlign w:val="superscript"/>
        </w:rPr>
        <w:t>0</w:t>
      </w:r>
      <w:r w:rsidRPr="009B1262">
        <w:rPr>
          <w:rFonts w:ascii="Times New Roman" w:hAnsi="Times New Roman" w:cs="Times New Roman"/>
          <w:sz w:val="28"/>
          <w:szCs w:val="28"/>
        </w:rPr>
        <w:t>С до постоянной массы и точно взвешенную фарфоровую чашку диаметром 7-9 см и выпаривают на водяной бане досуха. Чашку с остатком сушили при температуре 100-105</w:t>
      </w:r>
      <w:r w:rsidRPr="009B1262">
        <w:rPr>
          <w:rFonts w:ascii="Times New Roman" w:hAnsi="Times New Roman" w:cs="Times New Roman"/>
          <w:sz w:val="28"/>
          <w:szCs w:val="28"/>
          <w:vertAlign w:val="superscript"/>
        </w:rPr>
        <w:t>0</w:t>
      </w:r>
      <w:r w:rsidRPr="009B1262">
        <w:rPr>
          <w:rFonts w:ascii="Times New Roman" w:hAnsi="Times New Roman" w:cs="Times New Roman"/>
          <w:sz w:val="28"/>
          <w:szCs w:val="28"/>
        </w:rPr>
        <w:t xml:space="preserve">С до постоянной массы, затем охлаждали в течение 30 мин в эксикаторе с безводным кальция хлоридом и немедленно взвешивали. </w:t>
      </w:r>
    </w:p>
    <w:p w14:paraId="12973134" w14:textId="59855D37" w:rsidR="00552DF9" w:rsidRDefault="00552DF9" w:rsidP="00552DF9">
      <w:pPr>
        <w:spacing w:after="0" w:line="240" w:lineRule="auto"/>
        <w:ind w:firstLine="567"/>
        <w:jc w:val="both"/>
        <w:rPr>
          <w:rFonts w:ascii="Times New Roman" w:hAnsi="Times New Roman" w:cs="Times New Roman"/>
          <w:sz w:val="28"/>
          <w:szCs w:val="28"/>
        </w:rPr>
      </w:pPr>
      <w:r w:rsidRPr="009B1262">
        <w:rPr>
          <w:rFonts w:ascii="Times New Roman" w:hAnsi="Times New Roman" w:cs="Times New Roman"/>
          <w:sz w:val="28"/>
          <w:szCs w:val="28"/>
        </w:rPr>
        <w:t>Содержание экстрактивных веществ (Х %) в пересчете на абсолютно сухое сырье определяли по формуле</w:t>
      </w:r>
      <w:r w:rsidR="00986C93">
        <w:rPr>
          <w:rFonts w:ascii="Times New Roman" w:hAnsi="Times New Roman" w:cs="Times New Roman"/>
          <w:sz w:val="28"/>
          <w:szCs w:val="28"/>
        </w:rPr>
        <w:t xml:space="preserve"> </w:t>
      </w:r>
      <w:r w:rsidR="00986C93" w:rsidRPr="002803EE">
        <w:rPr>
          <w:rFonts w:ascii="Times New Roman" w:hAnsi="Times New Roman" w:cs="Times New Roman"/>
          <w:sz w:val="28"/>
          <w:szCs w:val="28"/>
        </w:rPr>
        <w:t>[</w:t>
      </w:r>
      <w:r w:rsidR="00986C93">
        <w:rPr>
          <w:rFonts w:ascii="Times New Roman" w:hAnsi="Times New Roman" w:cs="Times New Roman"/>
          <w:sz w:val="28"/>
          <w:szCs w:val="28"/>
        </w:rPr>
        <w:t>46</w:t>
      </w:r>
      <w:r w:rsidR="00986C93" w:rsidRPr="002803EE">
        <w:rPr>
          <w:rFonts w:ascii="Times New Roman" w:hAnsi="Times New Roman" w:cs="Times New Roman"/>
          <w:sz w:val="28"/>
          <w:szCs w:val="28"/>
        </w:rPr>
        <w:t xml:space="preserve"> с. </w:t>
      </w:r>
      <w:r w:rsidR="00986C93">
        <w:rPr>
          <w:rFonts w:ascii="Times New Roman" w:hAnsi="Times New Roman" w:cs="Times New Roman"/>
          <w:sz w:val="28"/>
          <w:szCs w:val="28"/>
        </w:rPr>
        <w:t>27</w:t>
      </w:r>
      <w:r w:rsidR="00986C93" w:rsidRPr="002803EE">
        <w:rPr>
          <w:rFonts w:ascii="Times New Roman" w:hAnsi="Times New Roman" w:cs="Times New Roman"/>
          <w:sz w:val="28"/>
          <w:szCs w:val="28"/>
        </w:rPr>
        <w:t>]</w:t>
      </w:r>
      <w:r w:rsidRPr="009B1262">
        <w:rPr>
          <w:rFonts w:ascii="Times New Roman" w:hAnsi="Times New Roman" w:cs="Times New Roman"/>
          <w:sz w:val="28"/>
          <w:szCs w:val="28"/>
        </w:rPr>
        <w:t>:</w:t>
      </w:r>
    </w:p>
    <w:p w14:paraId="2442F2B0" w14:textId="77777777" w:rsidR="005207D3" w:rsidRPr="009B1262" w:rsidRDefault="005207D3" w:rsidP="00552DF9">
      <w:pPr>
        <w:spacing w:after="0" w:line="240" w:lineRule="auto"/>
        <w:ind w:firstLine="567"/>
        <w:jc w:val="both"/>
        <w:rPr>
          <w:rFonts w:ascii="Times New Roman" w:hAnsi="Times New Roman" w:cs="Times New Roman"/>
          <w:sz w:val="28"/>
          <w:szCs w:val="28"/>
        </w:rPr>
      </w:pPr>
    </w:p>
    <w:p w14:paraId="23966ACD" w14:textId="71014AC7" w:rsidR="005207D3" w:rsidRDefault="005207D3" w:rsidP="005207D3">
      <w:pPr>
        <w:spacing w:after="0" w:line="240" w:lineRule="auto"/>
        <w:ind w:firstLine="567"/>
        <w:jc w:val="both"/>
        <w:rPr>
          <w:rFonts w:ascii="Times New Roman" w:hAnsi="Times New Roman" w:cs="Times New Roman"/>
          <w:sz w:val="28"/>
          <w:szCs w:val="28"/>
        </w:rPr>
      </w:pPr>
      <m:oMath>
        <m:r>
          <w:rPr>
            <w:rFonts w:ascii="Cambria Math" w:hAnsi="Cambria Math" w:cs="Cambria Math"/>
            <w:sz w:val="28"/>
            <w:szCs w:val="28"/>
          </w:rPr>
          <m:t xml:space="preserve">                                                x</m:t>
        </m:r>
        <m:r>
          <m:rPr>
            <m:sty m:val="p"/>
          </m:rPr>
          <w:rPr>
            <w:rFonts w:ascii="Cambria Math" w:hAnsi="Cambria Math" w:cs="Cambria Math"/>
            <w:sz w:val="28"/>
            <w:szCs w:val="28"/>
          </w:rPr>
          <m:t>=</m:t>
        </m:r>
        <m:f>
          <m:fPr>
            <m:ctrlPr>
              <w:rPr>
                <w:rFonts w:ascii="Cambria Math" w:hAnsi="Cambria Math" w:cs="Times New Roman"/>
                <w:sz w:val="28"/>
                <w:szCs w:val="28"/>
              </w:rPr>
            </m:ctrlPr>
          </m:fPr>
          <m:num>
            <m:r>
              <m:rPr>
                <m:sty m:val="p"/>
              </m:rPr>
              <w:rPr>
                <w:rFonts w:ascii="Cambria Math" w:hAnsi="Cambria Math" w:cs="Cambria Math"/>
                <w:sz w:val="28"/>
                <w:szCs w:val="28"/>
              </w:rPr>
              <m:t>m*</m:t>
            </m:r>
            <m:r>
              <m:rPr>
                <m:sty m:val="p"/>
              </m:rPr>
              <w:rPr>
                <w:rFonts w:ascii="Cambria Math" w:hAnsi="Cambria Math" w:cs="Times New Roman"/>
                <w:sz w:val="28"/>
                <w:szCs w:val="28"/>
              </w:rPr>
              <m:t>200*100</m:t>
            </m:r>
          </m:num>
          <m:den>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1</m:t>
                </m:r>
              </m:sub>
            </m:sSub>
            <m:r>
              <w:rPr>
                <w:rFonts w:ascii="Cambria Math" w:hAnsi="Cambria Math" w:cs="Times New Roman"/>
                <w:sz w:val="28"/>
                <w:szCs w:val="28"/>
              </w:rPr>
              <m:t>*(100-W)</m:t>
            </m:r>
          </m:den>
        </m:f>
      </m:oMath>
      <w:r w:rsidR="00552DF9" w:rsidRPr="009120F6">
        <w:rPr>
          <w:rFonts w:ascii="Times New Roman" w:hAnsi="Times New Roman" w:cs="Times New Roman"/>
          <w:sz w:val="28"/>
          <w:szCs w:val="28"/>
        </w:rPr>
        <w:t xml:space="preserve">                                                     </w:t>
      </w:r>
      <w:r w:rsidR="00CF6DC7" w:rsidRPr="009120F6">
        <w:rPr>
          <w:rFonts w:ascii="Times New Roman" w:hAnsi="Times New Roman" w:cs="Times New Roman"/>
          <w:sz w:val="28"/>
          <w:szCs w:val="28"/>
        </w:rPr>
        <w:t>(3.17</w:t>
      </w:r>
      <w:r w:rsidR="00552DF9" w:rsidRPr="009120F6">
        <w:rPr>
          <w:rFonts w:ascii="Times New Roman" w:hAnsi="Times New Roman" w:cs="Times New Roman"/>
          <w:sz w:val="28"/>
          <w:szCs w:val="28"/>
        </w:rPr>
        <w:t>)</w:t>
      </w:r>
      <w:r w:rsidR="00552DF9" w:rsidRPr="009B1262">
        <w:rPr>
          <w:rFonts w:ascii="Times New Roman" w:hAnsi="Times New Roman" w:cs="Times New Roman"/>
          <w:sz w:val="28"/>
          <w:szCs w:val="28"/>
        </w:rPr>
        <w:t xml:space="preserve"> </w:t>
      </w:r>
    </w:p>
    <w:p w14:paraId="468FDF60" w14:textId="5C8BF54A" w:rsidR="00552DF9" w:rsidRPr="009B1262" w:rsidRDefault="00552DF9" w:rsidP="005207D3">
      <w:pPr>
        <w:spacing w:after="0" w:line="240" w:lineRule="auto"/>
        <w:ind w:firstLine="567"/>
        <w:jc w:val="both"/>
        <w:rPr>
          <w:rFonts w:ascii="Times New Roman" w:hAnsi="Times New Roman" w:cs="Times New Roman"/>
          <w:sz w:val="28"/>
          <w:szCs w:val="28"/>
        </w:rPr>
      </w:pPr>
      <w:r w:rsidRPr="009B1262">
        <w:rPr>
          <w:rFonts w:ascii="Times New Roman" w:hAnsi="Times New Roman" w:cs="Times New Roman"/>
          <w:sz w:val="28"/>
          <w:szCs w:val="28"/>
        </w:rPr>
        <w:t xml:space="preserve">                                                    </w:t>
      </w:r>
    </w:p>
    <w:p w14:paraId="18794855" w14:textId="77777777" w:rsidR="00552DF9" w:rsidRPr="009B1262" w:rsidRDefault="00552DF9" w:rsidP="00552DF9">
      <w:pPr>
        <w:spacing w:after="0" w:line="240" w:lineRule="auto"/>
        <w:ind w:firstLine="567"/>
        <w:jc w:val="both"/>
        <w:rPr>
          <w:rFonts w:ascii="Times New Roman" w:hAnsi="Times New Roman" w:cs="Times New Roman"/>
          <w:sz w:val="28"/>
          <w:szCs w:val="28"/>
        </w:rPr>
      </w:pPr>
      <w:r w:rsidRPr="009B1262">
        <w:rPr>
          <w:rFonts w:ascii="Times New Roman" w:hAnsi="Times New Roman" w:cs="Times New Roman"/>
          <w:sz w:val="28"/>
          <w:szCs w:val="28"/>
        </w:rPr>
        <w:t xml:space="preserve">где, </w:t>
      </w:r>
    </w:p>
    <w:p w14:paraId="7FD8B247" w14:textId="77777777" w:rsidR="00552DF9" w:rsidRPr="009B1262" w:rsidRDefault="00552DF9" w:rsidP="00552DF9">
      <w:pPr>
        <w:spacing w:after="0" w:line="240" w:lineRule="auto"/>
        <w:ind w:firstLine="567"/>
        <w:jc w:val="both"/>
        <w:rPr>
          <w:rFonts w:ascii="Times New Roman" w:hAnsi="Times New Roman" w:cs="Times New Roman"/>
          <w:sz w:val="28"/>
          <w:szCs w:val="28"/>
        </w:rPr>
      </w:pPr>
      <w:r w:rsidRPr="009B1262">
        <w:rPr>
          <w:rFonts w:ascii="Times New Roman" w:hAnsi="Times New Roman" w:cs="Times New Roman"/>
          <w:sz w:val="28"/>
          <w:szCs w:val="28"/>
        </w:rPr>
        <w:t xml:space="preserve">m -масса сухого остатка, г; </w:t>
      </w:r>
    </w:p>
    <w:p w14:paraId="373C3FFC" w14:textId="77777777" w:rsidR="00552DF9" w:rsidRPr="009B1262" w:rsidRDefault="00552DF9" w:rsidP="00552DF9">
      <w:pPr>
        <w:spacing w:after="0" w:line="240" w:lineRule="auto"/>
        <w:ind w:firstLine="567"/>
        <w:jc w:val="both"/>
        <w:rPr>
          <w:rFonts w:ascii="Times New Roman" w:hAnsi="Times New Roman" w:cs="Times New Roman"/>
          <w:sz w:val="28"/>
          <w:szCs w:val="28"/>
        </w:rPr>
      </w:pPr>
      <w:r w:rsidRPr="009B1262">
        <w:rPr>
          <w:rFonts w:ascii="Times New Roman" w:hAnsi="Times New Roman" w:cs="Times New Roman"/>
          <w:sz w:val="28"/>
          <w:szCs w:val="28"/>
        </w:rPr>
        <w:t>m</w:t>
      </w:r>
      <w:r w:rsidRPr="009B1262">
        <w:rPr>
          <w:rFonts w:ascii="Times New Roman" w:hAnsi="Times New Roman" w:cs="Times New Roman"/>
          <w:sz w:val="28"/>
          <w:szCs w:val="28"/>
          <w:vertAlign w:val="subscript"/>
        </w:rPr>
        <w:t>1</w:t>
      </w:r>
      <w:r w:rsidRPr="009B1262">
        <w:rPr>
          <w:rFonts w:ascii="Times New Roman" w:hAnsi="Times New Roman" w:cs="Times New Roman"/>
          <w:sz w:val="28"/>
          <w:szCs w:val="28"/>
        </w:rPr>
        <w:t xml:space="preserve"> – масса сырья, г; </w:t>
      </w:r>
    </w:p>
    <w:p w14:paraId="1D6F797F" w14:textId="77777777" w:rsidR="00552DF9" w:rsidRPr="009B1262" w:rsidRDefault="00552DF9" w:rsidP="00552DF9">
      <w:pPr>
        <w:spacing w:after="0" w:line="240" w:lineRule="auto"/>
        <w:ind w:firstLine="567"/>
        <w:jc w:val="both"/>
        <w:rPr>
          <w:rFonts w:ascii="Times New Roman" w:hAnsi="Times New Roman" w:cs="Times New Roman"/>
          <w:sz w:val="28"/>
          <w:szCs w:val="28"/>
        </w:rPr>
      </w:pPr>
      <w:r w:rsidRPr="009B1262">
        <w:rPr>
          <w:rFonts w:ascii="Times New Roman" w:hAnsi="Times New Roman" w:cs="Times New Roman"/>
          <w:sz w:val="28"/>
          <w:szCs w:val="28"/>
        </w:rPr>
        <w:t>W – потеря в массе при высушивании, %.</w:t>
      </w:r>
    </w:p>
    <w:p w14:paraId="5894B389" w14:textId="77777777" w:rsidR="00552DF9" w:rsidRPr="009B1262" w:rsidRDefault="00552DF9" w:rsidP="00552DF9">
      <w:pPr>
        <w:spacing w:after="0" w:line="240" w:lineRule="auto"/>
        <w:ind w:firstLine="567"/>
        <w:jc w:val="both"/>
        <w:rPr>
          <w:rFonts w:ascii="Times New Roman" w:hAnsi="Times New Roman"/>
          <w:b/>
          <w:sz w:val="28"/>
          <w:szCs w:val="28"/>
        </w:rPr>
      </w:pPr>
    </w:p>
    <w:p w14:paraId="5BB863A9" w14:textId="6B6EBD64" w:rsidR="00552DF9" w:rsidRPr="009B1262" w:rsidRDefault="00552DF9" w:rsidP="00552DF9">
      <w:pPr>
        <w:spacing w:after="0" w:line="240" w:lineRule="auto"/>
        <w:ind w:firstLine="567"/>
        <w:jc w:val="both"/>
        <w:rPr>
          <w:rFonts w:ascii="Times New Roman" w:hAnsi="Times New Roman" w:cs="Times New Roman"/>
          <w:sz w:val="28"/>
          <w:szCs w:val="28"/>
        </w:rPr>
      </w:pPr>
      <w:r w:rsidRPr="009B1262">
        <w:rPr>
          <w:rFonts w:ascii="Times New Roman" w:hAnsi="Times New Roman" w:cs="Times New Roman"/>
          <w:sz w:val="28"/>
          <w:szCs w:val="28"/>
        </w:rPr>
        <w:t xml:space="preserve">В таблицах  </w:t>
      </w:r>
      <w:r w:rsidR="00A554E7">
        <w:rPr>
          <w:rFonts w:ascii="Times New Roman" w:hAnsi="Times New Roman" w:cs="Times New Roman"/>
          <w:sz w:val="28"/>
          <w:szCs w:val="28"/>
        </w:rPr>
        <w:t>9-10</w:t>
      </w:r>
      <w:r w:rsidRPr="009B1262">
        <w:rPr>
          <w:rFonts w:ascii="Times New Roman" w:hAnsi="Times New Roman" w:cs="Times New Roman"/>
          <w:sz w:val="28"/>
          <w:szCs w:val="28"/>
        </w:rPr>
        <w:t xml:space="preserve"> представлены результаты определения технологических показателей: удельной массы, объемной массы, насыпной массы, порозности, свободного объема слоя сырья, коэффициента поглощения экстрагента, экстрактивных веществ, потери в массе при высушивании, общей золы и золы, нерастворимой в 10 % кислоте хлороводородной. Проведено три параллельных определений, полученные результаты статистически обработаны.</w:t>
      </w:r>
    </w:p>
    <w:p w14:paraId="4BD442E1" w14:textId="77777777" w:rsidR="00552DF9" w:rsidRPr="009B1262" w:rsidRDefault="00552DF9" w:rsidP="00552DF9">
      <w:pPr>
        <w:spacing w:after="0" w:line="240" w:lineRule="auto"/>
        <w:ind w:firstLine="567"/>
        <w:jc w:val="both"/>
        <w:rPr>
          <w:rFonts w:ascii="Times New Roman" w:hAnsi="Times New Roman" w:cs="Times New Roman"/>
          <w:sz w:val="28"/>
          <w:szCs w:val="28"/>
        </w:rPr>
      </w:pPr>
    </w:p>
    <w:p w14:paraId="7DA8D2F4" w14:textId="77777777" w:rsidR="00661635" w:rsidRDefault="00661635" w:rsidP="005207D3">
      <w:pPr>
        <w:spacing w:after="0" w:line="240" w:lineRule="auto"/>
        <w:jc w:val="both"/>
        <w:rPr>
          <w:rFonts w:ascii="Times New Roman" w:hAnsi="Times New Roman" w:cs="Times New Roman"/>
          <w:color w:val="000000"/>
          <w:sz w:val="28"/>
          <w:szCs w:val="28"/>
        </w:rPr>
      </w:pPr>
    </w:p>
    <w:p w14:paraId="50B1D885" w14:textId="77777777" w:rsidR="00661635" w:rsidRDefault="00661635" w:rsidP="005207D3">
      <w:pPr>
        <w:spacing w:after="0" w:line="240" w:lineRule="auto"/>
        <w:jc w:val="both"/>
        <w:rPr>
          <w:rFonts w:ascii="Times New Roman" w:hAnsi="Times New Roman" w:cs="Times New Roman"/>
          <w:color w:val="000000"/>
          <w:sz w:val="28"/>
          <w:szCs w:val="28"/>
        </w:rPr>
      </w:pPr>
    </w:p>
    <w:p w14:paraId="51CC4626" w14:textId="77777777" w:rsidR="00661635" w:rsidRDefault="00661635" w:rsidP="005207D3">
      <w:pPr>
        <w:spacing w:after="0" w:line="240" w:lineRule="auto"/>
        <w:jc w:val="both"/>
        <w:rPr>
          <w:rFonts w:ascii="Times New Roman" w:hAnsi="Times New Roman" w:cs="Times New Roman"/>
          <w:color w:val="000000"/>
          <w:sz w:val="28"/>
          <w:szCs w:val="28"/>
        </w:rPr>
      </w:pPr>
    </w:p>
    <w:p w14:paraId="29168E93" w14:textId="379FC1A4" w:rsidR="00552DF9" w:rsidRDefault="00A554E7" w:rsidP="005207D3">
      <w:pPr>
        <w:spacing w:after="0" w:line="240" w:lineRule="auto"/>
        <w:jc w:val="both"/>
        <w:rPr>
          <w:rFonts w:ascii="Times New Roman" w:hAnsi="Times New Roman" w:cs="Times New Roman"/>
          <w:sz w:val="28"/>
          <w:szCs w:val="28"/>
        </w:rPr>
      </w:pPr>
      <w:r>
        <w:rPr>
          <w:rFonts w:ascii="Times New Roman" w:hAnsi="Times New Roman" w:cs="Times New Roman"/>
          <w:color w:val="000000"/>
          <w:sz w:val="28"/>
          <w:szCs w:val="28"/>
        </w:rPr>
        <w:t>Таблица 9</w:t>
      </w:r>
      <w:r w:rsidR="00552DF9" w:rsidRPr="009B1262">
        <w:rPr>
          <w:rFonts w:ascii="Times New Roman" w:hAnsi="Times New Roman" w:cs="Times New Roman"/>
          <w:color w:val="000000"/>
          <w:sz w:val="28"/>
          <w:szCs w:val="28"/>
        </w:rPr>
        <w:t xml:space="preserve"> – </w:t>
      </w:r>
      <w:r w:rsidR="00552DF9" w:rsidRPr="009B1262">
        <w:rPr>
          <w:rFonts w:ascii="Times New Roman" w:hAnsi="Times New Roman" w:cs="Times New Roman"/>
          <w:sz w:val="28"/>
          <w:szCs w:val="28"/>
        </w:rPr>
        <w:t>Результаты определения технологических параметров сырья</w:t>
      </w:r>
    </w:p>
    <w:p w14:paraId="4D55CCA7" w14:textId="77777777" w:rsidR="00C51E81" w:rsidRDefault="00C51E81" w:rsidP="005207D3">
      <w:pPr>
        <w:spacing w:after="0" w:line="240" w:lineRule="auto"/>
        <w:jc w:val="both"/>
        <w:rPr>
          <w:rFonts w:ascii="Times New Roman" w:hAnsi="Times New Roman" w:cs="Times New Roman"/>
          <w:sz w:val="28"/>
          <w:szCs w:val="28"/>
        </w:rPr>
      </w:pPr>
    </w:p>
    <w:tbl>
      <w:tblPr>
        <w:tblStyle w:val="a4"/>
        <w:tblW w:w="5000" w:type="pct"/>
        <w:tblLook w:val="04A0" w:firstRow="1" w:lastRow="0" w:firstColumn="1" w:lastColumn="0" w:noHBand="0" w:noVBand="1"/>
      </w:tblPr>
      <w:tblGrid>
        <w:gridCol w:w="968"/>
        <w:gridCol w:w="6012"/>
        <w:gridCol w:w="2590"/>
      </w:tblGrid>
      <w:tr w:rsidR="00552DF9" w:rsidRPr="009B1262" w14:paraId="384E5F11" w14:textId="77777777" w:rsidTr="00D14D37">
        <w:tc>
          <w:tcPr>
            <w:tcW w:w="506" w:type="pct"/>
          </w:tcPr>
          <w:p w14:paraId="0000F3B5" w14:textId="77777777" w:rsidR="00552DF9" w:rsidRPr="005207D3" w:rsidRDefault="00552DF9" w:rsidP="00D14D37">
            <w:pPr>
              <w:jc w:val="both"/>
              <w:rPr>
                <w:rFonts w:ascii="Times New Roman" w:eastAsia="Times New Roman" w:hAnsi="Times New Roman" w:cs="Times New Roman"/>
                <w:sz w:val="24"/>
                <w:szCs w:val="24"/>
              </w:rPr>
            </w:pPr>
            <w:r w:rsidRPr="005207D3">
              <w:rPr>
                <w:rFonts w:ascii="Times New Roman" w:eastAsia="Times New Roman" w:hAnsi="Times New Roman" w:cs="Times New Roman"/>
                <w:sz w:val="24"/>
                <w:szCs w:val="24"/>
              </w:rPr>
              <w:t>№</w:t>
            </w:r>
          </w:p>
        </w:tc>
        <w:tc>
          <w:tcPr>
            <w:tcW w:w="3141" w:type="pct"/>
          </w:tcPr>
          <w:p w14:paraId="3F921D9A" w14:textId="77777777" w:rsidR="00552DF9" w:rsidRPr="005207D3" w:rsidRDefault="00552DF9" w:rsidP="00D14D37">
            <w:pPr>
              <w:jc w:val="both"/>
              <w:rPr>
                <w:rFonts w:ascii="Times New Roman" w:eastAsia="Times New Roman" w:hAnsi="Times New Roman" w:cs="Times New Roman"/>
                <w:sz w:val="24"/>
                <w:szCs w:val="24"/>
              </w:rPr>
            </w:pPr>
            <w:r w:rsidRPr="005207D3">
              <w:rPr>
                <w:rFonts w:ascii="Times New Roman" w:eastAsia="Times New Roman" w:hAnsi="Times New Roman" w:cs="Times New Roman"/>
                <w:sz w:val="24"/>
                <w:szCs w:val="24"/>
              </w:rPr>
              <w:t>Технологические параметры</w:t>
            </w:r>
          </w:p>
        </w:tc>
        <w:tc>
          <w:tcPr>
            <w:tcW w:w="1353" w:type="pct"/>
          </w:tcPr>
          <w:p w14:paraId="63867549" w14:textId="77777777" w:rsidR="00552DF9" w:rsidRPr="005207D3" w:rsidRDefault="00552DF9" w:rsidP="00D14D37">
            <w:pPr>
              <w:jc w:val="both"/>
              <w:rPr>
                <w:rFonts w:ascii="Times New Roman" w:eastAsia="Times New Roman" w:hAnsi="Times New Roman" w:cs="Times New Roman"/>
                <w:sz w:val="24"/>
                <w:szCs w:val="24"/>
              </w:rPr>
            </w:pPr>
            <w:r w:rsidRPr="005207D3">
              <w:rPr>
                <w:rFonts w:ascii="Times New Roman" w:eastAsia="Times New Roman" w:hAnsi="Times New Roman" w:cs="Times New Roman"/>
                <w:sz w:val="24"/>
                <w:szCs w:val="24"/>
              </w:rPr>
              <w:t>Установленные значения</w:t>
            </w:r>
          </w:p>
        </w:tc>
      </w:tr>
      <w:tr w:rsidR="00552DF9" w:rsidRPr="009B1262" w14:paraId="4549DE1D" w14:textId="77777777" w:rsidTr="00D14D37">
        <w:trPr>
          <w:trHeight w:val="397"/>
        </w:trPr>
        <w:tc>
          <w:tcPr>
            <w:tcW w:w="506" w:type="pct"/>
          </w:tcPr>
          <w:p w14:paraId="72C60591" w14:textId="77777777" w:rsidR="00552DF9" w:rsidRPr="009B1262" w:rsidRDefault="00552DF9" w:rsidP="00D14D37">
            <w:pPr>
              <w:pStyle w:val="a3"/>
              <w:numPr>
                <w:ilvl w:val="0"/>
                <w:numId w:val="14"/>
              </w:numPr>
              <w:jc w:val="both"/>
              <w:rPr>
                <w:rFonts w:ascii="Times New Roman" w:eastAsia="Times New Roman" w:hAnsi="Times New Roman" w:cs="Times New Roman"/>
                <w:sz w:val="24"/>
                <w:szCs w:val="24"/>
              </w:rPr>
            </w:pPr>
          </w:p>
        </w:tc>
        <w:tc>
          <w:tcPr>
            <w:tcW w:w="3141" w:type="pct"/>
          </w:tcPr>
          <w:p w14:paraId="31D08CDA" w14:textId="77777777" w:rsidR="00552DF9" w:rsidRPr="009B1262" w:rsidRDefault="00552DF9" w:rsidP="00D14D37">
            <w:pPr>
              <w:jc w:val="both"/>
              <w:rPr>
                <w:rFonts w:ascii="Times New Roman" w:eastAsia="Times New Roman" w:hAnsi="Times New Roman" w:cs="Times New Roman"/>
                <w:sz w:val="24"/>
                <w:szCs w:val="24"/>
              </w:rPr>
            </w:pPr>
            <w:r w:rsidRPr="009B1262">
              <w:rPr>
                <w:rFonts w:ascii="Times New Roman" w:eastAsia="Times New Roman" w:hAnsi="Times New Roman" w:cs="Times New Roman"/>
                <w:sz w:val="24"/>
                <w:szCs w:val="24"/>
              </w:rPr>
              <w:t>Удельная масса, г/см</w:t>
            </w:r>
            <w:r w:rsidRPr="009B1262">
              <w:rPr>
                <w:rFonts w:ascii="Times New Roman" w:eastAsia="Times New Roman" w:hAnsi="Times New Roman" w:cs="Times New Roman"/>
                <w:sz w:val="24"/>
                <w:szCs w:val="24"/>
                <w:vertAlign w:val="superscript"/>
              </w:rPr>
              <w:t>3</w:t>
            </w:r>
          </w:p>
        </w:tc>
        <w:tc>
          <w:tcPr>
            <w:tcW w:w="1353" w:type="pct"/>
          </w:tcPr>
          <w:p w14:paraId="28B866BB" w14:textId="77777777" w:rsidR="00552DF9" w:rsidRPr="009B1262" w:rsidRDefault="00552DF9" w:rsidP="00D14D37">
            <w:pPr>
              <w:jc w:val="both"/>
              <w:rPr>
                <w:rFonts w:ascii="Times New Roman" w:eastAsia="Times New Roman" w:hAnsi="Times New Roman" w:cs="Times New Roman"/>
                <w:sz w:val="24"/>
                <w:szCs w:val="24"/>
              </w:rPr>
            </w:pPr>
            <w:r w:rsidRPr="009B1262">
              <w:rPr>
                <w:rFonts w:ascii="Times New Roman" w:eastAsia="Times New Roman" w:hAnsi="Times New Roman" w:cs="Times New Roman"/>
                <w:sz w:val="24"/>
                <w:szCs w:val="24"/>
              </w:rPr>
              <w:t>1,04</w:t>
            </w:r>
            <w:r w:rsidRPr="009B1262">
              <w:rPr>
                <w:rFonts w:ascii="Times New Roman" w:eastAsia="Times New Roman" w:hAnsi="Times New Roman" w:cs="Times New Roman"/>
                <w:sz w:val="24"/>
                <w:szCs w:val="24"/>
                <w:lang w:val="en-US"/>
              </w:rPr>
              <w:t>±</w:t>
            </w:r>
            <w:r w:rsidRPr="009B1262">
              <w:rPr>
                <w:rFonts w:ascii="Times New Roman" w:eastAsia="Times New Roman" w:hAnsi="Times New Roman" w:cs="Times New Roman"/>
                <w:sz w:val="24"/>
                <w:szCs w:val="24"/>
              </w:rPr>
              <w:t>0,02</w:t>
            </w:r>
          </w:p>
        </w:tc>
      </w:tr>
      <w:tr w:rsidR="00552DF9" w:rsidRPr="009B1262" w14:paraId="32CA433A" w14:textId="77777777" w:rsidTr="00D14D37">
        <w:tc>
          <w:tcPr>
            <w:tcW w:w="506" w:type="pct"/>
          </w:tcPr>
          <w:p w14:paraId="3DDAD1A2" w14:textId="77777777" w:rsidR="00552DF9" w:rsidRPr="009B1262" w:rsidRDefault="00552DF9" w:rsidP="00D14D37">
            <w:pPr>
              <w:pStyle w:val="a3"/>
              <w:numPr>
                <w:ilvl w:val="0"/>
                <w:numId w:val="14"/>
              </w:numPr>
              <w:jc w:val="both"/>
              <w:rPr>
                <w:rFonts w:ascii="Times New Roman" w:eastAsia="Times New Roman" w:hAnsi="Times New Roman" w:cs="Times New Roman"/>
                <w:sz w:val="24"/>
                <w:szCs w:val="24"/>
              </w:rPr>
            </w:pPr>
          </w:p>
        </w:tc>
        <w:tc>
          <w:tcPr>
            <w:tcW w:w="3141" w:type="pct"/>
          </w:tcPr>
          <w:p w14:paraId="0EA8F831" w14:textId="77777777" w:rsidR="00552DF9" w:rsidRPr="009B1262" w:rsidRDefault="00552DF9" w:rsidP="00D14D37">
            <w:pPr>
              <w:jc w:val="both"/>
              <w:rPr>
                <w:rFonts w:ascii="Times New Roman" w:eastAsia="Times New Roman" w:hAnsi="Times New Roman" w:cs="Times New Roman"/>
                <w:sz w:val="24"/>
                <w:szCs w:val="24"/>
              </w:rPr>
            </w:pPr>
            <w:r w:rsidRPr="009B1262">
              <w:rPr>
                <w:rFonts w:ascii="Times New Roman" w:eastAsia="Times New Roman" w:hAnsi="Times New Roman" w:cs="Times New Roman"/>
                <w:sz w:val="24"/>
                <w:szCs w:val="24"/>
              </w:rPr>
              <w:t>Объемная масса, г/см</w:t>
            </w:r>
            <w:r w:rsidRPr="009B1262">
              <w:rPr>
                <w:rFonts w:ascii="Times New Roman" w:eastAsia="Times New Roman" w:hAnsi="Times New Roman" w:cs="Times New Roman"/>
                <w:sz w:val="24"/>
                <w:szCs w:val="24"/>
                <w:vertAlign w:val="superscript"/>
              </w:rPr>
              <w:t>3</w:t>
            </w:r>
          </w:p>
        </w:tc>
        <w:tc>
          <w:tcPr>
            <w:tcW w:w="1353" w:type="pct"/>
          </w:tcPr>
          <w:p w14:paraId="03461618" w14:textId="77777777" w:rsidR="00552DF9" w:rsidRPr="009B1262" w:rsidRDefault="00552DF9" w:rsidP="00D14D37">
            <w:pPr>
              <w:jc w:val="both"/>
              <w:rPr>
                <w:rFonts w:ascii="Times New Roman" w:eastAsia="Times New Roman" w:hAnsi="Times New Roman" w:cs="Times New Roman"/>
                <w:sz w:val="24"/>
                <w:szCs w:val="24"/>
              </w:rPr>
            </w:pPr>
            <w:r w:rsidRPr="009B1262">
              <w:rPr>
                <w:rFonts w:ascii="Times New Roman" w:eastAsia="Times New Roman" w:hAnsi="Times New Roman" w:cs="Times New Roman"/>
                <w:sz w:val="24"/>
                <w:szCs w:val="24"/>
                <w:lang w:val="en-US"/>
              </w:rPr>
              <w:t>0,</w:t>
            </w:r>
            <w:r w:rsidRPr="009B1262">
              <w:rPr>
                <w:rFonts w:ascii="Times New Roman" w:eastAsia="Times New Roman" w:hAnsi="Times New Roman" w:cs="Times New Roman"/>
                <w:sz w:val="24"/>
                <w:szCs w:val="24"/>
              </w:rPr>
              <w:t>36</w:t>
            </w:r>
            <w:r w:rsidRPr="009B1262">
              <w:rPr>
                <w:rFonts w:ascii="Times New Roman" w:eastAsia="Times New Roman" w:hAnsi="Times New Roman" w:cs="Times New Roman"/>
                <w:sz w:val="24"/>
                <w:szCs w:val="24"/>
                <w:lang w:val="en-US"/>
              </w:rPr>
              <w:t>±</w:t>
            </w:r>
            <w:r w:rsidRPr="009B1262">
              <w:rPr>
                <w:rFonts w:ascii="Times New Roman" w:eastAsia="Times New Roman" w:hAnsi="Times New Roman" w:cs="Times New Roman"/>
                <w:sz w:val="24"/>
                <w:szCs w:val="24"/>
              </w:rPr>
              <w:t>0,01</w:t>
            </w:r>
          </w:p>
        </w:tc>
      </w:tr>
      <w:tr w:rsidR="00552DF9" w:rsidRPr="009B1262" w14:paraId="6097BEA2" w14:textId="77777777" w:rsidTr="00D14D37">
        <w:tc>
          <w:tcPr>
            <w:tcW w:w="506" w:type="pct"/>
          </w:tcPr>
          <w:p w14:paraId="1481DDDE" w14:textId="77777777" w:rsidR="00552DF9" w:rsidRPr="009B1262" w:rsidRDefault="00552DF9" w:rsidP="00D14D37">
            <w:pPr>
              <w:pStyle w:val="a3"/>
              <w:numPr>
                <w:ilvl w:val="0"/>
                <w:numId w:val="14"/>
              </w:numPr>
              <w:jc w:val="both"/>
              <w:rPr>
                <w:rFonts w:ascii="Times New Roman" w:eastAsia="Times New Roman" w:hAnsi="Times New Roman" w:cs="Times New Roman"/>
                <w:sz w:val="24"/>
                <w:szCs w:val="24"/>
              </w:rPr>
            </w:pPr>
          </w:p>
        </w:tc>
        <w:tc>
          <w:tcPr>
            <w:tcW w:w="3141" w:type="pct"/>
          </w:tcPr>
          <w:p w14:paraId="5529574D" w14:textId="77777777" w:rsidR="00552DF9" w:rsidRPr="009B1262" w:rsidRDefault="00552DF9" w:rsidP="00D14D37">
            <w:pPr>
              <w:jc w:val="both"/>
              <w:rPr>
                <w:rFonts w:ascii="Times New Roman" w:eastAsia="Times New Roman" w:hAnsi="Times New Roman" w:cs="Times New Roman"/>
                <w:sz w:val="24"/>
                <w:szCs w:val="24"/>
              </w:rPr>
            </w:pPr>
            <w:r w:rsidRPr="009B1262">
              <w:rPr>
                <w:rFonts w:ascii="Times New Roman" w:eastAsia="Times New Roman" w:hAnsi="Times New Roman" w:cs="Times New Roman"/>
                <w:sz w:val="24"/>
                <w:szCs w:val="24"/>
              </w:rPr>
              <w:t>Насыпная масса,  г/см</w:t>
            </w:r>
            <w:r w:rsidRPr="009B1262">
              <w:rPr>
                <w:rFonts w:ascii="Times New Roman" w:eastAsia="Times New Roman" w:hAnsi="Times New Roman" w:cs="Times New Roman"/>
                <w:sz w:val="24"/>
                <w:szCs w:val="24"/>
                <w:vertAlign w:val="superscript"/>
              </w:rPr>
              <w:t>3</w:t>
            </w:r>
          </w:p>
        </w:tc>
        <w:tc>
          <w:tcPr>
            <w:tcW w:w="1353" w:type="pct"/>
          </w:tcPr>
          <w:p w14:paraId="2E071405" w14:textId="77777777" w:rsidR="00552DF9" w:rsidRPr="009B1262" w:rsidRDefault="00552DF9" w:rsidP="00D14D37">
            <w:pPr>
              <w:jc w:val="both"/>
              <w:rPr>
                <w:rFonts w:ascii="Times New Roman" w:eastAsia="Times New Roman" w:hAnsi="Times New Roman" w:cs="Times New Roman"/>
                <w:sz w:val="24"/>
                <w:szCs w:val="24"/>
                <w:lang w:val="en-US"/>
              </w:rPr>
            </w:pPr>
            <w:r w:rsidRPr="009B1262">
              <w:rPr>
                <w:rFonts w:ascii="Times New Roman" w:eastAsia="Times New Roman" w:hAnsi="Times New Roman" w:cs="Times New Roman"/>
                <w:sz w:val="24"/>
                <w:szCs w:val="24"/>
                <w:lang w:val="en-US"/>
              </w:rPr>
              <w:t>0,3</w:t>
            </w:r>
            <w:r w:rsidRPr="009B1262">
              <w:rPr>
                <w:rFonts w:ascii="Times New Roman" w:eastAsia="Times New Roman" w:hAnsi="Times New Roman" w:cs="Times New Roman"/>
                <w:sz w:val="24"/>
                <w:szCs w:val="24"/>
              </w:rPr>
              <w:t>1</w:t>
            </w:r>
            <w:r w:rsidRPr="009B1262">
              <w:rPr>
                <w:rFonts w:ascii="Times New Roman" w:eastAsia="Times New Roman" w:hAnsi="Times New Roman" w:cs="Times New Roman"/>
                <w:sz w:val="24"/>
                <w:szCs w:val="24"/>
                <w:lang w:val="en-US"/>
              </w:rPr>
              <w:t>±</w:t>
            </w:r>
            <w:r w:rsidRPr="009B1262">
              <w:rPr>
                <w:rFonts w:ascii="Times New Roman" w:eastAsia="Times New Roman" w:hAnsi="Times New Roman" w:cs="Times New Roman"/>
                <w:sz w:val="24"/>
                <w:szCs w:val="24"/>
              </w:rPr>
              <w:t>0,01</w:t>
            </w:r>
          </w:p>
        </w:tc>
      </w:tr>
      <w:tr w:rsidR="00552DF9" w:rsidRPr="009B1262" w14:paraId="27629217" w14:textId="77777777" w:rsidTr="00D14D37">
        <w:tc>
          <w:tcPr>
            <w:tcW w:w="506" w:type="pct"/>
          </w:tcPr>
          <w:p w14:paraId="38793D3F" w14:textId="77777777" w:rsidR="00552DF9" w:rsidRPr="009B1262" w:rsidRDefault="00552DF9" w:rsidP="00D14D37">
            <w:pPr>
              <w:pStyle w:val="a3"/>
              <w:numPr>
                <w:ilvl w:val="0"/>
                <w:numId w:val="14"/>
              </w:numPr>
              <w:jc w:val="both"/>
              <w:rPr>
                <w:rFonts w:ascii="Times New Roman" w:eastAsia="Times New Roman" w:hAnsi="Times New Roman" w:cs="Times New Roman"/>
                <w:sz w:val="24"/>
                <w:szCs w:val="24"/>
              </w:rPr>
            </w:pPr>
          </w:p>
        </w:tc>
        <w:tc>
          <w:tcPr>
            <w:tcW w:w="3141" w:type="pct"/>
          </w:tcPr>
          <w:p w14:paraId="1E2F5F0C" w14:textId="77777777" w:rsidR="00552DF9" w:rsidRPr="009B1262" w:rsidRDefault="00552DF9" w:rsidP="00D14D37">
            <w:pPr>
              <w:jc w:val="both"/>
              <w:rPr>
                <w:rFonts w:ascii="Times New Roman" w:eastAsia="Times New Roman" w:hAnsi="Times New Roman" w:cs="Times New Roman"/>
                <w:sz w:val="24"/>
                <w:szCs w:val="24"/>
              </w:rPr>
            </w:pPr>
            <w:r w:rsidRPr="009B1262">
              <w:rPr>
                <w:rFonts w:ascii="Times New Roman" w:eastAsia="Times New Roman" w:hAnsi="Times New Roman" w:cs="Times New Roman"/>
                <w:sz w:val="24"/>
                <w:szCs w:val="24"/>
              </w:rPr>
              <w:t>Пористость, г/см</w:t>
            </w:r>
            <w:r w:rsidRPr="009B1262">
              <w:rPr>
                <w:rFonts w:ascii="Times New Roman" w:eastAsia="Times New Roman" w:hAnsi="Times New Roman" w:cs="Times New Roman"/>
                <w:sz w:val="24"/>
                <w:szCs w:val="24"/>
                <w:vertAlign w:val="superscript"/>
              </w:rPr>
              <w:t>3</w:t>
            </w:r>
          </w:p>
        </w:tc>
        <w:tc>
          <w:tcPr>
            <w:tcW w:w="1353" w:type="pct"/>
          </w:tcPr>
          <w:p w14:paraId="1A5E1BF0" w14:textId="77777777" w:rsidR="00552DF9" w:rsidRPr="009B1262" w:rsidRDefault="00552DF9" w:rsidP="00D14D37">
            <w:pPr>
              <w:jc w:val="both"/>
              <w:rPr>
                <w:rFonts w:ascii="Times New Roman" w:eastAsia="Times New Roman" w:hAnsi="Times New Roman" w:cs="Times New Roman"/>
                <w:sz w:val="24"/>
                <w:szCs w:val="24"/>
                <w:lang w:val="en-US"/>
              </w:rPr>
            </w:pPr>
            <w:r w:rsidRPr="009B1262">
              <w:rPr>
                <w:rFonts w:ascii="Times New Roman" w:eastAsia="Times New Roman" w:hAnsi="Times New Roman" w:cs="Times New Roman"/>
                <w:sz w:val="24"/>
                <w:szCs w:val="24"/>
                <w:lang w:val="en-US"/>
              </w:rPr>
              <w:t>0,</w:t>
            </w:r>
            <w:r w:rsidRPr="009B1262">
              <w:rPr>
                <w:rFonts w:ascii="Times New Roman" w:eastAsia="Times New Roman" w:hAnsi="Times New Roman" w:cs="Times New Roman"/>
                <w:sz w:val="24"/>
                <w:szCs w:val="24"/>
              </w:rPr>
              <w:t>65</w:t>
            </w:r>
            <w:r w:rsidRPr="009B1262">
              <w:rPr>
                <w:rFonts w:ascii="Times New Roman" w:eastAsia="Times New Roman" w:hAnsi="Times New Roman" w:cs="Times New Roman"/>
                <w:sz w:val="24"/>
                <w:szCs w:val="24"/>
                <w:lang w:val="en-US"/>
              </w:rPr>
              <w:t>±</w:t>
            </w:r>
            <w:r w:rsidRPr="009B1262">
              <w:rPr>
                <w:rFonts w:ascii="Times New Roman" w:eastAsia="Times New Roman" w:hAnsi="Times New Roman" w:cs="Times New Roman"/>
                <w:sz w:val="24"/>
                <w:szCs w:val="24"/>
              </w:rPr>
              <w:t>0,01</w:t>
            </w:r>
          </w:p>
        </w:tc>
      </w:tr>
      <w:tr w:rsidR="00552DF9" w:rsidRPr="009B1262" w14:paraId="51BF4AC7" w14:textId="77777777" w:rsidTr="00D14D37">
        <w:tc>
          <w:tcPr>
            <w:tcW w:w="506" w:type="pct"/>
          </w:tcPr>
          <w:p w14:paraId="0B8B5646" w14:textId="77777777" w:rsidR="00552DF9" w:rsidRPr="009B1262" w:rsidRDefault="00552DF9" w:rsidP="00D14D37">
            <w:pPr>
              <w:pStyle w:val="a3"/>
              <w:numPr>
                <w:ilvl w:val="0"/>
                <w:numId w:val="14"/>
              </w:numPr>
              <w:jc w:val="both"/>
              <w:rPr>
                <w:rFonts w:ascii="Times New Roman" w:eastAsia="Times New Roman" w:hAnsi="Times New Roman" w:cs="Times New Roman"/>
                <w:sz w:val="24"/>
                <w:szCs w:val="24"/>
              </w:rPr>
            </w:pPr>
          </w:p>
        </w:tc>
        <w:tc>
          <w:tcPr>
            <w:tcW w:w="3141" w:type="pct"/>
          </w:tcPr>
          <w:p w14:paraId="7B796DB4" w14:textId="77777777" w:rsidR="00552DF9" w:rsidRPr="009B1262" w:rsidRDefault="00552DF9" w:rsidP="00D14D37">
            <w:pPr>
              <w:jc w:val="both"/>
              <w:rPr>
                <w:rFonts w:ascii="Times New Roman" w:eastAsia="Times New Roman" w:hAnsi="Times New Roman" w:cs="Times New Roman"/>
                <w:sz w:val="24"/>
                <w:szCs w:val="24"/>
              </w:rPr>
            </w:pPr>
            <w:r w:rsidRPr="009B1262">
              <w:rPr>
                <w:rFonts w:ascii="Times New Roman" w:eastAsia="Times New Roman" w:hAnsi="Times New Roman" w:cs="Times New Roman"/>
                <w:sz w:val="24"/>
                <w:szCs w:val="24"/>
              </w:rPr>
              <w:t>Порозность, г/см</w:t>
            </w:r>
            <w:r w:rsidRPr="009B1262">
              <w:rPr>
                <w:rFonts w:ascii="Times New Roman" w:eastAsia="Times New Roman" w:hAnsi="Times New Roman" w:cs="Times New Roman"/>
                <w:sz w:val="24"/>
                <w:szCs w:val="24"/>
                <w:vertAlign w:val="superscript"/>
              </w:rPr>
              <w:t>3</w:t>
            </w:r>
          </w:p>
        </w:tc>
        <w:tc>
          <w:tcPr>
            <w:tcW w:w="1353" w:type="pct"/>
          </w:tcPr>
          <w:p w14:paraId="7C728E05" w14:textId="77777777" w:rsidR="00552DF9" w:rsidRPr="009B1262" w:rsidRDefault="00552DF9" w:rsidP="00D14D37">
            <w:pPr>
              <w:jc w:val="both"/>
              <w:rPr>
                <w:rFonts w:ascii="Times New Roman" w:eastAsia="Times New Roman" w:hAnsi="Times New Roman" w:cs="Times New Roman"/>
                <w:sz w:val="24"/>
                <w:szCs w:val="24"/>
                <w:lang w:val="en-US"/>
              </w:rPr>
            </w:pPr>
            <w:r w:rsidRPr="009B1262">
              <w:rPr>
                <w:rFonts w:ascii="Times New Roman" w:eastAsia="Times New Roman" w:hAnsi="Times New Roman" w:cs="Times New Roman"/>
                <w:sz w:val="24"/>
                <w:szCs w:val="24"/>
                <w:lang w:val="en-US"/>
              </w:rPr>
              <w:t>0,</w:t>
            </w:r>
            <w:r w:rsidRPr="009B1262">
              <w:rPr>
                <w:rFonts w:ascii="Times New Roman" w:eastAsia="Times New Roman" w:hAnsi="Times New Roman" w:cs="Times New Roman"/>
                <w:sz w:val="24"/>
                <w:szCs w:val="24"/>
              </w:rPr>
              <w:t>17</w:t>
            </w:r>
            <w:r w:rsidRPr="009B1262">
              <w:rPr>
                <w:rFonts w:ascii="Times New Roman" w:eastAsia="Times New Roman" w:hAnsi="Times New Roman" w:cs="Times New Roman"/>
                <w:sz w:val="24"/>
                <w:szCs w:val="24"/>
                <w:lang w:val="en-US"/>
              </w:rPr>
              <w:t>±</w:t>
            </w:r>
            <w:r w:rsidRPr="009B1262">
              <w:rPr>
                <w:rFonts w:ascii="Times New Roman" w:eastAsia="Times New Roman" w:hAnsi="Times New Roman" w:cs="Times New Roman"/>
                <w:sz w:val="24"/>
                <w:szCs w:val="24"/>
              </w:rPr>
              <w:t>0,01</w:t>
            </w:r>
          </w:p>
        </w:tc>
      </w:tr>
      <w:tr w:rsidR="00552DF9" w:rsidRPr="009B1262" w14:paraId="3553AAB6" w14:textId="77777777" w:rsidTr="00D14D37">
        <w:tc>
          <w:tcPr>
            <w:tcW w:w="506" w:type="pct"/>
          </w:tcPr>
          <w:p w14:paraId="32A4A2F7" w14:textId="77777777" w:rsidR="00552DF9" w:rsidRPr="009B1262" w:rsidRDefault="00552DF9" w:rsidP="00D14D37">
            <w:pPr>
              <w:pStyle w:val="a3"/>
              <w:numPr>
                <w:ilvl w:val="0"/>
                <w:numId w:val="14"/>
              </w:numPr>
              <w:jc w:val="both"/>
              <w:rPr>
                <w:rFonts w:ascii="Times New Roman" w:eastAsia="Times New Roman" w:hAnsi="Times New Roman" w:cs="Times New Roman"/>
                <w:sz w:val="24"/>
                <w:szCs w:val="24"/>
              </w:rPr>
            </w:pPr>
          </w:p>
        </w:tc>
        <w:tc>
          <w:tcPr>
            <w:tcW w:w="3141" w:type="pct"/>
          </w:tcPr>
          <w:p w14:paraId="710C9C11" w14:textId="77777777" w:rsidR="00552DF9" w:rsidRPr="009B1262" w:rsidRDefault="00552DF9" w:rsidP="00D14D37">
            <w:pPr>
              <w:jc w:val="both"/>
              <w:rPr>
                <w:rFonts w:ascii="Times New Roman" w:eastAsia="Times New Roman" w:hAnsi="Times New Roman" w:cs="Times New Roman"/>
                <w:sz w:val="24"/>
                <w:szCs w:val="24"/>
              </w:rPr>
            </w:pPr>
            <w:r w:rsidRPr="009B1262">
              <w:rPr>
                <w:rFonts w:ascii="Times New Roman" w:eastAsia="Times New Roman" w:hAnsi="Times New Roman" w:cs="Times New Roman"/>
                <w:sz w:val="24"/>
                <w:szCs w:val="24"/>
              </w:rPr>
              <w:t>Свободный объем слоя сырья, г/см</w:t>
            </w:r>
            <w:r w:rsidRPr="009B1262">
              <w:rPr>
                <w:rFonts w:ascii="Times New Roman" w:eastAsia="Times New Roman" w:hAnsi="Times New Roman" w:cs="Times New Roman"/>
                <w:sz w:val="24"/>
                <w:szCs w:val="24"/>
                <w:vertAlign w:val="superscript"/>
              </w:rPr>
              <w:t>3</w:t>
            </w:r>
          </w:p>
        </w:tc>
        <w:tc>
          <w:tcPr>
            <w:tcW w:w="1353" w:type="pct"/>
          </w:tcPr>
          <w:p w14:paraId="0BCC3D2D" w14:textId="77777777" w:rsidR="00552DF9" w:rsidRPr="009B1262" w:rsidRDefault="00552DF9" w:rsidP="00D14D37">
            <w:pPr>
              <w:jc w:val="both"/>
              <w:rPr>
                <w:rFonts w:ascii="Times New Roman" w:eastAsia="Times New Roman" w:hAnsi="Times New Roman" w:cs="Times New Roman"/>
                <w:sz w:val="24"/>
                <w:szCs w:val="24"/>
                <w:lang w:val="en-US"/>
              </w:rPr>
            </w:pPr>
            <w:r w:rsidRPr="009B1262">
              <w:rPr>
                <w:rFonts w:ascii="Times New Roman" w:eastAsia="Times New Roman" w:hAnsi="Times New Roman" w:cs="Times New Roman"/>
                <w:sz w:val="24"/>
                <w:szCs w:val="24"/>
                <w:lang w:val="en-US"/>
              </w:rPr>
              <w:t>0,7</w:t>
            </w:r>
            <w:r w:rsidRPr="009B1262">
              <w:rPr>
                <w:rFonts w:ascii="Times New Roman" w:eastAsia="Times New Roman" w:hAnsi="Times New Roman" w:cs="Times New Roman"/>
                <w:sz w:val="24"/>
                <w:szCs w:val="24"/>
              </w:rPr>
              <w:t>1</w:t>
            </w:r>
            <w:r w:rsidRPr="009B1262">
              <w:rPr>
                <w:rFonts w:ascii="Times New Roman" w:eastAsia="Times New Roman" w:hAnsi="Times New Roman" w:cs="Times New Roman"/>
                <w:sz w:val="24"/>
                <w:szCs w:val="24"/>
                <w:lang w:val="en-US"/>
              </w:rPr>
              <w:t>±</w:t>
            </w:r>
            <w:r w:rsidRPr="009B1262">
              <w:rPr>
                <w:rFonts w:ascii="Times New Roman" w:eastAsia="Times New Roman" w:hAnsi="Times New Roman" w:cs="Times New Roman"/>
                <w:sz w:val="24"/>
                <w:szCs w:val="24"/>
              </w:rPr>
              <w:t>0,02</w:t>
            </w:r>
          </w:p>
        </w:tc>
      </w:tr>
      <w:tr w:rsidR="00552DF9" w:rsidRPr="009B1262" w14:paraId="6283945C" w14:textId="77777777" w:rsidTr="00D14D37">
        <w:tc>
          <w:tcPr>
            <w:tcW w:w="5000" w:type="pct"/>
            <w:gridSpan w:val="3"/>
          </w:tcPr>
          <w:p w14:paraId="65C8C6E8" w14:textId="77777777" w:rsidR="00552DF9" w:rsidRPr="005207D3" w:rsidRDefault="00552DF9" w:rsidP="00D14D37">
            <w:pPr>
              <w:jc w:val="center"/>
              <w:rPr>
                <w:rFonts w:ascii="Times New Roman" w:eastAsia="Times New Roman" w:hAnsi="Times New Roman" w:cs="Times New Roman"/>
                <w:sz w:val="24"/>
                <w:szCs w:val="24"/>
              </w:rPr>
            </w:pPr>
            <w:r w:rsidRPr="005207D3">
              <w:rPr>
                <w:rFonts w:ascii="Times New Roman" w:eastAsia="Times New Roman" w:hAnsi="Times New Roman" w:cs="Times New Roman"/>
                <w:sz w:val="24"/>
                <w:szCs w:val="24"/>
              </w:rPr>
              <w:t>Коэффициент поглощения экстрагента:</w:t>
            </w:r>
          </w:p>
        </w:tc>
      </w:tr>
      <w:tr w:rsidR="00552DF9" w:rsidRPr="009B1262" w14:paraId="4F999777" w14:textId="77777777" w:rsidTr="00D14D37">
        <w:tc>
          <w:tcPr>
            <w:tcW w:w="506" w:type="pct"/>
          </w:tcPr>
          <w:p w14:paraId="6CDF84B5" w14:textId="77777777" w:rsidR="00552DF9" w:rsidRPr="009B1262" w:rsidRDefault="00552DF9" w:rsidP="00D14D37">
            <w:pPr>
              <w:pStyle w:val="a3"/>
              <w:numPr>
                <w:ilvl w:val="0"/>
                <w:numId w:val="14"/>
              </w:numPr>
              <w:jc w:val="both"/>
              <w:rPr>
                <w:rFonts w:ascii="Times New Roman" w:eastAsia="Times New Roman" w:hAnsi="Times New Roman" w:cs="Times New Roman"/>
                <w:sz w:val="24"/>
                <w:szCs w:val="24"/>
              </w:rPr>
            </w:pPr>
          </w:p>
        </w:tc>
        <w:tc>
          <w:tcPr>
            <w:tcW w:w="3141" w:type="pct"/>
          </w:tcPr>
          <w:p w14:paraId="55F2F430" w14:textId="77777777" w:rsidR="00552DF9" w:rsidRPr="009B1262" w:rsidRDefault="00552DF9" w:rsidP="00D14D37">
            <w:pPr>
              <w:jc w:val="both"/>
              <w:rPr>
                <w:rFonts w:ascii="Times New Roman" w:eastAsia="Times New Roman" w:hAnsi="Times New Roman" w:cs="Times New Roman"/>
                <w:sz w:val="24"/>
                <w:szCs w:val="24"/>
              </w:rPr>
            </w:pPr>
            <w:r w:rsidRPr="009B1262">
              <w:rPr>
                <w:rFonts w:ascii="Times New Roman" w:eastAsia="Times New Roman" w:hAnsi="Times New Roman" w:cs="Times New Roman"/>
                <w:sz w:val="24"/>
                <w:szCs w:val="24"/>
                <w:lang w:eastAsia="ru-RU"/>
              </w:rPr>
              <w:t xml:space="preserve">Вода очищенная </w:t>
            </w:r>
            <w:r w:rsidRPr="009B1262">
              <w:rPr>
                <w:rFonts w:ascii="Times New Roman" w:eastAsia="Times New Roman" w:hAnsi="Times New Roman" w:cs="Times New Roman"/>
                <w:i/>
                <w:iCs/>
                <w:sz w:val="24"/>
                <w:szCs w:val="24"/>
                <w:lang w:eastAsia="ru-RU"/>
              </w:rPr>
              <w:t>Р</w:t>
            </w:r>
          </w:p>
        </w:tc>
        <w:tc>
          <w:tcPr>
            <w:tcW w:w="1353" w:type="pct"/>
          </w:tcPr>
          <w:p w14:paraId="648EA695" w14:textId="77777777" w:rsidR="00552DF9" w:rsidRPr="009B1262" w:rsidRDefault="00552DF9" w:rsidP="00D14D37">
            <w:pPr>
              <w:jc w:val="both"/>
              <w:rPr>
                <w:rFonts w:ascii="Times New Roman" w:eastAsia="Times New Roman" w:hAnsi="Times New Roman" w:cs="Times New Roman"/>
                <w:sz w:val="24"/>
                <w:szCs w:val="24"/>
              </w:rPr>
            </w:pPr>
            <w:r w:rsidRPr="009B1262">
              <w:rPr>
                <w:rFonts w:ascii="Times New Roman" w:eastAsia="Times New Roman" w:hAnsi="Times New Roman" w:cs="Times New Roman"/>
                <w:sz w:val="24"/>
                <w:szCs w:val="24"/>
              </w:rPr>
              <w:t>3,90</w:t>
            </w:r>
            <w:r w:rsidRPr="009B1262">
              <w:rPr>
                <w:rFonts w:ascii="Times New Roman" w:eastAsia="Times New Roman" w:hAnsi="Times New Roman" w:cs="Times New Roman"/>
                <w:sz w:val="24"/>
                <w:szCs w:val="24"/>
                <w:lang w:val="en-US"/>
              </w:rPr>
              <w:t>±</w:t>
            </w:r>
            <w:r w:rsidRPr="009B1262">
              <w:rPr>
                <w:rFonts w:ascii="Times New Roman" w:eastAsia="Times New Roman" w:hAnsi="Times New Roman" w:cs="Times New Roman"/>
                <w:sz w:val="24"/>
                <w:szCs w:val="24"/>
              </w:rPr>
              <w:t>0,01</w:t>
            </w:r>
          </w:p>
        </w:tc>
      </w:tr>
      <w:tr w:rsidR="00552DF9" w:rsidRPr="009B1262" w14:paraId="19180C97" w14:textId="77777777" w:rsidTr="00D14D37">
        <w:tc>
          <w:tcPr>
            <w:tcW w:w="506" w:type="pct"/>
          </w:tcPr>
          <w:p w14:paraId="52549B4D" w14:textId="77777777" w:rsidR="00552DF9" w:rsidRPr="009B1262" w:rsidRDefault="00552DF9" w:rsidP="00D14D37">
            <w:pPr>
              <w:pStyle w:val="a3"/>
              <w:numPr>
                <w:ilvl w:val="0"/>
                <w:numId w:val="14"/>
              </w:numPr>
              <w:jc w:val="both"/>
              <w:rPr>
                <w:rFonts w:ascii="Times New Roman" w:eastAsia="Times New Roman" w:hAnsi="Times New Roman" w:cs="Times New Roman"/>
                <w:sz w:val="24"/>
                <w:szCs w:val="24"/>
              </w:rPr>
            </w:pPr>
          </w:p>
        </w:tc>
        <w:tc>
          <w:tcPr>
            <w:tcW w:w="3141" w:type="pct"/>
          </w:tcPr>
          <w:p w14:paraId="12D6C878" w14:textId="77777777" w:rsidR="00552DF9" w:rsidRPr="009B1262" w:rsidRDefault="00552DF9" w:rsidP="00D14D37">
            <w:pPr>
              <w:jc w:val="both"/>
              <w:rPr>
                <w:rFonts w:ascii="Times New Roman" w:eastAsia="Times New Roman" w:hAnsi="Times New Roman" w:cs="Times New Roman"/>
                <w:sz w:val="24"/>
                <w:szCs w:val="24"/>
              </w:rPr>
            </w:pPr>
            <w:r w:rsidRPr="009B1262">
              <w:rPr>
                <w:rFonts w:ascii="Times New Roman" w:eastAsia="Times New Roman" w:hAnsi="Times New Roman" w:cs="Times New Roman"/>
                <w:i/>
                <w:iCs/>
                <w:sz w:val="24"/>
                <w:szCs w:val="24"/>
                <w:lang w:eastAsia="ru-RU"/>
              </w:rPr>
              <w:t>Этанол (30%) Р</w:t>
            </w:r>
          </w:p>
        </w:tc>
        <w:tc>
          <w:tcPr>
            <w:tcW w:w="1353" w:type="pct"/>
          </w:tcPr>
          <w:p w14:paraId="54D561DC" w14:textId="77777777" w:rsidR="00552DF9" w:rsidRPr="009B1262" w:rsidRDefault="00552DF9" w:rsidP="00D14D37">
            <w:pPr>
              <w:jc w:val="both"/>
              <w:rPr>
                <w:rFonts w:ascii="Times New Roman" w:eastAsia="Times New Roman" w:hAnsi="Times New Roman" w:cs="Times New Roman"/>
                <w:sz w:val="24"/>
                <w:szCs w:val="24"/>
              </w:rPr>
            </w:pPr>
            <w:r w:rsidRPr="009B1262">
              <w:rPr>
                <w:rFonts w:ascii="Times New Roman" w:eastAsia="Times New Roman" w:hAnsi="Times New Roman" w:cs="Times New Roman"/>
                <w:sz w:val="24"/>
                <w:szCs w:val="24"/>
                <w:lang w:val="en-US"/>
              </w:rPr>
              <w:t>2,</w:t>
            </w:r>
            <w:r w:rsidRPr="009B1262">
              <w:rPr>
                <w:rFonts w:ascii="Times New Roman" w:eastAsia="Times New Roman" w:hAnsi="Times New Roman" w:cs="Times New Roman"/>
                <w:sz w:val="24"/>
                <w:szCs w:val="24"/>
              </w:rPr>
              <w:t>90</w:t>
            </w:r>
            <w:r w:rsidRPr="009B1262">
              <w:rPr>
                <w:rFonts w:ascii="Times New Roman" w:eastAsia="Times New Roman" w:hAnsi="Times New Roman" w:cs="Times New Roman"/>
                <w:sz w:val="24"/>
                <w:szCs w:val="24"/>
                <w:lang w:val="en-US"/>
              </w:rPr>
              <w:t>±</w:t>
            </w:r>
            <w:r w:rsidRPr="009B1262">
              <w:rPr>
                <w:rFonts w:ascii="Times New Roman" w:eastAsia="Times New Roman" w:hAnsi="Times New Roman" w:cs="Times New Roman"/>
                <w:sz w:val="24"/>
                <w:szCs w:val="24"/>
              </w:rPr>
              <w:t>0,11</w:t>
            </w:r>
          </w:p>
        </w:tc>
      </w:tr>
      <w:tr w:rsidR="00552DF9" w:rsidRPr="009B1262" w14:paraId="0C906B33" w14:textId="77777777" w:rsidTr="00D14D37">
        <w:tc>
          <w:tcPr>
            <w:tcW w:w="506" w:type="pct"/>
          </w:tcPr>
          <w:p w14:paraId="4AA7C443" w14:textId="77777777" w:rsidR="00552DF9" w:rsidRPr="009B1262" w:rsidRDefault="00552DF9" w:rsidP="00D14D37">
            <w:pPr>
              <w:pStyle w:val="a3"/>
              <w:numPr>
                <w:ilvl w:val="0"/>
                <w:numId w:val="14"/>
              </w:numPr>
              <w:jc w:val="both"/>
              <w:rPr>
                <w:rFonts w:ascii="Times New Roman" w:eastAsia="Times New Roman" w:hAnsi="Times New Roman" w:cs="Times New Roman"/>
                <w:sz w:val="24"/>
                <w:szCs w:val="24"/>
              </w:rPr>
            </w:pPr>
          </w:p>
        </w:tc>
        <w:tc>
          <w:tcPr>
            <w:tcW w:w="3141" w:type="pct"/>
          </w:tcPr>
          <w:p w14:paraId="21211C27" w14:textId="77777777" w:rsidR="00552DF9" w:rsidRPr="009B1262" w:rsidRDefault="00552DF9" w:rsidP="00D14D37">
            <w:pPr>
              <w:jc w:val="both"/>
              <w:rPr>
                <w:rFonts w:ascii="Times New Roman" w:eastAsia="Times New Roman" w:hAnsi="Times New Roman" w:cs="Times New Roman"/>
                <w:sz w:val="24"/>
                <w:szCs w:val="24"/>
              </w:rPr>
            </w:pPr>
            <w:r w:rsidRPr="009B1262">
              <w:rPr>
                <w:rFonts w:ascii="Times New Roman" w:eastAsia="Times New Roman" w:hAnsi="Times New Roman" w:cs="Times New Roman"/>
                <w:i/>
                <w:iCs/>
                <w:sz w:val="24"/>
                <w:szCs w:val="24"/>
                <w:lang w:eastAsia="ru-RU"/>
              </w:rPr>
              <w:t>Этанол</w:t>
            </w:r>
            <w:r w:rsidRPr="009B1262">
              <w:rPr>
                <w:rFonts w:ascii="Times New Roman" w:eastAsia="Times New Roman" w:hAnsi="Times New Roman" w:cs="Times New Roman"/>
                <w:sz w:val="24"/>
                <w:szCs w:val="24"/>
              </w:rPr>
              <w:t xml:space="preserve"> (50%)</w:t>
            </w:r>
            <w:r w:rsidRPr="009B1262">
              <w:rPr>
                <w:rFonts w:ascii="Times New Roman" w:eastAsia="Times New Roman" w:hAnsi="Times New Roman" w:cs="Times New Roman"/>
                <w:i/>
                <w:iCs/>
                <w:sz w:val="24"/>
                <w:szCs w:val="24"/>
                <w:lang w:eastAsia="ru-RU"/>
              </w:rPr>
              <w:t xml:space="preserve"> Р</w:t>
            </w:r>
          </w:p>
        </w:tc>
        <w:tc>
          <w:tcPr>
            <w:tcW w:w="1353" w:type="pct"/>
          </w:tcPr>
          <w:p w14:paraId="0E41C788" w14:textId="77777777" w:rsidR="00552DF9" w:rsidRPr="009B1262" w:rsidRDefault="00552DF9" w:rsidP="00D14D37">
            <w:pPr>
              <w:jc w:val="both"/>
              <w:rPr>
                <w:rFonts w:ascii="Times New Roman" w:eastAsia="Times New Roman" w:hAnsi="Times New Roman" w:cs="Times New Roman"/>
                <w:sz w:val="24"/>
                <w:szCs w:val="24"/>
                <w:lang w:val="en-US"/>
              </w:rPr>
            </w:pPr>
            <w:r w:rsidRPr="009B1262">
              <w:rPr>
                <w:rFonts w:ascii="Times New Roman" w:eastAsia="Times New Roman" w:hAnsi="Times New Roman" w:cs="Times New Roman"/>
                <w:sz w:val="24"/>
                <w:szCs w:val="24"/>
              </w:rPr>
              <w:t>4,73</w:t>
            </w:r>
            <w:r w:rsidRPr="009B1262">
              <w:rPr>
                <w:rFonts w:ascii="Times New Roman" w:eastAsia="Times New Roman" w:hAnsi="Times New Roman" w:cs="Times New Roman"/>
                <w:sz w:val="24"/>
                <w:szCs w:val="24"/>
                <w:lang w:val="en-US"/>
              </w:rPr>
              <w:t>±</w:t>
            </w:r>
            <w:r w:rsidRPr="009B1262">
              <w:rPr>
                <w:rFonts w:ascii="Times New Roman" w:eastAsia="Times New Roman" w:hAnsi="Times New Roman" w:cs="Times New Roman"/>
                <w:sz w:val="24"/>
                <w:szCs w:val="24"/>
              </w:rPr>
              <w:t>0,10</w:t>
            </w:r>
          </w:p>
        </w:tc>
      </w:tr>
      <w:tr w:rsidR="00552DF9" w:rsidRPr="009B1262" w14:paraId="7EE58CEC" w14:textId="77777777" w:rsidTr="00D14D37">
        <w:tc>
          <w:tcPr>
            <w:tcW w:w="506" w:type="pct"/>
          </w:tcPr>
          <w:p w14:paraId="1B6D3F3F" w14:textId="77777777" w:rsidR="00552DF9" w:rsidRPr="009B1262" w:rsidRDefault="00552DF9" w:rsidP="00D14D37">
            <w:pPr>
              <w:pStyle w:val="a3"/>
              <w:numPr>
                <w:ilvl w:val="0"/>
                <w:numId w:val="14"/>
              </w:numPr>
              <w:jc w:val="both"/>
              <w:rPr>
                <w:rFonts w:ascii="Times New Roman" w:eastAsia="Times New Roman" w:hAnsi="Times New Roman" w:cs="Times New Roman"/>
                <w:sz w:val="24"/>
                <w:szCs w:val="24"/>
              </w:rPr>
            </w:pPr>
          </w:p>
        </w:tc>
        <w:tc>
          <w:tcPr>
            <w:tcW w:w="3141" w:type="pct"/>
          </w:tcPr>
          <w:p w14:paraId="492024CF" w14:textId="77777777" w:rsidR="00552DF9" w:rsidRPr="009B1262" w:rsidRDefault="00552DF9" w:rsidP="00D14D37">
            <w:pPr>
              <w:jc w:val="both"/>
              <w:rPr>
                <w:rFonts w:ascii="Times New Roman" w:eastAsia="Times New Roman" w:hAnsi="Times New Roman" w:cs="Times New Roman"/>
                <w:sz w:val="24"/>
                <w:szCs w:val="24"/>
              </w:rPr>
            </w:pPr>
            <w:r w:rsidRPr="009B1262">
              <w:rPr>
                <w:rFonts w:ascii="Times New Roman" w:eastAsia="Times New Roman" w:hAnsi="Times New Roman" w:cs="Times New Roman"/>
                <w:i/>
                <w:iCs/>
                <w:sz w:val="24"/>
                <w:szCs w:val="24"/>
                <w:lang w:eastAsia="ru-RU"/>
              </w:rPr>
              <w:t>Этанол</w:t>
            </w:r>
            <w:r w:rsidRPr="009B1262">
              <w:rPr>
                <w:rFonts w:ascii="Times New Roman" w:eastAsia="Times New Roman" w:hAnsi="Times New Roman" w:cs="Times New Roman"/>
                <w:sz w:val="24"/>
                <w:szCs w:val="24"/>
              </w:rPr>
              <w:t xml:space="preserve">  (70%)</w:t>
            </w:r>
            <w:r w:rsidRPr="009B1262">
              <w:rPr>
                <w:rFonts w:ascii="Times New Roman" w:eastAsia="Times New Roman" w:hAnsi="Times New Roman" w:cs="Times New Roman"/>
                <w:i/>
                <w:iCs/>
                <w:sz w:val="24"/>
                <w:szCs w:val="24"/>
                <w:lang w:eastAsia="ru-RU"/>
              </w:rPr>
              <w:t xml:space="preserve"> Р</w:t>
            </w:r>
          </w:p>
        </w:tc>
        <w:tc>
          <w:tcPr>
            <w:tcW w:w="1353" w:type="pct"/>
          </w:tcPr>
          <w:p w14:paraId="7130F9A1" w14:textId="77777777" w:rsidR="00552DF9" w:rsidRPr="009B1262" w:rsidRDefault="00552DF9" w:rsidP="00D14D37">
            <w:pPr>
              <w:jc w:val="both"/>
              <w:rPr>
                <w:rFonts w:ascii="Times New Roman" w:eastAsia="Times New Roman" w:hAnsi="Times New Roman" w:cs="Times New Roman"/>
                <w:sz w:val="24"/>
                <w:szCs w:val="24"/>
                <w:lang w:val="en-US"/>
              </w:rPr>
            </w:pPr>
            <w:r w:rsidRPr="009B1262">
              <w:rPr>
                <w:rFonts w:ascii="Times New Roman" w:eastAsia="Times New Roman" w:hAnsi="Times New Roman" w:cs="Times New Roman"/>
                <w:sz w:val="24"/>
                <w:szCs w:val="24"/>
              </w:rPr>
              <w:t>3,60</w:t>
            </w:r>
            <w:r w:rsidRPr="009B1262">
              <w:rPr>
                <w:rFonts w:ascii="Times New Roman" w:eastAsia="Times New Roman" w:hAnsi="Times New Roman" w:cs="Times New Roman"/>
                <w:sz w:val="24"/>
                <w:szCs w:val="24"/>
                <w:lang w:val="en-US"/>
              </w:rPr>
              <w:t>±</w:t>
            </w:r>
            <w:r w:rsidRPr="009B1262">
              <w:rPr>
                <w:rFonts w:ascii="Times New Roman" w:eastAsia="Times New Roman" w:hAnsi="Times New Roman" w:cs="Times New Roman"/>
                <w:sz w:val="24"/>
                <w:szCs w:val="24"/>
              </w:rPr>
              <w:t>0,01</w:t>
            </w:r>
          </w:p>
        </w:tc>
      </w:tr>
      <w:tr w:rsidR="00552DF9" w:rsidRPr="009B1262" w14:paraId="2661B6EC" w14:textId="77777777" w:rsidTr="00D14D37">
        <w:tc>
          <w:tcPr>
            <w:tcW w:w="506" w:type="pct"/>
          </w:tcPr>
          <w:p w14:paraId="475C281B" w14:textId="77777777" w:rsidR="00552DF9" w:rsidRPr="009B1262" w:rsidRDefault="00552DF9" w:rsidP="00D14D37">
            <w:pPr>
              <w:pStyle w:val="a3"/>
              <w:numPr>
                <w:ilvl w:val="0"/>
                <w:numId w:val="14"/>
              </w:numPr>
              <w:jc w:val="both"/>
              <w:rPr>
                <w:rFonts w:ascii="Times New Roman" w:eastAsia="Times New Roman" w:hAnsi="Times New Roman" w:cs="Times New Roman"/>
                <w:sz w:val="24"/>
                <w:szCs w:val="24"/>
              </w:rPr>
            </w:pPr>
          </w:p>
        </w:tc>
        <w:tc>
          <w:tcPr>
            <w:tcW w:w="3141" w:type="pct"/>
          </w:tcPr>
          <w:p w14:paraId="357B5CB7" w14:textId="77777777" w:rsidR="00552DF9" w:rsidRPr="009B1262" w:rsidRDefault="00552DF9" w:rsidP="00D14D37">
            <w:pPr>
              <w:jc w:val="both"/>
              <w:rPr>
                <w:rFonts w:ascii="Times New Roman" w:eastAsia="Times New Roman" w:hAnsi="Times New Roman" w:cs="Times New Roman"/>
                <w:sz w:val="24"/>
                <w:szCs w:val="24"/>
              </w:rPr>
            </w:pPr>
            <w:r w:rsidRPr="009B1262">
              <w:rPr>
                <w:rFonts w:ascii="Times New Roman" w:eastAsia="Times New Roman" w:hAnsi="Times New Roman" w:cs="Times New Roman"/>
                <w:i/>
                <w:iCs/>
                <w:sz w:val="24"/>
                <w:szCs w:val="24"/>
                <w:lang w:eastAsia="ru-RU"/>
              </w:rPr>
              <w:t>Этанол</w:t>
            </w:r>
            <w:r w:rsidRPr="009B1262">
              <w:rPr>
                <w:rFonts w:ascii="Times New Roman" w:eastAsia="Times New Roman" w:hAnsi="Times New Roman" w:cs="Times New Roman"/>
                <w:sz w:val="24"/>
                <w:szCs w:val="24"/>
              </w:rPr>
              <w:t xml:space="preserve"> (96%)</w:t>
            </w:r>
            <w:r w:rsidRPr="009B1262">
              <w:rPr>
                <w:rFonts w:ascii="Times New Roman" w:eastAsia="Times New Roman" w:hAnsi="Times New Roman" w:cs="Times New Roman"/>
                <w:i/>
                <w:iCs/>
                <w:sz w:val="24"/>
                <w:szCs w:val="24"/>
                <w:lang w:eastAsia="ru-RU"/>
              </w:rPr>
              <w:t xml:space="preserve"> Р</w:t>
            </w:r>
          </w:p>
        </w:tc>
        <w:tc>
          <w:tcPr>
            <w:tcW w:w="1353" w:type="pct"/>
          </w:tcPr>
          <w:p w14:paraId="58A0A834" w14:textId="77777777" w:rsidR="00552DF9" w:rsidRPr="009B1262" w:rsidRDefault="00552DF9" w:rsidP="00D14D37">
            <w:pPr>
              <w:jc w:val="both"/>
              <w:rPr>
                <w:rFonts w:ascii="Times New Roman" w:eastAsia="Times New Roman" w:hAnsi="Times New Roman" w:cs="Times New Roman"/>
                <w:sz w:val="24"/>
                <w:szCs w:val="24"/>
                <w:lang w:val="en-US"/>
              </w:rPr>
            </w:pPr>
            <w:r w:rsidRPr="009B1262">
              <w:rPr>
                <w:rFonts w:ascii="Times New Roman" w:eastAsia="Times New Roman" w:hAnsi="Times New Roman" w:cs="Times New Roman"/>
                <w:sz w:val="24"/>
                <w:szCs w:val="24"/>
                <w:lang w:val="en-US"/>
              </w:rPr>
              <w:t>2,</w:t>
            </w:r>
            <w:r w:rsidRPr="009B1262">
              <w:rPr>
                <w:rFonts w:ascii="Times New Roman" w:eastAsia="Times New Roman" w:hAnsi="Times New Roman" w:cs="Times New Roman"/>
                <w:sz w:val="24"/>
                <w:szCs w:val="24"/>
              </w:rPr>
              <w:t>7</w:t>
            </w:r>
            <w:r w:rsidRPr="009B1262">
              <w:rPr>
                <w:rFonts w:ascii="Times New Roman" w:eastAsia="Times New Roman" w:hAnsi="Times New Roman" w:cs="Times New Roman"/>
                <w:sz w:val="24"/>
                <w:szCs w:val="24"/>
                <w:lang w:val="en-US"/>
              </w:rPr>
              <w:t>±</w:t>
            </w:r>
            <w:r w:rsidRPr="009B1262">
              <w:rPr>
                <w:rFonts w:ascii="Times New Roman" w:eastAsia="Times New Roman" w:hAnsi="Times New Roman" w:cs="Times New Roman"/>
                <w:sz w:val="24"/>
                <w:szCs w:val="24"/>
              </w:rPr>
              <w:t>0,02</w:t>
            </w:r>
          </w:p>
        </w:tc>
      </w:tr>
    </w:tbl>
    <w:p w14:paraId="0DB34205" w14:textId="77777777" w:rsidR="00552DF9" w:rsidRPr="009B1262" w:rsidRDefault="00552DF9" w:rsidP="00552DF9">
      <w:pPr>
        <w:spacing w:after="0" w:line="240" w:lineRule="auto"/>
        <w:jc w:val="both"/>
        <w:rPr>
          <w:rFonts w:ascii="Times New Roman" w:hAnsi="Times New Roman" w:cs="Times New Roman"/>
          <w:sz w:val="28"/>
          <w:szCs w:val="28"/>
        </w:rPr>
      </w:pPr>
    </w:p>
    <w:p w14:paraId="51D2501F" w14:textId="793E7E9E" w:rsidR="002D45BE" w:rsidRPr="006C5D6F" w:rsidRDefault="002D45BE" w:rsidP="002D45BE">
      <w:pPr>
        <w:spacing w:after="0" w:line="240" w:lineRule="auto"/>
        <w:ind w:firstLine="567"/>
        <w:jc w:val="both"/>
        <w:rPr>
          <w:rFonts w:ascii="Times New Roman" w:hAnsi="Times New Roman" w:cs="Times New Roman"/>
          <w:sz w:val="28"/>
          <w:szCs w:val="28"/>
        </w:rPr>
      </w:pPr>
      <w:r w:rsidRPr="006C5D6F">
        <w:rPr>
          <w:rFonts w:ascii="Times New Roman" w:hAnsi="Times New Roman" w:cs="Times New Roman"/>
          <w:sz w:val="28"/>
          <w:szCs w:val="28"/>
        </w:rPr>
        <w:t>Фармако</w:t>
      </w:r>
      <w:r w:rsidR="006C5D6F">
        <w:rPr>
          <w:rFonts w:ascii="Times New Roman" w:hAnsi="Times New Roman" w:cs="Times New Roman"/>
          <w:sz w:val="28"/>
          <w:szCs w:val="28"/>
        </w:rPr>
        <w:t>цевтико</w:t>
      </w:r>
      <w:r w:rsidRPr="006C5D6F">
        <w:rPr>
          <w:rFonts w:ascii="Times New Roman" w:hAnsi="Times New Roman" w:cs="Times New Roman"/>
          <w:sz w:val="28"/>
          <w:szCs w:val="28"/>
        </w:rPr>
        <w:t xml:space="preserve">-технологические параметры определены на основании экспериментальных данных и составили: удельная масса </w:t>
      </w:r>
      <w:r w:rsidR="002B1739" w:rsidRPr="006C5D6F">
        <w:rPr>
          <w:rFonts w:ascii="Times New Roman" w:eastAsia="Times New Roman" w:hAnsi="Times New Roman" w:cs="Times New Roman"/>
          <w:sz w:val="28"/>
          <w:szCs w:val="28"/>
        </w:rPr>
        <w:t>1,04±0,02</w:t>
      </w:r>
      <w:r w:rsidRPr="006C5D6F">
        <w:rPr>
          <w:rFonts w:ascii="Times New Roman" w:hAnsi="Times New Roman" w:cs="Times New Roman"/>
          <w:sz w:val="28"/>
          <w:szCs w:val="28"/>
        </w:rPr>
        <w:t xml:space="preserve"> г/см</w:t>
      </w:r>
      <w:r w:rsidRPr="006C5D6F">
        <w:rPr>
          <w:rFonts w:ascii="Times New Roman" w:hAnsi="Times New Roman" w:cs="Times New Roman"/>
          <w:sz w:val="28"/>
          <w:szCs w:val="28"/>
          <w:vertAlign w:val="superscript"/>
        </w:rPr>
        <w:t>3</w:t>
      </w:r>
      <w:r w:rsidRPr="006C5D6F">
        <w:rPr>
          <w:rFonts w:ascii="Times New Roman" w:hAnsi="Times New Roman" w:cs="Times New Roman"/>
          <w:sz w:val="28"/>
          <w:szCs w:val="28"/>
        </w:rPr>
        <w:t xml:space="preserve">, объемная масса - </w:t>
      </w:r>
      <w:r w:rsidR="002B1739" w:rsidRPr="006C5D6F">
        <w:rPr>
          <w:rFonts w:ascii="Times New Roman" w:eastAsia="Times New Roman" w:hAnsi="Times New Roman" w:cs="Times New Roman"/>
          <w:sz w:val="28"/>
          <w:szCs w:val="28"/>
        </w:rPr>
        <w:t xml:space="preserve">0,36±0,01 </w:t>
      </w:r>
      <w:r w:rsidRPr="006C5D6F">
        <w:rPr>
          <w:rFonts w:ascii="Times New Roman" w:hAnsi="Times New Roman" w:cs="Times New Roman"/>
          <w:sz w:val="28"/>
          <w:szCs w:val="28"/>
        </w:rPr>
        <w:t>г/см</w:t>
      </w:r>
      <w:r w:rsidRPr="006C5D6F">
        <w:rPr>
          <w:rFonts w:ascii="Times New Roman" w:hAnsi="Times New Roman" w:cs="Times New Roman"/>
          <w:sz w:val="28"/>
          <w:szCs w:val="28"/>
          <w:vertAlign w:val="superscript"/>
        </w:rPr>
        <w:t>3</w:t>
      </w:r>
      <w:r w:rsidRPr="006C5D6F">
        <w:rPr>
          <w:rFonts w:ascii="Times New Roman" w:hAnsi="Times New Roman" w:cs="Times New Roman"/>
          <w:sz w:val="28"/>
          <w:szCs w:val="28"/>
        </w:rPr>
        <w:t xml:space="preserve">, насыпная масса - </w:t>
      </w:r>
      <w:r w:rsidR="00391148" w:rsidRPr="006C5D6F">
        <w:rPr>
          <w:rFonts w:ascii="Times New Roman" w:eastAsia="Times New Roman" w:hAnsi="Times New Roman" w:cs="Times New Roman"/>
          <w:sz w:val="28"/>
          <w:szCs w:val="28"/>
        </w:rPr>
        <w:t xml:space="preserve">0,31±0,01 </w:t>
      </w:r>
      <w:r w:rsidRPr="006C5D6F">
        <w:rPr>
          <w:rFonts w:ascii="Times New Roman" w:hAnsi="Times New Roman" w:cs="Times New Roman"/>
          <w:sz w:val="28"/>
          <w:szCs w:val="28"/>
        </w:rPr>
        <w:t>г/см</w:t>
      </w:r>
      <w:r w:rsidRPr="006C5D6F">
        <w:rPr>
          <w:rFonts w:ascii="Times New Roman" w:hAnsi="Times New Roman" w:cs="Times New Roman"/>
          <w:sz w:val="28"/>
          <w:szCs w:val="28"/>
          <w:vertAlign w:val="superscript"/>
        </w:rPr>
        <w:t>3</w:t>
      </w:r>
      <w:r w:rsidRPr="006C5D6F">
        <w:rPr>
          <w:rFonts w:ascii="Times New Roman" w:hAnsi="Times New Roman" w:cs="Times New Roman"/>
          <w:sz w:val="28"/>
          <w:szCs w:val="28"/>
        </w:rPr>
        <w:t xml:space="preserve">, пористость - </w:t>
      </w:r>
      <w:r w:rsidR="00391148" w:rsidRPr="006C5D6F">
        <w:rPr>
          <w:rFonts w:ascii="Times New Roman" w:eastAsia="Times New Roman" w:hAnsi="Times New Roman" w:cs="Times New Roman"/>
          <w:sz w:val="28"/>
          <w:szCs w:val="28"/>
        </w:rPr>
        <w:t xml:space="preserve">0,65±0,01 </w:t>
      </w:r>
      <w:r w:rsidRPr="006C5D6F">
        <w:rPr>
          <w:rFonts w:ascii="Times New Roman" w:hAnsi="Times New Roman" w:cs="Times New Roman"/>
          <w:sz w:val="28"/>
          <w:szCs w:val="28"/>
        </w:rPr>
        <w:t>г/см</w:t>
      </w:r>
      <w:r w:rsidRPr="006C5D6F">
        <w:rPr>
          <w:rFonts w:ascii="Times New Roman" w:hAnsi="Times New Roman" w:cs="Times New Roman"/>
          <w:sz w:val="28"/>
          <w:szCs w:val="28"/>
          <w:vertAlign w:val="superscript"/>
        </w:rPr>
        <w:t>3</w:t>
      </w:r>
      <w:r w:rsidRPr="006C5D6F">
        <w:rPr>
          <w:rFonts w:ascii="Times New Roman" w:hAnsi="Times New Roman" w:cs="Times New Roman"/>
          <w:sz w:val="28"/>
          <w:szCs w:val="28"/>
        </w:rPr>
        <w:t xml:space="preserve">, порозность - </w:t>
      </w:r>
      <w:r w:rsidR="00391148" w:rsidRPr="006C5D6F">
        <w:rPr>
          <w:rFonts w:ascii="Times New Roman" w:eastAsia="Times New Roman" w:hAnsi="Times New Roman" w:cs="Times New Roman"/>
          <w:sz w:val="28"/>
          <w:szCs w:val="28"/>
        </w:rPr>
        <w:t>0,17±0,01</w:t>
      </w:r>
      <w:r w:rsidR="00391148" w:rsidRPr="006C5D6F">
        <w:rPr>
          <w:rFonts w:ascii="Times New Roman" w:hAnsi="Times New Roman" w:cs="Times New Roman"/>
          <w:sz w:val="28"/>
          <w:szCs w:val="28"/>
        </w:rPr>
        <w:t xml:space="preserve"> г/см</w:t>
      </w:r>
      <w:r w:rsidR="00391148" w:rsidRPr="006C5D6F">
        <w:rPr>
          <w:rFonts w:ascii="Times New Roman" w:hAnsi="Times New Roman" w:cs="Times New Roman"/>
          <w:sz w:val="28"/>
          <w:szCs w:val="28"/>
          <w:vertAlign w:val="superscript"/>
        </w:rPr>
        <w:t>3</w:t>
      </w:r>
      <w:r w:rsidRPr="006C5D6F">
        <w:rPr>
          <w:rFonts w:ascii="Times New Roman" w:hAnsi="Times New Roman" w:cs="Times New Roman"/>
          <w:sz w:val="28"/>
          <w:szCs w:val="28"/>
        </w:rPr>
        <w:t xml:space="preserve">, свободный объем слоя сырья – </w:t>
      </w:r>
      <w:r w:rsidR="006C5D6F" w:rsidRPr="006C5D6F">
        <w:rPr>
          <w:rFonts w:ascii="Times New Roman" w:eastAsia="Times New Roman" w:hAnsi="Times New Roman" w:cs="Times New Roman"/>
          <w:sz w:val="28"/>
          <w:szCs w:val="28"/>
        </w:rPr>
        <w:t xml:space="preserve">0,71±0,02 </w:t>
      </w:r>
      <w:r w:rsidR="006C5D6F" w:rsidRPr="006C5D6F">
        <w:rPr>
          <w:rFonts w:ascii="Times New Roman" w:hAnsi="Times New Roman" w:cs="Times New Roman"/>
          <w:sz w:val="28"/>
          <w:szCs w:val="28"/>
        </w:rPr>
        <w:t>г/см</w:t>
      </w:r>
      <w:r w:rsidR="006C5D6F" w:rsidRPr="006C5D6F">
        <w:rPr>
          <w:rFonts w:ascii="Times New Roman" w:hAnsi="Times New Roman" w:cs="Times New Roman"/>
          <w:sz w:val="28"/>
          <w:szCs w:val="28"/>
          <w:vertAlign w:val="superscript"/>
        </w:rPr>
        <w:t>3</w:t>
      </w:r>
      <w:r w:rsidR="006C5D6F" w:rsidRPr="006C5D6F">
        <w:rPr>
          <w:rFonts w:ascii="Times New Roman" w:eastAsia="Times New Roman" w:hAnsi="Times New Roman" w:cs="Times New Roman"/>
          <w:sz w:val="28"/>
          <w:szCs w:val="28"/>
        </w:rPr>
        <w:t xml:space="preserve"> </w:t>
      </w:r>
      <w:r w:rsidRPr="006C5D6F">
        <w:rPr>
          <w:rFonts w:ascii="Times New Roman" w:hAnsi="Times New Roman" w:cs="Times New Roman"/>
          <w:sz w:val="28"/>
          <w:szCs w:val="28"/>
        </w:rPr>
        <w:t>и коэффициент поглощения экстрагента.</w:t>
      </w:r>
    </w:p>
    <w:p w14:paraId="30F87BD4" w14:textId="0BE8B45A" w:rsidR="00552DF9" w:rsidRPr="009B1262" w:rsidRDefault="00552DF9" w:rsidP="00552DF9">
      <w:pPr>
        <w:spacing w:after="0" w:line="240" w:lineRule="auto"/>
        <w:ind w:firstLine="567"/>
        <w:jc w:val="both"/>
        <w:rPr>
          <w:rFonts w:ascii="Times New Roman" w:hAnsi="Times New Roman" w:cs="Times New Roman"/>
          <w:sz w:val="28"/>
          <w:szCs w:val="28"/>
        </w:rPr>
      </w:pPr>
      <w:r w:rsidRPr="009B1262">
        <w:rPr>
          <w:rFonts w:ascii="Times New Roman" w:hAnsi="Times New Roman" w:cs="Times New Roman"/>
          <w:sz w:val="28"/>
          <w:szCs w:val="28"/>
        </w:rPr>
        <w:t xml:space="preserve">Коэффициент поглощения экстрагента лекарственного растительного сырья </w:t>
      </w:r>
      <w:r w:rsidRPr="009B1262">
        <w:rPr>
          <w:rFonts w:ascii="Times New Roman" w:hAnsi="Times New Roman" w:cs="Times New Roman"/>
          <w:i/>
          <w:sz w:val="28"/>
          <w:szCs w:val="28"/>
        </w:rPr>
        <w:t>Eryngium planum</w:t>
      </w:r>
      <w:r w:rsidRPr="009B1262">
        <w:rPr>
          <w:rFonts w:ascii="Times New Roman" w:hAnsi="Times New Roman" w:cs="Times New Roman"/>
          <w:i/>
          <w:color w:val="000000"/>
          <w:sz w:val="28"/>
          <w:szCs w:val="28"/>
        </w:rPr>
        <w:t xml:space="preserve"> </w:t>
      </w:r>
      <w:r w:rsidRPr="009B1262">
        <w:rPr>
          <w:rFonts w:ascii="Times New Roman" w:hAnsi="Times New Roman" w:cs="Times New Roman"/>
          <w:color w:val="000000"/>
          <w:sz w:val="28"/>
          <w:szCs w:val="28"/>
        </w:rPr>
        <w:t>L</w:t>
      </w:r>
      <w:r w:rsidRPr="009B1262">
        <w:rPr>
          <w:rFonts w:ascii="Times New Roman" w:hAnsi="Times New Roman" w:cs="Times New Roman"/>
          <w:sz w:val="28"/>
          <w:szCs w:val="28"/>
        </w:rPr>
        <w:t xml:space="preserve">. находится в прямой зависимости от степени измельченности сырья. Чем больше степень измельченности, тем выше коэффициент поглощения. Согласно значениям, представленных в таблице 6, коэффициент поглощения экстрагента ввыше в </w:t>
      </w:r>
      <w:r w:rsidRPr="009B1262">
        <w:rPr>
          <w:rFonts w:ascii="Times New Roman" w:hAnsi="Times New Roman" w:cs="Times New Roman"/>
          <w:i/>
          <w:iCs/>
          <w:sz w:val="28"/>
          <w:szCs w:val="28"/>
        </w:rPr>
        <w:t>этаноле</w:t>
      </w:r>
      <w:r w:rsidRPr="009B1262">
        <w:rPr>
          <w:rFonts w:ascii="Times New Roman" w:hAnsi="Times New Roman" w:cs="Times New Roman"/>
          <w:sz w:val="28"/>
          <w:szCs w:val="28"/>
        </w:rPr>
        <w:t xml:space="preserve"> (70%) </w:t>
      </w:r>
      <w:r w:rsidRPr="009B1262">
        <w:rPr>
          <w:rFonts w:ascii="Times New Roman" w:hAnsi="Times New Roman" w:cs="Times New Roman"/>
          <w:i/>
          <w:iCs/>
          <w:sz w:val="28"/>
          <w:szCs w:val="28"/>
        </w:rPr>
        <w:t>Р</w:t>
      </w:r>
      <w:r w:rsidRPr="009B1262">
        <w:rPr>
          <w:rFonts w:ascii="Times New Roman" w:hAnsi="Times New Roman" w:cs="Times New Roman"/>
          <w:sz w:val="28"/>
          <w:szCs w:val="28"/>
        </w:rPr>
        <w:t xml:space="preserve"> и </w:t>
      </w:r>
      <w:r w:rsidRPr="009B1262">
        <w:rPr>
          <w:rFonts w:ascii="Times New Roman" w:hAnsi="Times New Roman" w:cs="Times New Roman"/>
          <w:i/>
          <w:iCs/>
          <w:sz w:val="28"/>
          <w:szCs w:val="28"/>
        </w:rPr>
        <w:t>этаноле</w:t>
      </w:r>
      <w:r w:rsidRPr="009B1262">
        <w:rPr>
          <w:rFonts w:ascii="Times New Roman" w:hAnsi="Times New Roman" w:cs="Times New Roman"/>
          <w:sz w:val="28"/>
          <w:szCs w:val="28"/>
        </w:rPr>
        <w:t xml:space="preserve"> (50%) </w:t>
      </w:r>
      <w:r w:rsidRPr="009B1262">
        <w:rPr>
          <w:rFonts w:ascii="Times New Roman" w:hAnsi="Times New Roman" w:cs="Times New Roman"/>
          <w:i/>
          <w:iCs/>
          <w:sz w:val="28"/>
          <w:szCs w:val="28"/>
        </w:rPr>
        <w:t>Р</w:t>
      </w:r>
      <w:r w:rsidR="008A163D" w:rsidRPr="008A163D">
        <w:rPr>
          <w:rFonts w:ascii="Times New Roman" w:hAnsi="Times New Roman" w:cs="Times New Roman"/>
          <w:i/>
          <w:iCs/>
          <w:sz w:val="28"/>
          <w:szCs w:val="28"/>
        </w:rPr>
        <w:t xml:space="preserve"> </w:t>
      </w:r>
      <w:r w:rsidR="008A163D" w:rsidRPr="002803EE">
        <w:rPr>
          <w:rFonts w:ascii="Times New Roman" w:hAnsi="Times New Roman" w:cs="Times New Roman"/>
          <w:sz w:val="28"/>
          <w:szCs w:val="28"/>
        </w:rPr>
        <w:t>[</w:t>
      </w:r>
      <w:r w:rsidR="008A163D">
        <w:rPr>
          <w:rFonts w:ascii="Times New Roman" w:hAnsi="Times New Roman" w:cs="Times New Roman"/>
          <w:sz w:val="28"/>
          <w:szCs w:val="28"/>
        </w:rPr>
        <w:t>46</w:t>
      </w:r>
      <w:r w:rsidR="008A163D" w:rsidRPr="002803EE">
        <w:rPr>
          <w:rFonts w:ascii="Times New Roman" w:hAnsi="Times New Roman" w:cs="Times New Roman"/>
          <w:sz w:val="28"/>
          <w:szCs w:val="28"/>
        </w:rPr>
        <w:t xml:space="preserve"> с. </w:t>
      </w:r>
      <w:r w:rsidR="008A163D">
        <w:rPr>
          <w:rFonts w:ascii="Times New Roman" w:hAnsi="Times New Roman" w:cs="Times New Roman"/>
          <w:sz w:val="28"/>
          <w:szCs w:val="28"/>
        </w:rPr>
        <w:t>27</w:t>
      </w:r>
      <w:r w:rsidR="008A163D" w:rsidRPr="002803EE">
        <w:rPr>
          <w:rFonts w:ascii="Times New Roman" w:hAnsi="Times New Roman" w:cs="Times New Roman"/>
          <w:sz w:val="28"/>
          <w:szCs w:val="28"/>
        </w:rPr>
        <w:t>]</w:t>
      </w:r>
      <w:r w:rsidRPr="009B1262">
        <w:rPr>
          <w:rFonts w:ascii="Times New Roman" w:hAnsi="Times New Roman" w:cs="Times New Roman"/>
          <w:sz w:val="28"/>
          <w:szCs w:val="28"/>
        </w:rPr>
        <w:t>.</w:t>
      </w:r>
    </w:p>
    <w:p w14:paraId="44E3FA8D" w14:textId="77777777" w:rsidR="00552DF9" w:rsidRPr="009B1262" w:rsidRDefault="00552DF9" w:rsidP="00552DF9">
      <w:pPr>
        <w:spacing w:after="0" w:line="240" w:lineRule="auto"/>
        <w:ind w:firstLine="567"/>
        <w:jc w:val="both"/>
        <w:rPr>
          <w:rFonts w:ascii="Times New Roman" w:hAnsi="Times New Roman" w:cs="Times New Roman"/>
          <w:sz w:val="28"/>
          <w:szCs w:val="28"/>
        </w:rPr>
      </w:pPr>
    </w:p>
    <w:p w14:paraId="790FBD66" w14:textId="20DDB2EB" w:rsidR="00552DF9" w:rsidRDefault="00A554E7" w:rsidP="005207D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Таблица 10</w:t>
      </w:r>
      <w:r w:rsidR="00552DF9" w:rsidRPr="009B1262">
        <w:rPr>
          <w:rFonts w:ascii="Times New Roman" w:hAnsi="Times New Roman" w:cs="Times New Roman"/>
          <w:sz w:val="28"/>
          <w:szCs w:val="28"/>
        </w:rPr>
        <w:t xml:space="preserve"> –Результаты выхода экстрактивных веществ сырья, в %</w:t>
      </w:r>
    </w:p>
    <w:p w14:paraId="70E4FA55" w14:textId="77777777" w:rsidR="00C9518E" w:rsidRPr="009B1262" w:rsidRDefault="00C9518E" w:rsidP="005207D3">
      <w:pPr>
        <w:spacing w:after="0" w:line="240" w:lineRule="auto"/>
        <w:jc w:val="both"/>
        <w:rPr>
          <w:rFonts w:ascii="Times New Roman" w:hAnsi="Times New Roman" w:cs="Times New Roman"/>
          <w:sz w:val="28"/>
          <w:szCs w:val="28"/>
        </w:rPr>
      </w:pPr>
    </w:p>
    <w:tbl>
      <w:tblPr>
        <w:tblStyle w:val="a4"/>
        <w:tblW w:w="5000" w:type="pct"/>
        <w:tblLook w:val="04A0" w:firstRow="1" w:lastRow="0" w:firstColumn="1" w:lastColumn="0" w:noHBand="0" w:noVBand="1"/>
      </w:tblPr>
      <w:tblGrid>
        <w:gridCol w:w="1043"/>
        <w:gridCol w:w="4904"/>
        <w:gridCol w:w="3623"/>
      </w:tblGrid>
      <w:tr w:rsidR="00552DF9" w:rsidRPr="009B1262" w14:paraId="528AA777" w14:textId="77777777" w:rsidTr="00D14D37">
        <w:tc>
          <w:tcPr>
            <w:tcW w:w="545" w:type="pct"/>
          </w:tcPr>
          <w:p w14:paraId="5514EB5D" w14:textId="77777777" w:rsidR="00552DF9" w:rsidRPr="005207D3" w:rsidRDefault="00552DF9" w:rsidP="00D14D37">
            <w:pPr>
              <w:jc w:val="both"/>
              <w:rPr>
                <w:rFonts w:ascii="Times New Roman" w:eastAsia="Times New Roman" w:hAnsi="Times New Roman" w:cs="Times New Roman"/>
                <w:sz w:val="24"/>
                <w:szCs w:val="24"/>
              </w:rPr>
            </w:pPr>
            <w:r w:rsidRPr="005207D3">
              <w:rPr>
                <w:rFonts w:ascii="Times New Roman" w:eastAsia="Times New Roman" w:hAnsi="Times New Roman" w:cs="Times New Roman"/>
                <w:sz w:val="24"/>
                <w:szCs w:val="24"/>
              </w:rPr>
              <w:t>№</w:t>
            </w:r>
          </w:p>
        </w:tc>
        <w:tc>
          <w:tcPr>
            <w:tcW w:w="2562" w:type="pct"/>
          </w:tcPr>
          <w:p w14:paraId="1E96227C" w14:textId="77777777" w:rsidR="00552DF9" w:rsidRPr="005207D3" w:rsidRDefault="00552DF9" w:rsidP="00D14D37">
            <w:pPr>
              <w:jc w:val="both"/>
              <w:rPr>
                <w:rFonts w:ascii="Times New Roman" w:eastAsia="Times New Roman" w:hAnsi="Times New Roman" w:cs="Times New Roman"/>
                <w:sz w:val="24"/>
                <w:szCs w:val="24"/>
              </w:rPr>
            </w:pPr>
            <w:r w:rsidRPr="005207D3">
              <w:rPr>
                <w:rFonts w:ascii="Times New Roman" w:eastAsia="Times New Roman" w:hAnsi="Times New Roman" w:cs="Times New Roman"/>
                <w:sz w:val="24"/>
                <w:szCs w:val="24"/>
              </w:rPr>
              <w:t>Экстрагент</w:t>
            </w:r>
          </w:p>
        </w:tc>
        <w:tc>
          <w:tcPr>
            <w:tcW w:w="1893" w:type="pct"/>
          </w:tcPr>
          <w:p w14:paraId="00B59E68" w14:textId="77777777" w:rsidR="00552DF9" w:rsidRPr="005207D3" w:rsidRDefault="00552DF9" w:rsidP="00D14D37">
            <w:pPr>
              <w:jc w:val="both"/>
              <w:rPr>
                <w:rFonts w:ascii="Times New Roman" w:eastAsia="Times New Roman" w:hAnsi="Times New Roman" w:cs="Times New Roman"/>
                <w:sz w:val="24"/>
                <w:szCs w:val="24"/>
              </w:rPr>
            </w:pPr>
            <w:r w:rsidRPr="005207D3">
              <w:rPr>
                <w:rFonts w:ascii="Times New Roman" w:eastAsia="Times New Roman" w:hAnsi="Times New Roman" w:cs="Times New Roman"/>
                <w:sz w:val="24"/>
                <w:szCs w:val="24"/>
              </w:rPr>
              <w:t>Выход экстрактивных веществ</w:t>
            </w:r>
            <w:r w:rsidRPr="005207D3">
              <w:rPr>
                <w:rFonts w:ascii="Times New Roman" w:eastAsia="Times New Roman" w:hAnsi="Times New Roman" w:cs="Times New Roman"/>
                <w:sz w:val="24"/>
                <w:szCs w:val="24"/>
                <w:lang w:val="en-US"/>
              </w:rPr>
              <w:t xml:space="preserve">, </w:t>
            </w:r>
            <w:r w:rsidRPr="005207D3">
              <w:rPr>
                <w:rFonts w:ascii="Times New Roman" w:eastAsia="Times New Roman" w:hAnsi="Times New Roman" w:cs="Times New Roman"/>
                <w:sz w:val="24"/>
                <w:szCs w:val="24"/>
              </w:rPr>
              <w:t>%</w:t>
            </w:r>
          </w:p>
        </w:tc>
      </w:tr>
      <w:tr w:rsidR="00552DF9" w:rsidRPr="009B1262" w14:paraId="2F2F2606" w14:textId="77777777" w:rsidTr="00D14D37">
        <w:tc>
          <w:tcPr>
            <w:tcW w:w="545" w:type="pct"/>
          </w:tcPr>
          <w:p w14:paraId="10616DDD" w14:textId="77777777" w:rsidR="00552DF9" w:rsidRPr="009B1262" w:rsidRDefault="00552DF9" w:rsidP="00D14D37">
            <w:pPr>
              <w:pStyle w:val="a3"/>
              <w:numPr>
                <w:ilvl w:val="0"/>
                <w:numId w:val="15"/>
              </w:numPr>
              <w:jc w:val="both"/>
              <w:rPr>
                <w:rFonts w:ascii="Times New Roman" w:eastAsia="Times New Roman" w:hAnsi="Times New Roman" w:cs="Times New Roman"/>
                <w:sz w:val="24"/>
                <w:szCs w:val="24"/>
              </w:rPr>
            </w:pPr>
          </w:p>
        </w:tc>
        <w:tc>
          <w:tcPr>
            <w:tcW w:w="2562" w:type="pct"/>
          </w:tcPr>
          <w:p w14:paraId="04C08417" w14:textId="77777777" w:rsidR="00552DF9" w:rsidRPr="009B1262" w:rsidRDefault="00552DF9" w:rsidP="00D14D37">
            <w:pPr>
              <w:jc w:val="both"/>
              <w:rPr>
                <w:rFonts w:ascii="Times New Roman" w:eastAsia="Times New Roman" w:hAnsi="Times New Roman" w:cs="Times New Roman"/>
                <w:sz w:val="24"/>
                <w:szCs w:val="24"/>
              </w:rPr>
            </w:pPr>
            <w:r w:rsidRPr="009B1262">
              <w:rPr>
                <w:rFonts w:ascii="Times New Roman" w:eastAsia="Times New Roman" w:hAnsi="Times New Roman" w:cs="Times New Roman"/>
                <w:sz w:val="24"/>
                <w:szCs w:val="24"/>
                <w:lang w:eastAsia="ru-RU"/>
              </w:rPr>
              <w:t xml:space="preserve">Вода очищенная </w:t>
            </w:r>
            <w:r w:rsidRPr="009B1262">
              <w:rPr>
                <w:rFonts w:ascii="Times New Roman" w:eastAsia="Times New Roman" w:hAnsi="Times New Roman" w:cs="Times New Roman"/>
                <w:i/>
                <w:iCs/>
                <w:sz w:val="24"/>
                <w:szCs w:val="24"/>
                <w:lang w:eastAsia="ru-RU"/>
              </w:rPr>
              <w:t>Р</w:t>
            </w:r>
          </w:p>
        </w:tc>
        <w:tc>
          <w:tcPr>
            <w:tcW w:w="1893" w:type="pct"/>
          </w:tcPr>
          <w:p w14:paraId="689820CC" w14:textId="77777777" w:rsidR="00552DF9" w:rsidRPr="009B1262" w:rsidRDefault="00552DF9" w:rsidP="00D14D37">
            <w:pPr>
              <w:jc w:val="both"/>
              <w:rPr>
                <w:rFonts w:ascii="Times New Roman" w:eastAsia="Times New Roman" w:hAnsi="Times New Roman" w:cs="Times New Roman"/>
                <w:sz w:val="24"/>
                <w:szCs w:val="24"/>
                <w:lang w:val="en-US"/>
              </w:rPr>
            </w:pPr>
            <w:r w:rsidRPr="009B1262">
              <w:rPr>
                <w:rFonts w:ascii="Times New Roman" w:eastAsia="Times New Roman" w:hAnsi="Times New Roman" w:cs="Times New Roman"/>
                <w:sz w:val="24"/>
                <w:szCs w:val="24"/>
                <w:lang w:val="en-US"/>
              </w:rPr>
              <w:t>48,</w:t>
            </w:r>
            <w:r w:rsidRPr="009B1262">
              <w:rPr>
                <w:rFonts w:ascii="Times New Roman" w:eastAsia="Times New Roman" w:hAnsi="Times New Roman" w:cs="Times New Roman"/>
                <w:sz w:val="24"/>
                <w:szCs w:val="24"/>
              </w:rPr>
              <w:t>37</w:t>
            </w:r>
            <w:r w:rsidRPr="009B1262">
              <w:rPr>
                <w:rFonts w:ascii="Times New Roman" w:eastAsia="Times New Roman" w:hAnsi="Times New Roman" w:cs="Times New Roman"/>
                <w:sz w:val="24"/>
                <w:szCs w:val="24"/>
                <w:lang w:val="en-US"/>
              </w:rPr>
              <w:t>±</w:t>
            </w:r>
            <w:r w:rsidRPr="009B1262">
              <w:rPr>
                <w:rFonts w:ascii="Times New Roman" w:eastAsia="Times New Roman" w:hAnsi="Times New Roman" w:cs="Times New Roman"/>
                <w:sz w:val="24"/>
                <w:szCs w:val="24"/>
              </w:rPr>
              <w:t>1</w:t>
            </w:r>
            <w:r w:rsidRPr="009B1262">
              <w:rPr>
                <w:rFonts w:ascii="Times New Roman" w:eastAsia="Times New Roman" w:hAnsi="Times New Roman" w:cs="Times New Roman"/>
                <w:sz w:val="24"/>
                <w:szCs w:val="24"/>
                <w:lang w:val="en-US"/>
              </w:rPr>
              <w:t>,01</w:t>
            </w:r>
          </w:p>
        </w:tc>
      </w:tr>
      <w:tr w:rsidR="00552DF9" w:rsidRPr="009B1262" w14:paraId="5610997E" w14:textId="77777777" w:rsidTr="00D14D37">
        <w:tc>
          <w:tcPr>
            <w:tcW w:w="545" w:type="pct"/>
          </w:tcPr>
          <w:p w14:paraId="3ED28DF2" w14:textId="77777777" w:rsidR="00552DF9" w:rsidRPr="009B1262" w:rsidRDefault="00552DF9" w:rsidP="00D14D37">
            <w:pPr>
              <w:pStyle w:val="a3"/>
              <w:numPr>
                <w:ilvl w:val="0"/>
                <w:numId w:val="15"/>
              </w:numPr>
              <w:jc w:val="both"/>
              <w:rPr>
                <w:rFonts w:ascii="Times New Roman" w:eastAsia="Times New Roman" w:hAnsi="Times New Roman" w:cs="Times New Roman"/>
                <w:sz w:val="24"/>
                <w:szCs w:val="24"/>
              </w:rPr>
            </w:pPr>
          </w:p>
        </w:tc>
        <w:tc>
          <w:tcPr>
            <w:tcW w:w="2562" w:type="pct"/>
          </w:tcPr>
          <w:p w14:paraId="2E9C479E" w14:textId="77777777" w:rsidR="00552DF9" w:rsidRPr="009B1262" w:rsidRDefault="00552DF9" w:rsidP="00D14D37">
            <w:pPr>
              <w:jc w:val="both"/>
              <w:rPr>
                <w:rFonts w:ascii="Times New Roman" w:eastAsia="Times New Roman" w:hAnsi="Times New Roman" w:cs="Times New Roman"/>
                <w:sz w:val="24"/>
                <w:szCs w:val="24"/>
              </w:rPr>
            </w:pPr>
            <w:r w:rsidRPr="009B1262">
              <w:rPr>
                <w:rFonts w:ascii="Times New Roman" w:eastAsia="Times New Roman" w:hAnsi="Times New Roman" w:cs="Times New Roman"/>
                <w:i/>
                <w:iCs/>
                <w:sz w:val="24"/>
                <w:szCs w:val="24"/>
                <w:lang w:eastAsia="ru-RU"/>
              </w:rPr>
              <w:t>Этанол (30%) Р</w:t>
            </w:r>
          </w:p>
        </w:tc>
        <w:tc>
          <w:tcPr>
            <w:tcW w:w="1893" w:type="pct"/>
          </w:tcPr>
          <w:p w14:paraId="3C7455E9" w14:textId="77777777" w:rsidR="00552DF9" w:rsidRPr="009B1262" w:rsidRDefault="00552DF9" w:rsidP="00D14D37">
            <w:pPr>
              <w:jc w:val="both"/>
              <w:rPr>
                <w:rFonts w:ascii="Times New Roman" w:eastAsia="Times New Roman" w:hAnsi="Times New Roman" w:cs="Times New Roman"/>
                <w:sz w:val="24"/>
                <w:szCs w:val="24"/>
                <w:lang w:val="en-US"/>
              </w:rPr>
            </w:pPr>
            <w:r w:rsidRPr="009B1262">
              <w:rPr>
                <w:rFonts w:ascii="Times New Roman" w:eastAsia="Times New Roman" w:hAnsi="Times New Roman" w:cs="Times New Roman"/>
                <w:sz w:val="24"/>
                <w:szCs w:val="24"/>
              </w:rPr>
              <w:t>25</w:t>
            </w:r>
            <w:r w:rsidRPr="009B1262">
              <w:rPr>
                <w:rFonts w:ascii="Times New Roman" w:eastAsia="Times New Roman" w:hAnsi="Times New Roman" w:cs="Times New Roman"/>
                <w:sz w:val="24"/>
                <w:szCs w:val="24"/>
                <w:lang w:val="en-US"/>
              </w:rPr>
              <w:t>,</w:t>
            </w:r>
            <w:r w:rsidRPr="009B1262">
              <w:rPr>
                <w:rFonts w:ascii="Times New Roman" w:eastAsia="Times New Roman" w:hAnsi="Times New Roman" w:cs="Times New Roman"/>
                <w:sz w:val="24"/>
                <w:szCs w:val="24"/>
              </w:rPr>
              <w:t>91</w:t>
            </w:r>
            <w:r w:rsidRPr="009B1262">
              <w:rPr>
                <w:rFonts w:ascii="Times New Roman" w:eastAsia="Times New Roman" w:hAnsi="Times New Roman" w:cs="Times New Roman"/>
                <w:sz w:val="24"/>
                <w:szCs w:val="24"/>
                <w:lang w:val="en-US"/>
              </w:rPr>
              <w:t>±1,0</w:t>
            </w:r>
            <w:r w:rsidRPr="009B1262">
              <w:rPr>
                <w:rFonts w:ascii="Times New Roman" w:eastAsia="Times New Roman" w:hAnsi="Times New Roman" w:cs="Times New Roman"/>
                <w:sz w:val="24"/>
                <w:szCs w:val="24"/>
              </w:rPr>
              <w:t>2</w:t>
            </w:r>
          </w:p>
        </w:tc>
      </w:tr>
      <w:tr w:rsidR="00552DF9" w:rsidRPr="009B1262" w14:paraId="7F79B1E4" w14:textId="77777777" w:rsidTr="00D14D37">
        <w:tc>
          <w:tcPr>
            <w:tcW w:w="545" w:type="pct"/>
          </w:tcPr>
          <w:p w14:paraId="55DD6C69" w14:textId="77777777" w:rsidR="00552DF9" w:rsidRPr="009B1262" w:rsidRDefault="00552DF9" w:rsidP="00D14D37">
            <w:pPr>
              <w:pStyle w:val="a3"/>
              <w:numPr>
                <w:ilvl w:val="0"/>
                <w:numId w:val="15"/>
              </w:numPr>
              <w:jc w:val="both"/>
              <w:rPr>
                <w:rFonts w:ascii="Times New Roman" w:eastAsia="Times New Roman" w:hAnsi="Times New Roman" w:cs="Times New Roman"/>
                <w:sz w:val="24"/>
                <w:szCs w:val="24"/>
              </w:rPr>
            </w:pPr>
          </w:p>
        </w:tc>
        <w:tc>
          <w:tcPr>
            <w:tcW w:w="2562" w:type="pct"/>
          </w:tcPr>
          <w:p w14:paraId="2A94D8BB" w14:textId="77777777" w:rsidR="00552DF9" w:rsidRPr="009B1262" w:rsidRDefault="00552DF9" w:rsidP="00D14D37">
            <w:pPr>
              <w:jc w:val="both"/>
              <w:rPr>
                <w:rFonts w:ascii="Times New Roman" w:eastAsia="Times New Roman" w:hAnsi="Times New Roman" w:cs="Times New Roman"/>
                <w:sz w:val="24"/>
                <w:szCs w:val="24"/>
              </w:rPr>
            </w:pPr>
            <w:r w:rsidRPr="009B1262">
              <w:rPr>
                <w:rFonts w:ascii="Times New Roman" w:eastAsia="Times New Roman" w:hAnsi="Times New Roman" w:cs="Times New Roman"/>
                <w:i/>
                <w:iCs/>
                <w:sz w:val="24"/>
                <w:szCs w:val="24"/>
                <w:lang w:eastAsia="ru-RU"/>
              </w:rPr>
              <w:t>Этанол</w:t>
            </w:r>
            <w:r w:rsidRPr="009B1262">
              <w:rPr>
                <w:rFonts w:ascii="Times New Roman" w:eastAsia="Times New Roman" w:hAnsi="Times New Roman" w:cs="Times New Roman"/>
                <w:sz w:val="24"/>
                <w:szCs w:val="24"/>
              </w:rPr>
              <w:t xml:space="preserve"> (50%)</w:t>
            </w:r>
            <w:r w:rsidRPr="009B1262">
              <w:rPr>
                <w:rFonts w:ascii="Times New Roman" w:eastAsia="Times New Roman" w:hAnsi="Times New Roman" w:cs="Times New Roman"/>
                <w:i/>
                <w:iCs/>
                <w:sz w:val="24"/>
                <w:szCs w:val="24"/>
                <w:lang w:eastAsia="ru-RU"/>
              </w:rPr>
              <w:t xml:space="preserve"> Р</w:t>
            </w:r>
          </w:p>
        </w:tc>
        <w:tc>
          <w:tcPr>
            <w:tcW w:w="1893" w:type="pct"/>
          </w:tcPr>
          <w:p w14:paraId="2B4B3695" w14:textId="77777777" w:rsidR="00552DF9" w:rsidRPr="009B1262" w:rsidRDefault="00552DF9" w:rsidP="00D14D37">
            <w:pPr>
              <w:jc w:val="both"/>
              <w:rPr>
                <w:rFonts w:ascii="Times New Roman" w:eastAsia="Times New Roman" w:hAnsi="Times New Roman" w:cs="Times New Roman"/>
                <w:sz w:val="24"/>
                <w:szCs w:val="24"/>
              </w:rPr>
            </w:pPr>
            <w:r w:rsidRPr="009B1262">
              <w:rPr>
                <w:rFonts w:ascii="Times New Roman" w:eastAsia="Times New Roman" w:hAnsi="Times New Roman" w:cs="Times New Roman"/>
                <w:sz w:val="24"/>
                <w:szCs w:val="24"/>
              </w:rPr>
              <w:t>61</w:t>
            </w:r>
            <w:r w:rsidRPr="009B1262">
              <w:rPr>
                <w:rFonts w:ascii="Times New Roman" w:eastAsia="Times New Roman" w:hAnsi="Times New Roman" w:cs="Times New Roman"/>
                <w:sz w:val="24"/>
                <w:szCs w:val="24"/>
                <w:lang w:val="en-US"/>
              </w:rPr>
              <w:t>,</w:t>
            </w:r>
            <w:r w:rsidRPr="009B1262">
              <w:rPr>
                <w:rFonts w:ascii="Times New Roman" w:eastAsia="Times New Roman" w:hAnsi="Times New Roman" w:cs="Times New Roman"/>
                <w:sz w:val="24"/>
                <w:szCs w:val="24"/>
              </w:rPr>
              <w:t>5</w:t>
            </w:r>
            <w:r w:rsidRPr="009B1262">
              <w:rPr>
                <w:rFonts w:ascii="Times New Roman" w:eastAsia="Times New Roman" w:hAnsi="Times New Roman" w:cs="Times New Roman"/>
                <w:sz w:val="24"/>
                <w:szCs w:val="24"/>
                <w:lang w:val="en-US"/>
              </w:rPr>
              <w:t>1±1,0</w:t>
            </w:r>
            <w:r w:rsidRPr="009B1262">
              <w:rPr>
                <w:rFonts w:ascii="Times New Roman" w:eastAsia="Times New Roman" w:hAnsi="Times New Roman" w:cs="Times New Roman"/>
                <w:sz w:val="24"/>
                <w:szCs w:val="24"/>
              </w:rPr>
              <w:t>4</w:t>
            </w:r>
          </w:p>
        </w:tc>
      </w:tr>
      <w:tr w:rsidR="00552DF9" w:rsidRPr="009B1262" w14:paraId="6C32B7B3" w14:textId="77777777" w:rsidTr="00D14D37">
        <w:tc>
          <w:tcPr>
            <w:tcW w:w="545" w:type="pct"/>
          </w:tcPr>
          <w:p w14:paraId="7AAA67C5" w14:textId="77777777" w:rsidR="00552DF9" w:rsidRPr="009B1262" w:rsidRDefault="00552DF9" w:rsidP="00D14D37">
            <w:pPr>
              <w:pStyle w:val="a3"/>
              <w:numPr>
                <w:ilvl w:val="0"/>
                <w:numId w:val="15"/>
              </w:numPr>
              <w:jc w:val="both"/>
              <w:rPr>
                <w:rFonts w:ascii="Times New Roman" w:eastAsia="Times New Roman" w:hAnsi="Times New Roman" w:cs="Times New Roman"/>
                <w:sz w:val="24"/>
                <w:szCs w:val="24"/>
              </w:rPr>
            </w:pPr>
          </w:p>
        </w:tc>
        <w:tc>
          <w:tcPr>
            <w:tcW w:w="2562" w:type="pct"/>
          </w:tcPr>
          <w:p w14:paraId="765BD8A4" w14:textId="77777777" w:rsidR="00552DF9" w:rsidRPr="009B1262" w:rsidRDefault="00552DF9" w:rsidP="00D14D37">
            <w:pPr>
              <w:jc w:val="both"/>
              <w:rPr>
                <w:rFonts w:ascii="Times New Roman" w:eastAsia="Times New Roman" w:hAnsi="Times New Roman" w:cs="Times New Roman"/>
                <w:sz w:val="24"/>
                <w:szCs w:val="24"/>
              </w:rPr>
            </w:pPr>
            <w:r w:rsidRPr="009B1262">
              <w:rPr>
                <w:rFonts w:ascii="Times New Roman" w:eastAsia="Times New Roman" w:hAnsi="Times New Roman" w:cs="Times New Roman"/>
                <w:i/>
                <w:iCs/>
                <w:sz w:val="24"/>
                <w:szCs w:val="24"/>
                <w:lang w:eastAsia="ru-RU"/>
              </w:rPr>
              <w:t>Этанол</w:t>
            </w:r>
            <w:r w:rsidRPr="009B1262">
              <w:rPr>
                <w:rFonts w:ascii="Times New Roman" w:eastAsia="Times New Roman" w:hAnsi="Times New Roman" w:cs="Times New Roman"/>
                <w:sz w:val="24"/>
                <w:szCs w:val="24"/>
              </w:rPr>
              <w:t xml:space="preserve">  (70%)</w:t>
            </w:r>
            <w:r w:rsidRPr="009B1262">
              <w:rPr>
                <w:rFonts w:ascii="Times New Roman" w:eastAsia="Times New Roman" w:hAnsi="Times New Roman" w:cs="Times New Roman"/>
                <w:i/>
                <w:iCs/>
                <w:sz w:val="24"/>
                <w:szCs w:val="24"/>
                <w:lang w:eastAsia="ru-RU"/>
              </w:rPr>
              <w:t xml:space="preserve"> Р</w:t>
            </w:r>
          </w:p>
        </w:tc>
        <w:tc>
          <w:tcPr>
            <w:tcW w:w="1893" w:type="pct"/>
          </w:tcPr>
          <w:p w14:paraId="3C92F0F5" w14:textId="77777777" w:rsidR="00552DF9" w:rsidRPr="009B1262" w:rsidRDefault="00552DF9" w:rsidP="00D14D37">
            <w:pPr>
              <w:jc w:val="both"/>
              <w:rPr>
                <w:rFonts w:ascii="Times New Roman" w:eastAsia="Times New Roman" w:hAnsi="Times New Roman" w:cs="Times New Roman"/>
                <w:sz w:val="24"/>
                <w:szCs w:val="24"/>
                <w:lang w:val="en-US"/>
              </w:rPr>
            </w:pPr>
            <w:r w:rsidRPr="009B1262">
              <w:rPr>
                <w:rFonts w:ascii="Times New Roman" w:eastAsia="Times New Roman" w:hAnsi="Times New Roman" w:cs="Times New Roman"/>
                <w:sz w:val="24"/>
                <w:szCs w:val="24"/>
              </w:rPr>
              <w:t>35</w:t>
            </w:r>
            <w:r w:rsidRPr="009B1262">
              <w:rPr>
                <w:rFonts w:ascii="Times New Roman" w:eastAsia="Times New Roman" w:hAnsi="Times New Roman" w:cs="Times New Roman"/>
                <w:sz w:val="24"/>
                <w:szCs w:val="24"/>
                <w:lang w:val="en-US"/>
              </w:rPr>
              <w:t>,</w:t>
            </w:r>
            <w:r w:rsidRPr="009B1262">
              <w:rPr>
                <w:rFonts w:ascii="Times New Roman" w:eastAsia="Times New Roman" w:hAnsi="Times New Roman" w:cs="Times New Roman"/>
                <w:sz w:val="24"/>
                <w:szCs w:val="24"/>
              </w:rPr>
              <w:t>66</w:t>
            </w:r>
            <w:r w:rsidRPr="009B1262">
              <w:rPr>
                <w:rFonts w:ascii="Times New Roman" w:eastAsia="Times New Roman" w:hAnsi="Times New Roman" w:cs="Times New Roman"/>
                <w:sz w:val="24"/>
                <w:szCs w:val="24"/>
                <w:lang w:val="en-US"/>
              </w:rPr>
              <w:t>±1,02</w:t>
            </w:r>
          </w:p>
        </w:tc>
      </w:tr>
      <w:tr w:rsidR="00552DF9" w:rsidRPr="009B1262" w14:paraId="7FB6E3E4" w14:textId="77777777" w:rsidTr="00D14D37">
        <w:tc>
          <w:tcPr>
            <w:tcW w:w="545" w:type="pct"/>
          </w:tcPr>
          <w:p w14:paraId="70BE3FEA" w14:textId="77777777" w:rsidR="00552DF9" w:rsidRPr="009B1262" w:rsidRDefault="00552DF9" w:rsidP="00D14D37">
            <w:pPr>
              <w:pStyle w:val="a3"/>
              <w:numPr>
                <w:ilvl w:val="0"/>
                <w:numId w:val="15"/>
              </w:numPr>
              <w:jc w:val="both"/>
              <w:rPr>
                <w:rFonts w:ascii="Times New Roman" w:eastAsia="Times New Roman" w:hAnsi="Times New Roman" w:cs="Times New Roman"/>
                <w:sz w:val="24"/>
                <w:szCs w:val="24"/>
              </w:rPr>
            </w:pPr>
          </w:p>
        </w:tc>
        <w:tc>
          <w:tcPr>
            <w:tcW w:w="2562" w:type="pct"/>
          </w:tcPr>
          <w:p w14:paraId="4DA6F7CE" w14:textId="77777777" w:rsidR="00552DF9" w:rsidRPr="009B1262" w:rsidRDefault="00552DF9" w:rsidP="00D14D37">
            <w:pPr>
              <w:jc w:val="both"/>
              <w:rPr>
                <w:rFonts w:ascii="Times New Roman" w:eastAsia="Times New Roman" w:hAnsi="Times New Roman" w:cs="Times New Roman"/>
                <w:sz w:val="24"/>
                <w:szCs w:val="24"/>
              </w:rPr>
            </w:pPr>
            <w:r w:rsidRPr="009B1262">
              <w:rPr>
                <w:rFonts w:ascii="Times New Roman" w:eastAsia="Times New Roman" w:hAnsi="Times New Roman" w:cs="Times New Roman"/>
                <w:i/>
                <w:iCs/>
                <w:sz w:val="24"/>
                <w:szCs w:val="24"/>
                <w:lang w:eastAsia="ru-RU"/>
              </w:rPr>
              <w:t>Этанол</w:t>
            </w:r>
            <w:r w:rsidRPr="009B1262">
              <w:rPr>
                <w:rFonts w:ascii="Times New Roman" w:eastAsia="Times New Roman" w:hAnsi="Times New Roman" w:cs="Times New Roman"/>
                <w:sz w:val="24"/>
                <w:szCs w:val="24"/>
              </w:rPr>
              <w:t xml:space="preserve"> (96%)</w:t>
            </w:r>
            <w:r w:rsidRPr="009B1262">
              <w:rPr>
                <w:rFonts w:ascii="Times New Roman" w:eastAsia="Times New Roman" w:hAnsi="Times New Roman" w:cs="Times New Roman"/>
                <w:i/>
                <w:iCs/>
                <w:sz w:val="24"/>
                <w:szCs w:val="24"/>
                <w:lang w:eastAsia="ru-RU"/>
              </w:rPr>
              <w:t xml:space="preserve"> Р</w:t>
            </w:r>
          </w:p>
        </w:tc>
        <w:tc>
          <w:tcPr>
            <w:tcW w:w="1893" w:type="pct"/>
          </w:tcPr>
          <w:p w14:paraId="197D8729" w14:textId="77777777" w:rsidR="00552DF9" w:rsidRPr="009B1262" w:rsidRDefault="00552DF9" w:rsidP="00D14D37">
            <w:pPr>
              <w:jc w:val="both"/>
              <w:rPr>
                <w:rFonts w:ascii="Times New Roman" w:eastAsia="Times New Roman" w:hAnsi="Times New Roman" w:cs="Times New Roman"/>
                <w:sz w:val="24"/>
                <w:szCs w:val="24"/>
              </w:rPr>
            </w:pPr>
            <w:r w:rsidRPr="009B1262">
              <w:rPr>
                <w:rFonts w:ascii="Times New Roman" w:eastAsia="Times New Roman" w:hAnsi="Times New Roman" w:cs="Times New Roman"/>
                <w:sz w:val="24"/>
                <w:szCs w:val="24"/>
              </w:rPr>
              <w:t>19</w:t>
            </w:r>
            <w:r w:rsidRPr="009B1262">
              <w:rPr>
                <w:rFonts w:ascii="Times New Roman" w:eastAsia="Times New Roman" w:hAnsi="Times New Roman" w:cs="Times New Roman"/>
                <w:sz w:val="24"/>
                <w:szCs w:val="24"/>
                <w:lang w:val="en-US"/>
              </w:rPr>
              <w:t>,</w:t>
            </w:r>
            <w:r w:rsidRPr="009B1262">
              <w:rPr>
                <w:rFonts w:ascii="Times New Roman" w:eastAsia="Times New Roman" w:hAnsi="Times New Roman" w:cs="Times New Roman"/>
                <w:sz w:val="24"/>
                <w:szCs w:val="24"/>
              </w:rPr>
              <w:t>5</w:t>
            </w:r>
            <w:r w:rsidRPr="009B1262">
              <w:rPr>
                <w:rFonts w:ascii="Times New Roman" w:eastAsia="Times New Roman" w:hAnsi="Times New Roman" w:cs="Times New Roman"/>
                <w:sz w:val="24"/>
                <w:szCs w:val="24"/>
                <w:lang w:val="en-US"/>
              </w:rPr>
              <w:t>6±</w:t>
            </w:r>
            <w:r w:rsidRPr="009B1262">
              <w:rPr>
                <w:rFonts w:ascii="Times New Roman" w:eastAsia="Times New Roman" w:hAnsi="Times New Roman" w:cs="Times New Roman"/>
                <w:sz w:val="24"/>
                <w:szCs w:val="24"/>
              </w:rPr>
              <w:t>1</w:t>
            </w:r>
            <w:r w:rsidRPr="009B1262">
              <w:rPr>
                <w:rFonts w:ascii="Times New Roman" w:eastAsia="Times New Roman" w:hAnsi="Times New Roman" w:cs="Times New Roman"/>
                <w:sz w:val="24"/>
                <w:szCs w:val="24"/>
                <w:lang w:val="en-US"/>
              </w:rPr>
              <w:t>,</w:t>
            </w:r>
            <w:r w:rsidRPr="009B1262">
              <w:rPr>
                <w:rFonts w:ascii="Times New Roman" w:eastAsia="Times New Roman" w:hAnsi="Times New Roman" w:cs="Times New Roman"/>
                <w:sz w:val="24"/>
                <w:szCs w:val="24"/>
              </w:rPr>
              <w:t>01</w:t>
            </w:r>
          </w:p>
        </w:tc>
      </w:tr>
    </w:tbl>
    <w:p w14:paraId="2651A448" w14:textId="77777777" w:rsidR="00552DF9" w:rsidRPr="009B1262" w:rsidRDefault="00552DF9" w:rsidP="00552DF9">
      <w:pPr>
        <w:spacing w:after="0" w:line="240" w:lineRule="auto"/>
        <w:jc w:val="both"/>
        <w:rPr>
          <w:rFonts w:ascii="Times New Roman" w:hAnsi="Times New Roman" w:cs="Times New Roman"/>
          <w:sz w:val="28"/>
          <w:szCs w:val="28"/>
        </w:rPr>
      </w:pPr>
    </w:p>
    <w:p w14:paraId="6281A596" w14:textId="4886F6B5" w:rsidR="002D45BE" w:rsidRDefault="00552DF9" w:rsidP="002D45BE">
      <w:pPr>
        <w:spacing w:after="0" w:line="240" w:lineRule="auto"/>
        <w:ind w:firstLine="567"/>
        <w:jc w:val="both"/>
        <w:rPr>
          <w:rFonts w:ascii="Times New Roman" w:hAnsi="Times New Roman" w:cs="Times New Roman"/>
          <w:sz w:val="28"/>
          <w:szCs w:val="28"/>
        </w:rPr>
      </w:pPr>
      <w:r w:rsidRPr="009B1262">
        <w:rPr>
          <w:rFonts w:ascii="Times New Roman" w:hAnsi="Times New Roman" w:cs="Times New Roman"/>
          <w:sz w:val="28"/>
          <w:szCs w:val="28"/>
        </w:rPr>
        <w:t>Показатель содержания экстрактивных веществ в лекарственном растительном сырье характеризует содержание суммы БАВ</w:t>
      </w:r>
      <w:r w:rsidR="008A163D" w:rsidRPr="008A163D">
        <w:rPr>
          <w:rFonts w:ascii="Times New Roman" w:hAnsi="Times New Roman" w:cs="Times New Roman"/>
          <w:sz w:val="28"/>
          <w:szCs w:val="28"/>
        </w:rPr>
        <w:t xml:space="preserve"> </w:t>
      </w:r>
      <w:r w:rsidR="008A163D" w:rsidRPr="002803EE">
        <w:rPr>
          <w:rFonts w:ascii="Times New Roman" w:hAnsi="Times New Roman" w:cs="Times New Roman"/>
          <w:sz w:val="28"/>
          <w:szCs w:val="28"/>
        </w:rPr>
        <w:t>[</w:t>
      </w:r>
      <w:r w:rsidR="008A163D">
        <w:rPr>
          <w:rFonts w:ascii="Times New Roman" w:hAnsi="Times New Roman" w:cs="Times New Roman"/>
          <w:sz w:val="28"/>
          <w:szCs w:val="28"/>
        </w:rPr>
        <w:t>46</w:t>
      </w:r>
      <w:r w:rsidR="008A163D" w:rsidRPr="002803EE">
        <w:rPr>
          <w:rFonts w:ascii="Times New Roman" w:hAnsi="Times New Roman" w:cs="Times New Roman"/>
          <w:sz w:val="28"/>
          <w:szCs w:val="28"/>
        </w:rPr>
        <w:t xml:space="preserve"> с. </w:t>
      </w:r>
      <w:r w:rsidR="008A163D">
        <w:rPr>
          <w:rFonts w:ascii="Times New Roman" w:hAnsi="Times New Roman" w:cs="Times New Roman"/>
          <w:sz w:val="28"/>
          <w:szCs w:val="28"/>
        </w:rPr>
        <w:t>27</w:t>
      </w:r>
      <w:r w:rsidR="008A163D" w:rsidRPr="002803EE">
        <w:rPr>
          <w:rFonts w:ascii="Times New Roman" w:hAnsi="Times New Roman" w:cs="Times New Roman"/>
          <w:sz w:val="28"/>
          <w:szCs w:val="28"/>
        </w:rPr>
        <w:t>]</w:t>
      </w:r>
      <w:r w:rsidRPr="009B1262">
        <w:rPr>
          <w:rFonts w:ascii="Times New Roman" w:hAnsi="Times New Roman" w:cs="Times New Roman"/>
          <w:sz w:val="28"/>
          <w:szCs w:val="28"/>
        </w:rPr>
        <w:t xml:space="preserve">. Полученные результаты, представленные в таблице 7, позволяют заключить, что в надземной части </w:t>
      </w:r>
      <w:r w:rsidRPr="009B1262">
        <w:rPr>
          <w:rFonts w:ascii="Times New Roman" w:hAnsi="Times New Roman" w:cs="Times New Roman"/>
          <w:i/>
          <w:sz w:val="28"/>
          <w:szCs w:val="28"/>
        </w:rPr>
        <w:t>Eryngium planum</w:t>
      </w:r>
      <w:r w:rsidRPr="009B1262">
        <w:rPr>
          <w:rFonts w:ascii="Times New Roman" w:hAnsi="Times New Roman" w:cs="Times New Roman"/>
          <w:i/>
          <w:color w:val="000000"/>
          <w:sz w:val="28"/>
          <w:szCs w:val="28"/>
        </w:rPr>
        <w:t xml:space="preserve"> </w:t>
      </w:r>
      <w:r w:rsidRPr="009B1262">
        <w:rPr>
          <w:rFonts w:ascii="Times New Roman" w:hAnsi="Times New Roman" w:cs="Times New Roman"/>
          <w:color w:val="000000"/>
          <w:sz w:val="28"/>
          <w:szCs w:val="28"/>
        </w:rPr>
        <w:t>L</w:t>
      </w:r>
      <w:r w:rsidRPr="009B1262">
        <w:rPr>
          <w:rFonts w:ascii="Times New Roman" w:hAnsi="Times New Roman" w:cs="Times New Roman"/>
          <w:sz w:val="28"/>
          <w:szCs w:val="28"/>
        </w:rPr>
        <w:t xml:space="preserve">. содержание экстрактивных веществ выше в </w:t>
      </w:r>
      <w:r w:rsidRPr="009B1262">
        <w:rPr>
          <w:rFonts w:ascii="Times New Roman" w:hAnsi="Times New Roman" w:cs="Times New Roman"/>
          <w:i/>
          <w:iCs/>
          <w:sz w:val="28"/>
          <w:szCs w:val="28"/>
        </w:rPr>
        <w:t>этаноле (50%) Р</w:t>
      </w:r>
      <w:r w:rsidRPr="009B1262">
        <w:rPr>
          <w:rFonts w:ascii="Times New Roman" w:hAnsi="Times New Roman" w:cs="Times New Roman"/>
          <w:sz w:val="28"/>
          <w:szCs w:val="28"/>
        </w:rPr>
        <w:t xml:space="preserve"> - 61,51%, а </w:t>
      </w:r>
      <w:r w:rsidRPr="009B1262">
        <w:rPr>
          <w:rFonts w:ascii="Times New Roman" w:hAnsi="Times New Roman" w:cs="Times New Roman"/>
          <w:i/>
          <w:iCs/>
          <w:sz w:val="28"/>
          <w:szCs w:val="28"/>
        </w:rPr>
        <w:t>в воде очищенной</w:t>
      </w:r>
      <w:r w:rsidRPr="009B1262">
        <w:rPr>
          <w:rFonts w:ascii="Times New Roman" w:hAnsi="Times New Roman" w:cs="Times New Roman"/>
          <w:sz w:val="28"/>
          <w:szCs w:val="28"/>
        </w:rPr>
        <w:t xml:space="preserve"> </w:t>
      </w:r>
      <w:r w:rsidRPr="009B1262">
        <w:rPr>
          <w:rFonts w:ascii="Times New Roman" w:hAnsi="Times New Roman" w:cs="Times New Roman"/>
          <w:i/>
          <w:iCs/>
          <w:sz w:val="28"/>
          <w:szCs w:val="28"/>
        </w:rPr>
        <w:t>Р</w:t>
      </w:r>
      <w:r w:rsidRPr="009B1262">
        <w:rPr>
          <w:rFonts w:ascii="Times New Roman" w:hAnsi="Times New Roman" w:cs="Times New Roman"/>
          <w:sz w:val="28"/>
          <w:szCs w:val="28"/>
        </w:rPr>
        <w:t xml:space="preserve"> и в </w:t>
      </w:r>
      <w:r w:rsidRPr="009B1262">
        <w:rPr>
          <w:rFonts w:ascii="Times New Roman" w:hAnsi="Times New Roman" w:cs="Times New Roman"/>
          <w:i/>
          <w:iCs/>
          <w:sz w:val="28"/>
          <w:szCs w:val="28"/>
        </w:rPr>
        <w:t>этаноле (70%)</w:t>
      </w:r>
      <w:r w:rsidRPr="009B1262">
        <w:rPr>
          <w:rFonts w:ascii="Times New Roman" w:hAnsi="Times New Roman" w:cs="Times New Roman"/>
          <w:sz w:val="28"/>
          <w:szCs w:val="28"/>
        </w:rPr>
        <w:t xml:space="preserve"> </w:t>
      </w:r>
      <w:r w:rsidRPr="009B1262">
        <w:rPr>
          <w:rFonts w:ascii="Times New Roman" w:hAnsi="Times New Roman" w:cs="Times New Roman"/>
          <w:i/>
          <w:iCs/>
          <w:sz w:val="28"/>
          <w:szCs w:val="28"/>
        </w:rPr>
        <w:t>Р</w:t>
      </w:r>
      <w:r w:rsidRPr="009B1262">
        <w:rPr>
          <w:rFonts w:ascii="Times New Roman" w:hAnsi="Times New Roman" w:cs="Times New Roman"/>
          <w:sz w:val="28"/>
          <w:szCs w:val="28"/>
        </w:rPr>
        <w:t xml:space="preserve"> составляют 48,37 % и 35,66 %, соответственно. Использование </w:t>
      </w:r>
      <w:r w:rsidRPr="009B1262">
        <w:rPr>
          <w:rFonts w:ascii="Times New Roman" w:hAnsi="Times New Roman" w:cs="Times New Roman"/>
          <w:i/>
          <w:iCs/>
          <w:sz w:val="28"/>
          <w:szCs w:val="28"/>
        </w:rPr>
        <w:t xml:space="preserve">воды очищенной Р </w:t>
      </w:r>
      <w:r w:rsidRPr="009B1262">
        <w:rPr>
          <w:rFonts w:ascii="Times New Roman" w:hAnsi="Times New Roman" w:cs="Times New Roman"/>
          <w:sz w:val="28"/>
          <w:szCs w:val="28"/>
        </w:rPr>
        <w:t xml:space="preserve">в качестве </w:t>
      </w:r>
      <w:r w:rsidRPr="00FD6EE0">
        <w:rPr>
          <w:rFonts w:ascii="Times New Roman" w:hAnsi="Times New Roman" w:cs="Times New Roman"/>
          <w:sz w:val="28"/>
          <w:szCs w:val="28"/>
        </w:rPr>
        <w:t xml:space="preserve">экстрагента </w:t>
      </w:r>
      <w:r w:rsidR="00FD6EE0" w:rsidRPr="00FD6EE0">
        <w:rPr>
          <w:rFonts w:ascii="Times New Roman" w:hAnsi="Times New Roman" w:cs="Times New Roman"/>
          <w:sz w:val="28"/>
          <w:szCs w:val="28"/>
        </w:rPr>
        <w:t>имеет</w:t>
      </w:r>
      <w:r w:rsidR="00FD6EE0" w:rsidRPr="00FD6EE0">
        <w:rPr>
          <w:rFonts w:ascii="Times New Roman" w:hAnsi="Times New Roman" w:cs="Times New Roman"/>
          <w:spacing w:val="1"/>
          <w:sz w:val="28"/>
          <w:szCs w:val="28"/>
        </w:rPr>
        <w:t xml:space="preserve"> </w:t>
      </w:r>
      <w:r w:rsidR="00FD6EE0" w:rsidRPr="00FD6EE0">
        <w:rPr>
          <w:rFonts w:ascii="Times New Roman" w:hAnsi="Times New Roman" w:cs="Times New Roman"/>
          <w:sz w:val="28"/>
          <w:szCs w:val="28"/>
        </w:rPr>
        <w:t>ограничения,</w:t>
      </w:r>
      <w:r w:rsidR="00FD6EE0" w:rsidRPr="00FD6EE0">
        <w:rPr>
          <w:rFonts w:ascii="Times New Roman" w:hAnsi="Times New Roman" w:cs="Times New Roman"/>
          <w:spacing w:val="1"/>
          <w:sz w:val="28"/>
          <w:szCs w:val="28"/>
        </w:rPr>
        <w:t xml:space="preserve"> </w:t>
      </w:r>
      <w:r w:rsidR="00FD6EE0" w:rsidRPr="00FD6EE0">
        <w:rPr>
          <w:rFonts w:ascii="Times New Roman" w:hAnsi="Times New Roman" w:cs="Times New Roman"/>
          <w:sz w:val="28"/>
          <w:szCs w:val="28"/>
        </w:rPr>
        <w:t>так</w:t>
      </w:r>
      <w:r w:rsidR="00FD6EE0" w:rsidRPr="00FD6EE0">
        <w:rPr>
          <w:rFonts w:ascii="Times New Roman" w:hAnsi="Times New Roman" w:cs="Times New Roman"/>
          <w:spacing w:val="1"/>
          <w:sz w:val="28"/>
          <w:szCs w:val="28"/>
        </w:rPr>
        <w:t xml:space="preserve"> </w:t>
      </w:r>
      <w:r w:rsidR="00FD6EE0" w:rsidRPr="00FD6EE0">
        <w:rPr>
          <w:rFonts w:ascii="Times New Roman" w:hAnsi="Times New Roman" w:cs="Times New Roman"/>
          <w:sz w:val="28"/>
          <w:szCs w:val="28"/>
        </w:rPr>
        <w:t>как</w:t>
      </w:r>
      <w:r w:rsidR="00FD6EE0" w:rsidRPr="00FD6EE0">
        <w:rPr>
          <w:rFonts w:ascii="Times New Roman" w:hAnsi="Times New Roman" w:cs="Times New Roman"/>
          <w:spacing w:val="1"/>
          <w:sz w:val="28"/>
          <w:szCs w:val="28"/>
        </w:rPr>
        <w:t xml:space="preserve"> </w:t>
      </w:r>
      <w:r w:rsidR="00FD6EE0" w:rsidRPr="00FD6EE0">
        <w:rPr>
          <w:rFonts w:ascii="Times New Roman" w:hAnsi="Times New Roman" w:cs="Times New Roman"/>
          <w:sz w:val="28"/>
          <w:szCs w:val="28"/>
        </w:rPr>
        <w:t>в</w:t>
      </w:r>
      <w:r w:rsidR="00FD6EE0" w:rsidRPr="00FD6EE0">
        <w:rPr>
          <w:rFonts w:ascii="Times New Roman" w:hAnsi="Times New Roman" w:cs="Times New Roman"/>
          <w:spacing w:val="1"/>
          <w:sz w:val="28"/>
          <w:szCs w:val="28"/>
        </w:rPr>
        <w:t xml:space="preserve"> </w:t>
      </w:r>
      <w:r w:rsidR="00FD6EE0" w:rsidRPr="00FD6EE0">
        <w:rPr>
          <w:rFonts w:ascii="Times New Roman" w:hAnsi="Times New Roman" w:cs="Times New Roman"/>
          <w:sz w:val="28"/>
          <w:szCs w:val="28"/>
        </w:rPr>
        <w:t>ней</w:t>
      </w:r>
      <w:r w:rsidR="00FD6EE0" w:rsidRPr="00FD6EE0">
        <w:rPr>
          <w:rFonts w:ascii="Times New Roman" w:hAnsi="Times New Roman" w:cs="Times New Roman"/>
          <w:spacing w:val="1"/>
          <w:sz w:val="28"/>
          <w:szCs w:val="28"/>
        </w:rPr>
        <w:t xml:space="preserve"> </w:t>
      </w:r>
      <w:r w:rsidR="00FD6EE0" w:rsidRPr="00FD6EE0">
        <w:rPr>
          <w:rFonts w:ascii="Times New Roman" w:hAnsi="Times New Roman" w:cs="Times New Roman"/>
          <w:sz w:val="28"/>
          <w:szCs w:val="28"/>
        </w:rPr>
        <w:t>растворяются</w:t>
      </w:r>
      <w:r w:rsidR="00FD6EE0" w:rsidRPr="00FD6EE0">
        <w:rPr>
          <w:rFonts w:ascii="Times New Roman" w:hAnsi="Times New Roman" w:cs="Times New Roman"/>
          <w:spacing w:val="1"/>
          <w:sz w:val="28"/>
          <w:szCs w:val="28"/>
        </w:rPr>
        <w:t xml:space="preserve"> </w:t>
      </w:r>
      <w:r w:rsidR="00FD6EE0" w:rsidRPr="00FD6EE0">
        <w:rPr>
          <w:rFonts w:ascii="Times New Roman" w:hAnsi="Times New Roman" w:cs="Times New Roman"/>
          <w:sz w:val="28"/>
          <w:szCs w:val="28"/>
        </w:rPr>
        <w:t>многие</w:t>
      </w:r>
      <w:r w:rsidR="00FD6EE0" w:rsidRPr="00FD6EE0">
        <w:rPr>
          <w:rFonts w:ascii="Times New Roman" w:hAnsi="Times New Roman" w:cs="Times New Roman"/>
          <w:spacing w:val="1"/>
          <w:sz w:val="28"/>
          <w:szCs w:val="28"/>
        </w:rPr>
        <w:t xml:space="preserve"> </w:t>
      </w:r>
      <w:r w:rsidR="00FD6EE0" w:rsidRPr="00FD6EE0">
        <w:rPr>
          <w:rFonts w:ascii="Times New Roman" w:hAnsi="Times New Roman" w:cs="Times New Roman"/>
          <w:sz w:val="28"/>
          <w:szCs w:val="28"/>
        </w:rPr>
        <w:t>неполярные</w:t>
      </w:r>
      <w:r w:rsidR="00FD6EE0" w:rsidRPr="00FD6EE0">
        <w:rPr>
          <w:rFonts w:ascii="Times New Roman" w:hAnsi="Times New Roman" w:cs="Times New Roman"/>
          <w:spacing w:val="1"/>
          <w:sz w:val="28"/>
          <w:szCs w:val="28"/>
        </w:rPr>
        <w:t xml:space="preserve"> </w:t>
      </w:r>
      <w:r w:rsidR="00FD6EE0" w:rsidRPr="00FD6EE0">
        <w:rPr>
          <w:rFonts w:ascii="Times New Roman" w:hAnsi="Times New Roman" w:cs="Times New Roman"/>
          <w:sz w:val="28"/>
          <w:szCs w:val="28"/>
        </w:rPr>
        <w:t>вещества,</w:t>
      </w:r>
      <w:r w:rsidR="00FD6EE0" w:rsidRPr="00FD6EE0">
        <w:rPr>
          <w:rFonts w:ascii="Times New Roman" w:hAnsi="Times New Roman" w:cs="Times New Roman"/>
          <w:spacing w:val="1"/>
          <w:sz w:val="28"/>
          <w:szCs w:val="28"/>
        </w:rPr>
        <w:t xml:space="preserve"> </w:t>
      </w:r>
      <w:r w:rsidR="00FD6EE0" w:rsidRPr="00FD6EE0">
        <w:rPr>
          <w:rFonts w:ascii="Times New Roman" w:hAnsi="Times New Roman" w:cs="Times New Roman"/>
          <w:sz w:val="28"/>
          <w:szCs w:val="28"/>
        </w:rPr>
        <w:t>а</w:t>
      </w:r>
      <w:r w:rsidR="00FD6EE0" w:rsidRPr="00FD6EE0">
        <w:rPr>
          <w:rFonts w:ascii="Times New Roman" w:hAnsi="Times New Roman" w:cs="Times New Roman"/>
          <w:spacing w:val="1"/>
          <w:sz w:val="28"/>
          <w:szCs w:val="28"/>
        </w:rPr>
        <w:t xml:space="preserve"> </w:t>
      </w:r>
      <w:r w:rsidR="00FD6EE0" w:rsidRPr="00FD6EE0">
        <w:rPr>
          <w:rFonts w:ascii="Times New Roman" w:hAnsi="Times New Roman" w:cs="Times New Roman"/>
          <w:sz w:val="28"/>
          <w:szCs w:val="28"/>
        </w:rPr>
        <w:t>также</w:t>
      </w:r>
      <w:r w:rsidR="00FD6EE0" w:rsidRPr="00FD6EE0">
        <w:rPr>
          <w:rFonts w:ascii="Times New Roman" w:hAnsi="Times New Roman" w:cs="Times New Roman"/>
          <w:spacing w:val="1"/>
          <w:sz w:val="28"/>
          <w:szCs w:val="28"/>
        </w:rPr>
        <w:t xml:space="preserve"> </w:t>
      </w:r>
      <w:r w:rsidR="00FD6EE0" w:rsidRPr="00FD6EE0">
        <w:rPr>
          <w:rFonts w:ascii="Times New Roman" w:hAnsi="Times New Roman" w:cs="Times New Roman"/>
          <w:sz w:val="28"/>
          <w:szCs w:val="28"/>
        </w:rPr>
        <w:t>вызывает</w:t>
      </w:r>
      <w:r w:rsidR="00FD6EE0" w:rsidRPr="00FD6EE0">
        <w:rPr>
          <w:rFonts w:ascii="Times New Roman" w:hAnsi="Times New Roman" w:cs="Times New Roman"/>
          <w:spacing w:val="1"/>
          <w:sz w:val="28"/>
          <w:szCs w:val="28"/>
        </w:rPr>
        <w:t xml:space="preserve"> </w:t>
      </w:r>
      <w:r w:rsidR="00FD6EE0" w:rsidRPr="00FD6EE0">
        <w:rPr>
          <w:rFonts w:ascii="Times New Roman" w:hAnsi="Times New Roman" w:cs="Times New Roman"/>
          <w:sz w:val="28"/>
          <w:szCs w:val="28"/>
        </w:rPr>
        <w:t>гидролитическое</w:t>
      </w:r>
      <w:r w:rsidR="00FD6EE0" w:rsidRPr="00FD6EE0">
        <w:rPr>
          <w:rFonts w:ascii="Times New Roman" w:hAnsi="Times New Roman" w:cs="Times New Roman"/>
          <w:spacing w:val="-2"/>
          <w:sz w:val="28"/>
          <w:szCs w:val="28"/>
        </w:rPr>
        <w:t xml:space="preserve"> </w:t>
      </w:r>
      <w:r w:rsidR="00FD6EE0" w:rsidRPr="00FD6EE0">
        <w:rPr>
          <w:rFonts w:ascii="Times New Roman" w:hAnsi="Times New Roman" w:cs="Times New Roman"/>
          <w:sz w:val="28"/>
          <w:szCs w:val="28"/>
        </w:rPr>
        <w:t>расщепление</w:t>
      </w:r>
      <w:r w:rsidR="00FD6EE0" w:rsidRPr="00FD6EE0">
        <w:rPr>
          <w:rFonts w:ascii="Times New Roman" w:hAnsi="Times New Roman" w:cs="Times New Roman"/>
          <w:spacing w:val="-2"/>
          <w:sz w:val="28"/>
          <w:szCs w:val="28"/>
        </w:rPr>
        <w:t xml:space="preserve"> </w:t>
      </w:r>
      <w:r w:rsidR="00FD6EE0" w:rsidRPr="00FD6EE0">
        <w:rPr>
          <w:rFonts w:ascii="Times New Roman" w:hAnsi="Times New Roman" w:cs="Times New Roman"/>
          <w:sz w:val="28"/>
          <w:szCs w:val="28"/>
        </w:rPr>
        <w:t>многих</w:t>
      </w:r>
      <w:r w:rsidR="00FD6EE0" w:rsidRPr="00FD6EE0">
        <w:rPr>
          <w:rFonts w:ascii="Times New Roman" w:hAnsi="Times New Roman" w:cs="Times New Roman"/>
          <w:spacing w:val="-3"/>
          <w:sz w:val="28"/>
          <w:szCs w:val="28"/>
        </w:rPr>
        <w:t xml:space="preserve"> </w:t>
      </w:r>
      <w:r w:rsidR="00FD6EE0" w:rsidRPr="00FD6EE0">
        <w:rPr>
          <w:rFonts w:ascii="Times New Roman" w:hAnsi="Times New Roman" w:cs="Times New Roman"/>
          <w:sz w:val="28"/>
          <w:szCs w:val="28"/>
        </w:rPr>
        <w:t>веществ.</w:t>
      </w:r>
    </w:p>
    <w:p w14:paraId="49F5AC6F" w14:textId="77777777" w:rsidR="00C9518E" w:rsidRDefault="00C9518E" w:rsidP="002D45BE">
      <w:pPr>
        <w:spacing w:after="0" w:line="240" w:lineRule="auto"/>
        <w:ind w:firstLine="567"/>
        <w:jc w:val="both"/>
        <w:rPr>
          <w:rFonts w:ascii="Times New Roman" w:hAnsi="Times New Roman" w:cs="Times New Roman"/>
          <w:sz w:val="28"/>
          <w:szCs w:val="28"/>
        </w:rPr>
      </w:pPr>
    </w:p>
    <w:p w14:paraId="695E21F5" w14:textId="3C4AFB19" w:rsidR="004B495D" w:rsidRDefault="00FD6EE0" w:rsidP="00C60E57">
      <w:pPr>
        <w:spacing w:after="0" w:line="240" w:lineRule="auto"/>
        <w:ind w:firstLine="567"/>
        <w:jc w:val="both"/>
        <w:rPr>
          <w:rFonts w:ascii="Times New Roman" w:hAnsi="Times New Roman" w:cs="Times New Roman"/>
          <w:b/>
          <w:sz w:val="28"/>
          <w:szCs w:val="28"/>
        </w:rPr>
      </w:pPr>
      <w:r w:rsidRPr="00FD6EE0">
        <w:rPr>
          <w:rFonts w:ascii="Times New Roman" w:hAnsi="Times New Roman" w:cs="Times New Roman"/>
          <w:b/>
          <w:sz w:val="28"/>
          <w:szCs w:val="28"/>
        </w:rPr>
        <w:t xml:space="preserve">3.3 </w:t>
      </w:r>
      <w:r w:rsidR="00535318" w:rsidRPr="00FD6EE0">
        <w:rPr>
          <w:rFonts w:ascii="Times New Roman" w:hAnsi="Times New Roman" w:cs="Times New Roman"/>
          <w:b/>
          <w:sz w:val="28"/>
          <w:szCs w:val="28"/>
        </w:rPr>
        <w:t>Разработка спецификации качества</w:t>
      </w:r>
      <w:r w:rsidRPr="00FD6EE0">
        <w:rPr>
          <w:rFonts w:ascii="Times New Roman" w:hAnsi="Times New Roman" w:cs="Times New Roman"/>
          <w:b/>
          <w:sz w:val="28"/>
          <w:szCs w:val="28"/>
        </w:rPr>
        <w:t xml:space="preserve">, </w:t>
      </w:r>
      <w:r w:rsidR="00535318" w:rsidRPr="00FD6EE0">
        <w:rPr>
          <w:rFonts w:ascii="Times New Roman" w:hAnsi="Times New Roman" w:cs="Times New Roman"/>
          <w:b/>
          <w:sz w:val="28"/>
          <w:szCs w:val="28"/>
        </w:rPr>
        <w:t>установление сроков хранения</w:t>
      </w:r>
      <w:r w:rsidR="00970903" w:rsidRPr="00FD6EE0">
        <w:rPr>
          <w:rFonts w:ascii="Times New Roman" w:hAnsi="Times New Roman" w:cs="Times New Roman"/>
          <w:b/>
          <w:sz w:val="28"/>
          <w:szCs w:val="28"/>
        </w:rPr>
        <w:t xml:space="preserve"> ЛРС</w:t>
      </w:r>
      <w:r w:rsidR="00535318" w:rsidRPr="00FD6EE0">
        <w:rPr>
          <w:rFonts w:ascii="Times New Roman" w:hAnsi="Times New Roman" w:cs="Times New Roman"/>
          <w:b/>
          <w:sz w:val="28"/>
          <w:szCs w:val="28"/>
        </w:rPr>
        <w:t xml:space="preserve"> </w:t>
      </w:r>
      <w:r w:rsidR="00535318" w:rsidRPr="00FD6EE0">
        <w:rPr>
          <w:rFonts w:ascii="Times New Roman" w:hAnsi="Times New Roman" w:cs="Times New Roman"/>
          <w:b/>
          <w:i/>
          <w:sz w:val="28"/>
          <w:szCs w:val="28"/>
        </w:rPr>
        <w:t xml:space="preserve">Eryngium </w:t>
      </w:r>
      <w:r w:rsidR="00535318" w:rsidRPr="00FD6EE0">
        <w:rPr>
          <w:rFonts w:ascii="Times New Roman" w:hAnsi="Times New Roman" w:cs="Times New Roman"/>
          <w:b/>
          <w:i/>
          <w:sz w:val="28"/>
          <w:szCs w:val="28"/>
          <w:lang w:val="en-US"/>
        </w:rPr>
        <w:t>planum</w:t>
      </w:r>
      <w:r w:rsidR="00535318" w:rsidRPr="00FD6EE0">
        <w:rPr>
          <w:rFonts w:ascii="Times New Roman" w:hAnsi="Times New Roman" w:cs="Times New Roman"/>
          <w:b/>
          <w:sz w:val="28"/>
          <w:szCs w:val="28"/>
        </w:rPr>
        <w:t xml:space="preserve"> L.</w:t>
      </w:r>
    </w:p>
    <w:p w14:paraId="1B64912F" w14:textId="77777777" w:rsidR="00C9518E" w:rsidRDefault="00C9518E" w:rsidP="00C60E57">
      <w:pPr>
        <w:spacing w:after="0" w:line="240" w:lineRule="auto"/>
        <w:ind w:firstLine="567"/>
        <w:jc w:val="both"/>
        <w:rPr>
          <w:rFonts w:ascii="Times New Roman" w:hAnsi="Times New Roman" w:cs="Times New Roman"/>
          <w:b/>
          <w:sz w:val="28"/>
          <w:szCs w:val="28"/>
        </w:rPr>
      </w:pPr>
    </w:p>
    <w:p w14:paraId="5616FFDE" w14:textId="6416549C" w:rsidR="008816EF" w:rsidRPr="009B1262" w:rsidRDefault="004B495D" w:rsidP="008816EF">
      <w:pPr>
        <w:spacing w:after="0" w:line="240" w:lineRule="auto"/>
        <w:ind w:firstLine="567"/>
        <w:jc w:val="both"/>
        <w:rPr>
          <w:rFonts w:ascii="Times New Roman" w:hAnsi="Times New Roman" w:cs="Times New Roman"/>
          <w:sz w:val="28"/>
          <w:szCs w:val="28"/>
        </w:rPr>
      </w:pPr>
      <w:r w:rsidRPr="009B1262">
        <w:rPr>
          <w:rFonts w:ascii="Times New Roman" w:hAnsi="Times New Roman" w:cs="Times New Roman"/>
          <w:i/>
          <w:sz w:val="28"/>
          <w:szCs w:val="28"/>
        </w:rPr>
        <w:t>Eryngium planum</w:t>
      </w:r>
      <w:r w:rsidRPr="009B1262">
        <w:rPr>
          <w:rFonts w:ascii="Times New Roman" w:hAnsi="Times New Roman" w:cs="Times New Roman"/>
          <w:i/>
          <w:color w:val="000000"/>
          <w:sz w:val="28"/>
          <w:szCs w:val="28"/>
        </w:rPr>
        <w:t xml:space="preserve"> </w:t>
      </w:r>
      <w:r w:rsidRPr="009B1262">
        <w:rPr>
          <w:rFonts w:ascii="Times New Roman" w:hAnsi="Times New Roman" w:cs="Times New Roman"/>
          <w:color w:val="000000"/>
          <w:sz w:val="28"/>
          <w:szCs w:val="28"/>
        </w:rPr>
        <w:t>L</w:t>
      </w:r>
      <w:r w:rsidRPr="009B1262">
        <w:rPr>
          <w:rFonts w:ascii="Times New Roman" w:hAnsi="Times New Roman" w:cs="Times New Roman"/>
          <w:i/>
          <w:sz w:val="28"/>
          <w:szCs w:val="28"/>
        </w:rPr>
        <w:t xml:space="preserve">. </w:t>
      </w:r>
      <w:r w:rsidRPr="009B1262">
        <w:rPr>
          <w:rFonts w:ascii="Times New Roman" w:hAnsi="Times New Roman" w:cs="Times New Roman"/>
          <w:spacing w:val="-1"/>
          <w:sz w:val="28"/>
          <w:szCs w:val="28"/>
        </w:rPr>
        <w:t>является</w:t>
      </w:r>
      <w:r w:rsidRPr="009B1262">
        <w:rPr>
          <w:rFonts w:ascii="Times New Roman" w:hAnsi="Times New Roman" w:cs="Times New Roman"/>
          <w:spacing w:val="-16"/>
          <w:sz w:val="28"/>
          <w:szCs w:val="28"/>
        </w:rPr>
        <w:t xml:space="preserve"> </w:t>
      </w:r>
      <w:r w:rsidRPr="009B1262">
        <w:rPr>
          <w:rFonts w:ascii="Times New Roman" w:hAnsi="Times New Roman" w:cs="Times New Roman"/>
          <w:spacing w:val="-1"/>
          <w:sz w:val="28"/>
          <w:szCs w:val="28"/>
        </w:rPr>
        <w:t>перспективным</w:t>
      </w:r>
      <w:r w:rsidRPr="009B1262">
        <w:rPr>
          <w:rFonts w:ascii="Times New Roman" w:hAnsi="Times New Roman" w:cs="Times New Roman"/>
          <w:spacing w:val="-14"/>
          <w:sz w:val="28"/>
          <w:szCs w:val="28"/>
        </w:rPr>
        <w:t xml:space="preserve"> </w:t>
      </w:r>
      <w:r w:rsidRPr="009B1262">
        <w:rPr>
          <w:rFonts w:ascii="Times New Roman" w:hAnsi="Times New Roman" w:cs="Times New Roman"/>
          <w:sz w:val="28"/>
          <w:szCs w:val="28"/>
        </w:rPr>
        <w:t>источником</w:t>
      </w:r>
      <w:r w:rsidRPr="009B1262">
        <w:rPr>
          <w:rFonts w:ascii="Times New Roman" w:hAnsi="Times New Roman" w:cs="Times New Roman"/>
          <w:spacing w:val="-17"/>
          <w:sz w:val="28"/>
          <w:szCs w:val="28"/>
        </w:rPr>
        <w:t xml:space="preserve"> </w:t>
      </w:r>
      <w:r w:rsidRPr="009B1262">
        <w:rPr>
          <w:rFonts w:ascii="Times New Roman" w:hAnsi="Times New Roman" w:cs="Times New Roman"/>
          <w:sz w:val="28"/>
          <w:szCs w:val="28"/>
        </w:rPr>
        <w:t>не</w:t>
      </w:r>
      <w:r w:rsidRPr="009B1262">
        <w:rPr>
          <w:rFonts w:ascii="Times New Roman" w:hAnsi="Times New Roman" w:cs="Times New Roman"/>
          <w:spacing w:val="-17"/>
          <w:sz w:val="28"/>
          <w:szCs w:val="28"/>
        </w:rPr>
        <w:t xml:space="preserve"> </w:t>
      </w:r>
      <w:r w:rsidRPr="009B1262">
        <w:rPr>
          <w:rFonts w:ascii="Times New Roman" w:hAnsi="Times New Roman" w:cs="Times New Roman"/>
          <w:sz w:val="28"/>
          <w:szCs w:val="28"/>
        </w:rPr>
        <w:t>только</w:t>
      </w:r>
      <w:r w:rsidRPr="009B1262">
        <w:rPr>
          <w:rFonts w:ascii="Times New Roman" w:hAnsi="Times New Roman" w:cs="Times New Roman"/>
          <w:spacing w:val="-15"/>
          <w:sz w:val="28"/>
          <w:szCs w:val="28"/>
        </w:rPr>
        <w:t xml:space="preserve"> </w:t>
      </w:r>
      <w:r w:rsidRPr="009B1262">
        <w:rPr>
          <w:rFonts w:ascii="Times New Roman" w:hAnsi="Times New Roman" w:cs="Times New Roman"/>
          <w:sz w:val="28"/>
          <w:szCs w:val="28"/>
        </w:rPr>
        <w:t xml:space="preserve">эфирного </w:t>
      </w:r>
      <w:r w:rsidRPr="009B1262">
        <w:rPr>
          <w:rFonts w:ascii="Times New Roman" w:hAnsi="Times New Roman" w:cs="Times New Roman"/>
          <w:spacing w:val="-68"/>
          <w:sz w:val="28"/>
          <w:szCs w:val="28"/>
        </w:rPr>
        <w:t xml:space="preserve">     </w:t>
      </w:r>
      <w:r w:rsidRPr="009B1262">
        <w:rPr>
          <w:rFonts w:ascii="Times New Roman" w:hAnsi="Times New Roman" w:cs="Times New Roman"/>
          <w:sz w:val="28"/>
          <w:szCs w:val="28"/>
        </w:rPr>
        <w:t>масла,</w:t>
      </w:r>
      <w:r w:rsidRPr="009B1262">
        <w:rPr>
          <w:rFonts w:ascii="Times New Roman" w:hAnsi="Times New Roman" w:cs="Times New Roman"/>
          <w:spacing w:val="-7"/>
          <w:sz w:val="28"/>
          <w:szCs w:val="28"/>
        </w:rPr>
        <w:t xml:space="preserve"> </w:t>
      </w:r>
      <w:r w:rsidRPr="009B1262">
        <w:rPr>
          <w:rFonts w:ascii="Times New Roman" w:hAnsi="Times New Roman" w:cs="Times New Roman"/>
          <w:sz w:val="28"/>
          <w:szCs w:val="28"/>
        </w:rPr>
        <w:t>но</w:t>
      </w:r>
      <w:r w:rsidRPr="009B1262">
        <w:rPr>
          <w:rFonts w:ascii="Times New Roman" w:hAnsi="Times New Roman" w:cs="Times New Roman"/>
          <w:spacing w:val="-5"/>
          <w:sz w:val="28"/>
          <w:szCs w:val="28"/>
        </w:rPr>
        <w:t xml:space="preserve"> </w:t>
      </w:r>
      <w:r w:rsidRPr="009B1262">
        <w:rPr>
          <w:rFonts w:ascii="Times New Roman" w:hAnsi="Times New Roman" w:cs="Times New Roman"/>
          <w:sz w:val="28"/>
          <w:szCs w:val="28"/>
        </w:rPr>
        <w:t>и</w:t>
      </w:r>
      <w:r w:rsidRPr="009B1262">
        <w:rPr>
          <w:rFonts w:ascii="Times New Roman" w:hAnsi="Times New Roman" w:cs="Times New Roman"/>
          <w:spacing w:val="-6"/>
          <w:sz w:val="28"/>
          <w:szCs w:val="28"/>
        </w:rPr>
        <w:t xml:space="preserve"> </w:t>
      </w:r>
      <w:r w:rsidRPr="009B1262">
        <w:rPr>
          <w:rFonts w:ascii="Times New Roman" w:hAnsi="Times New Roman" w:cs="Times New Roman"/>
          <w:sz w:val="28"/>
          <w:szCs w:val="28"/>
        </w:rPr>
        <w:t>полифенольных</w:t>
      </w:r>
      <w:r w:rsidRPr="009B1262">
        <w:rPr>
          <w:rFonts w:ascii="Times New Roman" w:hAnsi="Times New Roman" w:cs="Times New Roman"/>
          <w:spacing w:val="-5"/>
          <w:sz w:val="28"/>
          <w:szCs w:val="28"/>
        </w:rPr>
        <w:t xml:space="preserve"> </w:t>
      </w:r>
      <w:r w:rsidRPr="009B1262">
        <w:rPr>
          <w:rFonts w:ascii="Times New Roman" w:hAnsi="Times New Roman" w:cs="Times New Roman"/>
          <w:sz w:val="28"/>
          <w:szCs w:val="28"/>
        </w:rPr>
        <w:t>соединений и других БАВ.</w:t>
      </w:r>
      <w:r w:rsidRPr="009B1262">
        <w:rPr>
          <w:rFonts w:ascii="Times New Roman" w:hAnsi="Times New Roman" w:cs="Times New Roman"/>
          <w:spacing w:val="-9"/>
          <w:sz w:val="28"/>
          <w:szCs w:val="28"/>
        </w:rPr>
        <w:t xml:space="preserve"> </w:t>
      </w:r>
      <w:r w:rsidRPr="009B1262">
        <w:rPr>
          <w:rFonts w:ascii="Times New Roman" w:hAnsi="Times New Roman" w:cs="Times New Roman"/>
          <w:sz w:val="28"/>
          <w:szCs w:val="28"/>
        </w:rPr>
        <w:t>Разработку</w:t>
      </w:r>
      <w:r w:rsidRPr="009B1262">
        <w:rPr>
          <w:rFonts w:ascii="Times New Roman" w:hAnsi="Times New Roman" w:cs="Times New Roman"/>
          <w:spacing w:val="-10"/>
          <w:sz w:val="28"/>
          <w:szCs w:val="28"/>
        </w:rPr>
        <w:t xml:space="preserve"> </w:t>
      </w:r>
      <w:r w:rsidRPr="009B1262">
        <w:rPr>
          <w:rFonts w:ascii="Times New Roman" w:hAnsi="Times New Roman" w:cs="Times New Roman"/>
          <w:sz w:val="28"/>
          <w:szCs w:val="28"/>
        </w:rPr>
        <w:t>показателей</w:t>
      </w:r>
      <w:r w:rsidRPr="009B1262">
        <w:rPr>
          <w:rFonts w:ascii="Times New Roman" w:hAnsi="Times New Roman" w:cs="Times New Roman"/>
          <w:spacing w:val="-5"/>
          <w:sz w:val="28"/>
          <w:szCs w:val="28"/>
        </w:rPr>
        <w:t xml:space="preserve"> </w:t>
      </w:r>
      <w:r w:rsidRPr="009B1262">
        <w:rPr>
          <w:rFonts w:ascii="Times New Roman" w:hAnsi="Times New Roman" w:cs="Times New Roman"/>
          <w:sz w:val="28"/>
          <w:szCs w:val="28"/>
        </w:rPr>
        <w:t>качества</w:t>
      </w:r>
      <w:r w:rsidRPr="009B1262">
        <w:rPr>
          <w:rFonts w:ascii="Times New Roman" w:hAnsi="Times New Roman" w:cs="Times New Roman"/>
          <w:spacing w:val="-5"/>
          <w:sz w:val="28"/>
          <w:szCs w:val="28"/>
        </w:rPr>
        <w:t xml:space="preserve"> </w:t>
      </w:r>
      <w:r w:rsidRPr="009B1262">
        <w:rPr>
          <w:rFonts w:ascii="Times New Roman" w:hAnsi="Times New Roman" w:cs="Times New Roman"/>
          <w:sz w:val="28"/>
          <w:szCs w:val="28"/>
        </w:rPr>
        <w:t>травы</w:t>
      </w:r>
      <w:r w:rsidR="00B138BF" w:rsidRPr="009B1262">
        <w:rPr>
          <w:rFonts w:ascii="Times New Roman" w:hAnsi="Times New Roman" w:cs="Times New Roman"/>
          <w:sz w:val="28"/>
          <w:szCs w:val="28"/>
        </w:rPr>
        <w:t xml:space="preserve"> </w:t>
      </w:r>
      <w:r w:rsidRPr="009B1262">
        <w:rPr>
          <w:rFonts w:ascii="Times New Roman" w:hAnsi="Times New Roman" w:cs="Times New Roman"/>
          <w:spacing w:val="-67"/>
          <w:sz w:val="28"/>
          <w:szCs w:val="28"/>
        </w:rPr>
        <w:t xml:space="preserve"> </w:t>
      </w:r>
      <w:r w:rsidRPr="009B1262">
        <w:rPr>
          <w:rFonts w:ascii="Times New Roman" w:hAnsi="Times New Roman" w:cs="Times New Roman"/>
          <w:i/>
          <w:sz w:val="28"/>
          <w:szCs w:val="28"/>
        </w:rPr>
        <w:t>Eryngium planum</w:t>
      </w:r>
      <w:r w:rsidRPr="009B1262">
        <w:rPr>
          <w:rFonts w:ascii="Times New Roman" w:hAnsi="Times New Roman" w:cs="Times New Roman"/>
          <w:i/>
          <w:color w:val="000000"/>
          <w:sz w:val="28"/>
          <w:szCs w:val="28"/>
        </w:rPr>
        <w:t xml:space="preserve"> </w:t>
      </w:r>
      <w:r w:rsidRPr="009B1262">
        <w:rPr>
          <w:rFonts w:ascii="Times New Roman" w:hAnsi="Times New Roman" w:cs="Times New Roman"/>
          <w:color w:val="000000"/>
          <w:sz w:val="28"/>
          <w:szCs w:val="28"/>
        </w:rPr>
        <w:t>L</w:t>
      </w:r>
      <w:r w:rsidRPr="009B1262">
        <w:rPr>
          <w:rFonts w:ascii="Times New Roman" w:hAnsi="Times New Roman" w:cs="Times New Roman"/>
          <w:i/>
          <w:sz w:val="28"/>
          <w:szCs w:val="28"/>
        </w:rPr>
        <w:t xml:space="preserve">. </w:t>
      </w:r>
      <w:r w:rsidRPr="009B1262">
        <w:rPr>
          <w:rFonts w:ascii="Times New Roman" w:hAnsi="Times New Roman" w:cs="Times New Roman"/>
          <w:sz w:val="28"/>
          <w:szCs w:val="28"/>
        </w:rPr>
        <w:t xml:space="preserve"> проводили в соответствии с</w:t>
      </w:r>
      <w:r w:rsidRPr="009B1262">
        <w:rPr>
          <w:rFonts w:ascii="Times New Roman" w:hAnsi="Times New Roman" w:cs="Times New Roman"/>
          <w:spacing w:val="1"/>
          <w:sz w:val="28"/>
          <w:szCs w:val="28"/>
        </w:rPr>
        <w:t xml:space="preserve"> </w:t>
      </w:r>
      <w:r w:rsidRPr="009B1262">
        <w:rPr>
          <w:rFonts w:ascii="Times New Roman" w:hAnsi="Times New Roman" w:cs="Times New Roman"/>
          <w:sz w:val="28"/>
          <w:szCs w:val="28"/>
        </w:rPr>
        <w:t>требованиями</w:t>
      </w:r>
      <w:r w:rsidRPr="009B1262">
        <w:rPr>
          <w:rFonts w:ascii="Times New Roman" w:hAnsi="Times New Roman" w:cs="Times New Roman"/>
          <w:spacing w:val="-3"/>
          <w:sz w:val="28"/>
          <w:szCs w:val="28"/>
        </w:rPr>
        <w:t xml:space="preserve"> </w:t>
      </w:r>
      <w:r w:rsidRPr="009B1262">
        <w:rPr>
          <w:rFonts w:ascii="Times New Roman" w:hAnsi="Times New Roman" w:cs="Times New Roman"/>
          <w:sz w:val="28"/>
          <w:szCs w:val="28"/>
        </w:rPr>
        <w:t>ГФ</w:t>
      </w:r>
      <w:r w:rsidRPr="009B1262">
        <w:rPr>
          <w:rFonts w:ascii="Times New Roman" w:hAnsi="Times New Roman" w:cs="Times New Roman"/>
          <w:spacing w:val="-3"/>
          <w:sz w:val="28"/>
          <w:szCs w:val="28"/>
        </w:rPr>
        <w:t xml:space="preserve"> </w:t>
      </w:r>
      <w:r w:rsidRPr="009B1262">
        <w:rPr>
          <w:rFonts w:ascii="Times New Roman" w:hAnsi="Times New Roman" w:cs="Times New Roman"/>
          <w:sz w:val="28"/>
          <w:szCs w:val="28"/>
        </w:rPr>
        <w:t>РК</w:t>
      </w:r>
      <w:r w:rsidRPr="009B1262">
        <w:rPr>
          <w:rFonts w:ascii="Times New Roman" w:hAnsi="Times New Roman" w:cs="Times New Roman"/>
          <w:spacing w:val="-2"/>
          <w:sz w:val="28"/>
          <w:szCs w:val="28"/>
        </w:rPr>
        <w:t xml:space="preserve"> </w:t>
      </w:r>
      <w:r w:rsidRPr="009B1262">
        <w:rPr>
          <w:rFonts w:ascii="Times New Roman" w:hAnsi="Times New Roman" w:cs="Times New Roman"/>
          <w:sz w:val="28"/>
          <w:szCs w:val="28"/>
        </w:rPr>
        <w:t>и</w:t>
      </w:r>
      <w:r w:rsidRPr="009B1262">
        <w:rPr>
          <w:rFonts w:ascii="Times New Roman" w:hAnsi="Times New Roman" w:cs="Times New Roman"/>
          <w:spacing w:val="-2"/>
          <w:sz w:val="28"/>
          <w:szCs w:val="28"/>
        </w:rPr>
        <w:t xml:space="preserve"> </w:t>
      </w:r>
      <w:r w:rsidRPr="009B1262">
        <w:rPr>
          <w:rFonts w:ascii="Times New Roman" w:hAnsi="Times New Roman" w:cs="Times New Roman"/>
          <w:sz w:val="28"/>
          <w:szCs w:val="28"/>
        </w:rPr>
        <w:t>Ф</w:t>
      </w:r>
      <w:r w:rsidRPr="009B1262">
        <w:rPr>
          <w:rFonts w:ascii="Times New Roman" w:hAnsi="Times New Roman" w:cs="Times New Roman"/>
          <w:spacing w:val="-3"/>
          <w:sz w:val="28"/>
          <w:szCs w:val="28"/>
        </w:rPr>
        <w:t xml:space="preserve"> </w:t>
      </w:r>
      <w:r w:rsidRPr="009B1262">
        <w:rPr>
          <w:rFonts w:ascii="Times New Roman" w:hAnsi="Times New Roman" w:cs="Times New Roman"/>
          <w:sz w:val="28"/>
          <w:szCs w:val="28"/>
        </w:rPr>
        <w:t>ЕАЭС</w:t>
      </w:r>
      <w:r w:rsidR="00346228" w:rsidRPr="009B1262">
        <w:rPr>
          <w:rFonts w:ascii="Times New Roman" w:hAnsi="Times New Roman" w:cs="Times New Roman"/>
          <w:sz w:val="28"/>
          <w:szCs w:val="28"/>
        </w:rPr>
        <w:t xml:space="preserve"> и </w:t>
      </w:r>
      <w:r w:rsidR="00346228" w:rsidRPr="009B1262">
        <w:rPr>
          <w:rFonts w:ascii="Times New Roman" w:eastAsiaTheme="minorEastAsia" w:hAnsi="Times New Roman" w:cs="Times New Roman"/>
          <w:kern w:val="24"/>
          <w:sz w:val="28"/>
          <w:szCs w:val="28"/>
          <w:lang w:eastAsia="ru-RU"/>
        </w:rPr>
        <w:t xml:space="preserve">и Приказа </w:t>
      </w:r>
      <w:bookmarkStart w:id="5" w:name="_Hlk99840018"/>
      <w:r w:rsidR="00346228" w:rsidRPr="009B1262">
        <w:rPr>
          <w:rFonts w:ascii="Times New Roman" w:eastAsiaTheme="minorEastAsia" w:hAnsi="Times New Roman" w:cs="Times New Roman"/>
          <w:kern w:val="24"/>
          <w:sz w:val="28"/>
          <w:szCs w:val="28"/>
          <w:lang w:eastAsia="ru-RU"/>
        </w:rPr>
        <w:t>МЗ РК №</w:t>
      </w:r>
      <w:r w:rsidR="00346228" w:rsidRPr="009B1262">
        <w:rPr>
          <w:rFonts w:ascii="Times New Roman" w:eastAsiaTheme="minorEastAsia" w:hAnsi="Times New Roman" w:cs="Times New Roman"/>
          <w:kern w:val="24"/>
          <w:sz w:val="28"/>
          <w:szCs w:val="28"/>
          <w:lang w:val="kk-KZ" w:eastAsia="ru-RU"/>
        </w:rPr>
        <w:t xml:space="preserve">ҚР ДСМ-20 </w:t>
      </w:r>
      <w:bookmarkEnd w:id="5"/>
      <w:r w:rsidR="00346228" w:rsidRPr="009B1262">
        <w:rPr>
          <w:rFonts w:ascii="Times New Roman" w:eastAsiaTheme="minorEastAsia" w:hAnsi="Times New Roman" w:cs="Times New Roman"/>
          <w:kern w:val="24"/>
          <w:sz w:val="28"/>
          <w:szCs w:val="28"/>
          <w:lang w:eastAsia="ru-RU"/>
        </w:rPr>
        <w:t xml:space="preserve">от 16 февраля 2021 года </w:t>
      </w:r>
      <w:r w:rsidR="00346228" w:rsidRPr="009B1262">
        <w:rPr>
          <w:rFonts w:ascii="Times New Roman" w:eastAsiaTheme="minorEastAsia" w:hAnsi="Times New Roman" w:cs="Times New Roman"/>
          <w:kern w:val="24"/>
          <w:sz w:val="28"/>
          <w:szCs w:val="28"/>
          <w:lang w:val="kk-KZ" w:eastAsia="ru-RU"/>
        </w:rPr>
        <w:t>были определены показатели качества ЛРС</w:t>
      </w:r>
      <w:r w:rsidRPr="009B1262">
        <w:rPr>
          <w:rFonts w:ascii="Times New Roman" w:hAnsi="Times New Roman" w:cs="Times New Roman"/>
          <w:sz w:val="28"/>
          <w:szCs w:val="28"/>
        </w:rPr>
        <w:t xml:space="preserve">: </w:t>
      </w:r>
      <w:r w:rsidRPr="009B1262">
        <w:rPr>
          <w:rFonts w:ascii="Times New Roman" w:eastAsiaTheme="minorEastAsia" w:hAnsi="Times New Roman" w:cs="Times New Roman"/>
          <w:kern w:val="24"/>
          <w:sz w:val="28"/>
          <w:szCs w:val="28"/>
          <w:lang w:val="kk-KZ" w:eastAsia="ru-RU"/>
        </w:rPr>
        <w:t>описание</w:t>
      </w:r>
      <w:r w:rsidRPr="009B1262">
        <w:rPr>
          <w:rFonts w:ascii="Times New Roman" w:eastAsiaTheme="minorEastAsia" w:hAnsi="Times New Roman" w:cs="Times New Roman"/>
          <w:kern w:val="24"/>
          <w:sz w:val="28"/>
          <w:szCs w:val="28"/>
          <w:lang w:eastAsia="ru-RU"/>
        </w:rPr>
        <w:t>, идентификация, в том числе макро</w:t>
      </w:r>
      <w:r w:rsidR="00AF51E5" w:rsidRPr="009B1262">
        <w:rPr>
          <w:rFonts w:ascii="Times New Roman" w:eastAsiaTheme="minorEastAsia" w:hAnsi="Times New Roman" w:cs="Times New Roman"/>
          <w:kern w:val="24"/>
          <w:sz w:val="28"/>
          <w:szCs w:val="28"/>
          <w:lang w:eastAsia="ru-RU"/>
        </w:rPr>
        <w:t>-</w:t>
      </w:r>
      <w:r w:rsidRPr="009B1262">
        <w:rPr>
          <w:rFonts w:ascii="Times New Roman" w:eastAsiaTheme="minorEastAsia" w:hAnsi="Times New Roman" w:cs="Times New Roman"/>
          <w:kern w:val="24"/>
          <w:sz w:val="28"/>
          <w:szCs w:val="28"/>
          <w:lang w:eastAsia="ru-RU"/>
        </w:rPr>
        <w:t xml:space="preserve"> и микроскопические характеристики, качественные реакции, потеря массы при высушивания, общая зола, содержание золы, нерастворимой в 10% </w:t>
      </w:r>
      <w:r w:rsidRPr="009B1262">
        <w:rPr>
          <w:rFonts w:ascii="Times New Roman" w:eastAsiaTheme="minorEastAsia" w:hAnsi="Times New Roman" w:cs="Times New Roman"/>
          <w:kern w:val="24"/>
          <w:sz w:val="28"/>
          <w:szCs w:val="28"/>
          <w:lang w:val="en-US" w:eastAsia="ru-RU"/>
        </w:rPr>
        <w:t>HCL</w:t>
      </w:r>
      <w:r w:rsidRPr="009B1262">
        <w:rPr>
          <w:rFonts w:ascii="Times New Roman" w:eastAsiaTheme="minorEastAsia" w:hAnsi="Times New Roman" w:cs="Times New Roman"/>
          <w:kern w:val="24"/>
          <w:sz w:val="28"/>
          <w:szCs w:val="28"/>
          <w:lang w:eastAsia="ru-RU"/>
        </w:rPr>
        <w:t xml:space="preserve">, примеси, микробиологическая чистота (ГФ РК т.1, </w:t>
      </w:r>
      <w:r w:rsidRPr="009B1262">
        <w:rPr>
          <w:rFonts w:ascii="Times New Roman" w:eastAsiaTheme="minorEastAsia" w:hAnsi="Times New Roman" w:cs="Times New Roman"/>
          <w:i/>
          <w:iCs/>
          <w:kern w:val="24"/>
          <w:sz w:val="28"/>
          <w:szCs w:val="28"/>
          <w:lang w:eastAsia="ru-RU"/>
        </w:rPr>
        <w:t>2.6.12., 2.6.13</w:t>
      </w:r>
      <w:r w:rsidRPr="009B1262">
        <w:rPr>
          <w:rFonts w:ascii="Times New Roman" w:eastAsiaTheme="minorEastAsia" w:hAnsi="Times New Roman" w:cs="Times New Roman"/>
          <w:kern w:val="24"/>
          <w:sz w:val="28"/>
          <w:szCs w:val="28"/>
          <w:lang w:eastAsia="ru-RU"/>
        </w:rPr>
        <w:t>.), количественное определение, содержание радионуклидов и тяжелых металлов в соответствии с требованиями нормативных документов</w:t>
      </w:r>
      <w:r w:rsidRPr="009B1262">
        <w:rPr>
          <w:rFonts w:ascii="Times New Roman" w:hAnsi="Times New Roman" w:cs="Times New Roman"/>
          <w:sz w:val="28"/>
          <w:szCs w:val="28"/>
        </w:rPr>
        <w:t>.</w:t>
      </w:r>
      <w:r w:rsidRPr="009B1262">
        <w:rPr>
          <w:rFonts w:ascii="Times New Roman" w:hAnsi="Times New Roman" w:cs="Times New Roman"/>
          <w:spacing w:val="-3"/>
          <w:sz w:val="28"/>
          <w:szCs w:val="28"/>
        </w:rPr>
        <w:t xml:space="preserve"> </w:t>
      </w:r>
      <w:r w:rsidRPr="009B1262">
        <w:rPr>
          <w:rFonts w:ascii="Times New Roman" w:hAnsi="Times New Roman" w:cs="Times New Roman"/>
          <w:sz w:val="28"/>
          <w:szCs w:val="28"/>
        </w:rPr>
        <w:t>Результаты</w:t>
      </w:r>
      <w:r w:rsidRPr="009B1262">
        <w:rPr>
          <w:rFonts w:ascii="Times New Roman" w:hAnsi="Times New Roman" w:cs="Times New Roman"/>
          <w:spacing w:val="-2"/>
          <w:sz w:val="28"/>
          <w:szCs w:val="28"/>
        </w:rPr>
        <w:t xml:space="preserve"> </w:t>
      </w:r>
      <w:r w:rsidRPr="009B1262">
        <w:rPr>
          <w:rFonts w:ascii="Times New Roman" w:hAnsi="Times New Roman" w:cs="Times New Roman"/>
          <w:sz w:val="28"/>
          <w:szCs w:val="28"/>
        </w:rPr>
        <w:t>приведены</w:t>
      </w:r>
      <w:r w:rsidRPr="009B1262">
        <w:rPr>
          <w:rFonts w:ascii="Times New Roman" w:hAnsi="Times New Roman" w:cs="Times New Roman"/>
          <w:spacing w:val="-2"/>
          <w:sz w:val="28"/>
          <w:szCs w:val="28"/>
        </w:rPr>
        <w:t xml:space="preserve"> </w:t>
      </w:r>
      <w:r w:rsidRPr="009B1262">
        <w:rPr>
          <w:rFonts w:ascii="Times New Roman" w:hAnsi="Times New Roman" w:cs="Times New Roman"/>
          <w:sz w:val="28"/>
          <w:szCs w:val="28"/>
        </w:rPr>
        <w:t>в</w:t>
      </w:r>
      <w:r w:rsidRPr="009B1262">
        <w:rPr>
          <w:rFonts w:ascii="Times New Roman" w:hAnsi="Times New Roman" w:cs="Times New Roman"/>
          <w:spacing w:val="-3"/>
          <w:sz w:val="28"/>
          <w:szCs w:val="28"/>
        </w:rPr>
        <w:t xml:space="preserve"> </w:t>
      </w:r>
      <w:r w:rsidRPr="009B1262">
        <w:rPr>
          <w:rFonts w:ascii="Times New Roman" w:hAnsi="Times New Roman" w:cs="Times New Roman"/>
          <w:sz w:val="28"/>
          <w:szCs w:val="28"/>
        </w:rPr>
        <w:t>таблице</w:t>
      </w:r>
      <w:r w:rsidRPr="009B1262">
        <w:rPr>
          <w:rFonts w:ascii="Times New Roman" w:hAnsi="Times New Roman" w:cs="Times New Roman"/>
          <w:spacing w:val="-2"/>
          <w:sz w:val="28"/>
          <w:szCs w:val="28"/>
        </w:rPr>
        <w:t xml:space="preserve"> </w:t>
      </w:r>
      <w:r w:rsidR="00A554E7">
        <w:rPr>
          <w:rFonts w:ascii="Times New Roman" w:hAnsi="Times New Roman" w:cs="Times New Roman"/>
          <w:sz w:val="28"/>
          <w:szCs w:val="28"/>
        </w:rPr>
        <w:t>11</w:t>
      </w:r>
      <w:r w:rsidRPr="009B1262">
        <w:rPr>
          <w:rFonts w:ascii="Times New Roman" w:hAnsi="Times New Roman" w:cs="Times New Roman"/>
          <w:sz w:val="28"/>
          <w:szCs w:val="28"/>
        </w:rPr>
        <w:t>.</w:t>
      </w:r>
    </w:p>
    <w:p w14:paraId="541DEDB4" w14:textId="77777777" w:rsidR="00AF51E5" w:rsidRPr="009B1262" w:rsidRDefault="00AF51E5" w:rsidP="008816EF">
      <w:pPr>
        <w:spacing w:after="0" w:line="240" w:lineRule="auto"/>
        <w:ind w:firstLine="567"/>
        <w:jc w:val="both"/>
        <w:rPr>
          <w:rFonts w:ascii="Times New Roman" w:hAnsi="Times New Roman" w:cs="Times New Roman"/>
          <w:sz w:val="28"/>
          <w:szCs w:val="28"/>
        </w:rPr>
      </w:pPr>
    </w:p>
    <w:p w14:paraId="35B50B99" w14:textId="1868571F" w:rsidR="00C51E81" w:rsidRDefault="004B495D" w:rsidP="005207D3">
      <w:pPr>
        <w:spacing w:after="0" w:line="240" w:lineRule="auto"/>
        <w:jc w:val="both"/>
        <w:rPr>
          <w:rFonts w:ascii="Times New Roman" w:hAnsi="Times New Roman" w:cs="Times New Roman"/>
          <w:i/>
          <w:sz w:val="28"/>
          <w:szCs w:val="28"/>
        </w:rPr>
      </w:pPr>
      <w:r w:rsidRPr="009B1262">
        <w:rPr>
          <w:rFonts w:ascii="Times New Roman" w:hAnsi="Times New Roman" w:cs="Times New Roman"/>
          <w:sz w:val="28"/>
          <w:szCs w:val="28"/>
        </w:rPr>
        <w:t>Таблица</w:t>
      </w:r>
      <w:r w:rsidRPr="009B1262">
        <w:rPr>
          <w:rFonts w:ascii="Times New Roman" w:hAnsi="Times New Roman" w:cs="Times New Roman"/>
          <w:spacing w:val="11"/>
          <w:sz w:val="28"/>
          <w:szCs w:val="28"/>
        </w:rPr>
        <w:t xml:space="preserve"> </w:t>
      </w:r>
      <w:r w:rsidR="00A554E7">
        <w:rPr>
          <w:rFonts w:ascii="Times New Roman" w:hAnsi="Times New Roman" w:cs="Times New Roman"/>
          <w:sz w:val="28"/>
          <w:szCs w:val="28"/>
        </w:rPr>
        <w:t>11</w:t>
      </w:r>
      <w:r w:rsidRPr="009B1262">
        <w:rPr>
          <w:rFonts w:ascii="Times New Roman" w:hAnsi="Times New Roman" w:cs="Times New Roman"/>
          <w:spacing w:val="14"/>
          <w:sz w:val="28"/>
          <w:szCs w:val="28"/>
        </w:rPr>
        <w:t xml:space="preserve"> </w:t>
      </w:r>
      <w:r w:rsidRPr="009B1262">
        <w:rPr>
          <w:rFonts w:ascii="Times New Roman" w:hAnsi="Times New Roman" w:cs="Times New Roman"/>
          <w:sz w:val="28"/>
          <w:szCs w:val="28"/>
        </w:rPr>
        <w:t>-</w:t>
      </w:r>
      <w:r w:rsidR="008C6383" w:rsidRPr="009B1262">
        <w:rPr>
          <w:rFonts w:ascii="Times New Roman" w:hAnsi="Times New Roman" w:cs="Times New Roman"/>
          <w:sz w:val="28"/>
          <w:szCs w:val="28"/>
        </w:rPr>
        <w:t xml:space="preserve"> Спецификация качества </w:t>
      </w:r>
      <w:r w:rsidRPr="009B1262">
        <w:rPr>
          <w:rFonts w:ascii="Times New Roman" w:hAnsi="Times New Roman" w:cs="Times New Roman"/>
          <w:sz w:val="28"/>
          <w:szCs w:val="28"/>
        </w:rPr>
        <w:t>лекарственного</w:t>
      </w:r>
      <w:r w:rsidRPr="009B1262">
        <w:rPr>
          <w:rFonts w:ascii="Times New Roman" w:hAnsi="Times New Roman" w:cs="Times New Roman"/>
          <w:spacing w:val="10"/>
          <w:sz w:val="28"/>
          <w:szCs w:val="28"/>
        </w:rPr>
        <w:t xml:space="preserve"> </w:t>
      </w:r>
      <w:r w:rsidRPr="009B1262">
        <w:rPr>
          <w:rFonts w:ascii="Times New Roman" w:hAnsi="Times New Roman" w:cs="Times New Roman"/>
          <w:sz w:val="28"/>
          <w:szCs w:val="28"/>
        </w:rPr>
        <w:t>растительного</w:t>
      </w:r>
      <w:r w:rsidRPr="009B1262">
        <w:rPr>
          <w:rFonts w:ascii="Times New Roman" w:hAnsi="Times New Roman" w:cs="Times New Roman"/>
          <w:spacing w:val="11"/>
          <w:sz w:val="28"/>
          <w:szCs w:val="28"/>
        </w:rPr>
        <w:t xml:space="preserve"> </w:t>
      </w:r>
      <w:r w:rsidRPr="009B1262">
        <w:rPr>
          <w:rFonts w:ascii="Times New Roman" w:hAnsi="Times New Roman" w:cs="Times New Roman"/>
          <w:sz w:val="28"/>
          <w:szCs w:val="28"/>
        </w:rPr>
        <w:t>сырья</w:t>
      </w:r>
      <w:r w:rsidRPr="009B1262">
        <w:rPr>
          <w:rFonts w:ascii="Times New Roman" w:hAnsi="Times New Roman" w:cs="Times New Roman"/>
          <w:spacing w:val="15"/>
          <w:sz w:val="28"/>
          <w:szCs w:val="28"/>
        </w:rPr>
        <w:t xml:space="preserve"> </w:t>
      </w:r>
      <w:r w:rsidRPr="009B1262">
        <w:rPr>
          <w:rFonts w:ascii="Times New Roman" w:hAnsi="Times New Roman" w:cs="Times New Roman"/>
          <w:i/>
          <w:sz w:val="28"/>
          <w:szCs w:val="28"/>
        </w:rPr>
        <w:t>Eryngium planum</w:t>
      </w:r>
      <w:r w:rsidRPr="009B1262">
        <w:rPr>
          <w:rFonts w:ascii="Times New Roman" w:hAnsi="Times New Roman" w:cs="Times New Roman"/>
          <w:i/>
          <w:color w:val="000000"/>
          <w:sz w:val="28"/>
          <w:szCs w:val="28"/>
        </w:rPr>
        <w:t xml:space="preserve"> </w:t>
      </w:r>
      <w:r w:rsidRPr="009B1262">
        <w:rPr>
          <w:rFonts w:ascii="Times New Roman" w:hAnsi="Times New Roman" w:cs="Times New Roman"/>
          <w:color w:val="000000"/>
          <w:sz w:val="28"/>
          <w:szCs w:val="28"/>
        </w:rPr>
        <w:t>L</w:t>
      </w:r>
      <w:r w:rsidRPr="009B1262">
        <w:rPr>
          <w:rFonts w:ascii="Times New Roman" w:hAnsi="Times New Roman" w:cs="Times New Roman"/>
          <w:i/>
          <w:sz w:val="28"/>
          <w:szCs w:val="28"/>
        </w:rPr>
        <w:t>.</w:t>
      </w:r>
    </w:p>
    <w:p w14:paraId="2DB4A318" w14:textId="7D8AB52F" w:rsidR="004B495D" w:rsidRDefault="004B495D" w:rsidP="005207D3">
      <w:pPr>
        <w:spacing w:after="0" w:line="240" w:lineRule="auto"/>
        <w:jc w:val="both"/>
        <w:rPr>
          <w:rFonts w:ascii="Times New Roman" w:hAnsi="Times New Roman" w:cs="Times New Roman"/>
          <w:i/>
          <w:sz w:val="28"/>
          <w:szCs w:val="28"/>
        </w:rPr>
      </w:pPr>
      <w:r w:rsidRPr="009B1262">
        <w:rPr>
          <w:rFonts w:ascii="Times New Roman" w:hAnsi="Times New Roman" w:cs="Times New Roman"/>
          <w:i/>
          <w:sz w:val="28"/>
          <w:szCs w:val="28"/>
        </w:rPr>
        <w:t xml:space="preserve"> </w:t>
      </w:r>
    </w:p>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96"/>
        <w:gridCol w:w="5670"/>
        <w:gridCol w:w="1978"/>
      </w:tblGrid>
      <w:tr w:rsidR="005F4A50" w:rsidRPr="00661635" w14:paraId="1D48471D" w14:textId="77777777" w:rsidTr="00661635">
        <w:trPr>
          <w:trHeight w:val="283"/>
        </w:trPr>
        <w:tc>
          <w:tcPr>
            <w:tcW w:w="1696" w:type="dxa"/>
            <w:vMerge w:val="restart"/>
          </w:tcPr>
          <w:p w14:paraId="180CBB95" w14:textId="77777777" w:rsidR="00346228" w:rsidRPr="00661635" w:rsidRDefault="005F4A50" w:rsidP="00661635">
            <w:pPr>
              <w:pStyle w:val="TableParagraph"/>
              <w:jc w:val="center"/>
              <w:rPr>
                <w:spacing w:val="-2"/>
              </w:rPr>
            </w:pPr>
            <w:r w:rsidRPr="00661635">
              <w:rPr>
                <w:spacing w:val="-2"/>
              </w:rPr>
              <w:t>Показатели</w:t>
            </w:r>
          </w:p>
          <w:p w14:paraId="3889BA4B" w14:textId="433D3A4B" w:rsidR="005F4A50" w:rsidRPr="00661635" w:rsidRDefault="005F4A50" w:rsidP="00661635">
            <w:pPr>
              <w:pStyle w:val="TableParagraph"/>
              <w:jc w:val="center"/>
            </w:pPr>
            <w:r w:rsidRPr="00661635">
              <w:t>качества</w:t>
            </w:r>
          </w:p>
        </w:tc>
        <w:tc>
          <w:tcPr>
            <w:tcW w:w="5670" w:type="dxa"/>
            <w:vMerge w:val="restart"/>
          </w:tcPr>
          <w:p w14:paraId="5C343F3E" w14:textId="77777777" w:rsidR="005F4A50" w:rsidRPr="00661635" w:rsidRDefault="005F4A50" w:rsidP="000B2F21">
            <w:pPr>
              <w:pStyle w:val="TableParagraph"/>
              <w:jc w:val="center"/>
            </w:pPr>
            <w:r w:rsidRPr="00661635">
              <w:t>Нормы</w:t>
            </w:r>
            <w:r w:rsidRPr="00661635">
              <w:rPr>
                <w:spacing w:val="-5"/>
              </w:rPr>
              <w:t xml:space="preserve"> </w:t>
            </w:r>
            <w:r w:rsidRPr="00661635">
              <w:t>отклонений</w:t>
            </w:r>
          </w:p>
        </w:tc>
        <w:tc>
          <w:tcPr>
            <w:tcW w:w="1978" w:type="dxa"/>
            <w:vMerge w:val="restart"/>
          </w:tcPr>
          <w:p w14:paraId="17F1A383" w14:textId="2D451CA4" w:rsidR="005F4A50" w:rsidRPr="00661635" w:rsidRDefault="005F4A50" w:rsidP="000377F5">
            <w:pPr>
              <w:pStyle w:val="TableParagraph"/>
              <w:jc w:val="center"/>
              <w:rPr>
                <w:spacing w:val="-1"/>
              </w:rPr>
            </w:pPr>
            <w:r w:rsidRPr="00661635">
              <w:t>Методы</w:t>
            </w:r>
            <w:r w:rsidRPr="00661635">
              <w:rPr>
                <w:spacing w:val="1"/>
              </w:rPr>
              <w:t xml:space="preserve"> </w:t>
            </w:r>
            <w:r w:rsidRPr="00661635">
              <w:t>спытаний</w:t>
            </w:r>
          </w:p>
        </w:tc>
      </w:tr>
      <w:tr w:rsidR="005F4A50" w:rsidRPr="00661635" w14:paraId="5B6313F0" w14:textId="77777777" w:rsidTr="00661635">
        <w:trPr>
          <w:trHeight w:val="293"/>
        </w:trPr>
        <w:tc>
          <w:tcPr>
            <w:tcW w:w="1696" w:type="dxa"/>
            <w:vMerge/>
            <w:tcBorders>
              <w:top w:val="nil"/>
            </w:tcBorders>
          </w:tcPr>
          <w:p w14:paraId="78DCE40C" w14:textId="77777777" w:rsidR="005F4A50" w:rsidRPr="00661635" w:rsidRDefault="005F4A50" w:rsidP="00346228">
            <w:pPr>
              <w:rPr>
                <w:lang w:val="ru-RU"/>
              </w:rPr>
            </w:pPr>
          </w:p>
        </w:tc>
        <w:tc>
          <w:tcPr>
            <w:tcW w:w="5670" w:type="dxa"/>
            <w:vMerge/>
            <w:tcBorders>
              <w:top w:val="nil"/>
            </w:tcBorders>
          </w:tcPr>
          <w:p w14:paraId="340F8E35" w14:textId="77777777" w:rsidR="005F4A50" w:rsidRPr="00661635" w:rsidRDefault="005F4A50" w:rsidP="00346228">
            <w:pPr>
              <w:rPr>
                <w:lang w:val="ru-RU"/>
              </w:rPr>
            </w:pPr>
          </w:p>
        </w:tc>
        <w:tc>
          <w:tcPr>
            <w:tcW w:w="1978" w:type="dxa"/>
            <w:vMerge/>
          </w:tcPr>
          <w:p w14:paraId="1533AF0B" w14:textId="77777777" w:rsidR="005F4A50" w:rsidRPr="00661635" w:rsidRDefault="005F4A50" w:rsidP="00346228">
            <w:pPr>
              <w:pStyle w:val="TableParagraph"/>
            </w:pPr>
          </w:p>
        </w:tc>
      </w:tr>
      <w:tr w:rsidR="005F4A50" w:rsidRPr="00661635" w14:paraId="6A83F001" w14:textId="77777777" w:rsidTr="00661635">
        <w:trPr>
          <w:trHeight w:val="276"/>
        </w:trPr>
        <w:tc>
          <w:tcPr>
            <w:tcW w:w="1696" w:type="dxa"/>
          </w:tcPr>
          <w:p w14:paraId="0300B316" w14:textId="77777777" w:rsidR="005F4A50" w:rsidRPr="00661635" w:rsidRDefault="005F4A50" w:rsidP="00346228">
            <w:pPr>
              <w:pStyle w:val="TableParagraph"/>
              <w:jc w:val="center"/>
            </w:pPr>
            <w:r w:rsidRPr="00661635">
              <w:t>1</w:t>
            </w:r>
          </w:p>
        </w:tc>
        <w:tc>
          <w:tcPr>
            <w:tcW w:w="5670" w:type="dxa"/>
          </w:tcPr>
          <w:p w14:paraId="3B53E897" w14:textId="042FDE3E" w:rsidR="005F4A50" w:rsidRPr="00661635" w:rsidRDefault="005F4A50" w:rsidP="00346228">
            <w:pPr>
              <w:pStyle w:val="TableParagraph"/>
              <w:jc w:val="center"/>
              <w:rPr>
                <w:lang w:val="ru-RU"/>
              </w:rPr>
            </w:pPr>
            <w:r w:rsidRPr="00661635">
              <w:rPr>
                <w:lang w:val="ru-RU"/>
              </w:rPr>
              <w:t>2</w:t>
            </w:r>
          </w:p>
        </w:tc>
        <w:tc>
          <w:tcPr>
            <w:tcW w:w="1978" w:type="dxa"/>
          </w:tcPr>
          <w:p w14:paraId="71CDF30C" w14:textId="19A434C0" w:rsidR="005F4A50" w:rsidRPr="00661635" w:rsidRDefault="005F4A50" w:rsidP="00346228">
            <w:pPr>
              <w:pStyle w:val="TableParagraph"/>
              <w:jc w:val="center"/>
              <w:rPr>
                <w:lang w:val="ru-RU"/>
              </w:rPr>
            </w:pPr>
            <w:r w:rsidRPr="00661635">
              <w:rPr>
                <w:lang w:val="ru-RU"/>
              </w:rPr>
              <w:t>3</w:t>
            </w:r>
          </w:p>
        </w:tc>
      </w:tr>
      <w:tr w:rsidR="005F4A50" w:rsidRPr="00661635" w14:paraId="42289721" w14:textId="77777777" w:rsidTr="00661635">
        <w:trPr>
          <w:trHeight w:val="276"/>
        </w:trPr>
        <w:tc>
          <w:tcPr>
            <w:tcW w:w="1696" w:type="dxa"/>
            <w:tcBorders>
              <w:bottom w:val="single" w:sz="4" w:space="0" w:color="000000"/>
            </w:tcBorders>
          </w:tcPr>
          <w:p w14:paraId="6B9D8AED" w14:textId="20CE2952" w:rsidR="005F4A50" w:rsidRPr="00661635" w:rsidRDefault="005F4A50" w:rsidP="00346228">
            <w:pPr>
              <w:pStyle w:val="TableParagraph"/>
              <w:jc w:val="center"/>
              <w:rPr>
                <w:b/>
              </w:rPr>
            </w:pPr>
            <w:r w:rsidRPr="00661635">
              <w:rPr>
                <w:kern w:val="24"/>
                <w:lang w:eastAsia="ru-RU"/>
              </w:rPr>
              <w:t>Описание</w:t>
            </w:r>
          </w:p>
        </w:tc>
        <w:tc>
          <w:tcPr>
            <w:tcW w:w="5670" w:type="dxa"/>
            <w:tcBorders>
              <w:bottom w:val="single" w:sz="4" w:space="0" w:color="000000"/>
            </w:tcBorders>
          </w:tcPr>
          <w:p w14:paraId="72C6EB03" w14:textId="1F6208ED" w:rsidR="005F4A50" w:rsidRPr="00661635" w:rsidRDefault="005F4A50" w:rsidP="00EE6BC5">
            <w:pPr>
              <w:pStyle w:val="TableParagraph"/>
              <w:jc w:val="both"/>
              <w:rPr>
                <w:b/>
              </w:rPr>
            </w:pPr>
            <w:r w:rsidRPr="00661635">
              <w:t xml:space="preserve">Надземная часть высушенного лекарственного растительного сырья </w:t>
            </w:r>
            <w:r w:rsidR="00EE6BC5" w:rsidRPr="00661635">
              <w:rPr>
                <w:lang w:val="ru-RU"/>
              </w:rPr>
              <w:t>синеголовника плосколистного</w:t>
            </w:r>
            <w:r w:rsidRPr="00661635">
              <w:t>. Запах специфический.</w:t>
            </w:r>
          </w:p>
        </w:tc>
        <w:tc>
          <w:tcPr>
            <w:tcW w:w="1978" w:type="dxa"/>
            <w:tcBorders>
              <w:bottom w:val="single" w:sz="4" w:space="0" w:color="000000"/>
            </w:tcBorders>
          </w:tcPr>
          <w:p w14:paraId="5432B54B" w14:textId="2A7C6BE1" w:rsidR="005F4A50" w:rsidRPr="00661635" w:rsidRDefault="005F4A50" w:rsidP="00346228">
            <w:pPr>
              <w:pStyle w:val="Default"/>
              <w:jc w:val="both"/>
              <w:rPr>
                <w:color w:val="auto"/>
                <w:sz w:val="22"/>
                <w:szCs w:val="22"/>
                <w:lang w:val="ru-RU"/>
              </w:rPr>
            </w:pPr>
            <w:r w:rsidRPr="00661635">
              <w:rPr>
                <w:color w:val="auto"/>
                <w:sz w:val="22"/>
                <w:szCs w:val="22"/>
                <w:lang w:val="ru-RU"/>
              </w:rPr>
              <w:t xml:space="preserve">ГФ РК, т.1, с.565 согласно общей </w:t>
            </w:r>
            <w:r w:rsidRPr="00661635">
              <w:rPr>
                <w:sz w:val="22"/>
                <w:szCs w:val="22"/>
                <w:lang w:val="ru-RU"/>
              </w:rPr>
              <w:t xml:space="preserve">статье </w:t>
            </w:r>
            <w:r w:rsidRPr="00661635">
              <w:rPr>
                <w:i/>
                <w:iCs/>
                <w:sz w:val="22"/>
                <w:szCs w:val="22"/>
                <w:lang w:val="ru-RU"/>
              </w:rPr>
              <w:t>"Трава"</w:t>
            </w:r>
          </w:p>
        </w:tc>
      </w:tr>
      <w:tr w:rsidR="005F4A50" w:rsidRPr="00661635" w14:paraId="6EC3D97B" w14:textId="77777777" w:rsidTr="00661635">
        <w:trPr>
          <w:trHeight w:val="3637"/>
        </w:trPr>
        <w:tc>
          <w:tcPr>
            <w:tcW w:w="1696" w:type="dxa"/>
            <w:tcBorders>
              <w:bottom w:val="nil"/>
            </w:tcBorders>
          </w:tcPr>
          <w:p w14:paraId="417F9527" w14:textId="77777777" w:rsidR="005F4A50" w:rsidRPr="00661635" w:rsidRDefault="005F4A50" w:rsidP="00346228">
            <w:pPr>
              <w:pStyle w:val="TableParagraph"/>
            </w:pPr>
            <w:r w:rsidRPr="00661635">
              <w:t>Идентификация:</w:t>
            </w:r>
          </w:p>
          <w:p w14:paraId="5689D554" w14:textId="77777777" w:rsidR="005F4A50" w:rsidRPr="00661635" w:rsidRDefault="005F4A50" w:rsidP="00346228">
            <w:pPr>
              <w:pStyle w:val="TableParagraph"/>
            </w:pPr>
            <w:r w:rsidRPr="00661635">
              <w:t>А.</w:t>
            </w:r>
            <w:r w:rsidRPr="00661635">
              <w:rPr>
                <w:spacing w:val="-4"/>
              </w:rPr>
              <w:t xml:space="preserve"> </w:t>
            </w:r>
            <w:r w:rsidRPr="00661635">
              <w:t>Макроскопия</w:t>
            </w:r>
          </w:p>
          <w:p w14:paraId="1CE79D2F" w14:textId="77777777" w:rsidR="005F4A50" w:rsidRPr="00661635" w:rsidRDefault="005F4A50" w:rsidP="00346228">
            <w:pPr>
              <w:pStyle w:val="TableParagraph"/>
              <w:jc w:val="center"/>
              <w:rPr>
                <w:kern w:val="24"/>
                <w:lang w:eastAsia="ru-RU"/>
              </w:rPr>
            </w:pPr>
          </w:p>
        </w:tc>
        <w:tc>
          <w:tcPr>
            <w:tcW w:w="5670" w:type="dxa"/>
            <w:tcBorders>
              <w:bottom w:val="nil"/>
            </w:tcBorders>
          </w:tcPr>
          <w:p w14:paraId="0FD9F859" w14:textId="4E7F0949" w:rsidR="005F4A50" w:rsidRPr="00661635" w:rsidRDefault="00EE6BC5" w:rsidP="00346228">
            <w:pPr>
              <w:jc w:val="both"/>
              <w:rPr>
                <w:rFonts w:ascii="Times New Roman" w:hAnsi="Times New Roman"/>
                <w:color w:val="000000"/>
                <w:shd w:val="clear" w:color="auto" w:fill="FFFFFF"/>
                <w:lang w:val="ru-RU"/>
              </w:rPr>
            </w:pPr>
            <w:r w:rsidRPr="00661635">
              <w:rPr>
                <w:rFonts w:ascii="Times New Roman" w:hAnsi="Times New Roman" w:cs="Times New Roman"/>
                <w:lang w:val="ru-RU"/>
              </w:rPr>
              <w:t>Стебель:</w:t>
            </w:r>
            <w:r w:rsidR="005F4A50" w:rsidRPr="00661635">
              <w:rPr>
                <w:rFonts w:ascii="Times New Roman" w:hAnsi="Times New Roman" w:cs="Times New Roman"/>
                <w:lang w:val="ru-RU"/>
              </w:rPr>
              <w:t xml:space="preserve"> </w:t>
            </w:r>
            <w:r w:rsidR="00681F9B" w:rsidRPr="00661635">
              <w:rPr>
                <w:rFonts w:ascii="Times New Roman" w:eastAsia="Calibri" w:hAnsi="Times New Roman" w:cs="Times New Roman"/>
                <w:lang w:val="ru-RU"/>
              </w:rPr>
              <w:t xml:space="preserve">в верхней части синеватый, ветвистый, </w:t>
            </w:r>
            <w:r w:rsidR="00681F9B" w:rsidRPr="00661635">
              <w:rPr>
                <w:rFonts w:ascii="Times New Roman" w:hAnsi="Times New Roman"/>
                <w:color w:val="000000"/>
                <w:shd w:val="clear" w:color="auto" w:fill="FFFFFF"/>
                <w:lang w:val="ru-RU"/>
              </w:rPr>
              <w:t xml:space="preserve">гладкие или слабо бороздчатые диаметром 0,2-12 мм, в верхней части ветвятся на 3-5 ветвей. </w:t>
            </w:r>
            <w:r w:rsidR="00681F9B" w:rsidRPr="00661635">
              <w:rPr>
                <w:rFonts w:ascii="Times New Roman" w:hAnsi="Times New Roman"/>
                <w:color w:val="000000"/>
                <w:shd w:val="clear" w:color="auto" w:fill="FFFFFF"/>
                <w:lang w:val="kk-KZ"/>
              </w:rPr>
              <w:t xml:space="preserve"> </w:t>
            </w:r>
            <w:r w:rsidR="00681F9B" w:rsidRPr="00661635">
              <w:rPr>
                <w:rFonts w:ascii="Times New Roman" w:hAnsi="Times New Roman"/>
                <w:color w:val="000000"/>
                <w:shd w:val="clear" w:color="auto" w:fill="FFFFFF"/>
                <w:lang w:val="ru-RU"/>
              </w:rPr>
              <w:t>В нижней части стебли серовато-зеленые, в верхней - лиловато-голубоватые или сиреневатые</w:t>
            </w:r>
            <w:r w:rsidR="005F4A50" w:rsidRPr="00661635">
              <w:rPr>
                <w:rFonts w:ascii="Times New Roman" w:hAnsi="Times New Roman" w:cs="Times New Roman"/>
                <w:lang w:val="ru-RU"/>
              </w:rPr>
              <w:t xml:space="preserve">.  </w:t>
            </w:r>
          </w:p>
          <w:p w14:paraId="34290F16" w14:textId="0963721E" w:rsidR="00681F9B" w:rsidRPr="00661635" w:rsidRDefault="005F4A50" w:rsidP="00346228">
            <w:pPr>
              <w:jc w:val="both"/>
              <w:rPr>
                <w:rFonts w:ascii="Times New Roman" w:eastAsia="Calibri" w:hAnsi="Times New Roman" w:cs="Times New Roman"/>
                <w:lang w:val="ru-RU"/>
              </w:rPr>
            </w:pPr>
            <w:r w:rsidRPr="00661635">
              <w:rPr>
                <w:rFonts w:ascii="Times New Roman" w:hAnsi="Times New Roman" w:cs="Times New Roman"/>
                <w:lang w:val="ru-RU"/>
              </w:rPr>
              <w:t>Листья</w:t>
            </w:r>
            <w:r w:rsidR="00BA4C83" w:rsidRPr="00661635">
              <w:rPr>
                <w:rFonts w:ascii="Times New Roman" w:hAnsi="Times New Roman" w:cs="Times New Roman"/>
                <w:lang w:val="ru-RU"/>
              </w:rPr>
              <w:t>:</w:t>
            </w:r>
            <w:r w:rsidRPr="00661635">
              <w:rPr>
                <w:rFonts w:ascii="Times New Roman" w:hAnsi="Times New Roman" w:cs="Times New Roman"/>
                <w:i/>
                <w:lang w:val="ru-RU"/>
              </w:rPr>
              <w:t xml:space="preserve"> </w:t>
            </w:r>
            <w:r w:rsidR="00681F9B" w:rsidRPr="00661635">
              <w:rPr>
                <w:rFonts w:ascii="Times New Roman" w:eastAsia="Calibri" w:hAnsi="Times New Roman" w:cs="Times New Roman"/>
                <w:lang w:val="ru-RU"/>
              </w:rPr>
              <w:t xml:space="preserve">кожистые, с колючими зубцами по краю. Нижние листья черешковые, овальные, цельные, до 15 см длиной. </w:t>
            </w:r>
            <w:r w:rsidRPr="00661635">
              <w:rPr>
                <w:rFonts w:ascii="Times New Roman" w:hAnsi="Times New Roman" w:cs="Times New Roman"/>
                <w:i/>
                <w:lang w:val="ru-RU"/>
              </w:rPr>
              <w:t xml:space="preserve">Цветки </w:t>
            </w:r>
            <w:r w:rsidR="00681F9B" w:rsidRPr="00661635">
              <w:rPr>
                <w:rFonts w:ascii="Times New Roman" w:eastAsia="Calibri" w:hAnsi="Times New Roman" w:cs="Times New Roman"/>
                <w:lang w:val="ru-RU"/>
              </w:rPr>
              <w:t xml:space="preserve">собраны в плотные яйцевидные головки (до 2 см длиной). Лепестки синеватые. Листки обвёртки с колючими зубцами. </w:t>
            </w:r>
          </w:p>
          <w:p w14:paraId="7C85C4ED" w14:textId="64CF3A2F" w:rsidR="000377F5" w:rsidRPr="00661635" w:rsidRDefault="00BA4C83" w:rsidP="00661635">
            <w:pPr>
              <w:jc w:val="both"/>
              <w:rPr>
                <w:rFonts w:ascii="Times New Roman" w:hAnsi="Times New Roman" w:cs="Times New Roman"/>
                <w:lang w:val="kk-KZ"/>
              </w:rPr>
            </w:pPr>
            <w:r w:rsidRPr="00661635">
              <w:rPr>
                <w:rFonts w:ascii="Times New Roman" w:hAnsi="Times New Roman" w:cs="Times New Roman"/>
                <w:iCs/>
                <w:lang w:val="kk-KZ"/>
              </w:rPr>
              <w:t>Измельченное сырье: к</w:t>
            </w:r>
            <w:r w:rsidR="005F4A50" w:rsidRPr="00661635">
              <w:rPr>
                <w:rFonts w:ascii="Times New Roman" w:hAnsi="Times New Roman" w:cs="Times New Roman"/>
                <w:lang w:val="kk-KZ"/>
              </w:rPr>
              <w:t xml:space="preserve">усочки стеблей, листьев и цветков проходят сквозь сито с отверстиями диаметром 6 мм. Цвет стеблей и листьев зеленого, а цветки </w:t>
            </w:r>
            <w:r w:rsidR="00681F9B" w:rsidRPr="00661635">
              <w:rPr>
                <w:rFonts w:ascii="Times New Roman" w:hAnsi="Times New Roman" w:cs="Times New Roman"/>
                <w:lang w:val="kk-KZ"/>
              </w:rPr>
              <w:t>фиолетового</w:t>
            </w:r>
            <w:r w:rsidR="005F4A50" w:rsidRPr="00661635">
              <w:rPr>
                <w:rFonts w:ascii="Times New Roman" w:hAnsi="Times New Roman" w:cs="Times New Roman"/>
                <w:lang w:val="kk-KZ"/>
              </w:rPr>
              <w:t xml:space="preserve"> цвета. Запах специфический, вкус горьковатый.</w:t>
            </w:r>
          </w:p>
        </w:tc>
        <w:tc>
          <w:tcPr>
            <w:tcW w:w="1978" w:type="dxa"/>
            <w:tcBorders>
              <w:bottom w:val="nil"/>
            </w:tcBorders>
          </w:tcPr>
          <w:p w14:paraId="266CB48B" w14:textId="77777777" w:rsidR="00681F9B" w:rsidRPr="00661635" w:rsidRDefault="00681F9B" w:rsidP="00346228">
            <w:pPr>
              <w:pStyle w:val="Default"/>
              <w:rPr>
                <w:color w:val="auto"/>
                <w:sz w:val="22"/>
                <w:szCs w:val="22"/>
                <w:lang w:val="ru-RU"/>
              </w:rPr>
            </w:pPr>
            <w:r w:rsidRPr="00661635">
              <w:rPr>
                <w:color w:val="auto"/>
                <w:sz w:val="22"/>
                <w:szCs w:val="22"/>
                <w:lang w:val="ru-RU"/>
              </w:rPr>
              <w:t>ЕАЭС Ф</w:t>
            </w:r>
            <w:r w:rsidRPr="00661635">
              <w:rPr>
                <w:i/>
                <w:iCs/>
                <w:color w:val="auto"/>
                <w:sz w:val="22"/>
                <w:szCs w:val="22"/>
                <w:lang w:val="ru-RU"/>
              </w:rPr>
              <w:t xml:space="preserve"> 2.1.8.17</w:t>
            </w:r>
          </w:p>
          <w:p w14:paraId="3357023A" w14:textId="77777777" w:rsidR="00681F9B" w:rsidRPr="00661635" w:rsidRDefault="00681F9B" w:rsidP="00346228">
            <w:pPr>
              <w:pStyle w:val="Default"/>
              <w:rPr>
                <w:color w:val="auto"/>
                <w:sz w:val="22"/>
                <w:szCs w:val="22"/>
                <w:lang w:val="ru-RU"/>
              </w:rPr>
            </w:pPr>
            <w:r w:rsidRPr="00661635">
              <w:rPr>
                <w:color w:val="auto"/>
                <w:sz w:val="22"/>
                <w:szCs w:val="22"/>
                <w:lang w:val="ru-RU"/>
              </w:rPr>
              <w:t>ГФ РК, т.1, с.565</w:t>
            </w:r>
          </w:p>
          <w:p w14:paraId="32E0A26C" w14:textId="77777777" w:rsidR="005F4A50" w:rsidRPr="00661635" w:rsidRDefault="005F4A50" w:rsidP="00346228">
            <w:pPr>
              <w:pStyle w:val="Default"/>
              <w:jc w:val="both"/>
              <w:rPr>
                <w:color w:val="auto"/>
                <w:sz w:val="22"/>
                <w:szCs w:val="22"/>
                <w:lang w:val="ru-RU"/>
              </w:rPr>
            </w:pPr>
          </w:p>
        </w:tc>
      </w:tr>
      <w:tr w:rsidR="00681F9B" w:rsidRPr="00661635" w14:paraId="4670A527" w14:textId="77777777" w:rsidTr="00661635">
        <w:trPr>
          <w:trHeight w:val="276"/>
        </w:trPr>
        <w:tc>
          <w:tcPr>
            <w:tcW w:w="1696" w:type="dxa"/>
            <w:tcBorders>
              <w:bottom w:val="nil"/>
            </w:tcBorders>
          </w:tcPr>
          <w:p w14:paraId="779443D0" w14:textId="5592B292" w:rsidR="00681F9B" w:rsidRPr="00661635" w:rsidRDefault="00681F9B" w:rsidP="00346228">
            <w:pPr>
              <w:pStyle w:val="TableParagraph"/>
            </w:pPr>
            <w:r w:rsidRPr="00661635">
              <w:rPr>
                <w:lang w:val="ru-RU"/>
              </w:rPr>
              <w:t xml:space="preserve">В. </w:t>
            </w:r>
            <w:r w:rsidRPr="00661635">
              <w:t>Микроскопия</w:t>
            </w:r>
          </w:p>
        </w:tc>
        <w:tc>
          <w:tcPr>
            <w:tcW w:w="5670" w:type="dxa"/>
            <w:tcBorders>
              <w:bottom w:val="nil"/>
            </w:tcBorders>
          </w:tcPr>
          <w:p w14:paraId="20A72589" w14:textId="521133D2" w:rsidR="007734E5" w:rsidRPr="00661635" w:rsidRDefault="00BA4C83" w:rsidP="00346228">
            <w:pPr>
              <w:jc w:val="both"/>
              <w:rPr>
                <w:rFonts w:ascii="Times New Roman" w:hAnsi="Times New Roman"/>
                <w:lang w:val="ru-RU"/>
              </w:rPr>
            </w:pPr>
            <w:r w:rsidRPr="00661635">
              <w:rPr>
                <w:rFonts w:ascii="Times New Roman" w:hAnsi="Times New Roman"/>
                <w:lang w:val="ru-RU"/>
              </w:rPr>
              <w:t>Стеб</w:t>
            </w:r>
            <w:r w:rsidR="00661635" w:rsidRPr="00661635">
              <w:rPr>
                <w:rFonts w:ascii="Times New Roman" w:hAnsi="Times New Roman"/>
                <w:lang w:val="ru-RU"/>
              </w:rPr>
              <w:t>е</w:t>
            </w:r>
            <w:r w:rsidRPr="00661635">
              <w:rPr>
                <w:rFonts w:ascii="Times New Roman" w:hAnsi="Times New Roman"/>
                <w:lang w:val="ru-RU"/>
              </w:rPr>
              <w:t>ль: н</w:t>
            </w:r>
            <w:r w:rsidR="007734E5" w:rsidRPr="00661635">
              <w:rPr>
                <w:rFonts w:ascii="Times New Roman" w:hAnsi="Times New Roman"/>
                <w:lang w:val="ru-RU"/>
              </w:rPr>
              <w:t>а поперечном срезе стебель синеголовника округл</w:t>
            </w:r>
            <w:r w:rsidR="00492FF3" w:rsidRPr="00661635">
              <w:rPr>
                <w:rFonts w:ascii="Times New Roman" w:hAnsi="Times New Roman"/>
                <w:lang w:val="ru-RU"/>
              </w:rPr>
              <w:t xml:space="preserve">о-лопастной, ребристый </w:t>
            </w:r>
            <w:r w:rsidR="007734E5" w:rsidRPr="00661635">
              <w:rPr>
                <w:rFonts w:ascii="Times New Roman" w:hAnsi="Times New Roman"/>
                <w:lang w:val="ru-RU"/>
              </w:rPr>
              <w:t xml:space="preserve">. По периферии стебель ограничен мелкими клетками эпидермиса с утолщенными наружными стенками и кутикулярным слоем. </w:t>
            </w:r>
          </w:p>
          <w:p w14:paraId="0DFA69BE" w14:textId="13C6DC47" w:rsidR="00681F9B" w:rsidRPr="00661635" w:rsidRDefault="00BA4C83" w:rsidP="00346228">
            <w:pPr>
              <w:jc w:val="both"/>
              <w:rPr>
                <w:rFonts w:ascii="Times New Roman" w:eastAsia="Calibri" w:hAnsi="Times New Roman" w:cs="Times New Roman"/>
                <w:lang w:val="ru-RU"/>
              </w:rPr>
            </w:pPr>
            <w:r w:rsidRPr="00661635">
              <w:rPr>
                <w:rFonts w:ascii="Times New Roman" w:hAnsi="Times New Roman"/>
                <w:lang w:val="ru-RU"/>
              </w:rPr>
              <w:t>Лист: н</w:t>
            </w:r>
            <w:r w:rsidR="007734E5" w:rsidRPr="00661635">
              <w:rPr>
                <w:rFonts w:ascii="Times New Roman" w:hAnsi="Times New Roman"/>
                <w:lang w:val="ru-RU"/>
              </w:rPr>
              <w:t xml:space="preserve">а препаратах с поверхности листовой пластины клетки верхнего и нижнего эпидермиса имеют покруглую форму с утолщенными и извилистыми стенками. В областях, соответствующих жилкам листа, клетки эпидермы становятся более мелкими и прозенхимными. </w:t>
            </w:r>
          </w:p>
        </w:tc>
        <w:tc>
          <w:tcPr>
            <w:tcW w:w="1978" w:type="dxa"/>
            <w:tcBorders>
              <w:bottom w:val="nil"/>
            </w:tcBorders>
          </w:tcPr>
          <w:p w14:paraId="5AB75625" w14:textId="3A660BA4" w:rsidR="00681F9B" w:rsidRPr="00661635" w:rsidRDefault="00681F9B" w:rsidP="00346228">
            <w:pPr>
              <w:pStyle w:val="Default"/>
              <w:jc w:val="both"/>
              <w:rPr>
                <w:color w:val="auto"/>
                <w:sz w:val="22"/>
                <w:szCs w:val="22"/>
                <w:lang w:val="ru-RU"/>
              </w:rPr>
            </w:pPr>
            <w:r w:rsidRPr="00661635">
              <w:rPr>
                <w:sz w:val="22"/>
                <w:szCs w:val="22"/>
                <w:lang w:val="ru-RU"/>
              </w:rPr>
              <w:t>ГФ</w:t>
            </w:r>
            <w:r w:rsidRPr="00661635">
              <w:rPr>
                <w:spacing w:val="-8"/>
                <w:sz w:val="22"/>
                <w:szCs w:val="22"/>
                <w:lang w:val="ru-RU"/>
              </w:rPr>
              <w:t xml:space="preserve"> </w:t>
            </w:r>
            <w:r w:rsidRPr="00661635">
              <w:rPr>
                <w:sz w:val="22"/>
                <w:szCs w:val="22"/>
                <w:lang w:val="ru-RU"/>
              </w:rPr>
              <w:t>РК</w:t>
            </w:r>
            <w:r w:rsidRPr="00661635">
              <w:rPr>
                <w:spacing w:val="-3"/>
                <w:sz w:val="22"/>
                <w:szCs w:val="22"/>
                <w:lang w:val="ru-RU"/>
              </w:rPr>
              <w:t xml:space="preserve"> </w:t>
            </w:r>
            <w:r w:rsidRPr="00661635">
              <w:rPr>
                <w:sz w:val="22"/>
                <w:szCs w:val="22"/>
              </w:rPr>
              <w:t>I</w:t>
            </w:r>
            <w:r w:rsidRPr="00661635">
              <w:rPr>
                <w:sz w:val="22"/>
                <w:szCs w:val="22"/>
                <w:lang w:val="ru-RU"/>
              </w:rPr>
              <w:t>,</w:t>
            </w:r>
            <w:r w:rsidRPr="00661635">
              <w:rPr>
                <w:spacing w:val="-57"/>
                <w:sz w:val="22"/>
                <w:szCs w:val="22"/>
                <w:lang w:val="ru-RU"/>
              </w:rPr>
              <w:t xml:space="preserve"> </w:t>
            </w:r>
            <w:r w:rsidRPr="00661635">
              <w:rPr>
                <w:sz w:val="22"/>
                <w:szCs w:val="22"/>
                <w:lang w:val="ru-RU"/>
              </w:rPr>
              <w:t xml:space="preserve">Т. 2, </w:t>
            </w:r>
            <w:r w:rsidRPr="00661635">
              <w:rPr>
                <w:i/>
                <w:sz w:val="22"/>
                <w:szCs w:val="22"/>
                <w:lang w:val="ru-RU"/>
              </w:rPr>
              <w:t>2.8.3</w:t>
            </w:r>
            <w:r w:rsidRPr="00661635">
              <w:rPr>
                <w:i/>
                <w:spacing w:val="1"/>
                <w:sz w:val="22"/>
                <w:szCs w:val="22"/>
                <w:lang w:val="ru-RU"/>
              </w:rPr>
              <w:t xml:space="preserve"> </w:t>
            </w:r>
            <w:r w:rsidRPr="00661635">
              <w:rPr>
                <w:sz w:val="22"/>
                <w:szCs w:val="22"/>
                <w:lang w:val="ru-RU"/>
              </w:rPr>
              <w:t>Ф ЕАЭС</w:t>
            </w:r>
            <w:r w:rsidRPr="00661635">
              <w:rPr>
                <w:spacing w:val="1"/>
                <w:sz w:val="22"/>
                <w:szCs w:val="22"/>
                <w:lang w:val="ru-RU"/>
              </w:rPr>
              <w:t xml:space="preserve"> </w:t>
            </w:r>
            <w:r w:rsidRPr="00661635">
              <w:rPr>
                <w:i/>
                <w:sz w:val="22"/>
                <w:szCs w:val="22"/>
                <w:lang w:val="ru-RU"/>
              </w:rPr>
              <w:t>2.1.8.17</w:t>
            </w:r>
          </w:p>
        </w:tc>
      </w:tr>
      <w:tr w:rsidR="00661635" w:rsidRPr="00661635" w14:paraId="69A6801B" w14:textId="77777777" w:rsidTr="00661635">
        <w:trPr>
          <w:trHeight w:val="276"/>
        </w:trPr>
        <w:tc>
          <w:tcPr>
            <w:tcW w:w="9344" w:type="dxa"/>
            <w:gridSpan w:val="3"/>
            <w:tcBorders>
              <w:top w:val="nil"/>
              <w:left w:val="nil"/>
              <w:right w:val="nil"/>
            </w:tcBorders>
          </w:tcPr>
          <w:p w14:paraId="1153BF87" w14:textId="224B01B1" w:rsidR="00661635" w:rsidRDefault="00A554E7" w:rsidP="00346228">
            <w:pPr>
              <w:pStyle w:val="Default"/>
              <w:jc w:val="both"/>
              <w:rPr>
                <w:color w:val="auto"/>
                <w:sz w:val="28"/>
                <w:szCs w:val="28"/>
                <w:lang w:val="ru-RU"/>
              </w:rPr>
            </w:pPr>
            <w:r>
              <w:rPr>
                <w:color w:val="auto"/>
                <w:sz w:val="28"/>
                <w:szCs w:val="28"/>
                <w:lang w:val="ru-RU"/>
              </w:rPr>
              <w:t>Продолжение таблицы 11</w:t>
            </w:r>
            <w:r w:rsidR="00661635" w:rsidRPr="00661635">
              <w:rPr>
                <w:color w:val="auto"/>
                <w:sz w:val="28"/>
                <w:szCs w:val="28"/>
                <w:lang w:val="ru-RU"/>
              </w:rPr>
              <w:t xml:space="preserve"> </w:t>
            </w:r>
          </w:p>
          <w:p w14:paraId="5CB367EB" w14:textId="763001B5" w:rsidR="00661635" w:rsidRPr="00661635" w:rsidRDefault="00661635" w:rsidP="00346228">
            <w:pPr>
              <w:pStyle w:val="Default"/>
              <w:jc w:val="both"/>
              <w:rPr>
                <w:color w:val="auto"/>
                <w:sz w:val="28"/>
                <w:szCs w:val="28"/>
                <w:lang w:val="ru-RU"/>
              </w:rPr>
            </w:pPr>
          </w:p>
        </w:tc>
      </w:tr>
      <w:tr w:rsidR="00661635" w:rsidRPr="00661635" w14:paraId="7D47773F" w14:textId="77777777" w:rsidTr="00661635">
        <w:trPr>
          <w:trHeight w:val="276"/>
        </w:trPr>
        <w:tc>
          <w:tcPr>
            <w:tcW w:w="1696" w:type="dxa"/>
          </w:tcPr>
          <w:p w14:paraId="25BF8EE6" w14:textId="0A6D9765" w:rsidR="00661635" w:rsidRPr="00661635" w:rsidRDefault="00661635" w:rsidP="00661635">
            <w:pPr>
              <w:pStyle w:val="TableParagraph"/>
              <w:jc w:val="center"/>
              <w:rPr>
                <w:spacing w:val="-1"/>
                <w:lang w:val="ru-RU"/>
              </w:rPr>
            </w:pPr>
            <w:r w:rsidRPr="00661635">
              <w:t>1</w:t>
            </w:r>
          </w:p>
        </w:tc>
        <w:tc>
          <w:tcPr>
            <w:tcW w:w="5670" w:type="dxa"/>
          </w:tcPr>
          <w:p w14:paraId="40D9E12D" w14:textId="2955B55D" w:rsidR="00661635" w:rsidRPr="00661635" w:rsidRDefault="00661635" w:rsidP="00661635">
            <w:pPr>
              <w:jc w:val="center"/>
              <w:rPr>
                <w:rStyle w:val="ad"/>
                <w:rFonts w:ascii="Times New Roman" w:hAnsi="Times New Roman" w:cs="Times New Roman"/>
                <w:noProof/>
              </w:rPr>
            </w:pPr>
            <w:r w:rsidRPr="00661635">
              <w:rPr>
                <w:lang w:val="ru-RU"/>
              </w:rPr>
              <w:t>2</w:t>
            </w:r>
          </w:p>
        </w:tc>
        <w:tc>
          <w:tcPr>
            <w:tcW w:w="1978" w:type="dxa"/>
          </w:tcPr>
          <w:p w14:paraId="01A04A1A" w14:textId="581B890D" w:rsidR="00661635" w:rsidRPr="00661635" w:rsidRDefault="00661635" w:rsidP="00661635">
            <w:pPr>
              <w:pStyle w:val="Default"/>
              <w:jc w:val="center"/>
              <w:rPr>
                <w:color w:val="auto"/>
                <w:sz w:val="22"/>
                <w:szCs w:val="22"/>
              </w:rPr>
            </w:pPr>
            <w:r w:rsidRPr="00661635">
              <w:rPr>
                <w:sz w:val="22"/>
                <w:szCs w:val="22"/>
                <w:lang w:val="ru-RU"/>
              </w:rPr>
              <w:t>3</w:t>
            </w:r>
          </w:p>
        </w:tc>
      </w:tr>
      <w:tr w:rsidR="00681F9B" w:rsidRPr="00661635" w14:paraId="294B4943" w14:textId="77777777" w:rsidTr="00661635">
        <w:trPr>
          <w:trHeight w:val="276"/>
        </w:trPr>
        <w:tc>
          <w:tcPr>
            <w:tcW w:w="1696" w:type="dxa"/>
          </w:tcPr>
          <w:p w14:paraId="57258904" w14:textId="7578DFCE" w:rsidR="00346228" w:rsidRPr="00661635" w:rsidRDefault="00681F9B" w:rsidP="00346228">
            <w:pPr>
              <w:pStyle w:val="TableParagraph"/>
            </w:pPr>
            <w:r w:rsidRPr="00661635">
              <w:rPr>
                <w:spacing w:val="-1"/>
                <w:lang w:val="ru-RU"/>
              </w:rPr>
              <w:t>С.</w:t>
            </w:r>
            <w:r w:rsidR="00A47E73" w:rsidRPr="00661635">
              <w:rPr>
                <w:spacing w:val="-1"/>
              </w:rPr>
              <w:t>Качествен</w:t>
            </w:r>
            <w:r w:rsidRPr="00661635">
              <w:t>ная</w:t>
            </w:r>
            <w:r w:rsidRPr="00661635">
              <w:rPr>
                <w:spacing w:val="-1"/>
              </w:rPr>
              <w:t xml:space="preserve"> </w:t>
            </w:r>
            <w:r w:rsidR="00346228" w:rsidRPr="00661635">
              <w:t xml:space="preserve">реакция </w:t>
            </w:r>
          </w:p>
          <w:p w14:paraId="4779540C" w14:textId="4AD50273" w:rsidR="00681F9B" w:rsidRPr="00661635" w:rsidRDefault="00346228" w:rsidP="00346228">
            <w:pPr>
              <w:pStyle w:val="TableParagraph"/>
              <w:rPr>
                <w:lang w:val="ru-RU"/>
              </w:rPr>
            </w:pPr>
            <w:r w:rsidRPr="00661635">
              <w:rPr>
                <w:lang w:val="ru-RU"/>
              </w:rPr>
              <w:t>-</w:t>
            </w:r>
            <w:r w:rsidR="00681F9B" w:rsidRPr="00661635">
              <w:rPr>
                <w:spacing w:val="-3"/>
              </w:rPr>
              <w:t xml:space="preserve"> </w:t>
            </w:r>
            <w:r w:rsidR="00681F9B" w:rsidRPr="00661635">
              <w:rPr>
                <w:lang w:val="ru-RU"/>
              </w:rPr>
              <w:t>полисахориды</w:t>
            </w:r>
          </w:p>
          <w:p w14:paraId="359831D0" w14:textId="149A3C8F" w:rsidR="00681F9B" w:rsidRPr="00661635" w:rsidRDefault="00681F9B" w:rsidP="00346228">
            <w:pPr>
              <w:pStyle w:val="TableParagraph"/>
            </w:pPr>
            <w:r w:rsidRPr="00661635">
              <w:rPr>
                <w:lang w:val="ru-RU"/>
              </w:rPr>
              <w:t xml:space="preserve">- </w:t>
            </w:r>
            <w:r w:rsidRPr="00661635">
              <w:rPr>
                <w:bCs/>
                <w:lang w:val="ru-RU"/>
              </w:rPr>
              <w:t>терпены</w:t>
            </w:r>
          </w:p>
        </w:tc>
        <w:tc>
          <w:tcPr>
            <w:tcW w:w="5670" w:type="dxa"/>
          </w:tcPr>
          <w:p w14:paraId="6C28463E" w14:textId="3C297463" w:rsidR="00681F9B" w:rsidRPr="00661635" w:rsidRDefault="00346228" w:rsidP="00346228">
            <w:pPr>
              <w:jc w:val="both"/>
              <w:rPr>
                <w:rStyle w:val="ad"/>
                <w:rFonts w:ascii="Times New Roman" w:hAnsi="Times New Roman" w:cs="Times New Roman"/>
                <w:noProof/>
                <w:lang w:val="ru-RU"/>
              </w:rPr>
            </w:pPr>
            <w:r w:rsidRPr="00661635">
              <w:rPr>
                <w:rStyle w:val="ad"/>
                <w:rFonts w:ascii="Times New Roman" w:hAnsi="Times New Roman" w:cs="Times New Roman"/>
                <w:noProof/>
                <w:lang w:val="ru-RU"/>
              </w:rPr>
              <w:t>-При добавлении спирта 95% этилового наблюдается образование белого осадка.</w:t>
            </w:r>
          </w:p>
          <w:p w14:paraId="2ABBC7BA" w14:textId="4526E098" w:rsidR="00346228" w:rsidRPr="00661635" w:rsidRDefault="00346228" w:rsidP="00346228">
            <w:pPr>
              <w:jc w:val="both"/>
              <w:rPr>
                <w:rFonts w:ascii="Times New Roman" w:hAnsi="Times New Roman" w:cs="Times New Roman"/>
                <w:noProof/>
                <w:lang w:val="ru-RU"/>
              </w:rPr>
            </w:pPr>
            <w:r w:rsidRPr="00661635">
              <w:rPr>
                <w:rStyle w:val="ad"/>
                <w:rFonts w:ascii="Times New Roman" w:hAnsi="Times New Roman" w:cs="Times New Roman"/>
                <w:noProof/>
                <w:lang w:val="ru-RU"/>
              </w:rPr>
              <w:t xml:space="preserve">-При добавлении конц. серной кислоты, </w:t>
            </w:r>
            <w:r w:rsidRPr="00661635">
              <w:rPr>
                <w:rFonts w:ascii="Times New Roman" w:hAnsi="Times New Roman" w:cs="Times New Roman"/>
                <w:bCs/>
                <w:noProof/>
                <w:lang w:val="ru-RU"/>
              </w:rPr>
              <w:t>сесквитерпеновые лактоны</w:t>
            </w:r>
            <w:r w:rsidR="00A47E73" w:rsidRPr="00661635">
              <w:rPr>
                <w:rStyle w:val="ad"/>
                <w:rFonts w:ascii="Times New Roman" w:hAnsi="Times New Roman" w:cs="Times New Roman"/>
                <w:noProof/>
                <w:lang w:val="ru-RU"/>
              </w:rPr>
              <w:t xml:space="preserve"> окрашивались в желтый цвет</w:t>
            </w:r>
          </w:p>
        </w:tc>
        <w:tc>
          <w:tcPr>
            <w:tcW w:w="1978" w:type="dxa"/>
          </w:tcPr>
          <w:p w14:paraId="00E9ED8F" w14:textId="2AAE7369" w:rsidR="00681F9B" w:rsidRPr="00661635" w:rsidRDefault="00681F9B" w:rsidP="00346228">
            <w:pPr>
              <w:pStyle w:val="Default"/>
              <w:jc w:val="both"/>
              <w:rPr>
                <w:color w:val="auto"/>
                <w:sz w:val="22"/>
                <w:szCs w:val="22"/>
                <w:lang w:val="ru-RU"/>
              </w:rPr>
            </w:pPr>
            <w:r w:rsidRPr="00661635">
              <w:rPr>
                <w:color w:val="auto"/>
                <w:sz w:val="22"/>
                <w:szCs w:val="22"/>
                <w:lang w:val="ru-RU"/>
              </w:rPr>
              <w:t>В соответствии с НД</w:t>
            </w:r>
          </w:p>
        </w:tc>
      </w:tr>
      <w:tr w:rsidR="005F4A50" w:rsidRPr="00661635" w14:paraId="55F8AAC0" w14:textId="77777777" w:rsidTr="00661635">
        <w:trPr>
          <w:trHeight w:val="415"/>
        </w:trPr>
        <w:tc>
          <w:tcPr>
            <w:tcW w:w="1696" w:type="dxa"/>
          </w:tcPr>
          <w:p w14:paraId="2C3171B9" w14:textId="6E55A3CF" w:rsidR="005F4A50" w:rsidRPr="00661635" w:rsidRDefault="005F4A50" w:rsidP="00346228">
            <w:pPr>
              <w:pStyle w:val="TableParagraph"/>
            </w:pPr>
            <w:r w:rsidRPr="00661635">
              <w:t>Посторонние</w:t>
            </w:r>
            <w:r w:rsidRPr="00661635">
              <w:rPr>
                <w:spacing w:val="-1"/>
              </w:rPr>
              <w:t xml:space="preserve"> </w:t>
            </w:r>
            <w:r w:rsidRPr="00661635">
              <w:t>примеси:</w:t>
            </w:r>
          </w:p>
          <w:p w14:paraId="090204BA" w14:textId="77777777" w:rsidR="005F4A50" w:rsidRPr="00661635" w:rsidRDefault="005F4A50" w:rsidP="00346228">
            <w:pPr>
              <w:pStyle w:val="TableParagraph"/>
            </w:pPr>
            <w:r w:rsidRPr="00661635">
              <w:t>- пожелтевшие,</w:t>
            </w:r>
            <w:r w:rsidRPr="00661635">
              <w:rPr>
                <w:spacing w:val="1"/>
              </w:rPr>
              <w:t xml:space="preserve"> </w:t>
            </w:r>
            <w:r w:rsidRPr="00661635">
              <w:t>побуревшие и</w:t>
            </w:r>
            <w:r w:rsidRPr="00661635">
              <w:rPr>
                <w:spacing w:val="1"/>
              </w:rPr>
              <w:t xml:space="preserve"> </w:t>
            </w:r>
            <w:r w:rsidRPr="00661635">
              <w:rPr>
                <w:spacing w:val="-1"/>
              </w:rPr>
              <w:t xml:space="preserve">почерневшие </w:t>
            </w:r>
            <w:r w:rsidRPr="00661635">
              <w:t>части</w:t>
            </w:r>
            <w:r w:rsidRPr="00661635">
              <w:rPr>
                <w:spacing w:val="-57"/>
              </w:rPr>
              <w:t xml:space="preserve"> </w:t>
            </w:r>
            <w:r w:rsidRPr="00661635">
              <w:t>растения</w:t>
            </w:r>
          </w:p>
          <w:p w14:paraId="2D7C016E" w14:textId="77777777" w:rsidR="005F4A50" w:rsidRPr="00661635" w:rsidRDefault="005F4A50" w:rsidP="00346228">
            <w:pPr>
              <w:pStyle w:val="TableParagraph"/>
              <w:numPr>
                <w:ilvl w:val="0"/>
                <w:numId w:val="16"/>
              </w:numPr>
              <w:tabs>
                <w:tab w:val="left" w:pos="250"/>
              </w:tabs>
              <w:ind w:left="0" w:firstLine="0"/>
            </w:pPr>
            <w:r w:rsidRPr="00661635">
              <w:t>органические</w:t>
            </w:r>
            <w:r w:rsidRPr="00661635">
              <w:rPr>
                <w:spacing w:val="1"/>
              </w:rPr>
              <w:t xml:space="preserve"> </w:t>
            </w:r>
            <w:r w:rsidRPr="00661635">
              <w:t>примеси</w:t>
            </w:r>
          </w:p>
          <w:p w14:paraId="7FE49E8B" w14:textId="72F20022" w:rsidR="005F4A50" w:rsidRPr="00661635" w:rsidRDefault="005F4A50" w:rsidP="00346228">
            <w:pPr>
              <w:pStyle w:val="TableParagraph"/>
            </w:pPr>
            <w:r w:rsidRPr="00661635">
              <w:rPr>
                <w:lang w:val="ru-RU"/>
              </w:rPr>
              <w:t>-</w:t>
            </w:r>
            <w:r w:rsidRPr="00661635">
              <w:t>минеральные</w:t>
            </w:r>
            <w:r w:rsidRPr="00661635">
              <w:rPr>
                <w:spacing w:val="-2"/>
              </w:rPr>
              <w:t xml:space="preserve"> </w:t>
            </w:r>
            <w:r w:rsidRPr="00661635">
              <w:t>примеси</w:t>
            </w:r>
          </w:p>
        </w:tc>
        <w:tc>
          <w:tcPr>
            <w:tcW w:w="5670" w:type="dxa"/>
          </w:tcPr>
          <w:p w14:paraId="7DE5CF3A" w14:textId="77777777" w:rsidR="005F4A50" w:rsidRPr="00661635" w:rsidRDefault="005F4A50" w:rsidP="00346228">
            <w:pPr>
              <w:pStyle w:val="Default"/>
              <w:jc w:val="both"/>
              <w:rPr>
                <w:color w:val="auto"/>
                <w:sz w:val="22"/>
                <w:szCs w:val="22"/>
              </w:rPr>
            </w:pPr>
            <w:r w:rsidRPr="00661635">
              <w:rPr>
                <w:i/>
                <w:iCs/>
                <w:color w:val="auto"/>
                <w:sz w:val="22"/>
                <w:szCs w:val="22"/>
              </w:rPr>
              <w:t xml:space="preserve">Цельное сырье </w:t>
            </w:r>
          </w:p>
          <w:p w14:paraId="744BD330" w14:textId="77777777" w:rsidR="005F4A50" w:rsidRPr="00661635" w:rsidRDefault="005F4A50" w:rsidP="00346228">
            <w:pPr>
              <w:pStyle w:val="Default"/>
              <w:jc w:val="both"/>
              <w:rPr>
                <w:color w:val="auto"/>
                <w:sz w:val="22"/>
                <w:szCs w:val="22"/>
                <w:lang w:val="ru-RU"/>
              </w:rPr>
            </w:pPr>
            <w:r w:rsidRPr="00661635">
              <w:rPr>
                <w:color w:val="auto"/>
                <w:sz w:val="22"/>
                <w:szCs w:val="22"/>
                <w:lang w:val="ru-RU"/>
              </w:rPr>
              <w:t xml:space="preserve">- потемневшие и побуревшие части сырья – не более 10.0% </w:t>
            </w:r>
          </w:p>
          <w:p w14:paraId="1BF1C0AA" w14:textId="77777777" w:rsidR="005F4A50" w:rsidRPr="00661635" w:rsidRDefault="005F4A50" w:rsidP="00346228">
            <w:pPr>
              <w:pStyle w:val="Default"/>
              <w:jc w:val="both"/>
              <w:rPr>
                <w:color w:val="auto"/>
                <w:sz w:val="22"/>
                <w:szCs w:val="22"/>
                <w:lang w:val="ru-RU"/>
              </w:rPr>
            </w:pPr>
            <w:r w:rsidRPr="00661635">
              <w:rPr>
                <w:color w:val="auto"/>
                <w:sz w:val="22"/>
                <w:szCs w:val="22"/>
                <w:lang w:val="ru-RU"/>
              </w:rPr>
              <w:t xml:space="preserve">- кусочков стеблей толщиной 2 мм– не более 1% </w:t>
            </w:r>
          </w:p>
          <w:p w14:paraId="247906B6" w14:textId="77777777" w:rsidR="005F4A50" w:rsidRPr="00661635" w:rsidRDefault="005F4A50" w:rsidP="00346228">
            <w:pPr>
              <w:pStyle w:val="Default"/>
              <w:jc w:val="both"/>
              <w:rPr>
                <w:color w:val="auto"/>
                <w:sz w:val="22"/>
                <w:szCs w:val="22"/>
                <w:lang w:val="ru-RU"/>
              </w:rPr>
            </w:pPr>
            <w:r w:rsidRPr="00661635">
              <w:rPr>
                <w:color w:val="auto"/>
                <w:sz w:val="22"/>
                <w:szCs w:val="22"/>
                <w:lang w:val="ru-RU"/>
              </w:rPr>
              <w:t xml:space="preserve">- органические примеси – не более 1.0 % </w:t>
            </w:r>
          </w:p>
          <w:p w14:paraId="52033C7F" w14:textId="77777777" w:rsidR="005F4A50" w:rsidRPr="00661635" w:rsidRDefault="005F4A50" w:rsidP="00346228">
            <w:pPr>
              <w:pStyle w:val="Default"/>
              <w:jc w:val="both"/>
              <w:rPr>
                <w:color w:val="auto"/>
                <w:sz w:val="22"/>
                <w:szCs w:val="22"/>
                <w:lang w:val="ru-RU"/>
              </w:rPr>
            </w:pPr>
            <w:r w:rsidRPr="00661635">
              <w:rPr>
                <w:color w:val="auto"/>
                <w:sz w:val="22"/>
                <w:szCs w:val="22"/>
                <w:lang w:val="ru-RU"/>
              </w:rPr>
              <w:t xml:space="preserve">- минеральные примеси – не более 1.0 % </w:t>
            </w:r>
          </w:p>
          <w:p w14:paraId="6134BFCF" w14:textId="77777777" w:rsidR="005F4A50" w:rsidRPr="00661635" w:rsidRDefault="005F4A50" w:rsidP="00346228">
            <w:pPr>
              <w:pStyle w:val="Default"/>
              <w:jc w:val="both"/>
              <w:rPr>
                <w:color w:val="auto"/>
                <w:sz w:val="22"/>
                <w:szCs w:val="22"/>
                <w:lang w:val="ru-RU"/>
              </w:rPr>
            </w:pPr>
            <w:r w:rsidRPr="00661635">
              <w:rPr>
                <w:i/>
                <w:iCs/>
                <w:color w:val="auto"/>
                <w:sz w:val="22"/>
                <w:szCs w:val="22"/>
                <w:lang w:val="ru-RU"/>
              </w:rPr>
              <w:t xml:space="preserve">Измельченное сырье </w:t>
            </w:r>
          </w:p>
          <w:p w14:paraId="3FAF42B7" w14:textId="77777777" w:rsidR="005F4A50" w:rsidRPr="00661635" w:rsidRDefault="005F4A50" w:rsidP="00346228">
            <w:pPr>
              <w:pStyle w:val="Default"/>
              <w:jc w:val="both"/>
              <w:rPr>
                <w:color w:val="auto"/>
                <w:sz w:val="22"/>
                <w:szCs w:val="22"/>
                <w:lang w:val="ru-RU"/>
              </w:rPr>
            </w:pPr>
            <w:r w:rsidRPr="00661635">
              <w:rPr>
                <w:color w:val="auto"/>
                <w:sz w:val="22"/>
                <w:szCs w:val="22"/>
                <w:lang w:val="ru-RU"/>
              </w:rPr>
              <w:t xml:space="preserve">-потемневшие и побуревшие части сырья – не более 10.0 %. </w:t>
            </w:r>
          </w:p>
          <w:p w14:paraId="419F2A24" w14:textId="77777777" w:rsidR="005F4A50" w:rsidRPr="00661635" w:rsidRDefault="005F4A50" w:rsidP="00346228">
            <w:pPr>
              <w:pStyle w:val="Default"/>
              <w:jc w:val="both"/>
              <w:rPr>
                <w:color w:val="auto"/>
                <w:sz w:val="22"/>
                <w:szCs w:val="22"/>
                <w:lang w:val="ru-RU"/>
              </w:rPr>
            </w:pPr>
            <w:r w:rsidRPr="00661635">
              <w:rPr>
                <w:color w:val="auto"/>
                <w:sz w:val="22"/>
                <w:szCs w:val="22"/>
                <w:lang w:val="ru-RU"/>
              </w:rPr>
              <w:t xml:space="preserve">-частиц, проходящих сквозь сито с размером отверстий 0,2 мм – не более 1.0 % </w:t>
            </w:r>
          </w:p>
          <w:p w14:paraId="122081BF" w14:textId="77777777" w:rsidR="005F4A50" w:rsidRPr="00661635" w:rsidRDefault="005F4A50" w:rsidP="00346228">
            <w:pPr>
              <w:pStyle w:val="Default"/>
              <w:jc w:val="both"/>
              <w:rPr>
                <w:color w:val="auto"/>
                <w:sz w:val="22"/>
                <w:szCs w:val="22"/>
                <w:lang w:val="ru-RU"/>
              </w:rPr>
            </w:pPr>
            <w:r w:rsidRPr="00661635">
              <w:rPr>
                <w:color w:val="auto"/>
                <w:sz w:val="22"/>
                <w:szCs w:val="22"/>
                <w:lang w:val="ru-RU"/>
              </w:rPr>
              <w:t xml:space="preserve">- органической примеси - не более 1.0 % </w:t>
            </w:r>
          </w:p>
          <w:p w14:paraId="30479349" w14:textId="041E27A0" w:rsidR="005F4A50" w:rsidRPr="00661635" w:rsidRDefault="005F4A50" w:rsidP="00346228">
            <w:pPr>
              <w:pStyle w:val="TableParagraph"/>
            </w:pPr>
            <w:r w:rsidRPr="00661635">
              <w:t>- минеральные примеси - не более 1.0%</w:t>
            </w:r>
          </w:p>
        </w:tc>
        <w:tc>
          <w:tcPr>
            <w:tcW w:w="1978" w:type="dxa"/>
          </w:tcPr>
          <w:p w14:paraId="732C34DE" w14:textId="422F524F" w:rsidR="005F4A50" w:rsidRPr="00661635" w:rsidRDefault="005F4A50" w:rsidP="00346228">
            <w:pPr>
              <w:pStyle w:val="TableParagraph"/>
            </w:pPr>
          </w:p>
          <w:p w14:paraId="6675550A" w14:textId="11E13184" w:rsidR="005F4A50" w:rsidRPr="00661635" w:rsidRDefault="005F4A50" w:rsidP="00346228">
            <w:pPr>
              <w:pStyle w:val="TableParagraph"/>
            </w:pPr>
            <w:r w:rsidRPr="00661635">
              <w:t>ГФ</w:t>
            </w:r>
            <w:r w:rsidRPr="00661635">
              <w:rPr>
                <w:spacing w:val="12"/>
              </w:rPr>
              <w:t xml:space="preserve"> </w:t>
            </w:r>
            <w:r w:rsidRPr="00661635">
              <w:t>РК</w:t>
            </w:r>
            <w:r w:rsidRPr="00661635">
              <w:rPr>
                <w:spacing w:val="16"/>
              </w:rPr>
              <w:t xml:space="preserve"> </w:t>
            </w:r>
            <w:r w:rsidRPr="00661635">
              <w:t>I,</w:t>
            </w:r>
            <w:r w:rsidRPr="00661635">
              <w:rPr>
                <w:spacing w:val="12"/>
              </w:rPr>
              <w:t xml:space="preserve"> </w:t>
            </w:r>
            <w:r w:rsidRPr="00661635">
              <w:t>Т.</w:t>
            </w:r>
            <w:r w:rsidRPr="00661635">
              <w:rPr>
                <w:spacing w:val="15"/>
              </w:rPr>
              <w:t xml:space="preserve"> </w:t>
            </w:r>
            <w:r w:rsidR="007734E5" w:rsidRPr="00661635">
              <w:t>1,</w:t>
            </w:r>
            <w:r w:rsidR="007734E5" w:rsidRPr="00661635">
              <w:rPr>
                <w:lang w:val="ru-RU"/>
              </w:rPr>
              <w:t xml:space="preserve"> </w:t>
            </w:r>
            <w:r w:rsidRPr="00661635">
              <w:rPr>
                <w:i/>
              </w:rPr>
              <w:t>1.4</w:t>
            </w:r>
          </w:p>
          <w:p w14:paraId="01F519DF" w14:textId="14E57E2F" w:rsidR="005F4A50" w:rsidRPr="00661635" w:rsidRDefault="005F4A50" w:rsidP="00346228">
            <w:pPr>
              <w:pStyle w:val="TableParagraph"/>
            </w:pPr>
            <w:r w:rsidRPr="00661635">
              <w:t>Ф</w:t>
            </w:r>
            <w:r w:rsidRPr="00661635">
              <w:rPr>
                <w:spacing w:val="-3"/>
              </w:rPr>
              <w:t xml:space="preserve"> </w:t>
            </w:r>
            <w:r w:rsidR="007734E5" w:rsidRPr="00661635">
              <w:t>ЕАЭС</w:t>
            </w:r>
            <w:r w:rsidR="007734E5" w:rsidRPr="00661635">
              <w:rPr>
                <w:lang w:val="ru-RU"/>
              </w:rPr>
              <w:t xml:space="preserve"> </w:t>
            </w:r>
            <w:r w:rsidRPr="00661635">
              <w:rPr>
                <w:i/>
              </w:rPr>
              <w:t>2.1.8.2</w:t>
            </w:r>
          </w:p>
          <w:p w14:paraId="32EE35BD" w14:textId="77777777" w:rsidR="005F4A50" w:rsidRPr="00661635" w:rsidRDefault="005F4A50" w:rsidP="00346228">
            <w:pPr>
              <w:pStyle w:val="TableParagraph"/>
            </w:pPr>
          </w:p>
          <w:p w14:paraId="7661C2BD" w14:textId="77777777" w:rsidR="005F4A50" w:rsidRPr="00661635" w:rsidRDefault="005F4A50" w:rsidP="00346228">
            <w:pPr>
              <w:pStyle w:val="TableParagraph"/>
            </w:pPr>
          </w:p>
          <w:p w14:paraId="1F78C393" w14:textId="77777777" w:rsidR="005F4A50" w:rsidRPr="00661635" w:rsidRDefault="005F4A50" w:rsidP="00346228">
            <w:pPr>
              <w:pStyle w:val="TableParagraph"/>
            </w:pPr>
          </w:p>
          <w:p w14:paraId="69AE3970" w14:textId="003993BD" w:rsidR="005F4A50" w:rsidRPr="00661635" w:rsidRDefault="005F4A50" w:rsidP="00346228">
            <w:pPr>
              <w:pStyle w:val="TableParagraph"/>
            </w:pPr>
          </w:p>
        </w:tc>
      </w:tr>
      <w:tr w:rsidR="005F4A50" w:rsidRPr="00661635" w14:paraId="0129E98E" w14:textId="77777777" w:rsidTr="00661635">
        <w:trPr>
          <w:trHeight w:val="1242"/>
        </w:trPr>
        <w:tc>
          <w:tcPr>
            <w:tcW w:w="1696" w:type="dxa"/>
          </w:tcPr>
          <w:p w14:paraId="2E77FA5D" w14:textId="1AAE113B" w:rsidR="005F4A50" w:rsidRPr="00661635" w:rsidRDefault="005F4A50" w:rsidP="00346228">
            <w:pPr>
              <w:pStyle w:val="TableParagraph"/>
            </w:pPr>
            <w:r w:rsidRPr="00661635">
              <w:t>Потеря</w:t>
            </w:r>
            <w:r w:rsidRPr="00661635">
              <w:rPr>
                <w:spacing w:val="-6"/>
              </w:rPr>
              <w:t xml:space="preserve"> </w:t>
            </w:r>
            <w:r w:rsidRPr="00661635">
              <w:t>в</w:t>
            </w:r>
            <w:r w:rsidRPr="00661635">
              <w:rPr>
                <w:spacing w:val="-6"/>
              </w:rPr>
              <w:t xml:space="preserve"> </w:t>
            </w:r>
            <w:r w:rsidRPr="00661635">
              <w:t>массе</w:t>
            </w:r>
            <w:r w:rsidRPr="00661635">
              <w:rPr>
                <w:spacing w:val="-6"/>
              </w:rPr>
              <w:t xml:space="preserve"> </w:t>
            </w:r>
            <w:r w:rsidRPr="00661635">
              <w:t>при</w:t>
            </w:r>
            <w:r w:rsidRPr="00661635">
              <w:rPr>
                <w:spacing w:val="-57"/>
              </w:rPr>
              <w:t xml:space="preserve"> </w:t>
            </w:r>
            <w:r w:rsidRPr="00661635">
              <w:t>высушивании</w:t>
            </w:r>
          </w:p>
        </w:tc>
        <w:tc>
          <w:tcPr>
            <w:tcW w:w="5670" w:type="dxa"/>
          </w:tcPr>
          <w:p w14:paraId="03D436CB" w14:textId="5B78EF72" w:rsidR="005F4A50" w:rsidRPr="00661635" w:rsidRDefault="005F4A50" w:rsidP="00346228">
            <w:pPr>
              <w:pStyle w:val="TableParagraph"/>
            </w:pPr>
            <w:r w:rsidRPr="00661635">
              <w:t>Не</w:t>
            </w:r>
            <w:r w:rsidRPr="00661635">
              <w:rPr>
                <w:spacing w:val="-4"/>
              </w:rPr>
              <w:t xml:space="preserve"> </w:t>
            </w:r>
            <w:r w:rsidRPr="00661635">
              <w:t>более</w:t>
            </w:r>
            <w:r w:rsidRPr="00661635">
              <w:rPr>
                <w:spacing w:val="-2"/>
              </w:rPr>
              <w:t xml:space="preserve"> </w:t>
            </w:r>
            <w:r w:rsidRPr="00661635">
              <w:t>10,0%</w:t>
            </w:r>
          </w:p>
        </w:tc>
        <w:tc>
          <w:tcPr>
            <w:tcW w:w="1978" w:type="dxa"/>
          </w:tcPr>
          <w:p w14:paraId="59596696" w14:textId="10822C51" w:rsidR="005F4A50" w:rsidRPr="00661635" w:rsidRDefault="005F4A50" w:rsidP="00346228">
            <w:pPr>
              <w:pStyle w:val="TableParagraph"/>
              <w:rPr>
                <w:i/>
              </w:rPr>
            </w:pPr>
            <w:r w:rsidRPr="00661635">
              <w:t>ГФ</w:t>
            </w:r>
            <w:r w:rsidRPr="00661635">
              <w:rPr>
                <w:spacing w:val="-12"/>
              </w:rPr>
              <w:t xml:space="preserve"> </w:t>
            </w:r>
            <w:r w:rsidRPr="00661635">
              <w:t>РК</w:t>
            </w:r>
            <w:r w:rsidRPr="00661635">
              <w:rPr>
                <w:spacing w:val="-9"/>
              </w:rPr>
              <w:t xml:space="preserve"> </w:t>
            </w:r>
            <w:r w:rsidRPr="00661635">
              <w:t>I,</w:t>
            </w:r>
            <w:r w:rsidRPr="00661635">
              <w:rPr>
                <w:spacing w:val="-9"/>
              </w:rPr>
              <w:t xml:space="preserve"> </w:t>
            </w:r>
            <w:r w:rsidRPr="00661635">
              <w:t>Т.</w:t>
            </w:r>
            <w:r w:rsidRPr="00661635">
              <w:rPr>
                <w:spacing w:val="-10"/>
              </w:rPr>
              <w:t xml:space="preserve"> </w:t>
            </w:r>
            <w:r w:rsidRPr="00661635">
              <w:t>1</w:t>
            </w:r>
            <w:r w:rsidRPr="00661635">
              <w:rPr>
                <w:i/>
              </w:rPr>
              <w:t>,</w:t>
            </w:r>
            <w:r w:rsidRPr="00661635">
              <w:rPr>
                <w:i/>
                <w:spacing w:val="-57"/>
              </w:rPr>
              <w:t xml:space="preserve"> </w:t>
            </w:r>
            <w:r w:rsidRPr="00661635">
              <w:rPr>
                <w:i/>
              </w:rPr>
              <w:t>2.2.32</w:t>
            </w:r>
          </w:p>
          <w:p w14:paraId="7F46B01B" w14:textId="0647A02A" w:rsidR="005F4A50" w:rsidRPr="00661635" w:rsidRDefault="005F4A50" w:rsidP="00346228">
            <w:pPr>
              <w:pStyle w:val="TableParagraph"/>
            </w:pPr>
            <w:r w:rsidRPr="00661635">
              <w:t>Ф</w:t>
            </w:r>
            <w:r w:rsidRPr="00661635">
              <w:rPr>
                <w:spacing w:val="-3"/>
              </w:rPr>
              <w:t xml:space="preserve"> </w:t>
            </w:r>
            <w:r w:rsidR="00AF51E5" w:rsidRPr="00661635">
              <w:t>ЕАЭС</w:t>
            </w:r>
            <w:r w:rsidR="00AF51E5" w:rsidRPr="00661635">
              <w:rPr>
                <w:lang w:val="ru-RU"/>
              </w:rPr>
              <w:t xml:space="preserve"> </w:t>
            </w:r>
            <w:r w:rsidRPr="00661635">
              <w:rPr>
                <w:i/>
              </w:rPr>
              <w:t>2.1.2.31</w:t>
            </w:r>
          </w:p>
        </w:tc>
      </w:tr>
      <w:tr w:rsidR="005F4A50" w:rsidRPr="00661635" w14:paraId="581EF1F5" w14:textId="77777777" w:rsidTr="00661635">
        <w:trPr>
          <w:trHeight w:val="795"/>
        </w:trPr>
        <w:tc>
          <w:tcPr>
            <w:tcW w:w="1696" w:type="dxa"/>
          </w:tcPr>
          <w:p w14:paraId="29204B67" w14:textId="17D796CC" w:rsidR="005F4A50" w:rsidRPr="00661635" w:rsidRDefault="005F4A50" w:rsidP="00346228">
            <w:pPr>
              <w:pStyle w:val="TableParagraph"/>
            </w:pPr>
            <w:r w:rsidRPr="00661635">
              <w:t>Общая</w:t>
            </w:r>
            <w:r w:rsidRPr="00661635">
              <w:rPr>
                <w:spacing w:val="-5"/>
              </w:rPr>
              <w:t xml:space="preserve"> </w:t>
            </w:r>
            <w:r w:rsidRPr="00661635">
              <w:t>зола</w:t>
            </w:r>
          </w:p>
        </w:tc>
        <w:tc>
          <w:tcPr>
            <w:tcW w:w="5670" w:type="dxa"/>
          </w:tcPr>
          <w:p w14:paraId="38EDF733" w14:textId="3EC1C2DB" w:rsidR="005F4A50" w:rsidRPr="00661635" w:rsidRDefault="00884673" w:rsidP="00346228">
            <w:pPr>
              <w:pStyle w:val="TableParagraph"/>
            </w:pPr>
            <w:r w:rsidRPr="00661635">
              <w:t xml:space="preserve">Не более </w:t>
            </w:r>
            <w:r w:rsidRPr="00661635">
              <w:rPr>
                <w:lang w:val="ru-RU"/>
              </w:rPr>
              <w:t>12</w:t>
            </w:r>
            <w:r w:rsidR="005F4A50" w:rsidRPr="00661635">
              <w:t>,0 %</w:t>
            </w:r>
          </w:p>
        </w:tc>
        <w:tc>
          <w:tcPr>
            <w:tcW w:w="1978" w:type="dxa"/>
          </w:tcPr>
          <w:p w14:paraId="10C93DAC" w14:textId="77777777" w:rsidR="005F4A50" w:rsidRPr="00661635" w:rsidRDefault="005F4A50" w:rsidP="00346228">
            <w:pPr>
              <w:pStyle w:val="TableParagraph"/>
              <w:rPr>
                <w:i/>
              </w:rPr>
            </w:pPr>
            <w:r w:rsidRPr="00661635">
              <w:t>ГФ</w:t>
            </w:r>
            <w:r w:rsidRPr="00661635">
              <w:rPr>
                <w:spacing w:val="-12"/>
              </w:rPr>
              <w:t xml:space="preserve"> </w:t>
            </w:r>
            <w:r w:rsidRPr="00661635">
              <w:t>РК</w:t>
            </w:r>
            <w:r w:rsidRPr="00661635">
              <w:rPr>
                <w:spacing w:val="-9"/>
              </w:rPr>
              <w:t xml:space="preserve"> </w:t>
            </w:r>
            <w:r w:rsidRPr="00661635">
              <w:t>I,</w:t>
            </w:r>
            <w:r w:rsidRPr="00661635">
              <w:rPr>
                <w:spacing w:val="-9"/>
              </w:rPr>
              <w:t xml:space="preserve"> </w:t>
            </w:r>
            <w:r w:rsidRPr="00661635">
              <w:t>Т.</w:t>
            </w:r>
            <w:r w:rsidRPr="00661635">
              <w:rPr>
                <w:spacing w:val="-10"/>
              </w:rPr>
              <w:t xml:space="preserve"> </w:t>
            </w:r>
            <w:r w:rsidRPr="00661635">
              <w:t>1</w:t>
            </w:r>
            <w:r w:rsidRPr="00661635">
              <w:rPr>
                <w:i/>
              </w:rPr>
              <w:t>,</w:t>
            </w:r>
            <w:r w:rsidRPr="00661635">
              <w:rPr>
                <w:i/>
                <w:spacing w:val="-57"/>
              </w:rPr>
              <w:t xml:space="preserve"> </w:t>
            </w:r>
            <w:r w:rsidRPr="00661635">
              <w:rPr>
                <w:i/>
              </w:rPr>
              <w:t>2.4.16</w:t>
            </w:r>
          </w:p>
          <w:p w14:paraId="1C31315A" w14:textId="32A7DFB1" w:rsidR="005F4A50" w:rsidRPr="00661635" w:rsidRDefault="005F4A50" w:rsidP="00346228">
            <w:pPr>
              <w:pStyle w:val="TableParagraph"/>
            </w:pPr>
            <w:r w:rsidRPr="00661635">
              <w:t>Ф</w:t>
            </w:r>
            <w:r w:rsidRPr="00661635">
              <w:rPr>
                <w:spacing w:val="-3"/>
              </w:rPr>
              <w:t xml:space="preserve"> </w:t>
            </w:r>
            <w:r w:rsidR="00AF51E5" w:rsidRPr="00661635">
              <w:t>ЕАЭС</w:t>
            </w:r>
            <w:r w:rsidR="00AF51E5" w:rsidRPr="00661635">
              <w:rPr>
                <w:lang w:val="ru-RU"/>
              </w:rPr>
              <w:t xml:space="preserve"> </w:t>
            </w:r>
            <w:r w:rsidRPr="00661635">
              <w:rPr>
                <w:i/>
              </w:rPr>
              <w:t>2.1.4.16</w:t>
            </w:r>
          </w:p>
        </w:tc>
      </w:tr>
      <w:tr w:rsidR="005F4A50" w:rsidRPr="00661635" w14:paraId="2038ED14" w14:textId="77777777" w:rsidTr="00661635">
        <w:trPr>
          <w:trHeight w:val="692"/>
        </w:trPr>
        <w:tc>
          <w:tcPr>
            <w:tcW w:w="1696" w:type="dxa"/>
          </w:tcPr>
          <w:p w14:paraId="1FEF1BD2" w14:textId="658763B5" w:rsidR="005F4A50" w:rsidRPr="00661635" w:rsidRDefault="005F4A50" w:rsidP="00346228">
            <w:pPr>
              <w:pStyle w:val="TableParagraph"/>
            </w:pPr>
            <w:r w:rsidRPr="00661635">
              <w:t>Зола,</w:t>
            </w:r>
            <w:r w:rsidRPr="00661635">
              <w:rPr>
                <w:spacing w:val="-11"/>
              </w:rPr>
              <w:t xml:space="preserve"> </w:t>
            </w:r>
            <w:r w:rsidRPr="00661635">
              <w:t>нерастворимая</w:t>
            </w:r>
            <w:r w:rsidRPr="00661635">
              <w:rPr>
                <w:spacing w:val="-10"/>
              </w:rPr>
              <w:t xml:space="preserve"> </w:t>
            </w:r>
            <w:r w:rsidRPr="00661635">
              <w:t>в</w:t>
            </w:r>
            <w:r w:rsidRPr="00661635">
              <w:rPr>
                <w:spacing w:val="-57"/>
              </w:rPr>
              <w:t xml:space="preserve"> </w:t>
            </w:r>
            <w:r w:rsidRPr="00661635">
              <w:t>кислоте</w:t>
            </w:r>
            <w:r w:rsidRPr="00661635">
              <w:rPr>
                <w:spacing w:val="1"/>
              </w:rPr>
              <w:t xml:space="preserve"> </w:t>
            </w:r>
            <w:r w:rsidRPr="00661635">
              <w:t>хлороводородной</w:t>
            </w:r>
          </w:p>
        </w:tc>
        <w:tc>
          <w:tcPr>
            <w:tcW w:w="5670" w:type="dxa"/>
          </w:tcPr>
          <w:p w14:paraId="6398589E" w14:textId="77777777" w:rsidR="005F4A50" w:rsidRPr="00661635" w:rsidRDefault="005F4A50" w:rsidP="00346228">
            <w:pPr>
              <w:pStyle w:val="Default"/>
              <w:rPr>
                <w:color w:val="auto"/>
                <w:sz w:val="22"/>
                <w:szCs w:val="22"/>
              </w:rPr>
            </w:pPr>
            <w:r w:rsidRPr="00661635">
              <w:rPr>
                <w:color w:val="auto"/>
                <w:sz w:val="22"/>
                <w:szCs w:val="22"/>
              </w:rPr>
              <w:t xml:space="preserve">Не более 1 % </w:t>
            </w:r>
          </w:p>
          <w:p w14:paraId="4A22E1C4" w14:textId="1BC159A2" w:rsidR="005F4A50" w:rsidRPr="00661635" w:rsidRDefault="005F4A50" w:rsidP="00346228">
            <w:pPr>
              <w:pStyle w:val="TableParagraph"/>
            </w:pPr>
          </w:p>
        </w:tc>
        <w:tc>
          <w:tcPr>
            <w:tcW w:w="1978" w:type="dxa"/>
          </w:tcPr>
          <w:p w14:paraId="7E850B8B" w14:textId="591349C7" w:rsidR="005F4A50" w:rsidRPr="00661635" w:rsidRDefault="005F4A50" w:rsidP="00346228">
            <w:pPr>
              <w:pStyle w:val="TableParagraph"/>
            </w:pPr>
            <w:r w:rsidRPr="00661635">
              <w:t>ГФ</w:t>
            </w:r>
            <w:r w:rsidRPr="00661635">
              <w:rPr>
                <w:spacing w:val="-6"/>
              </w:rPr>
              <w:t xml:space="preserve"> </w:t>
            </w:r>
            <w:r w:rsidRPr="00661635">
              <w:t>РК</w:t>
            </w:r>
            <w:r w:rsidRPr="00661635">
              <w:rPr>
                <w:spacing w:val="-5"/>
              </w:rPr>
              <w:t xml:space="preserve"> </w:t>
            </w:r>
            <w:r w:rsidRPr="00661635">
              <w:t>I,</w:t>
            </w:r>
            <w:r w:rsidRPr="00661635">
              <w:rPr>
                <w:spacing w:val="-4"/>
              </w:rPr>
              <w:t xml:space="preserve"> </w:t>
            </w:r>
            <w:r w:rsidRPr="00661635">
              <w:t>Т.</w:t>
            </w:r>
            <w:r w:rsidRPr="00661635">
              <w:rPr>
                <w:spacing w:val="-6"/>
              </w:rPr>
              <w:t xml:space="preserve"> </w:t>
            </w:r>
            <w:r w:rsidR="00AF51E5" w:rsidRPr="00661635">
              <w:t>1,</w:t>
            </w:r>
            <w:r w:rsidRPr="00661635">
              <w:rPr>
                <w:i/>
              </w:rPr>
              <w:t>2.5.12</w:t>
            </w:r>
          </w:p>
          <w:p w14:paraId="373C08C6" w14:textId="7396B1D9" w:rsidR="005F4A50" w:rsidRPr="00661635" w:rsidRDefault="005F4A50" w:rsidP="00346228">
            <w:pPr>
              <w:pStyle w:val="TableParagraph"/>
            </w:pPr>
            <w:r w:rsidRPr="00661635">
              <w:t>Ф</w:t>
            </w:r>
            <w:r w:rsidRPr="00661635">
              <w:rPr>
                <w:spacing w:val="-3"/>
              </w:rPr>
              <w:t xml:space="preserve"> </w:t>
            </w:r>
            <w:r w:rsidR="00AF51E5" w:rsidRPr="00661635">
              <w:t>ЕАЭС</w:t>
            </w:r>
            <w:r w:rsidRPr="00661635">
              <w:rPr>
                <w:i/>
              </w:rPr>
              <w:t>2.1.8.1</w:t>
            </w:r>
          </w:p>
        </w:tc>
      </w:tr>
      <w:tr w:rsidR="0031124F" w:rsidRPr="00661635" w14:paraId="0A5FA125" w14:textId="77777777" w:rsidTr="00661635">
        <w:trPr>
          <w:trHeight w:val="416"/>
        </w:trPr>
        <w:tc>
          <w:tcPr>
            <w:tcW w:w="1696" w:type="dxa"/>
          </w:tcPr>
          <w:p w14:paraId="3888403E" w14:textId="5B4809BD" w:rsidR="0031124F" w:rsidRPr="00661635" w:rsidRDefault="0031124F" w:rsidP="00346228">
            <w:pPr>
              <w:pStyle w:val="TableParagraph"/>
            </w:pPr>
            <w:r w:rsidRPr="00661635">
              <w:t>Тяжелые</w:t>
            </w:r>
            <w:r w:rsidRPr="00661635">
              <w:rPr>
                <w:spacing w:val="-3"/>
              </w:rPr>
              <w:t xml:space="preserve"> </w:t>
            </w:r>
            <w:r w:rsidRPr="00661635">
              <w:t>металлы</w:t>
            </w:r>
          </w:p>
        </w:tc>
        <w:tc>
          <w:tcPr>
            <w:tcW w:w="5670" w:type="dxa"/>
          </w:tcPr>
          <w:p w14:paraId="743CA686" w14:textId="75AA72FF" w:rsidR="0031124F" w:rsidRPr="00661635" w:rsidRDefault="0031124F" w:rsidP="00346228">
            <w:pPr>
              <w:pStyle w:val="TableParagraph"/>
            </w:pPr>
            <w:r w:rsidRPr="00661635">
              <w:t>Не</w:t>
            </w:r>
            <w:r w:rsidRPr="00661635">
              <w:rPr>
                <w:spacing w:val="-4"/>
              </w:rPr>
              <w:t xml:space="preserve"> </w:t>
            </w:r>
            <w:r w:rsidRPr="00661635">
              <w:t>более</w:t>
            </w:r>
            <w:r w:rsidRPr="00661635">
              <w:rPr>
                <w:spacing w:val="-2"/>
              </w:rPr>
              <w:t xml:space="preserve"> </w:t>
            </w:r>
            <w:r w:rsidRPr="00661635">
              <w:t>0,01</w:t>
            </w:r>
            <w:r w:rsidRPr="00661635">
              <w:rPr>
                <w:spacing w:val="-1"/>
              </w:rPr>
              <w:t xml:space="preserve"> </w:t>
            </w:r>
            <w:r w:rsidRPr="00661635">
              <w:t>%</w:t>
            </w:r>
          </w:p>
        </w:tc>
        <w:tc>
          <w:tcPr>
            <w:tcW w:w="1978" w:type="dxa"/>
          </w:tcPr>
          <w:p w14:paraId="270A8A96" w14:textId="77777777" w:rsidR="0031124F" w:rsidRPr="00661635" w:rsidRDefault="0031124F" w:rsidP="009E4663">
            <w:pPr>
              <w:pStyle w:val="TableParagraph"/>
              <w:jc w:val="both"/>
              <w:rPr>
                <w:i/>
              </w:rPr>
            </w:pPr>
            <w:r w:rsidRPr="00661635">
              <w:t>ГФ</w:t>
            </w:r>
            <w:r w:rsidRPr="00661635">
              <w:rPr>
                <w:spacing w:val="-8"/>
              </w:rPr>
              <w:t xml:space="preserve"> </w:t>
            </w:r>
            <w:r w:rsidRPr="00661635">
              <w:t>РК,</w:t>
            </w:r>
            <w:r w:rsidRPr="00661635">
              <w:rPr>
                <w:spacing w:val="-8"/>
              </w:rPr>
              <w:t xml:space="preserve"> </w:t>
            </w:r>
            <w:r w:rsidRPr="00661635">
              <w:t>Т.</w:t>
            </w:r>
            <w:r w:rsidRPr="00661635">
              <w:rPr>
                <w:spacing w:val="-7"/>
              </w:rPr>
              <w:t xml:space="preserve"> </w:t>
            </w:r>
            <w:r w:rsidRPr="00661635">
              <w:t>1,</w:t>
            </w:r>
            <w:r w:rsidRPr="00661635">
              <w:rPr>
                <w:spacing w:val="-57"/>
              </w:rPr>
              <w:t xml:space="preserve"> </w:t>
            </w:r>
            <w:r w:rsidRPr="00661635">
              <w:t>с.</w:t>
            </w:r>
            <w:r w:rsidRPr="00661635">
              <w:rPr>
                <w:spacing w:val="-8"/>
              </w:rPr>
              <w:t xml:space="preserve"> </w:t>
            </w:r>
            <w:r w:rsidRPr="00661635">
              <w:t>558,</w:t>
            </w:r>
            <w:r w:rsidRPr="00661635">
              <w:rPr>
                <w:spacing w:val="-8"/>
              </w:rPr>
              <w:t xml:space="preserve"> </w:t>
            </w:r>
            <w:r w:rsidRPr="00661635">
              <w:rPr>
                <w:i/>
              </w:rPr>
              <w:t>2.4.8,</w:t>
            </w:r>
          </w:p>
          <w:p w14:paraId="55CD6953" w14:textId="5A737030" w:rsidR="0031124F" w:rsidRPr="00661635" w:rsidRDefault="0031124F" w:rsidP="00346228">
            <w:pPr>
              <w:pStyle w:val="TableParagraph"/>
            </w:pPr>
            <w:r w:rsidRPr="00661635">
              <w:rPr>
                <w:i/>
              </w:rPr>
              <w:t>метод А</w:t>
            </w:r>
            <w:r w:rsidRPr="00661635">
              <w:rPr>
                <w:i/>
                <w:spacing w:val="-57"/>
              </w:rPr>
              <w:t xml:space="preserve"> </w:t>
            </w:r>
            <w:r w:rsidRPr="00661635">
              <w:t>Ф ЕАЭС</w:t>
            </w:r>
            <w:r w:rsidRPr="00661635">
              <w:rPr>
                <w:spacing w:val="-58"/>
              </w:rPr>
              <w:t xml:space="preserve"> </w:t>
            </w:r>
            <w:r w:rsidRPr="00661635">
              <w:rPr>
                <w:i/>
              </w:rPr>
              <w:t>2.1.4.21</w:t>
            </w:r>
          </w:p>
        </w:tc>
      </w:tr>
      <w:tr w:rsidR="0031124F" w:rsidRPr="00661635" w14:paraId="25D3F531" w14:textId="77777777" w:rsidTr="00661635">
        <w:trPr>
          <w:trHeight w:val="841"/>
        </w:trPr>
        <w:tc>
          <w:tcPr>
            <w:tcW w:w="1696" w:type="dxa"/>
            <w:tcBorders>
              <w:bottom w:val="nil"/>
            </w:tcBorders>
          </w:tcPr>
          <w:p w14:paraId="13B3F81C" w14:textId="5CE569B2" w:rsidR="0031124F" w:rsidRPr="00661635" w:rsidRDefault="0031124F" w:rsidP="00346228">
            <w:pPr>
              <w:pStyle w:val="TableParagraph"/>
              <w:rPr>
                <w:spacing w:val="-1"/>
              </w:rPr>
            </w:pPr>
            <w:r w:rsidRPr="00661635">
              <w:t>Радионуклиды:</w:t>
            </w:r>
          </w:p>
        </w:tc>
        <w:tc>
          <w:tcPr>
            <w:tcW w:w="5670" w:type="dxa"/>
            <w:tcBorders>
              <w:bottom w:val="nil"/>
            </w:tcBorders>
          </w:tcPr>
          <w:p w14:paraId="4FCC6510" w14:textId="2089C211" w:rsidR="0031124F" w:rsidRPr="00661635" w:rsidRDefault="0031124F" w:rsidP="00346228">
            <w:pPr>
              <w:pStyle w:val="TableParagraph"/>
            </w:pPr>
            <w:r w:rsidRPr="00661635">
              <w:t>В соответствии с требованиями Государственного органа</w:t>
            </w:r>
          </w:p>
        </w:tc>
        <w:tc>
          <w:tcPr>
            <w:tcW w:w="1978" w:type="dxa"/>
            <w:tcBorders>
              <w:bottom w:val="nil"/>
            </w:tcBorders>
          </w:tcPr>
          <w:p w14:paraId="6F4DFEBC" w14:textId="363CDE12" w:rsidR="0031124F" w:rsidRPr="00661635" w:rsidRDefault="0031124F" w:rsidP="00346228">
            <w:pPr>
              <w:pStyle w:val="TableParagraph"/>
            </w:pPr>
            <w:r w:rsidRPr="00661635">
              <w:rPr>
                <w:spacing w:val="-1"/>
              </w:rPr>
              <w:t>В соответст-</w:t>
            </w:r>
            <w:r w:rsidRPr="00661635">
              <w:rPr>
                <w:spacing w:val="-57"/>
              </w:rPr>
              <w:t xml:space="preserve"> </w:t>
            </w:r>
            <w:r w:rsidRPr="00661635">
              <w:t>вии</w:t>
            </w:r>
            <w:r w:rsidRPr="00661635">
              <w:rPr>
                <w:spacing w:val="-1"/>
              </w:rPr>
              <w:t xml:space="preserve"> </w:t>
            </w:r>
            <w:r w:rsidRPr="00661635">
              <w:t>с</w:t>
            </w:r>
            <w:r w:rsidRPr="00661635">
              <w:rPr>
                <w:spacing w:val="-1"/>
              </w:rPr>
              <w:t xml:space="preserve"> </w:t>
            </w:r>
            <w:r w:rsidRPr="00661635">
              <w:t>НД</w:t>
            </w:r>
          </w:p>
        </w:tc>
      </w:tr>
      <w:tr w:rsidR="0031124F" w:rsidRPr="00661635" w14:paraId="0C835941" w14:textId="77777777" w:rsidTr="00661635">
        <w:trPr>
          <w:trHeight w:val="696"/>
        </w:trPr>
        <w:tc>
          <w:tcPr>
            <w:tcW w:w="1696" w:type="dxa"/>
          </w:tcPr>
          <w:p w14:paraId="58182FB4" w14:textId="372B7F5E" w:rsidR="0031124F" w:rsidRPr="00661635" w:rsidRDefault="0031124F" w:rsidP="00346228">
            <w:pPr>
              <w:pStyle w:val="TableParagraph"/>
              <w:rPr>
                <w:spacing w:val="-1"/>
              </w:rPr>
            </w:pPr>
            <w:r w:rsidRPr="00661635">
              <w:rPr>
                <w:spacing w:val="-1"/>
              </w:rPr>
              <w:t>Микробиологическая</w:t>
            </w:r>
            <w:r w:rsidRPr="00661635">
              <w:rPr>
                <w:spacing w:val="-1"/>
                <w:lang w:val="ru-RU"/>
              </w:rPr>
              <w:t xml:space="preserve"> </w:t>
            </w:r>
            <w:r w:rsidRPr="00661635">
              <w:rPr>
                <w:spacing w:val="-57"/>
              </w:rPr>
              <w:t xml:space="preserve"> </w:t>
            </w:r>
            <w:r w:rsidRPr="00661635">
              <w:t>чистота</w:t>
            </w:r>
          </w:p>
        </w:tc>
        <w:tc>
          <w:tcPr>
            <w:tcW w:w="5670" w:type="dxa"/>
          </w:tcPr>
          <w:p w14:paraId="1AC219E2" w14:textId="77777777" w:rsidR="0031124F" w:rsidRPr="00661635" w:rsidRDefault="0031124F" w:rsidP="009E4663">
            <w:pPr>
              <w:pStyle w:val="Default"/>
              <w:jc w:val="both"/>
              <w:rPr>
                <w:color w:val="auto"/>
                <w:sz w:val="22"/>
                <w:szCs w:val="22"/>
                <w:lang w:val="ru-RU"/>
              </w:rPr>
            </w:pPr>
            <w:r w:rsidRPr="00661635">
              <w:rPr>
                <w:color w:val="auto"/>
                <w:sz w:val="22"/>
                <w:szCs w:val="22"/>
                <w:lang w:val="ru-RU"/>
              </w:rPr>
              <w:t>-Общее число жизнеспособных аэробных микроорганизмов: не более 10</w:t>
            </w:r>
            <w:r w:rsidRPr="00661635">
              <w:rPr>
                <w:color w:val="auto"/>
                <w:sz w:val="22"/>
                <w:szCs w:val="22"/>
                <w:vertAlign w:val="superscript"/>
                <w:lang w:val="ru-RU"/>
              </w:rPr>
              <w:t>7</w:t>
            </w:r>
            <w:r w:rsidRPr="00661635">
              <w:rPr>
                <w:color w:val="auto"/>
                <w:sz w:val="22"/>
                <w:szCs w:val="22"/>
                <w:lang w:val="ru-RU"/>
              </w:rPr>
              <w:t xml:space="preserve"> бактерий и не более 10</w:t>
            </w:r>
            <w:r w:rsidRPr="00661635">
              <w:rPr>
                <w:color w:val="auto"/>
                <w:sz w:val="22"/>
                <w:szCs w:val="22"/>
                <w:vertAlign w:val="superscript"/>
                <w:lang w:val="ru-RU"/>
              </w:rPr>
              <w:t>5</w:t>
            </w:r>
            <w:r w:rsidRPr="00661635">
              <w:rPr>
                <w:color w:val="auto"/>
                <w:sz w:val="22"/>
                <w:szCs w:val="22"/>
                <w:lang w:val="ru-RU"/>
              </w:rPr>
              <w:t xml:space="preserve"> грибов в 1 г </w:t>
            </w:r>
          </w:p>
          <w:p w14:paraId="7BD3B178" w14:textId="2367B9B0" w:rsidR="0031124F" w:rsidRPr="00661635" w:rsidRDefault="0031124F" w:rsidP="00346228">
            <w:pPr>
              <w:pStyle w:val="TableParagraph"/>
            </w:pPr>
            <w:r w:rsidRPr="00661635">
              <w:t xml:space="preserve">-Не допускается наличие </w:t>
            </w:r>
            <w:r w:rsidRPr="00661635">
              <w:rPr>
                <w:i/>
                <w:iCs/>
              </w:rPr>
              <w:t>Escherichia col</w:t>
            </w:r>
            <w:r w:rsidRPr="00661635">
              <w:rPr>
                <w:i/>
                <w:iCs/>
                <w:lang w:val="en-US"/>
              </w:rPr>
              <w:t>i</w:t>
            </w:r>
            <w:r w:rsidRPr="00661635">
              <w:rPr>
                <w:i/>
                <w:iCs/>
              </w:rPr>
              <w:t>.</w:t>
            </w:r>
          </w:p>
        </w:tc>
        <w:tc>
          <w:tcPr>
            <w:tcW w:w="1978" w:type="dxa"/>
          </w:tcPr>
          <w:p w14:paraId="5D4B4C75" w14:textId="77777777" w:rsidR="0031124F" w:rsidRPr="00661635" w:rsidRDefault="0031124F" w:rsidP="009E4663">
            <w:pPr>
              <w:pStyle w:val="TableParagraph"/>
            </w:pPr>
            <w:r w:rsidRPr="00661635">
              <w:t>ГФ</w:t>
            </w:r>
            <w:r w:rsidRPr="00661635">
              <w:rPr>
                <w:spacing w:val="-7"/>
              </w:rPr>
              <w:t xml:space="preserve"> </w:t>
            </w:r>
            <w:r w:rsidRPr="00661635">
              <w:t>РК</w:t>
            </w:r>
            <w:r w:rsidRPr="00661635">
              <w:rPr>
                <w:spacing w:val="-5"/>
              </w:rPr>
              <w:t xml:space="preserve"> </w:t>
            </w:r>
            <w:r w:rsidRPr="00661635">
              <w:t>I,</w:t>
            </w:r>
            <w:r w:rsidRPr="00661635">
              <w:rPr>
                <w:spacing w:val="-4"/>
              </w:rPr>
              <w:t xml:space="preserve"> </w:t>
            </w:r>
            <w:r w:rsidRPr="00661635">
              <w:t>Т.</w:t>
            </w:r>
            <w:r w:rsidRPr="00661635">
              <w:rPr>
                <w:spacing w:val="-6"/>
              </w:rPr>
              <w:t xml:space="preserve"> </w:t>
            </w:r>
            <w:r w:rsidRPr="00661635">
              <w:t>1,</w:t>
            </w:r>
            <w:r w:rsidRPr="00661635">
              <w:rPr>
                <w:lang w:val="ru-RU"/>
              </w:rPr>
              <w:t xml:space="preserve"> </w:t>
            </w:r>
            <w:r w:rsidRPr="00661635">
              <w:rPr>
                <w:i/>
              </w:rPr>
              <w:t>5.1.4</w:t>
            </w:r>
          </w:p>
          <w:p w14:paraId="2CC11533" w14:textId="77777777" w:rsidR="0031124F" w:rsidRPr="00661635" w:rsidRDefault="0031124F" w:rsidP="009E4663">
            <w:pPr>
              <w:pStyle w:val="TableParagraph"/>
            </w:pPr>
            <w:r w:rsidRPr="00661635">
              <w:rPr>
                <w:i/>
                <w:iCs/>
                <w:lang w:val="ru-RU"/>
              </w:rPr>
              <w:t>категория 4 А</w:t>
            </w:r>
            <w:r w:rsidRPr="00661635">
              <w:t>;</w:t>
            </w:r>
            <w:r w:rsidRPr="00661635">
              <w:rPr>
                <w:lang w:val="ru-RU"/>
              </w:rPr>
              <w:t xml:space="preserve"> </w:t>
            </w:r>
            <w:r w:rsidRPr="00661635">
              <w:rPr>
                <w:i/>
              </w:rPr>
              <w:t xml:space="preserve">2.6.12 </w:t>
            </w:r>
            <w:r w:rsidRPr="00661635">
              <w:t>и</w:t>
            </w:r>
          </w:p>
          <w:p w14:paraId="06570033" w14:textId="77777777" w:rsidR="0031124F" w:rsidRPr="00661635" w:rsidRDefault="0031124F" w:rsidP="009E4663">
            <w:pPr>
              <w:pStyle w:val="TableParagraph"/>
              <w:rPr>
                <w:i/>
              </w:rPr>
            </w:pPr>
            <w:r w:rsidRPr="00661635">
              <w:rPr>
                <w:i/>
              </w:rPr>
              <w:t>2.6.13</w:t>
            </w:r>
          </w:p>
          <w:p w14:paraId="034C3E63" w14:textId="52AF609E" w:rsidR="0031124F" w:rsidRPr="00661635" w:rsidRDefault="0031124F" w:rsidP="00346228">
            <w:pPr>
              <w:pStyle w:val="TableParagraph"/>
            </w:pPr>
            <w:r w:rsidRPr="00661635">
              <w:t>Ф</w:t>
            </w:r>
            <w:r w:rsidRPr="00661635">
              <w:rPr>
                <w:spacing w:val="-3"/>
              </w:rPr>
              <w:t xml:space="preserve"> </w:t>
            </w:r>
            <w:r w:rsidRPr="00661635">
              <w:t>ЕАЭС</w:t>
            </w:r>
            <w:r w:rsidRPr="00661635">
              <w:rPr>
                <w:lang w:val="ru-RU"/>
              </w:rPr>
              <w:t xml:space="preserve"> </w:t>
            </w:r>
            <w:r w:rsidRPr="00661635">
              <w:rPr>
                <w:i/>
              </w:rPr>
              <w:t>2.3.1.4</w:t>
            </w:r>
          </w:p>
        </w:tc>
      </w:tr>
      <w:tr w:rsidR="0031124F" w:rsidRPr="00661635" w14:paraId="2A07FE92" w14:textId="77777777" w:rsidTr="00661635">
        <w:trPr>
          <w:trHeight w:val="1379"/>
        </w:trPr>
        <w:tc>
          <w:tcPr>
            <w:tcW w:w="1696" w:type="dxa"/>
          </w:tcPr>
          <w:p w14:paraId="7D497766" w14:textId="77777777" w:rsidR="0031124F" w:rsidRPr="00661635" w:rsidRDefault="0031124F" w:rsidP="00346228">
            <w:pPr>
              <w:pStyle w:val="Default"/>
              <w:rPr>
                <w:color w:val="auto"/>
                <w:sz w:val="22"/>
                <w:szCs w:val="22"/>
                <w:lang w:val="ru-RU"/>
              </w:rPr>
            </w:pPr>
            <w:r w:rsidRPr="00661635">
              <w:rPr>
                <w:color w:val="auto"/>
                <w:sz w:val="22"/>
                <w:szCs w:val="22"/>
                <w:lang w:val="ru-RU"/>
              </w:rPr>
              <w:t xml:space="preserve">Количественное </w:t>
            </w:r>
          </w:p>
          <w:p w14:paraId="06768FCD" w14:textId="77777777" w:rsidR="0031124F" w:rsidRPr="00661635" w:rsidRDefault="0031124F" w:rsidP="00346228">
            <w:pPr>
              <w:pStyle w:val="Default"/>
              <w:rPr>
                <w:color w:val="auto"/>
                <w:sz w:val="22"/>
                <w:szCs w:val="22"/>
                <w:lang w:val="ru-RU"/>
              </w:rPr>
            </w:pPr>
            <w:r w:rsidRPr="00661635">
              <w:rPr>
                <w:color w:val="auto"/>
                <w:sz w:val="22"/>
                <w:szCs w:val="22"/>
                <w:lang w:val="ru-RU"/>
              </w:rPr>
              <w:t>определение:</w:t>
            </w:r>
          </w:p>
          <w:p w14:paraId="383014A0" w14:textId="2794042F" w:rsidR="0031124F" w:rsidRPr="00661635" w:rsidRDefault="0031124F" w:rsidP="00346228">
            <w:pPr>
              <w:pStyle w:val="Default"/>
              <w:rPr>
                <w:color w:val="auto"/>
                <w:sz w:val="22"/>
                <w:szCs w:val="22"/>
                <w:lang w:val="ru-RU"/>
              </w:rPr>
            </w:pPr>
            <w:r w:rsidRPr="00661635">
              <w:rPr>
                <w:color w:val="auto"/>
                <w:sz w:val="22"/>
                <w:szCs w:val="22"/>
                <w:lang w:val="ru-RU"/>
              </w:rPr>
              <w:t>- полисахариды</w:t>
            </w:r>
          </w:p>
          <w:p w14:paraId="2030105F" w14:textId="2F56E51E" w:rsidR="0031124F" w:rsidRPr="00661635" w:rsidRDefault="0031124F" w:rsidP="00346228">
            <w:pPr>
              <w:pStyle w:val="TableParagraph"/>
              <w:rPr>
                <w:lang w:val="ru-RU"/>
              </w:rPr>
            </w:pPr>
            <w:r w:rsidRPr="00661635">
              <w:t>-</w:t>
            </w:r>
            <w:r w:rsidRPr="00661635">
              <w:rPr>
                <w:lang w:val="ru-RU"/>
              </w:rPr>
              <w:t>терпены</w:t>
            </w:r>
            <w:r w:rsidRPr="00661635">
              <w:t xml:space="preserve"> </w:t>
            </w:r>
            <w:r w:rsidRPr="00661635">
              <w:rPr>
                <w:lang w:val="ru-RU"/>
              </w:rPr>
              <w:t>(</w:t>
            </w:r>
            <w:r w:rsidRPr="00661635">
              <w:t xml:space="preserve">в перерасчете на </w:t>
            </w:r>
            <w:r w:rsidRPr="00661635">
              <w:rPr>
                <w:bCs/>
              </w:rPr>
              <w:t>β-</w:t>
            </w:r>
            <w:r w:rsidRPr="00661635">
              <w:rPr>
                <w:bCs/>
                <w:lang w:val="ru-RU"/>
              </w:rPr>
              <w:t>кариофиллен)</w:t>
            </w:r>
          </w:p>
        </w:tc>
        <w:tc>
          <w:tcPr>
            <w:tcW w:w="5670" w:type="dxa"/>
          </w:tcPr>
          <w:p w14:paraId="51735D2B" w14:textId="77777777" w:rsidR="00A3109F" w:rsidRPr="00661635" w:rsidRDefault="00A3109F" w:rsidP="00346228">
            <w:pPr>
              <w:pStyle w:val="TableParagraph"/>
              <w:rPr>
                <w:lang w:val="ru-RU"/>
              </w:rPr>
            </w:pPr>
          </w:p>
          <w:p w14:paraId="05732689" w14:textId="77777777" w:rsidR="00A3109F" w:rsidRPr="00661635" w:rsidRDefault="00A3109F" w:rsidP="00346228">
            <w:pPr>
              <w:pStyle w:val="TableParagraph"/>
              <w:rPr>
                <w:lang w:val="ru-RU"/>
              </w:rPr>
            </w:pPr>
          </w:p>
          <w:p w14:paraId="3A7885AC" w14:textId="08C2F344" w:rsidR="0031124F" w:rsidRPr="00661635" w:rsidRDefault="0031124F" w:rsidP="00346228">
            <w:pPr>
              <w:pStyle w:val="TableParagraph"/>
            </w:pPr>
            <w:r w:rsidRPr="00661635">
              <w:t>Не</w:t>
            </w:r>
            <w:r w:rsidRPr="00661635">
              <w:rPr>
                <w:spacing w:val="-3"/>
              </w:rPr>
              <w:t xml:space="preserve"> </w:t>
            </w:r>
            <w:r w:rsidRPr="00661635">
              <w:t>менее</w:t>
            </w:r>
            <w:r w:rsidRPr="00661635">
              <w:rPr>
                <w:spacing w:val="58"/>
              </w:rPr>
              <w:t xml:space="preserve"> </w:t>
            </w:r>
            <w:r w:rsidRPr="00661635">
              <w:rPr>
                <w:lang w:val="ru-RU"/>
              </w:rPr>
              <w:t>8</w:t>
            </w:r>
            <w:r w:rsidRPr="00661635">
              <w:t xml:space="preserve"> %</w:t>
            </w:r>
          </w:p>
          <w:p w14:paraId="52A7ABB5" w14:textId="77777777" w:rsidR="00A3109F" w:rsidRPr="00661635" w:rsidRDefault="00A3109F" w:rsidP="00346228">
            <w:pPr>
              <w:pStyle w:val="TableParagraph"/>
              <w:rPr>
                <w:lang w:val="ru-RU"/>
              </w:rPr>
            </w:pPr>
          </w:p>
          <w:p w14:paraId="27D0BE41" w14:textId="5855F59C" w:rsidR="0031124F" w:rsidRPr="00661635" w:rsidRDefault="0031124F" w:rsidP="00346228">
            <w:pPr>
              <w:pStyle w:val="TableParagraph"/>
            </w:pPr>
            <w:r w:rsidRPr="00661635">
              <w:t>Не</w:t>
            </w:r>
            <w:r w:rsidRPr="00661635">
              <w:rPr>
                <w:spacing w:val="-3"/>
              </w:rPr>
              <w:t xml:space="preserve"> </w:t>
            </w:r>
            <w:r w:rsidRPr="00661635">
              <w:t>менее</w:t>
            </w:r>
            <w:r w:rsidRPr="00661635">
              <w:rPr>
                <w:spacing w:val="58"/>
              </w:rPr>
              <w:t xml:space="preserve"> </w:t>
            </w:r>
            <w:r w:rsidRPr="00661635">
              <w:rPr>
                <w:lang w:val="ru-RU"/>
              </w:rPr>
              <w:t>6</w:t>
            </w:r>
            <w:r w:rsidRPr="00661635">
              <w:t xml:space="preserve"> %</w:t>
            </w:r>
          </w:p>
        </w:tc>
        <w:tc>
          <w:tcPr>
            <w:tcW w:w="1978" w:type="dxa"/>
          </w:tcPr>
          <w:p w14:paraId="6CC033A6" w14:textId="77777777" w:rsidR="0031124F" w:rsidRPr="00661635" w:rsidRDefault="0031124F" w:rsidP="00346228">
            <w:pPr>
              <w:pStyle w:val="TableParagraph"/>
              <w:jc w:val="both"/>
            </w:pPr>
            <w:r w:rsidRPr="00661635">
              <w:t>ГФ</w:t>
            </w:r>
            <w:r w:rsidRPr="00661635">
              <w:rPr>
                <w:spacing w:val="-2"/>
              </w:rPr>
              <w:t xml:space="preserve"> </w:t>
            </w:r>
            <w:r w:rsidRPr="00661635">
              <w:t>РК I,</w:t>
            </w:r>
          </w:p>
          <w:p w14:paraId="248A5860" w14:textId="77777777" w:rsidR="0031124F" w:rsidRPr="00661635" w:rsidRDefault="0031124F" w:rsidP="00346228">
            <w:pPr>
              <w:pStyle w:val="TableParagraph"/>
              <w:rPr>
                <w:i/>
              </w:rPr>
            </w:pPr>
            <w:r w:rsidRPr="00661635">
              <w:t>Т.</w:t>
            </w:r>
            <w:r w:rsidRPr="00661635">
              <w:rPr>
                <w:spacing w:val="-1"/>
              </w:rPr>
              <w:t xml:space="preserve"> </w:t>
            </w:r>
            <w:r w:rsidRPr="00661635">
              <w:t xml:space="preserve">1, </w:t>
            </w:r>
            <w:r w:rsidRPr="00661635">
              <w:rPr>
                <w:i/>
              </w:rPr>
              <w:t>2.2.29</w:t>
            </w:r>
          </w:p>
          <w:p w14:paraId="6A6D1218" w14:textId="77777777" w:rsidR="0031124F" w:rsidRPr="00661635" w:rsidRDefault="0031124F" w:rsidP="00346228">
            <w:pPr>
              <w:pStyle w:val="TableParagraph"/>
              <w:jc w:val="both"/>
            </w:pPr>
            <w:r w:rsidRPr="00661635">
              <w:t>Ф</w:t>
            </w:r>
            <w:r w:rsidRPr="00661635">
              <w:rPr>
                <w:spacing w:val="-3"/>
              </w:rPr>
              <w:t xml:space="preserve"> </w:t>
            </w:r>
            <w:r w:rsidRPr="00661635">
              <w:t>ЕАЭС</w:t>
            </w:r>
          </w:p>
          <w:p w14:paraId="0E1F7C30" w14:textId="755C1DE6" w:rsidR="0031124F" w:rsidRPr="00661635" w:rsidRDefault="0031124F" w:rsidP="00346228">
            <w:pPr>
              <w:pStyle w:val="TableParagraph"/>
            </w:pPr>
            <w:r w:rsidRPr="00661635">
              <w:rPr>
                <w:i/>
              </w:rPr>
              <w:t>2.1.2.24</w:t>
            </w:r>
          </w:p>
        </w:tc>
      </w:tr>
      <w:tr w:rsidR="0031124F" w:rsidRPr="00661635" w14:paraId="31EFA37E" w14:textId="77777777" w:rsidTr="00661635">
        <w:trPr>
          <w:trHeight w:val="1022"/>
        </w:trPr>
        <w:tc>
          <w:tcPr>
            <w:tcW w:w="1696" w:type="dxa"/>
          </w:tcPr>
          <w:p w14:paraId="24EC8C35" w14:textId="189C9256" w:rsidR="0031124F" w:rsidRPr="00661635" w:rsidRDefault="0031124F" w:rsidP="00346228">
            <w:pPr>
              <w:pStyle w:val="Default"/>
              <w:rPr>
                <w:color w:val="auto"/>
                <w:sz w:val="22"/>
                <w:szCs w:val="22"/>
              </w:rPr>
            </w:pPr>
            <w:r w:rsidRPr="00661635">
              <w:rPr>
                <w:sz w:val="22"/>
                <w:szCs w:val="22"/>
              </w:rPr>
              <w:t>Упаковка</w:t>
            </w:r>
          </w:p>
        </w:tc>
        <w:tc>
          <w:tcPr>
            <w:tcW w:w="5670" w:type="dxa"/>
          </w:tcPr>
          <w:p w14:paraId="1B4F26FB" w14:textId="21288AB5" w:rsidR="0031124F" w:rsidRPr="00661635" w:rsidRDefault="0031124F" w:rsidP="00346228">
            <w:pPr>
              <w:pStyle w:val="TableParagraph"/>
            </w:pPr>
            <w:r w:rsidRPr="00661635">
              <w:t>Сырье по 5 кг упаковывают в мешки из крафт-бумаги, трехслойные.</w:t>
            </w:r>
          </w:p>
        </w:tc>
        <w:tc>
          <w:tcPr>
            <w:tcW w:w="1978" w:type="dxa"/>
          </w:tcPr>
          <w:p w14:paraId="46973596" w14:textId="63104BEB" w:rsidR="0031124F" w:rsidRPr="00661635" w:rsidRDefault="0031124F" w:rsidP="00346228">
            <w:pPr>
              <w:pStyle w:val="TableParagraph"/>
              <w:jc w:val="both"/>
            </w:pPr>
            <w:r w:rsidRPr="00661635">
              <w:t>В соответствии с ГОСТ 2228-81</w:t>
            </w:r>
          </w:p>
        </w:tc>
      </w:tr>
      <w:tr w:rsidR="0031124F" w:rsidRPr="00661635" w14:paraId="1EF3D27C" w14:textId="77777777" w:rsidTr="00661635">
        <w:trPr>
          <w:trHeight w:val="981"/>
        </w:trPr>
        <w:tc>
          <w:tcPr>
            <w:tcW w:w="1696" w:type="dxa"/>
            <w:tcBorders>
              <w:bottom w:val="nil"/>
            </w:tcBorders>
          </w:tcPr>
          <w:p w14:paraId="17D8B51A" w14:textId="5ACB0B51" w:rsidR="0031124F" w:rsidRPr="00661635" w:rsidRDefault="0031124F" w:rsidP="00346228">
            <w:pPr>
              <w:pStyle w:val="Default"/>
              <w:rPr>
                <w:sz w:val="22"/>
                <w:szCs w:val="22"/>
              </w:rPr>
            </w:pPr>
            <w:r w:rsidRPr="00661635">
              <w:rPr>
                <w:sz w:val="22"/>
                <w:szCs w:val="22"/>
              </w:rPr>
              <w:t>Маркировка</w:t>
            </w:r>
          </w:p>
        </w:tc>
        <w:tc>
          <w:tcPr>
            <w:tcW w:w="5670" w:type="dxa"/>
            <w:tcBorders>
              <w:bottom w:val="nil"/>
            </w:tcBorders>
          </w:tcPr>
          <w:p w14:paraId="2B856244" w14:textId="3C5314EC" w:rsidR="0031124F" w:rsidRPr="00661635" w:rsidRDefault="0031124F" w:rsidP="00346228">
            <w:pPr>
              <w:pStyle w:val="TableParagraph"/>
            </w:pPr>
            <w:r w:rsidRPr="00661635">
              <w:t>В соответствии с утвержденными требованиями к маркировке.</w:t>
            </w:r>
          </w:p>
        </w:tc>
        <w:tc>
          <w:tcPr>
            <w:tcW w:w="1978" w:type="dxa"/>
            <w:tcBorders>
              <w:bottom w:val="nil"/>
            </w:tcBorders>
          </w:tcPr>
          <w:p w14:paraId="37179675" w14:textId="41AD3523" w:rsidR="0031124F" w:rsidRPr="00661635" w:rsidRDefault="0031124F" w:rsidP="00346228">
            <w:pPr>
              <w:pStyle w:val="TableParagraph"/>
              <w:jc w:val="both"/>
            </w:pPr>
            <w:r w:rsidRPr="00661635">
              <w:t xml:space="preserve">В соответствии НД </w:t>
            </w:r>
          </w:p>
        </w:tc>
      </w:tr>
      <w:tr w:rsidR="00661635" w:rsidRPr="00661635" w14:paraId="7E0E43FB" w14:textId="77777777" w:rsidTr="00661635">
        <w:trPr>
          <w:trHeight w:val="696"/>
        </w:trPr>
        <w:tc>
          <w:tcPr>
            <w:tcW w:w="9344" w:type="dxa"/>
            <w:gridSpan w:val="3"/>
            <w:tcBorders>
              <w:top w:val="nil"/>
              <w:left w:val="nil"/>
              <w:right w:val="nil"/>
            </w:tcBorders>
          </w:tcPr>
          <w:p w14:paraId="603F78E8" w14:textId="58CB8795" w:rsidR="00661635" w:rsidRPr="00661635" w:rsidRDefault="00A554E7" w:rsidP="00346228">
            <w:pPr>
              <w:pStyle w:val="TableParagraph"/>
              <w:jc w:val="both"/>
              <w:rPr>
                <w:sz w:val="28"/>
                <w:szCs w:val="28"/>
                <w:lang w:val="ru-RU"/>
              </w:rPr>
            </w:pPr>
            <w:r>
              <w:rPr>
                <w:sz w:val="28"/>
                <w:szCs w:val="28"/>
                <w:lang w:val="ru-RU"/>
              </w:rPr>
              <w:t>Продолжение таблицы 11</w:t>
            </w:r>
          </w:p>
        </w:tc>
      </w:tr>
      <w:tr w:rsidR="007D3E9A" w:rsidRPr="00661635" w14:paraId="5BB0BD25" w14:textId="77777777" w:rsidTr="00661635">
        <w:trPr>
          <w:trHeight w:val="269"/>
        </w:trPr>
        <w:tc>
          <w:tcPr>
            <w:tcW w:w="1696" w:type="dxa"/>
          </w:tcPr>
          <w:p w14:paraId="3C653093" w14:textId="487CBDD8" w:rsidR="007D3E9A" w:rsidRPr="00661635" w:rsidRDefault="007D3E9A" w:rsidP="007D3E9A">
            <w:pPr>
              <w:pStyle w:val="Default"/>
              <w:jc w:val="center"/>
              <w:rPr>
                <w:sz w:val="22"/>
                <w:szCs w:val="22"/>
              </w:rPr>
            </w:pPr>
            <w:r w:rsidRPr="00661635">
              <w:rPr>
                <w:sz w:val="22"/>
                <w:szCs w:val="22"/>
              </w:rPr>
              <w:t>1</w:t>
            </w:r>
          </w:p>
        </w:tc>
        <w:tc>
          <w:tcPr>
            <w:tcW w:w="5670" w:type="dxa"/>
          </w:tcPr>
          <w:p w14:paraId="11054E19" w14:textId="748BF469" w:rsidR="007D3E9A" w:rsidRPr="00661635" w:rsidRDefault="007D3E9A" w:rsidP="007D3E9A">
            <w:pPr>
              <w:pStyle w:val="TableParagraph"/>
              <w:jc w:val="center"/>
            </w:pPr>
            <w:r w:rsidRPr="00661635">
              <w:rPr>
                <w:lang w:val="ru-RU"/>
              </w:rPr>
              <w:t>2</w:t>
            </w:r>
          </w:p>
        </w:tc>
        <w:tc>
          <w:tcPr>
            <w:tcW w:w="1978" w:type="dxa"/>
          </w:tcPr>
          <w:p w14:paraId="1391CEA1" w14:textId="382C6465" w:rsidR="007D3E9A" w:rsidRPr="00661635" w:rsidRDefault="007D3E9A" w:rsidP="007D3E9A">
            <w:pPr>
              <w:pStyle w:val="TableParagraph"/>
              <w:jc w:val="center"/>
            </w:pPr>
            <w:r w:rsidRPr="00661635">
              <w:rPr>
                <w:lang w:val="ru-RU"/>
              </w:rPr>
              <w:t>3</w:t>
            </w:r>
          </w:p>
        </w:tc>
      </w:tr>
      <w:tr w:rsidR="0031124F" w:rsidRPr="00661635" w14:paraId="4988D364" w14:textId="77777777" w:rsidTr="00661635">
        <w:trPr>
          <w:trHeight w:val="696"/>
        </w:trPr>
        <w:tc>
          <w:tcPr>
            <w:tcW w:w="1696" w:type="dxa"/>
          </w:tcPr>
          <w:p w14:paraId="6494CDFF" w14:textId="456D3105" w:rsidR="0031124F" w:rsidRPr="00661635" w:rsidRDefault="0031124F" w:rsidP="00346228">
            <w:pPr>
              <w:pStyle w:val="Default"/>
              <w:rPr>
                <w:sz w:val="22"/>
                <w:szCs w:val="22"/>
              </w:rPr>
            </w:pPr>
            <w:r w:rsidRPr="00661635">
              <w:rPr>
                <w:sz w:val="22"/>
                <w:szCs w:val="22"/>
              </w:rPr>
              <w:t>Хранение</w:t>
            </w:r>
          </w:p>
        </w:tc>
        <w:tc>
          <w:tcPr>
            <w:tcW w:w="5670" w:type="dxa"/>
          </w:tcPr>
          <w:p w14:paraId="5D1F269B" w14:textId="54C4988F" w:rsidR="0031124F" w:rsidRPr="00661635" w:rsidRDefault="0031124F" w:rsidP="00346228">
            <w:pPr>
              <w:pStyle w:val="TableParagraph"/>
            </w:pPr>
            <w:r w:rsidRPr="00661635">
              <w:t xml:space="preserve">В защищенном от света месте при температуре не выше 25 </w:t>
            </w:r>
            <w:r w:rsidRPr="00661635">
              <w:rPr>
                <w:vertAlign w:val="superscript"/>
              </w:rPr>
              <w:t>0</w:t>
            </w:r>
            <w:r w:rsidRPr="00661635">
              <w:t>С</w:t>
            </w:r>
            <w:r w:rsidRPr="00661635">
              <w:rPr>
                <w:vertAlign w:val="superscript"/>
              </w:rPr>
              <w:t xml:space="preserve"> </w:t>
            </w:r>
          </w:p>
        </w:tc>
        <w:tc>
          <w:tcPr>
            <w:tcW w:w="1978" w:type="dxa"/>
          </w:tcPr>
          <w:p w14:paraId="0F18E7FF" w14:textId="00C36066" w:rsidR="0031124F" w:rsidRPr="00661635" w:rsidRDefault="0031124F" w:rsidP="00346228">
            <w:pPr>
              <w:pStyle w:val="TableParagraph"/>
              <w:jc w:val="both"/>
            </w:pPr>
            <w:r w:rsidRPr="00661635">
              <w:t xml:space="preserve">В соответствии НД </w:t>
            </w:r>
          </w:p>
        </w:tc>
      </w:tr>
      <w:tr w:rsidR="0031124F" w:rsidRPr="00661635" w14:paraId="75D81EA6" w14:textId="77777777" w:rsidTr="00661635">
        <w:trPr>
          <w:trHeight w:val="551"/>
        </w:trPr>
        <w:tc>
          <w:tcPr>
            <w:tcW w:w="1696" w:type="dxa"/>
          </w:tcPr>
          <w:p w14:paraId="2E25B904" w14:textId="08FE7199" w:rsidR="0031124F" w:rsidRPr="00661635" w:rsidRDefault="0031124F" w:rsidP="00346228">
            <w:pPr>
              <w:pStyle w:val="Default"/>
              <w:rPr>
                <w:sz w:val="22"/>
                <w:szCs w:val="22"/>
              </w:rPr>
            </w:pPr>
            <w:r w:rsidRPr="00661635">
              <w:rPr>
                <w:sz w:val="22"/>
                <w:szCs w:val="22"/>
              </w:rPr>
              <w:t>Срок хранения</w:t>
            </w:r>
          </w:p>
        </w:tc>
        <w:tc>
          <w:tcPr>
            <w:tcW w:w="5670" w:type="dxa"/>
          </w:tcPr>
          <w:p w14:paraId="0890EA52" w14:textId="441831B3" w:rsidR="0031124F" w:rsidRPr="007805D9" w:rsidRDefault="007805D9" w:rsidP="00346228">
            <w:pPr>
              <w:pStyle w:val="TableParagraph"/>
              <w:rPr>
                <w:lang w:val="ru-RU"/>
              </w:rPr>
            </w:pPr>
            <w:r>
              <w:rPr>
                <w:lang w:val="ru-RU"/>
              </w:rPr>
              <w:t>30 месяца</w:t>
            </w:r>
          </w:p>
        </w:tc>
        <w:tc>
          <w:tcPr>
            <w:tcW w:w="1978" w:type="dxa"/>
          </w:tcPr>
          <w:p w14:paraId="3A7A0329" w14:textId="15362559" w:rsidR="0031124F" w:rsidRPr="00661635" w:rsidRDefault="0031124F" w:rsidP="00346228">
            <w:pPr>
              <w:pStyle w:val="TableParagraph"/>
              <w:jc w:val="both"/>
            </w:pPr>
            <w:r w:rsidRPr="00661635">
              <w:t xml:space="preserve">В соответствии НД </w:t>
            </w:r>
          </w:p>
        </w:tc>
      </w:tr>
      <w:tr w:rsidR="0031124F" w:rsidRPr="00661635" w14:paraId="658DFBF5" w14:textId="77777777" w:rsidTr="00661635">
        <w:trPr>
          <w:trHeight w:val="700"/>
        </w:trPr>
        <w:tc>
          <w:tcPr>
            <w:tcW w:w="1696" w:type="dxa"/>
          </w:tcPr>
          <w:p w14:paraId="12E0FCEB" w14:textId="2458B9D3" w:rsidR="0031124F" w:rsidRPr="00661635" w:rsidRDefault="0031124F" w:rsidP="00346228">
            <w:pPr>
              <w:pStyle w:val="Default"/>
              <w:rPr>
                <w:sz w:val="22"/>
                <w:szCs w:val="22"/>
              </w:rPr>
            </w:pPr>
            <w:r w:rsidRPr="00661635">
              <w:rPr>
                <w:sz w:val="22"/>
                <w:szCs w:val="22"/>
              </w:rPr>
              <w:t>Транспортирование</w:t>
            </w:r>
          </w:p>
        </w:tc>
        <w:tc>
          <w:tcPr>
            <w:tcW w:w="5670" w:type="dxa"/>
          </w:tcPr>
          <w:p w14:paraId="0B1F9C32" w14:textId="01139048" w:rsidR="0031124F" w:rsidRPr="00661635" w:rsidRDefault="0031124F" w:rsidP="00346228">
            <w:pPr>
              <w:pStyle w:val="TableParagraph"/>
            </w:pPr>
            <w:r w:rsidRPr="00661635">
              <w:t>В соответствии с ГОСТ 17768-90Е</w:t>
            </w:r>
          </w:p>
        </w:tc>
        <w:tc>
          <w:tcPr>
            <w:tcW w:w="1978" w:type="dxa"/>
          </w:tcPr>
          <w:p w14:paraId="56B7D5B2" w14:textId="6692D965" w:rsidR="0031124F" w:rsidRPr="00661635" w:rsidRDefault="0031124F" w:rsidP="00346228">
            <w:pPr>
              <w:pStyle w:val="TableParagraph"/>
              <w:jc w:val="both"/>
            </w:pPr>
            <w:r w:rsidRPr="00661635">
              <w:t>В соответствии НД</w:t>
            </w:r>
          </w:p>
        </w:tc>
      </w:tr>
      <w:tr w:rsidR="0031124F" w:rsidRPr="00661635" w14:paraId="096B11F2" w14:textId="77777777" w:rsidTr="00661635">
        <w:trPr>
          <w:trHeight w:val="711"/>
        </w:trPr>
        <w:tc>
          <w:tcPr>
            <w:tcW w:w="1696" w:type="dxa"/>
          </w:tcPr>
          <w:p w14:paraId="2C9C4F82" w14:textId="7ADD92D0" w:rsidR="0031124F" w:rsidRPr="00661635" w:rsidRDefault="0031124F" w:rsidP="00346228">
            <w:pPr>
              <w:pStyle w:val="Default"/>
              <w:rPr>
                <w:sz w:val="22"/>
                <w:szCs w:val="22"/>
              </w:rPr>
            </w:pPr>
            <w:r w:rsidRPr="00661635">
              <w:rPr>
                <w:color w:val="auto"/>
                <w:sz w:val="22"/>
                <w:szCs w:val="22"/>
              </w:rPr>
              <w:t xml:space="preserve">Основное фармакологическое действие </w:t>
            </w:r>
          </w:p>
        </w:tc>
        <w:tc>
          <w:tcPr>
            <w:tcW w:w="5670" w:type="dxa"/>
          </w:tcPr>
          <w:p w14:paraId="1D432AD6" w14:textId="2AAADD39" w:rsidR="0031124F" w:rsidRPr="00661635" w:rsidRDefault="0031124F" w:rsidP="00346228">
            <w:pPr>
              <w:pStyle w:val="TableParagraph"/>
            </w:pPr>
            <w:r w:rsidRPr="00661635">
              <w:t>Антимикробное, противовоспалительное</w:t>
            </w:r>
          </w:p>
        </w:tc>
        <w:tc>
          <w:tcPr>
            <w:tcW w:w="1978" w:type="dxa"/>
          </w:tcPr>
          <w:p w14:paraId="34CF227E" w14:textId="0C46EED3" w:rsidR="0031124F" w:rsidRPr="00661635" w:rsidRDefault="0031124F" w:rsidP="00346228">
            <w:pPr>
              <w:pStyle w:val="TableParagraph"/>
              <w:jc w:val="both"/>
            </w:pPr>
            <w:r w:rsidRPr="00661635">
              <w:t xml:space="preserve">В соответствии НД </w:t>
            </w:r>
          </w:p>
        </w:tc>
      </w:tr>
    </w:tbl>
    <w:p w14:paraId="4DFB4566" w14:textId="77777777" w:rsidR="008816EF" w:rsidRPr="00661635" w:rsidRDefault="008816EF" w:rsidP="008C6383">
      <w:pPr>
        <w:spacing w:after="0" w:line="240" w:lineRule="auto"/>
        <w:ind w:firstLine="567"/>
        <w:jc w:val="both"/>
        <w:rPr>
          <w:rFonts w:ascii="Times New Roman" w:eastAsiaTheme="minorEastAsia" w:hAnsi="Times New Roman" w:cs="Times New Roman"/>
          <w:kern w:val="24"/>
          <w:lang w:eastAsia="ru-RU"/>
        </w:rPr>
      </w:pPr>
    </w:p>
    <w:p w14:paraId="0077B500" w14:textId="2AB07167" w:rsidR="003A6418" w:rsidRPr="009B1262" w:rsidRDefault="008C6383" w:rsidP="008C6383">
      <w:pPr>
        <w:spacing w:after="0" w:line="240" w:lineRule="auto"/>
        <w:ind w:firstLine="567"/>
        <w:jc w:val="both"/>
        <w:rPr>
          <w:rFonts w:ascii="Times New Roman" w:eastAsiaTheme="minorEastAsia" w:hAnsi="Times New Roman" w:cs="Times New Roman"/>
          <w:kern w:val="24"/>
          <w:sz w:val="28"/>
          <w:szCs w:val="28"/>
          <w:lang w:eastAsia="ru-RU"/>
        </w:rPr>
      </w:pPr>
      <w:r w:rsidRPr="009B1262">
        <w:rPr>
          <w:rFonts w:ascii="Times New Roman" w:eastAsiaTheme="minorEastAsia" w:hAnsi="Times New Roman" w:cs="Times New Roman"/>
          <w:kern w:val="24"/>
          <w:sz w:val="28"/>
          <w:szCs w:val="28"/>
          <w:lang w:eastAsia="ru-RU"/>
        </w:rPr>
        <w:t xml:space="preserve">В соответствии с требованиями </w:t>
      </w:r>
      <w:bookmarkStart w:id="6" w:name="_Hlk99840187"/>
      <w:r w:rsidRPr="009B1262">
        <w:rPr>
          <w:rFonts w:ascii="Times New Roman" w:eastAsiaTheme="minorEastAsia" w:hAnsi="Times New Roman" w:cs="Times New Roman"/>
          <w:kern w:val="24"/>
          <w:sz w:val="28"/>
          <w:szCs w:val="28"/>
          <w:lang w:eastAsia="ru-RU"/>
        </w:rPr>
        <w:t xml:space="preserve">Приказа МЗ РК </w:t>
      </w:r>
      <w:r w:rsidRPr="009B1262">
        <w:rPr>
          <w:rFonts w:ascii="Times New Roman" w:eastAsia="LiberationSerif" w:hAnsi="Times New Roman" w:cs="Times New Roman"/>
          <w:sz w:val="28"/>
          <w:szCs w:val="28"/>
        </w:rPr>
        <w:t xml:space="preserve">№ҚР ДСМ-165/2020 </w:t>
      </w:r>
      <w:r w:rsidRPr="009B1262">
        <w:rPr>
          <w:rFonts w:ascii="Times New Roman" w:eastAsiaTheme="minorEastAsia" w:hAnsi="Times New Roman" w:cs="Times New Roman"/>
          <w:kern w:val="24"/>
          <w:sz w:val="28"/>
          <w:szCs w:val="28"/>
          <w:lang w:eastAsia="ru-RU"/>
        </w:rPr>
        <w:t xml:space="preserve"> от 28 октября 2020 г. </w:t>
      </w:r>
      <w:r w:rsidRPr="009B1262">
        <w:rPr>
          <w:rFonts w:ascii="Times New Roman" w:eastAsia="LiberationSerif" w:hAnsi="Times New Roman" w:cs="Times New Roman"/>
          <w:sz w:val="28"/>
          <w:szCs w:val="28"/>
        </w:rPr>
        <w:t>«Об утверждении Правил проведения производителем лекарственного средства исследования стабильности, установления срока хранения и повторного контроля лекарственных средств»</w:t>
      </w:r>
      <w:bookmarkEnd w:id="6"/>
      <w:r w:rsidRPr="009B1262">
        <w:rPr>
          <w:rFonts w:ascii="Times New Roman" w:eastAsia="LiberationSerif" w:hAnsi="Times New Roman" w:cs="Times New Roman"/>
          <w:sz w:val="28"/>
          <w:szCs w:val="28"/>
        </w:rPr>
        <w:t xml:space="preserve"> </w:t>
      </w:r>
      <w:r w:rsidRPr="009B1262">
        <w:rPr>
          <w:rFonts w:ascii="Times New Roman" w:eastAsiaTheme="minorEastAsia" w:hAnsi="Times New Roman" w:cs="Times New Roman"/>
          <w:kern w:val="24"/>
          <w:sz w:val="28"/>
          <w:szCs w:val="28"/>
          <w:lang w:eastAsia="ru-RU"/>
        </w:rPr>
        <w:t>нами была исследована стабильность и определены сро</w:t>
      </w:r>
      <w:r w:rsidR="003A6418" w:rsidRPr="009B1262">
        <w:rPr>
          <w:rFonts w:ascii="Times New Roman" w:eastAsiaTheme="minorEastAsia" w:hAnsi="Times New Roman" w:cs="Times New Roman"/>
          <w:kern w:val="24"/>
          <w:sz w:val="28"/>
          <w:szCs w:val="28"/>
          <w:lang w:eastAsia="ru-RU"/>
        </w:rPr>
        <w:t>ки хранения растительного сырья</w:t>
      </w:r>
    </w:p>
    <w:p w14:paraId="24BC7492" w14:textId="2B43AA77" w:rsidR="008C6383" w:rsidRPr="009B1262" w:rsidRDefault="003A6418" w:rsidP="003A6418">
      <w:pPr>
        <w:spacing w:after="0" w:line="240" w:lineRule="auto"/>
        <w:jc w:val="both"/>
        <w:rPr>
          <w:rFonts w:ascii="Times New Roman" w:eastAsia="Times New Roman" w:hAnsi="Times New Roman" w:cs="Times New Roman"/>
          <w:sz w:val="28"/>
          <w:szCs w:val="28"/>
          <w:lang w:eastAsia="ru-RU"/>
        </w:rPr>
      </w:pPr>
      <w:r w:rsidRPr="009B1262">
        <w:rPr>
          <w:rFonts w:ascii="Times New Roman" w:hAnsi="Times New Roman" w:cs="Times New Roman"/>
          <w:i/>
          <w:sz w:val="28"/>
          <w:szCs w:val="28"/>
        </w:rPr>
        <w:t>Eryngium planum</w:t>
      </w:r>
      <w:r w:rsidRPr="009B1262">
        <w:rPr>
          <w:rFonts w:ascii="Times New Roman" w:hAnsi="Times New Roman" w:cs="Times New Roman"/>
          <w:i/>
          <w:color w:val="000000"/>
          <w:sz w:val="28"/>
          <w:szCs w:val="28"/>
        </w:rPr>
        <w:t xml:space="preserve"> </w:t>
      </w:r>
      <w:r w:rsidRPr="009B1262">
        <w:rPr>
          <w:rFonts w:ascii="Times New Roman" w:hAnsi="Times New Roman" w:cs="Times New Roman"/>
          <w:color w:val="000000"/>
          <w:sz w:val="28"/>
          <w:szCs w:val="28"/>
        </w:rPr>
        <w:t>L</w:t>
      </w:r>
      <w:r w:rsidR="008C6383" w:rsidRPr="009B1262">
        <w:rPr>
          <w:rFonts w:ascii="Times New Roman" w:hAnsi="Times New Roman" w:cs="Times New Roman"/>
          <w:i/>
          <w:iCs/>
          <w:sz w:val="28"/>
          <w:szCs w:val="28"/>
        </w:rPr>
        <w:t>.</w:t>
      </w:r>
      <w:r w:rsidR="008C6383" w:rsidRPr="009B1262">
        <w:rPr>
          <w:rFonts w:ascii="Times New Roman" w:eastAsiaTheme="minorEastAsia" w:hAnsi="Times New Roman" w:cs="Times New Roman"/>
          <w:kern w:val="24"/>
          <w:sz w:val="28"/>
          <w:szCs w:val="28"/>
          <w:lang w:eastAsia="ru-RU"/>
        </w:rPr>
        <w:t xml:space="preserve"> методом долгосрочного испытания. </w:t>
      </w:r>
    </w:p>
    <w:p w14:paraId="441907E8" w14:textId="3D14994A" w:rsidR="003766F4" w:rsidRDefault="008C6383" w:rsidP="008C6383">
      <w:pPr>
        <w:spacing w:after="0" w:line="240" w:lineRule="auto"/>
        <w:ind w:firstLine="567"/>
        <w:jc w:val="both"/>
        <w:rPr>
          <w:rFonts w:ascii="Times New Roman" w:eastAsiaTheme="minorEastAsia" w:hAnsi="Times New Roman" w:cs="Times New Roman"/>
          <w:kern w:val="24"/>
          <w:sz w:val="28"/>
          <w:szCs w:val="28"/>
          <w:lang w:eastAsia="ru-RU"/>
        </w:rPr>
      </w:pPr>
      <w:r w:rsidRPr="009B1262">
        <w:rPr>
          <w:rFonts w:ascii="Times New Roman" w:eastAsiaTheme="minorEastAsia" w:hAnsi="Times New Roman" w:cs="Times New Roman"/>
          <w:kern w:val="24"/>
          <w:sz w:val="28"/>
          <w:szCs w:val="28"/>
          <w:lang w:eastAsia="ru-RU"/>
        </w:rPr>
        <w:t>При исследовании стабильн</w:t>
      </w:r>
      <w:r w:rsidR="007805D9">
        <w:rPr>
          <w:rFonts w:ascii="Times New Roman" w:eastAsiaTheme="minorEastAsia" w:hAnsi="Times New Roman" w:cs="Times New Roman"/>
          <w:kern w:val="24"/>
          <w:sz w:val="28"/>
          <w:szCs w:val="28"/>
          <w:lang w:eastAsia="ru-RU"/>
        </w:rPr>
        <w:t>ости растительного сырья (30 месяца</w:t>
      </w:r>
      <w:r w:rsidRPr="009B1262">
        <w:rPr>
          <w:rFonts w:ascii="Times New Roman" w:eastAsiaTheme="minorEastAsia" w:hAnsi="Times New Roman" w:cs="Times New Roman"/>
          <w:kern w:val="24"/>
          <w:sz w:val="28"/>
          <w:szCs w:val="28"/>
          <w:lang w:eastAsia="ru-RU"/>
        </w:rPr>
        <w:t>) при температуре (</w:t>
      </w:r>
      <w:r w:rsidRPr="009B1262">
        <w:rPr>
          <w:rFonts w:ascii="Times New Roman" w:eastAsia="Times New Roman" w:hAnsi="Times New Roman" w:cs="Times New Roman"/>
          <w:kern w:val="24"/>
          <w:sz w:val="28"/>
          <w:szCs w:val="28"/>
          <w:lang w:eastAsia="ru-RU"/>
        </w:rPr>
        <w:t>25±2)</w:t>
      </w:r>
      <w:r w:rsidRPr="009B1262">
        <w:rPr>
          <w:rFonts w:ascii="Times New Roman" w:eastAsiaTheme="minorEastAsia" w:hAnsi="Times New Roman" w:cs="Times New Roman"/>
          <w:kern w:val="24"/>
          <w:sz w:val="28"/>
          <w:szCs w:val="28"/>
          <w:lang w:eastAsia="ru-RU"/>
        </w:rPr>
        <w:t xml:space="preserve">°С и относительной влажности (60±5)% </w:t>
      </w:r>
      <w:r w:rsidR="003766F4">
        <w:rPr>
          <w:rFonts w:ascii="Times New Roman" w:eastAsiaTheme="minorEastAsia" w:hAnsi="Times New Roman" w:cs="Times New Roman"/>
          <w:kern w:val="24"/>
          <w:sz w:val="28"/>
          <w:szCs w:val="28"/>
          <w:lang w:eastAsia="ru-RU"/>
        </w:rPr>
        <w:t>определяемые качественные и количественные существенно не изменились.</w:t>
      </w:r>
    </w:p>
    <w:p w14:paraId="20293BC5" w14:textId="5420C68C" w:rsidR="008C6383" w:rsidRPr="009B1262" w:rsidRDefault="008C6383" w:rsidP="008C6383">
      <w:pPr>
        <w:spacing w:after="0" w:line="240" w:lineRule="auto"/>
        <w:ind w:firstLine="567"/>
        <w:jc w:val="both"/>
        <w:rPr>
          <w:rFonts w:ascii="Times New Roman" w:hAnsi="Times New Roman" w:cs="Times New Roman"/>
          <w:b/>
          <w:sz w:val="28"/>
          <w:szCs w:val="28"/>
        </w:rPr>
      </w:pPr>
      <w:r w:rsidRPr="009B1262">
        <w:rPr>
          <w:rFonts w:ascii="Times New Roman" w:hAnsi="Times New Roman" w:cs="Times New Roman"/>
          <w:sz w:val="28"/>
          <w:szCs w:val="28"/>
        </w:rPr>
        <w:t xml:space="preserve">Результаты испытания стабильности лекарственного растительного сырья </w:t>
      </w:r>
      <w:r w:rsidR="003A6418" w:rsidRPr="009B1262">
        <w:rPr>
          <w:rFonts w:ascii="Times New Roman" w:hAnsi="Times New Roman" w:cs="Times New Roman"/>
          <w:i/>
          <w:sz w:val="28"/>
          <w:szCs w:val="28"/>
        </w:rPr>
        <w:t>Eryngium planum</w:t>
      </w:r>
      <w:r w:rsidR="003A6418" w:rsidRPr="009B1262">
        <w:rPr>
          <w:rFonts w:ascii="Times New Roman" w:hAnsi="Times New Roman" w:cs="Times New Roman"/>
          <w:i/>
          <w:color w:val="000000"/>
          <w:sz w:val="28"/>
          <w:szCs w:val="28"/>
        </w:rPr>
        <w:t xml:space="preserve"> </w:t>
      </w:r>
      <w:r w:rsidR="003A6418" w:rsidRPr="009B1262">
        <w:rPr>
          <w:rFonts w:ascii="Times New Roman" w:hAnsi="Times New Roman" w:cs="Times New Roman"/>
          <w:color w:val="000000"/>
          <w:sz w:val="28"/>
          <w:szCs w:val="28"/>
        </w:rPr>
        <w:t>L</w:t>
      </w:r>
      <w:r w:rsidR="003A6418" w:rsidRPr="009B1262">
        <w:rPr>
          <w:rFonts w:ascii="Times New Roman" w:hAnsi="Times New Roman" w:cs="Times New Roman"/>
          <w:i/>
          <w:sz w:val="28"/>
          <w:szCs w:val="28"/>
        </w:rPr>
        <w:t xml:space="preserve">. </w:t>
      </w:r>
      <w:r w:rsidRPr="009B1262">
        <w:rPr>
          <w:rFonts w:ascii="Times New Roman" w:hAnsi="Times New Roman" w:cs="Times New Roman"/>
          <w:sz w:val="28"/>
          <w:szCs w:val="28"/>
        </w:rPr>
        <w:t xml:space="preserve">представлены в таблицах </w:t>
      </w:r>
      <w:r w:rsidR="00A554E7">
        <w:rPr>
          <w:rFonts w:ascii="Times New Roman" w:hAnsi="Times New Roman" w:cs="Times New Roman"/>
          <w:sz w:val="28"/>
          <w:szCs w:val="28"/>
        </w:rPr>
        <w:t>12, 13, 14</w:t>
      </w:r>
      <w:r w:rsidRPr="009B1262">
        <w:rPr>
          <w:rFonts w:ascii="Times New Roman" w:hAnsi="Times New Roman" w:cs="Times New Roman"/>
          <w:sz w:val="28"/>
          <w:szCs w:val="28"/>
        </w:rPr>
        <w:t>. Периодичность контроля серии составляла по основным показателям качест</w:t>
      </w:r>
      <w:r w:rsidR="004E79DA">
        <w:rPr>
          <w:rFonts w:ascii="Times New Roman" w:hAnsi="Times New Roman" w:cs="Times New Roman"/>
          <w:sz w:val="28"/>
          <w:szCs w:val="28"/>
        </w:rPr>
        <w:t>ва: 0, 3, 6 ,9, 12, 18, 24</w:t>
      </w:r>
      <w:r w:rsidR="00BE4336">
        <w:rPr>
          <w:rFonts w:ascii="Times New Roman" w:hAnsi="Times New Roman" w:cs="Times New Roman"/>
          <w:sz w:val="28"/>
          <w:szCs w:val="28"/>
        </w:rPr>
        <w:t>, 30</w:t>
      </w:r>
      <w:r w:rsidR="004E79DA">
        <w:rPr>
          <w:rFonts w:ascii="Times New Roman" w:hAnsi="Times New Roman" w:cs="Times New Roman"/>
          <w:sz w:val="28"/>
          <w:szCs w:val="28"/>
        </w:rPr>
        <w:t xml:space="preserve"> мес. </w:t>
      </w:r>
      <w:r w:rsidRPr="009B1262">
        <w:rPr>
          <w:rFonts w:ascii="Times New Roman" w:hAnsi="Times New Roman" w:cs="Times New Roman"/>
          <w:sz w:val="28"/>
          <w:szCs w:val="28"/>
        </w:rPr>
        <w:t>Значительных изменений контролируемых параметров качества не наблюдалось.</w:t>
      </w:r>
    </w:p>
    <w:p w14:paraId="7897C850" w14:textId="7CDB0427" w:rsidR="008C6383" w:rsidRPr="009B1262" w:rsidRDefault="008C6383" w:rsidP="00346228">
      <w:pPr>
        <w:spacing w:after="0" w:line="240" w:lineRule="auto"/>
        <w:ind w:firstLine="567"/>
        <w:jc w:val="both"/>
        <w:rPr>
          <w:rFonts w:ascii="Times New Roman" w:hAnsi="Times New Roman" w:cs="Times New Roman"/>
          <w:b/>
          <w:color w:val="C00000"/>
          <w:sz w:val="28"/>
          <w:szCs w:val="28"/>
        </w:rPr>
      </w:pPr>
      <w:r w:rsidRPr="009B1262">
        <w:rPr>
          <w:rFonts w:ascii="Times New Roman" w:hAnsi="Times New Roman" w:cs="Times New Roman"/>
          <w:sz w:val="28"/>
          <w:szCs w:val="28"/>
        </w:rPr>
        <w:t xml:space="preserve">Таким образом, </w:t>
      </w:r>
      <w:r w:rsidR="004E79DA">
        <w:rPr>
          <w:rFonts w:ascii="Times New Roman" w:hAnsi="Times New Roman" w:cs="Times New Roman"/>
          <w:sz w:val="28"/>
          <w:szCs w:val="28"/>
        </w:rPr>
        <w:t>изучение</w:t>
      </w:r>
      <w:r w:rsidRPr="009B1262">
        <w:rPr>
          <w:rFonts w:ascii="Times New Roman" w:hAnsi="Times New Roman" w:cs="Times New Roman"/>
          <w:sz w:val="28"/>
          <w:szCs w:val="28"/>
        </w:rPr>
        <w:t xml:space="preserve"> стабильности надземной части </w:t>
      </w:r>
      <w:r w:rsidR="003A6418" w:rsidRPr="009B1262">
        <w:rPr>
          <w:rFonts w:ascii="Times New Roman" w:hAnsi="Times New Roman" w:cs="Times New Roman"/>
          <w:i/>
          <w:sz w:val="28"/>
          <w:szCs w:val="28"/>
        </w:rPr>
        <w:t>Eryngium planum</w:t>
      </w:r>
      <w:r w:rsidR="003A6418" w:rsidRPr="009B1262">
        <w:rPr>
          <w:rFonts w:ascii="Times New Roman" w:hAnsi="Times New Roman" w:cs="Times New Roman"/>
          <w:i/>
          <w:color w:val="000000"/>
          <w:sz w:val="28"/>
          <w:szCs w:val="28"/>
        </w:rPr>
        <w:t xml:space="preserve"> </w:t>
      </w:r>
      <w:r w:rsidR="003A6418" w:rsidRPr="009B1262">
        <w:rPr>
          <w:rFonts w:ascii="Times New Roman" w:hAnsi="Times New Roman" w:cs="Times New Roman"/>
          <w:color w:val="000000"/>
          <w:sz w:val="28"/>
          <w:szCs w:val="28"/>
        </w:rPr>
        <w:t>L</w:t>
      </w:r>
      <w:r w:rsidR="003A6418" w:rsidRPr="009B1262">
        <w:rPr>
          <w:rFonts w:ascii="Times New Roman" w:hAnsi="Times New Roman" w:cs="Times New Roman"/>
          <w:i/>
          <w:sz w:val="28"/>
          <w:szCs w:val="28"/>
        </w:rPr>
        <w:t>.</w:t>
      </w:r>
      <w:r w:rsidR="004E79DA">
        <w:rPr>
          <w:rFonts w:ascii="Times New Roman" w:hAnsi="Times New Roman" w:cs="Times New Roman"/>
          <w:i/>
          <w:sz w:val="28"/>
          <w:szCs w:val="28"/>
        </w:rPr>
        <w:t xml:space="preserve"> </w:t>
      </w:r>
      <w:r w:rsidR="004E79DA">
        <w:rPr>
          <w:rFonts w:ascii="Times New Roman" w:hAnsi="Times New Roman" w:cs="Times New Roman"/>
          <w:sz w:val="28"/>
          <w:szCs w:val="28"/>
        </w:rPr>
        <w:t>показало, что</w:t>
      </w:r>
      <w:r w:rsidRPr="009B1262">
        <w:rPr>
          <w:rFonts w:ascii="Times New Roman" w:hAnsi="Times New Roman" w:cs="Times New Roman"/>
          <w:i/>
          <w:iCs/>
          <w:sz w:val="28"/>
          <w:szCs w:val="28"/>
        </w:rPr>
        <w:t xml:space="preserve"> </w:t>
      </w:r>
      <w:r w:rsidRPr="009B1262">
        <w:rPr>
          <w:rFonts w:ascii="Times New Roman" w:hAnsi="Times New Roman" w:cs="Times New Roman"/>
          <w:sz w:val="28"/>
          <w:szCs w:val="28"/>
        </w:rPr>
        <w:t xml:space="preserve">в процессе хранения в условиях долгосрочных испытаний </w:t>
      </w:r>
      <w:r w:rsidR="00610B4C">
        <w:rPr>
          <w:rFonts w:ascii="Times New Roman" w:hAnsi="Times New Roman" w:cs="Times New Roman"/>
          <w:sz w:val="28"/>
          <w:szCs w:val="28"/>
        </w:rPr>
        <w:t>существенных</w:t>
      </w:r>
      <w:r w:rsidRPr="009B1262">
        <w:rPr>
          <w:rFonts w:ascii="Times New Roman" w:hAnsi="Times New Roman" w:cs="Times New Roman"/>
          <w:sz w:val="28"/>
          <w:szCs w:val="28"/>
        </w:rPr>
        <w:t xml:space="preserve"> изменений контролируемых параметров качества</w:t>
      </w:r>
      <w:r w:rsidR="00610B4C" w:rsidRPr="00610B4C">
        <w:rPr>
          <w:rFonts w:ascii="Times New Roman" w:hAnsi="Times New Roman" w:cs="Times New Roman"/>
          <w:sz w:val="28"/>
          <w:szCs w:val="28"/>
        </w:rPr>
        <w:t xml:space="preserve"> </w:t>
      </w:r>
      <w:r w:rsidR="00610B4C" w:rsidRPr="009B1262">
        <w:rPr>
          <w:rFonts w:ascii="Times New Roman" w:hAnsi="Times New Roman" w:cs="Times New Roman"/>
          <w:sz w:val="28"/>
          <w:szCs w:val="28"/>
        </w:rPr>
        <w:t>не выявлено</w:t>
      </w:r>
      <w:r w:rsidRPr="009B1262">
        <w:rPr>
          <w:rFonts w:ascii="Times New Roman" w:hAnsi="Times New Roman" w:cs="Times New Roman"/>
          <w:sz w:val="28"/>
          <w:szCs w:val="28"/>
        </w:rPr>
        <w:t>, что соответствует требованиям Приказа</w:t>
      </w:r>
      <w:r w:rsidRPr="009B1262">
        <w:rPr>
          <w:rFonts w:ascii="Times New Roman" w:eastAsiaTheme="minorEastAsia" w:hAnsi="Times New Roman" w:cs="Times New Roman"/>
          <w:kern w:val="24"/>
          <w:sz w:val="28"/>
          <w:szCs w:val="28"/>
          <w:lang w:eastAsia="ru-RU"/>
        </w:rPr>
        <w:t xml:space="preserve"> М</w:t>
      </w:r>
      <w:r w:rsidR="00346228" w:rsidRPr="009B1262">
        <w:rPr>
          <w:rFonts w:ascii="Times New Roman" w:eastAsiaTheme="minorEastAsia" w:hAnsi="Times New Roman" w:cs="Times New Roman"/>
          <w:kern w:val="24"/>
          <w:sz w:val="28"/>
          <w:szCs w:val="28"/>
          <w:lang w:eastAsia="ru-RU"/>
        </w:rPr>
        <w:t>инистра здравоохранения РК от 28</w:t>
      </w:r>
      <w:r w:rsidRPr="009B1262">
        <w:rPr>
          <w:rFonts w:ascii="Times New Roman" w:eastAsiaTheme="minorEastAsia" w:hAnsi="Times New Roman" w:cs="Times New Roman"/>
          <w:kern w:val="24"/>
          <w:sz w:val="28"/>
          <w:szCs w:val="28"/>
          <w:lang w:eastAsia="ru-RU"/>
        </w:rPr>
        <w:t xml:space="preserve"> </w:t>
      </w:r>
      <w:r w:rsidR="00346228" w:rsidRPr="009B1262">
        <w:rPr>
          <w:rFonts w:ascii="Times New Roman" w:eastAsiaTheme="minorEastAsia" w:hAnsi="Times New Roman" w:cs="Times New Roman"/>
          <w:kern w:val="24"/>
          <w:sz w:val="28"/>
          <w:szCs w:val="28"/>
          <w:lang w:eastAsia="ru-RU"/>
        </w:rPr>
        <w:t xml:space="preserve">октября 2020 </w:t>
      </w:r>
      <w:r w:rsidRPr="009B1262">
        <w:rPr>
          <w:rFonts w:ascii="Times New Roman" w:eastAsiaTheme="minorEastAsia" w:hAnsi="Times New Roman" w:cs="Times New Roman"/>
          <w:kern w:val="24"/>
          <w:sz w:val="28"/>
          <w:szCs w:val="28"/>
          <w:lang w:eastAsia="ru-RU"/>
        </w:rPr>
        <w:t xml:space="preserve">г. </w:t>
      </w:r>
      <w:r w:rsidR="00346228" w:rsidRPr="009B1262">
        <w:rPr>
          <w:rFonts w:ascii="Times New Roman" w:eastAsia="LiberationSerif" w:hAnsi="Times New Roman" w:cs="Times New Roman"/>
          <w:sz w:val="28"/>
          <w:szCs w:val="28"/>
        </w:rPr>
        <w:t xml:space="preserve">№ҚР ДСМ-165/2020 </w:t>
      </w:r>
      <w:r w:rsidR="00346228" w:rsidRPr="009B1262">
        <w:rPr>
          <w:rFonts w:ascii="Times New Roman" w:eastAsiaTheme="minorEastAsia" w:hAnsi="Times New Roman" w:cs="Times New Roman"/>
          <w:kern w:val="24"/>
          <w:sz w:val="28"/>
          <w:szCs w:val="28"/>
          <w:lang w:eastAsia="ru-RU"/>
        </w:rPr>
        <w:t xml:space="preserve"> от 28 октября 2020 г. </w:t>
      </w:r>
      <w:r w:rsidR="00346228" w:rsidRPr="009B1262">
        <w:rPr>
          <w:rFonts w:ascii="Times New Roman" w:eastAsia="LiberationSerif" w:hAnsi="Times New Roman" w:cs="Times New Roman"/>
          <w:sz w:val="28"/>
          <w:szCs w:val="28"/>
        </w:rPr>
        <w:t>«Об утверждении Правил проведения производителем лекарственного средства исследования стабильности, установления срока хранения и повторного контроля лекарственных средств».</w:t>
      </w:r>
    </w:p>
    <w:p w14:paraId="71ECA5B6" w14:textId="169E1D64" w:rsidR="003A6418" w:rsidRPr="009B1262" w:rsidRDefault="003A6418" w:rsidP="008C6383">
      <w:pPr>
        <w:spacing w:after="0" w:line="240" w:lineRule="auto"/>
        <w:ind w:firstLine="567"/>
        <w:jc w:val="both"/>
        <w:rPr>
          <w:rFonts w:ascii="Times New Roman" w:eastAsia="Times New Roman" w:hAnsi="Times New Roman" w:cs="Times New Roman"/>
          <w:kern w:val="24"/>
          <w:sz w:val="28"/>
          <w:szCs w:val="28"/>
          <w:lang w:eastAsia="ru-RU"/>
        </w:rPr>
      </w:pPr>
    </w:p>
    <w:p w14:paraId="7077DCAC" w14:textId="31630C99" w:rsidR="008C6383" w:rsidRPr="009B1262" w:rsidRDefault="003A6418" w:rsidP="003A6418">
      <w:pPr>
        <w:tabs>
          <w:tab w:val="left" w:pos="6670"/>
        </w:tabs>
        <w:rPr>
          <w:rFonts w:ascii="Times New Roman" w:eastAsia="Times New Roman" w:hAnsi="Times New Roman" w:cs="Times New Roman"/>
          <w:sz w:val="28"/>
          <w:szCs w:val="28"/>
          <w:lang w:eastAsia="ru-RU"/>
        </w:rPr>
        <w:sectPr w:rsidR="008C6383" w:rsidRPr="009B1262" w:rsidSect="00752F8E">
          <w:footerReference w:type="default" r:id="rId33"/>
          <w:pgSz w:w="11906" w:h="16838" w:code="9"/>
          <w:pgMar w:top="1134" w:right="851" w:bottom="1134" w:left="1701" w:header="709" w:footer="709" w:gutter="0"/>
          <w:cols w:space="708"/>
          <w:docGrid w:linePitch="360"/>
        </w:sectPr>
      </w:pPr>
      <w:r w:rsidRPr="009B1262">
        <w:rPr>
          <w:rFonts w:ascii="Times New Roman" w:eastAsia="Times New Roman" w:hAnsi="Times New Roman" w:cs="Times New Roman"/>
          <w:sz w:val="28"/>
          <w:szCs w:val="28"/>
          <w:lang w:eastAsia="ru-RU"/>
        </w:rPr>
        <w:tab/>
      </w:r>
    </w:p>
    <w:p w14:paraId="3B576872" w14:textId="78FD83BC" w:rsidR="003A6418" w:rsidRPr="009B1262" w:rsidRDefault="003A6418" w:rsidP="003A6418">
      <w:pPr>
        <w:spacing w:after="0" w:line="240" w:lineRule="auto"/>
        <w:jc w:val="both"/>
        <w:rPr>
          <w:rFonts w:ascii="Times New Roman" w:hAnsi="Times New Roman" w:cs="Times New Roman"/>
          <w:sz w:val="28"/>
          <w:szCs w:val="28"/>
        </w:rPr>
      </w:pPr>
      <w:r w:rsidRPr="00AF619C">
        <w:rPr>
          <w:rFonts w:ascii="Times New Roman" w:hAnsi="Times New Roman" w:cs="Times New Roman"/>
          <w:sz w:val="28"/>
          <w:szCs w:val="28"/>
        </w:rPr>
        <w:t xml:space="preserve">Таблица </w:t>
      </w:r>
      <w:r w:rsidR="00332D6B" w:rsidRPr="00AF619C">
        <w:rPr>
          <w:rFonts w:ascii="Times New Roman" w:hAnsi="Times New Roman" w:cs="Times New Roman"/>
          <w:sz w:val="28"/>
          <w:szCs w:val="28"/>
        </w:rPr>
        <w:t>12</w:t>
      </w:r>
      <w:r w:rsidRPr="00AF619C">
        <w:rPr>
          <w:rFonts w:ascii="Times New Roman" w:hAnsi="Times New Roman" w:cs="Times New Roman"/>
          <w:sz w:val="28"/>
          <w:szCs w:val="28"/>
        </w:rPr>
        <w:t xml:space="preserve"> - Изучение стабильности растительного сырья </w:t>
      </w:r>
      <w:r w:rsidRPr="00AF619C">
        <w:rPr>
          <w:rFonts w:ascii="Times New Roman" w:hAnsi="Times New Roman" w:cs="Times New Roman"/>
          <w:i/>
          <w:sz w:val="28"/>
          <w:szCs w:val="28"/>
        </w:rPr>
        <w:t>Eryngium planum</w:t>
      </w:r>
      <w:r w:rsidRPr="00AF619C">
        <w:rPr>
          <w:rFonts w:ascii="Times New Roman" w:hAnsi="Times New Roman" w:cs="Times New Roman"/>
          <w:i/>
          <w:color w:val="000000"/>
          <w:sz w:val="28"/>
          <w:szCs w:val="28"/>
        </w:rPr>
        <w:t xml:space="preserve"> </w:t>
      </w:r>
      <w:r w:rsidRPr="00AF619C">
        <w:rPr>
          <w:rFonts w:ascii="Times New Roman" w:hAnsi="Times New Roman" w:cs="Times New Roman"/>
          <w:color w:val="000000"/>
          <w:sz w:val="28"/>
          <w:szCs w:val="28"/>
        </w:rPr>
        <w:t>L</w:t>
      </w:r>
      <w:r w:rsidRPr="00AF619C">
        <w:rPr>
          <w:rFonts w:ascii="Times New Roman" w:hAnsi="Times New Roman" w:cs="Times New Roman"/>
          <w:i/>
          <w:iCs/>
          <w:sz w:val="28"/>
          <w:szCs w:val="28"/>
        </w:rPr>
        <w:t>.</w:t>
      </w:r>
      <w:r w:rsidRPr="00AF619C">
        <w:rPr>
          <w:rFonts w:ascii="Times New Roman" w:hAnsi="Times New Roman" w:cs="Times New Roman"/>
          <w:sz w:val="28"/>
          <w:szCs w:val="28"/>
        </w:rPr>
        <w:t>, серия 1</w:t>
      </w:r>
    </w:p>
    <w:tbl>
      <w:tblPr>
        <w:tblpPr w:leftFromText="180" w:rightFromText="180" w:vertAnchor="page" w:horzAnchor="margin" w:tblpY="1636"/>
        <w:tblW w:w="14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020"/>
        <w:gridCol w:w="2081"/>
        <w:gridCol w:w="2081"/>
        <w:gridCol w:w="2313"/>
        <w:gridCol w:w="806"/>
        <w:gridCol w:w="754"/>
        <w:gridCol w:w="713"/>
        <w:gridCol w:w="709"/>
        <w:gridCol w:w="709"/>
        <w:gridCol w:w="709"/>
        <w:gridCol w:w="850"/>
        <w:gridCol w:w="709"/>
      </w:tblGrid>
      <w:tr w:rsidR="00BE4336" w:rsidRPr="009B1262" w14:paraId="1B34280E" w14:textId="0DA76904" w:rsidTr="00BE4336">
        <w:trPr>
          <w:trHeight w:val="253"/>
        </w:trPr>
        <w:tc>
          <w:tcPr>
            <w:tcW w:w="14454" w:type="dxa"/>
            <w:gridSpan w:val="12"/>
          </w:tcPr>
          <w:p w14:paraId="243BADFF" w14:textId="77777777" w:rsidR="00BE4336" w:rsidRPr="009B1262" w:rsidRDefault="00BE4336" w:rsidP="001E7929">
            <w:pPr>
              <w:spacing w:after="0" w:line="240" w:lineRule="auto"/>
              <w:jc w:val="both"/>
              <w:rPr>
                <w:rFonts w:ascii="Times New Roman" w:eastAsia="Times New Roman" w:hAnsi="Times New Roman" w:cs="Times New Roman"/>
                <w:kern w:val="24"/>
                <w:sz w:val="20"/>
                <w:szCs w:val="20"/>
                <w:lang w:eastAsia="ru-RU"/>
              </w:rPr>
            </w:pPr>
            <w:r>
              <w:rPr>
                <w:rFonts w:ascii="Times New Roman" w:eastAsia="Times New Roman" w:hAnsi="Times New Roman" w:cs="Times New Roman"/>
                <w:kern w:val="24"/>
                <w:sz w:val="20"/>
                <w:szCs w:val="20"/>
                <w:lang w:eastAsia="ru-RU"/>
              </w:rPr>
              <w:t>Дата начала испытания:02.2021</w:t>
            </w:r>
            <w:r w:rsidRPr="009B1262">
              <w:rPr>
                <w:rFonts w:ascii="Times New Roman" w:eastAsia="Times New Roman" w:hAnsi="Times New Roman" w:cs="Times New Roman"/>
                <w:kern w:val="24"/>
                <w:sz w:val="20"/>
                <w:szCs w:val="20"/>
                <w:lang w:eastAsia="ru-RU"/>
              </w:rPr>
              <w:t xml:space="preserve"> г; Дата окончан</w:t>
            </w:r>
            <w:r>
              <w:rPr>
                <w:rFonts w:ascii="Times New Roman" w:eastAsia="Times New Roman" w:hAnsi="Times New Roman" w:cs="Times New Roman"/>
                <w:kern w:val="24"/>
                <w:sz w:val="20"/>
                <w:szCs w:val="20"/>
                <w:lang w:eastAsia="ru-RU"/>
              </w:rPr>
              <w:t>ия испытания: 07.2023</w:t>
            </w:r>
            <w:r w:rsidRPr="009B1262">
              <w:rPr>
                <w:rFonts w:ascii="Times New Roman" w:eastAsia="Times New Roman" w:hAnsi="Times New Roman" w:cs="Times New Roman"/>
                <w:kern w:val="24"/>
                <w:sz w:val="20"/>
                <w:szCs w:val="20"/>
                <w:lang w:eastAsia="ru-RU"/>
              </w:rPr>
              <w:t xml:space="preserve"> г  </w:t>
            </w:r>
          </w:p>
          <w:p w14:paraId="6A7469AF" w14:textId="350D3864" w:rsidR="00BE4336" w:rsidRDefault="000B1DB6" w:rsidP="001E7929">
            <w:pPr>
              <w:spacing w:after="0" w:line="240" w:lineRule="auto"/>
              <w:jc w:val="both"/>
              <w:rPr>
                <w:rFonts w:ascii="Times New Roman" w:eastAsia="Times New Roman" w:hAnsi="Times New Roman" w:cs="Times New Roman"/>
                <w:kern w:val="24"/>
                <w:sz w:val="20"/>
                <w:szCs w:val="20"/>
                <w:lang w:eastAsia="ru-RU"/>
              </w:rPr>
            </w:pPr>
            <w:r>
              <w:rPr>
                <w:rFonts w:ascii="Times New Roman" w:eastAsia="Times New Roman" w:hAnsi="Times New Roman" w:cs="Times New Roman"/>
                <w:kern w:val="24"/>
                <w:sz w:val="20"/>
                <w:szCs w:val="20"/>
                <w:lang w:eastAsia="ru-RU"/>
              </w:rPr>
              <w:t>Серия:01 ЕР-2021</w:t>
            </w:r>
          </w:p>
        </w:tc>
      </w:tr>
      <w:tr w:rsidR="00BE4336" w:rsidRPr="009B1262" w14:paraId="34AB94BD" w14:textId="0F07575D" w:rsidTr="00BE4336">
        <w:trPr>
          <w:trHeight w:val="281"/>
        </w:trPr>
        <w:tc>
          <w:tcPr>
            <w:tcW w:w="2020" w:type="dxa"/>
            <w:vMerge w:val="restart"/>
            <w:shd w:val="clear" w:color="auto" w:fill="auto"/>
            <w:tcMar>
              <w:top w:w="15" w:type="dxa"/>
              <w:left w:w="92" w:type="dxa"/>
              <w:bottom w:w="0" w:type="dxa"/>
              <w:right w:w="92" w:type="dxa"/>
            </w:tcMar>
            <w:hideMark/>
          </w:tcPr>
          <w:p w14:paraId="3AF172FC" w14:textId="77777777" w:rsidR="00BE4336" w:rsidRPr="009B1262" w:rsidRDefault="00BE4336" w:rsidP="00D84278">
            <w:pPr>
              <w:spacing w:after="0" w:line="240" w:lineRule="auto"/>
              <w:jc w:val="center"/>
              <w:rPr>
                <w:rFonts w:ascii="Times New Roman" w:eastAsia="Times New Roman" w:hAnsi="Times New Roman" w:cs="Times New Roman"/>
                <w:sz w:val="20"/>
                <w:szCs w:val="20"/>
                <w:lang w:eastAsia="ru-RU"/>
              </w:rPr>
            </w:pPr>
            <w:r w:rsidRPr="009B1262">
              <w:rPr>
                <w:rFonts w:ascii="Times New Roman" w:eastAsia="Times New Roman" w:hAnsi="Times New Roman" w:cs="Times New Roman"/>
                <w:kern w:val="24"/>
                <w:sz w:val="20"/>
                <w:szCs w:val="20"/>
                <w:lang w:eastAsia="ru-RU"/>
              </w:rPr>
              <w:t>Показатели</w:t>
            </w:r>
          </w:p>
        </w:tc>
        <w:tc>
          <w:tcPr>
            <w:tcW w:w="2081" w:type="dxa"/>
            <w:vMerge w:val="restart"/>
          </w:tcPr>
          <w:p w14:paraId="4E74CE98" w14:textId="7AEC6331" w:rsidR="00BE4336" w:rsidRPr="009B1262" w:rsidRDefault="00BE4336" w:rsidP="00FF13E9">
            <w:pPr>
              <w:spacing w:after="0" w:line="240" w:lineRule="auto"/>
              <w:jc w:val="center"/>
              <w:rPr>
                <w:rFonts w:ascii="Times New Roman" w:eastAsia="Times New Roman" w:hAnsi="Times New Roman" w:cs="Times New Roman"/>
                <w:kern w:val="24"/>
                <w:sz w:val="20"/>
                <w:szCs w:val="20"/>
                <w:lang w:eastAsia="ru-RU"/>
              </w:rPr>
            </w:pPr>
            <w:r w:rsidRPr="009B1262">
              <w:rPr>
                <w:rFonts w:ascii="Times New Roman" w:eastAsia="Times New Roman" w:hAnsi="Times New Roman" w:cs="Times New Roman"/>
                <w:kern w:val="24"/>
                <w:sz w:val="20"/>
                <w:szCs w:val="20"/>
                <w:lang w:eastAsia="ru-RU"/>
              </w:rPr>
              <w:t xml:space="preserve">Условия испытания </w:t>
            </w:r>
          </w:p>
          <w:p w14:paraId="7068F007" w14:textId="4F387275" w:rsidR="00BE4336" w:rsidRPr="009B1262" w:rsidRDefault="00BE4336" w:rsidP="00FF13E9">
            <w:pPr>
              <w:spacing w:after="0" w:line="240" w:lineRule="auto"/>
              <w:jc w:val="center"/>
              <w:rPr>
                <w:rFonts w:ascii="Times New Roman" w:hAnsi="Times New Roman" w:cs="Times New Roman"/>
                <w:sz w:val="20"/>
                <w:szCs w:val="20"/>
              </w:rPr>
            </w:pPr>
          </w:p>
        </w:tc>
        <w:tc>
          <w:tcPr>
            <w:tcW w:w="2081" w:type="dxa"/>
            <w:vMerge w:val="restart"/>
          </w:tcPr>
          <w:p w14:paraId="414EA797" w14:textId="60A68C80" w:rsidR="00BE4336" w:rsidRPr="009B1262" w:rsidRDefault="00BE4336" w:rsidP="00D84278">
            <w:pPr>
              <w:spacing w:after="0" w:line="240" w:lineRule="auto"/>
              <w:jc w:val="center"/>
              <w:rPr>
                <w:rFonts w:ascii="Times New Roman" w:hAnsi="Times New Roman" w:cs="Times New Roman"/>
                <w:sz w:val="20"/>
                <w:szCs w:val="20"/>
              </w:rPr>
            </w:pPr>
            <w:r w:rsidRPr="009B1262">
              <w:rPr>
                <w:rFonts w:ascii="Times New Roman" w:hAnsi="Times New Roman" w:cs="Times New Roman"/>
                <w:sz w:val="20"/>
                <w:szCs w:val="20"/>
              </w:rPr>
              <w:t>Методы</w:t>
            </w:r>
          </w:p>
          <w:p w14:paraId="49E65D2A" w14:textId="018029D2" w:rsidR="00BE4336" w:rsidRPr="009B1262" w:rsidRDefault="00BE4336" w:rsidP="00D84278">
            <w:pPr>
              <w:spacing w:after="0" w:line="240" w:lineRule="auto"/>
              <w:jc w:val="center"/>
              <w:rPr>
                <w:rFonts w:ascii="Times New Roman" w:eastAsia="Times New Roman" w:hAnsi="Times New Roman" w:cs="Times New Roman"/>
                <w:kern w:val="24"/>
                <w:sz w:val="20"/>
                <w:szCs w:val="20"/>
                <w:lang w:eastAsia="ru-RU"/>
              </w:rPr>
            </w:pPr>
            <w:r w:rsidRPr="009B1262">
              <w:rPr>
                <w:rFonts w:ascii="Times New Roman" w:hAnsi="Times New Roman" w:cs="Times New Roman"/>
                <w:spacing w:val="1"/>
                <w:sz w:val="20"/>
                <w:szCs w:val="20"/>
              </w:rPr>
              <w:t xml:space="preserve"> </w:t>
            </w:r>
            <w:r w:rsidRPr="009B1262">
              <w:rPr>
                <w:rFonts w:ascii="Times New Roman" w:hAnsi="Times New Roman" w:cs="Times New Roman"/>
                <w:spacing w:val="-1"/>
                <w:sz w:val="20"/>
                <w:szCs w:val="20"/>
              </w:rPr>
              <w:t>исследований</w:t>
            </w:r>
          </w:p>
        </w:tc>
        <w:tc>
          <w:tcPr>
            <w:tcW w:w="2313" w:type="dxa"/>
            <w:vMerge w:val="restart"/>
            <w:shd w:val="clear" w:color="auto" w:fill="auto"/>
            <w:tcMar>
              <w:top w:w="15" w:type="dxa"/>
              <w:left w:w="92" w:type="dxa"/>
              <w:bottom w:w="0" w:type="dxa"/>
              <w:right w:w="92" w:type="dxa"/>
            </w:tcMar>
            <w:hideMark/>
          </w:tcPr>
          <w:p w14:paraId="5BD4F57A" w14:textId="7E24192A" w:rsidR="00BE4336" w:rsidRPr="009B1262" w:rsidRDefault="00BE4336" w:rsidP="00D84278">
            <w:pPr>
              <w:spacing w:after="0" w:line="240" w:lineRule="auto"/>
              <w:jc w:val="center"/>
              <w:rPr>
                <w:rFonts w:ascii="Times New Roman" w:eastAsia="Times New Roman" w:hAnsi="Times New Roman" w:cs="Times New Roman"/>
                <w:sz w:val="20"/>
                <w:szCs w:val="20"/>
                <w:lang w:eastAsia="ru-RU"/>
              </w:rPr>
            </w:pPr>
            <w:r w:rsidRPr="009B1262">
              <w:rPr>
                <w:rFonts w:ascii="Times New Roman" w:eastAsia="Times New Roman" w:hAnsi="Times New Roman" w:cs="Times New Roman"/>
                <w:kern w:val="24"/>
                <w:sz w:val="20"/>
                <w:szCs w:val="20"/>
                <w:lang w:eastAsia="ru-RU"/>
              </w:rPr>
              <w:t>Нормы</w:t>
            </w:r>
          </w:p>
        </w:tc>
        <w:tc>
          <w:tcPr>
            <w:tcW w:w="5959" w:type="dxa"/>
            <w:gridSpan w:val="8"/>
            <w:shd w:val="clear" w:color="auto" w:fill="auto"/>
            <w:tcMar>
              <w:top w:w="15" w:type="dxa"/>
              <w:left w:w="92" w:type="dxa"/>
              <w:bottom w:w="0" w:type="dxa"/>
              <w:right w:w="92" w:type="dxa"/>
            </w:tcMar>
            <w:hideMark/>
          </w:tcPr>
          <w:p w14:paraId="27AF36C5" w14:textId="06EF1934" w:rsidR="00BE4336" w:rsidRPr="009B1262" w:rsidRDefault="00BE4336" w:rsidP="00D84278">
            <w:pPr>
              <w:spacing w:after="0" w:line="240" w:lineRule="auto"/>
              <w:jc w:val="center"/>
              <w:rPr>
                <w:rFonts w:ascii="Times New Roman" w:eastAsia="Times New Roman" w:hAnsi="Times New Roman" w:cs="Times New Roman"/>
                <w:kern w:val="24"/>
                <w:sz w:val="20"/>
                <w:szCs w:val="20"/>
                <w:lang w:eastAsia="ru-RU"/>
              </w:rPr>
            </w:pPr>
            <w:r w:rsidRPr="009B1262">
              <w:rPr>
                <w:rFonts w:ascii="Times New Roman" w:eastAsia="Times New Roman" w:hAnsi="Times New Roman" w:cs="Times New Roman"/>
                <w:kern w:val="24"/>
                <w:sz w:val="20"/>
                <w:szCs w:val="20"/>
                <w:lang w:eastAsia="ru-RU"/>
              </w:rPr>
              <w:t>Периоды контроля, мес</w:t>
            </w:r>
          </w:p>
        </w:tc>
      </w:tr>
      <w:tr w:rsidR="00BE4336" w:rsidRPr="009B1262" w14:paraId="5B201FEF" w14:textId="07D4EEF3" w:rsidTr="00BE4336">
        <w:trPr>
          <w:trHeight w:val="281"/>
        </w:trPr>
        <w:tc>
          <w:tcPr>
            <w:tcW w:w="2020" w:type="dxa"/>
            <w:vMerge/>
            <w:vAlign w:val="center"/>
            <w:hideMark/>
          </w:tcPr>
          <w:p w14:paraId="3575D813" w14:textId="77777777" w:rsidR="00BE4336" w:rsidRPr="009B1262" w:rsidRDefault="00BE4336" w:rsidP="00D84278">
            <w:pPr>
              <w:spacing w:after="0" w:line="240" w:lineRule="auto"/>
              <w:rPr>
                <w:rFonts w:ascii="Times New Roman" w:eastAsia="Times New Roman" w:hAnsi="Times New Roman" w:cs="Times New Roman"/>
                <w:sz w:val="20"/>
                <w:szCs w:val="20"/>
                <w:lang w:eastAsia="ru-RU"/>
              </w:rPr>
            </w:pPr>
          </w:p>
        </w:tc>
        <w:tc>
          <w:tcPr>
            <w:tcW w:w="2081" w:type="dxa"/>
            <w:vMerge/>
            <w:vAlign w:val="center"/>
          </w:tcPr>
          <w:p w14:paraId="29CB2D81" w14:textId="77777777" w:rsidR="00BE4336" w:rsidRPr="007D3E9A" w:rsidRDefault="00BE4336" w:rsidP="00FF13E9">
            <w:pPr>
              <w:jc w:val="center"/>
              <w:rPr>
                <w:rFonts w:ascii="Times New Roman" w:eastAsia="Times New Roman" w:hAnsi="Times New Roman" w:cs="Times New Roman"/>
                <w:sz w:val="20"/>
                <w:szCs w:val="20"/>
                <w:lang w:eastAsia="ru-RU"/>
              </w:rPr>
            </w:pPr>
          </w:p>
        </w:tc>
        <w:tc>
          <w:tcPr>
            <w:tcW w:w="2081" w:type="dxa"/>
            <w:vMerge/>
          </w:tcPr>
          <w:p w14:paraId="42E01434" w14:textId="04CD321C" w:rsidR="00BE4336" w:rsidRPr="009B1262" w:rsidRDefault="00BE4336" w:rsidP="00D84278">
            <w:pPr>
              <w:spacing w:after="0" w:line="240" w:lineRule="auto"/>
              <w:rPr>
                <w:rFonts w:ascii="Times New Roman" w:eastAsia="Times New Roman" w:hAnsi="Times New Roman" w:cs="Times New Roman"/>
                <w:sz w:val="20"/>
                <w:szCs w:val="20"/>
                <w:lang w:eastAsia="ru-RU"/>
              </w:rPr>
            </w:pPr>
          </w:p>
        </w:tc>
        <w:tc>
          <w:tcPr>
            <w:tcW w:w="2313" w:type="dxa"/>
            <w:vMerge/>
            <w:vAlign w:val="center"/>
            <w:hideMark/>
          </w:tcPr>
          <w:p w14:paraId="04EF1A56" w14:textId="2590E64E" w:rsidR="00BE4336" w:rsidRPr="009B1262" w:rsidRDefault="00BE4336" w:rsidP="00D84278">
            <w:pPr>
              <w:spacing w:after="0" w:line="240" w:lineRule="auto"/>
              <w:rPr>
                <w:rFonts w:ascii="Times New Roman" w:eastAsia="Times New Roman" w:hAnsi="Times New Roman" w:cs="Times New Roman"/>
                <w:sz w:val="20"/>
                <w:szCs w:val="20"/>
                <w:lang w:eastAsia="ru-RU"/>
              </w:rPr>
            </w:pPr>
          </w:p>
        </w:tc>
        <w:tc>
          <w:tcPr>
            <w:tcW w:w="806" w:type="dxa"/>
            <w:shd w:val="clear" w:color="auto" w:fill="auto"/>
            <w:tcMar>
              <w:top w:w="15" w:type="dxa"/>
              <w:left w:w="92" w:type="dxa"/>
              <w:bottom w:w="0" w:type="dxa"/>
              <w:right w:w="92" w:type="dxa"/>
            </w:tcMar>
            <w:hideMark/>
          </w:tcPr>
          <w:p w14:paraId="63D20904" w14:textId="77777777" w:rsidR="00BE4336" w:rsidRPr="009B1262" w:rsidRDefault="00BE4336" w:rsidP="00D84278">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kern w:val="24"/>
                <w:sz w:val="20"/>
                <w:szCs w:val="20"/>
                <w:lang w:eastAsia="ru-RU"/>
              </w:rPr>
              <w:t>0</w:t>
            </w:r>
          </w:p>
        </w:tc>
        <w:tc>
          <w:tcPr>
            <w:tcW w:w="754" w:type="dxa"/>
            <w:shd w:val="clear" w:color="auto" w:fill="auto"/>
            <w:tcMar>
              <w:top w:w="15" w:type="dxa"/>
              <w:left w:w="92" w:type="dxa"/>
              <w:bottom w:w="0" w:type="dxa"/>
              <w:right w:w="92" w:type="dxa"/>
            </w:tcMar>
            <w:hideMark/>
          </w:tcPr>
          <w:p w14:paraId="0BB0CC00" w14:textId="77777777" w:rsidR="00BE4336" w:rsidRPr="009B1262" w:rsidRDefault="00BE4336" w:rsidP="00D84278">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kern w:val="24"/>
                <w:sz w:val="20"/>
                <w:szCs w:val="20"/>
                <w:lang w:eastAsia="ru-RU"/>
              </w:rPr>
              <w:t>3</w:t>
            </w:r>
          </w:p>
        </w:tc>
        <w:tc>
          <w:tcPr>
            <w:tcW w:w="713" w:type="dxa"/>
            <w:shd w:val="clear" w:color="auto" w:fill="auto"/>
            <w:tcMar>
              <w:top w:w="15" w:type="dxa"/>
              <w:left w:w="92" w:type="dxa"/>
              <w:bottom w:w="0" w:type="dxa"/>
              <w:right w:w="92" w:type="dxa"/>
            </w:tcMar>
            <w:hideMark/>
          </w:tcPr>
          <w:p w14:paraId="188EE4E8" w14:textId="77777777" w:rsidR="00BE4336" w:rsidRPr="009B1262" w:rsidRDefault="00BE4336" w:rsidP="00D84278">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kern w:val="24"/>
                <w:sz w:val="20"/>
                <w:szCs w:val="20"/>
                <w:lang w:eastAsia="ru-RU"/>
              </w:rPr>
              <w:t>6</w:t>
            </w:r>
          </w:p>
        </w:tc>
        <w:tc>
          <w:tcPr>
            <w:tcW w:w="709" w:type="dxa"/>
            <w:shd w:val="clear" w:color="auto" w:fill="auto"/>
            <w:tcMar>
              <w:top w:w="15" w:type="dxa"/>
              <w:left w:w="92" w:type="dxa"/>
              <w:bottom w:w="0" w:type="dxa"/>
              <w:right w:w="92" w:type="dxa"/>
            </w:tcMar>
            <w:hideMark/>
          </w:tcPr>
          <w:p w14:paraId="3CF06801" w14:textId="77777777" w:rsidR="00BE4336" w:rsidRPr="009B1262" w:rsidRDefault="00BE4336" w:rsidP="00D84278">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kern w:val="24"/>
                <w:sz w:val="20"/>
                <w:szCs w:val="20"/>
                <w:lang w:eastAsia="ru-RU"/>
              </w:rPr>
              <w:t>9</w:t>
            </w:r>
          </w:p>
        </w:tc>
        <w:tc>
          <w:tcPr>
            <w:tcW w:w="709" w:type="dxa"/>
            <w:shd w:val="clear" w:color="auto" w:fill="auto"/>
            <w:tcMar>
              <w:top w:w="15" w:type="dxa"/>
              <w:left w:w="92" w:type="dxa"/>
              <w:bottom w:w="0" w:type="dxa"/>
              <w:right w:w="92" w:type="dxa"/>
            </w:tcMar>
            <w:hideMark/>
          </w:tcPr>
          <w:p w14:paraId="6DD2D264" w14:textId="77777777" w:rsidR="00BE4336" w:rsidRPr="009B1262" w:rsidRDefault="00BE4336" w:rsidP="00D84278">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kern w:val="24"/>
                <w:sz w:val="20"/>
                <w:szCs w:val="20"/>
                <w:lang w:eastAsia="ru-RU"/>
              </w:rPr>
              <w:t>12</w:t>
            </w:r>
          </w:p>
        </w:tc>
        <w:tc>
          <w:tcPr>
            <w:tcW w:w="709" w:type="dxa"/>
            <w:shd w:val="clear" w:color="auto" w:fill="auto"/>
            <w:tcMar>
              <w:top w:w="15" w:type="dxa"/>
              <w:left w:w="92" w:type="dxa"/>
              <w:bottom w:w="0" w:type="dxa"/>
              <w:right w:w="92" w:type="dxa"/>
            </w:tcMar>
            <w:hideMark/>
          </w:tcPr>
          <w:p w14:paraId="4BDE32F9" w14:textId="77777777" w:rsidR="00BE4336" w:rsidRPr="009B1262" w:rsidRDefault="00BE4336" w:rsidP="00D84278">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kern w:val="24"/>
                <w:sz w:val="20"/>
                <w:szCs w:val="20"/>
                <w:lang w:eastAsia="ru-RU"/>
              </w:rPr>
              <w:t>18</w:t>
            </w:r>
          </w:p>
        </w:tc>
        <w:tc>
          <w:tcPr>
            <w:tcW w:w="850" w:type="dxa"/>
            <w:shd w:val="clear" w:color="auto" w:fill="auto"/>
            <w:tcMar>
              <w:top w:w="15" w:type="dxa"/>
              <w:left w:w="92" w:type="dxa"/>
              <w:bottom w:w="0" w:type="dxa"/>
              <w:right w:w="92" w:type="dxa"/>
            </w:tcMar>
            <w:hideMark/>
          </w:tcPr>
          <w:p w14:paraId="265662FC" w14:textId="77777777" w:rsidR="00BE4336" w:rsidRPr="009B1262" w:rsidRDefault="00BE4336" w:rsidP="00D84278">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kern w:val="24"/>
                <w:sz w:val="20"/>
                <w:szCs w:val="20"/>
                <w:lang w:eastAsia="ru-RU"/>
              </w:rPr>
              <w:t>24</w:t>
            </w:r>
          </w:p>
        </w:tc>
        <w:tc>
          <w:tcPr>
            <w:tcW w:w="709" w:type="dxa"/>
          </w:tcPr>
          <w:p w14:paraId="0EDF896B" w14:textId="1DA7C7F4" w:rsidR="00BE4336" w:rsidRPr="009B1262" w:rsidRDefault="00BE4336" w:rsidP="00BE4336">
            <w:pPr>
              <w:spacing w:after="0" w:line="240" w:lineRule="auto"/>
              <w:jc w:val="center"/>
              <w:rPr>
                <w:rFonts w:ascii="Times New Roman" w:eastAsia="Times New Roman" w:hAnsi="Times New Roman" w:cs="Times New Roman"/>
                <w:kern w:val="24"/>
                <w:sz w:val="20"/>
                <w:szCs w:val="20"/>
                <w:lang w:eastAsia="ru-RU"/>
              </w:rPr>
            </w:pPr>
            <w:r>
              <w:rPr>
                <w:rFonts w:ascii="Times New Roman" w:eastAsia="Times New Roman" w:hAnsi="Times New Roman" w:cs="Times New Roman"/>
                <w:kern w:val="24"/>
                <w:sz w:val="20"/>
                <w:szCs w:val="20"/>
                <w:lang w:eastAsia="ru-RU"/>
              </w:rPr>
              <w:t>30</w:t>
            </w:r>
          </w:p>
        </w:tc>
      </w:tr>
      <w:tr w:rsidR="00BE4336" w:rsidRPr="009B1262" w14:paraId="769E4B1F" w14:textId="30A776A2" w:rsidTr="00BE4336">
        <w:trPr>
          <w:trHeight w:val="348"/>
        </w:trPr>
        <w:tc>
          <w:tcPr>
            <w:tcW w:w="2020" w:type="dxa"/>
          </w:tcPr>
          <w:p w14:paraId="149AF329" w14:textId="31B4E79D" w:rsidR="00BE4336" w:rsidRPr="009B1262" w:rsidRDefault="00BE4336" w:rsidP="00AF619C">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w:t>
            </w:r>
          </w:p>
        </w:tc>
        <w:tc>
          <w:tcPr>
            <w:tcW w:w="2081" w:type="dxa"/>
          </w:tcPr>
          <w:p w14:paraId="176F2DE9" w14:textId="0426358D" w:rsidR="00BE4336" w:rsidRPr="007D3E9A" w:rsidRDefault="00BE4336" w:rsidP="00AF619C">
            <w:pPr>
              <w:spacing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w:t>
            </w:r>
          </w:p>
        </w:tc>
        <w:tc>
          <w:tcPr>
            <w:tcW w:w="2081" w:type="dxa"/>
          </w:tcPr>
          <w:p w14:paraId="1F40F819" w14:textId="48E10896" w:rsidR="00BE4336" w:rsidRPr="009B1262" w:rsidRDefault="00BE4336" w:rsidP="00AF619C">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w:t>
            </w:r>
          </w:p>
        </w:tc>
        <w:tc>
          <w:tcPr>
            <w:tcW w:w="2313" w:type="dxa"/>
          </w:tcPr>
          <w:p w14:paraId="1A7A9041" w14:textId="7C133C54" w:rsidR="00BE4336" w:rsidRPr="009B1262" w:rsidRDefault="00BE4336" w:rsidP="00AF619C">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w:t>
            </w:r>
          </w:p>
        </w:tc>
        <w:tc>
          <w:tcPr>
            <w:tcW w:w="806" w:type="dxa"/>
            <w:shd w:val="clear" w:color="auto" w:fill="auto"/>
            <w:tcMar>
              <w:top w:w="15" w:type="dxa"/>
              <w:left w:w="92" w:type="dxa"/>
              <w:bottom w:w="0" w:type="dxa"/>
              <w:right w:w="92" w:type="dxa"/>
            </w:tcMar>
          </w:tcPr>
          <w:p w14:paraId="6AFCD7CA" w14:textId="08FE5A8E" w:rsidR="00BE4336" w:rsidRPr="009B1262" w:rsidRDefault="00BE4336" w:rsidP="00AF619C">
            <w:pPr>
              <w:spacing w:after="0" w:line="240" w:lineRule="auto"/>
              <w:jc w:val="center"/>
              <w:rPr>
                <w:rFonts w:ascii="Times New Roman" w:eastAsia="Times New Roman" w:hAnsi="Times New Roman" w:cs="Times New Roman"/>
                <w:kern w:val="24"/>
                <w:sz w:val="20"/>
                <w:szCs w:val="20"/>
                <w:lang w:eastAsia="ru-RU"/>
              </w:rPr>
            </w:pPr>
            <w:r>
              <w:rPr>
                <w:rFonts w:ascii="Times New Roman" w:eastAsia="Times New Roman" w:hAnsi="Times New Roman" w:cs="Times New Roman"/>
                <w:kern w:val="24"/>
                <w:sz w:val="20"/>
                <w:szCs w:val="20"/>
                <w:lang w:eastAsia="ru-RU"/>
              </w:rPr>
              <w:t>5</w:t>
            </w:r>
          </w:p>
        </w:tc>
        <w:tc>
          <w:tcPr>
            <w:tcW w:w="754" w:type="dxa"/>
            <w:shd w:val="clear" w:color="auto" w:fill="auto"/>
            <w:tcMar>
              <w:top w:w="15" w:type="dxa"/>
              <w:left w:w="92" w:type="dxa"/>
              <w:bottom w:w="0" w:type="dxa"/>
              <w:right w:w="92" w:type="dxa"/>
            </w:tcMar>
          </w:tcPr>
          <w:p w14:paraId="00EF59D9" w14:textId="20E4ACC4" w:rsidR="00BE4336" w:rsidRPr="009B1262" w:rsidRDefault="00BE4336" w:rsidP="00AF619C">
            <w:pPr>
              <w:spacing w:after="0" w:line="240" w:lineRule="auto"/>
              <w:jc w:val="center"/>
              <w:rPr>
                <w:rFonts w:ascii="Times New Roman" w:eastAsia="Times New Roman" w:hAnsi="Times New Roman" w:cs="Times New Roman"/>
                <w:kern w:val="24"/>
                <w:sz w:val="20"/>
                <w:szCs w:val="20"/>
                <w:lang w:eastAsia="ru-RU"/>
              </w:rPr>
            </w:pPr>
            <w:r>
              <w:rPr>
                <w:rFonts w:ascii="Times New Roman" w:eastAsia="Times New Roman" w:hAnsi="Times New Roman" w:cs="Times New Roman"/>
                <w:kern w:val="24"/>
                <w:sz w:val="20"/>
                <w:szCs w:val="20"/>
                <w:lang w:eastAsia="ru-RU"/>
              </w:rPr>
              <w:t>6</w:t>
            </w:r>
          </w:p>
        </w:tc>
        <w:tc>
          <w:tcPr>
            <w:tcW w:w="713" w:type="dxa"/>
            <w:shd w:val="clear" w:color="auto" w:fill="auto"/>
            <w:tcMar>
              <w:top w:w="15" w:type="dxa"/>
              <w:left w:w="92" w:type="dxa"/>
              <w:bottom w:w="0" w:type="dxa"/>
              <w:right w:w="92" w:type="dxa"/>
            </w:tcMar>
          </w:tcPr>
          <w:p w14:paraId="795677E0" w14:textId="7FC49100" w:rsidR="00BE4336" w:rsidRPr="009B1262" w:rsidRDefault="00BE4336" w:rsidP="00AF619C">
            <w:pPr>
              <w:spacing w:after="0" w:line="240" w:lineRule="auto"/>
              <w:jc w:val="center"/>
              <w:rPr>
                <w:rFonts w:ascii="Times New Roman" w:eastAsia="Times New Roman" w:hAnsi="Times New Roman" w:cs="Times New Roman"/>
                <w:kern w:val="24"/>
                <w:sz w:val="20"/>
                <w:szCs w:val="20"/>
                <w:lang w:eastAsia="ru-RU"/>
              </w:rPr>
            </w:pPr>
            <w:r>
              <w:rPr>
                <w:rFonts w:ascii="Times New Roman" w:eastAsia="Times New Roman" w:hAnsi="Times New Roman" w:cs="Times New Roman"/>
                <w:kern w:val="24"/>
                <w:sz w:val="20"/>
                <w:szCs w:val="20"/>
                <w:lang w:eastAsia="ru-RU"/>
              </w:rPr>
              <w:t>7</w:t>
            </w:r>
          </w:p>
        </w:tc>
        <w:tc>
          <w:tcPr>
            <w:tcW w:w="709" w:type="dxa"/>
            <w:shd w:val="clear" w:color="auto" w:fill="auto"/>
            <w:tcMar>
              <w:top w:w="15" w:type="dxa"/>
              <w:left w:w="92" w:type="dxa"/>
              <w:bottom w:w="0" w:type="dxa"/>
              <w:right w:w="92" w:type="dxa"/>
            </w:tcMar>
          </w:tcPr>
          <w:p w14:paraId="0541C65D" w14:textId="32FB96E0" w:rsidR="00BE4336" w:rsidRPr="009B1262" w:rsidRDefault="00BE4336" w:rsidP="00AF619C">
            <w:pPr>
              <w:spacing w:after="0" w:line="240" w:lineRule="auto"/>
              <w:jc w:val="center"/>
              <w:rPr>
                <w:rFonts w:ascii="Times New Roman" w:eastAsia="Times New Roman" w:hAnsi="Times New Roman" w:cs="Times New Roman"/>
                <w:kern w:val="24"/>
                <w:sz w:val="20"/>
                <w:szCs w:val="20"/>
                <w:lang w:eastAsia="ru-RU"/>
              </w:rPr>
            </w:pPr>
            <w:r>
              <w:rPr>
                <w:rFonts w:ascii="Times New Roman" w:eastAsia="Times New Roman" w:hAnsi="Times New Roman" w:cs="Times New Roman"/>
                <w:kern w:val="24"/>
                <w:sz w:val="20"/>
                <w:szCs w:val="20"/>
                <w:lang w:eastAsia="ru-RU"/>
              </w:rPr>
              <w:t>8</w:t>
            </w:r>
          </w:p>
        </w:tc>
        <w:tc>
          <w:tcPr>
            <w:tcW w:w="709" w:type="dxa"/>
            <w:shd w:val="clear" w:color="auto" w:fill="auto"/>
            <w:tcMar>
              <w:top w:w="15" w:type="dxa"/>
              <w:left w:w="92" w:type="dxa"/>
              <w:bottom w:w="0" w:type="dxa"/>
              <w:right w:w="92" w:type="dxa"/>
            </w:tcMar>
          </w:tcPr>
          <w:p w14:paraId="476391B6" w14:textId="78D7DC2C" w:rsidR="00BE4336" w:rsidRPr="009B1262" w:rsidRDefault="00BE4336" w:rsidP="00AF619C">
            <w:pPr>
              <w:spacing w:after="0" w:line="240" w:lineRule="auto"/>
              <w:jc w:val="center"/>
              <w:rPr>
                <w:rFonts w:ascii="Times New Roman" w:eastAsia="Times New Roman" w:hAnsi="Times New Roman" w:cs="Times New Roman"/>
                <w:kern w:val="24"/>
                <w:sz w:val="20"/>
                <w:szCs w:val="20"/>
                <w:lang w:eastAsia="ru-RU"/>
              </w:rPr>
            </w:pPr>
            <w:r>
              <w:rPr>
                <w:rFonts w:ascii="Times New Roman" w:eastAsia="Times New Roman" w:hAnsi="Times New Roman" w:cs="Times New Roman"/>
                <w:kern w:val="24"/>
                <w:sz w:val="20"/>
                <w:szCs w:val="20"/>
                <w:lang w:eastAsia="ru-RU"/>
              </w:rPr>
              <w:t>9</w:t>
            </w:r>
          </w:p>
        </w:tc>
        <w:tc>
          <w:tcPr>
            <w:tcW w:w="709" w:type="dxa"/>
            <w:shd w:val="clear" w:color="auto" w:fill="auto"/>
            <w:tcMar>
              <w:top w:w="15" w:type="dxa"/>
              <w:left w:w="92" w:type="dxa"/>
              <w:bottom w:w="0" w:type="dxa"/>
              <w:right w:w="92" w:type="dxa"/>
            </w:tcMar>
          </w:tcPr>
          <w:p w14:paraId="51D9C83C" w14:textId="0C268B29" w:rsidR="00BE4336" w:rsidRPr="009B1262" w:rsidRDefault="00BE4336" w:rsidP="00AF619C">
            <w:pPr>
              <w:spacing w:after="0" w:line="240" w:lineRule="auto"/>
              <w:jc w:val="center"/>
              <w:rPr>
                <w:rFonts w:ascii="Times New Roman" w:eastAsia="Times New Roman" w:hAnsi="Times New Roman" w:cs="Times New Roman"/>
                <w:kern w:val="24"/>
                <w:sz w:val="20"/>
                <w:szCs w:val="20"/>
                <w:lang w:eastAsia="ru-RU"/>
              </w:rPr>
            </w:pPr>
            <w:r>
              <w:rPr>
                <w:rFonts w:ascii="Times New Roman" w:eastAsia="Times New Roman" w:hAnsi="Times New Roman" w:cs="Times New Roman"/>
                <w:kern w:val="24"/>
                <w:sz w:val="20"/>
                <w:szCs w:val="20"/>
                <w:lang w:eastAsia="ru-RU"/>
              </w:rPr>
              <w:t>10</w:t>
            </w:r>
          </w:p>
        </w:tc>
        <w:tc>
          <w:tcPr>
            <w:tcW w:w="850" w:type="dxa"/>
            <w:shd w:val="clear" w:color="auto" w:fill="auto"/>
            <w:tcMar>
              <w:top w:w="15" w:type="dxa"/>
              <w:left w:w="92" w:type="dxa"/>
              <w:bottom w:w="0" w:type="dxa"/>
              <w:right w:w="92" w:type="dxa"/>
            </w:tcMar>
          </w:tcPr>
          <w:p w14:paraId="2AE38CD3" w14:textId="3DB54B15" w:rsidR="00BE4336" w:rsidRPr="009B1262" w:rsidRDefault="00BE4336" w:rsidP="00AF619C">
            <w:pPr>
              <w:spacing w:after="0" w:line="240" w:lineRule="auto"/>
              <w:jc w:val="center"/>
              <w:rPr>
                <w:rFonts w:ascii="Times New Roman" w:eastAsia="Times New Roman" w:hAnsi="Times New Roman" w:cs="Times New Roman"/>
                <w:kern w:val="24"/>
                <w:sz w:val="20"/>
                <w:szCs w:val="20"/>
                <w:lang w:eastAsia="ru-RU"/>
              </w:rPr>
            </w:pPr>
            <w:r>
              <w:rPr>
                <w:rFonts w:ascii="Times New Roman" w:eastAsia="Times New Roman" w:hAnsi="Times New Roman" w:cs="Times New Roman"/>
                <w:kern w:val="24"/>
                <w:sz w:val="20"/>
                <w:szCs w:val="20"/>
                <w:lang w:eastAsia="ru-RU"/>
              </w:rPr>
              <w:t>11</w:t>
            </w:r>
          </w:p>
        </w:tc>
        <w:tc>
          <w:tcPr>
            <w:tcW w:w="709" w:type="dxa"/>
          </w:tcPr>
          <w:p w14:paraId="237EF780" w14:textId="48AEA9CA" w:rsidR="00BE4336" w:rsidRDefault="00BE4336" w:rsidP="00AF619C">
            <w:pPr>
              <w:spacing w:after="0" w:line="240" w:lineRule="auto"/>
              <w:jc w:val="center"/>
              <w:rPr>
                <w:rFonts w:ascii="Times New Roman" w:eastAsia="Times New Roman" w:hAnsi="Times New Roman" w:cs="Times New Roman"/>
                <w:kern w:val="24"/>
                <w:sz w:val="20"/>
                <w:szCs w:val="20"/>
                <w:lang w:eastAsia="ru-RU"/>
              </w:rPr>
            </w:pPr>
            <w:r>
              <w:rPr>
                <w:rFonts w:ascii="Times New Roman" w:eastAsia="Times New Roman" w:hAnsi="Times New Roman" w:cs="Times New Roman"/>
                <w:kern w:val="24"/>
                <w:sz w:val="20"/>
                <w:szCs w:val="20"/>
                <w:lang w:eastAsia="ru-RU"/>
              </w:rPr>
              <w:t>12</w:t>
            </w:r>
          </w:p>
        </w:tc>
      </w:tr>
      <w:tr w:rsidR="00BE4336" w:rsidRPr="009B1262" w14:paraId="79B39268" w14:textId="58E9AA63" w:rsidTr="00BE4336">
        <w:trPr>
          <w:trHeight w:val="582"/>
        </w:trPr>
        <w:tc>
          <w:tcPr>
            <w:tcW w:w="2020" w:type="dxa"/>
            <w:shd w:val="clear" w:color="auto" w:fill="auto"/>
            <w:tcMar>
              <w:top w:w="15" w:type="dxa"/>
              <w:left w:w="92" w:type="dxa"/>
              <w:bottom w:w="0" w:type="dxa"/>
              <w:right w:w="92" w:type="dxa"/>
            </w:tcMar>
            <w:hideMark/>
          </w:tcPr>
          <w:p w14:paraId="7A75EB1D" w14:textId="77777777" w:rsidR="00BE4336" w:rsidRPr="009B1262" w:rsidRDefault="00BE4336" w:rsidP="00BE433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kern w:val="24"/>
                <w:sz w:val="20"/>
                <w:szCs w:val="20"/>
                <w:lang w:eastAsia="ru-RU"/>
              </w:rPr>
              <w:t>Описание</w:t>
            </w:r>
          </w:p>
        </w:tc>
        <w:tc>
          <w:tcPr>
            <w:tcW w:w="2081" w:type="dxa"/>
            <w:vMerge w:val="restart"/>
          </w:tcPr>
          <w:p w14:paraId="39BA83A1" w14:textId="77777777" w:rsidR="00BE4336" w:rsidRDefault="00BE4336" w:rsidP="00BE4336">
            <w:pPr>
              <w:spacing w:after="0" w:line="240" w:lineRule="auto"/>
              <w:jc w:val="center"/>
              <w:rPr>
                <w:rFonts w:ascii="Times New Roman" w:eastAsia="Times New Roman" w:hAnsi="Times New Roman" w:cs="Times New Roman"/>
                <w:kern w:val="24"/>
                <w:sz w:val="20"/>
                <w:szCs w:val="20"/>
                <w:lang w:eastAsia="ru-RU"/>
              </w:rPr>
            </w:pPr>
          </w:p>
          <w:p w14:paraId="43587AD9" w14:textId="77777777" w:rsidR="00BE4336" w:rsidRDefault="00BE4336" w:rsidP="00BE4336">
            <w:pPr>
              <w:spacing w:after="0" w:line="240" w:lineRule="auto"/>
              <w:jc w:val="center"/>
              <w:rPr>
                <w:rFonts w:ascii="Times New Roman" w:eastAsia="Times New Roman" w:hAnsi="Times New Roman" w:cs="Times New Roman"/>
                <w:kern w:val="24"/>
                <w:sz w:val="20"/>
                <w:szCs w:val="20"/>
                <w:lang w:eastAsia="ru-RU"/>
              </w:rPr>
            </w:pPr>
          </w:p>
          <w:p w14:paraId="346DBBFC" w14:textId="77777777" w:rsidR="00BE4336" w:rsidRDefault="00BE4336" w:rsidP="00BE4336">
            <w:pPr>
              <w:spacing w:after="0" w:line="240" w:lineRule="auto"/>
              <w:jc w:val="center"/>
              <w:rPr>
                <w:rFonts w:ascii="Times New Roman" w:eastAsia="Times New Roman" w:hAnsi="Times New Roman" w:cs="Times New Roman"/>
                <w:kern w:val="24"/>
                <w:sz w:val="20"/>
                <w:szCs w:val="20"/>
                <w:lang w:eastAsia="ru-RU"/>
              </w:rPr>
            </w:pPr>
          </w:p>
          <w:p w14:paraId="70D194A0" w14:textId="77777777" w:rsidR="00BE4336" w:rsidRDefault="00BE4336" w:rsidP="00BE4336">
            <w:pPr>
              <w:spacing w:after="0" w:line="240" w:lineRule="auto"/>
              <w:jc w:val="center"/>
              <w:rPr>
                <w:rFonts w:ascii="Times New Roman" w:eastAsia="Times New Roman" w:hAnsi="Times New Roman" w:cs="Times New Roman"/>
                <w:kern w:val="24"/>
                <w:sz w:val="20"/>
                <w:szCs w:val="20"/>
                <w:lang w:eastAsia="ru-RU"/>
              </w:rPr>
            </w:pPr>
          </w:p>
          <w:p w14:paraId="333FB569" w14:textId="77777777" w:rsidR="00BE4336" w:rsidRDefault="00BE4336" w:rsidP="00BE4336">
            <w:pPr>
              <w:spacing w:after="0" w:line="240" w:lineRule="auto"/>
              <w:jc w:val="center"/>
              <w:rPr>
                <w:rFonts w:ascii="Times New Roman" w:eastAsia="Times New Roman" w:hAnsi="Times New Roman" w:cs="Times New Roman"/>
                <w:kern w:val="24"/>
                <w:sz w:val="20"/>
                <w:szCs w:val="20"/>
                <w:lang w:eastAsia="ru-RU"/>
              </w:rPr>
            </w:pPr>
          </w:p>
          <w:p w14:paraId="2E1F5D94" w14:textId="77777777" w:rsidR="00BE4336" w:rsidRDefault="00BE4336" w:rsidP="00BE4336">
            <w:pPr>
              <w:spacing w:after="0" w:line="240" w:lineRule="auto"/>
              <w:jc w:val="center"/>
              <w:rPr>
                <w:rFonts w:ascii="Times New Roman" w:eastAsia="Times New Roman" w:hAnsi="Times New Roman" w:cs="Times New Roman"/>
                <w:kern w:val="24"/>
                <w:sz w:val="20"/>
                <w:szCs w:val="20"/>
                <w:lang w:eastAsia="ru-RU"/>
              </w:rPr>
            </w:pPr>
          </w:p>
          <w:p w14:paraId="0455C7D8" w14:textId="77777777" w:rsidR="00BE4336" w:rsidRDefault="00BE4336" w:rsidP="00BE4336">
            <w:pPr>
              <w:spacing w:after="0" w:line="240" w:lineRule="auto"/>
              <w:jc w:val="center"/>
              <w:rPr>
                <w:rFonts w:ascii="Times New Roman" w:eastAsia="Times New Roman" w:hAnsi="Times New Roman" w:cs="Times New Roman"/>
                <w:kern w:val="24"/>
                <w:sz w:val="20"/>
                <w:szCs w:val="20"/>
                <w:lang w:eastAsia="ru-RU"/>
              </w:rPr>
            </w:pPr>
          </w:p>
          <w:p w14:paraId="69E04B1C" w14:textId="77777777" w:rsidR="00BE4336" w:rsidRDefault="00BE4336" w:rsidP="00BE4336">
            <w:pPr>
              <w:spacing w:after="0" w:line="240" w:lineRule="auto"/>
              <w:jc w:val="center"/>
              <w:rPr>
                <w:rFonts w:ascii="Times New Roman" w:eastAsia="Times New Roman" w:hAnsi="Times New Roman" w:cs="Times New Roman"/>
                <w:kern w:val="24"/>
                <w:sz w:val="20"/>
                <w:szCs w:val="20"/>
                <w:lang w:eastAsia="ru-RU"/>
              </w:rPr>
            </w:pPr>
          </w:p>
          <w:p w14:paraId="5CAE605D" w14:textId="77777777" w:rsidR="00BE4336" w:rsidRDefault="00BE4336" w:rsidP="00BE4336">
            <w:pPr>
              <w:spacing w:after="0" w:line="240" w:lineRule="auto"/>
              <w:jc w:val="center"/>
              <w:rPr>
                <w:rFonts w:ascii="Times New Roman" w:eastAsia="Times New Roman" w:hAnsi="Times New Roman" w:cs="Times New Roman"/>
                <w:kern w:val="24"/>
                <w:sz w:val="20"/>
                <w:szCs w:val="20"/>
                <w:lang w:eastAsia="ru-RU"/>
              </w:rPr>
            </w:pPr>
          </w:p>
          <w:p w14:paraId="28B3BEE8" w14:textId="65369B30" w:rsidR="00BE4336" w:rsidRDefault="00BE4336" w:rsidP="00BE4336">
            <w:pPr>
              <w:spacing w:after="0" w:line="240" w:lineRule="auto"/>
              <w:jc w:val="center"/>
              <w:rPr>
                <w:rFonts w:ascii="Times New Roman" w:eastAsia="Times New Roman" w:hAnsi="Times New Roman" w:cs="Times New Roman"/>
                <w:kern w:val="24"/>
                <w:sz w:val="20"/>
                <w:szCs w:val="20"/>
                <w:lang w:eastAsia="ru-RU"/>
              </w:rPr>
            </w:pPr>
            <w:r w:rsidRPr="003563E8">
              <w:rPr>
                <w:rFonts w:ascii="Times New Roman" w:eastAsia="Times New Roman" w:hAnsi="Times New Roman" w:cs="Times New Roman"/>
                <w:kern w:val="24"/>
                <w:sz w:val="20"/>
                <w:szCs w:val="20"/>
                <w:lang w:eastAsia="ru-RU"/>
              </w:rPr>
              <w:t>температура:</w:t>
            </w:r>
          </w:p>
          <w:p w14:paraId="6503906D" w14:textId="438BC513" w:rsidR="00BE4336" w:rsidRPr="009B1262" w:rsidRDefault="00BE4336" w:rsidP="00BE4336">
            <w:pPr>
              <w:spacing w:after="0" w:line="240" w:lineRule="auto"/>
              <w:jc w:val="center"/>
              <w:rPr>
                <w:rFonts w:ascii="Times New Roman" w:hAnsi="Times New Roman" w:cs="Times New Roman"/>
                <w:sz w:val="20"/>
              </w:rPr>
            </w:pPr>
            <w:r w:rsidRPr="009B1262">
              <w:rPr>
                <w:rFonts w:ascii="Times New Roman" w:eastAsia="Times New Roman" w:hAnsi="Times New Roman" w:cs="Times New Roman"/>
                <w:kern w:val="24"/>
                <w:sz w:val="20"/>
                <w:szCs w:val="20"/>
                <w:lang w:eastAsia="ru-RU"/>
              </w:rPr>
              <w:t>(25 ± 2) °С, относительная влажность: (60±5) %;</w:t>
            </w:r>
          </w:p>
        </w:tc>
        <w:tc>
          <w:tcPr>
            <w:tcW w:w="2081" w:type="dxa"/>
          </w:tcPr>
          <w:p w14:paraId="5F9FD500" w14:textId="0347653D" w:rsidR="00BE4336" w:rsidRPr="009B1262" w:rsidRDefault="00BE4336" w:rsidP="00BE4336">
            <w:pPr>
              <w:spacing w:after="0" w:line="240" w:lineRule="auto"/>
              <w:jc w:val="both"/>
              <w:rPr>
                <w:rFonts w:ascii="Times New Roman" w:hAnsi="Times New Roman" w:cs="Times New Roman"/>
              </w:rPr>
            </w:pPr>
            <w:r w:rsidRPr="009B1262">
              <w:rPr>
                <w:rFonts w:ascii="Times New Roman" w:hAnsi="Times New Roman" w:cs="Times New Roman"/>
                <w:sz w:val="20"/>
              </w:rPr>
              <w:t>ГФ</w:t>
            </w:r>
            <w:r w:rsidRPr="009B1262">
              <w:rPr>
                <w:rFonts w:ascii="Times New Roman" w:hAnsi="Times New Roman" w:cs="Times New Roman"/>
                <w:spacing w:val="-2"/>
                <w:sz w:val="20"/>
              </w:rPr>
              <w:t xml:space="preserve"> </w:t>
            </w:r>
            <w:r w:rsidRPr="009B1262">
              <w:rPr>
                <w:rFonts w:ascii="Times New Roman" w:hAnsi="Times New Roman" w:cs="Times New Roman"/>
                <w:sz w:val="20"/>
              </w:rPr>
              <w:t>РК,</w:t>
            </w:r>
            <w:r w:rsidRPr="009B1262">
              <w:rPr>
                <w:rFonts w:ascii="Times New Roman" w:hAnsi="Times New Roman" w:cs="Times New Roman"/>
                <w:spacing w:val="-2"/>
                <w:sz w:val="20"/>
              </w:rPr>
              <w:t xml:space="preserve"> </w:t>
            </w:r>
            <w:r w:rsidRPr="009B1262">
              <w:rPr>
                <w:rFonts w:ascii="Times New Roman" w:hAnsi="Times New Roman" w:cs="Times New Roman"/>
                <w:sz w:val="20"/>
              </w:rPr>
              <w:t>т.1</w:t>
            </w:r>
          </w:p>
        </w:tc>
        <w:tc>
          <w:tcPr>
            <w:tcW w:w="2313" w:type="dxa"/>
            <w:shd w:val="clear" w:color="auto" w:fill="auto"/>
            <w:tcMar>
              <w:top w:w="15" w:type="dxa"/>
              <w:left w:w="92" w:type="dxa"/>
              <w:bottom w:w="0" w:type="dxa"/>
              <w:right w:w="92" w:type="dxa"/>
            </w:tcMar>
            <w:hideMark/>
          </w:tcPr>
          <w:p w14:paraId="18C9A8D4" w14:textId="2973EEE0" w:rsidR="00BE4336" w:rsidRPr="009B1262" w:rsidRDefault="00BE4336" w:rsidP="00BE4336">
            <w:pPr>
              <w:spacing w:after="0" w:line="240" w:lineRule="auto"/>
              <w:jc w:val="both"/>
              <w:rPr>
                <w:rFonts w:ascii="Times New Roman" w:eastAsia="Times New Roman" w:hAnsi="Times New Roman" w:cs="Times New Roman"/>
                <w:lang w:eastAsia="ru-RU"/>
              </w:rPr>
            </w:pPr>
            <w:r w:rsidRPr="009B1262">
              <w:rPr>
                <w:rFonts w:ascii="Times New Roman" w:hAnsi="Times New Roman" w:cs="Times New Roman"/>
              </w:rPr>
              <w:t xml:space="preserve">Надземная часть высушенного лекарственного растительного сырья </w:t>
            </w:r>
            <w:r w:rsidRPr="009B1262">
              <w:rPr>
                <w:rFonts w:ascii="Times New Roman" w:hAnsi="Times New Roman" w:cs="Times New Roman"/>
                <w:i/>
              </w:rPr>
              <w:t xml:space="preserve"> Eryngium planum</w:t>
            </w:r>
            <w:r w:rsidRPr="009B1262">
              <w:rPr>
                <w:rFonts w:ascii="Times New Roman" w:hAnsi="Times New Roman" w:cs="Times New Roman"/>
                <w:i/>
                <w:color w:val="000000"/>
              </w:rPr>
              <w:t xml:space="preserve"> </w:t>
            </w:r>
            <w:r w:rsidRPr="009B1262">
              <w:rPr>
                <w:rFonts w:ascii="Times New Roman" w:hAnsi="Times New Roman" w:cs="Times New Roman"/>
                <w:color w:val="000000"/>
              </w:rPr>
              <w:t>L</w:t>
            </w:r>
            <w:r w:rsidRPr="009B1262">
              <w:rPr>
                <w:rFonts w:ascii="Times New Roman" w:hAnsi="Times New Roman" w:cs="Times New Roman"/>
                <w:i/>
                <w:iCs/>
              </w:rPr>
              <w:t>.</w:t>
            </w:r>
            <w:r w:rsidRPr="009B1262">
              <w:rPr>
                <w:rFonts w:ascii="Times New Roman" w:hAnsi="Times New Roman" w:cs="Times New Roman"/>
              </w:rPr>
              <w:t>Запах специфический.</w:t>
            </w:r>
          </w:p>
        </w:tc>
        <w:tc>
          <w:tcPr>
            <w:tcW w:w="806" w:type="dxa"/>
            <w:shd w:val="clear" w:color="auto" w:fill="auto"/>
            <w:tcMar>
              <w:top w:w="15" w:type="dxa"/>
              <w:left w:w="92" w:type="dxa"/>
              <w:bottom w:w="0" w:type="dxa"/>
              <w:right w:w="92" w:type="dxa"/>
            </w:tcMar>
            <w:hideMark/>
          </w:tcPr>
          <w:p w14:paraId="0B5E9912" w14:textId="48D0D452" w:rsidR="00BE4336" w:rsidRPr="009B1262" w:rsidRDefault="00BE4336" w:rsidP="00BE4336">
            <w:pPr>
              <w:spacing w:after="0" w:line="240" w:lineRule="auto"/>
              <w:jc w:val="both"/>
              <w:rPr>
                <w:rFonts w:ascii="Times New Roman" w:eastAsia="Times New Roman" w:hAnsi="Times New Roman" w:cs="Times New Roman"/>
                <w:sz w:val="20"/>
                <w:szCs w:val="20"/>
                <w:lang w:eastAsia="ru-RU"/>
              </w:rPr>
            </w:pPr>
            <w:r w:rsidRPr="009B1262">
              <w:rPr>
                <w:rFonts w:ascii="Times New Roman" w:hAnsi="Times New Roman" w:cs="Times New Roman"/>
                <w:sz w:val="20"/>
              </w:rPr>
              <w:t>соотв.</w:t>
            </w:r>
          </w:p>
        </w:tc>
        <w:tc>
          <w:tcPr>
            <w:tcW w:w="754" w:type="dxa"/>
            <w:shd w:val="clear" w:color="auto" w:fill="auto"/>
            <w:tcMar>
              <w:top w:w="15" w:type="dxa"/>
              <w:left w:w="92" w:type="dxa"/>
              <w:bottom w:w="0" w:type="dxa"/>
              <w:right w:w="92" w:type="dxa"/>
            </w:tcMar>
            <w:hideMark/>
          </w:tcPr>
          <w:p w14:paraId="47230907" w14:textId="51E75477" w:rsidR="00BE4336" w:rsidRPr="009B1262" w:rsidRDefault="00BE4336" w:rsidP="00BE4336">
            <w:pPr>
              <w:spacing w:after="0" w:line="240" w:lineRule="auto"/>
              <w:jc w:val="both"/>
              <w:rPr>
                <w:rFonts w:ascii="Times New Roman" w:eastAsia="Times New Roman" w:hAnsi="Times New Roman" w:cs="Times New Roman"/>
                <w:sz w:val="20"/>
                <w:szCs w:val="20"/>
                <w:lang w:eastAsia="ru-RU"/>
              </w:rPr>
            </w:pPr>
            <w:r w:rsidRPr="009B1262">
              <w:rPr>
                <w:rFonts w:ascii="Times New Roman" w:hAnsi="Times New Roman" w:cs="Times New Roman"/>
                <w:sz w:val="20"/>
              </w:rPr>
              <w:t>соотв.</w:t>
            </w:r>
          </w:p>
        </w:tc>
        <w:tc>
          <w:tcPr>
            <w:tcW w:w="713" w:type="dxa"/>
            <w:shd w:val="clear" w:color="auto" w:fill="auto"/>
            <w:tcMar>
              <w:top w:w="15" w:type="dxa"/>
              <w:left w:w="92" w:type="dxa"/>
              <w:bottom w:w="0" w:type="dxa"/>
              <w:right w:w="92" w:type="dxa"/>
            </w:tcMar>
            <w:hideMark/>
          </w:tcPr>
          <w:p w14:paraId="261E21F1" w14:textId="3C50FFB5" w:rsidR="00BE4336" w:rsidRPr="009B1262" w:rsidRDefault="00BE4336" w:rsidP="00BE4336">
            <w:pPr>
              <w:spacing w:after="0" w:line="240" w:lineRule="auto"/>
              <w:jc w:val="both"/>
              <w:rPr>
                <w:rFonts w:ascii="Times New Roman" w:eastAsia="Times New Roman" w:hAnsi="Times New Roman" w:cs="Times New Roman"/>
                <w:sz w:val="20"/>
                <w:szCs w:val="20"/>
                <w:lang w:eastAsia="ru-RU"/>
              </w:rPr>
            </w:pPr>
            <w:r w:rsidRPr="009B1262">
              <w:rPr>
                <w:rFonts w:ascii="Times New Roman" w:hAnsi="Times New Roman" w:cs="Times New Roman"/>
                <w:sz w:val="20"/>
              </w:rPr>
              <w:t>соотв.</w:t>
            </w:r>
          </w:p>
        </w:tc>
        <w:tc>
          <w:tcPr>
            <w:tcW w:w="709" w:type="dxa"/>
            <w:shd w:val="clear" w:color="auto" w:fill="auto"/>
            <w:tcMar>
              <w:top w:w="15" w:type="dxa"/>
              <w:left w:w="92" w:type="dxa"/>
              <w:bottom w:w="0" w:type="dxa"/>
              <w:right w:w="92" w:type="dxa"/>
            </w:tcMar>
            <w:hideMark/>
          </w:tcPr>
          <w:p w14:paraId="6D08F091" w14:textId="44FA76EB" w:rsidR="00BE4336" w:rsidRPr="009B1262" w:rsidRDefault="00BE4336" w:rsidP="00BE4336">
            <w:pPr>
              <w:spacing w:after="0" w:line="240" w:lineRule="auto"/>
              <w:jc w:val="both"/>
              <w:rPr>
                <w:rFonts w:ascii="Times New Roman" w:eastAsia="Times New Roman" w:hAnsi="Times New Roman" w:cs="Times New Roman"/>
                <w:sz w:val="20"/>
                <w:szCs w:val="20"/>
                <w:lang w:eastAsia="ru-RU"/>
              </w:rPr>
            </w:pPr>
            <w:r w:rsidRPr="009B1262">
              <w:rPr>
                <w:rFonts w:ascii="Times New Roman" w:hAnsi="Times New Roman" w:cs="Times New Roman"/>
                <w:sz w:val="20"/>
              </w:rPr>
              <w:t>соотв.</w:t>
            </w:r>
          </w:p>
        </w:tc>
        <w:tc>
          <w:tcPr>
            <w:tcW w:w="709" w:type="dxa"/>
            <w:shd w:val="clear" w:color="auto" w:fill="auto"/>
            <w:tcMar>
              <w:top w:w="15" w:type="dxa"/>
              <w:left w:w="92" w:type="dxa"/>
              <w:bottom w:w="0" w:type="dxa"/>
              <w:right w:w="92" w:type="dxa"/>
            </w:tcMar>
            <w:hideMark/>
          </w:tcPr>
          <w:p w14:paraId="0B01D899" w14:textId="7DD997EC" w:rsidR="00BE4336" w:rsidRPr="009B1262" w:rsidRDefault="00BE4336" w:rsidP="00BE4336">
            <w:pPr>
              <w:spacing w:after="0" w:line="240" w:lineRule="auto"/>
              <w:jc w:val="both"/>
              <w:rPr>
                <w:rFonts w:ascii="Times New Roman" w:eastAsia="Times New Roman" w:hAnsi="Times New Roman" w:cs="Times New Roman"/>
                <w:sz w:val="20"/>
                <w:szCs w:val="20"/>
                <w:lang w:eastAsia="ru-RU"/>
              </w:rPr>
            </w:pPr>
            <w:r w:rsidRPr="009B1262">
              <w:rPr>
                <w:rFonts w:ascii="Times New Roman" w:hAnsi="Times New Roman" w:cs="Times New Roman"/>
                <w:sz w:val="20"/>
              </w:rPr>
              <w:t>соотв.</w:t>
            </w:r>
          </w:p>
        </w:tc>
        <w:tc>
          <w:tcPr>
            <w:tcW w:w="709" w:type="dxa"/>
            <w:shd w:val="clear" w:color="auto" w:fill="auto"/>
            <w:tcMar>
              <w:top w:w="15" w:type="dxa"/>
              <w:left w:w="92" w:type="dxa"/>
              <w:bottom w:w="0" w:type="dxa"/>
              <w:right w:w="92" w:type="dxa"/>
            </w:tcMar>
            <w:hideMark/>
          </w:tcPr>
          <w:p w14:paraId="60DF2B0A" w14:textId="44AB5DC1" w:rsidR="00BE4336" w:rsidRPr="009B1262" w:rsidRDefault="00BE4336" w:rsidP="00BE4336">
            <w:pPr>
              <w:spacing w:after="0" w:line="240" w:lineRule="auto"/>
              <w:jc w:val="both"/>
              <w:rPr>
                <w:rFonts w:ascii="Times New Roman" w:eastAsia="Times New Roman" w:hAnsi="Times New Roman" w:cs="Times New Roman"/>
                <w:sz w:val="20"/>
                <w:szCs w:val="20"/>
                <w:lang w:eastAsia="ru-RU"/>
              </w:rPr>
            </w:pPr>
            <w:r w:rsidRPr="009B1262">
              <w:rPr>
                <w:rFonts w:ascii="Times New Roman" w:hAnsi="Times New Roman" w:cs="Times New Roman"/>
                <w:sz w:val="20"/>
              </w:rPr>
              <w:t>соотв.</w:t>
            </w:r>
          </w:p>
        </w:tc>
        <w:tc>
          <w:tcPr>
            <w:tcW w:w="850" w:type="dxa"/>
            <w:shd w:val="clear" w:color="auto" w:fill="auto"/>
            <w:tcMar>
              <w:top w:w="15" w:type="dxa"/>
              <w:left w:w="92" w:type="dxa"/>
              <w:bottom w:w="0" w:type="dxa"/>
              <w:right w:w="92" w:type="dxa"/>
            </w:tcMar>
            <w:hideMark/>
          </w:tcPr>
          <w:p w14:paraId="6C830715" w14:textId="7323AA87" w:rsidR="00BE4336" w:rsidRPr="009B1262" w:rsidRDefault="00BE4336" w:rsidP="00BE4336">
            <w:pPr>
              <w:spacing w:after="0" w:line="240" w:lineRule="auto"/>
              <w:jc w:val="both"/>
              <w:rPr>
                <w:rFonts w:ascii="Times New Roman" w:eastAsia="Times New Roman" w:hAnsi="Times New Roman" w:cs="Times New Roman"/>
                <w:sz w:val="20"/>
                <w:szCs w:val="20"/>
                <w:lang w:eastAsia="ru-RU"/>
              </w:rPr>
            </w:pPr>
            <w:r w:rsidRPr="009B1262">
              <w:rPr>
                <w:rFonts w:ascii="Times New Roman" w:hAnsi="Times New Roman" w:cs="Times New Roman"/>
                <w:sz w:val="20"/>
              </w:rPr>
              <w:t>соотв.</w:t>
            </w:r>
          </w:p>
        </w:tc>
        <w:tc>
          <w:tcPr>
            <w:tcW w:w="709" w:type="dxa"/>
          </w:tcPr>
          <w:p w14:paraId="173A7D58" w14:textId="5F066B04" w:rsidR="00BE4336" w:rsidRPr="009B1262" w:rsidRDefault="00BE4336" w:rsidP="00BE4336">
            <w:pPr>
              <w:spacing w:after="0" w:line="240" w:lineRule="auto"/>
              <w:jc w:val="both"/>
              <w:rPr>
                <w:rFonts w:ascii="Times New Roman" w:hAnsi="Times New Roman" w:cs="Times New Roman"/>
                <w:sz w:val="20"/>
              </w:rPr>
            </w:pPr>
            <w:r w:rsidRPr="009B1262">
              <w:rPr>
                <w:rFonts w:ascii="Times New Roman" w:hAnsi="Times New Roman" w:cs="Times New Roman"/>
                <w:sz w:val="20"/>
              </w:rPr>
              <w:t>соотв.</w:t>
            </w:r>
          </w:p>
        </w:tc>
      </w:tr>
      <w:tr w:rsidR="00BE4336" w:rsidRPr="009B1262" w14:paraId="0545DBED" w14:textId="39E76998" w:rsidTr="00BE4336">
        <w:trPr>
          <w:trHeight w:val="2675"/>
        </w:trPr>
        <w:tc>
          <w:tcPr>
            <w:tcW w:w="2020" w:type="dxa"/>
            <w:shd w:val="clear" w:color="auto" w:fill="auto"/>
            <w:tcMar>
              <w:top w:w="15" w:type="dxa"/>
              <w:left w:w="92" w:type="dxa"/>
              <w:bottom w:w="0" w:type="dxa"/>
              <w:right w:w="92" w:type="dxa"/>
            </w:tcMar>
          </w:tcPr>
          <w:p w14:paraId="7904A1A1" w14:textId="77777777" w:rsidR="00BE4336" w:rsidRPr="009B1262" w:rsidRDefault="00BE4336" w:rsidP="00BE4336">
            <w:pPr>
              <w:spacing w:after="0" w:line="240" w:lineRule="auto"/>
              <w:jc w:val="both"/>
              <w:rPr>
                <w:rFonts w:ascii="Times New Roman" w:eastAsia="Times New Roman" w:hAnsi="Times New Roman" w:cs="Times New Roman"/>
                <w:kern w:val="24"/>
                <w:sz w:val="20"/>
                <w:szCs w:val="20"/>
                <w:lang w:eastAsia="ru-RU"/>
              </w:rPr>
            </w:pPr>
            <w:r w:rsidRPr="009B1262">
              <w:rPr>
                <w:rFonts w:ascii="Times New Roman" w:eastAsia="Times New Roman" w:hAnsi="Times New Roman" w:cs="Times New Roman"/>
                <w:kern w:val="24"/>
                <w:sz w:val="20"/>
                <w:szCs w:val="20"/>
                <w:lang w:eastAsia="ru-RU"/>
              </w:rPr>
              <w:t>Идентификаия</w:t>
            </w:r>
          </w:p>
          <w:p w14:paraId="36989C27" w14:textId="77777777" w:rsidR="00BE4336" w:rsidRPr="009B1262" w:rsidRDefault="00BE4336" w:rsidP="00BE4336">
            <w:pPr>
              <w:pStyle w:val="TableParagraph"/>
              <w:rPr>
                <w:sz w:val="20"/>
                <w:szCs w:val="20"/>
                <w:lang w:val="ru-RU"/>
              </w:rPr>
            </w:pPr>
            <w:r w:rsidRPr="009B1262">
              <w:rPr>
                <w:sz w:val="20"/>
                <w:szCs w:val="20"/>
                <w:lang w:val="ru-RU"/>
              </w:rPr>
              <w:t>-</w:t>
            </w:r>
            <w:r w:rsidRPr="009B1262">
              <w:rPr>
                <w:spacing w:val="-3"/>
                <w:sz w:val="20"/>
                <w:szCs w:val="20"/>
              </w:rPr>
              <w:t xml:space="preserve"> </w:t>
            </w:r>
            <w:r w:rsidRPr="009B1262">
              <w:rPr>
                <w:sz w:val="20"/>
                <w:szCs w:val="20"/>
                <w:lang w:val="ru-RU"/>
              </w:rPr>
              <w:t>полисахориды</w:t>
            </w:r>
          </w:p>
          <w:p w14:paraId="63686286" w14:textId="77777777" w:rsidR="00BE4336" w:rsidRPr="009B1262" w:rsidRDefault="00BE4336" w:rsidP="00BE4336">
            <w:pPr>
              <w:spacing w:after="0" w:line="240" w:lineRule="auto"/>
              <w:jc w:val="both"/>
              <w:rPr>
                <w:rFonts w:ascii="Times New Roman" w:eastAsia="Times New Roman" w:hAnsi="Times New Roman" w:cs="Times New Roman"/>
                <w:kern w:val="24"/>
                <w:sz w:val="20"/>
                <w:szCs w:val="20"/>
                <w:lang w:eastAsia="ru-RU"/>
              </w:rPr>
            </w:pPr>
          </w:p>
          <w:p w14:paraId="6A5E8BA4" w14:textId="4F30BD1F" w:rsidR="00BE4336" w:rsidRPr="009B1262" w:rsidRDefault="00BE4336" w:rsidP="00BE4336">
            <w:pPr>
              <w:spacing w:after="0" w:line="240" w:lineRule="auto"/>
              <w:jc w:val="both"/>
              <w:rPr>
                <w:rFonts w:ascii="Times New Roman" w:eastAsia="Times New Roman" w:hAnsi="Times New Roman" w:cs="Times New Roman"/>
                <w:kern w:val="24"/>
                <w:sz w:val="20"/>
                <w:szCs w:val="20"/>
                <w:lang w:eastAsia="ru-RU"/>
              </w:rPr>
            </w:pPr>
            <w:r w:rsidRPr="009B1262">
              <w:rPr>
                <w:rFonts w:ascii="Times New Roman" w:eastAsia="Times New Roman" w:hAnsi="Times New Roman" w:cs="Times New Roman"/>
                <w:kern w:val="24"/>
                <w:sz w:val="20"/>
                <w:szCs w:val="20"/>
                <w:lang w:eastAsia="ru-RU"/>
              </w:rPr>
              <w:t>-терпены</w:t>
            </w:r>
          </w:p>
        </w:tc>
        <w:tc>
          <w:tcPr>
            <w:tcW w:w="2081" w:type="dxa"/>
            <w:vMerge/>
          </w:tcPr>
          <w:p w14:paraId="2EB3477D" w14:textId="77777777" w:rsidR="00BE4336" w:rsidRPr="009B1262" w:rsidRDefault="00BE4336" w:rsidP="00BE4336">
            <w:pPr>
              <w:tabs>
                <w:tab w:val="num" w:pos="851"/>
              </w:tabs>
              <w:spacing w:line="240" w:lineRule="auto"/>
              <w:jc w:val="both"/>
              <w:rPr>
                <w:rFonts w:ascii="Times New Roman" w:hAnsi="Times New Roman" w:cs="Times New Roman"/>
                <w:sz w:val="20"/>
              </w:rPr>
            </w:pPr>
          </w:p>
        </w:tc>
        <w:tc>
          <w:tcPr>
            <w:tcW w:w="2081" w:type="dxa"/>
          </w:tcPr>
          <w:p w14:paraId="57D58FE1" w14:textId="54C89970" w:rsidR="00BE4336" w:rsidRPr="009B1262" w:rsidRDefault="00BE4336" w:rsidP="00BE4336">
            <w:pPr>
              <w:tabs>
                <w:tab w:val="num" w:pos="851"/>
              </w:tabs>
              <w:spacing w:line="240" w:lineRule="auto"/>
              <w:jc w:val="both"/>
              <w:rPr>
                <w:rStyle w:val="ad"/>
                <w:rFonts w:ascii="Times New Roman" w:hAnsi="Times New Roman" w:cs="Times New Roman"/>
                <w:noProof/>
                <w:sz w:val="20"/>
                <w:szCs w:val="20"/>
              </w:rPr>
            </w:pPr>
            <w:r w:rsidRPr="009B1262">
              <w:rPr>
                <w:rFonts w:ascii="Times New Roman" w:hAnsi="Times New Roman" w:cs="Times New Roman"/>
                <w:sz w:val="20"/>
              </w:rPr>
              <w:t>В</w:t>
            </w:r>
            <w:r w:rsidRPr="009B1262">
              <w:rPr>
                <w:rFonts w:ascii="Times New Roman" w:hAnsi="Times New Roman" w:cs="Times New Roman"/>
                <w:spacing w:val="-8"/>
                <w:sz w:val="20"/>
              </w:rPr>
              <w:t xml:space="preserve"> </w:t>
            </w:r>
            <w:r w:rsidRPr="009B1262">
              <w:rPr>
                <w:rFonts w:ascii="Times New Roman" w:hAnsi="Times New Roman" w:cs="Times New Roman"/>
                <w:sz w:val="20"/>
              </w:rPr>
              <w:t>соответствии</w:t>
            </w:r>
            <w:r w:rsidRPr="009B1262">
              <w:rPr>
                <w:rFonts w:ascii="Times New Roman" w:hAnsi="Times New Roman" w:cs="Times New Roman"/>
                <w:spacing w:val="-9"/>
                <w:sz w:val="20"/>
              </w:rPr>
              <w:t xml:space="preserve"> </w:t>
            </w:r>
            <w:r w:rsidRPr="009B1262">
              <w:rPr>
                <w:rFonts w:ascii="Times New Roman" w:hAnsi="Times New Roman" w:cs="Times New Roman"/>
                <w:sz w:val="20"/>
              </w:rPr>
              <w:t xml:space="preserve">с </w:t>
            </w:r>
            <w:r w:rsidRPr="009B1262">
              <w:rPr>
                <w:rFonts w:ascii="Times New Roman" w:hAnsi="Times New Roman" w:cs="Times New Roman"/>
                <w:spacing w:val="-47"/>
                <w:sz w:val="20"/>
              </w:rPr>
              <w:t xml:space="preserve"> </w:t>
            </w:r>
            <w:r w:rsidRPr="009B1262">
              <w:rPr>
                <w:rFonts w:ascii="Times New Roman" w:hAnsi="Times New Roman" w:cs="Times New Roman"/>
                <w:sz w:val="20"/>
              </w:rPr>
              <w:t>НД</w:t>
            </w:r>
          </w:p>
        </w:tc>
        <w:tc>
          <w:tcPr>
            <w:tcW w:w="2313" w:type="dxa"/>
            <w:shd w:val="clear" w:color="auto" w:fill="auto"/>
            <w:tcMar>
              <w:top w:w="15" w:type="dxa"/>
              <w:left w:w="92" w:type="dxa"/>
              <w:bottom w:w="0" w:type="dxa"/>
              <w:right w:w="92" w:type="dxa"/>
            </w:tcMar>
          </w:tcPr>
          <w:p w14:paraId="1261EDC5" w14:textId="77777777" w:rsidR="00BE4336" w:rsidRPr="009B1262" w:rsidRDefault="00BE4336" w:rsidP="00BE4336">
            <w:pPr>
              <w:jc w:val="both"/>
              <w:rPr>
                <w:rStyle w:val="ad"/>
                <w:rFonts w:ascii="Times New Roman" w:hAnsi="Times New Roman" w:cs="Times New Roman"/>
                <w:noProof/>
                <w:sz w:val="20"/>
                <w:szCs w:val="20"/>
              </w:rPr>
            </w:pPr>
            <w:r w:rsidRPr="009B1262">
              <w:rPr>
                <w:rStyle w:val="ad"/>
                <w:rFonts w:ascii="Times New Roman" w:hAnsi="Times New Roman" w:cs="Times New Roman"/>
                <w:noProof/>
                <w:sz w:val="20"/>
                <w:szCs w:val="20"/>
              </w:rPr>
              <w:t>-При добавлении спирта 95% этилового наблюдается образование белого осадка.</w:t>
            </w:r>
          </w:p>
          <w:p w14:paraId="0FFF0588" w14:textId="51EB6346" w:rsidR="00BE4336" w:rsidRPr="009B1262" w:rsidRDefault="00BE4336" w:rsidP="00BE4336">
            <w:pPr>
              <w:jc w:val="both"/>
              <w:rPr>
                <w:rFonts w:ascii="Times New Roman" w:hAnsi="Times New Roman" w:cs="Times New Roman"/>
                <w:noProof/>
                <w:sz w:val="24"/>
                <w:szCs w:val="24"/>
              </w:rPr>
            </w:pPr>
            <w:r w:rsidRPr="009B1262">
              <w:rPr>
                <w:rStyle w:val="ad"/>
                <w:rFonts w:ascii="Times New Roman" w:hAnsi="Times New Roman" w:cs="Times New Roman"/>
                <w:noProof/>
                <w:sz w:val="20"/>
                <w:szCs w:val="20"/>
              </w:rPr>
              <w:t xml:space="preserve">При добавлении конц. серной кислоты, </w:t>
            </w:r>
            <w:r w:rsidRPr="009B1262">
              <w:rPr>
                <w:rFonts w:ascii="Times New Roman" w:hAnsi="Times New Roman" w:cs="Times New Roman"/>
                <w:bCs/>
                <w:noProof/>
                <w:sz w:val="20"/>
                <w:szCs w:val="20"/>
              </w:rPr>
              <w:t>сесквитерпеновые лактоны</w:t>
            </w:r>
            <w:r w:rsidRPr="009B1262">
              <w:rPr>
                <w:rStyle w:val="ad"/>
                <w:rFonts w:ascii="Times New Roman" w:hAnsi="Times New Roman" w:cs="Times New Roman"/>
                <w:noProof/>
                <w:sz w:val="20"/>
                <w:szCs w:val="20"/>
              </w:rPr>
              <w:t xml:space="preserve"> окрашивались в желтый цвет</w:t>
            </w:r>
          </w:p>
        </w:tc>
        <w:tc>
          <w:tcPr>
            <w:tcW w:w="806" w:type="dxa"/>
            <w:shd w:val="clear" w:color="auto" w:fill="auto"/>
            <w:tcMar>
              <w:top w:w="15" w:type="dxa"/>
              <w:left w:w="92" w:type="dxa"/>
              <w:bottom w:w="0" w:type="dxa"/>
              <w:right w:w="92" w:type="dxa"/>
            </w:tcMar>
          </w:tcPr>
          <w:p w14:paraId="71AC2E89" w14:textId="62C62CA1" w:rsidR="00BE4336" w:rsidRPr="009B1262" w:rsidRDefault="00BE4336" w:rsidP="00BE4336">
            <w:pPr>
              <w:spacing w:after="0" w:line="240" w:lineRule="auto"/>
              <w:jc w:val="both"/>
              <w:rPr>
                <w:rFonts w:ascii="Times New Roman" w:eastAsia="Times New Roman" w:hAnsi="Times New Roman" w:cs="Times New Roman"/>
                <w:kern w:val="24"/>
                <w:sz w:val="20"/>
                <w:szCs w:val="20"/>
                <w:lang w:eastAsia="ru-RU"/>
              </w:rPr>
            </w:pPr>
            <w:r w:rsidRPr="009B1262">
              <w:rPr>
                <w:rFonts w:ascii="Times New Roman" w:hAnsi="Times New Roman" w:cs="Times New Roman"/>
                <w:sz w:val="20"/>
              </w:rPr>
              <w:t>соотв.</w:t>
            </w:r>
          </w:p>
          <w:p w14:paraId="758237E6" w14:textId="77777777" w:rsidR="00BE4336" w:rsidRPr="009B1262" w:rsidRDefault="00BE4336" w:rsidP="00BE4336">
            <w:pPr>
              <w:spacing w:after="0" w:line="240" w:lineRule="auto"/>
              <w:jc w:val="both"/>
              <w:rPr>
                <w:rFonts w:ascii="Times New Roman" w:eastAsia="Times New Roman" w:hAnsi="Times New Roman" w:cs="Times New Roman"/>
                <w:kern w:val="24"/>
                <w:sz w:val="20"/>
                <w:szCs w:val="20"/>
                <w:lang w:eastAsia="ru-RU"/>
              </w:rPr>
            </w:pPr>
          </w:p>
          <w:p w14:paraId="1FA775C2" w14:textId="5F11144C" w:rsidR="00BE4336" w:rsidRPr="009B1262" w:rsidRDefault="00BE4336" w:rsidP="00BE4336">
            <w:pPr>
              <w:spacing w:after="0" w:line="240" w:lineRule="auto"/>
              <w:jc w:val="both"/>
              <w:rPr>
                <w:rFonts w:ascii="Times New Roman" w:eastAsia="Times New Roman" w:hAnsi="Times New Roman" w:cs="Times New Roman"/>
                <w:kern w:val="24"/>
                <w:sz w:val="20"/>
                <w:szCs w:val="20"/>
                <w:lang w:eastAsia="ru-RU"/>
              </w:rPr>
            </w:pPr>
          </w:p>
        </w:tc>
        <w:tc>
          <w:tcPr>
            <w:tcW w:w="754" w:type="dxa"/>
            <w:shd w:val="clear" w:color="auto" w:fill="auto"/>
            <w:tcMar>
              <w:top w:w="15" w:type="dxa"/>
              <w:left w:w="92" w:type="dxa"/>
              <w:bottom w:w="0" w:type="dxa"/>
              <w:right w:w="92" w:type="dxa"/>
            </w:tcMar>
          </w:tcPr>
          <w:p w14:paraId="73C84CB0" w14:textId="67AAFC2B" w:rsidR="00BE4336" w:rsidRPr="009B1262" w:rsidRDefault="00BE4336" w:rsidP="00BE4336">
            <w:pPr>
              <w:spacing w:after="0" w:line="240" w:lineRule="auto"/>
              <w:jc w:val="both"/>
              <w:rPr>
                <w:rFonts w:ascii="Times New Roman" w:eastAsia="Times New Roman" w:hAnsi="Times New Roman" w:cs="Times New Roman"/>
                <w:kern w:val="24"/>
                <w:sz w:val="20"/>
                <w:szCs w:val="20"/>
                <w:lang w:eastAsia="ru-RU"/>
              </w:rPr>
            </w:pPr>
            <w:r w:rsidRPr="009B1262">
              <w:rPr>
                <w:rFonts w:ascii="Times New Roman" w:hAnsi="Times New Roman" w:cs="Times New Roman"/>
                <w:sz w:val="20"/>
              </w:rPr>
              <w:t>соотв.</w:t>
            </w:r>
          </w:p>
          <w:p w14:paraId="4CE8C3DC" w14:textId="33DA76EC" w:rsidR="00BE4336" w:rsidRPr="009B1262" w:rsidRDefault="00BE4336" w:rsidP="00BE4336">
            <w:pPr>
              <w:spacing w:after="0" w:line="240" w:lineRule="auto"/>
              <w:jc w:val="both"/>
              <w:rPr>
                <w:rFonts w:ascii="Times New Roman" w:eastAsia="Times New Roman" w:hAnsi="Times New Roman" w:cs="Times New Roman"/>
                <w:kern w:val="24"/>
                <w:sz w:val="20"/>
                <w:szCs w:val="20"/>
                <w:lang w:eastAsia="ru-RU"/>
              </w:rPr>
            </w:pPr>
          </w:p>
        </w:tc>
        <w:tc>
          <w:tcPr>
            <w:tcW w:w="713" w:type="dxa"/>
            <w:shd w:val="clear" w:color="auto" w:fill="auto"/>
            <w:tcMar>
              <w:top w:w="15" w:type="dxa"/>
              <w:left w:w="92" w:type="dxa"/>
              <w:bottom w:w="0" w:type="dxa"/>
              <w:right w:w="92" w:type="dxa"/>
            </w:tcMar>
          </w:tcPr>
          <w:p w14:paraId="7FB83091" w14:textId="2598FC1A" w:rsidR="00BE4336" w:rsidRPr="009B1262" w:rsidRDefault="00BE4336" w:rsidP="00BE4336">
            <w:pPr>
              <w:spacing w:after="0" w:line="240" w:lineRule="auto"/>
              <w:jc w:val="both"/>
              <w:rPr>
                <w:rFonts w:ascii="Times New Roman" w:eastAsia="Times New Roman" w:hAnsi="Times New Roman" w:cs="Times New Roman"/>
                <w:kern w:val="24"/>
                <w:sz w:val="20"/>
                <w:szCs w:val="20"/>
                <w:lang w:eastAsia="ru-RU"/>
              </w:rPr>
            </w:pPr>
            <w:r w:rsidRPr="009B1262">
              <w:rPr>
                <w:rFonts w:ascii="Times New Roman" w:hAnsi="Times New Roman" w:cs="Times New Roman"/>
                <w:sz w:val="20"/>
              </w:rPr>
              <w:t>соотв.</w:t>
            </w:r>
          </w:p>
          <w:p w14:paraId="33A09274" w14:textId="3EEA0BFB" w:rsidR="00BE4336" w:rsidRPr="009B1262" w:rsidRDefault="00BE4336" w:rsidP="00BE4336">
            <w:pPr>
              <w:spacing w:after="0" w:line="240" w:lineRule="auto"/>
              <w:jc w:val="both"/>
              <w:rPr>
                <w:rFonts w:ascii="Times New Roman" w:eastAsia="Times New Roman" w:hAnsi="Times New Roman" w:cs="Times New Roman"/>
                <w:kern w:val="24"/>
                <w:sz w:val="20"/>
                <w:szCs w:val="20"/>
                <w:lang w:eastAsia="ru-RU"/>
              </w:rPr>
            </w:pPr>
          </w:p>
        </w:tc>
        <w:tc>
          <w:tcPr>
            <w:tcW w:w="709" w:type="dxa"/>
            <w:shd w:val="clear" w:color="auto" w:fill="auto"/>
            <w:tcMar>
              <w:top w:w="15" w:type="dxa"/>
              <w:left w:w="92" w:type="dxa"/>
              <w:bottom w:w="0" w:type="dxa"/>
              <w:right w:w="92" w:type="dxa"/>
            </w:tcMar>
          </w:tcPr>
          <w:p w14:paraId="70855120" w14:textId="790C3C4C" w:rsidR="00BE4336" w:rsidRPr="009B1262" w:rsidRDefault="00BE4336" w:rsidP="00BE4336">
            <w:pPr>
              <w:spacing w:after="0" w:line="240" w:lineRule="auto"/>
              <w:jc w:val="both"/>
              <w:rPr>
                <w:rFonts w:ascii="Times New Roman" w:eastAsia="Times New Roman" w:hAnsi="Times New Roman" w:cs="Times New Roman"/>
                <w:kern w:val="24"/>
                <w:sz w:val="20"/>
                <w:szCs w:val="20"/>
                <w:lang w:eastAsia="ru-RU"/>
              </w:rPr>
            </w:pPr>
            <w:r w:rsidRPr="009B1262">
              <w:rPr>
                <w:rFonts w:ascii="Times New Roman" w:hAnsi="Times New Roman" w:cs="Times New Roman"/>
                <w:sz w:val="20"/>
              </w:rPr>
              <w:t>соотв.</w:t>
            </w:r>
          </w:p>
          <w:p w14:paraId="48C35440" w14:textId="4B053FE4" w:rsidR="00BE4336" w:rsidRPr="009B1262" w:rsidRDefault="00BE4336" w:rsidP="00BE4336">
            <w:pPr>
              <w:spacing w:after="0" w:line="240" w:lineRule="auto"/>
              <w:jc w:val="both"/>
              <w:rPr>
                <w:rFonts w:ascii="Times New Roman" w:eastAsia="Times New Roman" w:hAnsi="Times New Roman" w:cs="Times New Roman"/>
                <w:kern w:val="24"/>
                <w:sz w:val="20"/>
                <w:szCs w:val="20"/>
                <w:lang w:eastAsia="ru-RU"/>
              </w:rPr>
            </w:pPr>
          </w:p>
        </w:tc>
        <w:tc>
          <w:tcPr>
            <w:tcW w:w="709" w:type="dxa"/>
            <w:shd w:val="clear" w:color="auto" w:fill="auto"/>
            <w:tcMar>
              <w:top w:w="15" w:type="dxa"/>
              <w:left w:w="92" w:type="dxa"/>
              <w:bottom w:w="0" w:type="dxa"/>
              <w:right w:w="92" w:type="dxa"/>
            </w:tcMar>
          </w:tcPr>
          <w:p w14:paraId="0883E608" w14:textId="33CDD337" w:rsidR="00BE4336" w:rsidRPr="009B1262" w:rsidRDefault="00BE4336" w:rsidP="00BE4336">
            <w:pPr>
              <w:spacing w:after="0" w:line="240" w:lineRule="auto"/>
              <w:jc w:val="both"/>
              <w:rPr>
                <w:rFonts w:ascii="Times New Roman" w:eastAsia="Times New Roman" w:hAnsi="Times New Roman" w:cs="Times New Roman"/>
                <w:kern w:val="24"/>
                <w:sz w:val="20"/>
                <w:szCs w:val="20"/>
                <w:lang w:eastAsia="ru-RU"/>
              </w:rPr>
            </w:pPr>
            <w:r w:rsidRPr="009B1262">
              <w:rPr>
                <w:rFonts w:ascii="Times New Roman" w:hAnsi="Times New Roman" w:cs="Times New Roman"/>
                <w:sz w:val="20"/>
              </w:rPr>
              <w:t>соотв.</w:t>
            </w:r>
          </w:p>
          <w:p w14:paraId="1745044C" w14:textId="1567D28E" w:rsidR="00BE4336" w:rsidRPr="009B1262" w:rsidRDefault="00BE4336" w:rsidP="00BE4336">
            <w:pPr>
              <w:spacing w:after="0" w:line="240" w:lineRule="auto"/>
              <w:jc w:val="both"/>
              <w:rPr>
                <w:rFonts w:ascii="Times New Roman" w:eastAsia="Times New Roman" w:hAnsi="Times New Roman" w:cs="Times New Roman"/>
                <w:kern w:val="24"/>
                <w:sz w:val="20"/>
                <w:szCs w:val="20"/>
                <w:lang w:eastAsia="ru-RU"/>
              </w:rPr>
            </w:pPr>
          </w:p>
        </w:tc>
        <w:tc>
          <w:tcPr>
            <w:tcW w:w="709" w:type="dxa"/>
            <w:shd w:val="clear" w:color="auto" w:fill="auto"/>
            <w:tcMar>
              <w:top w:w="15" w:type="dxa"/>
              <w:left w:w="92" w:type="dxa"/>
              <w:bottom w:w="0" w:type="dxa"/>
              <w:right w:w="92" w:type="dxa"/>
            </w:tcMar>
          </w:tcPr>
          <w:p w14:paraId="4DC28E4E" w14:textId="292A4239" w:rsidR="00BE4336" w:rsidRPr="009B1262" w:rsidRDefault="00BE4336" w:rsidP="00BE4336">
            <w:pPr>
              <w:spacing w:after="0" w:line="240" w:lineRule="auto"/>
              <w:jc w:val="both"/>
              <w:rPr>
                <w:rFonts w:ascii="Times New Roman" w:eastAsia="Times New Roman" w:hAnsi="Times New Roman" w:cs="Times New Roman"/>
                <w:kern w:val="24"/>
                <w:sz w:val="20"/>
                <w:szCs w:val="20"/>
                <w:lang w:eastAsia="ru-RU"/>
              </w:rPr>
            </w:pPr>
            <w:r w:rsidRPr="009B1262">
              <w:rPr>
                <w:rFonts w:ascii="Times New Roman" w:eastAsia="Times New Roman" w:hAnsi="Times New Roman" w:cs="Times New Roman"/>
                <w:kern w:val="24"/>
                <w:sz w:val="20"/>
                <w:szCs w:val="20"/>
                <w:lang w:eastAsia="ru-RU"/>
              </w:rPr>
              <w:t>соотв.</w:t>
            </w:r>
          </w:p>
          <w:p w14:paraId="10969BC1" w14:textId="3A48C985" w:rsidR="00BE4336" w:rsidRPr="009B1262" w:rsidRDefault="00BE4336" w:rsidP="00BE4336">
            <w:pPr>
              <w:spacing w:after="0" w:line="240" w:lineRule="auto"/>
              <w:jc w:val="both"/>
              <w:rPr>
                <w:rFonts w:ascii="Times New Roman" w:eastAsia="Times New Roman" w:hAnsi="Times New Roman" w:cs="Times New Roman"/>
                <w:kern w:val="24"/>
                <w:sz w:val="20"/>
                <w:szCs w:val="20"/>
                <w:lang w:eastAsia="ru-RU"/>
              </w:rPr>
            </w:pPr>
          </w:p>
        </w:tc>
        <w:tc>
          <w:tcPr>
            <w:tcW w:w="850" w:type="dxa"/>
            <w:shd w:val="clear" w:color="auto" w:fill="auto"/>
            <w:tcMar>
              <w:top w:w="15" w:type="dxa"/>
              <w:left w:w="92" w:type="dxa"/>
              <w:bottom w:w="0" w:type="dxa"/>
              <w:right w:w="92" w:type="dxa"/>
            </w:tcMar>
          </w:tcPr>
          <w:p w14:paraId="7CE1E286" w14:textId="710100BF" w:rsidR="00BE4336" w:rsidRPr="009B1262" w:rsidRDefault="00BE4336" w:rsidP="00BE4336">
            <w:pPr>
              <w:spacing w:after="0" w:line="240" w:lineRule="auto"/>
              <w:jc w:val="both"/>
              <w:rPr>
                <w:rFonts w:ascii="Times New Roman" w:eastAsia="Times New Roman" w:hAnsi="Times New Roman" w:cs="Times New Roman"/>
                <w:kern w:val="24"/>
                <w:sz w:val="20"/>
                <w:szCs w:val="20"/>
                <w:lang w:eastAsia="ru-RU"/>
              </w:rPr>
            </w:pPr>
            <w:r w:rsidRPr="009B1262">
              <w:rPr>
                <w:rFonts w:ascii="Times New Roman" w:eastAsia="Times New Roman" w:hAnsi="Times New Roman" w:cs="Times New Roman"/>
                <w:kern w:val="24"/>
                <w:sz w:val="20"/>
                <w:szCs w:val="20"/>
                <w:lang w:eastAsia="ru-RU"/>
              </w:rPr>
              <w:t> </w:t>
            </w:r>
            <w:r w:rsidRPr="009B1262">
              <w:rPr>
                <w:rFonts w:ascii="Times New Roman" w:hAnsi="Times New Roman" w:cs="Times New Roman"/>
                <w:sz w:val="20"/>
              </w:rPr>
              <w:t>соотв</w:t>
            </w:r>
          </w:p>
          <w:p w14:paraId="70764BC6" w14:textId="6DB0FF8E" w:rsidR="00BE4336" w:rsidRPr="009B1262" w:rsidRDefault="00BE4336" w:rsidP="00BE4336">
            <w:pPr>
              <w:spacing w:after="0" w:line="240" w:lineRule="auto"/>
              <w:jc w:val="both"/>
              <w:rPr>
                <w:rFonts w:ascii="Times New Roman" w:eastAsia="Times New Roman" w:hAnsi="Times New Roman" w:cs="Times New Roman"/>
                <w:kern w:val="24"/>
                <w:sz w:val="20"/>
                <w:szCs w:val="20"/>
                <w:lang w:eastAsia="ru-RU"/>
              </w:rPr>
            </w:pPr>
          </w:p>
        </w:tc>
        <w:tc>
          <w:tcPr>
            <w:tcW w:w="709" w:type="dxa"/>
          </w:tcPr>
          <w:p w14:paraId="144458AA" w14:textId="77777777" w:rsidR="00BE4336" w:rsidRPr="009B1262" w:rsidRDefault="00BE4336" w:rsidP="00BE4336">
            <w:pPr>
              <w:spacing w:after="0" w:line="240" w:lineRule="auto"/>
              <w:jc w:val="both"/>
              <w:rPr>
                <w:rFonts w:ascii="Times New Roman" w:eastAsia="Times New Roman" w:hAnsi="Times New Roman" w:cs="Times New Roman"/>
                <w:kern w:val="24"/>
                <w:sz w:val="20"/>
                <w:szCs w:val="20"/>
                <w:lang w:eastAsia="ru-RU"/>
              </w:rPr>
            </w:pPr>
            <w:r w:rsidRPr="009B1262">
              <w:rPr>
                <w:rFonts w:ascii="Times New Roman" w:eastAsia="Times New Roman" w:hAnsi="Times New Roman" w:cs="Times New Roman"/>
                <w:kern w:val="24"/>
                <w:sz w:val="20"/>
                <w:szCs w:val="20"/>
                <w:lang w:eastAsia="ru-RU"/>
              </w:rPr>
              <w:t> </w:t>
            </w:r>
            <w:r w:rsidRPr="009B1262">
              <w:rPr>
                <w:rFonts w:ascii="Times New Roman" w:hAnsi="Times New Roman" w:cs="Times New Roman"/>
                <w:sz w:val="20"/>
              </w:rPr>
              <w:t>соотв</w:t>
            </w:r>
          </w:p>
          <w:p w14:paraId="7DCAB0C6" w14:textId="77777777" w:rsidR="00BE4336" w:rsidRPr="009B1262" w:rsidRDefault="00BE4336" w:rsidP="00BE4336">
            <w:pPr>
              <w:spacing w:after="0" w:line="240" w:lineRule="auto"/>
              <w:jc w:val="both"/>
              <w:rPr>
                <w:rFonts w:ascii="Times New Roman" w:eastAsia="Times New Roman" w:hAnsi="Times New Roman" w:cs="Times New Roman"/>
                <w:kern w:val="24"/>
                <w:sz w:val="20"/>
                <w:szCs w:val="20"/>
                <w:lang w:eastAsia="ru-RU"/>
              </w:rPr>
            </w:pPr>
          </w:p>
        </w:tc>
      </w:tr>
      <w:tr w:rsidR="00BE4336" w:rsidRPr="009B1262" w14:paraId="42AF3CC4" w14:textId="63ECA3D9" w:rsidTr="00BE4336">
        <w:trPr>
          <w:trHeight w:val="548"/>
        </w:trPr>
        <w:tc>
          <w:tcPr>
            <w:tcW w:w="2020" w:type="dxa"/>
            <w:shd w:val="clear" w:color="auto" w:fill="auto"/>
            <w:tcMar>
              <w:top w:w="15" w:type="dxa"/>
              <w:left w:w="92" w:type="dxa"/>
              <w:bottom w:w="0" w:type="dxa"/>
              <w:right w:w="92" w:type="dxa"/>
            </w:tcMar>
          </w:tcPr>
          <w:p w14:paraId="6412C346" w14:textId="77777777" w:rsidR="00BE4336" w:rsidRPr="009B1262" w:rsidRDefault="00BE4336" w:rsidP="00BE4336">
            <w:pPr>
              <w:pStyle w:val="Default"/>
              <w:jc w:val="both"/>
              <w:rPr>
                <w:color w:val="auto"/>
                <w:sz w:val="20"/>
                <w:szCs w:val="20"/>
              </w:rPr>
            </w:pPr>
            <w:r w:rsidRPr="009B1262">
              <w:rPr>
                <w:color w:val="auto"/>
                <w:sz w:val="20"/>
                <w:szCs w:val="20"/>
              </w:rPr>
              <w:t xml:space="preserve">- потемневшие и побуревшие части сырья </w:t>
            </w:r>
          </w:p>
        </w:tc>
        <w:tc>
          <w:tcPr>
            <w:tcW w:w="2081" w:type="dxa"/>
            <w:vMerge/>
          </w:tcPr>
          <w:p w14:paraId="21D8EB95" w14:textId="77777777" w:rsidR="00BE4336" w:rsidRPr="009B1262" w:rsidRDefault="00BE4336" w:rsidP="00BE4336">
            <w:pPr>
              <w:pStyle w:val="Default"/>
              <w:jc w:val="both"/>
              <w:rPr>
                <w:sz w:val="20"/>
              </w:rPr>
            </w:pPr>
          </w:p>
        </w:tc>
        <w:tc>
          <w:tcPr>
            <w:tcW w:w="2081" w:type="dxa"/>
          </w:tcPr>
          <w:p w14:paraId="10152DBD" w14:textId="2ECA4C2B" w:rsidR="00BE4336" w:rsidRPr="009B1262" w:rsidRDefault="00BE4336" w:rsidP="00BE4336">
            <w:pPr>
              <w:pStyle w:val="Default"/>
              <w:jc w:val="both"/>
              <w:rPr>
                <w:sz w:val="20"/>
              </w:rPr>
            </w:pPr>
            <w:r w:rsidRPr="009B1262">
              <w:rPr>
                <w:sz w:val="20"/>
              </w:rPr>
              <w:t xml:space="preserve">ЕАЭС Ф 2.1.8.2 </w:t>
            </w:r>
          </w:p>
          <w:p w14:paraId="376F2C74" w14:textId="17886F2C" w:rsidR="00BE4336" w:rsidRPr="009B1262" w:rsidRDefault="00BE4336" w:rsidP="00BE4336">
            <w:pPr>
              <w:pStyle w:val="Default"/>
              <w:jc w:val="both"/>
              <w:rPr>
                <w:color w:val="auto"/>
                <w:sz w:val="20"/>
                <w:szCs w:val="20"/>
              </w:rPr>
            </w:pPr>
            <w:r w:rsidRPr="009B1262">
              <w:rPr>
                <w:sz w:val="20"/>
              </w:rPr>
              <w:t>ГФ</w:t>
            </w:r>
            <w:r w:rsidRPr="009B1262">
              <w:rPr>
                <w:spacing w:val="-48"/>
                <w:sz w:val="20"/>
              </w:rPr>
              <w:t xml:space="preserve"> </w:t>
            </w:r>
            <w:r w:rsidRPr="009B1262">
              <w:rPr>
                <w:sz w:val="20"/>
              </w:rPr>
              <w:t>РК,</w:t>
            </w:r>
            <w:r w:rsidRPr="009B1262">
              <w:rPr>
                <w:spacing w:val="-1"/>
                <w:sz w:val="20"/>
              </w:rPr>
              <w:t xml:space="preserve"> </w:t>
            </w:r>
            <w:r w:rsidRPr="009B1262">
              <w:rPr>
                <w:sz w:val="20"/>
              </w:rPr>
              <w:t>т.1, 2.8.2</w:t>
            </w:r>
          </w:p>
        </w:tc>
        <w:tc>
          <w:tcPr>
            <w:tcW w:w="2313" w:type="dxa"/>
            <w:shd w:val="clear" w:color="auto" w:fill="auto"/>
            <w:tcMar>
              <w:top w:w="15" w:type="dxa"/>
              <w:left w:w="92" w:type="dxa"/>
              <w:bottom w:w="0" w:type="dxa"/>
              <w:right w:w="92" w:type="dxa"/>
            </w:tcMar>
          </w:tcPr>
          <w:p w14:paraId="3EDA4CC4" w14:textId="36FD88A0" w:rsidR="00BE4336" w:rsidRPr="009B1262" w:rsidRDefault="00BE4336" w:rsidP="00BE4336">
            <w:pPr>
              <w:pStyle w:val="Default"/>
              <w:jc w:val="both"/>
              <w:rPr>
                <w:color w:val="auto"/>
                <w:sz w:val="20"/>
                <w:szCs w:val="20"/>
              </w:rPr>
            </w:pPr>
            <w:r w:rsidRPr="009B1262">
              <w:rPr>
                <w:color w:val="auto"/>
                <w:sz w:val="20"/>
                <w:szCs w:val="20"/>
              </w:rPr>
              <w:t xml:space="preserve">не более 10.0 % </w:t>
            </w:r>
          </w:p>
          <w:p w14:paraId="57BFCA1A" w14:textId="77777777" w:rsidR="00BE4336" w:rsidRPr="009B1262" w:rsidRDefault="00BE4336" w:rsidP="00BE4336">
            <w:pPr>
              <w:pStyle w:val="Default"/>
              <w:jc w:val="both"/>
              <w:rPr>
                <w:color w:val="auto"/>
                <w:sz w:val="20"/>
                <w:szCs w:val="20"/>
              </w:rPr>
            </w:pPr>
          </w:p>
        </w:tc>
        <w:tc>
          <w:tcPr>
            <w:tcW w:w="806" w:type="dxa"/>
            <w:shd w:val="clear" w:color="auto" w:fill="auto"/>
            <w:tcMar>
              <w:top w:w="15" w:type="dxa"/>
              <w:left w:w="92" w:type="dxa"/>
              <w:bottom w:w="0" w:type="dxa"/>
              <w:right w:w="92" w:type="dxa"/>
            </w:tcMar>
          </w:tcPr>
          <w:p w14:paraId="73B92B8C" w14:textId="77777777" w:rsidR="00BE4336" w:rsidRPr="009B1262" w:rsidRDefault="00BE4336" w:rsidP="00BE433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sz w:val="20"/>
                <w:szCs w:val="20"/>
                <w:lang w:eastAsia="ru-RU"/>
              </w:rPr>
              <w:t>5,25</w:t>
            </w:r>
          </w:p>
        </w:tc>
        <w:tc>
          <w:tcPr>
            <w:tcW w:w="754" w:type="dxa"/>
            <w:shd w:val="clear" w:color="auto" w:fill="auto"/>
            <w:tcMar>
              <w:top w:w="15" w:type="dxa"/>
              <w:left w:w="92" w:type="dxa"/>
              <w:bottom w:w="0" w:type="dxa"/>
              <w:right w:w="92" w:type="dxa"/>
            </w:tcMar>
          </w:tcPr>
          <w:p w14:paraId="21C88D7A" w14:textId="77777777" w:rsidR="00BE4336" w:rsidRPr="009B1262" w:rsidRDefault="00BE4336" w:rsidP="00BE433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sz w:val="20"/>
                <w:szCs w:val="20"/>
                <w:lang w:eastAsia="ru-RU"/>
              </w:rPr>
              <w:t>5,25</w:t>
            </w:r>
          </w:p>
        </w:tc>
        <w:tc>
          <w:tcPr>
            <w:tcW w:w="713" w:type="dxa"/>
            <w:shd w:val="clear" w:color="auto" w:fill="auto"/>
            <w:tcMar>
              <w:top w:w="15" w:type="dxa"/>
              <w:left w:w="92" w:type="dxa"/>
              <w:bottom w:w="0" w:type="dxa"/>
              <w:right w:w="92" w:type="dxa"/>
            </w:tcMar>
          </w:tcPr>
          <w:p w14:paraId="25E83F4A" w14:textId="77777777" w:rsidR="00BE4336" w:rsidRPr="009B1262" w:rsidRDefault="00BE4336" w:rsidP="00BE433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sz w:val="20"/>
                <w:szCs w:val="20"/>
                <w:lang w:eastAsia="ru-RU"/>
              </w:rPr>
              <w:t>5,27</w:t>
            </w:r>
          </w:p>
        </w:tc>
        <w:tc>
          <w:tcPr>
            <w:tcW w:w="709" w:type="dxa"/>
            <w:shd w:val="clear" w:color="auto" w:fill="auto"/>
            <w:tcMar>
              <w:top w:w="15" w:type="dxa"/>
              <w:left w:w="92" w:type="dxa"/>
              <w:bottom w:w="0" w:type="dxa"/>
              <w:right w:w="92" w:type="dxa"/>
            </w:tcMar>
          </w:tcPr>
          <w:p w14:paraId="59D0B5AD" w14:textId="77777777" w:rsidR="00BE4336" w:rsidRPr="009B1262" w:rsidRDefault="00BE4336" w:rsidP="00BE433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sz w:val="20"/>
                <w:szCs w:val="20"/>
                <w:lang w:eastAsia="ru-RU"/>
              </w:rPr>
              <w:t>5,27</w:t>
            </w:r>
          </w:p>
        </w:tc>
        <w:tc>
          <w:tcPr>
            <w:tcW w:w="709" w:type="dxa"/>
            <w:shd w:val="clear" w:color="auto" w:fill="auto"/>
            <w:tcMar>
              <w:top w:w="15" w:type="dxa"/>
              <w:left w:w="92" w:type="dxa"/>
              <w:bottom w:w="0" w:type="dxa"/>
              <w:right w:w="92" w:type="dxa"/>
            </w:tcMar>
          </w:tcPr>
          <w:p w14:paraId="36D685BD" w14:textId="77777777" w:rsidR="00BE4336" w:rsidRPr="009B1262" w:rsidRDefault="00BE4336" w:rsidP="00BE433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sz w:val="20"/>
                <w:szCs w:val="20"/>
                <w:lang w:eastAsia="ru-RU"/>
              </w:rPr>
              <w:t>5,26</w:t>
            </w:r>
          </w:p>
        </w:tc>
        <w:tc>
          <w:tcPr>
            <w:tcW w:w="709" w:type="dxa"/>
            <w:shd w:val="clear" w:color="auto" w:fill="auto"/>
            <w:tcMar>
              <w:top w:w="15" w:type="dxa"/>
              <w:left w:w="92" w:type="dxa"/>
              <w:bottom w:w="0" w:type="dxa"/>
              <w:right w:w="92" w:type="dxa"/>
            </w:tcMar>
          </w:tcPr>
          <w:p w14:paraId="5ED57FF8" w14:textId="77777777" w:rsidR="00BE4336" w:rsidRPr="009B1262" w:rsidRDefault="00BE4336" w:rsidP="00BE433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sz w:val="20"/>
                <w:szCs w:val="20"/>
                <w:lang w:eastAsia="ru-RU"/>
              </w:rPr>
              <w:t>5,25</w:t>
            </w:r>
          </w:p>
        </w:tc>
        <w:tc>
          <w:tcPr>
            <w:tcW w:w="850" w:type="dxa"/>
            <w:shd w:val="clear" w:color="auto" w:fill="auto"/>
            <w:tcMar>
              <w:top w:w="15" w:type="dxa"/>
              <w:left w:w="92" w:type="dxa"/>
              <w:bottom w:w="0" w:type="dxa"/>
              <w:right w:w="92" w:type="dxa"/>
            </w:tcMar>
          </w:tcPr>
          <w:p w14:paraId="3F9B44E8" w14:textId="77777777" w:rsidR="00BE4336" w:rsidRPr="009B1262" w:rsidRDefault="00BE4336" w:rsidP="00BE433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sz w:val="20"/>
                <w:szCs w:val="20"/>
                <w:lang w:eastAsia="ru-RU"/>
              </w:rPr>
              <w:t>5,25</w:t>
            </w:r>
          </w:p>
        </w:tc>
        <w:tc>
          <w:tcPr>
            <w:tcW w:w="709" w:type="dxa"/>
          </w:tcPr>
          <w:p w14:paraId="0856A8DB" w14:textId="1D0A2DED" w:rsidR="00BE4336" w:rsidRPr="009B1262" w:rsidRDefault="00BE4336" w:rsidP="00BE433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sz w:val="20"/>
                <w:szCs w:val="20"/>
                <w:lang w:eastAsia="ru-RU"/>
              </w:rPr>
              <w:t>5,25</w:t>
            </w:r>
          </w:p>
        </w:tc>
      </w:tr>
      <w:tr w:rsidR="00BE4336" w:rsidRPr="009B1262" w14:paraId="3C684D9C" w14:textId="7F98980C" w:rsidTr="00BE4336">
        <w:trPr>
          <w:trHeight w:val="267"/>
        </w:trPr>
        <w:tc>
          <w:tcPr>
            <w:tcW w:w="2020" w:type="dxa"/>
            <w:shd w:val="clear" w:color="auto" w:fill="auto"/>
            <w:tcMar>
              <w:top w:w="15" w:type="dxa"/>
              <w:left w:w="92" w:type="dxa"/>
              <w:bottom w:w="0" w:type="dxa"/>
              <w:right w:w="92" w:type="dxa"/>
            </w:tcMar>
          </w:tcPr>
          <w:p w14:paraId="57BB05CA" w14:textId="77777777" w:rsidR="00BE4336" w:rsidRPr="009B1262" w:rsidRDefault="00BE4336" w:rsidP="00BE4336">
            <w:pPr>
              <w:pStyle w:val="Default"/>
              <w:jc w:val="both"/>
              <w:rPr>
                <w:color w:val="auto"/>
                <w:sz w:val="20"/>
                <w:szCs w:val="20"/>
              </w:rPr>
            </w:pPr>
            <w:r w:rsidRPr="009B1262">
              <w:rPr>
                <w:color w:val="auto"/>
                <w:sz w:val="20"/>
                <w:szCs w:val="20"/>
              </w:rPr>
              <w:t>-органические примеси</w:t>
            </w:r>
          </w:p>
          <w:p w14:paraId="3CDA0760" w14:textId="77777777" w:rsidR="00BE4336" w:rsidRPr="009B1262" w:rsidRDefault="00BE4336" w:rsidP="00BE4336">
            <w:pPr>
              <w:pStyle w:val="Default"/>
              <w:jc w:val="both"/>
              <w:rPr>
                <w:color w:val="auto"/>
                <w:sz w:val="20"/>
                <w:szCs w:val="20"/>
              </w:rPr>
            </w:pPr>
            <w:r w:rsidRPr="009B1262">
              <w:rPr>
                <w:color w:val="auto"/>
                <w:sz w:val="20"/>
                <w:szCs w:val="20"/>
              </w:rPr>
              <w:t xml:space="preserve"> </w:t>
            </w:r>
          </w:p>
        </w:tc>
        <w:tc>
          <w:tcPr>
            <w:tcW w:w="2081" w:type="dxa"/>
            <w:vMerge/>
          </w:tcPr>
          <w:p w14:paraId="3C2F2682" w14:textId="77777777" w:rsidR="00BE4336" w:rsidRPr="009B1262" w:rsidRDefault="00BE4336" w:rsidP="00BE4336">
            <w:pPr>
              <w:pStyle w:val="Default"/>
              <w:jc w:val="both"/>
              <w:rPr>
                <w:sz w:val="20"/>
              </w:rPr>
            </w:pPr>
          </w:p>
        </w:tc>
        <w:tc>
          <w:tcPr>
            <w:tcW w:w="2081" w:type="dxa"/>
          </w:tcPr>
          <w:p w14:paraId="681DB7B5" w14:textId="19D2846E" w:rsidR="00BE4336" w:rsidRPr="009B1262" w:rsidRDefault="00BE4336" w:rsidP="00BE4336">
            <w:pPr>
              <w:pStyle w:val="Default"/>
              <w:jc w:val="both"/>
              <w:rPr>
                <w:sz w:val="20"/>
              </w:rPr>
            </w:pPr>
            <w:r w:rsidRPr="009B1262">
              <w:rPr>
                <w:sz w:val="20"/>
              </w:rPr>
              <w:t xml:space="preserve">ЕАЭС Ф 2.1.8.2 </w:t>
            </w:r>
          </w:p>
          <w:p w14:paraId="60C95D70" w14:textId="571D9AF5" w:rsidR="00BE4336" w:rsidRPr="009B1262" w:rsidRDefault="00BE4336" w:rsidP="00BE4336">
            <w:pPr>
              <w:pStyle w:val="Default"/>
              <w:jc w:val="both"/>
              <w:rPr>
                <w:color w:val="auto"/>
                <w:sz w:val="20"/>
                <w:szCs w:val="20"/>
              </w:rPr>
            </w:pPr>
            <w:r w:rsidRPr="009B1262">
              <w:rPr>
                <w:sz w:val="20"/>
              </w:rPr>
              <w:t>ГФ</w:t>
            </w:r>
            <w:r w:rsidRPr="009B1262">
              <w:rPr>
                <w:spacing w:val="-48"/>
                <w:sz w:val="20"/>
              </w:rPr>
              <w:t xml:space="preserve"> </w:t>
            </w:r>
            <w:r w:rsidRPr="009B1262">
              <w:rPr>
                <w:sz w:val="20"/>
              </w:rPr>
              <w:t>РК,</w:t>
            </w:r>
            <w:r w:rsidRPr="009B1262">
              <w:rPr>
                <w:spacing w:val="-1"/>
                <w:sz w:val="20"/>
              </w:rPr>
              <w:t xml:space="preserve"> </w:t>
            </w:r>
            <w:r w:rsidRPr="009B1262">
              <w:rPr>
                <w:sz w:val="20"/>
              </w:rPr>
              <w:t>т.1, 2.8.2</w:t>
            </w:r>
          </w:p>
        </w:tc>
        <w:tc>
          <w:tcPr>
            <w:tcW w:w="2313" w:type="dxa"/>
            <w:shd w:val="clear" w:color="auto" w:fill="auto"/>
            <w:tcMar>
              <w:top w:w="15" w:type="dxa"/>
              <w:left w:w="92" w:type="dxa"/>
              <w:bottom w:w="0" w:type="dxa"/>
              <w:right w:w="92" w:type="dxa"/>
            </w:tcMar>
          </w:tcPr>
          <w:p w14:paraId="1359C46C" w14:textId="3F093F2C" w:rsidR="00BE4336" w:rsidRPr="009B1262" w:rsidRDefault="00BE4336" w:rsidP="00BE4336">
            <w:pPr>
              <w:pStyle w:val="Default"/>
              <w:jc w:val="both"/>
              <w:rPr>
                <w:color w:val="auto"/>
                <w:sz w:val="20"/>
                <w:szCs w:val="20"/>
              </w:rPr>
            </w:pPr>
            <w:r w:rsidRPr="009B1262">
              <w:rPr>
                <w:color w:val="auto"/>
                <w:sz w:val="20"/>
                <w:szCs w:val="20"/>
              </w:rPr>
              <w:t xml:space="preserve">не более 1.0% </w:t>
            </w:r>
          </w:p>
          <w:p w14:paraId="75D10ED7" w14:textId="77777777" w:rsidR="00BE4336" w:rsidRPr="009B1262" w:rsidRDefault="00BE4336" w:rsidP="00BE4336">
            <w:pPr>
              <w:pStyle w:val="Default"/>
              <w:jc w:val="both"/>
              <w:rPr>
                <w:color w:val="auto"/>
                <w:sz w:val="20"/>
                <w:szCs w:val="20"/>
              </w:rPr>
            </w:pPr>
          </w:p>
        </w:tc>
        <w:tc>
          <w:tcPr>
            <w:tcW w:w="806" w:type="dxa"/>
            <w:shd w:val="clear" w:color="auto" w:fill="auto"/>
            <w:tcMar>
              <w:top w:w="15" w:type="dxa"/>
              <w:left w:w="92" w:type="dxa"/>
              <w:bottom w:w="0" w:type="dxa"/>
              <w:right w:w="92" w:type="dxa"/>
            </w:tcMar>
          </w:tcPr>
          <w:p w14:paraId="7033435E" w14:textId="77777777" w:rsidR="00BE4336" w:rsidRPr="009B1262" w:rsidRDefault="00BE4336" w:rsidP="00BE433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sz w:val="20"/>
                <w:szCs w:val="20"/>
                <w:lang w:eastAsia="ru-RU"/>
              </w:rPr>
              <w:t>0,8</w:t>
            </w:r>
          </w:p>
        </w:tc>
        <w:tc>
          <w:tcPr>
            <w:tcW w:w="754" w:type="dxa"/>
            <w:shd w:val="clear" w:color="auto" w:fill="auto"/>
            <w:tcMar>
              <w:top w:w="15" w:type="dxa"/>
              <w:left w:w="92" w:type="dxa"/>
              <w:bottom w:w="0" w:type="dxa"/>
              <w:right w:w="92" w:type="dxa"/>
            </w:tcMar>
          </w:tcPr>
          <w:p w14:paraId="79AC5153" w14:textId="77777777" w:rsidR="00BE4336" w:rsidRPr="009B1262" w:rsidRDefault="00BE4336" w:rsidP="00BE433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sz w:val="20"/>
                <w:szCs w:val="20"/>
                <w:lang w:eastAsia="ru-RU"/>
              </w:rPr>
              <w:t>0,8</w:t>
            </w:r>
          </w:p>
        </w:tc>
        <w:tc>
          <w:tcPr>
            <w:tcW w:w="713" w:type="dxa"/>
            <w:shd w:val="clear" w:color="auto" w:fill="auto"/>
            <w:tcMar>
              <w:top w:w="15" w:type="dxa"/>
              <w:left w:w="92" w:type="dxa"/>
              <w:bottom w:w="0" w:type="dxa"/>
              <w:right w:w="92" w:type="dxa"/>
            </w:tcMar>
          </w:tcPr>
          <w:p w14:paraId="62B8D7CF" w14:textId="77777777" w:rsidR="00BE4336" w:rsidRPr="009B1262" w:rsidRDefault="00BE4336" w:rsidP="00BE433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sz w:val="20"/>
                <w:szCs w:val="20"/>
                <w:lang w:eastAsia="ru-RU"/>
              </w:rPr>
              <w:t>0,7</w:t>
            </w:r>
          </w:p>
        </w:tc>
        <w:tc>
          <w:tcPr>
            <w:tcW w:w="709" w:type="dxa"/>
            <w:shd w:val="clear" w:color="auto" w:fill="auto"/>
            <w:tcMar>
              <w:top w:w="15" w:type="dxa"/>
              <w:left w:w="92" w:type="dxa"/>
              <w:bottom w:w="0" w:type="dxa"/>
              <w:right w:w="92" w:type="dxa"/>
            </w:tcMar>
          </w:tcPr>
          <w:p w14:paraId="683C0760" w14:textId="77777777" w:rsidR="00BE4336" w:rsidRPr="009B1262" w:rsidRDefault="00BE4336" w:rsidP="00BE433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sz w:val="20"/>
                <w:szCs w:val="20"/>
                <w:lang w:eastAsia="ru-RU"/>
              </w:rPr>
              <w:t>0,7</w:t>
            </w:r>
          </w:p>
        </w:tc>
        <w:tc>
          <w:tcPr>
            <w:tcW w:w="709" w:type="dxa"/>
            <w:shd w:val="clear" w:color="auto" w:fill="auto"/>
            <w:tcMar>
              <w:top w:w="15" w:type="dxa"/>
              <w:left w:w="92" w:type="dxa"/>
              <w:bottom w:w="0" w:type="dxa"/>
              <w:right w:w="92" w:type="dxa"/>
            </w:tcMar>
          </w:tcPr>
          <w:p w14:paraId="61F3CC48" w14:textId="77777777" w:rsidR="00BE4336" w:rsidRPr="009B1262" w:rsidRDefault="00BE4336" w:rsidP="00BE433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sz w:val="20"/>
                <w:szCs w:val="20"/>
                <w:lang w:eastAsia="ru-RU"/>
              </w:rPr>
              <w:t>0,8</w:t>
            </w:r>
          </w:p>
        </w:tc>
        <w:tc>
          <w:tcPr>
            <w:tcW w:w="709" w:type="dxa"/>
            <w:shd w:val="clear" w:color="auto" w:fill="auto"/>
            <w:tcMar>
              <w:top w:w="15" w:type="dxa"/>
              <w:left w:w="92" w:type="dxa"/>
              <w:bottom w:w="0" w:type="dxa"/>
              <w:right w:w="92" w:type="dxa"/>
            </w:tcMar>
          </w:tcPr>
          <w:p w14:paraId="60F0E143" w14:textId="77777777" w:rsidR="00BE4336" w:rsidRPr="009B1262" w:rsidRDefault="00BE4336" w:rsidP="00BE433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sz w:val="20"/>
                <w:szCs w:val="20"/>
                <w:lang w:eastAsia="ru-RU"/>
              </w:rPr>
              <w:t>0,7</w:t>
            </w:r>
          </w:p>
        </w:tc>
        <w:tc>
          <w:tcPr>
            <w:tcW w:w="850" w:type="dxa"/>
            <w:shd w:val="clear" w:color="auto" w:fill="auto"/>
            <w:tcMar>
              <w:top w:w="15" w:type="dxa"/>
              <w:left w:w="92" w:type="dxa"/>
              <w:bottom w:w="0" w:type="dxa"/>
              <w:right w:w="92" w:type="dxa"/>
            </w:tcMar>
          </w:tcPr>
          <w:p w14:paraId="13FEB1E4" w14:textId="77777777" w:rsidR="00BE4336" w:rsidRPr="009B1262" w:rsidRDefault="00BE4336" w:rsidP="00BE433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sz w:val="20"/>
                <w:szCs w:val="20"/>
                <w:lang w:eastAsia="ru-RU"/>
              </w:rPr>
              <w:t>0,8</w:t>
            </w:r>
          </w:p>
          <w:p w14:paraId="2CFB368B" w14:textId="77777777" w:rsidR="00BE4336" w:rsidRPr="009B1262" w:rsidRDefault="00BE4336" w:rsidP="00BE4336">
            <w:pPr>
              <w:spacing w:after="0" w:line="240" w:lineRule="auto"/>
              <w:jc w:val="both"/>
              <w:rPr>
                <w:rFonts w:ascii="Times New Roman" w:eastAsia="Times New Roman" w:hAnsi="Times New Roman" w:cs="Times New Roman"/>
                <w:sz w:val="20"/>
                <w:szCs w:val="20"/>
                <w:lang w:eastAsia="ru-RU"/>
              </w:rPr>
            </w:pPr>
          </w:p>
        </w:tc>
        <w:tc>
          <w:tcPr>
            <w:tcW w:w="709" w:type="dxa"/>
          </w:tcPr>
          <w:p w14:paraId="2A90B178" w14:textId="77777777" w:rsidR="00BE4336" w:rsidRPr="009B1262" w:rsidRDefault="00BE4336" w:rsidP="00BE433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sz w:val="20"/>
                <w:szCs w:val="20"/>
                <w:lang w:eastAsia="ru-RU"/>
              </w:rPr>
              <w:t>0,8</w:t>
            </w:r>
          </w:p>
          <w:p w14:paraId="1C0DF0EF" w14:textId="77777777" w:rsidR="00BE4336" w:rsidRPr="009B1262" w:rsidRDefault="00BE4336" w:rsidP="00BE4336">
            <w:pPr>
              <w:spacing w:after="0" w:line="240" w:lineRule="auto"/>
              <w:jc w:val="both"/>
              <w:rPr>
                <w:rFonts w:ascii="Times New Roman" w:eastAsia="Times New Roman" w:hAnsi="Times New Roman" w:cs="Times New Roman"/>
                <w:sz w:val="20"/>
                <w:szCs w:val="20"/>
                <w:lang w:eastAsia="ru-RU"/>
              </w:rPr>
            </w:pPr>
          </w:p>
        </w:tc>
      </w:tr>
      <w:tr w:rsidR="00BE4336" w:rsidRPr="009B1262" w14:paraId="75F8640B" w14:textId="5DE0BBF1" w:rsidTr="00BE4336">
        <w:trPr>
          <w:trHeight w:val="347"/>
        </w:trPr>
        <w:tc>
          <w:tcPr>
            <w:tcW w:w="2020" w:type="dxa"/>
            <w:shd w:val="clear" w:color="auto" w:fill="auto"/>
            <w:tcMar>
              <w:top w:w="15" w:type="dxa"/>
              <w:left w:w="92" w:type="dxa"/>
              <w:bottom w:w="0" w:type="dxa"/>
              <w:right w:w="92" w:type="dxa"/>
            </w:tcMar>
          </w:tcPr>
          <w:p w14:paraId="08762EB8" w14:textId="77777777" w:rsidR="00BE4336" w:rsidRPr="009B1262" w:rsidRDefault="00BE4336" w:rsidP="00BE4336">
            <w:pPr>
              <w:pStyle w:val="Default"/>
              <w:jc w:val="both"/>
              <w:rPr>
                <w:color w:val="auto"/>
                <w:sz w:val="20"/>
                <w:szCs w:val="20"/>
              </w:rPr>
            </w:pPr>
            <w:r w:rsidRPr="009B1262">
              <w:rPr>
                <w:color w:val="auto"/>
                <w:sz w:val="20"/>
                <w:szCs w:val="20"/>
              </w:rPr>
              <w:t>-минеральные примеси</w:t>
            </w:r>
          </w:p>
        </w:tc>
        <w:tc>
          <w:tcPr>
            <w:tcW w:w="2081" w:type="dxa"/>
            <w:vMerge/>
          </w:tcPr>
          <w:p w14:paraId="2DD80554" w14:textId="77777777" w:rsidR="00BE4336" w:rsidRPr="009B1262" w:rsidRDefault="00BE4336" w:rsidP="00BE4336">
            <w:pPr>
              <w:pStyle w:val="Default"/>
              <w:jc w:val="both"/>
              <w:rPr>
                <w:sz w:val="20"/>
              </w:rPr>
            </w:pPr>
          </w:p>
        </w:tc>
        <w:tc>
          <w:tcPr>
            <w:tcW w:w="2081" w:type="dxa"/>
          </w:tcPr>
          <w:p w14:paraId="25CE7AAD" w14:textId="77E52C0E" w:rsidR="00BE4336" w:rsidRPr="009B1262" w:rsidRDefault="00BE4336" w:rsidP="00BE4336">
            <w:pPr>
              <w:pStyle w:val="Default"/>
              <w:jc w:val="both"/>
              <w:rPr>
                <w:sz w:val="20"/>
              </w:rPr>
            </w:pPr>
            <w:r w:rsidRPr="009B1262">
              <w:rPr>
                <w:sz w:val="20"/>
              </w:rPr>
              <w:t xml:space="preserve">ЕАЭС Ф 2.1.8.2 </w:t>
            </w:r>
          </w:p>
          <w:p w14:paraId="69967EF7" w14:textId="7D45183C" w:rsidR="00BE4336" w:rsidRPr="009B1262" w:rsidRDefault="00BE4336" w:rsidP="00BE4336">
            <w:pPr>
              <w:pStyle w:val="Default"/>
              <w:jc w:val="both"/>
              <w:rPr>
                <w:color w:val="auto"/>
                <w:sz w:val="20"/>
                <w:szCs w:val="20"/>
              </w:rPr>
            </w:pPr>
            <w:r w:rsidRPr="009B1262">
              <w:rPr>
                <w:sz w:val="20"/>
              </w:rPr>
              <w:t>ГФ</w:t>
            </w:r>
            <w:r w:rsidRPr="009B1262">
              <w:rPr>
                <w:spacing w:val="-48"/>
                <w:sz w:val="20"/>
              </w:rPr>
              <w:t xml:space="preserve"> </w:t>
            </w:r>
            <w:r w:rsidRPr="009B1262">
              <w:rPr>
                <w:sz w:val="20"/>
              </w:rPr>
              <w:t>РК,</w:t>
            </w:r>
            <w:r w:rsidRPr="009B1262">
              <w:rPr>
                <w:spacing w:val="-1"/>
                <w:sz w:val="20"/>
              </w:rPr>
              <w:t xml:space="preserve"> </w:t>
            </w:r>
            <w:r w:rsidRPr="009B1262">
              <w:rPr>
                <w:sz w:val="20"/>
              </w:rPr>
              <w:t>т.1, 2.8.2</w:t>
            </w:r>
          </w:p>
        </w:tc>
        <w:tc>
          <w:tcPr>
            <w:tcW w:w="2313" w:type="dxa"/>
            <w:shd w:val="clear" w:color="auto" w:fill="auto"/>
            <w:tcMar>
              <w:top w:w="15" w:type="dxa"/>
              <w:left w:w="92" w:type="dxa"/>
              <w:bottom w:w="0" w:type="dxa"/>
              <w:right w:w="92" w:type="dxa"/>
            </w:tcMar>
          </w:tcPr>
          <w:p w14:paraId="38EB028A" w14:textId="28128574" w:rsidR="00BE4336" w:rsidRPr="009B1262" w:rsidRDefault="00BE4336" w:rsidP="00BE4336">
            <w:pPr>
              <w:pStyle w:val="Default"/>
              <w:jc w:val="both"/>
              <w:rPr>
                <w:color w:val="auto"/>
                <w:sz w:val="20"/>
                <w:szCs w:val="20"/>
              </w:rPr>
            </w:pPr>
            <w:r w:rsidRPr="009B1262">
              <w:rPr>
                <w:color w:val="auto"/>
                <w:sz w:val="20"/>
                <w:szCs w:val="20"/>
              </w:rPr>
              <w:t xml:space="preserve">не более 1.0% </w:t>
            </w:r>
          </w:p>
          <w:p w14:paraId="2ACD3CBA" w14:textId="77777777" w:rsidR="00BE4336" w:rsidRPr="009B1262" w:rsidRDefault="00BE4336" w:rsidP="00BE4336">
            <w:pPr>
              <w:pStyle w:val="Default"/>
              <w:jc w:val="both"/>
              <w:rPr>
                <w:color w:val="auto"/>
                <w:sz w:val="20"/>
                <w:szCs w:val="20"/>
              </w:rPr>
            </w:pPr>
          </w:p>
        </w:tc>
        <w:tc>
          <w:tcPr>
            <w:tcW w:w="806" w:type="dxa"/>
            <w:shd w:val="clear" w:color="auto" w:fill="auto"/>
            <w:tcMar>
              <w:top w:w="15" w:type="dxa"/>
              <w:left w:w="92" w:type="dxa"/>
              <w:bottom w:w="0" w:type="dxa"/>
              <w:right w:w="92" w:type="dxa"/>
            </w:tcMar>
          </w:tcPr>
          <w:p w14:paraId="1E9F882F" w14:textId="77777777" w:rsidR="00BE4336" w:rsidRPr="009B1262" w:rsidRDefault="00BE4336" w:rsidP="00BE433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sz w:val="20"/>
                <w:szCs w:val="20"/>
                <w:lang w:eastAsia="ru-RU"/>
              </w:rPr>
              <w:t>0,53</w:t>
            </w:r>
          </w:p>
        </w:tc>
        <w:tc>
          <w:tcPr>
            <w:tcW w:w="754" w:type="dxa"/>
            <w:shd w:val="clear" w:color="auto" w:fill="auto"/>
            <w:tcMar>
              <w:top w:w="15" w:type="dxa"/>
              <w:left w:w="92" w:type="dxa"/>
              <w:bottom w:w="0" w:type="dxa"/>
              <w:right w:w="92" w:type="dxa"/>
            </w:tcMar>
          </w:tcPr>
          <w:p w14:paraId="69383A07" w14:textId="77777777" w:rsidR="00BE4336" w:rsidRPr="009B1262" w:rsidRDefault="00BE4336" w:rsidP="00BE433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sz w:val="20"/>
                <w:szCs w:val="20"/>
                <w:lang w:eastAsia="ru-RU"/>
              </w:rPr>
              <w:t>0,53</w:t>
            </w:r>
          </w:p>
        </w:tc>
        <w:tc>
          <w:tcPr>
            <w:tcW w:w="713" w:type="dxa"/>
            <w:shd w:val="clear" w:color="auto" w:fill="auto"/>
            <w:tcMar>
              <w:top w:w="15" w:type="dxa"/>
              <w:left w:w="92" w:type="dxa"/>
              <w:bottom w:w="0" w:type="dxa"/>
              <w:right w:w="92" w:type="dxa"/>
            </w:tcMar>
          </w:tcPr>
          <w:p w14:paraId="2D171F45" w14:textId="77777777" w:rsidR="00BE4336" w:rsidRPr="009B1262" w:rsidRDefault="00BE4336" w:rsidP="00BE433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sz w:val="20"/>
                <w:szCs w:val="20"/>
                <w:lang w:eastAsia="ru-RU"/>
              </w:rPr>
              <w:t>0,52</w:t>
            </w:r>
          </w:p>
        </w:tc>
        <w:tc>
          <w:tcPr>
            <w:tcW w:w="709" w:type="dxa"/>
            <w:shd w:val="clear" w:color="auto" w:fill="auto"/>
            <w:tcMar>
              <w:top w:w="15" w:type="dxa"/>
              <w:left w:w="92" w:type="dxa"/>
              <w:bottom w:w="0" w:type="dxa"/>
              <w:right w:w="92" w:type="dxa"/>
            </w:tcMar>
          </w:tcPr>
          <w:p w14:paraId="6B177627" w14:textId="77777777" w:rsidR="00BE4336" w:rsidRPr="009B1262" w:rsidRDefault="00BE4336" w:rsidP="00BE433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sz w:val="20"/>
                <w:szCs w:val="20"/>
                <w:lang w:eastAsia="ru-RU"/>
              </w:rPr>
              <w:t>0,53</w:t>
            </w:r>
          </w:p>
        </w:tc>
        <w:tc>
          <w:tcPr>
            <w:tcW w:w="709" w:type="dxa"/>
            <w:shd w:val="clear" w:color="auto" w:fill="auto"/>
            <w:tcMar>
              <w:top w:w="15" w:type="dxa"/>
              <w:left w:w="92" w:type="dxa"/>
              <w:bottom w:w="0" w:type="dxa"/>
              <w:right w:w="92" w:type="dxa"/>
            </w:tcMar>
          </w:tcPr>
          <w:p w14:paraId="7E1C9912" w14:textId="77777777" w:rsidR="00BE4336" w:rsidRPr="009B1262" w:rsidRDefault="00BE4336" w:rsidP="00BE433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sz w:val="20"/>
                <w:szCs w:val="20"/>
                <w:lang w:eastAsia="ru-RU"/>
              </w:rPr>
              <w:t>0,53</w:t>
            </w:r>
          </w:p>
        </w:tc>
        <w:tc>
          <w:tcPr>
            <w:tcW w:w="709" w:type="dxa"/>
            <w:shd w:val="clear" w:color="auto" w:fill="auto"/>
            <w:tcMar>
              <w:top w:w="15" w:type="dxa"/>
              <w:left w:w="92" w:type="dxa"/>
              <w:bottom w:w="0" w:type="dxa"/>
              <w:right w:w="92" w:type="dxa"/>
            </w:tcMar>
          </w:tcPr>
          <w:p w14:paraId="2A293EC0" w14:textId="77777777" w:rsidR="00BE4336" w:rsidRPr="009B1262" w:rsidRDefault="00BE4336" w:rsidP="00BE433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sz w:val="20"/>
                <w:szCs w:val="20"/>
                <w:lang w:eastAsia="ru-RU"/>
              </w:rPr>
              <w:t>0,52</w:t>
            </w:r>
          </w:p>
        </w:tc>
        <w:tc>
          <w:tcPr>
            <w:tcW w:w="850" w:type="dxa"/>
            <w:shd w:val="clear" w:color="auto" w:fill="auto"/>
            <w:tcMar>
              <w:top w:w="15" w:type="dxa"/>
              <w:left w:w="92" w:type="dxa"/>
              <w:bottom w:w="0" w:type="dxa"/>
              <w:right w:w="92" w:type="dxa"/>
            </w:tcMar>
          </w:tcPr>
          <w:p w14:paraId="0B59254B" w14:textId="77777777" w:rsidR="00BE4336" w:rsidRPr="009B1262" w:rsidRDefault="00BE4336" w:rsidP="00BE433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sz w:val="20"/>
                <w:szCs w:val="20"/>
                <w:lang w:eastAsia="ru-RU"/>
              </w:rPr>
              <w:t>0,53</w:t>
            </w:r>
          </w:p>
        </w:tc>
        <w:tc>
          <w:tcPr>
            <w:tcW w:w="709" w:type="dxa"/>
          </w:tcPr>
          <w:p w14:paraId="1196F275" w14:textId="0BF5104E" w:rsidR="00BE4336" w:rsidRPr="009B1262" w:rsidRDefault="00BE4336" w:rsidP="00BE433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sz w:val="20"/>
                <w:szCs w:val="20"/>
                <w:lang w:eastAsia="ru-RU"/>
              </w:rPr>
              <w:t>0,53</w:t>
            </w:r>
          </w:p>
        </w:tc>
      </w:tr>
      <w:tr w:rsidR="00BE4336" w:rsidRPr="009B1262" w14:paraId="20B2A7B5" w14:textId="66E0272D" w:rsidTr="00BE4336">
        <w:trPr>
          <w:trHeight w:val="346"/>
        </w:trPr>
        <w:tc>
          <w:tcPr>
            <w:tcW w:w="2020" w:type="dxa"/>
            <w:shd w:val="clear" w:color="auto" w:fill="auto"/>
            <w:tcMar>
              <w:top w:w="15" w:type="dxa"/>
              <w:left w:w="92" w:type="dxa"/>
              <w:bottom w:w="0" w:type="dxa"/>
              <w:right w:w="92" w:type="dxa"/>
            </w:tcMar>
          </w:tcPr>
          <w:p w14:paraId="5522E3DE" w14:textId="77777777" w:rsidR="00BE4336" w:rsidRPr="009B1262" w:rsidRDefault="00BE4336" w:rsidP="00BE4336">
            <w:pPr>
              <w:spacing w:after="0" w:line="240" w:lineRule="auto"/>
              <w:jc w:val="both"/>
              <w:rPr>
                <w:rFonts w:ascii="Times New Roman" w:eastAsia="Times New Roman" w:hAnsi="Times New Roman" w:cs="Times New Roman"/>
                <w:kern w:val="24"/>
                <w:sz w:val="20"/>
                <w:szCs w:val="20"/>
                <w:lang w:eastAsia="ru-RU"/>
              </w:rPr>
            </w:pPr>
            <w:r w:rsidRPr="009B1262">
              <w:rPr>
                <w:rFonts w:ascii="Times New Roman" w:hAnsi="Times New Roman" w:cs="Times New Roman"/>
                <w:sz w:val="20"/>
                <w:szCs w:val="20"/>
              </w:rPr>
              <w:t xml:space="preserve">Потеря в массе при высушивании </w:t>
            </w:r>
          </w:p>
        </w:tc>
        <w:tc>
          <w:tcPr>
            <w:tcW w:w="2081" w:type="dxa"/>
            <w:vMerge/>
          </w:tcPr>
          <w:p w14:paraId="6FDA8B01" w14:textId="77777777" w:rsidR="00BE4336" w:rsidRPr="009B1262" w:rsidRDefault="00BE4336" w:rsidP="00BE4336">
            <w:pPr>
              <w:spacing w:after="0" w:line="240" w:lineRule="auto"/>
              <w:rPr>
                <w:rFonts w:ascii="Times New Roman" w:hAnsi="Times New Roman" w:cs="Times New Roman"/>
                <w:sz w:val="20"/>
              </w:rPr>
            </w:pPr>
          </w:p>
        </w:tc>
        <w:tc>
          <w:tcPr>
            <w:tcW w:w="2081" w:type="dxa"/>
          </w:tcPr>
          <w:p w14:paraId="5EBFAA62" w14:textId="53514540" w:rsidR="00BE4336" w:rsidRPr="009B1262" w:rsidRDefault="00BE4336" w:rsidP="00BE4336">
            <w:pPr>
              <w:spacing w:after="0" w:line="240" w:lineRule="auto"/>
              <w:rPr>
                <w:rFonts w:ascii="Times New Roman" w:hAnsi="Times New Roman" w:cs="Times New Roman"/>
                <w:sz w:val="20"/>
              </w:rPr>
            </w:pPr>
            <w:r w:rsidRPr="009B1262">
              <w:rPr>
                <w:rFonts w:ascii="Times New Roman" w:hAnsi="Times New Roman" w:cs="Times New Roman"/>
                <w:sz w:val="20"/>
              </w:rPr>
              <w:t>ЕАЭС Ф 2.1.2.31</w:t>
            </w:r>
          </w:p>
          <w:p w14:paraId="6BF43364" w14:textId="79F863B7" w:rsidR="00BE4336" w:rsidRPr="009B1262" w:rsidRDefault="00BE4336" w:rsidP="00BE4336">
            <w:pPr>
              <w:spacing w:after="0" w:line="240" w:lineRule="auto"/>
              <w:rPr>
                <w:rFonts w:ascii="Times New Roman" w:hAnsi="Times New Roman" w:cs="Times New Roman"/>
                <w:sz w:val="20"/>
                <w:szCs w:val="20"/>
              </w:rPr>
            </w:pPr>
            <w:r w:rsidRPr="009B1262">
              <w:rPr>
                <w:rFonts w:ascii="Times New Roman" w:hAnsi="Times New Roman" w:cs="Times New Roman"/>
                <w:spacing w:val="-47"/>
                <w:sz w:val="20"/>
              </w:rPr>
              <w:t xml:space="preserve"> </w:t>
            </w:r>
            <w:r w:rsidRPr="009B1262">
              <w:rPr>
                <w:rFonts w:ascii="Times New Roman" w:hAnsi="Times New Roman" w:cs="Times New Roman"/>
                <w:sz w:val="20"/>
              </w:rPr>
              <w:t>ГФ</w:t>
            </w:r>
            <w:r w:rsidRPr="009B1262">
              <w:rPr>
                <w:rFonts w:ascii="Times New Roman" w:hAnsi="Times New Roman" w:cs="Times New Roman"/>
                <w:spacing w:val="-5"/>
                <w:sz w:val="20"/>
              </w:rPr>
              <w:t xml:space="preserve"> </w:t>
            </w:r>
            <w:r w:rsidRPr="009B1262">
              <w:rPr>
                <w:rFonts w:ascii="Times New Roman" w:hAnsi="Times New Roman" w:cs="Times New Roman"/>
                <w:sz w:val="20"/>
              </w:rPr>
              <w:t>РК,</w:t>
            </w:r>
            <w:r w:rsidRPr="009B1262">
              <w:rPr>
                <w:rFonts w:ascii="Times New Roman" w:hAnsi="Times New Roman" w:cs="Times New Roman"/>
                <w:spacing w:val="-6"/>
                <w:sz w:val="20"/>
              </w:rPr>
              <w:t xml:space="preserve"> </w:t>
            </w:r>
            <w:r w:rsidRPr="009B1262">
              <w:rPr>
                <w:rFonts w:ascii="Times New Roman" w:hAnsi="Times New Roman" w:cs="Times New Roman"/>
                <w:sz w:val="20"/>
              </w:rPr>
              <w:t>т.1,</w:t>
            </w:r>
            <w:r w:rsidRPr="009B1262">
              <w:rPr>
                <w:rFonts w:ascii="Times New Roman" w:hAnsi="Times New Roman" w:cs="Times New Roman"/>
                <w:spacing w:val="-6"/>
                <w:sz w:val="20"/>
              </w:rPr>
              <w:t xml:space="preserve"> </w:t>
            </w:r>
            <w:r w:rsidRPr="009B1262">
              <w:rPr>
                <w:rFonts w:ascii="Times New Roman" w:hAnsi="Times New Roman" w:cs="Times New Roman"/>
                <w:sz w:val="20"/>
              </w:rPr>
              <w:t>2.2.32</w:t>
            </w:r>
          </w:p>
        </w:tc>
        <w:tc>
          <w:tcPr>
            <w:tcW w:w="2313" w:type="dxa"/>
            <w:shd w:val="clear" w:color="auto" w:fill="auto"/>
            <w:tcMar>
              <w:top w:w="15" w:type="dxa"/>
              <w:left w:w="92" w:type="dxa"/>
              <w:bottom w:w="0" w:type="dxa"/>
              <w:right w:w="92" w:type="dxa"/>
            </w:tcMar>
          </w:tcPr>
          <w:p w14:paraId="368CAED0" w14:textId="4D91C30A" w:rsidR="00BE4336" w:rsidRPr="009B1262" w:rsidRDefault="00BE4336" w:rsidP="00BE4336">
            <w:pPr>
              <w:spacing w:after="0" w:line="240" w:lineRule="auto"/>
              <w:rPr>
                <w:rFonts w:ascii="Times New Roman" w:eastAsia="Times New Roman" w:hAnsi="Times New Roman" w:cs="Times New Roman"/>
                <w:kern w:val="24"/>
                <w:sz w:val="20"/>
                <w:szCs w:val="20"/>
                <w:lang w:eastAsia="ru-RU"/>
              </w:rPr>
            </w:pPr>
            <w:r w:rsidRPr="009B1262">
              <w:rPr>
                <w:rFonts w:ascii="Times New Roman" w:hAnsi="Times New Roman" w:cs="Times New Roman"/>
                <w:sz w:val="20"/>
                <w:szCs w:val="20"/>
              </w:rPr>
              <w:t xml:space="preserve">Не более 10% </w:t>
            </w:r>
          </w:p>
        </w:tc>
        <w:tc>
          <w:tcPr>
            <w:tcW w:w="806" w:type="dxa"/>
            <w:shd w:val="clear" w:color="auto" w:fill="auto"/>
            <w:tcMar>
              <w:top w:w="15" w:type="dxa"/>
              <w:left w:w="92" w:type="dxa"/>
              <w:bottom w:w="0" w:type="dxa"/>
              <w:right w:w="92" w:type="dxa"/>
            </w:tcMar>
          </w:tcPr>
          <w:p w14:paraId="4E1B425F" w14:textId="3C2BFC27" w:rsidR="00BE4336" w:rsidRPr="009B1262" w:rsidRDefault="00BE4336" w:rsidP="00BE4336">
            <w:pPr>
              <w:spacing w:after="0" w:line="240" w:lineRule="auto"/>
              <w:jc w:val="both"/>
              <w:rPr>
                <w:rFonts w:ascii="Times New Roman" w:eastAsia="Times New Roman" w:hAnsi="Times New Roman" w:cs="Times New Roman"/>
                <w:kern w:val="24"/>
                <w:sz w:val="20"/>
                <w:szCs w:val="20"/>
                <w:lang w:eastAsia="ru-RU"/>
              </w:rPr>
            </w:pPr>
            <w:r w:rsidRPr="009B1262">
              <w:rPr>
                <w:rFonts w:ascii="Times New Roman" w:eastAsia="Times New Roman" w:hAnsi="Times New Roman" w:cs="Times New Roman"/>
                <w:kern w:val="24"/>
                <w:sz w:val="20"/>
                <w:szCs w:val="20"/>
                <w:lang w:eastAsia="ru-RU"/>
              </w:rPr>
              <w:t>5,15%</w:t>
            </w:r>
          </w:p>
        </w:tc>
        <w:tc>
          <w:tcPr>
            <w:tcW w:w="754" w:type="dxa"/>
            <w:shd w:val="clear" w:color="auto" w:fill="auto"/>
            <w:tcMar>
              <w:top w:w="15" w:type="dxa"/>
              <w:left w:w="92" w:type="dxa"/>
              <w:bottom w:w="0" w:type="dxa"/>
              <w:right w:w="92" w:type="dxa"/>
            </w:tcMar>
          </w:tcPr>
          <w:p w14:paraId="06CE0411" w14:textId="165103DF" w:rsidR="00BE4336" w:rsidRPr="009B1262" w:rsidRDefault="00BE4336" w:rsidP="00BE4336">
            <w:pPr>
              <w:spacing w:after="0" w:line="240" w:lineRule="auto"/>
              <w:jc w:val="both"/>
              <w:rPr>
                <w:rFonts w:ascii="Times New Roman" w:eastAsia="Times New Roman" w:hAnsi="Times New Roman" w:cs="Times New Roman"/>
                <w:kern w:val="24"/>
                <w:sz w:val="20"/>
                <w:szCs w:val="20"/>
                <w:lang w:eastAsia="ru-RU"/>
              </w:rPr>
            </w:pPr>
            <w:r>
              <w:rPr>
                <w:rFonts w:ascii="Times New Roman" w:eastAsia="Times New Roman" w:hAnsi="Times New Roman" w:cs="Times New Roman"/>
                <w:kern w:val="24"/>
                <w:sz w:val="20"/>
                <w:szCs w:val="20"/>
                <w:lang w:eastAsia="ru-RU"/>
              </w:rPr>
              <w:t>5,15</w:t>
            </w:r>
            <w:r w:rsidRPr="009B1262">
              <w:rPr>
                <w:rFonts w:ascii="Times New Roman" w:eastAsia="Times New Roman" w:hAnsi="Times New Roman" w:cs="Times New Roman"/>
                <w:kern w:val="24"/>
                <w:sz w:val="20"/>
                <w:szCs w:val="20"/>
                <w:lang w:eastAsia="ru-RU"/>
              </w:rPr>
              <w:t>%</w:t>
            </w:r>
          </w:p>
        </w:tc>
        <w:tc>
          <w:tcPr>
            <w:tcW w:w="713" w:type="dxa"/>
            <w:shd w:val="clear" w:color="auto" w:fill="auto"/>
            <w:tcMar>
              <w:top w:w="15" w:type="dxa"/>
              <w:left w:w="92" w:type="dxa"/>
              <w:bottom w:w="0" w:type="dxa"/>
              <w:right w:w="92" w:type="dxa"/>
            </w:tcMar>
          </w:tcPr>
          <w:p w14:paraId="287EB394" w14:textId="652755B1" w:rsidR="00BE4336" w:rsidRPr="009B1262" w:rsidRDefault="00BE4336" w:rsidP="00BE4336">
            <w:pPr>
              <w:spacing w:after="0" w:line="240" w:lineRule="auto"/>
              <w:jc w:val="both"/>
              <w:rPr>
                <w:rFonts w:ascii="Times New Roman" w:eastAsia="Times New Roman" w:hAnsi="Times New Roman" w:cs="Times New Roman"/>
                <w:kern w:val="24"/>
                <w:sz w:val="20"/>
                <w:szCs w:val="20"/>
                <w:lang w:eastAsia="ru-RU"/>
              </w:rPr>
            </w:pPr>
            <w:r>
              <w:rPr>
                <w:rFonts w:ascii="Times New Roman" w:eastAsia="Times New Roman" w:hAnsi="Times New Roman" w:cs="Times New Roman"/>
                <w:kern w:val="24"/>
                <w:sz w:val="20"/>
                <w:szCs w:val="20"/>
                <w:lang w:eastAsia="ru-RU"/>
              </w:rPr>
              <w:t>5,15</w:t>
            </w:r>
            <w:r w:rsidRPr="009B1262">
              <w:rPr>
                <w:rFonts w:ascii="Times New Roman" w:eastAsia="Times New Roman" w:hAnsi="Times New Roman" w:cs="Times New Roman"/>
                <w:kern w:val="24"/>
                <w:sz w:val="20"/>
                <w:szCs w:val="20"/>
                <w:lang w:eastAsia="ru-RU"/>
              </w:rPr>
              <w:t>%</w:t>
            </w:r>
          </w:p>
        </w:tc>
        <w:tc>
          <w:tcPr>
            <w:tcW w:w="709" w:type="dxa"/>
            <w:shd w:val="clear" w:color="auto" w:fill="auto"/>
            <w:tcMar>
              <w:top w:w="15" w:type="dxa"/>
              <w:left w:w="92" w:type="dxa"/>
              <w:bottom w:w="0" w:type="dxa"/>
              <w:right w:w="92" w:type="dxa"/>
            </w:tcMar>
          </w:tcPr>
          <w:p w14:paraId="1FBBFF79" w14:textId="1CE30621" w:rsidR="00BE4336" w:rsidRPr="009B1262" w:rsidRDefault="00BE4336" w:rsidP="00BE4336">
            <w:pPr>
              <w:spacing w:after="0" w:line="240" w:lineRule="auto"/>
              <w:jc w:val="both"/>
              <w:rPr>
                <w:rFonts w:ascii="Times New Roman" w:eastAsia="Times New Roman" w:hAnsi="Times New Roman" w:cs="Times New Roman"/>
                <w:kern w:val="24"/>
                <w:sz w:val="20"/>
                <w:szCs w:val="20"/>
                <w:lang w:eastAsia="ru-RU"/>
              </w:rPr>
            </w:pPr>
            <w:r>
              <w:rPr>
                <w:rFonts w:ascii="Times New Roman" w:eastAsia="Times New Roman" w:hAnsi="Times New Roman" w:cs="Times New Roman"/>
                <w:kern w:val="24"/>
                <w:sz w:val="20"/>
                <w:szCs w:val="20"/>
                <w:lang w:eastAsia="ru-RU"/>
              </w:rPr>
              <w:t>5,14</w:t>
            </w:r>
            <w:r w:rsidRPr="009B1262">
              <w:rPr>
                <w:rFonts w:ascii="Times New Roman" w:eastAsia="Times New Roman" w:hAnsi="Times New Roman" w:cs="Times New Roman"/>
                <w:kern w:val="24"/>
                <w:sz w:val="20"/>
                <w:szCs w:val="20"/>
                <w:lang w:eastAsia="ru-RU"/>
              </w:rPr>
              <w:t>%</w:t>
            </w:r>
          </w:p>
        </w:tc>
        <w:tc>
          <w:tcPr>
            <w:tcW w:w="709" w:type="dxa"/>
            <w:shd w:val="clear" w:color="auto" w:fill="auto"/>
            <w:tcMar>
              <w:top w:w="15" w:type="dxa"/>
              <w:left w:w="92" w:type="dxa"/>
              <w:bottom w:w="0" w:type="dxa"/>
              <w:right w:w="92" w:type="dxa"/>
            </w:tcMar>
          </w:tcPr>
          <w:p w14:paraId="0A447C1C" w14:textId="5466ED41" w:rsidR="00BE4336" w:rsidRPr="009B1262" w:rsidRDefault="00BE4336" w:rsidP="00BE4336">
            <w:pPr>
              <w:spacing w:after="0" w:line="240" w:lineRule="auto"/>
              <w:jc w:val="both"/>
              <w:rPr>
                <w:rFonts w:ascii="Times New Roman" w:eastAsia="Times New Roman" w:hAnsi="Times New Roman" w:cs="Times New Roman"/>
                <w:kern w:val="24"/>
                <w:sz w:val="20"/>
                <w:szCs w:val="20"/>
                <w:lang w:eastAsia="ru-RU"/>
              </w:rPr>
            </w:pPr>
            <w:r>
              <w:rPr>
                <w:rFonts w:ascii="Times New Roman" w:eastAsia="Times New Roman" w:hAnsi="Times New Roman" w:cs="Times New Roman"/>
                <w:kern w:val="24"/>
                <w:sz w:val="20"/>
                <w:szCs w:val="20"/>
                <w:lang w:eastAsia="ru-RU"/>
              </w:rPr>
              <w:t>5,14</w:t>
            </w:r>
            <w:r w:rsidRPr="009B1262">
              <w:rPr>
                <w:rFonts w:ascii="Times New Roman" w:eastAsia="Times New Roman" w:hAnsi="Times New Roman" w:cs="Times New Roman"/>
                <w:kern w:val="24"/>
                <w:sz w:val="20"/>
                <w:szCs w:val="20"/>
                <w:lang w:eastAsia="ru-RU"/>
              </w:rPr>
              <w:t>%</w:t>
            </w:r>
          </w:p>
        </w:tc>
        <w:tc>
          <w:tcPr>
            <w:tcW w:w="709" w:type="dxa"/>
            <w:shd w:val="clear" w:color="auto" w:fill="auto"/>
            <w:tcMar>
              <w:top w:w="15" w:type="dxa"/>
              <w:left w:w="92" w:type="dxa"/>
              <w:bottom w:w="0" w:type="dxa"/>
              <w:right w:w="92" w:type="dxa"/>
            </w:tcMar>
          </w:tcPr>
          <w:p w14:paraId="0059E5AA" w14:textId="0BA8C822" w:rsidR="00BE4336" w:rsidRPr="009B1262" w:rsidRDefault="00BE4336" w:rsidP="00BE4336">
            <w:pPr>
              <w:spacing w:after="0" w:line="240" w:lineRule="auto"/>
              <w:jc w:val="both"/>
              <w:rPr>
                <w:rFonts w:ascii="Times New Roman" w:eastAsia="Times New Roman" w:hAnsi="Times New Roman" w:cs="Times New Roman"/>
                <w:kern w:val="24"/>
                <w:sz w:val="20"/>
                <w:szCs w:val="20"/>
                <w:lang w:eastAsia="ru-RU"/>
              </w:rPr>
            </w:pPr>
            <w:r>
              <w:rPr>
                <w:rFonts w:ascii="Times New Roman" w:eastAsia="Times New Roman" w:hAnsi="Times New Roman" w:cs="Times New Roman"/>
                <w:kern w:val="24"/>
                <w:sz w:val="20"/>
                <w:szCs w:val="20"/>
                <w:lang w:eastAsia="ru-RU"/>
              </w:rPr>
              <w:t>5,12</w:t>
            </w:r>
            <w:r w:rsidRPr="009B1262">
              <w:rPr>
                <w:rFonts w:ascii="Times New Roman" w:eastAsia="Times New Roman" w:hAnsi="Times New Roman" w:cs="Times New Roman"/>
                <w:kern w:val="24"/>
                <w:sz w:val="20"/>
                <w:szCs w:val="20"/>
                <w:lang w:eastAsia="ru-RU"/>
              </w:rPr>
              <w:t>%</w:t>
            </w:r>
          </w:p>
        </w:tc>
        <w:tc>
          <w:tcPr>
            <w:tcW w:w="850" w:type="dxa"/>
            <w:shd w:val="clear" w:color="auto" w:fill="auto"/>
            <w:tcMar>
              <w:top w:w="15" w:type="dxa"/>
              <w:left w:w="92" w:type="dxa"/>
              <w:bottom w:w="0" w:type="dxa"/>
              <w:right w:w="92" w:type="dxa"/>
            </w:tcMar>
          </w:tcPr>
          <w:p w14:paraId="13CC53AC" w14:textId="65127AF2" w:rsidR="00BE4336" w:rsidRPr="009B1262" w:rsidRDefault="00BE4336" w:rsidP="00BE4336">
            <w:pPr>
              <w:spacing w:after="0" w:line="240" w:lineRule="auto"/>
              <w:jc w:val="both"/>
              <w:rPr>
                <w:rFonts w:ascii="Times New Roman" w:eastAsia="Times New Roman" w:hAnsi="Times New Roman" w:cs="Times New Roman"/>
                <w:kern w:val="24"/>
                <w:sz w:val="20"/>
                <w:szCs w:val="20"/>
                <w:lang w:eastAsia="ru-RU"/>
              </w:rPr>
            </w:pPr>
            <w:r>
              <w:rPr>
                <w:rFonts w:ascii="Times New Roman" w:eastAsia="Times New Roman" w:hAnsi="Times New Roman" w:cs="Times New Roman"/>
                <w:kern w:val="24"/>
                <w:sz w:val="20"/>
                <w:szCs w:val="20"/>
                <w:lang w:eastAsia="ru-RU"/>
              </w:rPr>
              <w:t>5,12</w:t>
            </w:r>
            <w:r w:rsidRPr="009B1262">
              <w:rPr>
                <w:rFonts w:ascii="Times New Roman" w:eastAsia="Times New Roman" w:hAnsi="Times New Roman" w:cs="Times New Roman"/>
                <w:kern w:val="24"/>
                <w:sz w:val="20"/>
                <w:szCs w:val="20"/>
                <w:lang w:eastAsia="ru-RU"/>
              </w:rPr>
              <w:t>%</w:t>
            </w:r>
          </w:p>
        </w:tc>
        <w:tc>
          <w:tcPr>
            <w:tcW w:w="709" w:type="dxa"/>
          </w:tcPr>
          <w:p w14:paraId="404BDDC9" w14:textId="537F2D4B" w:rsidR="00BE4336" w:rsidRDefault="00BE4336" w:rsidP="00BE4336">
            <w:pPr>
              <w:spacing w:after="0" w:line="240" w:lineRule="auto"/>
              <w:jc w:val="both"/>
              <w:rPr>
                <w:rFonts w:ascii="Times New Roman" w:eastAsia="Times New Roman" w:hAnsi="Times New Roman" w:cs="Times New Roman"/>
                <w:kern w:val="24"/>
                <w:sz w:val="20"/>
                <w:szCs w:val="20"/>
                <w:lang w:eastAsia="ru-RU"/>
              </w:rPr>
            </w:pPr>
            <w:r>
              <w:rPr>
                <w:rFonts w:ascii="Times New Roman" w:eastAsia="Times New Roman" w:hAnsi="Times New Roman" w:cs="Times New Roman"/>
                <w:kern w:val="24"/>
                <w:sz w:val="20"/>
                <w:szCs w:val="20"/>
                <w:lang w:eastAsia="ru-RU"/>
              </w:rPr>
              <w:t>5,12</w:t>
            </w:r>
            <w:r w:rsidRPr="009B1262">
              <w:rPr>
                <w:rFonts w:ascii="Times New Roman" w:eastAsia="Times New Roman" w:hAnsi="Times New Roman" w:cs="Times New Roman"/>
                <w:kern w:val="24"/>
                <w:sz w:val="20"/>
                <w:szCs w:val="20"/>
                <w:lang w:eastAsia="ru-RU"/>
              </w:rPr>
              <w:t>%</w:t>
            </w:r>
          </w:p>
        </w:tc>
      </w:tr>
      <w:tr w:rsidR="00BE4336" w:rsidRPr="009B1262" w14:paraId="3BEC170F" w14:textId="39884C33" w:rsidTr="00BE4336">
        <w:trPr>
          <w:trHeight w:val="399"/>
        </w:trPr>
        <w:tc>
          <w:tcPr>
            <w:tcW w:w="2020" w:type="dxa"/>
            <w:tcBorders>
              <w:bottom w:val="nil"/>
            </w:tcBorders>
            <w:shd w:val="clear" w:color="auto" w:fill="auto"/>
            <w:tcMar>
              <w:top w:w="15" w:type="dxa"/>
              <w:left w:w="92" w:type="dxa"/>
              <w:bottom w:w="0" w:type="dxa"/>
              <w:right w:w="92" w:type="dxa"/>
            </w:tcMar>
            <w:hideMark/>
          </w:tcPr>
          <w:p w14:paraId="00D891C5" w14:textId="77777777" w:rsidR="00BE4336" w:rsidRPr="009B1262" w:rsidRDefault="00BE4336" w:rsidP="00BE4336">
            <w:pPr>
              <w:spacing w:after="0" w:line="240" w:lineRule="auto"/>
              <w:rPr>
                <w:rFonts w:ascii="Times New Roman" w:eastAsia="Times New Roman" w:hAnsi="Times New Roman" w:cs="Times New Roman"/>
                <w:sz w:val="20"/>
                <w:szCs w:val="20"/>
                <w:lang w:eastAsia="ru-RU"/>
              </w:rPr>
            </w:pPr>
            <w:r w:rsidRPr="009B1262">
              <w:rPr>
                <w:rFonts w:ascii="Times New Roman" w:eastAsia="Times New Roman" w:hAnsi="Times New Roman" w:cs="Times New Roman"/>
                <w:kern w:val="24"/>
                <w:sz w:val="20"/>
                <w:szCs w:val="20"/>
                <w:lang w:eastAsia="ru-RU"/>
              </w:rPr>
              <w:t>Общая зола</w:t>
            </w:r>
          </w:p>
        </w:tc>
        <w:tc>
          <w:tcPr>
            <w:tcW w:w="2081" w:type="dxa"/>
            <w:vMerge/>
            <w:tcBorders>
              <w:bottom w:val="nil"/>
            </w:tcBorders>
          </w:tcPr>
          <w:p w14:paraId="3F53E4FF" w14:textId="77777777" w:rsidR="00BE4336" w:rsidRPr="009B1262" w:rsidRDefault="00BE4336" w:rsidP="00BE4336">
            <w:pPr>
              <w:spacing w:after="0" w:line="240" w:lineRule="auto"/>
              <w:jc w:val="both"/>
              <w:rPr>
                <w:rFonts w:ascii="Times New Roman" w:hAnsi="Times New Roman" w:cs="Times New Roman"/>
                <w:sz w:val="20"/>
                <w:szCs w:val="20"/>
              </w:rPr>
            </w:pPr>
          </w:p>
        </w:tc>
        <w:tc>
          <w:tcPr>
            <w:tcW w:w="2081" w:type="dxa"/>
            <w:tcBorders>
              <w:bottom w:val="nil"/>
            </w:tcBorders>
          </w:tcPr>
          <w:p w14:paraId="491655D2" w14:textId="2E138EA4" w:rsidR="00BE4336" w:rsidRPr="009B1262" w:rsidRDefault="00BE4336" w:rsidP="00BE4336">
            <w:pPr>
              <w:spacing w:after="0" w:line="240" w:lineRule="auto"/>
              <w:jc w:val="both"/>
              <w:rPr>
                <w:rFonts w:ascii="Times New Roman" w:hAnsi="Times New Roman" w:cs="Times New Roman"/>
                <w:sz w:val="20"/>
                <w:szCs w:val="20"/>
              </w:rPr>
            </w:pPr>
            <w:r w:rsidRPr="009B1262">
              <w:rPr>
                <w:rFonts w:ascii="Times New Roman" w:hAnsi="Times New Roman" w:cs="Times New Roman"/>
                <w:sz w:val="20"/>
                <w:szCs w:val="20"/>
              </w:rPr>
              <w:t>ЕАЭС Ф 2.1.4.16</w:t>
            </w:r>
          </w:p>
          <w:p w14:paraId="345912B1" w14:textId="78E73A51" w:rsidR="00BE4336" w:rsidRPr="009B1262" w:rsidRDefault="00BE4336" w:rsidP="00BE4336">
            <w:pPr>
              <w:spacing w:after="0" w:line="240" w:lineRule="auto"/>
              <w:jc w:val="both"/>
              <w:rPr>
                <w:rFonts w:ascii="Times New Roman" w:eastAsia="Times New Roman" w:hAnsi="Times New Roman" w:cs="Times New Roman"/>
                <w:kern w:val="24"/>
                <w:sz w:val="20"/>
                <w:szCs w:val="20"/>
                <w:lang w:eastAsia="ru-RU"/>
              </w:rPr>
            </w:pPr>
            <w:r w:rsidRPr="009B1262">
              <w:rPr>
                <w:rFonts w:ascii="Times New Roman" w:hAnsi="Times New Roman" w:cs="Times New Roman"/>
                <w:spacing w:val="-47"/>
                <w:sz w:val="20"/>
                <w:szCs w:val="20"/>
              </w:rPr>
              <w:t xml:space="preserve"> </w:t>
            </w:r>
            <w:r w:rsidRPr="009B1262">
              <w:rPr>
                <w:rFonts w:ascii="Times New Roman" w:hAnsi="Times New Roman" w:cs="Times New Roman"/>
                <w:sz w:val="20"/>
                <w:szCs w:val="20"/>
              </w:rPr>
              <w:t>ГФ</w:t>
            </w:r>
            <w:r w:rsidRPr="009B1262">
              <w:rPr>
                <w:rFonts w:ascii="Times New Roman" w:hAnsi="Times New Roman" w:cs="Times New Roman"/>
                <w:spacing w:val="-6"/>
                <w:sz w:val="20"/>
                <w:szCs w:val="20"/>
              </w:rPr>
              <w:t xml:space="preserve"> </w:t>
            </w:r>
            <w:r w:rsidRPr="009B1262">
              <w:rPr>
                <w:rFonts w:ascii="Times New Roman" w:hAnsi="Times New Roman" w:cs="Times New Roman"/>
                <w:sz w:val="20"/>
                <w:szCs w:val="20"/>
              </w:rPr>
              <w:t>РК,</w:t>
            </w:r>
            <w:r w:rsidRPr="009B1262">
              <w:rPr>
                <w:rFonts w:ascii="Times New Roman" w:hAnsi="Times New Roman" w:cs="Times New Roman"/>
                <w:spacing w:val="-6"/>
                <w:sz w:val="20"/>
                <w:szCs w:val="20"/>
              </w:rPr>
              <w:t xml:space="preserve"> </w:t>
            </w:r>
            <w:r w:rsidRPr="009B1262">
              <w:rPr>
                <w:rFonts w:ascii="Times New Roman" w:hAnsi="Times New Roman" w:cs="Times New Roman"/>
                <w:sz w:val="20"/>
                <w:szCs w:val="20"/>
              </w:rPr>
              <w:t>т.1,</w:t>
            </w:r>
            <w:r w:rsidRPr="009B1262">
              <w:rPr>
                <w:rFonts w:ascii="Times New Roman" w:hAnsi="Times New Roman" w:cs="Times New Roman"/>
                <w:spacing w:val="-6"/>
                <w:sz w:val="20"/>
                <w:szCs w:val="20"/>
              </w:rPr>
              <w:t xml:space="preserve"> </w:t>
            </w:r>
            <w:r w:rsidRPr="009B1262">
              <w:rPr>
                <w:rFonts w:ascii="Times New Roman" w:hAnsi="Times New Roman" w:cs="Times New Roman"/>
                <w:sz w:val="20"/>
                <w:szCs w:val="20"/>
              </w:rPr>
              <w:t>2.4.16</w:t>
            </w:r>
          </w:p>
        </w:tc>
        <w:tc>
          <w:tcPr>
            <w:tcW w:w="2313" w:type="dxa"/>
            <w:tcBorders>
              <w:bottom w:val="nil"/>
            </w:tcBorders>
            <w:shd w:val="clear" w:color="auto" w:fill="auto"/>
            <w:tcMar>
              <w:top w:w="15" w:type="dxa"/>
              <w:left w:w="92" w:type="dxa"/>
              <w:bottom w:w="0" w:type="dxa"/>
              <w:right w:w="92" w:type="dxa"/>
            </w:tcMar>
            <w:hideMark/>
          </w:tcPr>
          <w:p w14:paraId="0F5CF568" w14:textId="1AEFCF30" w:rsidR="00BE4336" w:rsidRPr="009B1262" w:rsidRDefault="00BE4336" w:rsidP="00BE4336">
            <w:pPr>
              <w:spacing w:after="0" w:line="240" w:lineRule="auto"/>
              <w:jc w:val="both"/>
              <w:rPr>
                <w:rFonts w:ascii="Times New Roman" w:eastAsia="Times New Roman" w:hAnsi="Times New Roman" w:cs="Times New Roman"/>
                <w:sz w:val="20"/>
                <w:szCs w:val="20"/>
                <w:lang w:eastAsia="ru-RU"/>
              </w:rPr>
            </w:pPr>
            <w:r>
              <w:rPr>
                <w:rFonts w:ascii="Times New Roman" w:eastAsia="Times New Roman" w:hAnsi="Times New Roman" w:cs="Times New Roman"/>
                <w:kern w:val="24"/>
                <w:sz w:val="20"/>
                <w:szCs w:val="20"/>
                <w:lang w:eastAsia="ru-RU"/>
              </w:rPr>
              <w:t>Не более 12</w:t>
            </w:r>
            <w:r w:rsidRPr="009B1262">
              <w:rPr>
                <w:rFonts w:ascii="Times New Roman" w:eastAsia="Times New Roman" w:hAnsi="Times New Roman" w:cs="Times New Roman"/>
                <w:kern w:val="24"/>
                <w:sz w:val="20"/>
                <w:szCs w:val="20"/>
                <w:lang w:eastAsia="ru-RU"/>
              </w:rPr>
              <w:t>%</w:t>
            </w:r>
          </w:p>
        </w:tc>
        <w:tc>
          <w:tcPr>
            <w:tcW w:w="806" w:type="dxa"/>
            <w:tcBorders>
              <w:bottom w:val="nil"/>
            </w:tcBorders>
            <w:shd w:val="clear" w:color="auto" w:fill="auto"/>
            <w:tcMar>
              <w:top w:w="15" w:type="dxa"/>
              <w:left w:w="92" w:type="dxa"/>
              <w:bottom w:w="0" w:type="dxa"/>
              <w:right w:w="92" w:type="dxa"/>
            </w:tcMar>
          </w:tcPr>
          <w:p w14:paraId="7C3F4B27" w14:textId="6BFE6363" w:rsidR="00BE4336" w:rsidRPr="009B1262" w:rsidRDefault="00BE4336" w:rsidP="00BE433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sz w:val="20"/>
                <w:szCs w:val="20"/>
                <w:lang w:eastAsia="ru-RU"/>
              </w:rPr>
              <w:t>8,3</w:t>
            </w:r>
          </w:p>
        </w:tc>
        <w:tc>
          <w:tcPr>
            <w:tcW w:w="754" w:type="dxa"/>
            <w:tcBorders>
              <w:bottom w:val="nil"/>
            </w:tcBorders>
            <w:shd w:val="clear" w:color="auto" w:fill="auto"/>
            <w:tcMar>
              <w:top w:w="15" w:type="dxa"/>
              <w:left w:w="92" w:type="dxa"/>
              <w:bottom w:w="0" w:type="dxa"/>
              <w:right w:w="92" w:type="dxa"/>
            </w:tcMar>
          </w:tcPr>
          <w:p w14:paraId="2333219A" w14:textId="1A9D8A99" w:rsidR="00BE4336" w:rsidRPr="009B1262" w:rsidRDefault="00BE4336" w:rsidP="00BE4336">
            <w:pPr>
              <w:spacing w:after="0" w:line="240" w:lineRule="auto"/>
              <w:jc w:val="both"/>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8,3</w:t>
            </w:r>
          </w:p>
        </w:tc>
        <w:tc>
          <w:tcPr>
            <w:tcW w:w="713" w:type="dxa"/>
            <w:tcBorders>
              <w:bottom w:val="nil"/>
            </w:tcBorders>
            <w:shd w:val="clear" w:color="auto" w:fill="auto"/>
            <w:tcMar>
              <w:top w:w="15" w:type="dxa"/>
              <w:left w:w="92" w:type="dxa"/>
              <w:bottom w:w="0" w:type="dxa"/>
              <w:right w:w="92" w:type="dxa"/>
            </w:tcMar>
          </w:tcPr>
          <w:p w14:paraId="7B9CC791" w14:textId="21043A6E" w:rsidR="00BE4336" w:rsidRPr="009B1262" w:rsidRDefault="00BE4336" w:rsidP="00BE433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sz w:val="20"/>
                <w:szCs w:val="20"/>
                <w:lang w:eastAsia="ru-RU"/>
              </w:rPr>
              <w:t>8,3</w:t>
            </w:r>
          </w:p>
        </w:tc>
        <w:tc>
          <w:tcPr>
            <w:tcW w:w="709" w:type="dxa"/>
            <w:tcBorders>
              <w:bottom w:val="nil"/>
            </w:tcBorders>
            <w:shd w:val="clear" w:color="auto" w:fill="auto"/>
            <w:tcMar>
              <w:top w:w="15" w:type="dxa"/>
              <w:left w:w="92" w:type="dxa"/>
              <w:bottom w:w="0" w:type="dxa"/>
              <w:right w:w="92" w:type="dxa"/>
            </w:tcMar>
          </w:tcPr>
          <w:p w14:paraId="48A0EF79" w14:textId="792FC0BD" w:rsidR="00BE4336" w:rsidRPr="009B1262" w:rsidRDefault="00BE4336" w:rsidP="00BE4336">
            <w:pPr>
              <w:spacing w:after="0" w:line="240" w:lineRule="auto"/>
              <w:jc w:val="both"/>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8,2</w:t>
            </w:r>
          </w:p>
        </w:tc>
        <w:tc>
          <w:tcPr>
            <w:tcW w:w="709" w:type="dxa"/>
            <w:tcBorders>
              <w:bottom w:val="nil"/>
            </w:tcBorders>
            <w:shd w:val="clear" w:color="auto" w:fill="auto"/>
            <w:tcMar>
              <w:top w:w="15" w:type="dxa"/>
              <w:left w:w="92" w:type="dxa"/>
              <w:bottom w:w="0" w:type="dxa"/>
              <w:right w:w="92" w:type="dxa"/>
            </w:tcMar>
          </w:tcPr>
          <w:p w14:paraId="610FE114" w14:textId="7423D29C" w:rsidR="00BE4336" w:rsidRPr="009B1262" w:rsidRDefault="00BE4336" w:rsidP="00BE4336">
            <w:pPr>
              <w:spacing w:after="0" w:line="240" w:lineRule="auto"/>
              <w:jc w:val="both"/>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8,2</w:t>
            </w:r>
          </w:p>
        </w:tc>
        <w:tc>
          <w:tcPr>
            <w:tcW w:w="709" w:type="dxa"/>
            <w:tcBorders>
              <w:bottom w:val="nil"/>
            </w:tcBorders>
            <w:shd w:val="clear" w:color="auto" w:fill="auto"/>
            <w:tcMar>
              <w:top w:w="15" w:type="dxa"/>
              <w:left w:w="92" w:type="dxa"/>
              <w:bottom w:w="0" w:type="dxa"/>
              <w:right w:w="92" w:type="dxa"/>
            </w:tcMar>
          </w:tcPr>
          <w:p w14:paraId="393A9A3A" w14:textId="1882744F" w:rsidR="00BE4336" w:rsidRPr="009B1262" w:rsidRDefault="00BE4336" w:rsidP="00BE4336">
            <w:pPr>
              <w:spacing w:after="0" w:line="240" w:lineRule="auto"/>
              <w:jc w:val="both"/>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8,3</w:t>
            </w:r>
          </w:p>
        </w:tc>
        <w:tc>
          <w:tcPr>
            <w:tcW w:w="850" w:type="dxa"/>
            <w:tcBorders>
              <w:bottom w:val="nil"/>
            </w:tcBorders>
            <w:shd w:val="clear" w:color="auto" w:fill="auto"/>
            <w:tcMar>
              <w:top w:w="15" w:type="dxa"/>
              <w:left w:w="92" w:type="dxa"/>
              <w:bottom w:w="0" w:type="dxa"/>
              <w:right w:w="92" w:type="dxa"/>
            </w:tcMar>
            <w:hideMark/>
          </w:tcPr>
          <w:p w14:paraId="183B745F" w14:textId="1263F300" w:rsidR="00BE4336" w:rsidRPr="009B1262" w:rsidRDefault="00BE4336" w:rsidP="00BE4336">
            <w:pPr>
              <w:spacing w:after="0" w:line="240" w:lineRule="auto"/>
              <w:jc w:val="both"/>
              <w:rPr>
                <w:rFonts w:ascii="Times New Roman" w:eastAsia="Times New Roman" w:hAnsi="Times New Roman" w:cs="Times New Roman"/>
                <w:sz w:val="20"/>
                <w:szCs w:val="20"/>
                <w:lang w:eastAsia="ru-RU"/>
              </w:rPr>
            </w:pPr>
            <w:r>
              <w:rPr>
                <w:rFonts w:ascii="Times New Roman" w:eastAsia="Times New Roman" w:hAnsi="Times New Roman" w:cs="Times New Roman"/>
                <w:kern w:val="24"/>
                <w:sz w:val="20"/>
                <w:szCs w:val="20"/>
                <w:lang w:eastAsia="ru-RU"/>
              </w:rPr>
              <w:t> 8,3</w:t>
            </w:r>
          </w:p>
        </w:tc>
        <w:tc>
          <w:tcPr>
            <w:tcW w:w="709" w:type="dxa"/>
            <w:tcBorders>
              <w:bottom w:val="nil"/>
            </w:tcBorders>
          </w:tcPr>
          <w:p w14:paraId="3CE014BF" w14:textId="50F96F7C" w:rsidR="00BE4336" w:rsidRDefault="00BE4336" w:rsidP="00BE4336">
            <w:pPr>
              <w:spacing w:after="0" w:line="240" w:lineRule="auto"/>
              <w:jc w:val="both"/>
              <w:rPr>
                <w:rFonts w:ascii="Times New Roman" w:eastAsia="Times New Roman" w:hAnsi="Times New Roman" w:cs="Times New Roman"/>
                <w:kern w:val="24"/>
                <w:sz w:val="20"/>
                <w:szCs w:val="20"/>
                <w:lang w:eastAsia="ru-RU"/>
              </w:rPr>
            </w:pPr>
            <w:r>
              <w:rPr>
                <w:rFonts w:ascii="Times New Roman" w:eastAsia="Times New Roman" w:hAnsi="Times New Roman" w:cs="Times New Roman"/>
                <w:kern w:val="24"/>
                <w:sz w:val="20"/>
                <w:szCs w:val="20"/>
                <w:lang w:eastAsia="ru-RU"/>
              </w:rPr>
              <w:t> 8,3</w:t>
            </w:r>
          </w:p>
        </w:tc>
      </w:tr>
      <w:tr w:rsidR="00BE4336" w:rsidRPr="009B1262" w14:paraId="311A2868" w14:textId="7B88C384" w:rsidTr="00BE4336">
        <w:trPr>
          <w:trHeight w:val="399"/>
        </w:trPr>
        <w:tc>
          <w:tcPr>
            <w:tcW w:w="13745" w:type="dxa"/>
            <w:gridSpan w:val="11"/>
            <w:tcBorders>
              <w:top w:val="nil"/>
              <w:left w:val="nil"/>
              <w:right w:val="nil"/>
            </w:tcBorders>
            <w:shd w:val="clear" w:color="auto" w:fill="auto"/>
            <w:tcMar>
              <w:top w:w="15" w:type="dxa"/>
              <w:left w:w="92" w:type="dxa"/>
              <w:bottom w:w="0" w:type="dxa"/>
              <w:right w:w="92" w:type="dxa"/>
            </w:tcMar>
          </w:tcPr>
          <w:p w14:paraId="34B09BDF" w14:textId="77777777" w:rsidR="00BE4336" w:rsidRDefault="00BE4336" w:rsidP="00BE4336">
            <w:pPr>
              <w:spacing w:after="0" w:line="240" w:lineRule="auto"/>
              <w:rPr>
                <w:rFonts w:ascii="Times New Roman" w:eastAsia="Times New Roman" w:hAnsi="Times New Roman" w:cs="Times New Roman"/>
                <w:kern w:val="24"/>
                <w:sz w:val="28"/>
                <w:szCs w:val="28"/>
                <w:lang w:eastAsia="ru-RU"/>
              </w:rPr>
            </w:pPr>
            <w:r w:rsidRPr="00AF619C">
              <w:rPr>
                <w:rFonts w:ascii="Times New Roman" w:eastAsia="Times New Roman" w:hAnsi="Times New Roman" w:cs="Times New Roman"/>
                <w:kern w:val="24"/>
                <w:sz w:val="28"/>
                <w:szCs w:val="28"/>
                <w:lang w:eastAsia="ru-RU"/>
              </w:rPr>
              <w:t>Продолжение таблицы  12</w:t>
            </w:r>
          </w:p>
          <w:p w14:paraId="45BE5044" w14:textId="27D9AFD7" w:rsidR="00BE4336" w:rsidRPr="00AF619C" w:rsidRDefault="00BE4336" w:rsidP="00BE4336">
            <w:pPr>
              <w:spacing w:after="0" w:line="240" w:lineRule="auto"/>
              <w:rPr>
                <w:rFonts w:ascii="Times New Roman" w:eastAsia="Times New Roman" w:hAnsi="Times New Roman" w:cs="Times New Roman"/>
                <w:kern w:val="24"/>
                <w:sz w:val="28"/>
                <w:szCs w:val="28"/>
                <w:lang w:eastAsia="ru-RU"/>
              </w:rPr>
            </w:pPr>
          </w:p>
        </w:tc>
        <w:tc>
          <w:tcPr>
            <w:tcW w:w="709" w:type="dxa"/>
            <w:tcBorders>
              <w:top w:val="nil"/>
              <w:left w:val="nil"/>
              <w:right w:val="nil"/>
            </w:tcBorders>
          </w:tcPr>
          <w:p w14:paraId="48C1A0E1" w14:textId="77777777" w:rsidR="00BE4336" w:rsidRPr="00AF619C" w:rsidRDefault="00BE4336" w:rsidP="00BE4336">
            <w:pPr>
              <w:spacing w:after="0" w:line="240" w:lineRule="auto"/>
              <w:rPr>
                <w:rFonts w:ascii="Times New Roman" w:eastAsia="Times New Roman" w:hAnsi="Times New Roman" w:cs="Times New Roman"/>
                <w:kern w:val="24"/>
                <w:sz w:val="28"/>
                <w:szCs w:val="28"/>
                <w:lang w:eastAsia="ru-RU"/>
              </w:rPr>
            </w:pPr>
          </w:p>
        </w:tc>
      </w:tr>
      <w:tr w:rsidR="00BE4336" w:rsidRPr="009B1262" w14:paraId="6A7CDD9A" w14:textId="4745B061" w:rsidTr="00BE4336">
        <w:trPr>
          <w:trHeight w:val="304"/>
        </w:trPr>
        <w:tc>
          <w:tcPr>
            <w:tcW w:w="2020" w:type="dxa"/>
            <w:shd w:val="clear" w:color="auto" w:fill="auto"/>
            <w:tcMar>
              <w:top w:w="15" w:type="dxa"/>
              <w:left w:w="92" w:type="dxa"/>
              <w:bottom w:w="0" w:type="dxa"/>
              <w:right w:w="92" w:type="dxa"/>
            </w:tcMar>
          </w:tcPr>
          <w:p w14:paraId="2BBB9202" w14:textId="01289E96" w:rsidR="00BE4336" w:rsidRPr="009B1262" w:rsidRDefault="00BE4336" w:rsidP="00BE4336">
            <w:pPr>
              <w:spacing w:after="0" w:line="240" w:lineRule="auto"/>
              <w:jc w:val="center"/>
              <w:rPr>
                <w:rFonts w:ascii="Times New Roman" w:eastAsia="Times New Roman" w:hAnsi="Times New Roman" w:cs="Times New Roman"/>
                <w:kern w:val="24"/>
                <w:sz w:val="20"/>
                <w:szCs w:val="20"/>
                <w:lang w:eastAsia="ru-RU"/>
              </w:rPr>
            </w:pPr>
            <w:r>
              <w:rPr>
                <w:rFonts w:ascii="Times New Roman" w:eastAsia="Times New Roman" w:hAnsi="Times New Roman" w:cs="Times New Roman"/>
                <w:sz w:val="20"/>
                <w:szCs w:val="20"/>
                <w:lang w:eastAsia="ru-RU"/>
              </w:rPr>
              <w:t>1</w:t>
            </w:r>
          </w:p>
        </w:tc>
        <w:tc>
          <w:tcPr>
            <w:tcW w:w="2081" w:type="dxa"/>
          </w:tcPr>
          <w:p w14:paraId="55DD27F3" w14:textId="0E589D0A" w:rsidR="00BE4336" w:rsidRPr="009B1262" w:rsidRDefault="00BE4336" w:rsidP="00BE4336">
            <w:pPr>
              <w:spacing w:after="0" w:line="240" w:lineRule="auto"/>
              <w:jc w:val="center"/>
              <w:rPr>
                <w:rFonts w:ascii="Times New Roman" w:eastAsia="Times New Roman" w:hAnsi="Times New Roman" w:cs="Times New Roman"/>
                <w:kern w:val="24"/>
                <w:sz w:val="20"/>
                <w:szCs w:val="20"/>
                <w:lang w:eastAsia="ru-RU"/>
              </w:rPr>
            </w:pPr>
            <w:r>
              <w:rPr>
                <w:rFonts w:ascii="Times New Roman" w:eastAsia="Times New Roman" w:hAnsi="Times New Roman" w:cs="Times New Roman"/>
                <w:sz w:val="20"/>
                <w:szCs w:val="20"/>
                <w:lang w:eastAsia="ru-RU"/>
              </w:rPr>
              <w:t>2</w:t>
            </w:r>
          </w:p>
        </w:tc>
        <w:tc>
          <w:tcPr>
            <w:tcW w:w="2081" w:type="dxa"/>
          </w:tcPr>
          <w:p w14:paraId="20526B39" w14:textId="788D331D" w:rsidR="00BE4336" w:rsidRPr="009B1262" w:rsidRDefault="00BE4336" w:rsidP="00BE4336">
            <w:pPr>
              <w:spacing w:after="0" w:line="240" w:lineRule="auto"/>
              <w:jc w:val="center"/>
              <w:rPr>
                <w:rFonts w:ascii="Times New Roman" w:hAnsi="Times New Roman" w:cs="Times New Roman"/>
                <w:sz w:val="20"/>
                <w:szCs w:val="20"/>
              </w:rPr>
            </w:pPr>
            <w:r>
              <w:rPr>
                <w:rFonts w:ascii="Times New Roman" w:eastAsia="Times New Roman" w:hAnsi="Times New Roman" w:cs="Times New Roman"/>
                <w:sz w:val="20"/>
                <w:szCs w:val="20"/>
                <w:lang w:eastAsia="ru-RU"/>
              </w:rPr>
              <w:t>3</w:t>
            </w:r>
          </w:p>
        </w:tc>
        <w:tc>
          <w:tcPr>
            <w:tcW w:w="2313" w:type="dxa"/>
            <w:shd w:val="clear" w:color="auto" w:fill="auto"/>
            <w:tcMar>
              <w:top w:w="15" w:type="dxa"/>
              <w:left w:w="92" w:type="dxa"/>
              <w:bottom w:w="0" w:type="dxa"/>
              <w:right w:w="92" w:type="dxa"/>
            </w:tcMar>
          </w:tcPr>
          <w:p w14:paraId="14E82A4C" w14:textId="5BEEEADD" w:rsidR="00BE4336" w:rsidRPr="009B1262" w:rsidRDefault="00BE4336" w:rsidP="00BE4336">
            <w:pPr>
              <w:pStyle w:val="TableParagraph"/>
              <w:spacing w:before="6" w:line="232" w:lineRule="auto"/>
              <w:ind w:right="166"/>
              <w:jc w:val="center"/>
              <w:rPr>
                <w:sz w:val="20"/>
                <w:szCs w:val="20"/>
              </w:rPr>
            </w:pPr>
            <w:r>
              <w:rPr>
                <w:sz w:val="20"/>
                <w:szCs w:val="20"/>
                <w:lang w:eastAsia="ru-RU"/>
              </w:rPr>
              <w:t>4</w:t>
            </w:r>
          </w:p>
        </w:tc>
        <w:tc>
          <w:tcPr>
            <w:tcW w:w="806" w:type="dxa"/>
            <w:shd w:val="clear" w:color="auto" w:fill="auto"/>
            <w:tcMar>
              <w:top w:w="15" w:type="dxa"/>
              <w:left w:w="92" w:type="dxa"/>
              <w:bottom w:w="0" w:type="dxa"/>
              <w:right w:w="92" w:type="dxa"/>
            </w:tcMar>
          </w:tcPr>
          <w:p w14:paraId="29AB6F1E" w14:textId="77B50429" w:rsidR="00BE4336" w:rsidRDefault="00BE4336" w:rsidP="00BE4336">
            <w:pPr>
              <w:spacing w:after="0" w:line="240" w:lineRule="auto"/>
              <w:jc w:val="center"/>
              <w:rPr>
                <w:rFonts w:ascii="Times New Roman" w:eastAsia="Times New Roman" w:hAnsi="Times New Roman" w:cs="Times New Roman"/>
                <w:kern w:val="24"/>
                <w:sz w:val="20"/>
                <w:szCs w:val="20"/>
                <w:lang w:eastAsia="ru-RU"/>
              </w:rPr>
            </w:pPr>
            <w:r>
              <w:rPr>
                <w:rFonts w:ascii="Times New Roman" w:eastAsia="Times New Roman" w:hAnsi="Times New Roman" w:cs="Times New Roman"/>
                <w:kern w:val="24"/>
                <w:sz w:val="20"/>
                <w:szCs w:val="20"/>
                <w:lang w:eastAsia="ru-RU"/>
              </w:rPr>
              <w:t>5</w:t>
            </w:r>
          </w:p>
        </w:tc>
        <w:tc>
          <w:tcPr>
            <w:tcW w:w="754" w:type="dxa"/>
            <w:shd w:val="clear" w:color="auto" w:fill="auto"/>
            <w:tcMar>
              <w:top w:w="15" w:type="dxa"/>
              <w:left w:w="92" w:type="dxa"/>
              <w:bottom w:w="0" w:type="dxa"/>
              <w:right w:w="92" w:type="dxa"/>
            </w:tcMar>
          </w:tcPr>
          <w:p w14:paraId="30D28CA5" w14:textId="766D9DF7" w:rsidR="00BE4336" w:rsidRDefault="00BE4336" w:rsidP="00BE4336">
            <w:pPr>
              <w:spacing w:after="0" w:line="240" w:lineRule="auto"/>
              <w:jc w:val="center"/>
              <w:rPr>
                <w:rFonts w:ascii="Times New Roman" w:eastAsia="Times New Roman" w:hAnsi="Times New Roman" w:cs="Times New Roman"/>
                <w:kern w:val="24"/>
                <w:sz w:val="20"/>
                <w:szCs w:val="20"/>
                <w:lang w:eastAsia="ru-RU"/>
              </w:rPr>
            </w:pPr>
            <w:r>
              <w:rPr>
                <w:rFonts w:ascii="Times New Roman" w:eastAsia="Times New Roman" w:hAnsi="Times New Roman" w:cs="Times New Roman"/>
                <w:kern w:val="24"/>
                <w:sz w:val="20"/>
                <w:szCs w:val="20"/>
                <w:lang w:eastAsia="ru-RU"/>
              </w:rPr>
              <w:t>6</w:t>
            </w:r>
          </w:p>
        </w:tc>
        <w:tc>
          <w:tcPr>
            <w:tcW w:w="713" w:type="dxa"/>
            <w:shd w:val="clear" w:color="auto" w:fill="auto"/>
            <w:tcMar>
              <w:top w:w="15" w:type="dxa"/>
              <w:left w:w="92" w:type="dxa"/>
              <w:bottom w:w="0" w:type="dxa"/>
              <w:right w:w="92" w:type="dxa"/>
            </w:tcMar>
          </w:tcPr>
          <w:p w14:paraId="186A5901" w14:textId="6651FD58" w:rsidR="00BE4336" w:rsidRDefault="00BE4336" w:rsidP="00BE4336">
            <w:pPr>
              <w:spacing w:after="0" w:line="240" w:lineRule="auto"/>
              <w:jc w:val="center"/>
              <w:rPr>
                <w:rFonts w:ascii="Times New Roman" w:eastAsia="Times New Roman" w:hAnsi="Times New Roman" w:cs="Times New Roman"/>
                <w:kern w:val="24"/>
                <w:sz w:val="20"/>
                <w:szCs w:val="20"/>
                <w:lang w:eastAsia="ru-RU"/>
              </w:rPr>
            </w:pPr>
            <w:r>
              <w:rPr>
                <w:rFonts w:ascii="Times New Roman" w:eastAsia="Times New Roman" w:hAnsi="Times New Roman" w:cs="Times New Roman"/>
                <w:kern w:val="24"/>
                <w:sz w:val="20"/>
                <w:szCs w:val="20"/>
                <w:lang w:eastAsia="ru-RU"/>
              </w:rPr>
              <w:t>7</w:t>
            </w:r>
          </w:p>
        </w:tc>
        <w:tc>
          <w:tcPr>
            <w:tcW w:w="709" w:type="dxa"/>
            <w:shd w:val="clear" w:color="auto" w:fill="auto"/>
            <w:tcMar>
              <w:top w:w="15" w:type="dxa"/>
              <w:left w:w="92" w:type="dxa"/>
              <w:bottom w:w="0" w:type="dxa"/>
              <w:right w:w="92" w:type="dxa"/>
            </w:tcMar>
          </w:tcPr>
          <w:p w14:paraId="42E544A5" w14:textId="72711978" w:rsidR="00BE4336" w:rsidRDefault="00BE4336" w:rsidP="00BE4336">
            <w:pPr>
              <w:spacing w:after="0" w:line="240" w:lineRule="auto"/>
              <w:jc w:val="center"/>
              <w:rPr>
                <w:rFonts w:ascii="Times New Roman" w:eastAsia="Times New Roman" w:hAnsi="Times New Roman" w:cs="Times New Roman"/>
                <w:kern w:val="24"/>
                <w:sz w:val="20"/>
                <w:szCs w:val="20"/>
                <w:lang w:eastAsia="ru-RU"/>
              </w:rPr>
            </w:pPr>
            <w:r>
              <w:rPr>
                <w:rFonts w:ascii="Times New Roman" w:eastAsia="Times New Roman" w:hAnsi="Times New Roman" w:cs="Times New Roman"/>
                <w:kern w:val="24"/>
                <w:sz w:val="20"/>
                <w:szCs w:val="20"/>
                <w:lang w:eastAsia="ru-RU"/>
              </w:rPr>
              <w:t>8</w:t>
            </w:r>
          </w:p>
        </w:tc>
        <w:tc>
          <w:tcPr>
            <w:tcW w:w="709" w:type="dxa"/>
            <w:shd w:val="clear" w:color="auto" w:fill="auto"/>
            <w:tcMar>
              <w:top w:w="15" w:type="dxa"/>
              <w:left w:w="92" w:type="dxa"/>
              <w:bottom w:w="0" w:type="dxa"/>
              <w:right w:w="92" w:type="dxa"/>
            </w:tcMar>
          </w:tcPr>
          <w:p w14:paraId="70873A24" w14:textId="77EAFE23" w:rsidR="00BE4336" w:rsidRDefault="00BE4336" w:rsidP="00BE4336">
            <w:pPr>
              <w:spacing w:after="0" w:line="240" w:lineRule="auto"/>
              <w:jc w:val="center"/>
              <w:rPr>
                <w:rFonts w:ascii="Times New Roman" w:eastAsia="Times New Roman" w:hAnsi="Times New Roman" w:cs="Times New Roman"/>
                <w:kern w:val="24"/>
                <w:sz w:val="20"/>
                <w:szCs w:val="20"/>
                <w:lang w:eastAsia="ru-RU"/>
              </w:rPr>
            </w:pPr>
            <w:r>
              <w:rPr>
                <w:rFonts w:ascii="Times New Roman" w:eastAsia="Times New Roman" w:hAnsi="Times New Roman" w:cs="Times New Roman"/>
                <w:kern w:val="24"/>
                <w:sz w:val="20"/>
                <w:szCs w:val="20"/>
                <w:lang w:eastAsia="ru-RU"/>
              </w:rPr>
              <w:t>9</w:t>
            </w:r>
          </w:p>
        </w:tc>
        <w:tc>
          <w:tcPr>
            <w:tcW w:w="709" w:type="dxa"/>
            <w:shd w:val="clear" w:color="auto" w:fill="auto"/>
            <w:tcMar>
              <w:top w:w="15" w:type="dxa"/>
              <w:left w:w="92" w:type="dxa"/>
              <w:bottom w:w="0" w:type="dxa"/>
              <w:right w:w="92" w:type="dxa"/>
            </w:tcMar>
          </w:tcPr>
          <w:p w14:paraId="0ECE6CDE" w14:textId="0D247423" w:rsidR="00BE4336" w:rsidRDefault="00BE4336" w:rsidP="00BE4336">
            <w:pPr>
              <w:spacing w:after="0" w:line="240" w:lineRule="auto"/>
              <w:jc w:val="center"/>
              <w:rPr>
                <w:rFonts w:ascii="Times New Roman" w:eastAsia="Times New Roman" w:hAnsi="Times New Roman" w:cs="Times New Roman"/>
                <w:kern w:val="24"/>
                <w:sz w:val="20"/>
                <w:szCs w:val="20"/>
                <w:lang w:eastAsia="ru-RU"/>
              </w:rPr>
            </w:pPr>
            <w:r>
              <w:rPr>
                <w:rFonts w:ascii="Times New Roman" w:eastAsia="Times New Roman" w:hAnsi="Times New Roman" w:cs="Times New Roman"/>
                <w:kern w:val="24"/>
                <w:sz w:val="20"/>
                <w:szCs w:val="20"/>
                <w:lang w:eastAsia="ru-RU"/>
              </w:rPr>
              <w:t>10</w:t>
            </w:r>
          </w:p>
        </w:tc>
        <w:tc>
          <w:tcPr>
            <w:tcW w:w="850" w:type="dxa"/>
            <w:shd w:val="clear" w:color="auto" w:fill="auto"/>
            <w:tcMar>
              <w:top w:w="15" w:type="dxa"/>
              <w:left w:w="92" w:type="dxa"/>
              <w:bottom w:w="0" w:type="dxa"/>
              <w:right w:w="92" w:type="dxa"/>
            </w:tcMar>
          </w:tcPr>
          <w:p w14:paraId="203348CF" w14:textId="4A881A16" w:rsidR="00BE4336" w:rsidRDefault="00BE4336" w:rsidP="00BE4336">
            <w:pPr>
              <w:spacing w:after="0" w:line="240" w:lineRule="auto"/>
              <w:jc w:val="center"/>
              <w:rPr>
                <w:rFonts w:ascii="Times New Roman" w:eastAsia="Times New Roman" w:hAnsi="Times New Roman" w:cs="Times New Roman"/>
                <w:kern w:val="24"/>
                <w:sz w:val="20"/>
                <w:szCs w:val="20"/>
                <w:lang w:eastAsia="ru-RU"/>
              </w:rPr>
            </w:pPr>
            <w:r>
              <w:rPr>
                <w:rFonts w:ascii="Times New Roman" w:eastAsia="Times New Roman" w:hAnsi="Times New Roman" w:cs="Times New Roman"/>
                <w:kern w:val="24"/>
                <w:sz w:val="20"/>
                <w:szCs w:val="20"/>
                <w:lang w:eastAsia="ru-RU"/>
              </w:rPr>
              <w:t>11</w:t>
            </w:r>
          </w:p>
        </w:tc>
        <w:tc>
          <w:tcPr>
            <w:tcW w:w="709" w:type="dxa"/>
          </w:tcPr>
          <w:p w14:paraId="578C4E81" w14:textId="56153F29" w:rsidR="00BE4336" w:rsidRDefault="00BE4336" w:rsidP="00BE4336">
            <w:pPr>
              <w:spacing w:after="0" w:line="240" w:lineRule="auto"/>
              <w:jc w:val="center"/>
              <w:rPr>
                <w:rFonts w:ascii="Times New Roman" w:eastAsia="Times New Roman" w:hAnsi="Times New Roman" w:cs="Times New Roman"/>
                <w:kern w:val="24"/>
                <w:sz w:val="20"/>
                <w:szCs w:val="20"/>
                <w:lang w:eastAsia="ru-RU"/>
              </w:rPr>
            </w:pPr>
            <w:r>
              <w:rPr>
                <w:rFonts w:ascii="Times New Roman" w:eastAsia="Times New Roman" w:hAnsi="Times New Roman" w:cs="Times New Roman"/>
                <w:kern w:val="24"/>
                <w:sz w:val="20"/>
                <w:szCs w:val="20"/>
                <w:lang w:eastAsia="ru-RU"/>
              </w:rPr>
              <w:t>12</w:t>
            </w:r>
          </w:p>
        </w:tc>
      </w:tr>
      <w:tr w:rsidR="00BE4336" w:rsidRPr="009B1262" w14:paraId="30F5BF86" w14:textId="3CAC9FD4" w:rsidTr="00BE4336">
        <w:trPr>
          <w:trHeight w:val="399"/>
        </w:trPr>
        <w:tc>
          <w:tcPr>
            <w:tcW w:w="2020" w:type="dxa"/>
            <w:shd w:val="clear" w:color="auto" w:fill="auto"/>
            <w:tcMar>
              <w:top w:w="15" w:type="dxa"/>
              <w:left w:w="92" w:type="dxa"/>
              <w:bottom w:w="0" w:type="dxa"/>
              <w:right w:w="92" w:type="dxa"/>
            </w:tcMar>
          </w:tcPr>
          <w:p w14:paraId="30FBFD09" w14:textId="74040FAD" w:rsidR="00BE4336" w:rsidRPr="009B1262" w:rsidRDefault="00BE4336" w:rsidP="00BE4336">
            <w:pPr>
              <w:spacing w:after="0" w:line="240" w:lineRule="auto"/>
              <w:rPr>
                <w:rFonts w:ascii="Times New Roman" w:eastAsia="Times New Roman" w:hAnsi="Times New Roman" w:cs="Times New Roman"/>
                <w:kern w:val="24"/>
                <w:sz w:val="20"/>
                <w:szCs w:val="20"/>
                <w:lang w:eastAsia="ru-RU"/>
              </w:rPr>
            </w:pPr>
            <w:r w:rsidRPr="009B1262">
              <w:rPr>
                <w:rFonts w:ascii="Times New Roman" w:eastAsia="Times New Roman" w:hAnsi="Times New Roman" w:cs="Times New Roman"/>
                <w:kern w:val="24"/>
                <w:sz w:val="20"/>
                <w:szCs w:val="20"/>
                <w:lang w:eastAsia="ru-RU"/>
              </w:rPr>
              <w:t>Микробиологическая чистота</w:t>
            </w:r>
          </w:p>
        </w:tc>
        <w:tc>
          <w:tcPr>
            <w:tcW w:w="2081" w:type="dxa"/>
            <w:vMerge w:val="restart"/>
          </w:tcPr>
          <w:p w14:paraId="53D02E88" w14:textId="77777777" w:rsidR="00BE4336" w:rsidRDefault="00BE4336" w:rsidP="00BE4336">
            <w:pPr>
              <w:spacing w:after="0" w:line="240" w:lineRule="auto"/>
              <w:jc w:val="both"/>
              <w:rPr>
                <w:rFonts w:ascii="Times New Roman" w:eastAsia="Times New Roman" w:hAnsi="Times New Roman" w:cs="Times New Roman"/>
                <w:kern w:val="24"/>
                <w:sz w:val="20"/>
                <w:szCs w:val="20"/>
                <w:lang w:eastAsia="ru-RU"/>
              </w:rPr>
            </w:pPr>
          </w:p>
          <w:p w14:paraId="7495F00B" w14:textId="77777777" w:rsidR="00BE4336" w:rsidRDefault="00BE4336" w:rsidP="00BE4336">
            <w:pPr>
              <w:spacing w:after="0" w:line="240" w:lineRule="auto"/>
              <w:jc w:val="both"/>
              <w:rPr>
                <w:rFonts w:ascii="Times New Roman" w:eastAsia="Times New Roman" w:hAnsi="Times New Roman" w:cs="Times New Roman"/>
                <w:kern w:val="24"/>
                <w:sz w:val="20"/>
                <w:szCs w:val="20"/>
                <w:lang w:eastAsia="ru-RU"/>
              </w:rPr>
            </w:pPr>
          </w:p>
          <w:p w14:paraId="3726D1A1" w14:textId="77777777" w:rsidR="00BE4336" w:rsidRDefault="00BE4336" w:rsidP="00BE4336">
            <w:pPr>
              <w:spacing w:after="0" w:line="240" w:lineRule="auto"/>
              <w:jc w:val="both"/>
              <w:rPr>
                <w:rFonts w:ascii="Times New Roman" w:eastAsia="Times New Roman" w:hAnsi="Times New Roman" w:cs="Times New Roman"/>
                <w:kern w:val="24"/>
                <w:sz w:val="20"/>
                <w:szCs w:val="20"/>
                <w:lang w:eastAsia="ru-RU"/>
              </w:rPr>
            </w:pPr>
          </w:p>
          <w:p w14:paraId="59A63813" w14:textId="77777777" w:rsidR="00BE4336" w:rsidRDefault="00BE4336" w:rsidP="00BE4336">
            <w:pPr>
              <w:spacing w:after="0" w:line="240" w:lineRule="auto"/>
              <w:jc w:val="both"/>
              <w:rPr>
                <w:rFonts w:ascii="Times New Roman" w:eastAsia="Times New Roman" w:hAnsi="Times New Roman" w:cs="Times New Roman"/>
                <w:kern w:val="24"/>
                <w:sz w:val="20"/>
                <w:szCs w:val="20"/>
                <w:lang w:eastAsia="ru-RU"/>
              </w:rPr>
            </w:pPr>
            <w:r>
              <w:rPr>
                <w:rFonts w:ascii="Times New Roman" w:eastAsia="Times New Roman" w:hAnsi="Times New Roman" w:cs="Times New Roman"/>
                <w:kern w:val="24"/>
                <w:sz w:val="20"/>
                <w:szCs w:val="20"/>
                <w:lang w:eastAsia="ru-RU"/>
              </w:rPr>
              <w:t xml:space="preserve">    </w:t>
            </w:r>
          </w:p>
          <w:p w14:paraId="6744DC3C" w14:textId="58C212AF" w:rsidR="00BE4336" w:rsidRDefault="00BE4336" w:rsidP="00BE4336">
            <w:pPr>
              <w:spacing w:after="0" w:line="240" w:lineRule="auto"/>
              <w:jc w:val="both"/>
              <w:rPr>
                <w:rFonts w:ascii="Times New Roman" w:eastAsia="Times New Roman" w:hAnsi="Times New Roman" w:cs="Times New Roman"/>
                <w:kern w:val="24"/>
                <w:sz w:val="20"/>
                <w:szCs w:val="20"/>
                <w:lang w:eastAsia="ru-RU"/>
              </w:rPr>
            </w:pPr>
            <w:r>
              <w:rPr>
                <w:rFonts w:ascii="Times New Roman" w:eastAsia="Times New Roman" w:hAnsi="Times New Roman" w:cs="Times New Roman"/>
                <w:kern w:val="24"/>
                <w:sz w:val="20"/>
                <w:szCs w:val="20"/>
                <w:lang w:eastAsia="ru-RU"/>
              </w:rPr>
              <w:t xml:space="preserve"> </w:t>
            </w:r>
            <w:r w:rsidRPr="003563E8">
              <w:rPr>
                <w:rFonts w:ascii="Times New Roman" w:eastAsia="Times New Roman" w:hAnsi="Times New Roman" w:cs="Times New Roman"/>
                <w:kern w:val="24"/>
                <w:sz w:val="20"/>
                <w:szCs w:val="20"/>
                <w:lang w:eastAsia="ru-RU"/>
              </w:rPr>
              <w:t>Температура</w:t>
            </w:r>
            <w:r>
              <w:rPr>
                <w:rFonts w:ascii="Times New Roman" w:eastAsia="Times New Roman" w:hAnsi="Times New Roman" w:cs="Times New Roman"/>
                <w:kern w:val="24"/>
                <w:sz w:val="20"/>
                <w:szCs w:val="20"/>
                <w:lang w:eastAsia="ru-RU"/>
              </w:rPr>
              <w:t>:</w:t>
            </w:r>
          </w:p>
          <w:p w14:paraId="557A4B46" w14:textId="2A0F1111" w:rsidR="00BE4336" w:rsidRPr="009B1262" w:rsidRDefault="00BE4336" w:rsidP="00BE4336">
            <w:pPr>
              <w:spacing w:after="0" w:line="240" w:lineRule="auto"/>
              <w:jc w:val="both"/>
              <w:rPr>
                <w:rFonts w:ascii="Times New Roman" w:hAnsi="Times New Roman" w:cs="Times New Roman"/>
                <w:sz w:val="20"/>
                <w:szCs w:val="20"/>
              </w:rPr>
            </w:pPr>
            <w:r w:rsidRPr="009B1262">
              <w:rPr>
                <w:rFonts w:ascii="Times New Roman" w:eastAsia="Times New Roman" w:hAnsi="Times New Roman" w:cs="Times New Roman"/>
                <w:kern w:val="24"/>
                <w:sz w:val="20"/>
                <w:szCs w:val="20"/>
                <w:lang w:eastAsia="ru-RU"/>
              </w:rPr>
              <w:t>(25 ± 2) °С, относительная влажность: (60±5) %;</w:t>
            </w:r>
          </w:p>
        </w:tc>
        <w:tc>
          <w:tcPr>
            <w:tcW w:w="2081" w:type="dxa"/>
          </w:tcPr>
          <w:p w14:paraId="44C7E549" w14:textId="77777777" w:rsidR="00BE4336" w:rsidRPr="009B1262" w:rsidRDefault="00BE4336" w:rsidP="00BE4336">
            <w:pPr>
              <w:spacing w:after="0" w:line="240" w:lineRule="auto"/>
              <w:jc w:val="both"/>
              <w:rPr>
                <w:rFonts w:ascii="Times New Roman" w:hAnsi="Times New Roman" w:cs="Times New Roman"/>
                <w:sz w:val="20"/>
                <w:szCs w:val="20"/>
              </w:rPr>
            </w:pPr>
            <w:r w:rsidRPr="009B1262">
              <w:rPr>
                <w:rFonts w:ascii="Times New Roman" w:hAnsi="Times New Roman" w:cs="Times New Roman"/>
                <w:sz w:val="20"/>
                <w:szCs w:val="20"/>
              </w:rPr>
              <w:t>ЕАЭС Ф 2.3.1.4</w:t>
            </w:r>
            <w:r w:rsidRPr="009B1262">
              <w:rPr>
                <w:rFonts w:ascii="Times New Roman" w:hAnsi="Times New Roman" w:cs="Times New Roman"/>
                <w:spacing w:val="1"/>
                <w:sz w:val="20"/>
                <w:szCs w:val="20"/>
              </w:rPr>
              <w:t xml:space="preserve"> </w:t>
            </w:r>
            <w:r w:rsidRPr="009B1262">
              <w:rPr>
                <w:rFonts w:ascii="Times New Roman" w:hAnsi="Times New Roman" w:cs="Times New Roman"/>
                <w:sz w:val="20"/>
                <w:szCs w:val="20"/>
              </w:rPr>
              <w:t>ГФ</w:t>
            </w:r>
            <w:r w:rsidRPr="009B1262">
              <w:rPr>
                <w:rFonts w:ascii="Times New Roman" w:hAnsi="Times New Roman" w:cs="Times New Roman"/>
                <w:spacing w:val="-2"/>
                <w:sz w:val="20"/>
                <w:szCs w:val="20"/>
              </w:rPr>
              <w:t xml:space="preserve"> </w:t>
            </w:r>
            <w:r w:rsidRPr="009B1262">
              <w:rPr>
                <w:rFonts w:ascii="Times New Roman" w:hAnsi="Times New Roman" w:cs="Times New Roman"/>
                <w:sz w:val="20"/>
                <w:szCs w:val="20"/>
              </w:rPr>
              <w:t>РК</w:t>
            </w:r>
            <w:r w:rsidRPr="009B1262">
              <w:rPr>
                <w:rFonts w:ascii="Times New Roman" w:hAnsi="Times New Roman" w:cs="Times New Roman"/>
                <w:spacing w:val="-3"/>
                <w:sz w:val="20"/>
                <w:szCs w:val="20"/>
              </w:rPr>
              <w:t xml:space="preserve"> </w:t>
            </w:r>
            <w:r w:rsidRPr="009B1262">
              <w:rPr>
                <w:rFonts w:ascii="Times New Roman" w:hAnsi="Times New Roman" w:cs="Times New Roman"/>
                <w:sz w:val="20"/>
                <w:szCs w:val="20"/>
              </w:rPr>
              <w:t>т.</w:t>
            </w:r>
            <w:r w:rsidRPr="009B1262">
              <w:rPr>
                <w:rFonts w:ascii="Times New Roman" w:hAnsi="Times New Roman" w:cs="Times New Roman"/>
                <w:spacing w:val="-2"/>
                <w:sz w:val="20"/>
                <w:szCs w:val="20"/>
              </w:rPr>
              <w:t xml:space="preserve"> </w:t>
            </w:r>
            <w:r w:rsidRPr="009B1262">
              <w:rPr>
                <w:rFonts w:ascii="Times New Roman" w:hAnsi="Times New Roman" w:cs="Times New Roman"/>
                <w:sz w:val="20"/>
                <w:szCs w:val="20"/>
              </w:rPr>
              <w:t>І,</w:t>
            </w:r>
            <w:r w:rsidRPr="009B1262">
              <w:rPr>
                <w:rFonts w:ascii="Times New Roman" w:hAnsi="Times New Roman" w:cs="Times New Roman"/>
                <w:spacing w:val="-1"/>
                <w:sz w:val="20"/>
                <w:szCs w:val="20"/>
              </w:rPr>
              <w:t xml:space="preserve"> </w:t>
            </w:r>
            <w:r w:rsidRPr="009B1262">
              <w:rPr>
                <w:rFonts w:ascii="Times New Roman" w:hAnsi="Times New Roman" w:cs="Times New Roman"/>
                <w:sz w:val="20"/>
                <w:szCs w:val="20"/>
              </w:rPr>
              <w:t>2.6.12,</w:t>
            </w:r>
            <w:r w:rsidRPr="009B1262">
              <w:rPr>
                <w:rFonts w:ascii="Times New Roman" w:hAnsi="Times New Roman" w:cs="Times New Roman"/>
                <w:spacing w:val="-47"/>
                <w:sz w:val="20"/>
                <w:szCs w:val="20"/>
              </w:rPr>
              <w:t xml:space="preserve"> </w:t>
            </w:r>
            <w:r w:rsidRPr="009B1262">
              <w:rPr>
                <w:rFonts w:ascii="Times New Roman" w:hAnsi="Times New Roman" w:cs="Times New Roman"/>
                <w:sz w:val="20"/>
                <w:szCs w:val="20"/>
              </w:rPr>
              <w:t>2.6.13</w:t>
            </w:r>
          </w:p>
          <w:p w14:paraId="1697C9C4" w14:textId="75FABCA1" w:rsidR="00BE4336" w:rsidRPr="009B1262" w:rsidRDefault="00BE4336" w:rsidP="00BE4336">
            <w:pPr>
              <w:spacing w:after="0" w:line="240" w:lineRule="auto"/>
              <w:jc w:val="both"/>
              <w:rPr>
                <w:rFonts w:ascii="Times New Roman" w:eastAsia="Times New Roman" w:hAnsi="Times New Roman" w:cs="Times New Roman"/>
                <w:kern w:val="24"/>
                <w:sz w:val="20"/>
                <w:szCs w:val="20"/>
                <w:lang w:eastAsia="ru-RU"/>
              </w:rPr>
            </w:pPr>
          </w:p>
        </w:tc>
        <w:tc>
          <w:tcPr>
            <w:tcW w:w="2313" w:type="dxa"/>
            <w:shd w:val="clear" w:color="auto" w:fill="auto"/>
            <w:tcMar>
              <w:top w:w="15" w:type="dxa"/>
              <w:left w:w="92" w:type="dxa"/>
              <w:bottom w:w="0" w:type="dxa"/>
              <w:right w:w="92" w:type="dxa"/>
            </w:tcMar>
          </w:tcPr>
          <w:p w14:paraId="676C6CCF" w14:textId="77777777" w:rsidR="00BE4336" w:rsidRPr="009B1262" w:rsidRDefault="00BE4336" w:rsidP="00BE4336">
            <w:pPr>
              <w:pStyle w:val="TableParagraph"/>
              <w:spacing w:before="6" w:line="232" w:lineRule="auto"/>
              <w:ind w:right="166"/>
              <w:rPr>
                <w:sz w:val="20"/>
                <w:szCs w:val="20"/>
              </w:rPr>
            </w:pPr>
            <w:r w:rsidRPr="009B1262">
              <w:rPr>
                <w:sz w:val="20"/>
                <w:szCs w:val="20"/>
              </w:rPr>
              <w:t>В</w:t>
            </w:r>
            <w:r w:rsidRPr="009B1262">
              <w:rPr>
                <w:spacing w:val="-5"/>
                <w:sz w:val="20"/>
                <w:szCs w:val="20"/>
              </w:rPr>
              <w:t xml:space="preserve"> </w:t>
            </w:r>
            <w:r w:rsidRPr="009B1262">
              <w:rPr>
                <w:sz w:val="20"/>
                <w:szCs w:val="20"/>
              </w:rPr>
              <w:t>1.0</w:t>
            </w:r>
            <w:r w:rsidRPr="009B1262">
              <w:rPr>
                <w:spacing w:val="-3"/>
                <w:sz w:val="20"/>
                <w:szCs w:val="20"/>
              </w:rPr>
              <w:t xml:space="preserve"> </w:t>
            </w:r>
            <w:r w:rsidRPr="009B1262">
              <w:rPr>
                <w:sz w:val="20"/>
                <w:szCs w:val="20"/>
              </w:rPr>
              <w:t>г</w:t>
            </w:r>
            <w:r w:rsidRPr="009B1262">
              <w:rPr>
                <w:spacing w:val="-3"/>
                <w:sz w:val="20"/>
                <w:szCs w:val="20"/>
              </w:rPr>
              <w:t xml:space="preserve"> </w:t>
            </w:r>
            <w:r w:rsidRPr="009B1262">
              <w:rPr>
                <w:sz w:val="20"/>
                <w:szCs w:val="20"/>
              </w:rPr>
              <w:t>сырья</w:t>
            </w:r>
            <w:r w:rsidRPr="009B1262">
              <w:rPr>
                <w:spacing w:val="-3"/>
                <w:sz w:val="20"/>
                <w:szCs w:val="20"/>
              </w:rPr>
              <w:t xml:space="preserve"> </w:t>
            </w:r>
            <w:r w:rsidRPr="009B1262">
              <w:rPr>
                <w:sz w:val="20"/>
                <w:szCs w:val="20"/>
              </w:rPr>
              <w:t>допускается</w:t>
            </w:r>
            <w:r w:rsidRPr="009B1262">
              <w:rPr>
                <w:spacing w:val="-3"/>
                <w:sz w:val="20"/>
                <w:szCs w:val="20"/>
              </w:rPr>
              <w:t xml:space="preserve"> </w:t>
            </w:r>
            <w:r w:rsidRPr="009B1262">
              <w:rPr>
                <w:sz w:val="20"/>
                <w:szCs w:val="20"/>
              </w:rPr>
              <w:t>общее</w:t>
            </w:r>
            <w:r w:rsidRPr="009B1262">
              <w:rPr>
                <w:spacing w:val="-4"/>
                <w:sz w:val="20"/>
                <w:szCs w:val="20"/>
              </w:rPr>
              <w:t xml:space="preserve"> </w:t>
            </w:r>
            <w:r w:rsidRPr="009B1262">
              <w:rPr>
                <w:sz w:val="20"/>
                <w:szCs w:val="20"/>
              </w:rPr>
              <w:t>число</w:t>
            </w:r>
            <w:r w:rsidRPr="009B1262">
              <w:rPr>
                <w:spacing w:val="-57"/>
                <w:sz w:val="20"/>
                <w:szCs w:val="20"/>
              </w:rPr>
              <w:t xml:space="preserve"> </w:t>
            </w:r>
            <w:r w:rsidRPr="009B1262">
              <w:rPr>
                <w:sz w:val="20"/>
                <w:szCs w:val="20"/>
              </w:rPr>
              <w:t>жизнеспособных</w:t>
            </w:r>
            <w:r w:rsidRPr="009B1262">
              <w:rPr>
                <w:spacing w:val="1"/>
                <w:sz w:val="20"/>
                <w:szCs w:val="20"/>
              </w:rPr>
              <w:t xml:space="preserve"> </w:t>
            </w:r>
            <w:r w:rsidRPr="009B1262">
              <w:rPr>
                <w:sz w:val="20"/>
                <w:szCs w:val="20"/>
              </w:rPr>
              <w:t>аэробных</w:t>
            </w:r>
            <w:r w:rsidRPr="009B1262">
              <w:rPr>
                <w:spacing w:val="1"/>
                <w:sz w:val="20"/>
                <w:szCs w:val="20"/>
              </w:rPr>
              <w:t xml:space="preserve"> </w:t>
            </w:r>
            <w:r w:rsidRPr="009B1262">
              <w:rPr>
                <w:sz w:val="20"/>
                <w:szCs w:val="20"/>
              </w:rPr>
              <w:t>микроорганизмов не более 10</w:t>
            </w:r>
            <w:r w:rsidRPr="009B1262">
              <w:rPr>
                <w:position w:val="15"/>
                <w:sz w:val="20"/>
                <w:szCs w:val="20"/>
              </w:rPr>
              <w:t>5</w:t>
            </w:r>
            <w:r w:rsidRPr="009B1262">
              <w:rPr>
                <w:spacing w:val="1"/>
                <w:position w:val="15"/>
                <w:sz w:val="20"/>
                <w:szCs w:val="20"/>
              </w:rPr>
              <w:t xml:space="preserve"> </w:t>
            </w:r>
            <w:r w:rsidRPr="009B1262">
              <w:rPr>
                <w:sz w:val="20"/>
                <w:szCs w:val="20"/>
              </w:rPr>
              <w:t>бактерий, не более 10</w:t>
            </w:r>
            <w:r w:rsidRPr="009B1262">
              <w:rPr>
                <w:position w:val="15"/>
                <w:sz w:val="20"/>
                <w:szCs w:val="20"/>
              </w:rPr>
              <w:t>4</w:t>
            </w:r>
            <w:r w:rsidRPr="009B1262">
              <w:rPr>
                <w:spacing w:val="1"/>
                <w:position w:val="15"/>
                <w:sz w:val="20"/>
                <w:szCs w:val="20"/>
              </w:rPr>
              <w:t xml:space="preserve"> </w:t>
            </w:r>
            <w:r w:rsidRPr="009B1262">
              <w:rPr>
                <w:sz w:val="20"/>
                <w:szCs w:val="20"/>
              </w:rPr>
              <w:t>грибов и не</w:t>
            </w:r>
            <w:r w:rsidRPr="009B1262">
              <w:rPr>
                <w:spacing w:val="1"/>
                <w:sz w:val="20"/>
                <w:szCs w:val="20"/>
              </w:rPr>
              <w:t xml:space="preserve"> </w:t>
            </w:r>
            <w:r w:rsidRPr="009B1262">
              <w:rPr>
                <w:sz w:val="20"/>
                <w:szCs w:val="20"/>
              </w:rPr>
              <w:t>более</w:t>
            </w:r>
            <w:r w:rsidRPr="009B1262">
              <w:rPr>
                <w:spacing w:val="-2"/>
                <w:sz w:val="20"/>
                <w:szCs w:val="20"/>
              </w:rPr>
              <w:t xml:space="preserve"> </w:t>
            </w:r>
            <w:r w:rsidRPr="009B1262">
              <w:rPr>
                <w:sz w:val="20"/>
                <w:szCs w:val="20"/>
              </w:rPr>
              <w:t>10</w:t>
            </w:r>
            <w:r w:rsidRPr="009B1262">
              <w:rPr>
                <w:position w:val="15"/>
                <w:sz w:val="20"/>
                <w:szCs w:val="20"/>
              </w:rPr>
              <w:t>3</w:t>
            </w:r>
            <w:r w:rsidRPr="009B1262">
              <w:rPr>
                <w:spacing w:val="2"/>
                <w:position w:val="15"/>
                <w:sz w:val="20"/>
                <w:szCs w:val="20"/>
              </w:rPr>
              <w:t xml:space="preserve"> </w:t>
            </w:r>
            <w:r w:rsidRPr="009B1262">
              <w:rPr>
                <w:sz w:val="20"/>
                <w:szCs w:val="20"/>
              </w:rPr>
              <w:t>энтеробактерий.</w:t>
            </w:r>
          </w:p>
          <w:p w14:paraId="4E272001" w14:textId="45971F89" w:rsidR="00BE4336" w:rsidRPr="009B1262" w:rsidRDefault="00BE4336" w:rsidP="00BE4336">
            <w:pPr>
              <w:spacing w:after="0" w:line="240" w:lineRule="auto"/>
              <w:jc w:val="both"/>
              <w:rPr>
                <w:rFonts w:ascii="Times New Roman" w:eastAsia="Times New Roman" w:hAnsi="Times New Roman" w:cs="Times New Roman"/>
                <w:kern w:val="24"/>
                <w:sz w:val="20"/>
                <w:szCs w:val="20"/>
                <w:lang w:eastAsia="ru-RU"/>
              </w:rPr>
            </w:pPr>
            <w:r w:rsidRPr="009B1262">
              <w:rPr>
                <w:rFonts w:ascii="Times New Roman" w:hAnsi="Times New Roman" w:cs="Times New Roman"/>
                <w:sz w:val="20"/>
                <w:szCs w:val="20"/>
              </w:rPr>
              <w:t xml:space="preserve">Не допускается наличие </w:t>
            </w:r>
            <w:r w:rsidRPr="009B1262">
              <w:rPr>
                <w:rFonts w:ascii="Times New Roman" w:hAnsi="Times New Roman" w:cs="Times New Roman"/>
                <w:i/>
                <w:sz w:val="20"/>
                <w:szCs w:val="20"/>
              </w:rPr>
              <w:t>Escherichia</w:t>
            </w:r>
            <w:r w:rsidRPr="009B1262">
              <w:rPr>
                <w:rFonts w:ascii="Times New Roman" w:hAnsi="Times New Roman" w:cs="Times New Roman"/>
                <w:i/>
                <w:spacing w:val="-58"/>
                <w:sz w:val="20"/>
                <w:szCs w:val="20"/>
              </w:rPr>
              <w:t xml:space="preserve"> </w:t>
            </w:r>
            <w:r w:rsidRPr="009B1262">
              <w:rPr>
                <w:rFonts w:ascii="Times New Roman" w:hAnsi="Times New Roman" w:cs="Times New Roman"/>
                <w:i/>
                <w:sz w:val="20"/>
                <w:szCs w:val="20"/>
              </w:rPr>
              <w:t>coli</w:t>
            </w:r>
            <w:r w:rsidRPr="009B1262">
              <w:rPr>
                <w:rFonts w:ascii="Times New Roman" w:hAnsi="Times New Roman" w:cs="Times New Roman"/>
                <w:i/>
                <w:spacing w:val="-1"/>
                <w:sz w:val="20"/>
                <w:szCs w:val="20"/>
              </w:rPr>
              <w:t xml:space="preserve"> </w:t>
            </w:r>
            <w:r w:rsidRPr="009B1262">
              <w:rPr>
                <w:rFonts w:ascii="Times New Roman" w:hAnsi="Times New Roman" w:cs="Times New Roman"/>
                <w:sz w:val="20"/>
                <w:szCs w:val="20"/>
              </w:rPr>
              <w:t>в</w:t>
            </w:r>
            <w:r w:rsidRPr="009B1262">
              <w:rPr>
                <w:rFonts w:ascii="Times New Roman" w:hAnsi="Times New Roman" w:cs="Times New Roman"/>
                <w:spacing w:val="-3"/>
                <w:sz w:val="20"/>
                <w:szCs w:val="20"/>
              </w:rPr>
              <w:t xml:space="preserve"> </w:t>
            </w:r>
            <w:r w:rsidRPr="009B1262">
              <w:rPr>
                <w:rFonts w:ascii="Times New Roman" w:hAnsi="Times New Roman" w:cs="Times New Roman"/>
                <w:sz w:val="20"/>
                <w:szCs w:val="20"/>
              </w:rPr>
              <w:t>1.0</w:t>
            </w:r>
            <w:r w:rsidRPr="009B1262">
              <w:rPr>
                <w:rFonts w:ascii="Times New Roman" w:hAnsi="Times New Roman" w:cs="Times New Roman"/>
                <w:spacing w:val="-2"/>
                <w:sz w:val="20"/>
                <w:szCs w:val="20"/>
              </w:rPr>
              <w:t xml:space="preserve"> </w:t>
            </w:r>
            <w:r w:rsidRPr="009B1262">
              <w:rPr>
                <w:rFonts w:ascii="Times New Roman" w:hAnsi="Times New Roman" w:cs="Times New Roman"/>
                <w:sz w:val="20"/>
                <w:szCs w:val="20"/>
              </w:rPr>
              <w:t>г</w:t>
            </w:r>
            <w:r w:rsidRPr="009B1262">
              <w:rPr>
                <w:rFonts w:ascii="Times New Roman" w:hAnsi="Times New Roman" w:cs="Times New Roman"/>
                <w:spacing w:val="-3"/>
                <w:sz w:val="20"/>
                <w:szCs w:val="20"/>
              </w:rPr>
              <w:t xml:space="preserve"> </w:t>
            </w:r>
            <w:r w:rsidRPr="009B1262">
              <w:rPr>
                <w:rFonts w:ascii="Times New Roman" w:hAnsi="Times New Roman" w:cs="Times New Roman"/>
                <w:sz w:val="20"/>
                <w:szCs w:val="20"/>
              </w:rPr>
              <w:t>и</w:t>
            </w:r>
            <w:r w:rsidRPr="009B1262">
              <w:rPr>
                <w:rFonts w:ascii="Times New Roman" w:hAnsi="Times New Roman" w:cs="Times New Roman"/>
                <w:spacing w:val="-2"/>
                <w:sz w:val="20"/>
                <w:szCs w:val="20"/>
              </w:rPr>
              <w:t xml:space="preserve"> </w:t>
            </w:r>
            <w:r w:rsidRPr="009B1262">
              <w:rPr>
                <w:rFonts w:ascii="Times New Roman" w:hAnsi="Times New Roman" w:cs="Times New Roman"/>
                <w:i/>
                <w:sz w:val="20"/>
                <w:szCs w:val="20"/>
              </w:rPr>
              <w:t>Salmonella</w:t>
            </w:r>
            <w:r w:rsidRPr="009B1262">
              <w:rPr>
                <w:rFonts w:ascii="Times New Roman" w:hAnsi="Times New Roman" w:cs="Times New Roman"/>
                <w:i/>
                <w:spacing w:val="-1"/>
                <w:sz w:val="20"/>
                <w:szCs w:val="20"/>
              </w:rPr>
              <w:t xml:space="preserve"> </w:t>
            </w:r>
            <w:r w:rsidRPr="009B1262">
              <w:rPr>
                <w:rFonts w:ascii="Times New Roman" w:hAnsi="Times New Roman" w:cs="Times New Roman"/>
                <w:sz w:val="20"/>
                <w:szCs w:val="20"/>
              </w:rPr>
              <w:t>в</w:t>
            </w:r>
            <w:r w:rsidRPr="009B1262">
              <w:rPr>
                <w:rFonts w:ascii="Times New Roman" w:hAnsi="Times New Roman" w:cs="Times New Roman"/>
                <w:spacing w:val="-3"/>
                <w:sz w:val="20"/>
                <w:szCs w:val="20"/>
              </w:rPr>
              <w:t xml:space="preserve"> </w:t>
            </w:r>
            <w:r w:rsidRPr="009B1262">
              <w:rPr>
                <w:rFonts w:ascii="Times New Roman" w:hAnsi="Times New Roman" w:cs="Times New Roman"/>
                <w:sz w:val="20"/>
                <w:szCs w:val="20"/>
              </w:rPr>
              <w:t>10.0</w:t>
            </w:r>
            <w:r w:rsidRPr="009B1262">
              <w:rPr>
                <w:rFonts w:ascii="Times New Roman" w:hAnsi="Times New Roman" w:cs="Times New Roman"/>
                <w:spacing w:val="-2"/>
                <w:sz w:val="20"/>
                <w:szCs w:val="20"/>
              </w:rPr>
              <w:t xml:space="preserve"> </w:t>
            </w:r>
            <w:r w:rsidRPr="009B1262">
              <w:rPr>
                <w:rFonts w:ascii="Times New Roman" w:hAnsi="Times New Roman" w:cs="Times New Roman"/>
                <w:sz w:val="20"/>
                <w:szCs w:val="20"/>
              </w:rPr>
              <w:t>г.</w:t>
            </w:r>
          </w:p>
        </w:tc>
        <w:tc>
          <w:tcPr>
            <w:tcW w:w="806" w:type="dxa"/>
            <w:shd w:val="clear" w:color="auto" w:fill="auto"/>
            <w:tcMar>
              <w:top w:w="15" w:type="dxa"/>
              <w:left w:w="92" w:type="dxa"/>
              <w:bottom w:w="0" w:type="dxa"/>
              <w:right w:w="92" w:type="dxa"/>
            </w:tcMar>
          </w:tcPr>
          <w:p w14:paraId="4E03A91E" w14:textId="3DEF31D4" w:rsidR="00BE4336" w:rsidRPr="009B1262" w:rsidRDefault="00BE4336" w:rsidP="00BE4336">
            <w:pPr>
              <w:spacing w:after="0" w:line="240" w:lineRule="auto"/>
              <w:jc w:val="both"/>
              <w:rPr>
                <w:rFonts w:ascii="Times New Roman" w:eastAsia="Times New Roman" w:hAnsi="Times New Roman" w:cs="Times New Roman"/>
                <w:sz w:val="20"/>
                <w:szCs w:val="20"/>
                <w:lang w:eastAsia="ru-RU"/>
              </w:rPr>
            </w:pPr>
            <w:r>
              <w:rPr>
                <w:rFonts w:ascii="Times New Roman" w:eastAsia="Times New Roman" w:hAnsi="Times New Roman" w:cs="Times New Roman"/>
                <w:kern w:val="24"/>
                <w:sz w:val="20"/>
                <w:szCs w:val="20"/>
                <w:lang w:eastAsia="ru-RU"/>
              </w:rPr>
              <w:t>соотв.</w:t>
            </w:r>
          </w:p>
        </w:tc>
        <w:tc>
          <w:tcPr>
            <w:tcW w:w="754" w:type="dxa"/>
            <w:shd w:val="clear" w:color="auto" w:fill="auto"/>
            <w:tcMar>
              <w:top w:w="15" w:type="dxa"/>
              <w:left w:w="92" w:type="dxa"/>
              <w:bottom w:w="0" w:type="dxa"/>
              <w:right w:w="92" w:type="dxa"/>
            </w:tcMar>
          </w:tcPr>
          <w:p w14:paraId="7D7BCD2B" w14:textId="6414ED4C" w:rsidR="00BE4336" w:rsidRPr="009B1262" w:rsidRDefault="00BE4336" w:rsidP="00BE4336">
            <w:pPr>
              <w:spacing w:after="0" w:line="240" w:lineRule="auto"/>
              <w:jc w:val="both"/>
              <w:rPr>
                <w:rFonts w:ascii="Times New Roman" w:eastAsia="Times New Roman" w:hAnsi="Times New Roman" w:cs="Times New Roman"/>
                <w:sz w:val="20"/>
                <w:szCs w:val="20"/>
                <w:lang w:eastAsia="ru-RU"/>
              </w:rPr>
            </w:pPr>
            <w:r>
              <w:rPr>
                <w:rFonts w:ascii="Times New Roman" w:eastAsia="Times New Roman" w:hAnsi="Times New Roman" w:cs="Times New Roman"/>
                <w:kern w:val="24"/>
                <w:sz w:val="20"/>
                <w:szCs w:val="20"/>
                <w:lang w:eastAsia="ru-RU"/>
              </w:rPr>
              <w:t>соотв.</w:t>
            </w:r>
          </w:p>
        </w:tc>
        <w:tc>
          <w:tcPr>
            <w:tcW w:w="713" w:type="dxa"/>
            <w:shd w:val="clear" w:color="auto" w:fill="auto"/>
            <w:tcMar>
              <w:top w:w="15" w:type="dxa"/>
              <w:left w:w="92" w:type="dxa"/>
              <w:bottom w:w="0" w:type="dxa"/>
              <w:right w:w="92" w:type="dxa"/>
            </w:tcMar>
          </w:tcPr>
          <w:p w14:paraId="117AF2B2" w14:textId="1DBDC462" w:rsidR="00BE4336" w:rsidRPr="009B1262" w:rsidRDefault="00BE4336" w:rsidP="00BE4336">
            <w:pPr>
              <w:spacing w:after="0" w:line="240" w:lineRule="auto"/>
              <w:jc w:val="both"/>
              <w:rPr>
                <w:rFonts w:ascii="Times New Roman" w:eastAsia="Times New Roman" w:hAnsi="Times New Roman" w:cs="Times New Roman"/>
                <w:sz w:val="20"/>
                <w:szCs w:val="20"/>
                <w:lang w:eastAsia="ru-RU"/>
              </w:rPr>
            </w:pPr>
            <w:r>
              <w:rPr>
                <w:rFonts w:ascii="Times New Roman" w:eastAsia="Times New Roman" w:hAnsi="Times New Roman" w:cs="Times New Roman"/>
                <w:kern w:val="24"/>
                <w:sz w:val="20"/>
                <w:szCs w:val="20"/>
                <w:lang w:eastAsia="ru-RU"/>
              </w:rPr>
              <w:t>соотв</w:t>
            </w:r>
          </w:p>
        </w:tc>
        <w:tc>
          <w:tcPr>
            <w:tcW w:w="709" w:type="dxa"/>
            <w:shd w:val="clear" w:color="auto" w:fill="auto"/>
            <w:tcMar>
              <w:top w:w="15" w:type="dxa"/>
              <w:left w:w="92" w:type="dxa"/>
              <w:bottom w:w="0" w:type="dxa"/>
              <w:right w:w="92" w:type="dxa"/>
            </w:tcMar>
          </w:tcPr>
          <w:p w14:paraId="34BD44BF" w14:textId="1D36F25C" w:rsidR="00BE4336" w:rsidRPr="009B1262" w:rsidRDefault="00BE4336" w:rsidP="00BE4336">
            <w:pPr>
              <w:spacing w:after="0" w:line="240" w:lineRule="auto"/>
              <w:jc w:val="both"/>
              <w:rPr>
                <w:rFonts w:ascii="Times New Roman" w:eastAsia="Times New Roman" w:hAnsi="Times New Roman" w:cs="Times New Roman"/>
                <w:sz w:val="20"/>
                <w:szCs w:val="20"/>
                <w:lang w:eastAsia="ru-RU"/>
              </w:rPr>
            </w:pPr>
            <w:r>
              <w:rPr>
                <w:rFonts w:ascii="Times New Roman" w:eastAsia="Times New Roman" w:hAnsi="Times New Roman" w:cs="Times New Roman"/>
                <w:kern w:val="24"/>
                <w:sz w:val="20"/>
                <w:szCs w:val="20"/>
                <w:lang w:eastAsia="ru-RU"/>
              </w:rPr>
              <w:t>соотв</w:t>
            </w:r>
          </w:p>
        </w:tc>
        <w:tc>
          <w:tcPr>
            <w:tcW w:w="709" w:type="dxa"/>
            <w:shd w:val="clear" w:color="auto" w:fill="auto"/>
            <w:tcMar>
              <w:top w:w="15" w:type="dxa"/>
              <w:left w:w="92" w:type="dxa"/>
              <w:bottom w:w="0" w:type="dxa"/>
              <w:right w:w="92" w:type="dxa"/>
            </w:tcMar>
          </w:tcPr>
          <w:p w14:paraId="5C03220F" w14:textId="3FA9966E" w:rsidR="00BE4336" w:rsidRPr="009B1262" w:rsidRDefault="00BE4336" w:rsidP="00BE4336">
            <w:pPr>
              <w:spacing w:after="0" w:line="240" w:lineRule="auto"/>
              <w:jc w:val="both"/>
              <w:rPr>
                <w:rFonts w:ascii="Times New Roman" w:eastAsia="Times New Roman" w:hAnsi="Times New Roman" w:cs="Times New Roman"/>
                <w:sz w:val="20"/>
                <w:szCs w:val="20"/>
                <w:lang w:eastAsia="ru-RU"/>
              </w:rPr>
            </w:pPr>
            <w:r>
              <w:rPr>
                <w:rFonts w:ascii="Times New Roman" w:eastAsia="Times New Roman" w:hAnsi="Times New Roman" w:cs="Times New Roman"/>
                <w:kern w:val="24"/>
                <w:sz w:val="20"/>
                <w:szCs w:val="20"/>
                <w:lang w:eastAsia="ru-RU"/>
              </w:rPr>
              <w:t>соотв</w:t>
            </w:r>
          </w:p>
        </w:tc>
        <w:tc>
          <w:tcPr>
            <w:tcW w:w="709" w:type="dxa"/>
            <w:shd w:val="clear" w:color="auto" w:fill="auto"/>
            <w:tcMar>
              <w:top w:w="15" w:type="dxa"/>
              <w:left w:w="92" w:type="dxa"/>
              <w:bottom w:w="0" w:type="dxa"/>
              <w:right w:w="92" w:type="dxa"/>
            </w:tcMar>
          </w:tcPr>
          <w:p w14:paraId="7F3E8F02" w14:textId="543B6600" w:rsidR="00BE4336" w:rsidRPr="009B1262" w:rsidRDefault="00BE4336" w:rsidP="00BE4336">
            <w:pPr>
              <w:spacing w:after="0" w:line="240" w:lineRule="auto"/>
              <w:jc w:val="both"/>
              <w:rPr>
                <w:rFonts w:ascii="Times New Roman" w:eastAsia="Times New Roman" w:hAnsi="Times New Roman" w:cs="Times New Roman"/>
                <w:sz w:val="20"/>
                <w:szCs w:val="20"/>
                <w:lang w:eastAsia="ru-RU"/>
              </w:rPr>
            </w:pPr>
            <w:r>
              <w:rPr>
                <w:rFonts w:ascii="Times New Roman" w:eastAsia="Times New Roman" w:hAnsi="Times New Roman" w:cs="Times New Roman"/>
                <w:kern w:val="24"/>
                <w:sz w:val="20"/>
                <w:szCs w:val="20"/>
                <w:lang w:eastAsia="ru-RU"/>
              </w:rPr>
              <w:t>соотв</w:t>
            </w:r>
          </w:p>
        </w:tc>
        <w:tc>
          <w:tcPr>
            <w:tcW w:w="850" w:type="dxa"/>
            <w:shd w:val="clear" w:color="auto" w:fill="auto"/>
            <w:tcMar>
              <w:top w:w="15" w:type="dxa"/>
              <w:left w:w="92" w:type="dxa"/>
              <w:bottom w:w="0" w:type="dxa"/>
              <w:right w:w="92" w:type="dxa"/>
            </w:tcMar>
          </w:tcPr>
          <w:p w14:paraId="1E013FB5" w14:textId="7690AA6E" w:rsidR="00BE4336" w:rsidRPr="009B1262" w:rsidRDefault="00BE4336" w:rsidP="00BE4336">
            <w:pPr>
              <w:spacing w:after="0" w:line="240" w:lineRule="auto"/>
              <w:jc w:val="both"/>
              <w:rPr>
                <w:rFonts w:ascii="Times New Roman" w:eastAsia="Times New Roman" w:hAnsi="Times New Roman" w:cs="Times New Roman"/>
                <w:kern w:val="24"/>
                <w:sz w:val="20"/>
                <w:szCs w:val="20"/>
                <w:lang w:eastAsia="ru-RU"/>
              </w:rPr>
            </w:pPr>
            <w:r>
              <w:rPr>
                <w:rFonts w:ascii="Times New Roman" w:eastAsia="Times New Roman" w:hAnsi="Times New Roman" w:cs="Times New Roman"/>
                <w:kern w:val="24"/>
                <w:sz w:val="20"/>
                <w:szCs w:val="20"/>
                <w:lang w:eastAsia="ru-RU"/>
              </w:rPr>
              <w:t>соотв</w:t>
            </w:r>
          </w:p>
        </w:tc>
        <w:tc>
          <w:tcPr>
            <w:tcW w:w="709" w:type="dxa"/>
          </w:tcPr>
          <w:p w14:paraId="457C503F" w14:textId="6CCDB240" w:rsidR="00BE4336" w:rsidRDefault="00BE4336" w:rsidP="00BE4336">
            <w:pPr>
              <w:spacing w:after="0" w:line="240" w:lineRule="auto"/>
              <w:jc w:val="both"/>
              <w:rPr>
                <w:rFonts w:ascii="Times New Roman" w:eastAsia="Times New Roman" w:hAnsi="Times New Roman" w:cs="Times New Roman"/>
                <w:kern w:val="24"/>
                <w:sz w:val="20"/>
                <w:szCs w:val="20"/>
                <w:lang w:eastAsia="ru-RU"/>
              </w:rPr>
            </w:pPr>
            <w:r>
              <w:rPr>
                <w:rFonts w:ascii="Times New Roman" w:eastAsia="Times New Roman" w:hAnsi="Times New Roman" w:cs="Times New Roman"/>
                <w:kern w:val="24"/>
                <w:sz w:val="20"/>
                <w:szCs w:val="20"/>
                <w:lang w:eastAsia="ru-RU"/>
              </w:rPr>
              <w:t>соотв</w:t>
            </w:r>
          </w:p>
        </w:tc>
      </w:tr>
      <w:tr w:rsidR="00BE4336" w:rsidRPr="009B1262" w14:paraId="0A4C26CD" w14:textId="4D1F5E9F" w:rsidTr="00BE4336">
        <w:trPr>
          <w:trHeight w:val="582"/>
        </w:trPr>
        <w:tc>
          <w:tcPr>
            <w:tcW w:w="2020" w:type="dxa"/>
            <w:shd w:val="clear" w:color="auto" w:fill="auto"/>
            <w:tcMar>
              <w:top w:w="15" w:type="dxa"/>
              <w:left w:w="92" w:type="dxa"/>
              <w:bottom w:w="0" w:type="dxa"/>
              <w:right w:w="92" w:type="dxa"/>
            </w:tcMar>
            <w:hideMark/>
          </w:tcPr>
          <w:p w14:paraId="00885986" w14:textId="4D594049" w:rsidR="00BE4336" w:rsidRPr="009B1262" w:rsidRDefault="00BE4336" w:rsidP="00BE433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kern w:val="24"/>
                <w:sz w:val="20"/>
                <w:szCs w:val="20"/>
                <w:lang w:eastAsia="ru-RU"/>
              </w:rPr>
              <w:t>Количественное определение:</w:t>
            </w:r>
          </w:p>
          <w:p w14:paraId="5EC13711" w14:textId="09DF25C7" w:rsidR="00BE4336" w:rsidRPr="009B1262" w:rsidRDefault="00BE4336" w:rsidP="00BE4336">
            <w:pPr>
              <w:spacing w:after="0" w:line="240" w:lineRule="auto"/>
              <w:jc w:val="both"/>
              <w:rPr>
                <w:rFonts w:ascii="Times New Roman" w:eastAsia="Times New Roman" w:hAnsi="Times New Roman" w:cs="Times New Roman"/>
                <w:sz w:val="20"/>
                <w:szCs w:val="20"/>
                <w:lang w:eastAsia="ru-RU"/>
              </w:rPr>
            </w:pPr>
            <w:r w:rsidRPr="009B1262">
              <w:rPr>
                <w:rFonts w:ascii="Times New Roman" w:hAnsi="Times New Roman" w:cs="Times New Roman"/>
                <w:sz w:val="20"/>
                <w:szCs w:val="20"/>
              </w:rPr>
              <w:t xml:space="preserve">-терпены, в перерасчете на </w:t>
            </w:r>
            <w:r w:rsidRPr="009B1262">
              <w:rPr>
                <w:rFonts w:ascii="Times New Roman" w:hAnsi="Times New Roman" w:cs="Times New Roman"/>
                <w:bCs/>
                <w:sz w:val="20"/>
                <w:szCs w:val="20"/>
              </w:rPr>
              <w:t>β-кариофиллен</w:t>
            </w:r>
          </w:p>
        </w:tc>
        <w:tc>
          <w:tcPr>
            <w:tcW w:w="2081" w:type="dxa"/>
            <w:vMerge/>
          </w:tcPr>
          <w:p w14:paraId="4915963E" w14:textId="77777777" w:rsidR="00BE4336" w:rsidRPr="009B1262" w:rsidRDefault="00BE4336" w:rsidP="00BE4336">
            <w:pPr>
              <w:spacing w:after="0" w:line="240" w:lineRule="auto"/>
              <w:rPr>
                <w:rFonts w:ascii="Times New Roman" w:hAnsi="Times New Roman" w:cs="Times New Roman"/>
                <w:sz w:val="20"/>
                <w:szCs w:val="20"/>
              </w:rPr>
            </w:pPr>
          </w:p>
        </w:tc>
        <w:tc>
          <w:tcPr>
            <w:tcW w:w="2081" w:type="dxa"/>
          </w:tcPr>
          <w:p w14:paraId="7FB53174" w14:textId="2F236D11" w:rsidR="00BE4336" w:rsidRPr="009B1262" w:rsidRDefault="00BE4336" w:rsidP="00BE4336">
            <w:pPr>
              <w:spacing w:after="0" w:line="240" w:lineRule="auto"/>
              <w:rPr>
                <w:rFonts w:ascii="Times New Roman" w:eastAsia="Times New Roman" w:hAnsi="Times New Roman" w:cs="Times New Roman"/>
                <w:kern w:val="24"/>
                <w:sz w:val="20"/>
                <w:szCs w:val="20"/>
                <w:lang w:eastAsia="ru-RU"/>
              </w:rPr>
            </w:pPr>
            <w:r w:rsidRPr="009B1262">
              <w:rPr>
                <w:rFonts w:ascii="Times New Roman" w:hAnsi="Times New Roman" w:cs="Times New Roman"/>
                <w:sz w:val="20"/>
                <w:szCs w:val="20"/>
              </w:rPr>
              <w:t>В</w:t>
            </w:r>
            <w:r w:rsidRPr="009B1262">
              <w:rPr>
                <w:rFonts w:ascii="Times New Roman" w:hAnsi="Times New Roman" w:cs="Times New Roman"/>
                <w:spacing w:val="-8"/>
                <w:sz w:val="20"/>
                <w:szCs w:val="20"/>
              </w:rPr>
              <w:t xml:space="preserve"> </w:t>
            </w:r>
            <w:r w:rsidRPr="009B1262">
              <w:rPr>
                <w:rFonts w:ascii="Times New Roman" w:hAnsi="Times New Roman" w:cs="Times New Roman"/>
                <w:sz w:val="20"/>
                <w:szCs w:val="20"/>
              </w:rPr>
              <w:t>соответствии</w:t>
            </w:r>
            <w:r w:rsidRPr="009B1262">
              <w:rPr>
                <w:rFonts w:ascii="Times New Roman" w:hAnsi="Times New Roman" w:cs="Times New Roman"/>
                <w:spacing w:val="-9"/>
                <w:sz w:val="20"/>
                <w:szCs w:val="20"/>
              </w:rPr>
              <w:t xml:space="preserve"> </w:t>
            </w:r>
            <w:r w:rsidRPr="009B1262">
              <w:rPr>
                <w:rFonts w:ascii="Times New Roman" w:hAnsi="Times New Roman" w:cs="Times New Roman"/>
                <w:sz w:val="20"/>
                <w:szCs w:val="20"/>
              </w:rPr>
              <w:t>с</w:t>
            </w:r>
            <w:r w:rsidRPr="009B1262">
              <w:rPr>
                <w:rFonts w:ascii="Times New Roman" w:hAnsi="Times New Roman" w:cs="Times New Roman"/>
                <w:spacing w:val="-47"/>
                <w:sz w:val="20"/>
                <w:szCs w:val="20"/>
              </w:rPr>
              <w:t xml:space="preserve"> </w:t>
            </w:r>
            <w:r w:rsidRPr="009B1262">
              <w:rPr>
                <w:rFonts w:ascii="Times New Roman" w:hAnsi="Times New Roman" w:cs="Times New Roman"/>
                <w:sz w:val="20"/>
                <w:szCs w:val="20"/>
              </w:rPr>
              <w:t>НД</w:t>
            </w:r>
          </w:p>
        </w:tc>
        <w:tc>
          <w:tcPr>
            <w:tcW w:w="2313" w:type="dxa"/>
            <w:shd w:val="clear" w:color="auto" w:fill="auto"/>
            <w:tcMar>
              <w:top w:w="15" w:type="dxa"/>
              <w:left w:w="92" w:type="dxa"/>
              <w:bottom w:w="0" w:type="dxa"/>
              <w:right w:w="92" w:type="dxa"/>
            </w:tcMar>
            <w:hideMark/>
          </w:tcPr>
          <w:p w14:paraId="356A7AA4" w14:textId="63FFCD1B" w:rsidR="00BE4336" w:rsidRPr="009B1262" w:rsidRDefault="00BE4336" w:rsidP="00BE4336">
            <w:pPr>
              <w:spacing w:after="0" w:line="240" w:lineRule="auto"/>
              <w:rPr>
                <w:rFonts w:ascii="Times New Roman" w:eastAsia="Times New Roman" w:hAnsi="Times New Roman" w:cs="Times New Roman"/>
                <w:sz w:val="20"/>
                <w:szCs w:val="20"/>
                <w:lang w:eastAsia="ru-RU"/>
              </w:rPr>
            </w:pPr>
            <w:r w:rsidRPr="009B1262">
              <w:rPr>
                <w:rFonts w:ascii="Times New Roman" w:hAnsi="Times New Roman" w:cs="Times New Roman"/>
                <w:sz w:val="20"/>
                <w:szCs w:val="20"/>
              </w:rPr>
              <w:t>Не</w:t>
            </w:r>
            <w:r w:rsidRPr="009B1262">
              <w:rPr>
                <w:rFonts w:ascii="Times New Roman" w:hAnsi="Times New Roman" w:cs="Times New Roman"/>
                <w:spacing w:val="-3"/>
                <w:sz w:val="20"/>
                <w:szCs w:val="20"/>
              </w:rPr>
              <w:t xml:space="preserve"> </w:t>
            </w:r>
            <w:r w:rsidRPr="009B1262">
              <w:rPr>
                <w:rFonts w:ascii="Times New Roman" w:hAnsi="Times New Roman" w:cs="Times New Roman"/>
                <w:sz w:val="20"/>
                <w:szCs w:val="20"/>
              </w:rPr>
              <w:t>менее</w:t>
            </w:r>
            <w:r w:rsidRPr="009B1262">
              <w:rPr>
                <w:rFonts w:ascii="Times New Roman" w:hAnsi="Times New Roman" w:cs="Times New Roman"/>
                <w:spacing w:val="58"/>
                <w:sz w:val="20"/>
                <w:szCs w:val="20"/>
              </w:rPr>
              <w:t xml:space="preserve"> </w:t>
            </w:r>
            <w:r w:rsidRPr="009B1262">
              <w:rPr>
                <w:rFonts w:ascii="Times New Roman" w:hAnsi="Times New Roman" w:cs="Times New Roman"/>
                <w:sz w:val="20"/>
                <w:szCs w:val="20"/>
              </w:rPr>
              <w:t>6 %</w:t>
            </w:r>
          </w:p>
        </w:tc>
        <w:tc>
          <w:tcPr>
            <w:tcW w:w="806" w:type="dxa"/>
            <w:shd w:val="clear" w:color="auto" w:fill="auto"/>
            <w:tcMar>
              <w:top w:w="15" w:type="dxa"/>
              <w:left w:w="92" w:type="dxa"/>
              <w:bottom w:w="0" w:type="dxa"/>
              <w:right w:w="92" w:type="dxa"/>
            </w:tcMar>
          </w:tcPr>
          <w:p w14:paraId="50EFBBE5" w14:textId="1A10256B" w:rsidR="00BE4336" w:rsidRPr="009B1262" w:rsidRDefault="00BE4336" w:rsidP="00BE433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kern w:val="24"/>
                <w:sz w:val="20"/>
                <w:szCs w:val="20"/>
                <w:lang w:eastAsia="ru-RU"/>
              </w:rPr>
              <w:t>6,96</w:t>
            </w:r>
          </w:p>
        </w:tc>
        <w:tc>
          <w:tcPr>
            <w:tcW w:w="754" w:type="dxa"/>
            <w:shd w:val="clear" w:color="auto" w:fill="auto"/>
            <w:tcMar>
              <w:top w:w="15" w:type="dxa"/>
              <w:left w:w="92" w:type="dxa"/>
              <w:bottom w:w="0" w:type="dxa"/>
              <w:right w:w="92" w:type="dxa"/>
            </w:tcMar>
          </w:tcPr>
          <w:p w14:paraId="180823A0" w14:textId="7878374F" w:rsidR="00BE4336" w:rsidRPr="009B1262" w:rsidRDefault="00BE4336" w:rsidP="00BE433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kern w:val="24"/>
                <w:sz w:val="20"/>
                <w:szCs w:val="20"/>
                <w:lang w:val="en-US" w:eastAsia="ru-RU"/>
              </w:rPr>
              <w:t>6,</w:t>
            </w:r>
            <w:r w:rsidRPr="009B1262">
              <w:rPr>
                <w:rFonts w:ascii="Times New Roman" w:eastAsia="Times New Roman" w:hAnsi="Times New Roman" w:cs="Times New Roman"/>
                <w:kern w:val="24"/>
                <w:sz w:val="20"/>
                <w:szCs w:val="20"/>
                <w:lang w:eastAsia="ru-RU"/>
              </w:rPr>
              <w:t>78</w:t>
            </w:r>
          </w:p>
        </w:tc>
        <w:tc>
          <w:tcPr>
            <w:tcW w:w="713" w:type="dxa"/>
            <w:shd w:val="clear" w:color="auto" w:fill="auto"/>
            <w:tcMar>
              <w:top w:w="15" w:type="dxa"/>
              <w:left w:w="92" w:type="dxa"/>
              <w:bottom w:w="0" w:type="dxa"/>
              <w:right w:w="92" w:type="dxa"/>
            </w:tcMar>
          </w:tcPr>
          <w:p w14:paraId="0B4B6607" w14:textId="36EECFCE" w:rsidR="00BE4336" w:rsidRPr="009B1262" w:rsidRDefault="00BE4336" w:rsidP="00BE433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kern w:val="24"/>
                <w:sz w:val="20"/>
                <w:szCs w:val="20"/>
                <w:lang w:val="en-US" w:eastAsia="ru-RU"/>
              </w:rPr>
              <w:t>6,</w:t>
            </w:r>
            <w:r w:rsidRPr="009B1262">
              <w:rPr>
                <w:rFonts w:ascii="Times New Roman" w:eastAsia="Times New Roman" w:hAnsi="Times New Roman" w:cs="Times New Roman"/>
                <w:kern w:val="24"/>
                <w:sz w:val="20"/>
                <w:szCs w:val="20"/>
                <w:lang w:eastAsia="ru-RU"/>
              </w:rPr>
              <w:t>77</w:t>
            </w:r>
          </w:p>
        </w:tc>
        <w:tc>
          <w:tcPr>
            <w:tcW w:w="709" w:type="dxa"/>
            <w:shd w:val="clear" w:color="auto" w:fill="auto"/>
            <w:tcMar>
              <w:top w:w="15" w:type="dxa"/>
              <w:left w:w="92" w:type="dxa"/>
              <w:bottom w:w="0" w:type="dxa"/>
              <w:right w:w="92" w:type="dxa"/>
            </w:tcMar>
          </w:tcPr>
          <w:p w14:paraId="6695D728" w14:textId="58EE494F" w:rsidR="00BE4336" w:rsidRPr="009B1262" w:rsidRDefault="00BE4336" w:rsidP="00BE433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kern w:val="24"/>
                <w:sz w:val="20"/>
                <w:szCs w:val="20"/>
                <w:lang w:val="en-US" w:eastAsia="ru-RU"/>
              </w:rPr>
              <w:t>6,</w:t>
            </w:r>
            <w:r>
              <w:rPr>
                <w:rFonts w:ascii="Times New Roman" w:eastAsia="Times New Roman" w:hAnsi="Times New Roman" w:cs="Times New Roman"/>
                <w:kern w:val="24"/>
                <w:sz w:val="20"/>
                <w:szCs w:val="20"/>
                <w:lang w:eastAsia="ru-RU"/>
              </w:rPr>
              <w:t>77</w:t>
            </w:r>
          </w:p>
        </w:tc>
        <w:tc>
          <w:tcPr>
            <w:tcW w:w="709" w:type="dxa"/>
            <w:shd w:val="clear" w:color="auto" w:fill="auto"/>
            <w:tcMar>
              <w:top w:w="15" w:type="dxa"/>
              <w:left w:w="92" w:type="dxa"/>
              <w:bottom w:w="0" w:type="dxa"/>
              <w:right w:w="92" w:type="dxa"/>
            </w:tcMar>
          </w:tcPr>
          <w:p w14:paraId="1D6C17B7" w14:textId="205D0AC5" w:rsidR="00BE4336" w:rsidRPr="009B1262" w:rsidRDefault="00BE4336" w:rsidP="00BE433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kern w:val="24"/>
                <w:sz w:val="20"/>
                <w:szCs w:val="20"/>
                <w:lang w:val="en-US" w:eastAsia="ru-RU"/>
              </w:rPr>
              <w:t>6,</w:t>
            </w:r>
            <w:r>
              <w:rPr>
                <w:rFonts w:ascii="Times New Roman" w:eastAsia="Times New Roman" w:hAnsi="Times New Roman" w:cs="Times New Roman"/>
                <w:kern w:val="24"/>
                <w:sz w:val="20"/>
                <w:szCs w:val="20"/>
                <w:lang w:eastAsia="ru-RU"/>
              </w:rPr>
              <w:t>76</w:t>
            </w:r>
          </w:p>
        </w:tc>
        <w:tc>
          <w:tcPr>
            <w:tcW w:w="709" w:type="dxa"/>
            <w:shd w:val="clear" w:color="auto" w:fill="auto"/>
            <w:tcMar>
              <w:top w:w="15" w:type="dxa"/>
              <w:left w:w="92" w:type="dxa"/>
              <w:bottom w:w="0" w:type="dxa"/>
              <w:right w:w="92" w:type="dxa"/>
            </w:tcMar>
          </w:tcPr>
          <w:p w14:paraId="56D67676" w14:textId="5E79D722" w:rsidR="00BE4336" w:rsidRPr="009B1262" w:rsidRDefault="00BE4336" w:rsidP="00BE433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kern w:val="24"/>
                <w:sz w:val="20"/>
                <w:szCs w:val="20"/>
                <w:lang w:val="en-US" w:eastAsia="ru-RU"/>
              </w:rPr>
              <w:t>6,</w:t>
            </w:r>
            <w:r>
              <w:rPr>
                <w:rFonts w:ascii="Times New Roman" w:eastAsia="Times New Roman" w:hAnsi="Times New Roman" w:cs="Times New Roman"/>
                <w:kern w:val="24"/>
                <w:sz w:val="20"/>
                <w:szCs w:val="20"/>
                <w:lang w:eastAsia="ru-RU"/>
              </w:rPr>
              <w:t>76</w:t>
            </w:r>
          </w:p>
        </w:tc>
        <w:tc>
          <w:tcPr>
            <w:tcW w:w="850" w:type="dxa"/>
            <w:shd w:val="clear" w:color="auto" w:fill="auto"/>
            <w:tcMar>
              <w:top w:w="15" w:type="dxa"/>
              <w:left w:w="92" w:type="dxa"/>
              <w:bottom w:w="0" w:type="dxa"/>
              <w:right w:w="92" w:type="dxa"/>
            </w:tcMar>
          </w:tcPr>
          <w:p w14:paraId="7C8B626F" w14:textId="066376FB" w:rsidR="00BE4336" w:rsidRPr="009B1262" w:rsidRDefault="00BE4336" w:rsidP="00BE433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kern w:val="24"/>
                <w:sz w:val="20"/>
                <w:szCs w:val="20"/>
                <w:lang w:val="en-US" w:eastAsia="ru-RU"/>
              </w:rPr>
              <w:t>6</w:t>
            </w:r>
            <w:r w:rsidR="000B1DB6">
              <w:rPr>
                <w:rFonts w:ascii="Times New Roman" w:eastAsia="Times New Roman" w:hAnsi="Times New Roman" w:cs="Times New Roman"/>
                <w:kern w:val="24"/>
                <w:sz w:val="20"/>
                <w:szCs w:val="20"/>
                <w:lang w:eastAsia="ru-RU"/>
              </w:rPr>
              <w:t>,72</w:t>
            </w:r>
          </w:p>
        </w:tc>
        <w:tc>
          <w:tcPr>
            <w:tcW w:w="709" w:type="dxa"/>
          </w:tcPr>
          <w:p w14:paraId="477DDC84" w14:textId="3CDF1AD5" w:rsidR="00BE4336" w:rsidRPr="009B1262" w:rsidRDefault="00BE4336" w:rsidP="00BE4336">
            <w:pPr>
              <w:spacing w:after="0" w:line="240" w:lineRule="auto"/>
              <w:jc w:val="both"/>
              <w:rPr>
                <w:rFonts w:ascii="Times New Roman" w:eastAsia="Times New Roman" w:hAnsi="Times New Roman" w:cs="Times New Roman"/>
                <w:kern w:val="24"/>
                <w:sz w:val="20"/>
                <w:szCs w:val="20"/>
                <w:lang w:val="en-US" w:eastAsia="ru-RU"/>
              </w:rPr>
            </w:pPr>
            <w:r w:rsidRPr="009B1262">
              <w:rPr>
                <w:rFonts w:ascii="Times New Roman" w:eastAsia="Times New Roman" w:hAnsi="Times New Roman" w:cs="Times New Roman"/>
                <w:kern w:val="24"/>
                <w:sz w:val="20"/>
                <w:szCs w:val="20"/>
                <w:lang w:val="en-US" w:eastAsia="ru-RU"/>
              </w:rPr>
              <w:t>6</w:t>
            </w:r>
            <w:r>
              <w:rPr>
                <w:rFonts w:ascii="Times New Roman" w:eastAsia="Times New Roman" w:hAnsi="Times New Roman" w:cs="Times New Roman"/>
                <w:kern w:val="24"/>
                <w:sz w:val="20"/>
                <w:szCs w:val="20"/>
                <w:lang w:eastAsia="ru-RU"/>
              </w:rPr>
              <w:t>,70</w:t>
            </w:r>
          </w:p>
        </w:tc>
      </w:tr>
    </w:tbl>
    <w:p w14:paraId="26793E4C" w14:textId="589A70F9" w:rsidR="003A6418" w:rsidRDefault="003A6418" w:rsidP="003A6418">
      <w:pPr>
        <w:spacing w:after="0" w:line="240" w:lineRule="auto"/>
        <w:ind w:firstLine="567"/>
        <w:jc w:val="both"/>
        <w:rPr>
          <w:rFonts w:ascii="Times New Roman" w:hAnsi="Times New Roman" w:cs="Times New Roman"/>
          <w:b/>
          <w:sz w:val="28"/>
          <w:szCs w:val="28"/>
        </w:rPr>
      </w:pPr>
    </w:p>
    <w:p w14:paraId="1457A974" w14:textId="22BCAED8" w:rsidR="003A6418" w:rsidRDefault="003A6418" w:rsidP="003A6418">
      <w:pPr>
        <w:spacing w:after="0" w:line="240" w:lineRule="auto"/>
        <w:jc w:val="both"/>
        <w:rPr>
          <w:rFonts w:ascii="Times New Roman" w:hAnsi="Times New Roman" w:cs="Times New Roman"/>
          <w:b/>
          <w:sz w:val="28"/>
          <w:szCs w:val="28"/>
        </w:rPr>
      </w:pPr>
    </w:p>
    <w:p w14:paraId="12967F39" w14:textId="77777777" w:rsidR="00515F86" w:rsidRPr="009B1262" w:rsidRDefault="00515F86" w:rsidP="003A6418">
      <w:pPr>
        <w:spacing w:after="0" w:line="240" w:lineRule="auto"/>
        <w:jc w:val="both"/>
        <w:rPr>
          <w:rFonts w:ascii="Times New Roman" w:hAnsi="Times New Roman" w:cs="Times New Roman"/>
          <w:b/>
          <w:sz w:val="28"/>
          <w:szCs w:val="28"/>
        </w:rPr>
        <w:sectPr w:rsidR="00515F86" w:rsidRPr="009B1262" w:rsidSect="003A6418">
          <w:pgSz w:w="16838" w:h="11906" w:orient="landscape" w:code="9"/>
          <w:pgMar w:top="1134" w:right="850" w:bottom="1134" w:left="1701" w:header="709" w:footer="709" w:gutter="0"/>
          <w:cols w:space="708"/>
          <w:docGrid w:linePitch="360"/>
        </w:sectPr>
      </w:pPr>
    </w:p>
    <w:p w14:paraId="020C7154" w14:textId="79ADCAB2" w:rsidR="003A6418" w:rsidRPr="009B1262" w:rsidRDefault="003A6418" w:rsidP="003A6418">
      <w:pPr>
        <w:spacing w:after="0" w:line="240" w:lineRule="auto"/>
        <w:jc w:val="both"/>
        <w:rPr>
          <w:rFonts w:ascii="Times New Roman" w:hAnsi="Times New Roman" w:cs="Times New Roman"/>
          <w:sz w:val="28"/>
          <w:szCs w:val="28"/>
        </w:rPr>
      </w:pPr>
      <w:r w:rsidRPr="009B1262">
        <w:rPr>
          <w:rFonts w:ascii="Times New Roman" w:hAnsi="Times New Roman" w:cs="Times New Roman"/>
          <w:sz w:val="28"/>
          <w:szCs w:val="28"/>
        </w:rPr>
        <w:t xml:space="preserve">Таблица </w:t>
      </w:r>
      <w:r w:rsidR="00332D6B">
        <w:rPr>
          <w:rFonts w:ascii="Times New Roman" w:hAnsi="Times New Roman" w:cs="Times New Roman"/>
          <w:sz w:val="28"/>
          <w:szCs w:val="28"/>
        </w:rPr>
        <w:t>13</w:t>
      </w:r>
      <w:r w:rsidRPr="009B1262">
        <w:rPr>
          <w:rFonts w:ascii="Times New Roman" w:hAnsi="Times New Roman" w:cs="Times New Roman"/>
          <w:sz w:val="28"/>
          <w:szCs w:val="28"/>
        </w:rPr>
        <w:t xml:space="preserve"> - Изучение стабильности растительного сырья </w:t>
      </w:r>
      <w:r w:rsidRPr="009B1262">
        <w:rPr>
          <w:rFonts w:ascii="Times New Roman" w:hAnsi="Times New Roman" w:cs="Times New Roman"/>
          <w:i/>
          <w:sz w:val="28"/>
          <w:szCs w:val="28"/>
        </w:rPr>
        <w:t>Eryngium planum</w:t>
      </w:r>
      <w:r w:rsidRPr="009B1262">
        <w:rPr>
          <w:rFonts w:ascii="Times New Roman" w:hAnsi="Times New Roman" w:cs="Times New Roman"/>
          <w:i/>
          <w:color w:val="000000"/>
          <w:sz w:val="28"/>
          <w:szCs w:val="28"/>
        </w:rPr>
        <w:t xml:space="preserve"> </w:t>
      </w:r>
      <w:r w:rsidRPr="009B1262">
        <w:rPr>
          <w:rFonts w:ascii="Times New Roman" w:hAnsi="Times New Roman" w:cs="Times New Roman"/>
          <w:color w:val="000000"/>
          <w:sz w:val="28"/>
          <w:szCs w:val="28"/>
        </w:rPr>
        <w:t>L</w:t>
      </w:r>
      <w:r w:rsidRPr="009B1262">
        <w:rPr>
          <w:rFonts w:ascii="Times New Roman" w:hAnsi="Times New Roman" w:cs="Times New Roman"/>
          <w:i/>
          <w:iCs/>
          <w:sz w:val="28"/>
          <w:szCs w:val="28"/>
        </w:rPr>
        <w:t>.</w:t>
      </w:r>
      <w:r w:rsidRPr="009B1262">
        <w:rPr>
          <w:rFonts w:ascii="Times New Roman" w:hAnsi="Times New Roman" w:cs="Times New Roman"/>
          <w:sz w:val="28"/>
          <w:szCs w:val="28"/>
        </w:rPr>
        <w:t>, серия 2</w:t>
      </w:r>
    </w:p>
    <w:tbl>
      <w:tblPr>
        <w:tblpPr w:leftFromText="180" w:rightFromText="180" w:vertAnchor="page" w:horzAnchor="margin" w:tblpY="1636"/>
        <w:tblW w:w="14591" w:type="dxa"/>
        <w:tblLayout w:type="fixed"/>
        <w:tblCellMar>
          <w:left w:w="0" w:type="dxa"/>
          <w:right w:w="0" w:type="dxa"/>
        </w:tblCellMar>
        <w:tblLook w:val="04A0" w:firstRow="1" w:lastRow="0" w:firstColumn="1" w:lastColumn="0" w:noHBand="0" w:noVBand="1"/>
      </w:tblPr>
      <w:tblGrid>
        <w:gridCol w:w="2020"/>
        <w:gridCol w:w="1798"/>
        <w:gridCol w:w="1559"/>
        <w:gridCol w:w="3402"/>
        <w:gridCol w:w="709"/>
        <w:gridCol w:w="708"/>
        <w:gridCol w:w="709"/>
        <w:gridCol w:w="709"/>
        <w:gridCol w:w="709"/>
        <w:gridCol w:w="850"/>
        <w:gridCol w:w="709"/>
        <w:gridCol w:w="709"/>
      </w:tblGrid>
      <w:tr w:rsidR="000B1DB6" w:rsidRPr="009B1262" w14:paraId="19356FE8" w14:textId="2C54F3EA" w:rsidTr="0094207D">
        <w:trPr>
          <w:trHeight w:val="253"/>
        </w:trPr>
        <w:tc>
          <w:tcPr>
            <w:tcW w:w="14591" w:type="dxa"/>
            <w:gridSpan w:val="12"/>
            <w:tcBorders>
              <w:top w:val="single" w:sz="8" w:space="0" w:color="000000"/>
              <w:left w:val="single" w:sz="8" w:space="0" w:color="000000"/>
              <w:bottom w:val="single" w:sz="8" w:space="0" w:color="000000"/>
              <w:right w:val="single" w:sz="8" w:space="0" w:color="000000"/>
            </w:tcBorders>
          </w:tcPr>
          <w:p w14:paraId="0854BF59" w14:textId="77777777" w:rsidR="000B1DB6" w:rsidRPr="009B1262" w:rsidRDefault="000B1DB6" w:rsidP="001E7929">
            <w:pPr>
              <w:spacing w:after="0" w:line="240" w:lineRule="auto"/>
              <w:jc w:val="both"/>
              <w:rPr>
                <w:rFonts w:ascii="Times New Roman" w:eastAsia="Times New Roman" w:hAnsi="Times New Roman" w:cs="Times New Roman"/>
                <w:kern w:val="24"/>
                <w:sz w:val="20"/>
                <w:szCs w:val="20"/>
                <w:lang w:eastAsia="ru-RU"/>
              </w:rPr>
            </w:pPr>
            <w:r>
              <w:rPr>
                <w:rFonts w:ascii="Times New Roman" w:eastAsia="Times New Roman" w:hAnsi="Times New Roman" w:cs="Times New Roman"/>
                <w:kern w:val="24"/>
                <w:sz w:val="20"/>
                <w:szCs w:val="20"/>
                <w:lang w:eastAsia="ru-RU"/>
              </w:rPr>
              <w:t>Дата начала испытания:.02.2021 г; Дата окончания испытания: 07.2023</w:t>
            </w:r>
            <w:r w:rsidRPr="009B1262">
              <w:rPr>
                <w:rFonts w:ascii="Times New Roman" w:eastAsia="Times New Roman" w:hAnsi="Times New Roman" w:cs="Times New Roman"/>
                <w:kern w:val="24"/>
                <w:sz w:val="20"/>
                <w:szCs w:val="20"/>
                <w:lang w:eastAsia="ru-RU"/>
              </w:rPr>
              <w:t xml:space="preserve"> г  </w:t>
            </w:r>
          </w:p>
          <w:p w14:paraId="521E324C" w14:textId="363D6936" w:rsidR="000B1DB6" w:rsidRDefault="000B1DB6" w:rsidP="001E7929">
            <w:pPr>
              <w:spacing w:after="0" w:line="240" w:lineRule="auto"/>
              <w:jc w:val="both"/>
              <w:rPr>
                <w:rFonts w:ascii="Times New Roman" w:eastAsia="Times New Roman" w:hAnsi="Times New Roman" w:cs="Times New Roman"/>
                <w:kern w:val="24"/>
                <w:sz w:val="20"/>
                <w:szCs w:val="20"/>
                <w:lang w:eastAsia="ru-RU"/>
              </w:rPr>
            </w:pPr>
            <w:r>
              <w:rPr>
                <w:rFonts w:ascii="Times New Roman" w:eastAsia="Times New Roman" w:hAnsi="Times New Roman" w:cs="Times New Roman"/>
                <w:kern w:val="24"/>
                <w:sz w:val="20"/>
                <w:szCs w:val="20"/>
                <w:lang w:eastAsia="ru-RU"/>
              </w:rPr>
              <w:t>Серия:02 ЕР-2021</w:t>
            </w:r>
          </w:p>
        </w:tc>
      </w:tr>
      <w:tr w:rsidR="000B1DB6" w:rsidRPr="009B1262" w14:paraId="09D38514" w14:textId="6B7C62BA" w:rsidTr="0094207D">
        <w:trPr>
          <w:trHeight w:val="281"/>
        </w:trPr>
        <w:tc>
          <w:tcPr>
            <w:tcW w:w="2020"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14:paraId="3212D732" w14:textId="77777777" w:rsidR="000B1DB6" w:rsidRPr="009B1262" w:rsidRDefault="000B1DB6" w:rsidP="001E7929">
            <w:pPr>
              <w:spacing w:after="0" w:line="240" w:lineRule="auto"/>
              <w:jc w:val="center"/>
              <w:rPr>
                <w:rFonts w:ascii="Times New Roman" w:eastAsia="Times New Roman" w:hAnsi="Times New Roman" w:cs="Times New Roman"/>
                <w:sz w:val="20"/>
                <w:szCs w:val="20"/>
                <w:lang w:eastAsia="ru-RU"/>
              </w:rPr>
            </w:pPr>
            <w:r w:rsidRPr="009B1262">
              <w:rPr>
                <w:rFonts w:ascii="Times New Roman" w:eastAsia="Times New Roman" w:hAnsi="Times New Roman" w:cs="Times New Roman"/>
                <w:kern w:val="24"/>
                <w:sz w:val="20"/>
                <w:szCs w:val="20"/>
                <w:lang w:eastAsia="ru-RU"/>
              </w:rPr>
              <w:t>Показатели</w:t>
            </w:r>
          </w:p>
        </w:tc>
        <w:tc>
          <w:tcPr>
            <w:tcW w:w="1798" w:type="dxa"/>
            <w:tcBorders>
              <w:top w:val="single" w:sz="8" w:space="0" w:color="000000"/>
              <w:left w:val="single" w:sz="8" w:space="0" w:color="000000"/>
              <w:right w:val="single" w:sz="8" w:space="0" w:color="000000"/>
            </w:tcBorders>
          </w:tcPr>
          <w:p w14:paraId="7CDBFBC3" w14:textId="1205792B" w:rsidR="000B1DB6" w:rsidRPr="009B1262" w:rsidRDefault="000B1DB6" w:rsidP="00FA4FEE">
            <w:pPr>
              <w:spacing w:after="0" w:line="240" w:lineRule="auto"/>
              <w:jc w:val="center"/>
              <w:rPr>
                <w:rFonts w:ascii="Times New Roman" w:eastAsia="Times New Roman" w:hAnsi="Times New Roman" w:cs="Times New Roman"/>
                <w:kern w:val="24"/>
                <w:sz w:val="20"/>
                <w:szCs w:val="20"/>
                <w:lang w:eastAsia="ru-RU"/>
              </w:rPr>
            </w:pPr>
            <w:r w:rsidRPr="009B1262">
              <w:rPr>
                <w:rFonts w:ascii="Times New Roman" w:eastAsia="Times New Roman" w:hAnsi="Times New Roman" w:cs="Times New Roman"/>
                <w:kern w:val="24"/>
                <w:sz w:val="20"/>
                <w:szCs w:val="20"/>
                <w:lang w:eastAsia="ru-RU"/>
              </w:rPr>
              <w:t xml:space="preserve">Условия испытания </w:t>
            </w:r>
          </w:p>
          <w:p w14:paraId="71A63967" w14:textId="7A1AA4B2" w:rsidR="000B1DB6" w:rsidRPr="009B1262" w:rsidRDefault="000B1DB6" w:rsidP="00FA4FEE">
            <w:pPr>
              <w:spacing w:after="0" w:line="240" w:lineRule="auto"/>
              <w:jc w:val="center"/>
              <w:rPr>
                <w:rFonts w:ascii="Times New Roman" w:eastAsia="Times New Roman" w:hAnsi="Times New Roman" w:cs="Times New Roman"/>
                <w:kern w:val="24"/>
                <w:sz w:val="20"/>
                <w:szCs w:val="20"/>
                <w:lang w:eastAsia="ru-RU"/>
              </w:rPr>
            </w:pPr>
          </w:p>
          <w:p w14:paraId="7DB08E36" w14:textId="77777777" w:rsidR="000B1DB6" w:rsidRPr="009B1262" w:rsidRDefault="000B1DB6" w:rsidP="00714789">
            <w:pPr>
              <w:spacing w:after="0" w:line="240" w:lineRule="auto"/>
              <w:rPr>
                <w:rFonts w:ascii="Times New Roman" w:hAnsi="Times New Roman" w:cs="Times New Roman"/>
                <w:sz w:val="20"/>
                <w:szCs w:val="20"/>
              </w:rPr>
            </w:pPr>
          </w:p>
        </w:tc>
        <w:tc>
          <w:tcPr>
            <w:tcW w:w="1559" w:type="dxa"/>
            <w:tcBorders>
              <w:top w:val="single" w:sz="8" w:space="0" w:color="000000"/>
              <w:left w:val="single" w:sz="8" w:space="0" w:color="000000"/>
              <w:right w:val="single" w:sz="8" w:space="0" w:color="000000"/>
            </w:tcBorders>
          </w:tcPr>
          <w:p w14:paraId="17D670AF" w14:textId="521EABC5" w:rsidR="000B1DB6" w:rsidRPr="009B1262" w:rsidRDefault="000B1DB6" w:rsidP="001E7929">
            <w:pPr>
              <w:spacing w:after="0" w:line="240" w:lineRule="auto"/>
              <w:jc w:val="center"/>
              <w:rPr>
                <w:rFonts w:ascii="Times New Roman" w:hAnsi="Times New Roman" w:cs="Times New Roman"/>
                <w:sz w:val="20"/>
                <w:szCs w:val="20"/>
              </w:rPr>
            </w:pPr>
            <w:r w:rsidRPr="009B1262">
              <w:rPr>
                <w:rFonts w:ascii="Times New Roman" w:hAnsi="Times New Roman" w:cs="Times New Roman"/>
                <w:sz w:val="20"/>
                <w:szCs w:val="20"/>
              </w:rPr>
              <w:t>Методы</w:t>
            </w:r>
          </w:p>
          <w:p w14:paraId="18ADA30C" w14:textId="77777777" w:rsidR="000B1DB6" w:rsidRPr="009B1262" w:rsidRDefault="000B1DB6" w:rsidP="001E7929">
            <w:pPr>
              <w:spacing w:after="0" w:line="240" w:lineRule="auto"/>
              <w:jc w:val="center"/>
              <w:rPr>
                <w:rFonts w:ascii="Times New Roman" w:eastAsia="Times New Roman" w:hAnsi="Times New Roman" w:cs="Times New Roman"/>
                <w:kern w:val="24"/>
                <w:sz w:val="20"/>
                <w:szCs w:val="20"/>
                <w:lang w:eastAsia="ru-RU"/>
              </w:rPr>
            </w:pPr>
            <w:r w:rsidRPr="009B1262">
              <w:rPr>
                <w:rFonts w:ascii="Times New Roman" w:hAnsi="Times New Roman" w:cs="Times New Roman"/>
                <w:spacing w:val="1"/>
                <w:sz w:val="20"/>
                <w:szCs w:val="20"/>
              </w:rPr>
              <w:t xml:space="preserve"> </w:t>
            </w:r>
            <w:r w:rsidRPr="009B1262">
              <w:rPr>
                <w:rFonts w:ascii="Times New Roman" w:hAnsi="Times New Roman" w:cs="Times New Roman"/>
                <w:spacing w:val="-1"/>
                <w:sz w:val="20"/>
                <w:szCs w:val="20"/>
              </w:rPr>
              <w:t>исследований</w:t>
            </w:r>
          </w:p>
        </w:tc>
        <w:tc>
          <w:tcPr>
            <w:tcW w:w="3402"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14:paraId="5854C30C" w14:textId="77777777" w:rsidR="000B1DB6" w:rsidRPr="009B1262" w:rsidRDefault="000B1DB6" w:rsidP="001E7929">
            <w:pPr>
              <w:spacing w:after="0" w:line="240" w:lineRule="auto"/>
              <w:jc w:val="center"/>
              <w:rPr>
                <w:rFonts w:ascii="Times New Roman" w:eastAsia="Times New Roman" w:hAnsi="Times New Roman" w:cs="Times New Roman"/>
                <w:sz w:val="20"/>
                <w:szCs w:val="20"/>
                <w:lang w:eastAsia="ru-RU"/>
              </w:rPr>
            </w:pPr>
            <w:r w:rsidRPr="009B1262">
              <w:rPr>
                <w:rFonts w:ascii="Times New Roman" w:eastAsia="Times New Roman" w:hAnsi="Times New Roman" w:cs="Times New Roman"/>
                <w:kern w:val="24"/>
                <w:sz w:val="20"/>
                <w:szCs w:val="20"/>
                <w:lang w:eastAsia="ru-RU"/>
              </w:rPr>
              <w:t>Нормы</w:t>
            </w:r>
          </w:p>
        </w:tc>
        <w:tc>
          <w:tcPr>
            <w:tcW w:w="5812" w:type="dxa"/>
            <w:gridSpan w:val="8"/>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14:paraId="1DE46099" w14:textId="0EED9307" w:rsidR="000B1DB6" w:rsidRPr="009B1262" w:rsidRDefault="000B1DB6" w:rsidP="001E7929">
            <w:pPr>
              <w:spacing w:after="0" w:line="240" w:lineRule="auto"/>
              <w:jc w:val="center"/>
              <w:rPr>
                <w:rFonts w:ascii="Times New Roman" w:eastAsia="Times New Roman" w:hAnsi="Times New Roman" w:cs="Times New Roman"/>
                <w:kern w:val="24"/>
                <w:sz w:val="20"/>
                <w:szCs w:val="20"/>
                <w:lang w:eastAsia="ru-RU"/>
              </w:rPr>
            </w:pPr>
            <w:r w:rsidRPr="009B1262">
              <w:rPr>
                <w:rFonts w:ascii="Times New Roman" w:eastAsia="Times New Roman" w:hAnsi="Times New Roman" w:cs="Times New Roman"/>
                <w:kern w:val="24"/>
                <w:sz w:val="20"/>
                <w:szCs w:val="20"/>
                <w:lang w:eastAsia="ru-RU"/>
              </w:rPr>
              <w:t>Периоды контроля, мес</w:t>
            </w:r>
          </w:p>
        </w:tc>
      </w:tr>
      <w:tr w:rsidR="000B1DB6" w:rsidRPr="009B1262" w14:paraId="5CAAF2E0" w14:textId="5D5A9E21" w:rsidTr="000B1DB6">
        <w:trPr>
          <w:trHeight w:val="281"/>
        </w:trPr>
        <w:tc>
          <w:tcPr>
            <w:tcW w:w="2020" w:type="dxa"/>
            <w:vMerge/>
            <w:tcBorders>
              <w:top w:val="single" w:sz="8" w:space="0" w:color="000000"/>
              <w:left w:val="single" w:sz="8" w:space="0" w:color="000000"/>
              <w:bottom w:val="single" w:sz="8" w:space="0" w:color="000000"/>
              <w:right w:val="single" w:sz="8" w:space="0" w:color="000000"/>
            </w:tcBorders>
            <w:vAlign w:val="center"/>
            <w:hideMark/>
          </w:tcPr>
          <w:p w14:paraId="12A50ED5" w14:textId="77777777" w:rsidR="000B1DB6" w:rsidRPr="009B1262" w:rsidRDefault="000B1DB6" w:rsidP="001E7929">
            <w:pPr>
              <w:spacing w:after="0" w:line="240" w:lineRule="auto"/>
              <w:rPr>
                <w:rFonts w:ascii="Times New Roman" w:eastAsia="Times New Roman" w:hAnsi="Times New Roman" w:cs="Times New Roman"/>
                <w:sz w:val="20"/>
                <w:szCs w:val="20"/>
                <w:lang w:eastAsia="ru-RU"/>
              </w:rPr>
            </w:pPr>
          </w:p>
        </w:tc>
        <w:tc>
          <w:tcPr>
            <w:tcW w:w="1798" w:type="dxa"/>
            <w:tcBorders>
              <w:left w:val="single" w:sz="8" w:space="0" w:color="000000"/>
              <w:bottom w:val="single" w:sz="4" w:space="0" w:color="auto"/>
              <w:right w:val="single" w:sz="8" w:space="0" w:color="000000"/>
            </w:tcBorders>
          </w:tcPr>
          <w:p w14:paraId="0E5BDB8A" w14:textId="77777777" w:rsidR="000B1DB6" w:rsidRPr="009B1262" w:rsidRDefault="000B1DB6" w:rsidP="001E7929">
            <w:pPr>
              <w:spacing w:after="0" w:line="240" w:lineRule="auto"/>
              <w:rPr>
                <w:rFonts w:ascii="Times New Roman" w:eastAsia="Times New Roman" w:hAnsi="Times New Roman" w:cs="Times New Roman"/>
                <w:sz w:val="20"/>
                <w:szCs w:val="20"/>
                <w:lang w:eastAsia="ru-RU"/>
              </w:rPr>
            </w:pPr>
          </w:p>
        </w:tc>
        <w:tc>
          <w:tcPr>
            <w:tcW w:w="1559" w:type="dxa"/>
            <w:tcBorders>
              <w:left w:val="single" w:sz="8" w:space="0" w:color="000000"/>
              <w:bottom w:val="single" w:sz="8" w:space="0" w:color="000000"/>
              <w:right w:val="single" w:sz="8" w:space="0" w:color="000000"/>
            </w:tcBorders>
          </w:tcPr>
          <w:p w14:paraId="6136CE8E" w14:textId="794CB22A" w:rsidR="000B1DB6" w:rsidRPr="009B1262" w:rsidRDefault="000B1DB6" w:rsidP="001E7929">
            <w:pPr>
              <w:spacing w:after="0" w:line="240" w:lineRule="auto"/>
              <w:rPr>
                <w:rFonts w:ascii="Times New Roman" w:eastAsia="Times New Roman" w:hAnsi="Times New Roman" w:cs="Times New Roman"/>
                <w:sz w:val="20"/>
                <w:szCs w:val="20"/>
                <w:lang w:eastAsia="ru-RU"/>
              </w:rPr>
            </w:pPr>
          </w:p>
        </w:tc>
        <w:tc>
          <w:tcPr>
            <w:tcW w:w="3402" w:type="dxa"/>
            <w:vMerge/>
            <w:tcBorders>
              <w:top w:val="single" w:sz="8" w:space="0" w:color="000000"/>
              <w:left w:val="single" w:sz="8" w:space="0" w:color="000000"/>
              <w:bottom w:val="single" w:sz="8" w:space="0" w:color="000000"/>
              <w:right w:val="single" w:sz="8" w:space="0" w:color="000000"/>
            </w:tcBorders>
            <w:vAlign w:val="center"/>
            <w:hideMark/>
          </w:tcPr>
          <w:p w14:paraId="0E9EFAE0" w14:textId="77777777" w:rsidR="000B1DB6" w:rsidRPr="009B1262" w:rsidRDefault="000B1DB6" w:rsidP="001E7929">
            <w:pPr>
              <w:spacing w:after="0" w:line="240" w:lineRule="auto"/>
              <w:rPr>
                <w:rFonts w:ascii="Times New Roman" w:eastAsia="Times New Roman" w:hAnsi="Times New Roman" w:cs="Times New Roman"/>
                <w:sz w:val="20"/>
                <w:szCs w:val="20"/>
                <w:lang w:eastAsia="ru-RU"/>
              </w:rPr>
            </w:pP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14:paraId="040B1C53" w14:textId="77777777" w:rsidR="000B1DB6" w:rsidRPr="009B1262" w:rsidRDefault="000B1DB6" w:rsidP="001E7929">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kern w:val="24"/>
                <w:sz w:val="20"/>
                <w:szCs w:val="20"/>
                <w:lang w:eastAsia="ru-RU"/>
              </w:rPr>
              <w:t>0</w:t>
            </w:r>
          </w:p>
        </w:tc>
        <w:tc>
          <w:tcPr>
            <w:tcW w:w="708"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14:paraId="394A516D" w14:textId="77777777" w:rsidR="000B1DB6" w:rsidRPr="009B1262" w:rsidRDefault="000B1DB6" w:rsidP="001E7929">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kern w:val="24"/>
                <w:sz w:val="20"/>
                <w:szCs w:val="20"/>
                <w:lang w:eastAsia="ru-RU"/>
              </w:rPr>
              <w:t>3</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14:paraId="7322A20E" w14:textId="77777777" w:rsidR="000B1DB6" w:rsidRPr="009B1262" w:rsidRDefault="000B1DB6" w:rsidP="001E7929">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kern w:val="24"/>
                <w:sz w:val="20"/>
                <w:szCs w:val="20"/>
                <w:lang w:eastAsia="ru-RU"/>
              </w:rPr>
              <w:t>6</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14:paraId="12AFDCAA" w14:textId="77777777" w:rsidR="000B1DB6" w:rsidRPr="009B1262" w:rsidRDefault="000B1DB6" w:rsidP="001E7929">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kern w:val="24"/>
                <w:sz w:val="20"/>
                <w:szCs w:val="20"/>
                <w:lang w:eastAsia="ru-RU"/>
              </w:rPr>
              <w:t>9</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14:paraId="7FB116AF" w14:textId="77777777" w:rsidR="000B1DB6" w:rsidRPr="009B1262" w:rsidRDefault="000B1DB6" w:rsidP="001E7929">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kern w:val="24"/>
                <w:sz w:val="20"/>
                <w:szCs w:val="20"/>
                <w:lang w:eastAsia="ru-RU"/>
              </w:rPr>
              <w:t>12</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14:paraId="47C028DE" w14:textId="77777777" w:rsidR="000B1DB6" w:rsidRPr="009B1262" w:rsidRDefault="000B1DB6" w:rsidP="001E7929">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kern w:val="24"/>
                <w:sz w:val="20"/>
                <w:szCs w:val="20"/>
                <w:lang w:eastAsia="ru-RU"/>
              </w:rPr>
              <w:t>18</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14:paraId="31EC98B4" w14:textId="77777777" w:rsidR="000B1DB6" w:rsidRPr="009B1262" w:rsidRDefault="000B1DB6" w:rsidP="001E7929">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kern w:val="24"/>
                <w:sz w:val="20"/>
                <w:szCs w:val="20"/>
                <w:lang w:eastAsia="ru-RU"/>
              </w:rPr>
              <w:t>24</w:t>
            </w:r>
          </w:p>
        </w:tc>
        <w:tc>
          <w:tcPr>
            <w:tcW w:w="709" w:type="dxa"/>
            <w:tcBorders>
              <w:top w:val="single" w:sz="8" w:space="0" w:color="000000"/>
              <w:left w:val="single" w:sz="8" w:space="0" w:color="000000"/>
              <w:bottom w:val="single" w:sz="8" w:space="0" w:color="000000"/>
              <w:right w:val="single" w:sz="8" w:space="0" w:color="000000"/>
            </w:tcBorders>
          </w:tcPr>
          <w:p w14:paraId="78713BF1" w14:textId="4B2E2140" w:rsidR="000B1DB6" w:rsidRPr="009B1262" w:rsidRDefault="000B1DB6" w:rsidP="001E7929">
            <w:pPr>
              <w:spacing w:after="0" w:line="240" w:lineRule="auto"/>
              <w:jc w:val="both"/>
              <w:rPr>
                <w:rFonts w:ascii="Times New Roman" w:eastAsia="Times New Roman" w:hAnsi="Times New Roman" w:cs="Times New Roman"/>
                <w:kern w:val="24"/>
                <w:sz w:val="20"/>
                <w:szCs w:val="20"/>
                <w:lang w:eastAsia="ru-RU"/>
              </w:rPr>
            </w:pPr>
            <w:r>
              <w:rPr>
                <w:rFonts w:ascii="Times New Roman" w:eastAsia="Times New Roman" w:hAnsi="Times New Roman" w:cs="Times New Roman"/>
                <w:kern w:val="24"/>
                <w:sz w:val="20"/>
                <w:szCs w:val="20"/>
                <w:lang w:eastAsia="ru-RU"/>
              </w:rPr>
              <w:t>30</w:t>
            </w:r>
          </w:p>
        </w:tc>
      </w:tr>
      <w:tr w:rsidR="000B1DB6" w:rsidRPr="009B1262" w14:paraId="1C5B2E68" w14:textId="2B15723B" w:rsidTr="000B1DB6">
        <w:trPr>
          <w:trHeight w:val="281"/>
        </w:trPr>
        <w:tc>
          <w:tcPr>
            <w:tcW w:w="2020" w:type="dxa"/>
            <w:tcBorders>
              <w:top w:val="single" w:sz="8" w:space="0" w:color="000000"/>
              <w:left w:val="single" w:sz="8" w:space="0" w:color="000000"/>
              <w:bottom w:val="single" w:sz="8" w:space="0" w:color="000000"/>
              <w:right w:val="single" w:sz="8" w:space="0" w:color="000000"/>
            </w:tcBorders>
            <w:vAlign w:val="center"/>
          </w:tcPr>
          <w:p w14:paraId="3CAD7B1D" w14:textId="71101116" w:rsidR="000B1DB6" w:rsidRPr="009B1262" w:rsidRDefault="000B1DB6" w:rsidP="00AF619C">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w:t>
            </w:r>
          </w:p>
        </w:tc>
        <w:tc>
          <w:tcPr>
            <w:tcW w:w="1798" w:type="dxa"/>
            <w:tcBorders>
              <w:left w:val="single" w:sz="8" w:space="0" w:color="000000"/>
              <w:bottom w:val="single" w:sz="4" w:space="0" w:color="auto"/>
              <w:right w:val="single" w:sz="8" w:space="0" w:color="000000"/>
            </w:tcBorders>
          </w:tcPr>
          <w:p w14:paraId="6658E7D1" w14:textId="106C79DF" w:rsidR="000B1DB6" w:rsidRPr="009B1262" w:rsidRDefault="000B1DB6" w:rsidP="00AF619C">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w:t>
            </w:r>
          </w:p>
        </w:tc>
        <w:tc>
          <w:tcPr>
            <w:tcW w:w="1559" w:type="dxa"/>
            <w:tcBorders>
              <w:left w:val="single" w:sz="8" w:space="0" w:color="000000"/>
              <w:bottom w:val="single" w:sz="8" w:space="0" w:color="000000"/>
              <w:right w:val="single" w:sz="8" w:space="0" w:color="000000"/>
            </w:tcBorders>
          </w:tcPr>
          <w:p w14:paraId="7BC2266C" w14:textId="2C8C23AC" w:rsidR="000B1DB6" w:rsidRPr="009B1262" w:rsidRDefault="000B1DB6" w:rsidP="00AF619C">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w:t>
            </w:r>
          </w:p>
        </w:tc>
        <w:tc>
          <w:tcPr>
            <w:tcW w:w="3402" w:type="dxa"/>
            <w:tcBorders>
              <w:top w:val="single" w:sz="8" w:space="0" w:color="000000"/>
              <w:left w:val="single" w:sz="8" w:space="0" w:color="000000"/>
              <w:bottom w:val="single" w:sz="8" w:space="0" w:color="000000"/>
              <w:right w:val="single" w:sz="8" w:space="0" w:color="000000"/>
            </w:tcBorders>
            <w:vAlign w:val="center"/>
          </w:tcPr>
          <w:p w14:paraId="6248F3D8" w14:textId="17415827" w:rsidR="000B1DB6" w:rsidRPr="009B1262" w:rsidRDefault="000B1DB6" w:rsidP="00AF619C">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23BF93FD" w14:textId="40DF7B67" w:rsidR="000B1DB6" w:rsidRPr="009B1262" w:rsidRDefault="000B1DB6" w:rsidP="00AF619C">
            <w:pPr>
              <w:spacing w:after="0" w:line="240" w:lineRule="auto"/>
              <w:jc w:val="center"/>
              <w:rPr>
                <w:rFonts w:ascii="Times New Roman" w:eastAsia="Times New Roman" w:hAnsi="Times New Roman" w:cs="Times New Roman"/>
                <w:kern w:val="24"/>
                <w:sz w:val="20"/>
                <w:szCs w:val="20"/>
                <w:lang w:eastAsia="ru-RU"/>
              </w:rPr>
            </w:pPr>
            <w:r>
              <w:rPr>
                <w:rFonts w:ascii="Times New Roman" w:eastAsia="Times New Roman" w:hAnsi="Times New Roman" w:cs="Times New Roman"/>
                <w:kern w:val="24"/>
                <w:sz w:val="20"/>
                <w:szCs w:val="20"/>
                <w:lang w:eastAsia="ru-RU"/>
              </w:rPr>
              <w:t>5</w:t>
            </w:r>
          </w:p>
        </w:tc>
        <w:tc>
          <w:tcPr>
            <w:tcW w:w="708"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079D27AE" w14:textId="588DF0D7" w:rsidR="000B1DB6" w:rsidRPr="009B1262" w:rsidRDefault="000B1DB6" w:rsidP="00AF619C">
            <w:pPr>
              <w:spacing w:after="0" w:line="240" w:lineRule="auto"/>
              <w:jc w:val="center"/>
              <w:rPr>
                <w:rFonts w:ascii="Times New Roman" w:eastAsia="Times New Roman" w:hAnsi="Times New Roman" w:cs="Times New Roman"/>
                <w:kern w:val="24"/>
                <w:sz w:val="20"/>
                <w:szCs w:val="20"/>
                <w:lang w:eastAsia="ru-RU"/>
              </w:rPr>
            </w:pPr>
            <w:r>
              <w:rPr>
                <w:rFonts w:ascii="Times New Roman" w:eastAsia="Times New Roman" w:hAnsi="Times New Roman" w:cs="Times New Roman"/>
                <w:kern w:val="24"/>
                <w:sz w:val="20"/>
                <w:szCs w:val="20"/>
                <w:lang w:eastAsia="ru-RU"/>
              </w:rPr>
              <w:t>6</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3307FEBA" w14:textId="585D3A73" w:rsidR="000B1DB6" w:rsidRPr="009B1262" w:rsidRDefault="000B1DB6" w:rsidP="00AF619C">
            <w:pPr>
              <w:spacing w:after="0" w:line="240" w:lineRule="auto"/>
              <w:jc w:val="center"/>
              <w:rPr>
                <w:rFonts w:ascii="Times New Roman" w:eastAsia="Times New Roman" w:hAnsi="Times New Roman" w:cs="Times New Roman"/>
                <w:kern w:val="24"/>
                <w:sz w:val="20"/>
                <w:szCs w:val="20"/>
                <w:lang w:eastAsia="ru-RU"/>
              </w:rPr>
            </w:pPr>
            <w:r>
              <w:rPr>
                <w:rFonts w:ascii="Times New Roman" w:eastAsia="Times New Roman" w:hAnsi="Times New Roman" w:cs="Times New Roman"/>
                <w:kern w:val="24"/>
                <w:sz w:val="20"/>
                <w:szCs w:val="20"/>
                <w:lang w:eastAsia="ru-RU"/>
              </w:rPr>
              <w:t>7</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54C3E81B" w14:textId="0B983F86" w:rsidR="000B1DB6" w:rsidRPr="009B1262" w:rsidRDefault="000B1DB6" w:rsidP="00AF619C">
            <w:pPr>
              <w:spacing w:after="0" w:line="240" w:lineRule="auto"/>
              <w:jc w:val="center"/>
              <w:rPr>
                <w:rFonts w:ascii="Times New Roman" w:eastAsia="Times New Roman" w:hAnsi="Times New Roman" w:cs="Times New Roman"/>
                <w:kern w:val="24"/>
                <w:sz w:val="20"/>
                <w:szCs w:val="20"/>
                <w:lang w:eastAsia="ru-RU"/>
              </w:rPr>
            </w:pPr>
            <w:r>
              <w:rPr>
                <w:rFonts w:ascii="Times New Roman" w:eastAsia="Times New Roman" w:hAnsi="Times New Roman" w:cs="Times New Roman"/>
                <w:kern w:val="24"/>
                <w:sz w:val="20"/>
                <w:szCs w:val="20"/>
                <w:lang w:eastAsia="ru-RU"/>
              </w:rPr>
              <w:t>8</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7AAC3909" w14:textId="6AC9A0D0" w:rsidR="000B1DB6" w:rsidRPr="009B1262" w:rsidRDefault="000B1DB6" w:rsidP="00AF619C">
            <w:pPr>
              <w:spacing w:after="0" w:line="240" w:lineRule="auto"/>
              <w:jc w:val="center"/>
              <w:rPr>
                <w:rFonts w:ascii="Times New Roman" w:eastAsia="Times New Roman" w:hAnsi="Times New Roman" w:cs="Times New Roman"/>
                <w:kern w:val="24"/>
                <w:sz w:val="20"/>
                <w:szCs w:val="20"/>
                <w:lang w:eastAsia="ru-RU"/>
              </w:rPr>
            </w:pPr>
            <w:r>
              <w:rPr>
                <w:rFonts w:ascii="Times New Roman" w:eastAsia="Times New Roman" w:hAnsi="Times New Roman" w:cs="Times New Roman"/>
                <w:kern w:val="24"/>
                <w:sz w:val="20"/>
                <w:szCs w:val="20"/>
                <w:lang w:eastAsia="ru-RU"/>
              </w:rPr>
              <w:t>9</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3C14F752" w14:textId="542B410D" w:rsidR="000B1DB6" w:rsidRPr="009B1262" w:rsidRDefault="000B1DB6" w:rsidP="00AF619C">
            <w:pPr>
              <w:spacing w:after="0" w:line="240" w:lineRule="auto"/>
              <w:jc w:val="center"/>
              <w:rPr>
                <w:rFonts w:ascii="Times New Roman" w:eastAsia="Times New Roman" w:hAnsi="Times New Roman" w:cs="Times New Roman"/>
                <w:kern w:val="24"/>
                <w:sz w:val="20"/>
                <w:szCs w:val="20"/>
                <w:lang w:eastAsia="ru-RU"/>
              </w:rPr>
            </w:pPr>
            <w:r>
              <w:rPr>
                <w:rFonts w:ascii="Times New Roman" w:eastAsia="Times New Roman" w:hAnsi="Times New Roman" w:cs="Times New Roman"/>
                <w:kern w:val="24"/>
                <w:sz w:val="20"/>
                <w:szCs w:val="20"/>
                <w:lang w:eastAsia="ru-RU"/>
              </w:rPr>
              <w:t>10</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0B60D1BE" w14:textId="1A6B625F" w:rsidR="000B1DB6" w:rsidRPr="009B1262" w:rsidRDefault="000B1DB6" w:rsidP="00AF619C">
            <w:pPr>
              <w:spacing w:after="0" w:line="240" w:lineRule="auto"/>
              <w:jc w:val="center"/>
              <w:rPr>
                <w:rFonts w:ascii="Times New Roman" w:eastAsia="Times New Roman" w:hAnsi="Times New Roman" w:cs="Times New Roman"/>
                <w:kern w:val="24"/>
                <w:sz w:val="20"/>
                <w:szCs w:val="20"/>
                <w:lang w:eastAsia="ru-RU"/>
              </w:rPr>
            </w:pPr>
            <w:r>
              <w:rPr>
                <w:rFonts w:ascii="Times New Roman" w:eastAsia="Times New Roman" w:hAnsi="Times New Roman" w:cs="Times New Roman"/>
                <w:kern w:val="24"/>
                <w:sz w:val="20"/>
                <w:szCs w:val="20"/>
                <w:lang w:eastAsia="ru-RU"/>
              </w:rPr>
              <w:t>11</w:t>
            </w:r>
          </w:p>
        </w:tc>
        <w:tc>
          <w:tcPr>
            <w:tcW w:w="709" w:type="dxa"/>
            <w:tcBorders>
              <w:top w:val="single" w:sz="8" w:space="0" w:color="000000"/>
              <w:left w:val="single" w:sz="8" w:space="0" w:color="000000"/>
              <w:bottom w:val="single" w:sz="8" w:space="0" w:color="000000"/>
              <w:right w:val="single" w:sz="8" w:space="0" w:color="000000"/>
            </w:tcBorders>
          </w:tcPr>
          <w:p w14:paraId="70CC07A4" w14:textId="43BE6672" w:rsidR="000B1DB6" w:rsidRDefault="000B1DB6" w:rsidP="00AF619C">
            <w:pPr>
              <w:spacing w:after="0" w:line="240" w:lineRule="auto"/>
              <w:jc w:val="center"/>
              <w:rPr>
                <w:rFonts w:ascii="Times New Roman" w:eastAsia="Times New Roman" w:hAnsi="Times New Roman" w:cs="Times New Roman"/>
                <w:kern w:val="24"/>
                <w:sz w:val="20"/>
                <w:szCs w:val="20"/>
                <w:lang w:eastAsia="ru-RU"/>
              </w:rPr>
            </w:pPr>
            <w:r>
              <w:rPr>
                <w:rFonts w:ascii="Times New Roman" w:eastAsia="Times New Roman" w:hAnsi="Times New Roman" w:cs="Times New Roman"/>
                <w:kern w:val="24"/>
                <w:sz w:val="20"/>
                <w:szCs w:val="20"/>
                <w:lang w:eastAsia="ru-RU"/>
              </w:rPr>
              <w:t>12</w:t>
            </w:r>
          </w:p>
        </w:tc>
      </w:tr>
      <w:tr w:rsidR="000B1DB6" w:rsidRPr="009B1262" w14:paraId="54842010" w14:textId="5E4DFFFC" w:rsidTr="000B1DB6">
        <w:trPr>
          <w:trHeight w:val="582"/>
        </w:trPr>
        <w:tc>
          <w:tcPr>
            <w:tcW w:w="2020"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14:paraId="25347223" w14:textId="77777777"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kern w:val="24"/>
                <w:sz w:val="20"/>
                <w:szCs w:val="20"/>
                <w:lang w:eastAsia="ru-RU"/>
              </w:rPr>
              <w:t>Описание</w:t>
            </w:r>
          </w:p>
        </w:tc>
        <w:tc>
          <w:tcPr>
            <w:tcW w:w="1798" w:type="dxa"/>
            <w:tcBorders>
              <w:top w:val="single" w:sz="4" w:space="0" w:color="auto"/>
              <w:left w:val="single" w:sz="8" w:space="0" w:color="000000"/>
              <w:right w:val="single" w:sz="8" w:space="0" w:color="000000"/>
            </w:tcBorders>
          </w:tcPr>
          <w:p w14:paraId="0D0BC733" w14:textId="77777777" w:rsidR="000B1DB6" w:rsidRDefault="000B1DB6" w:rsidP="000B1DB6">
            <w:pPr>
              <w:spacing w:after="0" w:line="240" w:lineRule="auto"/>
              <w:jc w:val="both"/>
              <w:rPr>
                <w:rFonts w:ascii="Times New Roman" w:hAnsi="Times New Roman" w:cs="Times New Roman"/>
                <w:sz w:val="20"/>
              </w:rPr>
            </w:pPr>
          </w:p>
          <w:p w14:paraId="17E5B729" w14:textId="77777777" w:rsidR="000B1DB6" w:rsidRDefault="000B1DB6" w:rsidP="000B1DB6">
            <w:pPr>
              <w:spacing w:after="0" w:line="240" w:lineRule="auto"/>
              <w:jc w:val="both"/>
              <w:rPr>
                <w:rFonts w:ascii="Times New Roman" w:hAnsi="Times New Roman" w:cs="Times New Roman"/>
                <w:sz w:val="20"/>
              </w:rPr>
            </w:pPr>
          </w:p>
          <w:p w14:paraId="62B06C3F" w14:textId="77777777" w:rsidR="000B1DB6" w:rsidRDefault="000B1DB6" w:rsidP="000B1DB6">
            <w:pPr>
              <w:spacing w:after="0" w:line="240" w:lineRule="auto"/>
              <w:jc w:val="both"/>
              <w:rPr>
                <w:rFonts w:ascii="Times New Roman" w:hAnsi="Times New Roman" w:cs="Times New Roman"/>
                <w:sz w:val="20"/>
              </w:rPr>
            </w:pPr>
          </w:p>
          <w:p w14:paraId="66222639" w14:textId="25358A40" w:rsidR="000B1DB6" w:rsidRPr="009B1262" w:rsidRDefault="000B1DB6" w:rsidP="000B1DB6">
            <w:pPr>
              <w:spacing w:after="0" w:line="240" w:lineRule="auto"/>
              <w:jc w:val="both"/>
              <w:rPr>
                <w:rFonts w:ascii="Times New Roman" w:hAnsi="Times New Roman" w:cs="Times New Roman"/>
                <w:sz w:val="20"/>
              </w:rPr>
            </w:pPr>
            <w:r>
              <w:rPr>
                <w:rFonts w:ascii="Times New Roman" w:hAnsi="Times New Roman" w:cs="Times New Roman"/>
                <w:sz w:val="20"/>
              </w:rPr>
              <w:t xml:space="preserve">      </w:t>
            </w:r>
            <w:r w:rsidRPr="003563E8">
              <w:rPr>
                <w:rFonts w:ascii="Times New Roman" w:hAnsi="Times New Roman" w:cs="Times New Roman"/>
                <w:sz w:val="20"/>
              </w:rPr>
              <w:t>температура:</w:t>
            </w:r>
          </w:p>
        </w:tc>
        <w:tc>
          <w:tcPr>
            <w:tcW w:w="1559" w:type="dxa"/>
            <w:tcBorders>
              <w:top w:val="single" w:sz="8" w:space="0" w:color="000000"/>
              <w:left w:val="single" w:sz="8" w:space="0" w:color="000000"/>
              <w:bottom w:val="single" w:sz="8" w:space="0" w:color="000000"/>
              <w:right w:val="single" w:sz="8" w:space="0" w:color="000000"/>
            </w:tcBorders>
          </w:tcPr>
          <w:p w14:paraId="680B7EBB" w14:textId="7501EE5C" w:rsidR="000B1DB6" w:rsidRPr="009B1262" w:rsidRDefault="000B1DB6" w:rsidP="000B1DB6">
            <w:pPr>
              <w:spacing w:after="0" w:line="240" w:lineRule="auto"/>
              <w:jc w:val="both"/>
              <w:rPr>
                <w:rFonts w:ascii="Times New Roman" w:hAnsi="Times New Roman" w:cs="Times New Roman"/>
              </w:rPr>
            </w:pPr>
            <w:r w:rsidRPr="009B1262">
              <w:rPr>
                <w:rFonts w:ascii="Times New Roman" w:hAnsi="Times New Roman" w:cs="Times New Roman"/>
                <w:sz w:val="20"/>
              </w:rPr>
              <w:t>ГФ</w:t>
            </w:r>
            <w:r w:rsidRPr="009B1262">
              <w:rPr>
                <w:rFonts w:ascii="Times New Roman" w:hAnsi="Times New Roman" w:cs="Times New Roman"/>
                <w:spacing w:val="-2"/>
                <w:sz w:val="20"/>
              </w:rPr>
              <w:t xml:space="preserve"> </w:t>
            </w:r>
            <w:r w:rsidRPr="009B1262">
              <w:rPr>
                <w:rFonts w:ascii="Times New Roman" w:hAnsi="Times New Roman" w:cs="Times New Roman"/>
                <w:sz w:val="20"/>
              </w:rPr>
              <w:t>РК,</w:t>
            </w:r>
            <w:r w:rsidRPr="009B1262">
              <w:rPr>
                <w:rFonts w:ascii="Times New Roman" w:hAnsi="Times New Roman" w:cs="Times New Roman"/>
                <w:spacing w:val="-2"/>
                <w:sz w:val="20"/>
              </w:rPr>
              <w:t xml:space="preserve"> </w:t>
            </w:r>
            <w:r w:rsidRPr="009B1262">
              <w:rPr>
                <w:rFonts w:ascii="Times New Roman" w:hAnsi="Times New Roman" w:cs="Times New Roman"/>
                <w:sz w:val="20"/>
              </w:rPr>
              <w:t>т.1</w:t>
            </w:r>
          </w:p>
        </w:tc>
        <w:tc>
          <w:tcPr>
            <w:tcW w:w="3402"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14:paraId="1C09B9DB" w14:textId="77777777" w:rsidR="000B1DB6" w:rsidRPr="009B1262" w:rsidRDefault="000B1DB6" w:rsidP="000B1DB6">
            <w:pPr>
              <w:spacing w:after="0" w:line="240" w:lineRule="auto"/>
              <w:jc w:val="both"/>
              <w:rPr>
                <w:rFonts w:ascii="Times New Roman" w:eastAsia="Times New Roman" w:hAnsi="Times New Roman" w:cs="Times New Roman"/>
                <w:lang w:eastAsia="ru-RU"/>
              </w:rPr>
            </w:pPr>
            <w:r w:rsidRPr="009B1262">
              <w:rPr>
                <w:rFonts w:ascii="Times New Roman" w:hAnsi="Times New Roman" w:cs="Times New Roman"/>
              </w:rPr>
              <w:t xml:space="preserve">Надземная часть высушенного лекарственного растительного сырья </w:t>
            </w:r>
            <w:r w:rsidRPr="009B1262">
              <w:rPr>
                <w:rFonts w:ascii="Times New Roman" w:hAnsi="Times New Roman" w:cs="Times New Roman"/>
                <w:i/>
              </w:rPr>
              <w:t xml:space="preserve"> Eryngium planum</w:t>
            </w:r>
            <w:r w:rsidRPr="009B1262">
              <w:rPr>
                <w:rFonts w:ascii="Times New Roman" w:hAnsi="Times New Roman" w:cs="Times New Roman"/>
                <w:i/>
                <w:color w:val="000000"/>
              </w:rPr>
              <w:t xml:space="preserve"> </w:t>
            </w:r>
            <w:r w:rsidRPr="009B1262">
              <w:rPr>
                <w:rFonts w:ascii="Times New Roman" w:hAnsi="Times New Roman" w:cs="Times New Roman"/>
                <w:color w:val="000000"/>
              </w:rPr>
              <w:t>L</w:t>
            </w:r>
            <w:r w:rsidRPr="009B1262">
              <w:rPr>
                <w:rFonts w:ascii="Times New Roman" w:hAnsi="Times New Roman" w:cs="Times New Roman"/>
                <w:i/>
                <w:iCs/>
              </w:rPr>
              <w:t>.</w:t>
            </w:r>
            <w:r w:rsidRPr="009B1262">
              <w:rPr>
                <w:rFonts w:ascii="Times New Roman" w:hAnsi="Times New Roman" w:cs="Times New Roman"/>
              </w:rPr>
              <w:t>Запах специфический.</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14:paraId="3C2BCBF1" w14:textId="77777777"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r w:rsidRPr="009B1262">
              <w:rPr>
                <w:rFonts w:ascii="Times New Roman" w:hAnsi="Times New Roman" w:cs="Times New Roman"/>
                <w:sz w:val="20"/>
              </w:rPr>
              <w:t>соотв.</w:t>
            </w:r>
          </w:p>
        </w:tc>
        <w:tc>
          <w:tcPr>
            <w:tcW w:w="708"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14:paraId="773BBE08" w14:textId="77777777"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r w:rsidRPr="009B1262">
              <w:rPr>
                <w:rFonts w:ascii="Times New Roman" w:hAnsi="Times New Roman" w:cs="Times New Roman"/>
                <w:sz w:val="20"/>
              </w:rPr>
              <w:t>соотв.</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14:paraId="49F61ECF" w14:textId="77777777"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r w:rsidRPr="009B1262">
              <w:rPr>
                <w:rFonts w:ascii="Times New Roman" w:hAnsi="Times New Roman" w:cs="Times New Roman"/>
                <w:sz w:val="20"/>
              </w:rPr>
              <w:t>соотв.</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14:paraId="0208C63E" w14:textId="77777777"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r w:rsidRPr="009B1262">
              <w:rPr>
                <w:rFonts w:ascii="Times New Roman" w:hAnsi="Times New Roman" w:cs="Times New Roman"/>
                <w:sz w:val="20"/>
              </w:rPr>
              <w:t>соотв.</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14:paraId="25A9E03D" w14:textId="77777777"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r w:rsidRPr="009B1262">
              <w:rPr>
                <w:rFonts w:ascii="Times New Roman" w:hAnsi="Times New Roman" w:cs="Times New Roman"/>
                <w:sz w:val="20"/>
              </w:rPr>
              <w:t>соотв.</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14:paraId="010C41FC" w14:textId="77777777"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r w:rsidRPr="009B1262">
              <w:rPr>
                <w:rFonts w:ascii="Times New Roman" w:hAnsi="Times New Roman" w:cs="Times New Roman"/>
                <w:sz w:val="20"/>
              </w:rPr>
              <w:t>соотв.</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14:paraId="4E4BFF0B" w14:textId="77777777"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r w:rsidRPr="009B1262">
              <w:rPr>
                <w:rFonts w:ascii="Times New Roman" w:hAnsi="Times New Roman" w:cs="Times New Roman"/>
                <w:sz w:val="20"/>
              </w:rPr>
              <w:t>соотв.</w:t>
            </w:r>
          </w:p>
        </w:tc>
        <w:tc>
          <w:tcPr>
            <w:tcW w:w="709" w:type="dxa"/>
            <w:tcBorders>
              <w:top w:val="single" w:sz="8" w:space="0" w:color="000000"/>
              <w:left w:val="single" w:sz="8" w:space="0" w:color="000000"/>
              <w:bottom w:val="single" w:sz="8" w:space="0" w:color="000000"/>
              <w:right w:val="single" w:sz="8" w:space="0" w:color="000000"/>
            </w:tcBorders>
          </w:tcPr>
          <w:p w14:paraId="7162457A" w14:textId="348713B0" w:rsidR="000B1DB6" w:rsidRPr="009B1262" w:rsidRDefault="000B1DB6" w:rsidP="000B1DB6">
            <w:pPr>
              <w:spacing w:after="0" w:line="240" w:lineRule="auto"/>
              <w:jc w:val="both"/>
              <w:rPr>
                <w:rFonts w:ascii="Times New Roman" w:hAnsi="Times New Roman" w:cs="Times New Roman"/>
                <w:sz w:val="20"/>
              </w:rPr>
            </w:pPr>
            <w:r w:rsidRPr="009B1262">
              <w:rPr>
                <w:rFonts w:ascii="Times New Roman" w:hAnsi="Times New Roman" w:cs="Times New Roman"/>
                <w:sz w:val="20"/>
              </w:rPr>
              <w:t>соотв.</w:t>
            </w:r>
          </w:p>
        </w:tc>
      </w:tr>
      <w:tr w:rsidR="000B1DB6" w:rsidRPr="009B1262" w14:paraId="28537AAE" w14:textId="62105ED7" w:rsidTr="000B1DB6">
        <w:trPr>
          <w:trHeight w:val="165"/>
        </w:trPr>
        <w:tc>
          <w:tcPr>
            <w:tcW w:w="2020" w:type="dxa"/>
            <w:vMerge w:val="restart"/>
            <w:tcBorders>
              <w:top w:val="single" w:sz="8" w:space="0" w:color="000000"/>
              <w:left w:val="single" w:sz="8" w:space="0" w:color="000000"/>
              <w:right w:val="single" w:sz="8" w:space="0" w:color="000000"/>
            </w:tcBorders>
            <w:shd w:val="clear" w:color="auto" w:fill="auto"/>
            <w:tcMar>
              <w:top w:w="15" w:type="dxa"/>
              <w:left w:w="92" w:type="dxa"/>
              <w:bottom w:w="0" w:type="dxa"/>
              <w:right w:w="92" w:type="dxa"/>
            </w:tcMar>
          </w:tcPr>
          <w:p w14:paraId="7587FF03" w14:textId="77777777"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r w:rsidRPr="009B1262">
              <w:rPr>
                <w:rFonts w:ascii="Times New Roman" w:eastAsia="Times New Roman" w:hAnsi="Times New Roman" w:cs="Times New Roman"/>
                <w:kern w:val="24"/>
                <w:sz w:val="20"/>
                <w:szCs w:val="20"/>
                <w:lang w:eastAsia="ru-RU"/>
              </w:rPr>
              <w:t>Идентификаия</w:t>
            </w:r>
          </w:p>
          <w:p w14:paraId="7D4F055B" w14:textId="77777777" w:rsidR="000B1DB6" w:rsidRPr="009B1262" w:rsidRDefault="000B1DB6" w:rsidP="000B1DB6">
            <w:pPr>
              <w:pStyle w:val="TableParagraph"/>
              <w:rPr>
                <w:sz w:val="20"/>
                <w:szCs w:val="20"/>
                <w:lang w:val="ru-RU"/>
              </w:rPr>
            </w:pPr>
            <w:r w:rsidRPr="009B1262">
              <w:rPr>
                <w:sz w:val="20"/>
                <w:szCs w:val="20"/>
                <w:lang w:val="ru-RU"/>
              </w:rPr>
              <w:t>-</w:t>
            </w:r>
            <w:r w:rsidRPr="009B1262">
              <w:rPr>
                <w:spacing w:val="-3"/>
                <w:sz w:val="20"/>
                <w:szCs w:val="20"/>
              </w:rPr>
              <w:t xml:space="preserve"> </w:t>
            </w:r>
            <w:r w:rsidRPr="009B1262">
              <w:rPr>
                <w:sz w:val="20"/>
                <w:szCs w:val="20"/>
                <w:lang w:val="ru-RU"/>
              </w:rPr>
              <w:t>полисахориды</w:t>
            </w:r>
          </w:p>
          <w:p w14:paraId="5B8D6A38" w14:textId="77777777"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p>
          <w:p w14:paraId="7C806327" w14:textId="5B30D16A"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r w:rsidRPr="009B1262">
              <w:rPr>
                <w:rFonts w:ascii="Times New Roman" w:eastAsia="Times New Roman" w:hAnsi="Times New Roman" w:cs="Times New Roman"/>
                <w:kern w:val="24"/>
                <w:sz w:val="20"/>
                <w:szCs w:val="20"/>
                <w:lang w:eastAsia="ru-RU"/>
              </w:rPr>
              <w:t>-терпены</w:t>
            </w:r>
          </w:p>
        </w:tc>
        <w:tc>
          <w:tcPr>
            <w:tcW w:w="1798" w:type="dxa"/>
            <w:tcBorders>
              <w:left w:val="single" w:sz="8" w:space="0" w:color="000000"/>
              <w:right w:val="single" w:sz="8" w:space="0" w:color="000000"/>
            </w:tcBorders>
          </w:tcPr>
          <w:p w14:paraId="6B2D4416" w14:textId="77777777" w:rsidR="000B1DB6" w:rsidRPr="009B1262" w:rsidRDefault="000B1DB6" w:rsidP="000B1DB6">
            <w:pPr>
              <w:spacing w:after="0" w:line="240" w:lineRule="auto"/>
              <w:jc w:val="center"/>
              <w:rPr>
                <w:rFonts w:ascii="Times New Roman" w:eastAsia="Times New Roman" w:hAnsi="Times New Roman" w:cs="Times New Roman"/>
                <w:kern w:val="24"/>
                <w:sz w:val="20"/>
                <w:szCs w:val="20"/>
                <w:lang w:eastAsia="ru-RU"/>
              </w:rPr>
            </w:pPr>
            <w:r w:rsidRPr="009B1262">
              <w:rPr>
                <w:rFonts w:ascii="Times New Roman" w:eastAsia="Times New Roman" w:hAnsi="Times New Roman" w:cs="Times New Roman"/>
                <w:kern w:val="24"/>
                <w:sz w:val="20"/>
                <w:szCs w:val="20"/>
                <w:lang w:eastAsia="ru-RU"/>
              </w:rPr>
              <w:t xml:space="preserve">(25 ± 2)°С, относительная влажность: </w:t>
            </w:r>
          </w:p>
          <w:p w14:paraId="60D36890" w14:textId="2067716B" w:rsidR="000B1DB6" w:rsidRPr="009B1262" w:rsidRDefault="000B1DB6" w:rsidP="000B1DB6">
            <w:pPr>
              <w:tabs>
                <w:tab w:val="num" w:pos="851"/>
              </w:tabs>
              <w:spacing w:line="240" w:lineRule="auto"/>
              <w:jc w:val="both"/>
              <w:rPr>
                <w:rFonts w:ascii="Times New Roman" w:hAnsi="Times New Roman" w:cs="Times New Roman"/>
                <w:sz w:val="20"/>
              </w:rPr>
            </w:pPr>
            <w:r>
              <w:rPr>
                <w:rFonts w:ascii="Times New Roman" w:eastAsia="Times New Roman" w:hAnsi="Times New Roman" w:cs="Times New Roman"/>
                <w:kern w:val="24"/>
                <w:sz w:val="20"/>
                <w:szCs w:val="20"/>
                <w:lang w:eastAsia="ru-RU"/>
              </w:rPr>
              <w:t xml:space="preserve">          </w:t>
            </w:r>
            <w:r w:rsidRPr="009B1262">
              <w:rPr>
                <w:rFonts w:ascii="Times New Roman" w:eastAsia="Times New Roman" w:hAnsi="Times New Roman" w:cs="Times New Roman"/>
                <w:kern w:val="24"/>
                <w:sz w:val="20"/>
                <w:szCs w:val="20"/>
                <w:lang w:eastAsia="ru-RU"/>
              </w:rPr>
              <w:t>(60±5) %;</w:t>
            </w:r>
          </w:p>
        </w:tc>
        <w:tc>
          <w:tcPr>
            <w:tcW w:w="1559" w:type="dxa"/>
            <w:vMerge w:val="restart"/>
            <w:tcBorders>
              <w:top w:val="single" w:sz="8" w:space="0" w:color="000000"/>
              <w:left w:val="single" w:sz="8" w:space="0" w:color="000000"/>
              <w:right w:val="single" w:sz="8" w:space="0" w:color="000000"/>
            </w:tcBorders>
          </w:tcPr>
          <w:p w14:paraId="6468CB9F" w14:textId="47213AA3" w:rsidR="000B1DB6" w:rsidRPr="009B1262" w:rsidRDefault="000B1DB6" w:rsidP="000B1DB6">
            <w:pPr>
              <w:tabs>
                <w:tab w:val="num" w:pos="851"/>
              </w:tabs>
              <w:spacing w:line="240" w:lineRule="auto"/>
              <w:jc w:val="both"/>
              <w:rPr>
                <w:rStyle w:val="ad"/>
                <w:rFonts w:ascii="Times New Roman" w:hAnsi="Times New Roman" w:cs="Times New Roman"/>
                <w:noProof/>
                <w:sz w:val="20"/>
                <w:szCs w:val="20"/>
              </w:rPr>
            </w:pPr>
            <w:r w:rsidRPr="009B1262">
              <w:rPr>
                <w:rFonts w:ascii="Times New Roman" w:hAnsi="Times New Roman" w:cs="Times New Roman"/>
                <w:sz w:val="20"/>
              </w:rPr>
              <w:t>В</w:t>
            </w:r>
            <w:r w:rsidRPr="009B1262">
              <w:rPr>
                <w:rFonts w:ascii="Times New Roman" w:hAnsi="Times New Roman" w:cs="Times New Roman"/>
                <w:spacing w:val="-8"/>
                <w:sz w:val="20"/>
              </w:rPr>
              <w:t xml:space="preserve"> </w:t>
            </w:r>
            <w:r w:rsidRPr="009B1262">
              <w:rPr>
                <w:rFonts w:ascii="Times New Roman" w:hAnsi="Times New Roman" w:cs="Times New Roman"/>
                <w:sz w:val="20"/>
              </w:rPr>
              <w:t>соответствии</w:t>
            </w:r>
            <w:r w:rsidRPr="009B1262">
              <w:rPr>
                <w:rFonts w:ascii="Times New Roman" w:hAnsi="Times New Roman" w:cs="Times New Roman"/>
                <w:spacing w:val="-9"/>
                <w:sz w:val="20"/>
              </w:rPr>
              <w:t xml:space="preserve"> </w:t>
            </w:r>
            <w:r w:rsidRPr="009B1262">
              <w:rPr>
                <w:rFonts w:ascii="Times New Roman" w:hAnsi="Times New Roman" w:cs="Times New Roman"/>
                <w:sz w:val="20"/>
              </w:rPr>
              <w:t xml:space="preserve">с </w:t>
            </w:r>
            <w:r w:rsidRPr="009B1262">
              <w:rPr>
                <w:rFonts w:ascii="Times New Roman" w:hAnsi="Times New Roman" w:cs="Times New Roman"/>
                <w:spacing w:val="-47"/>
                <w:sz w:val="20"/>
              </w:rPr>
              <w:t xml:space="preserve"> </w:t>
            </w:r>
            <w:r w:rsidRPr="009B1262">
              <w:rPr>
                <w:rFonts w:ascii="Times New Roman" w:hAnsi="Times New Roman" w:cs="Times New Roman"/>
                <w:sz w:val="20"/>
              </w:rPr>
              <w:t>НД</w:t>
            </w:r>
          </w:p>
        </w:tc>
        <w:tc>
          <w:tcPr>
            <w:tcW w:w="3402" w:type="dxa"/>
            <w:vMerge w:val="restart"/>
            <w:tcBorders>
              <w:top w:val="single" w:sz="8" w:space="0" w:color="000000"/>
              <w:left w:val="single" w:sz="8" w:space="0" w:color="000000"/>
              <w:right w:val="single" w:sz="8" w:space="0" w:color="000000"/>
            </w:tcBorders>
            <w:shd w:val="clear" w:color="auto" w:fill="auto"/>
            <w:tcMar>
              <w:top w:w="15" w:type="dxa"/>
              <w:left w:w="92" w:type="dxa"/>
              <w:bottom w:w="0" w:type="dxa"/>
              <w:right w:w="92" w:type="dxa"/>
            </w:tcMar>
          </w:tcPr>
          <w:p w14:paraId="1FB8EAE4" w14:textId="77777777" w:rsidR="000B1DB6" w:rsidRPr="009B1262" w:rsidRDefault="000B1DB6" w:rsidP="000B1DB6">
            <w:pPr>
              <w:jc w:val="both"/>
              <w:rPr>
                <w:rStyle w:val="ad"/>
                <w:rFonts w:ascii="Times New Roman" w:hAnsi="Times New Roman" w:cs="Times New Roman"/>
                <w:noProof/>
                <w:sz w:val="20"/>
                <w:szCs w:val="20"/>
              </w:rPr>
            </w:pPr>
            <w:r w:rsidRPr="009B1262">
              <w:rPr>
                <w:rStyle w:val="ad"/>
                <w:rFonts w:ascii="Times New Roman" w:hAnsi="Times New Roman" w:cs="Times New Roman"/>
                <w:noProof/>
                <w:sz w:val="20"/>
                <w:szCs w:val="20"/>
              </w:rPr>
              <w:t>-При добавлении спирта 95% этилового наблюдается образование белого осадка.</w:t>
            </w:r>
          </w:p>
          <w:p w14:paraId="235887BA" w14:textId="1417F091" w:rsidR="000B1DB6" w:rsidRPr="009B1262" w:rsidRDefault="000B1DB6" w:rsidP="000B1DB6">
            <w:pPr>
              <w:tabs>
                <w:tab w:val="num" w:pos="851"/>
              </w:tabs>
              <w:spacing w:line="240" w:lineRule="auto"/>
              <w:jc w:val="both"/>
              <w:rPr>
                <w:rFonts w:ascii="Times New Roman" w:hAnsi="Times New Roman" w:cs="Times New Roman"/>
                <w:noProof/>
                <w:sz w:val="20"/>
                <w:szCs w:val="20"/>
              </w:rPr>
            </w:pPr>
            <w:r w:rsidRPr="009B1262">
              <w:rPr>
                <w:rStyle w:val="ad"/>
                <w:rFonts w:ascii="Times New Roman" w:hAnsi="Times New Roman" w:cs="Times New Roman"/>
                <w:noProof/>
                <w:sz w:val="20"/>
                <w:szCs w:val="20"/>
              </w:rPr>
              <w:t xml:space="preserve">При добавлении конц. серной кислоты, </w:t>
            </w:r>
            <w:r w:rsidRPr="009B1262">
              <w:rPr>
                <w:rFonts w:ascii="Times New Roman" w:hAnsi="Times New Roman" w:cs="Times New Roman"/>
                <w:bCs/>
                <w:noProof/>
                <w:sz w:val="20"/>
                <w:szCs w:val="20"/>
              </w:rPr>
              <w:t>сесквитерпеновые лактоны</w:t>
            </w:r>
            <w:r w:rsidRPr="009B1262">
              <w:rPr>
                <w:rStyle w:val="ad"/>
                <w:rFonts w:ascii="Times New Roman" w:hAnsi="Times New Roman" w:cs="Times New Roman"/>
                <w:noProof/>
                <w:sz w:val="20"/>
                <w:szCs w:val="20"/>
              </w:rPr>
              <w:t xml:space="preserve"> окрашивались в желтый цвет</w:t>
            </w:r>
          </w:p>
        </w:tc>
        <w:tc>
          <w:tcPr>
            <w:tcW w:w="709" w:type="dxa"/>
            <w:vMerge w:val="restart"/>
            <w:tcBorders>
              <w:top w:val="single" w:sz="8" w:space="0" w:color="000000"/>
              <w:left w:val="single" w:sz="8" w:space="0" w:color="000000"/>
              <w:right w:val="single" w:sz="8" w:space="0" w:color="000000"/>
            </w:tcBorders>
            <w:shd w:val="clear" w:color="auto" w:fill="auto"/>
            <w:tcMar>
              <w:top w:w="15" w:type="dxa"/>
              <w:left w:w="92" w:type="dxa"/>
              <w:bottom w:w="0" w:type="dxa"/>
              <w:right w:w="92" w:type="dxa"/>
            </w:tcMar>
          </w:tcPr>
          <w:p w14:paraId="165BB2CE" w14:textId="77777777"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r w:rsidRPr="009B1262">
              <w:rPr>
                <w:rFonts w:ascii="Times New Roman" w:hAnsi="Times New Roman" w:cs="Times New Roman"/>
                <w:sz w:val="20"/>
              </w:rPr>
              <w:t>соотв.</w:t>
            </w:r>
          </w:p>
          <w:p w14:paraId="56E74035" w14:textId="77777777"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p>
          <w:p w14:paraId="00971403" w14:textId="77777777"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p>
        </w:tc>
        <w:tc>
          <w:tcPr>
            <w:tcW w:w="708" w:type="dxa"/>
            <w:vMerge w:val="restart"/>
            <w:tcBorders>
              <w:top w:val="single" w:sz="8" w:space="0" w:color="000000"/>
              <w:left w:val="single" w:sz="8" w:space="0" w:color="000000"/>
              <w:right w:val="single" w:sz="8" w:space="0" w:color="000000"/>
            </w:tcBorders>
            <w:shd w:val="clear" w:color="auto" w:fill="auto"/>
            <w:tcMar>
              <w:top w:w="15" w:type="dxa"/>
              <w:left w:w="92" w:type="dxa"/>
              <w:bottom w:w="0" w:type="dxa"/>
              <w:right w:w="92" w:type="dxa"/>
            </w:tcMar>
          </w:tcPr>
          <w:p w14:paraId="3EE77A00" w14:textId="77777777"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r w:rsidRPr="009B1262">
              <w:rPr>
                <w:rFonts w:ascii="Times New Roman" w:hAnsi="Times New Roman" w:cs="Times New Roman"/>
                <w:sz w:val="20"/>
              </w:rPr>
              <w:t>соотв.</w:t>
            </w:r>
          </w:p>
          <w:p w14:paraId="514033B5" w14:textId="77777777"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p>
        </w:tc>
        <w:tc>
          <w:tcPr>
            <w:tcW w:w="709" w:type="dxa"/>
            <w:vMerge w:val="restart"/>
            <w:tcBorders>
              <w:top w:val="single" w:sz="8" w:space="0" w:color="000000"/>
              <w:left w:val="single" w:sz="8" w:space="0" w:color="000000"/>
              <w:right w:val="single" w:sz="8" w:space="0" w:color="000000"/>
            </w:tcBorders>
            <w:shd w:val="clear" w:color="auto" w:fill="auto"/>
            <w:tcMar>
              <w:top w:w="15" w:type="dxa"/>
              <w:left w:w="92" w:type="dxa"/>
              <w:bottom w:w="0" w:type="dxa"/>
              <w:right w:w="92" w:type="dxa"/>
            </w:tcMar>
          </w:tcPr>
          <w:p w14:paraId="270C86AA" w14:textId="77777777"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r w:rsidRPr="009B1262">
              <w:rPr>
                <w:rFonts w:ascii="Times New Roman" w:hAnsi="Times New Roman" w:cs="Times New Roman"/>
                <w:sz w:val="20"/>
              </w:rPr>
              <w:t>соотв.</w:t>
            </w:r>
          </w:p>
          <w:p w14:paraId="2696EE6B" w14:textId="77777777"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p>
        </w:tc>
        <w:tc>
          <w:tcPr>
            <w:tcW w:w="709" w:type="dxa"/>
            <w:vMerge w:val="restart"/>
            <w:tcBorders>
              <w:top w:val="single" w:sz="8" w:space="0" w:color="000000"/>
              <w:left w:val="single" w:sz="8" w:space="0" w:color="000000"/>
              <w:right w:val="single" w:sz="8" w:space="0" w:color="000000"/>
            </w:tcBorders>
            <w:shd w:val="clear" w:color="auto" w:fill="auto"/>
            <w:tcMar>
              <w:top w:w="15" w:type="dxa"/>
              <w:left w:w="92" w:type="dxa"/>
              <w:bottom w:w="0" w:type="dxa"/>
              <w:right w:w="92" w:type="dxa"/>
            </w:tcMar>
          </w:tcPr>
          <w:p w14:paraId="07453D5D" w14:textId="77777777"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r w:rsidRPr="009B1262">
              <w:rPr>
                <w:rFonts w:ascii="Times New Roman" w:hAnsi="Times New Roman" w:cs="Times New Roman"/>
                <w:sz w:val="20"/>
              </w:rPr>
              <w:t>соотв.</w:t>
            </w:r>
          </w:p>
          <w:p w14:paraId="064FDEFF" w14:textId="77777777"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p>
        </w:tc>
        <w:tc>
          <w:tcPr>
            <w:tcW w:w="709" w:type="dxa"/>
            <w:vMerge w:val="restart"/>
            <w:tcBorders>
              <w:top w:val="single" w:sz="8" w:space="0" w:color="000000"/>
              <w:left w:val="single" w:sz="8" w:space="0" w:color="000000"/>
              <w:right w:val="single" w:sz="8" w:space="0" w:color="000000"/>
            </w:tcBorders>
            <w:shd w:val="clear" w:color="auto" w:fill="auto"/>
            <w:tcMar>
              <w:top w:w="15" w:type="dxa"/>
              <w:left w:w="92" w:type="dxa"/>
              <w:bottom w:w="0" w:type="dxa"/>
              <w:right w:w="92" w:type="dxa"/>
            </w:tcMar>
          </w:tcPr>
          <w:p w14:paraId="412A97AE" w14:textId="77777777"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r w:rsidRPr="009B1262">
              <w:rPr>
                <w:rFonts w:ascii="Times New Roman" w:hAnsi="Times New Roman" w:cs="Times New Roman"/>
                <w:sz w:val="20"/>
              </w:rPr>
              <w:t>соотв.</w:t>
            </w:r>
          </w:p>
          <w:p w14:paraId="1A09CD26" w14:textId="77777777"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p>
        </w:tc>
        <w:tc>
          <w:tcPr>
            <w:tcW w:w="850" w:type="dxa"/>
            <w:vMerge w:val="restart"/>
            <w:tcBorders>
              <w:top w:val="single" w:sz="8" w:space="0" w:color="000000"/>
              <w:left w:val="single" w:sz="8" w:space="0" w:color="000000"/>
              <w:right w:val="single" w:sz="8" w:space="0" w:color="000000"/>
            </w:tcBorders>
            <w:shd w:val="clear" w:color="auto" w:fill="auto"/>
            <w:tcMar>
              <w:top w:w="15" w:type="dxa"/>
              <w:left w:w="92" w:type="dxa"/>
              <w:bottom w:w="0" w:type="dxa"/>
              <w:right w:w="92" w:type="dxa"/>
            </w:tcMar>
          </w:tcPr>
          <w:p w14:paraId="050FE39B" w14:textId="77777777"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r w:rsidRPr="009B1262">
              <w:rPr>
                <w:rFonts w:ascii="Times New Roman" w:eastAsia="Times New Roman" w:hAnsi="Times New Roman" w:cs="Times New Roman"/>
                <w:kern w:val="24"/>
                <w:sz w:val="20"/>
                <w:szCs w:val="20"/>
                <w:lang w:eastAsia="ru-RU"/>
              </w:rPr>
              <w:t>соотв.</w:t>
            </w:r>
          </w:p>
          <w:p w14:paraId="4D9B58A5" w14:textId="77777777"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p>
        </w:tc>
        <w:tc>
          <w:tcPr>
            <w:tcW w:w="709" w:type="dxa"/>
            <w:vMerge w:val="restart"/>
            <w:tcBorders>
              <w:top w:val="single" w:sz="8" w:space="0" w:color="000000"/>
              <w:left w:val="single" w:sz="8" w:space="0" w:color="000000"/>
              <w:right w:val="single" w:sz="8" w:space="0" w:color="000000"/>
            </w:tcBorders>
            <w:shd w:val="clear" w:color="auto" w:fill="auto"/>
            <w:tcMar>
              <w:top w:w="15" w:type="dxa"/>
              <w:left w:w="92" w:type="dxa"/>
              <w:bottom w:w="0" w:type="dxa"/>
              <w:right w:w="92" w:type="dxa"/>
            </w:tcMar>
          </w:tcPr>
          <w:p w14:paraId="5BA499A4" w14:textId="77777777"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r w:rsidRPr="009B1262">
              <w:rPr>
                <w:rFonts w:ascii="Times New Roman" w:eastAsia="Times New Roman" w:hAnsi="Times New Roman" w:cs="Times New Roman"/>
                <w:kern w:val="24"/>
                <w:sz w:val="20"/>
                <w:szCs w:val="20"/>
                <w:lang w:eastAsia="ru-RU"/>
              </w:rPr>
              <w:t> </w:t>
            </w:r>
            <w:r w:rsidRPr="009B1262">
              <w:rPr>
                <w:rFonts w:ascii="Times New Roman" w:hAnsi="Times New Roman" w:cs="Times New Roman"/>
                <w:sz w:val="20"/>
              </w:rPr>
              <w:t>соотв</w:t>
            </w:r>
          </w:p>
          <w:p w14:paraId="54A71167" w14:textId="77777777"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p>
        </w:tc>
        <w:tc>
          <w:tcPr>
            <w:tcW w:w="709" w:type="dxa"/>
            <w:tcBorders>
              <w:top w:val="single" w:sz="8" w:space="0" w:color="000000"/>
              <w:left w:val="single" w:sz="8" w:space="0" w:color="000000"/>
              <w:right w:val="single" w:sz="8" w:space="0" w:color="000000"/>
            </w:tcBorders>
          </w:tcPr>
          <w:p w14:paraId="3D0B06A1" w14:textId="77777777"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r w:rsidRPr="009B1262">
              <w:rPr>
                <w:rFonts w:ascii="Times New Roman" w:eastAsia="Times New Roman" w:hAnsi="Times New Roman" w:cs="Times New Roman"/>
                <w:kern w:val="24"/>
                <w:sz w:val="20"/>
                <w:szCs w:val="20"/>
                <w:lang w:eastAsia="ru-RU"/>
              </w:rPr>
              <w:t> </w:t>
            </w:r>
            <w:r w:rsidRPr="009B1262">
              <w:rPr>
                <w:rFonts w:ascii="Times New Roman" w:hAnsi="Times New Roman" w:cs="Times New Roman"/>
                <w:sz w:val="20"/>
              </w:rPr>
              <w:t>соотв</w:t>
            </w:r>
          </w:p>
          <w:p w14:paraId="29135252" w14:textId="77777777"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p>
        </w:tc>
      </w:tr>
      <w:tr w:rsidR="000B1DB6" w:rsidRPr="009B1262" w14:paraId="37DCAECD" w14:textId="6549E310" w:rsidTr="000B1DB6">
        <w:trPr>
          <w:trHeight w:val="159"/>
        </w:trPr>
        <w:tc>
          <w:tcPr>
            <w:tcW w:w="2020" w:type="dxa"/>
            <w:vMerge/>
            <w:tcBorders>
              <w:left w:val="single" w:sz="8" w:space="0" w:color="000000"/>
              <w:right w:val="single" w:sz="8" w:space="0" w:color="000000"/>
            </w:tcBorders>
            <w:shd w:val="clear" w:color="auto" w:fill="auto"/>
            <w:tcMar>
              <w:top w:w="15" w:type="dxa"/>
              <w:left w:w="92" w:type="dxa"/>
              <w:bottom w:w="0" w:type="dxa"/>
              <w:right w:w="92" w:type="dxa"/>
            </w:tcMar>
          </w:tcPr>
          <w:p w14:paraId="0CADE7D2" w14:textId="77777777"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p>
        </w:tc>
        <w:tc>
          <w:tcPr>
            <w:tcW w:w="1798" w:type="dxa"/>
            <w:tcBorders>
              <w:left w:val="single" w:sz="8" w:space="0" w:color="000000"/>
              <w:right w:val="single" w:sz="8" w:space="0" w:color="000000"/>
            </w:tcBorders>
          </w:tcPr>
          <w:p w14:paraId="06A329F3" w14:textId="77777777" w:rsidR="000B1DB6" w:rsidRPr="009B1262" w:rsidRDefault="000B1DB6" w:rsidP="000B1DB6">
            <w:pPr>
              <w:spacing w:after="0" w:line="240" w:lineRule="auto"/>
              <w:jc w:val="center"/>
              <w:rPr>
                <w:rFonts w:ascii="Times New Roman" w:eastAsia="Times New Roman" w:hAnsi="Times New Roman" w:cs="Times New Roman"/>
                <w:kern w:val="24"/>
                <w:sz w:val="20"/>
                <w:szCs w:val="20"/>
                <w:lang w:eastAsia="ru-RU"/>
              </w:rPr>
            </w:pPr>
          </w:p>
        </w:tc>
        <w:tc>
          <w:tcPr>
            <w:tcW w:w="1559" w:type="dxa"/>
            <w:vMerge/>
            <w:tcBorders>
              <w:left w:val="single" w:sz="8" w:space="0" w:color="000000"/>
              <w:right w:val="single" w:sz="8" w:space="0" w:color="000000"/>
            </w:tcBorders>
          </w:tcPr>
          <w:p w14:paraId="3C8D0DC5" w14:textId="77777777" w:rsidR="000B1DB6" w:rsidRPr="009B1262" w:rsidRDefault="000B1DB6" w:rsidP="000B1DB6">
            <w:pPr>
              <w:tabs>
                <w:tab w:val="num" w:pos="851"/>
              </w:tabs>
              <w:spacing w:line="240" w:lineRule="auto"/>
              <w:jc w:val="both"/>
              <w:rPr>
                <w:rFonts w:ascii="Times New Roman" w:hAnsi="Times New Roman" w:cs="Times New Roman"/>
                <w:sz w:val="20"/>
              </w:rPr>
            </w:pPr>
          </w:p>
        </w:tc>
        <w:tc>
          <w:tcPr>
            <w:tcW w:w="3402" w:type="dxa"/>
            <w:vMerge/>
            <w:tcBorders>
              <w:left w:val="single" w:sz="8" w:space="0" w:color="000000"/>
              <w:right w:val="single" w:sz="8" w:space="0" w:color="000000"/>
            </w:tcBorders>
            <w:shd w:val="clear" w:color="auto" w:fill="auto"/>
            <w:tcMar>
              <w:top w:w="15" w:type="dxa"/>
              <w:left w:w="92" w:type="dxa"/>
              <w:bottom w:w="0" w:type="dxa"/>
              <w:right w:w="92" w:type="dxa"/>
            </w:tcMar>
          </w:tcPr>
          <w:p w14:paraId="0A5604C7" w14:textId="77777777" w:rsidR="000B1DB6" w:rsidRPr="009B1262" w:rsidRDefault="000B1DB6" w:rsidP="000B1DB6">
            <w:pPr>
              <w:jc w:val="both"/>
              <w:rPr>
                <w:rStyle w:val="ad"/>
                <w:rFonts w:ascii="Times New Roman" w:hAnsi="Times New Roman" w:cs="Times New Roman"/>
                <w:noProof/>
                <w:sz w:val="20"/>
                <w:szCs w:val="20"/>
              </w:rPr>
            </w:pPr>
          </w:p>
        </w:tc>
        <w:tc>
          <w:tcPr>
            <w:tcW w:w="709" w:type="dxa"/>
            <w:vMerge/>
            <w:tcBorders>
              <w:left w:val="single" w:sz="8" w:space="0" w:color="000000"/>
              <w:right w:val="single" w:sz="8" w:space="0" w:color="000000"/>
            </w:tcBorders>
            <w:shd w:val="clear" w:color="auto" w:fill="auto"/>
            <w:tcMar>
              <w:top w:w="15" w:type="dxa"/>
              <w:left w:w="92" w:type="dxa"/>
              <w:bottom w:w="0" w:type="dxa"/>
              <w:right w:w="92" w:type="dxa"/>
            </w:tcMar>
          </w:tcPr>
          <w:p w14:paraId="21020157" w14:textId="77777777" w:rsidR="000B1DB6" w:rsidRPr="009B1262" w:rsidRDefault="000B1DB6" w:rsidP="000B1DB6">
            <w:pPr>
              <w:spacing w:after="0" w:line="240" w:lineRule="auto"/>
              <w:jc w:val="both"/>
              <w:rPr>
                <w:rFonts w:ascii="Times New Roman" w:hAnsi="Times New Roman" w:cs="Times New Roman"/>
                <w:sz w:val="20"/>
              </w:rPr>
            </w:pPr>
          </w:p>
        </w:tc>
        <w:tc>
          <w:tcPr>
            <w:tcW w:w="708" w:type="dxa"/>
            <w:vMerge/>
            <w:tcBorders>
              <w:left w:val="single" w:sz="8" w:space="0" w:color="000000"/>
              <w:right w:val="single" w:sz="8" w:space="0" w:color="000000"/>
            </w:tcBorders>
            <w:shd w:val="clear" w:color="auto" w:fill="auto"/>
            <w:tcMar>
              <w:top w:w="15" w:type="dxa"/>
              <w:left w:w="92" w:type="dxa"/>
              <w:bottom w:w="0" w:type="dxa"/>
              <w:right w:w="92" w:type="dxa"/>
            </w:tcMar>
          </w:tcPr>
          <w:p w14:paraId="64FA1F2D" w14:textId="77777777" w:rsidR="000B1DB6" w:rsidRPr="009B1262" w:rsidRDefault="000B1DB6" w:rsidP="000B1DB6">
            <w:pPr>
              <w:spacing w:after="0" w:line="240" w:lineRule="auto"/>
              <w:jc w:val="both"/>
              <w:rPr>
                <w:rFonts w:ascii="Times New Roman" w:hAnsi="Times New Roman" w:cs="Times New Roman"/>
                <w:sz w:val="20"/>
              </w:rPr>
            </w:pPr>
          </w:p>
        </w:tc>
        <w:tc>
          <w:tcPr>
            <w:tcW w:w="709" w:type="dxa"/>
            <w:vMerge/>
            <w:tcBorders>
              <w:left w:val="single" w:sz="8" w:space="0" w:color="000000"/>
              <w:right w:val="single" w:sz="8" w:space="0" w:color="000000"/>
            </w:tcBorders>
            <w:shd w:val="clear" w:color="auto" w:fill="auto"/>
            <w:tcMar>
              <w:top w:w="15" w:type="dxa"/>
              <w:left w:w="92" w:type="dxa"/>
              <w:bottom w:w="0" w:type="dxa"/>
              <w:right w:w="92" w:type="dxa"/>
            </w:tcMar>
          </w:tcPr>
          <w:p w14:paraId="6A8AE081" w14:textId="77777777" w:rsidR="000B1DB6" w:rsidRPr="009B1262" w:rsidRDefault="000B1DB6" w:rsidP="000B1DB6">
            <w:pPr>
              <w:spacing w:after="0" w:line="240" w:lineRule="auto"/>
              <w:jc w:val="both"/>
              <w:rPr>
                <w:rFonts w:ascii="Times New Roman" w:hAnsi="Times New Roman" w:cs="Times New Roman"/>
                <w:sz w:val="20"/>
              </w:rPr>
            </w:pPr>
          </w:p>
        </w:tc>
        <w:tc>
          <w:tcPr>
            <w:tcW w:w="709" w:type="dxa"/>
            <w:vMerge/>
            <w:tcBorders>
              <w:left w:val="single" w:sz="8" w:space="0" w:color="000000"/>
              <w:right w:val="single" w:sz="8" w:space="0" w:color="000000"/>
            </w:tcBorders>
            <w:shd w:val="clear" w:color="auto" w:fill="auto"/>
            <w:tcMar>
              <w:top w:w="15" w:type="dxa"/>
              <w:left w:w="92" w:type="dxa"/>
              <w:bottom w:w="0" w:type="dxa"/>
              <w:right w:w="92" w:type="dxa"/>
            </w:tcMar>
          </w:tcPr>
          <w:p w14:paraId="6CD3A8ED" w14:textId="77777777" w:rsidR="000B1DB6" w:rsidRPr="009B1262" w:rsidRDefault="000B1DB6" w:rsidP="000B1DB6">
            <w:pPr>
              <w:spacing w:after="0" w:line="240" w:lineRule="auto"/>
              <w:jc w:val="both"/>
              <w:rPr>
                <w:rFonts w:ascii="Times New Roman" w:hAnsi="Times New Roman" w:cs="Times New Roman"/>
                <w:sz w:val="20"/>
              </w:rPr>
            </w:pPr>
          </w:p>
        </w:tc>
        <w:tc>
          <w:tcPr>
            <w:tcW w:w="709" w:type="dxa"/>
            <w:vMerge/>
            <w:tcBorders>
              <w:left w:val="single" w:sz="8" w:space="0" w:color="000000"/>
              <w:right w:val="single" w:sz="8" w:space="0" w:color="000000"/>
            </w:tcBorders>
            <w:shd w:val="clear" w:color="auto" w:fill="auto"/>
            <w:tcMar>
              <w:top w:w="15" w:type="dxa"/>
              <w:left w:w="92" w:type="dxa"/>
              <w:bottom w:w="0" w:type="dxa"/>
              <w:right w:w="92" w:type="dxa"/>
            </w:tcMar>
          </w:tcPr>
          <w:p w14:paraId="0F0473CD" w14:textId="77777777" w:rsidR="000B1DB6" w:rsidRPr="009B1262" w:rsidRDefault="000B1DB6" w:rsidP="000B1DB6">
            <w:pPr>
              <w:spacing w:after="0" w:line="240" w:lineRule="auto"/>
              <w:jc w:val="both"/>
              <w:rPr>
                <w:rFonts w:ascii="Times New Roman" w:hAnsi="Times New Roman" w:cs="Times New Roman"/>
                <w:sz w:val="20"/>
              </w:rPr>
            </w:pPr>
          </w:p>
        </w:tc>
        <w:tc>
          <w:tcPr>
            <w:tcW w:w="850" w:type="dxa"/>
            <w:vMerge/>
            <w:tcBorders>
              <w:left w:val="single" w:sz="8" w:space="0" w:color="000000"/>
              <w:right w:val="single" w:sz="8" w:space="0" w:color="000000"/>
            </w:tcBorders>
            <w:shd w:val="clear" w:color="auto" w:fill="auto"/>
            <w:tcMar>
              <w:top w:w="15" w:type="dxa"/>
              <w:left w:w="92" w:type="dxa"/>
              <w:bottom w:w="0" w:type="dxa"/>
              <w:right w:w="92" w:type="dxa"/>
            </w:tcMar>
          </w:tcPr>
          <w:p w14:paraId="38DB41EF" w14:textId="77777777"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p>
        </w:tc>
        <w:tc>
          <w:tcPr>
            <w:tcW w:w="709" w:type="dxa"/>
            <w:vMerge/>
            <w:tcBorders>
              <w:left w:val="single" w:sz="8" w:space="0" w:color="000000"/>
              <w:right w:val="single" w:sz="8" w:space="0" w:color="000000"/>
            </w:tcBorders>
            <w:shd w:val="clear" w:color="auto" w:fill="auto"/>
            <w:tcMar>
              <w:top w:w="15" w:type="dxa"/>
              <w:left w:w="92" w:type="dxa"/>
              <w:bottom w:w="0" w:type="dxa"/>
              <w:right w:w="92" w:type="dxa"/>
            </w:tcMar>
          </w:tcPr>
          <w:p w14:paraId="4E7D4C15" w14:textId="77777777"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p>
        </w:tc>
        <w:tc>
          <w:tcPr>
            <w:tcW w:w="709" w:type="dxa"/>
            <w:tcBorders>
              <w:left w:val="single" w:sz="8" w:space="0" w:color="000000"/>
              <w:right w:val="single" w:sz="8" w:space="0" w:color="000000"/>
            </w:tcBorders>
          </w:tcPr>
          <w:p w14:paraId="5E98BD65" w14:textId="77777777"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p>
        </w:tc>
      </w:tr>
      <w:tr w:rsidR="000B1DB6" w:rsidRPr="009B1262" w14:paraId="06B61B20" w14:textId="24A6AAB4" w:rsidTr="000B1DB6">
        <w:trPr>
          <w:trHeight w:val="159"/>
        </w:trPr>
        <w:tc>
          <w:tcPr>
            <w:tcW w:w="2020" w:type="dxa"/>
            <w:vMerge/>
            <w:tcBorders>
              <w:left w:val="single" w:sz="8" w:space="0" w:color="000000"/>
              <w:right w:val="single" w:sz="8" w:space="0" w:color="000000"/>
            </w:tcBorders>
            <w:shd w:val="clear" w:color="auto" w:fill="auto"/>
            <w:tcMar>
              <w:top w:w="15" w:type="dxa"/>
              <w:left w:w="92" w:type="dxa"/>
              <w:bottom w:w="0" w:type="dxa"/>
              <w:right w:w="92" w:type="dxa"/>
            </w:tcMar>
          </w:tcPr>
          <w:p w14:paraId="282ABAE7" w14:textId="77777777"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p>
        </w:tc>
        <w:tc>
          <w:tcPr>
            <w:tcW w:w="1798" w:type="dxa"/>
            <w:tcBorders>
              <w:left w:val="single" w:sz="8" w:space="0" w:color="000000"/>
              <w:right w:val="single" w:sz="8" w:space="0" w:color="000000"/>
            </w:tcBorders>
          </w:tcPr>
          <w:p w14:paraId="0A50EDE3" w14:textId="77777777" w:rsidR="000B1DB6" w:rsidRPr="009B1262" w:rsidRDefault="000B1DB6" w:rsidP="000B1DB6">
            <w:pPr>
              <w:spacing w:after="0" w:line="240" w:lineRule="auto"/>
              <w:jc w:val="center"/>
              <w:rPr>
                <w:rFonts w:ascii="Times New Roman" w:eastAsia="Times New Roman" w:hAnsi="Times New Roman" w:cs="Times New Roman"/>
                <w:kern w:val="24"/>
                <w:sz w:val="20"/>
                <w:szCs w:val="20"/>
                <w:lang w:eastAsia="ru-RU"/>
              </w:rPr>
            </w:pPr>
          </w:p>
        </w:tc>
        <w:tc>
          <w:tcPr>
            <w:tcW w:w="1559" w:type="dxa"/>
            <w:vMerge/>
            <w:tcBorders>
              <w:left w:val="single" w:sz="8" w:space="0" w:color="000000"/>
              <w:right w:val="single" w:sz="8" w:space="0" w:color="000000"/>
            </w:tcBorders>
          </w:tcPr>
          <w:p w14:paraId="5DC2D942" w14:textId="77777777" w:rsidR="000B1DB6" w:rsidRPr="009B1262" w:rsidRDefault="000B1DB6" w:rsidP="000B1DB6">
            <w:pPr>
              <w:tabs>
                <w:tab w:val="num" w:pos="851"/>
              </w:tabs>
              <w:spacing w:line="240" w:lineRule="auto"/>
              <w:jc w:val="both"/>
              <w:rPr>
                <w:rFonts w:ascii="Times New Roman" w:hAnsi="Times New Roman" w:cs="Times New Roman"/>
                <w:sz w:val="20"/>
              </w:rPr>
            </w:pPr>
          </w:p>
        </w:tc>
        <w:tc>
          <w:tcPr>
            <w:tcW w:w="3402" w:type="dxa"/>
            <w:vMerge/>
            <w:tcBorders>
              <w:left w:val="single" w:sz="8" w:space="0" w:color="000000"/>
              <w:right w:val="single" w:sz="8" w:space="0" w:color="000000"/>
            </w:tcBorders>
            <w:shd w:val="clear" w:color="auto" w:fill="auto"/>
            <w:tcMar>
              <w:top w:w="15" w:type="dxa"/>
              <w:left w:w="92" w:type="dxa"/>
              <w:bottom w:w="0" w:type="dxa"/>
              <w:right w:w="92" w:type="dxa"/>
            </w:tcMar>
          </w:tcPr>
          <w:p w14:paraId="171590DF" w14:textId="77777777" w:rsidR="000B1DB6" w:rsidRPr="009B1262" w:rsidRDefault="000B1DB6" w:rsidP="000B1DB6">
            <w:pPr>
              <w:jc w:val="both"/>
              <w:rPr>
                <w:rStyle w:val="ad"/>
                <w:rFonts w:ascii="Times New Roman" w:hAnsi="Times New Roman" w:cs="Times New Roman"/>
                <w:noProof/>
                <w:sz w:val="20"/>
                <w:szCs w:val="20"/>
              </w:rPr>
            </w:pPr>
          </w:p>
        </w:tc>
        <w:tc>
          <w:tcPr>
            <w:tcW w:w="709" w:type="dxa"/>
            <w:vMerge/>
            <w:tcBorders>
              <w:left w:val="single" w:sz="8" w:space="0" w:color="000000"/>
              <w:right w:val="single" w:sz="8" w:space="0" w:color="000000"/>
            </w:tcBorders>
            <w:shd w:val="clear" w:color="auto" w:fill="auto"/>
            <w:tcMar>
              <w:top w:w="15" w:type="dxa"/>
              <w:left w:w="92" w:type="dxa"/>
              <w:bottom w:w="0" w:type="dxa"/>
              <w:right w:w="92" w:type="dxa"/>
            </w:tcMar>
          </w:tcPr>
          <w:p w14:paraId="316370F6" w14:textId="77777777" w:rsidR="000B1DB6" w:rsidRPr="009B1262" w:rsidRDefault="000B1DB6" w:rsidP="000B1DB6">
            <w:pPr>
              <w:spacing w:after="0" w:line="240" w:lineRule="auto"/>
              <w:jc w:val="both"/>
              <w:rPr>
                <w:rFonts w:ascii="Times New Roman" w:hAnsi="Times New Roman" w:cs="Times New Roman"/>
                <w:sz w:val="20"/>
              </w:rPr>
            </w:pPr>
          </w:p>
        </w:tc>
        <w:tc>
          <w:tcPr>
            <w:tcW w:w="708" w:type="dxa"/>
            <w:vMerge/>
            <w:tcBorders>
              <w:left w:val="single" w:sz="8" w:space="0" w:color="000000"/>
              <w:right w:val="single" w:sz="8" w:space="0" w:color="000000"/>
            </w:tcBorders>
            <w:shd w:val="clear" w:color="auto" w:fill="auto"/>
            <w:tcMar>
              <w:top w:w="15" w:type="dxa"/>
              <w:left w:w="92" w:type="dxa"/>
              <w:bottom w:w="0" w:type="dxa"/>
              <w:right w:w="92" w:type="dxa"/>
            </w:tcMar>
          </w:tcPr>
          <w:p w14:paraId="4EF15ED0" w14:textId="77777777" w:rsidR="000B1DB6" w:rsidRPr="009B1262" w:rsidRDefault="000B1DB6" w:rsidP="000B1DB6">
            <w:pPr>
              <w:spacing w:after="0" w:line="240" w:lineRule="auto"/>
              <w:jc w:val="both"/>
              <w:rPr>
                <w:rFonts w:ascii="Times New Roman" w:hAnsi="Times New Roman" w:cs="Times New Roman"/>
                <w:sz w:val="20"/>
              </w:rPr>
            </w:pPr>
          </w:p>
        </w:tc>
        <w:tc>
          <w:tcPr>
            <w:tcW w:w="709" w:type="dxa"/>
            <w:vMerge/>
            <w:tcBorders>
              <w:left w:val="single" w:sz="8" w:space="0" w:color="000000"/>
              <w:right w:val="single" w:sz="8" w:space="0" w:color="000000"/>
            </w:tcBorders>
            <w:shd w:val="clear" w:color="auto" w:fill="auto"/>
            <w:tcMar>
              <w:top w:w="15" w:type="dxa"/>
              <w:left w:w="92" w:type="dxa"/>
              <w:bottom w:w="0" w:type="dxa"/>
              <w:right w:w="92" w:type="dxa"/>
            </w:tcMar>
          </w:tcPr>
          <w:p w14:paraId="1CCF3C6A" w14:textId="77777777" w:rsidR="000B1DB6" w:rsidRPr="009B1262" w:rsidRDefault="000B1DB6" w:rsidP="000B1DB6">
            <w:pPr>
              <w:spacing w:after="0" w:line="240" w:lineRule="auto"/>
              <w:jc w:val="both"/>
              <w:rPr>
                <w:rFonts w:ascii="Times New Roman" w:hAnsi="Times New Roman" w:cs="Times New Roman"/>
                <w:sz w:val="20"/>
              </w:rPr>
            </w:pPr>
          </w:p>
        </w:tc>
        <w:tc>
          <w:tcPr>
            <w:tcW w:w="709" w:type="dxa"/>
            <w:vMerge/>
            <w:tcBorders>
              <w:left w:val="single" w:sz="8" w:space="0" w:color="000000"/>
              <w:right w:val="single" w:sz="8" w:space="0" w:color="000000"/>
            </w:tcBorders>
            <w:shd w:val="clear" w:color="auto" w:fill="auto"/>
            <w:tcMar>
              <w:top w:w="15" w:type="dxa"/>
              <w:left w:w="92" w:type="dxa"/>
              <w:bottom w:w="0" w:type="dxa"/>
              <w:right w:w="92" w:type="dxa"/>
            </w:tcMar>
          </w:tcPr>
          <w:p w14:paraId="554D62BB" w14:textId="77777777" w:rsidR="000B1DB6" w:rsidRPr="009B1262" w:rsidRDefault="000B1DB6" w:rsidP="000B1DB6">
            <w:pPr>
              <w:spacing w:after="0" w:line="240" w:lineRule="auto"/>
              <w:jc w:val="both"/>
              <w:rPr>
                <w:rFonts w:ascii="Times New Roman" w:hAnsi="Times New Roman" w:cs="Times New Roman"/>
                <w:sz w:val="20"/>
              </w:rPr>
            </w:pPr>
          </w:p>
        </w:tc>
        <w:tc>
          <w:tcPr>
            <w:tcW w:w="709" w:type="dxa"/>
            <w:vMerge/>
            <w:tcBorders>
              <w:left w:val="single" w:sz="8" w:space="0" w:color="000000"/>
              <w:right w:val="single" w:sz="8" w:space="0" w:color="000000"/>
            </w:tcBorders>
            <w:shd w:val="clear" w:color="auto" w:fill="auto"/>
            <w:tcMar>
              <w:top w:w="15" w:type="dxa"/>
              <w:left w:w="92" w:type="dxa"/>
              <w:bottom w:w="0" w:type="dxa"/>
              <w:right w:w="92" w:type="dxa"/>
            </w:tcMar>
          </w:tcPr>
          <w:p w14:paraId="14D190EE" w14:textId="77777777" w:rsidR="000B1DB6" w:rsidRPr="009B1262" w:rsidRDefault="000B1DB6" w:rsidP="000B1DB6">
            <w:pPr>
              <w:spacing w:after="0" w:line="240" w:lineRule="auto"/>
              <w:jc w:val="both"/>
              <w:rPr>
                <w:rFonts w:ascii="Times New Roman" w:hAnsi="Times New Roman" w:cs="Times New Roman"/>
                <w:sz w:val="20"/>
              </w:rPr>
            </w:pPr>
          </w:p>
        </w:tc>
        <w:tc>
          <w:tcPr>
            <w:tcW w:w="850" w:type="dxa"/>
            <w:vMerge/>
            <w:tcBorders>
              <w:left w:val="single" w:sz="8" w:space="0" w:color="000000"/>
              <w:right w:val="single" w:sz="8" w:space="0" w:color="000000"/>
            </w:tcBorders>
            <w:shd w:val="clear" w:color="auto" w:fill="auto"/>
            <w:tcMar>
              <w:top w:w="15" w:type="dxa"/>
              <w:left w:w="92" w:type="dxa"/>
              <w:bottom w:w="0" w:type="dxa"/>
              <w:right w:w="92" w:type="dxa"/>
            </w:tcMar>
          </w:tcPr>
          <w:p w14:paraId="46B1AAA4" w14:textId="77777777"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p>
        </w:tc>
        <w:tc>
          <w:tcPr>
            <w:tcW w:w="709" w:type="dxa"/>
            <w:vMerge/>
            <w:tcBorders>
              <w:left w:val="single" w:sz="8" w:space="0" w:color="000000"/>
              <w:right w:val="single" w:sz="8" w:space="0" w:color="000000"/>
            </w:tcBorders>
            <w:shd w:val="clear" w:color="auto" w:fill="auto"/>
            <w:tcMar>
              <w:top w:w="15" w:type="dxa"/>
              <w:left w:w="92" w:type="dxa"/>
              <w:bottom w:w="0" w:type="dxa"/>
              <w:right w:w="92" w:type="dxa"/>
            </w:tcMar>
          </w:tcPr>
          <w:p w14:paraId="28EC278D" w14:textId="77777777"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p>
        </w:tc>
        <w:tc>
          <w:tcPr>
            <w:tcW w:w="709" w:type="dxa"/>
            <w:tcBorders>
              <w:left w:val="single" w:sz="8" w:space="0" w:color="000000"/>
              <w:right w:val="single" w:sz="8" w:space="0" w:color="000000"/>
            </w:tcBorders>
          </w:tcPr>
          <w:p w14:paraId="28EF7B28" w14:textId="77777777"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p>
        </w:tc>
      </w:tr>
      <w:tr w:rsidR="000B1DB6" w:rsidRPr="009B1262" w14:paraId="004D24CF" w14:textId="0654771D" w:rsidTr="000B1DB6">
        <w:trPr>
          <w:trHeight w:val="159"/>
        </w:trPr>
        <w:tc>
          <w:tcPr>
            <w:tcW w:w="2020" w:type="dxa"/>
            <w:vMerge/>
            <w:tcBorders>
              <w:left w:val="single" w:sz="8" w:space="0" w:color="000000"/>
              <w:right w:val="single" w:sz="8" w:space="0" w:color="000000"/>
            </w:tcBorders>
            <w:shd w:val="clear" w:color="auto" w:fill="auto"/>
            <w:tcMar>
              <w:top w:w="15" w:type="dxa"/>
              <w:left w:w="92" w:type="dxa"/>
              <w:bottom w:w="0" w:type="dxa"/>
              <w:right w:w="92" w:type="dxa"/>
            </w:tcMar>
          </w:tcPr>
          <w:p w14:paraId="133B585E" w14:textId="77777777"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p>
        </w:tc>
        <w:tc>
          <w:tcPr>
            <w:tcW w:w="1798" w:type="dxa"/>
            <w:tcBorders>
              <w:left w:val="single" w:sz="8" w:space="0" w:color="000000"/>
              <w:right w:val="single" w:sz="8" w:space="0" w:color="000000"/>
            </w:tcBorders>
          </w:tcPr>
          <w:p w14:paraId="66B9DB66" w14:textId="77777777" w:rsidR="000B1DB6" w:rsidRPr="009B1262" w:rsidRDefault="000B1DB6" w:rsidP="000B1DB6">
            <w:pPr>
              <w:spacing w:after="0" w:line="240" w:lineRule="auto"/>
              <w:jc w:val="center"/>
              <w:rPr>
                <w:rFonts w:ascii="Times New Roman" w:eastAsia="Times New Roman" w:hAnsi="Times New Roman" w:cs="Times New Roman"/>
                <w:kern w:val="24"/>
                <w:sz w:val="20"/>
                <w:szCs w:val="20"/>
                <w:lang w:eastAsia="ru-RU"/>
              </w:rPr>
            </w:pPr>
          </w:p>
        </w:tc>
        <w:tc>
          <w:tcPr>
            <w:tcW w:w="1559" w:type="dxa"/>
            <w:vMerge/>
            <w:tcBorders>
              <w:left w:val="single" w:sz="8" w:space="0" w:color="000000"/>
              <w:right w:val="single" w:sz="8" w:space="0" w:color="000000"/>
            </w:tcBorders>
          </w:tcPr>
          <w:p w14:paraId="0322BC50" w14:textId="77777777" w:rsidR="000B1DB6" w:rsidRPr="009B1262" w:rsidRDefault="000B1DB6" w:rsidP="000B1DB6">
            <w:pPr>
              <w:tabs>
                <w:tab w:val="num" w:pos="851"/>
              </w:tabs>
              <w:spacing w:line="240" w:lineRule="auto"/>
              <w:jc w:val="both"/>
              <w:rPr>
                <w:rFonts w:ascii="Times New Roman" w:hAnsi="Times New Roman" w:cs="Times New Roman"/>
                <w:sz w:val="20"/>
              </w:rPr>
            </w:pPr>
          </w:p>
        </w:tc>
        <w:tc>
          <w:tcPr>
            <w:tcW w:w="3402" w:type="dxa"/>
            <w:vMerge/>
            <w:tcBorders>
              <w:left w:val="single" w:sz="8" w:space="0" w:color="000000"/>
              <w:right w:val="single" w:sz="8" w:space="0" w:color="000000"/>
            </w:tcBorders>
            <w:shd w:val="clear" w:color="auto" w:fill="auto"/>
            <w:tcMar>
              <w:top w:w="15" w:type="dxa"/>
              <w:left w:w="92" w:type="dxa"/>
              <w:bottom w:w="0" w:type="dxa"/>
              <w:right w:w="92" w:type="dxa"/>
            </w:tcMar>
          </w:tcPr>
          <w:p w14:paraId="669EFDE3" w14:textId="77777777" w:rsidR="000B1DB6" w:rsidRPr="009B1262" w:rsidRDefault="000B1DB6" w:rsidP="000B1DB6">
            <w:pPr>
              <w:jc w:val="both"/>
              <w:rPr>
                <w:rStyle w:val="ad"/>
                <w:rFonts w:ascii="Times New Roman" w:hAnsi="Times New Roman" w:cs="Times New Roman"/>
                <w:noProof/>
                <w:sz w:val="20"/>
                <w:szCs w:val="20"/>
              </w:rPr>
            </w:pPr>
          </w:p>
        </w:tc>
        <w:tc>
          <w:tcPr>
            <w:tcW w:w="709" w:type="dxa"/>
            <w:vMerge/>
            <w:tcBorders>
              <w:left w:val="single" w:sz="8" w:space="0" w:color="000000"/>
              <w:right w:val="single" w:sz="8" w:space="0" w:color="000000"/>
            </w:tcBorders>
            <w:shd w:val="clear" w:color="auto" w:fill="auto"/>
            <w:tcMar>
              <w:top w:w="15" w:type="dxa"/>
              <w:left w:w="92" w:type="dxa"/>
              <w:bottom w:w="0" w:type="dxa"/>
              <w:right w:w="92" w:type="dxa"/>
            </w:tcMar>
          </w:tcPr>
          <w:p w14:paraId="7C7EC97A" w14:textId="77777777" w:rsidR="000B1DB6" w:rsidRPr="009B1262" w:rsidRDefault="000B1DB6" w:rsidP="000B1DB6">
            <w:pPr>
              <w:spacing w:after="0" w:line="240" w:lineRule="auto"/>
              <w:jc w:val="both"/>
              <w:rPr>
                <w:rFonts w:ascii="Times New Roman" w:hAnsi="Times New Roman" w:cs="Times New Roman"/>
                <w:sz w:val="20"/>
              </w:rPr>
            </w:pPr>
          </w:p>
        </w:tc>
        <w:tc>
          <w:tcPr>
            <w:tcW w:w="708" w:type="dxa"/>
            <w:vMerge/>
            <w:tcBorders>
              <w:left w:val="single" w:sz="8" w:space="0" w:color="000000"/>
              <w:right w:val="single" w:sz="8" w:space="0" w:color="000000"/>
            </w:tcBorders>
            <w:shd w:val="clear" w:color="auto" w:fill="auto"/>
            <w:tcMar>
              <w:top w:w="15" w:type="dxa"/>
              <w:left w:w="92" w:type="dxa"/>
              <w:bottom w:w="0" w:type="dxa"/>
              <w:right w:w="92" w:type="dxa"/>
            </w:tcMar>
          </w:tcPr>
          <w:p w14:paraId="27044043" w14:textId="77777777" w:rsidR="000B1DB6" w:rsidRPr="009B1262" w:rsidRDefault="000B1DB6" w:rsidP="000B1DB6">
            <w:pPr>
              <w:spacing w:after="0" w:line="240" w:lineRule="auto"/>
              <w:jc w:val="both"/>
              <w:rPr>
                <w:rFonts w:ascii="Times New Roman" w:hAnsi="Times New Roman" w:cs="Times New Roman"/>
                <w:sz w:val="20"/>
              </w:rPr>
            </w:pPr>
          </w:p>
        </w:tc>
        <w:tc>
          <w:tcPr>
            <w:tcW w:w="709" w:type="dxa"/>
            <w:vMerge/>
            <w:tcBorders>
              <w:left w:val="single" w:sz="8" w:space="0" w:color="000000"/>
              <w:right w:val="single" w:sz="8" w:space="0" w:color="000000"/>
            </w:tcBorders>
            <w:shd w:val="clear" w:color="auto" w:fill="auto"/>
            <w:tcMar>
              <w:top w:w="15" w:type="dxa"/>
              <w:left w:w="92" w:type="dxa"/>
              <w:bottom w:w="0" w:type="dxa"/>
              <w:right w:w="92" w:type="dxa"/>
            </w:tcMar>
          </w:tcPr>
          <w:p w14:paraId="69221664" w14:textId="77777777" w:rsidR="000B1DB6" w:rsidRPr="009B1262" w:rsidRDefault="000B1DB6" w:rsidP="000B1DB6">
            <w:pPr>
              <w:spacing w:after="0" w:line="240" w:lineRule="auto"/>
              <w:jc w:val="both"/>
              <w:rPr>
                <w:rFonts w:ascii="Times New Roman" w:hAnsi="Times New Roman" w:cs="Times New Roman"/>
                <w:sz w:val="20"/>
              </w:rPr>
            </w:pPr>
          </w:p>
        </w:tc>
        <w:tc>
          <w:tcPr>
            <w:tcW w:w="709" w:type="dxa"/>
            <w:vMerge/>
            <w:tcBorders>
              <w:left w:val="single" w:sz="8" w:space="0" w:color="000000"/>
              <w:right w:val="single" w:sz="8" w:space="0" w:color="000000"/>
            </w:tcBorders>
            <w:shd w:val="clear" w:color="auto" w:fill="auto"/>
            <w:tcMar>
              <w:top w:w="15" w:type="dxa"/>
              <w:left w:w="92" w:type="dxa"/>
              <w:bottom w:w="0" w:type="dxa"/>
              <w:right w:w="92" w:type="dxa"/>
            </w:tcMar>
          </w:tcPr>
          <w:p w14:paraId="5BC1E22D" w14:textId="77777777" w:rsidR="000B1DB6" w:rsidRPr="009B1262" w:rsidRDefault="000B1DB6" w:rsidP="000B1DB6">
            <w:pPr>
              <w:spacing w:after="0" w:line="240" w:lineRule="auto"/>
              <w:jc w:val="both"/>
              <w:rPr>
                <w:rFonts w:ascii="Times New Roman" w:hAnsi="Times New Roman" w:cs="Times New Roman"/>
                <w:sz w:val="20"/>
              </w:rPr>
            </w:pPr>
          </w:p>
        </w:tc>
        <w:tc>
          <w:tcPr>
            <w:tcW w:w="709" w:type="dxa"/>
            <w:vMerge/>
            <w:tcBorders>
              <w:left w:val="single" w:sz="8" w:space="0" w:color="000000"/>
              <w:right w:val="single" w:sz="8" w:space="0" w:color="000000"/>
            </w:tcBorders>
            <w:shd w:val="clear" w:color="auto" w:fill="auto"/>
            <w:tcMar>
              <w:top w:w="15" w:type="dxa"/>
              <w:left w:w="92" w:type="dxa"/>
              <w:bottom w:w="0" w:type="dxa"/>
              <w:right w:w="92" w:type="dxa"/>
            </w:tcMar>
          </w:tcPr>
          <w:p w14:paraId="380ECF1C" w14:textId="77777777" w:rsidR="000B1DB6" w:rsidRPr="009B1262" w:rsidRDefault="000B1DB6" w:rsidP="000B1DB6">
            <w:pPr>
              <w:spacing w:after="0" w:line="240" w:lineRule="auto"/>
              <w:jc w:val="both"/>
              <w:rPr>
                <w:rFonts w:ascii="Times New Roman" w:hAnsi="Times New Roman" w:cs="Times New Roman"/>
                <w:sz w:val="20"/>
              </w:rPr>
            </w:pPr>
          </w:p>
        </w:tc>
        <w:tc>
          <w:tcPr>
            <w:tcW w:w="850" w:type="dxa"/>
            <w:vMerge/>
            <w:tcBorders>
              <w:left w:val="single" w:sz="8" w:space="0" w:color="000000"/>
              <w:right w:val="single" w:sz="8" w:space="0" w:color="000000"/>
            </w:tcBorders>
            <w:shd w:val="clear" w:color="auto" w:fill="auto"/>
            <w:tcMar>
              <w:top w:w="15" w:type="dxa"/>
              <w:left w:w="92" w:type="dxa"/>
              <w:bottom w:w="0" w:type="dxa"/>
              <w:right w:w="92" w:type="dxa"/>
            </w:tcMar>
          </w:tcPr>
          <w:p w14:paraId="2B2C3B31" w14:textId="77777777"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p>
        </w:tc>
        <w:tc>
          <w:tcPr>
            <w:tcW w:w="709" w:type="dxa"/>
            <w:vMerge/>
            <w:tcBorders>
              <w:left w:val="single" w:sz="8" w:space="0" w:color="000000"/>
              <w:right w:val="single" w:sz="8" w:space="0" w:color="000000"/>
            </w:tcBorders>
            <w:shd w:val="clear" w:color="auto" w:fill="auto"/>
            <w:tcMar>
              <w:top w:w="15" w:type="dxa"/>
              <w:left w:w="92" w:type="dxa"/>
              <w:bottom w:w="0" w:type="dxa"/>
              <w:right w:w="92" w:type="dxa"/>
            </w:tcMar>
          </w:tcPr>
          <w:p w14:paraId="5AE78E5B" w14:textId="77777777"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p>
        </w:tc>
        <w:tc>
          <w:tcPr>
            <w:tcW w:w="709" w:type="dxa"/>
            <w:tcBorders>
              <w:left w:val="single" w:sz="8" w:space="0" w:color="000000"/>
              <w:right w:val="single" w:sz="8" w:space="0" w:color="000000"/>
            </w:tcBorders>
          </w:tcPr>
          <w:p w14:paraId="716A553F" w14:textId="77777777"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p>
        </w:tc>
      </w:tr>
      <w:tr w:rsidR="000B1DB6" w:rsidRPr="009B1262" w14:paraId="776ACAFE" w14:textId="17553731" w:rsidTr="000B1DB6">
        <w:trPr>
          <w:trHeight w:val="159"/>
        </w:trPr>
        <w:tc>
          <w:tcPr>
            <w:tcW w:w="2020" w:type="dxa"/>
            <w:vMerge/>
            <w:tcBorders>
              <w:left w:val="single" w:sz="8" w:space="0" w:color="000000"/>
              <w:right w:val="single" w:sz="8" w:space="0" w:color="000000"/>
            </w:tcBorders>
            <w:shd w:val="clear" w:color="auto" w:fill="auto"/>
            <w:tcMar>
              <w:top w:w="15" w:type="dxa"/>
              <w:left w:w="92" w:type="dxa"/>
              <w:bottom w:w="0" w:type="dxa"/>
              <w:right w:w="92" w:type="dxa"/>
            </w:tcMar>
          </w:tcPr>
          <w:p w14:paraId="2A89D452" w14:textId="77777777"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p>
        </w:tc>
        <w:tc>
          <w:tcPr>
            <w:tcW w:w="1798" w:type="dxa"/>
            <w:tcBorders>
              <w:left w:val="single" w:sz="8" w:space="0" w:color="000000"/>
              <w:right w:val="single" w:sz="8" w:space="0" w:color="000000"/>
            </w:tcBorders>
          </w:tcPr>
          <w:p w14:paraId="04A30D55" w14:textId="77777777" w:rsidR="000B1DB6" w:rsidRPr="009B1262" w:rsidRDefault="000B1DB6" w:rsidP="000B1DB6">
            <w:pPr>
              <w:spacing w:after="0" w:line="240" w:lineRule="auto"/>
              <w:jc w:val="center"/>
              <w:rPr>
                <w:rFonts w:ascii="Times New Roman" w:eastAsia="Times New Roman" w:hAnsi="Times New Roman" w:cs="Times New Roman"/>
                <w:kern w:val="24"/>
                <w:sz w:val="20"/>
                <w:szCs w:val="20"/>
                <w:lang w:eastAsia="ru-RU"/>
              </w:rPr>
            </w:pPr>
          </w:p>
        </w:tc>
        <w:tc>
          <w:tcPr>
            <w:tcW w:w="1559" w:type="dxa"/>
            <w:vMerge/>
            <w:tcBorders>
              <w:left w:val="single" w:sz="8" w:space="0" w:color="000000"/>
              <w:right w:val="single" w:sz="8" w:space="0" w:color="000000"/>
            </w:tcBorders>
          </w:tcPr>
          <w:p w14:paraId="7E4338F0" w14:textId="77777777" w:rsidR="000B1DB6" w:rsidRPr="009B1262" w:rsidRDefault="000B1DB6" w:rsidP="000B1DB6">
            <w:pPr>
              <w:tabs>
                <w:tab w:val="num" w:pos="851"/>
              </w:tabs>
              <w:spacing w:line="240" w:lineRule="auto"/>
              <w:jc w:val="both"/>
              <w:rPr>
                <w:rFonts w:ascii="Times New Roman" w:hAnsi="Times New Roman" w:cs="Times New Roman"/>
                <w:sz w:val="20"/>
              </w:rPr>
            </w:pPr>
          </w:p>
        </w:tc>
        <w:tc>
          <w:tcPr>
            <w:tcW w:w="3402" w:type="dxa"/>
            <w:vMerge/>
            <w:tcBorders>
              <w:left w:val="single" w:sz="8" w:space="0" w:color="000000"/>
              <w:right w:val="single" w:sz="8" w:space="0" w:color="000000"/>
            </w:tcBorders>
            <w:shd w:val="clear" w:color="auto" w:fill="auto"/>
            <w:tcMar>
              <w:top w:w="15" w:type="dxa"/>
              <w:left w:w="92" w:type="dxa"/>
              <w:bottom w:w="0" w:type="dxa"/>
              <w:right w:w="92" w:type="dxa"/>
            </w:tcMar>
          </w:tcPr>
          <w:p w14:paraId="73EC3ED4" w14:textId="77777777" w:rsidR="000B1DB6" w:rsidRPr="009B1262" w:rsidRDefault="000B1DB6" w:rsidP="000B1DB6">
            <w:pPr>
              <w:jc w:val="both"/>
              <w:rPr>
                <w:rStyle w:val="ad"/>
                <w:rFonts w:ascii="Times New Roman" w:hAnsi="Times New Roman" w:cs="Times New Roman"/>
                <w:noProof/>
                <w:sz w:val="20"/>
                <w:szCs w:val="20"/>
              </w:rPr>
            </w:pPr>
          </w:p>
        </w:tc>
        <w:tc>
          <w:tcPr>
            <w:tcW w:w="709" w:type="dxa"/>
            <w:vMerge/>
            <w:tcBorders>
              <w:left w:val="single" w:sz="8" w:space="0" w:color="000000"/>
              <w:right w:val="single" w:sz="8" w:space="0" w:color="000000"/>
            </w:tcBorders>
            <w:shd w:val="clear" w:color="auto" w:fill="auto"/>
            <w:tcMar>
              <w:top w:w="15" w:type="dxa"/>
              <w:left w:w="92" w:type="dxa"/>
              <w:bottom w:w="0" w:type="dxa"/>
              <w:right w:w="92" w:type="dxa"/>
            </w:tcMar>
          </w:tcPr>
          <w:p w14:paraId="49333DBB" w14:textId="77777777" w:rsidR="000B1DB6" w:rsidRPr="009B1262" w:rsidRDefault="000B1DB6" w:rsidP="000B1DB6">
            <w:pPr>
              <w:spacing w:after="0" w:line="240" w:lineRule="auto"/>
              <w:jc w:val="both"/>
              <w:rPr>
                <w:rFonts w:ascii="Times New Roman" w:hAnsi="Times New Roman" w:cs="Times New Roman"/>
                <w:sz w:val="20"/>
              </w:rPr>
            </w:pPr>
          </w:p>
        </w:tc>
        <w:tc>
          <w:tcPr>
            <w:tcW w:w="708" w:type="dxa"/>
            <w:vMerge/>
            <w:tcBorders>
              <w:left w:val="single" w:sz="8" w:space="0" w:color="000000"/>
              <w:right w:val="single" w:sz="8" w:space="0" w:color="000000"/>
            </w:tcBorders>
            <w:shd w:val="clear" w:color="auto" w:fill="auto"/>
            <w:tcMar>
              <w:top w:w="15" w:type="dxa"/>
              <w:left w:w="92" w:type="dxa"/>
              <w:bottom w:w="0" w:type="dxa"/>
              <w:right w:w="92" w:type="dxa"/>
            </w:tcMar>
          </w:tcPr>
          <w:p w14:paraId="4DD40C5E" w14:textId="77777777" w:rsidR="000B1DB6" w:rsidRPr="009B1262" w:rsidRDefault="000B1DB6" w:rsidP="000B1DB6">
            <w:pPr>
              <w:spacing w:after="0" w:line="240" w:lineRule="auto"/>
              <w:jc w:val="both"/>
              <w:rPr>
                <w:rFonts w:ascii="Times New Roman" w:hAnsi="Times New Roman" w:cs="Times New Roman"/>
                <w:sz w:val="20"/>
              </w:rPr>
            </w:pPr>
          </w:p>
        </w:tc>
        <w:tc>
          <w:tcPr>
            <w:tcW w:w="709" w:type="dxa"/>
            <w:vMerge/>
            <w:tcBorders>
              <w:left w:val="single" w:sz="8" w:space="0" w:color="000000"/>
              <w:right w:val="single" w:sz="8" w:space="0" w:color="000000"/>
            </w:tcBorders>
            <w:shd w:val="clear" w:color="auto" w:fill="auto"/>
            <w:tcMar>
              <w:top w:w="15" w:type="dxa"/>
              <w:left w:w="92" w:type="dxa"/>
              <w:bottom w:w="0" w:type="dxa"/>
              <w:right w:w="92" w:type="dxa"/>
            </w:tcMar>
          </w:tcPr>
          <w:p w14:paraId="5AEB5F64" w14:textId="77777777" w:rsidR="000B1DB6" w:rsidRPr="009B1262" w:rsidRDefault="000B1DB6" w:rsidP="000B1DB6">
            <w:pPr>
              <w:spacing w:after="0" w:line="240" w:lineRule="auto"/>
              <w:jc w:val="both"/>
              <w:rPr>
                <w:rFonts w:ascii="Times New Roman" w:hAnsi="Times New Roman" w:cs="Times New Roman"/>
                <w:sz w:val="20"/>
              </w:rPr>
            </w:pPr>
          </w:p>
        </w:tc>
        <w:tc>
          <w:tcPr>
            <w:tcW w:w="709" w:type="dxa"/>
            <w:vMerge/>
            <w:tcBorders>
              <w:left w:val="single" w:sz="8" w:space="0" w:color="000000"/>
              <w:right w:val="single" w:sz="8" w:space="0" w:color="000000"/>
            </w:tcBorders>
            <w:shd w:val="clear" w:color="auto" w:fill="auto"/>
            <w:tcMar>
              <w:top w:w="15" w:type="dxa"/>
              <w:left w:w="92" w:type="dxa"/>
              <w:bottom w:w="0" w:type="dxa"/>
              <w:right w:w="92" w:type="dxa"/>
            </w:tcMar>
          </w:tcPr>
          <w:p w14:paraId="12B77917" w14:textId="77777777" w:rsidR="000B1DB6" w:rsidRPr="009B1262" w:rsidRDefault="000B1DB6" w:rsidP="000B1DB6">
            <w:pPr>
              <w:spacing w:after="0" w:line="240" w:lineRule="auto"/>
              <w:jc w:val="both"/>
              <w:rPr>
                <w:rFonts w:ascii="Times New Roman" w:hAnsi="Times New Roman" w:cs="Times New Roman"/>
                <w:sz w:val="20"/>
              </w:rPr>
            </w:pPr>
          </w:p>
        </w:tc>
        <w:tc>
          <w:tcPr>
            <w:tcW w:w="709" w:type="dxa"/>
            <w:vMerge/>
            <w:tcBorders>
              <w:left w:val="single" w:sz="8" w:space="0" w:color="000000"/>
              <w:right w:val="single" w:sz="8" w:space="0" w:color="000000"/>
            </w:tcBorders>
            <w:shd w:val="clear" w:color="auto" w:fill="auto"/>
            <w:tcMar>
              <w:top w:w="15" w:type="dxa"/>
              <w:left w:w="92" w:type="dxa"/>
              <w:bottom w:w="0" w:type="dxa"/>
              <w:right w:w="92" w:type="dxa"/>
            </w:tcMar>
          </w:tcPr>
          <w:p w14:paraId="23AD2134" w14:textId="77777777" w:rsidR="000B1DB6" w:rsidRPr="009B1262" w:rsidRDefault="000B1DB6" w:rsidP="000B1DB6">
            <w:pPr>
              <w:spacing w:after="0" w:line="240" w:lineRule="auto"/>
              <w:jc w:val="both"/>
              <w:rPr>
                <w:rFonts w:ascii="Times New Roman" w:hAnsi="Times New Roman" w:cs="Times New Roman"/>
                <w:sz w:val="20"/>
              </w:rPr>
            </w:pPr>
          </w:p>
        </w:tc>
        <w:tc>
          <w:tcPr>
            <w:tcW w:w="850" w:type="dxa"/>
            <w:vMerge/>
            <w:tcBorders>
              <w:left w:val="single" w:sz="8" w:space="0" w:color="000000"/>
              <w:right w:val="single" w:sz="8" w:space="0" w:color="000000"/>
            </w:tcBorders>
            <w:shd w:val="clear" w:color="auto" w:fill="auto"/>
            <w:tcMar>
              <w:top w:w="15" w:type="dxa"/>
              <w:left w:w="92" w:type="dxa"/>
              <w:bottom w:w="0" w:type="dxa"/>
              <w:right w:w="92" w:type="dxa"/>
            </w:tcMar>
          </w:tcPr>
          <w:p w14:paraId="43DF840F" w14:textId="77777777"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p>
        </w:tc>
        <w:tc>
          <w:tcPr>
            <w:tcW w:w="709" w:type="dxa"/>
            <w:vMerge/>
            <w:tcBorders>
              <w:left w:val="single" w:sz="8" w:space="0" w:color="000000"/>
              <w:right w:val="single" w:sz="8" w:space="0" w:color="000000"/>
            </w:tcBorders>
            <w:shd w:val="clear" w:color="auto" w:fill="auto"/>
            <w:tcMar>
              <w:top w:w="15" w:type="dxa"/>
              <w:left w:w="92" w:type="dxa"/>
              <w:bottom w:w="0" w:type="dxa"/>
              <w:right w:w="92" w:type="dxa"/>
            </w:tcMar>
          </w:tcPr>
          <w:p w14:paraId="70DA07D1" w14:textId="77777777"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p>
        </w:tc>
        <w:tc>
          <w:tcPr>
            <w:tcW w:w="709" w:type="dxa"/>
            <w:tcBorders>
              <w:left w:val="single" w:sz="8" w:space="0" w:color="000000"/>
              <w:right w:val="single" w:sz="8" w:space="0" w:color="000000"/>
            </w:tcBorders>
          </w:tcPr>
          <w:p w14:paraId="3B331C75" w14:textId="77777777"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p>
        </w:tc>
      </w:tr>
      <w:tr w:rsidR="000B1DB6" w:rsidRPr="009B1262" w14:paraId="2A9D54B5" w14:textId="32D77D2F" w:rsidTr="000B1DB6">
        <w:trPr>
          <w:trHeight w:val="159"/>
        </w:trPr>
        <w:tc>
          <w:tcPr>
            <w:tcW w:w="2020" w:type="dxa"/>
            <w:vMerge/>
            <w:tcBorders>
              <w:left w:val="single" w:sz="8" w:space="0" w:color="000000"/>
              <w:right w:val="single" w:sz="8" w:space="0" w:color="000000"/>
            </w:tcBorders>
            <w:shd w:val="clear" w:color="auto" w:fill="auto"/>
            <w:tcMar>
              <w:top w:w="15" w:type="dxa"/>
              <w:left w:w="92" w:type="dxa"/>
              <w:bottom w:w="0" w:type="dxa"/>
              <w:right w:w="92" w:type="dxa"/>
            </w:tcMar>
          </w:tcPr>
          <w:p w14:paraId="56FA6C08" w14:textId="77777777"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p>
        </w:tc>
        <w:tc>
          <w:tcPr>
            <w:tcW w:w="1798" w:type="dxa"/>
            <w:tcBorders>
              <w:left w:val="single" w:sz="8" w:space="0" w:color="000000"/>
              <w:right w:val="single" w:sz="8" w:space="0" w:color="000000"/>
            </w:tcBorders>
          </w:tcPr>
          <w:p w14:paraId="600F4F30" w14:textId="77777777" w:rsidR="000B1DB6" w:rsidRPr="009B1262" w:rsidRDefault="000B1DB6" w:rsidP="000B1DB6">
            <w:pPr>
              <w:spacing w:after="0" w:line="240" w:lineRule="auto"/>
              <w:jc w:val="center"/>
              <w:rPr>
                <w:rFonts w:ascii="Times New Roman" w:eastAsia="Times New Roman" w:hAnsi="Times New Roman" w:cs="Times New Roman"/>
                <w:kern w:val="24"/>
                <w:sz w:val="20"/>
                <w:szCs w:val="20"/>
                <w:lang w:eastAsia="ru-RU"/>
              </w:rPr>
            </w:pPr>
          </w:p>
        </w:tc>
        <w:tc>
          <w:tcPr>
            <w:tcW w:w="1559" w:type="dxa"/>
            <w:vMerge/>
            <w:tcBorders>
              <w:left w:val="single" w:sz="8" w:space="0" w:color="000000"/>
              <w:right w:val="single" w:sz="8" w:space="0" w:color="000000"/>
            </w:tcBorders>
          </w:tcPr>
          <w:p w14:paraId="465DCDF0" w14:textId="77777777" w:rsidR="000B1DB6" w:rsidRPr="009B1262" w:rsidRDefault="000B1DB6" w:rsidP="000B1DB6">
            <w:pPr>
              <w:tabs>
                <w:tab w:val="num" w:pos="851"/>
              </w:tabs>
              <w:spacing w:line="240" w:lineRule="auto"/>
              <w:jc w:val="both"/>
              <w:rPr>
                <w:rFonts w:ascii="Times New Roman" w:hAnsi="Times New Roman" w:cs="Times New Roman"/>
                <w:sz w:val="20"/>
              </w:rPr>
            </w:pPr>
          </w:p>
        </w:tc>
        <w:tc>
          <w:tcPr>
            <w:tcW w:w="3402" w:type="dxa"/>
            <w:vMerge/>
            <w:tcBorders>
              <w:left w:val="single" w:sz="8" w:space="0" w:color="000000"/>
              <w:right w:val="single" w:sz="8" w:space="0" w:color="000000"/>
            </w:tcBorders>
            <w:shd w:val="clear" w:color="auto" w:fill="auto"/>
            <w:tcMar>
              <w:top w:w="15" w:type="dxa"/>
              <w:left w:w="92" w:type="dxa"/>
              <w:bottom w:w="0" w:type="dxa"/>
              <w:right w:w="92" w:type="dxa"/>
            </w:tcMar>
          </w:tcPr>
          <w:p w14:paraId="17B24070" w14:textId="77777777" w:rsidR="000B1DB6" w:rsidRPr="009B1262" w:rsidRDefault="000B1DB6" w:rsidP="000B1DB6">
            <w:pPr>
              <w:jc w:val="both"/>
              <w:rPr>
                <w:rStyle w:val="ad"/>
                <w:rFonts w:ascii="Times New Roman" w:hAnsi="Times New Roman" w:cs="Times New Roman"/>
                <w:noProof/>
                <w:sz w:val="20"/>
                <w:szCs w:val="20"/>
              </w:rPr>
            </w:pPr>
          </w:p>
        </w:tc>
        <w:tc>
          <w:tcPr>
            <w:tcW w:w="709" w:type="dxa"/>
            <w:vMerge/>
            <w:tcBorders>
              <w:left w:val="single" w:sz="8" w:space="0" w:color="000000"/>
              <w:right w:val="single" w:sz="8" w:space="0" w:color="000000"/>
            </w:tcBorders>
            <w:shd w:val="clear" w:color="auto" w:fill="auto"/>
            <w:tcMar>
              <w:top w:w="15" w:type="dxa"/>
              <w:left w:w="92" w:type="dxa"/>
              <w:bottom w:w="0" w:type="dxa"/>
              <w:right w:w="92" w:type="dxa"/>
            </w:tcMar>
          </w:tcPr>
          <w:p w14:paraId="2C5ED0C5" w14:textId="77777777" w:rsidR="000B1DB6" w:rsidRPr="009B1262" w:rsidRDefault="000B1DB6" w:rsidP="000B1DB6">
            <w:pPr>
              <w:spacing w:after="0" w:line="240" w:lineRule="auto"/>
              <w:jc w:val="both"/>
              <w:rPr>
                <w:rFonts w:ascii="Times New Roman" w:hAnsi="Times New Roman" w:cs="Times New Roman"/>
                <w:sz w:val="20"/>
              </w:rPr>
            </w:pPr>
          </w:p>
        </w:tc>
        <w:tc>
          <w:tcPr>
            <w:tcW w:w="708" w:type="dxa"/>
            <w:vMerge/>
            <w:tcBorders>
              <w:left w:val="single" w:sz="8" w:space="0" w:color="000000"/>
              <w:right w:val="single" w:sz="8" w:space="0" w:color="000000"/>
            </w:tcBorders>
            <w:shd w:val="clear" w:color="auto" w:fill="auto"/>
            <w:tcMar>
              <w:top w:w="15" w:type="dxa"/>
              <w:left w:w="92" w:type="dxa"/>
              <w:bottom w:w="0" w:type="dxa"/>
              <w:right w:w="92" w:type="dxa"/>
            </w:tcMar>
          </w:tcPr>
          <w:p w14:paraId="4C7BE55D" w14:textId="77777777" w:rsidR="000B1DB6" w:rsidRPr="009B1262" w:rsidRDefault="000B1DB6" w:rsidP="000B1DB6">
            <w:pPr>
              <w:spacing w:after="0" w:line="240" w:lineRule="auto"/>
              <w:jc w:val="both"/>
              <w:rPr>
                <w:rFonts w:ascii="Times New Roman" w:hAnsi="Times New Roman" w:cs="Times New Roman"/>
                <w:sz w:val="20"/>
              </w:rPr>
            </w:pPr>
          </w:p>
        </w:tc>
        <w:tc>
          <w:tcPr>
            <w:tcW w:w="709" w:type="dxa"/>
            <w:vMerge/>
            <w:tcBorders>
              <w:left w:val="single" w:sz="8" w:space="0" w:color="000000"/>
              <w:right w:val="single" w:sz="8" w:space="0" w:color="000000"/>
            </w:tcBorders>
            <w:shd w:val="clear" w:color="auto" w:fill="auto"/>
            <w:tcMar>
              <w:top w:w="15" w:type="dxa"/>
              <w:left w:w="92" w:type="dxa"/>
              <w:bottom w:w="0" w:type="dxa"/>
              <w:right w:w="92" w:type="dxa"/>
            </w:tcMar>
          </w:tcPr>
          <w:p w14:paraId="481B0BC8" w14:textId="77777777" w:rsidR="000B1DB6" w:rsidRPr="009B1262" w:rsidRDefault="000B1DB6" w:rsidP="000B1DB6">
            <w:pPr>
              <w:spacing w:after="0" w:line="240" w:lineRule="auto"/>
              <w:jc w:val="both"/>
              <w:rPr>
                <w:rFonts w:ascii="Times New Roman" w:hAnsi="Times New Roman" w:cs="Times New Roman"/>
                <w:sz w:val="20"/>
              </w:rPr>
            </w:pPr>
          </w:p>
        </w:tc>
        <w:tc>
          <w:tcPr>
            <w:tcW w:w="709" w:type="dxa"/>
            <w:vMerge/>
            <w:tcBorders>
              <w:left w:val="single" w:sz="8" w:space="0" w:color="000000"/>
              <w:right w:val="single" w:sz="8" w:space="0" w:color="000000"/>
            </w:tcBorders>
            <w:shd w:val="clear" w:color="auto" w:fill="auto"/>
            <w:tcMar>
              <w:top w:w="15" w:type="dxa"/>
              <w:left w:w="92" w:type="dxa"/>
              <w:bottom w:w="0" w:type="dxa"/>
              <w:right w:w="92" w:type="dxa"/>
            </w:tcMar>
          </w:tcPr>
          <w:p w14:paraId="509FE02E" w14:textId="77777777" w:rsidR="000B1DB6" w:rsidRPr="009B1262" w:rsidRDefault="000B1DB6" w:rsidP="000B1DB6">
            <w:pPr>
              <w:spacing w:after="0" w:line="240" w:lineRule="auto"/>
              <w:jc w:val="both"/>
              <w:rPr>
                <w:rFonts w:ascii="Times New Roman" w:hAnsi="Times New Roman" w:cs="Times New Roman"/>
                <w:sz w:val="20"/>
              </w:rPr>
            </w:pPr>
          </w:p>
        </w:tc>
        <w:tc>
          <w:tcPr>
            <w:tcW w:w="709" w:type="dxa"/>
            <w:vMerge/>
            <w:tcBorders>
              <w:left w:val="single" w:sz="8" w:space="0" w:color="000000"/>
              <w:right w:val="single" w:sz="8" w:space="0" w:color="000000"/>
            </w:tcBorders>
            <w:shd w:val="clear" w:color="auto" w:fill="auto"/>
            <w:tcMar>
              <w:top w:w="15" w:type="dxa"/>
              <w:left w:w="92" w:type="dxa"/>
              <w:bottom w:w="0" w:type="dxa"/>
              <w:right w:w="92" w:type="dxa"/>
            </w:tcMar>
          </w:tcPr>
          <w:p w14:paraId="20682D77" w14:textId="77777777" w:rsidR="000B1DB6" w:rsidRPr="009B1262" w:rsidRDefault="000B1DB6" w:rsidP="000B1DB6">
            <w:pPr>
              <w:spacing w:after="0" w:line="240" w:lineRule="auto"/>
              <w:jc w:val="both"/>
              <w:rPr>
                <w:rFonts w:ascii="Times New Roman" w:hAnsi="Times New Roman" w:cs="Times New Roman"/>
                <w:sz w:val="20"/>
              </w:rPr>
            </w:pPr>
          </w:p>
        </w:tc>
        <w:tc>
          <w:tcPr>
            <w:tcW w:w="850" w:type="dxa"/>
            <w:vMerge/>
            <w:tcBorders>
              <w:left w:val="single" w:sz="8" w:space="0" w:color="000000"/>
              <w:right w:val="single" w:sz="8" w:space="0" w:color="000000"/>
            </w:tcBorders>
            <w:shd w:val="clear" w:color="auto" w:fill="auto"/>
            <w:tcMar>
              <w:top w:w="15" w:type="dxa"/>
              <w:left w:w="92" w:type="dxa"/>
              <w:bottom w:w="0" w:type="dxa"/>
              <w:right w:w="92" w:type="dxa"/>
            </w:tcMar>
          </w:tcPr>
          <w:p w14:paraId="57A4DF28" w14:textId="77777777"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p>
        </w:tc>
        <w:tc>
          <w:tcPr>
            <w:tcW w:w="709" w:type="dxa"/>
            <w:vMerge/>
            <w:tcBorders>
              <w:left w:val="single" w:sz="8" w:space="0" w:color="000000"/>
              <w:right w:val="single" w:sz="8" w:space="0" w:color="000000"/>
            </w:tcBorders>
            <w:shd w:val="clear" w:color="auto" w:fill="auto"/>
            <w:tcMar>
              <w:top w:w="15" w:type="dxa"/>
              <w:left w:w="92" w:type="dxa"/>
              <w:bottom w:w="0" w:type="dxa"/>
              <w:right w:w="92" w:type="dxa"/>
            </w:tcMar>
          </w:tcPr>
          <w:p w14:paraId="6B11F2D2" w14:textId="77777777"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p>
        </w:tc>
        <w:tc>
          <w:tcPr>
            <w:tcW w:w="709" w:type="dxa"/>
            <w:tcBorders>
              <w:left w:val="single" w:sz="8" w:space="0" w:color="000000"/>
              <w:right w:val="single" w:sz="8" w:space="0" w:color="000000"/>
            </w:tcBorders>
          </w:tcPr>
          <w:p w14:paraId="0FEA5542" w14:textId="77777777"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p>
        </w:tc>
      </w:tr>
      <w:tr w:rsidR="000B1DB6" w:rsidRPr="009B1262" w14:paraId="4C5D10E1" w14:textId="2BD58F02" w:rsidTr="000B1DB6">
        <w:trPr>
          <w:trHeight w:val="159"/>
        </w:trPr>
        <w:tc>
          <w:tcPr>
            <w:tcW w:w="2020" w:type="dxa"/>
            <w:vMerge/>
            <w:tcBorders>
              <w:left w:val="single" w:sz="8" w:space="0" w:color="000000"/>
              <w:right w:val="single" w:sz="8" w:space="0" w:color="000000"/>
            </w:tcBorders>
            <w:shd w:val="clear" w:color="auto" w:fill="auto"/>
            <w:tcMar>
              <w:top w:w="15" w:type="dxa"/>
              <w:left w:w="92" w:type="dxa"/>
              <w:bottom w:w="0" w:type="dxa"/>
              <w:right w:w="92" w:type="dxa"/>
            </w:tcMar>
          </w:tcPr>
          <w:p w14:paraId="70C76550" w14:textId="77777777"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p>
        </w:tc>
        <w:tc>
          <w:tcPr>
            <w:tcW w:w="1798" w:type="dxa"/>
            <w:tcBorders>
              <w:left w:val="single" w:sz="8" w:space="0" w:color="000000"/>
              <w:right w:val="single" w:sz="8" w:space="0" w:color="000000"/>
            </w:tcBorders>
          </w:tcPr>
          <w:p w14:paraId="2C86ABCB" w14:textId="77777777" w:rsidR="000B1DB6" w:rsidRPr="009B1262" w:rsidRDefault="000B1DB6" w:rsidP="000B1DB6">
            <w:pPr>
              <w:spacing w:after="0" w:line="240" w:lineRule="auto"/>
              <w:jc w:val="center"/>
              <w:rPr>
                <w:rFonts w:ascii="Times New Roman" w:eastAsia="Times New Roman" w:hAnsi="Times New Roman" w:cs="Times New Roman"/>
                <w:kern w:val="24"/>
                <w:sz w:val="20"/>
                <w:szCs w:val="20"/>
                <w:lang w:eastAsia="ru-RU"/>
              </w:rPr>
            </w:pPr>
          </w:p>
        </w:tc>
        <w:tc>
          <w:tcPr>
            <w:tcW w:w="1559" w:type="dxa"/>
            <w:vMerge/>
            <w:tcBorders>
              <w:left w:val="single" w:sz="8" w:space="0" w:color="000000"/>
              <w:right w:val="single" w:sz="8" w:space="0" w:color="000000"/>
            </w:tcBorders>
          </w:tcPr>
          <w:p w14:paraId="45795CCB" w14:textId="77777777" w:rsidR="000B1DB6" w:rsidRPr="009B1262" w:rsidRDefault="000B1DB6" w:rsidP="000B1DB6">
            <w:pPr>
              <w:tabs>
                <w:tab w:val="num" w:pos="851"/>
              </w:tabs>
              <w:spacing w:line="240" w:lineRule="auto"/>
              <w:jc w:val="both"/>
              <w:rPr>
                <w:rFonts w:ascii="Times New Roman" w:hAnsi="Times New Roman" w:cs="Times New Roman"/>
                <w:sz w:val="20"/>
              </w:rPr>
            </w:pPr>
          </w:p>
        </w:tc>
        <w:tc>
          <w:tcPr>
            <w:tcW w:w="3402" w:type="dxa"/>
            <w:vMerge/>
            <w:tcBorders>
              <w:left w:val="single" w:sz="8" w:space="0" w:color="000000"/>
              <w:right w:val="single" w:sz="8" w:space="0" w:color="000000"/>
            </w:tcBorders>
            <w:shd w:val="clear" w:color="auto" w:fill="auto"/>
            <w:tcMar>
              <w:top w:w="15" w:type="dxa"/>
              <w:left w:w="92" w:type="dxa"/>
              <w:bottom w:w="0" w:type="dxa"/>
              <w:right w:w="92" w:type="dxa"/>
            </w:tcMar>
          </w:tcPr>
          <w:p w14:paraId="5BE9AD9D" w14:textId="77777777" w:rsidR="000B1DB6" w:rsidRPr="009B1262" w:rsidRDefault="000B1DB6" w:rsidP="000B1DB6">
            <w:pPr>
              <w:jc w:val="both"/>
              <w:rPr>
                <w:rStyle w:val="ad"/>
                <w:rFonts w:ascii="Times New Roman" w:hAnsi="Times New Roman" w:cs="Times New Roman"/>
                <w:noProof/>
                <w:sz w:val="20"/>
                <w:szCs w:val="20"/>
              </w:rPr>
            </w:pPr>
          </w:p>
        </w:tc>
        <w:tc>
          <w:tcPr>
            <w:tcW w:w="709" w:type="dxa"/>
            <w:vMerge/>
            <w:tcBorders>
              <w:left w:val="single" w:sz="8" w:space="0" w:color="000000"/>
              <w:right w:val="single" w:sz="8" w:space="0" w:color="000000"/>
            </w:tcBorders>
            <w:shd w:val="clear" w:color="auto" w:fill="auto"/>
            <w:tcMar>
              <w:top w:w="15" w:type="dxa"/>
              <w:left w:w="92" w:type="dxa"/>
              <w:bottom w:w="0" w:type="dxa"/>
              <w:right w:w="92" w:type="dxa"/>
            </w:tcMar>
          </w:tcPr>
          <w:p w14:paraId="2EB64005" w14:textId="77777777" w:rsidR="000B1DB6" w:rsidRPr="009B1262" w:rsidRDefault="000B1DB6" w:rsidP="000B1DB6">
            <w:pPr>
              <w:spacing w:after="0" w:line="240" w:lineRule="auto"/>
              <w:jc w:val="both"/>
              <w:rPr>
                <w:rFonts w:ascii="Times New Roman" w:hAnsi="Times New Roman" w:cs="Times New Roman"/>
                <w:sz w:val="20"/>
              </w:rPr>
            </w:pPr>
          </w:p>
        </w:tc>
        <w:tc>
          <w:tcPr>
            <w:tcW w:w="708" w:type="dxa"/>
            <w:vMerge/>
            <w:tcBorders>
              <w:left w:val="single" w:sz="8" w:space="0" w:color="000000"/>
              <w:right w:val="single" w:sz="8" w:space="0" w:color="000000"/>
            </w:tcBorders>
            <w:shd w:val="clear" w:color="auto" w:fill="auto"/>
            <w:tcMar>
              <w:top w:w="15" w:type="dxa"/>
              <w:left w:w="92" w:type="dxa"/>
              <w:bottom w:w="0" w:type="dxa"/>
              <w:right w:w="92" w:type="dxa"/>
            </w:tcMar>
          </w:tcPr>
          <w:p w14:paraId="20C2CD72" w14:textId="77777777" w:rsidR="000B1DB6" w:rsidRPr="009B1262" w:rsidRDefault="000B1DB6" w:rsidP="000B1DB6">
            <w:pPr>
              <w:spacing w:after="0" w:line="240" w:lineRule="auto"/>
              <w:jc w:val="both"/>
              <w:rPr>
                <w:rFonts w:ascii="Times New Roman" w:hAnsi="Times New Roman" w:cs="Times New Roman"/>
                <w:sz w:val="20"/>
              </w:rPr>
            </w:pPr>
          </w:p>
        </w:tc>
        <w:tc>
          <w:tcPr>
            <w:tcW w:w="709" w:type="dxa"/>
            <w:vMerge/>
            <w:tcBorders>
              <w:left w:val="single" w:sz="8" w:space="0" w:color="000000"/>
              <w:right w:val="single" w:sz="8" w:space="0" w:color="000000"/>
            </w:tcBorders>
            <w:shd w:val="clear" w:color="auto" w:fill="auto"/>
            <w:tcMar>
              <w:top w:w="15" w:type="dxa"/>
              <w:left w:w="92" w:type="dxa"/>
              <w:bottom w:w="0" w:type="dxa"/>
              <w:right w:w="92" w:type="dxa"/>
            </w:tcMar>
          </w:tcPr>
          <w:p w14:paraId="6C5048C8" w14:textId="77777777" w:rsidR="000B1DB6" w:rsidRPr="009B1262" w:rsidRDefault="000B1DB6" w:rsidP="000B1DB6">
            <w:pPr>
              <w:spacing w:after="0" w:line="240" w:lineRule="auto"/>
              <w:jc w:val="both"/>
              <w:rPr>
                <w:rFonts w:ascii="Times New Roman" w:hAnsi="Times New Roman" w:cs="Times New Roman"/>
                <w:sz w:val="20"/>
              </w:rPr>
            </w:pPr>
          </w:p>
        </w:tc>
        <w:tc>
          <w:tcPr>
            <w:tcW w:w="709" w:type="dxa"/>
            <w:vMerge/>
            <w:tcBorders>
              <w:left w:val="single" w:sz="8" w:space="0" w:color="000000"/>
              <w:right w:val="single" w:sz="8" w:space="0" w:color="000000"/>
            </w:tcBorders>
            <w:shd w:val="clear" w:color="auto" w:fill="auto"/>
            <w:tcMar>
              <w:top w:w="15" w:type="dxa"/>
              <w:left w:w="92" w:type="dxa"/>
              <w:bottom w:w="0" w:type="dxa"/>
              <w:right w:w="92" w:type="dxa"/>
            </w:tcMar>
          </w:tcPr>
          <w:p w14:paraId="5F050D9A" w14:textId="77777777" w:rsidR="000B1DB6" w:rsidRPr="009B1262" w:rsidRDefault="000B1DB6" w:rsidP="000B1DB6">
            <w:pPr>
              <w:spacing w:after="0" w:line="240" w:lineRule="auto"/>
              <w:jc w:val="both"/>
              <w:rPr>
                <w:rFonts w:ascii="Times New Roman" w:hAnsi="Times New Roman" w:cs="Times New Roman"/>
                <w:sz w:val="20"/>
              </w:rPr>
            </w:pPr>
          </w:p>
        </w:tc>
        <w:tc>
          <w:tcPr>
            <w:tcW w:w="709" w:type="dxa"/>
            <w:vMerge/>
            <w:tcBorders>
              <w:left w:val="single" w:sz="8" w:space="0" w:color="000000"/>
              <w:right w:val="single" w:sz="8" w:space="0" w:color="000000"/>
            </w:tcBorders>
            <w:shd w:val="clear" w:color="auto" w:fill="auto"/>
            <w:tcMar>
              <w:top w:w="15" w:type="dxa"/>
              <w:left w:w="92" w:type="dxa"/>
              <w:bottom w:w="0" w:type="dxa"/>
              <w:right w:w="92" w:type="dxa"/>
            </w:tcMar>
          </w:tcPr>
          <w:p w14:paraId="5FE7AAFB" w14:textId="77777777" w:rsidR="000B1DB6" w:rsidRPr="009B1262" w:rsidRDefault="000B1DB6" w:rsidP="000B1DB6">
            <w:pPr>
              <w:spacing w:after="0" w:line="240" w:lineRule="auto"/>
              <w:jc w:val="both"/>
              <w:rPr>
                <w:rFonts w:ascii="Times New Roman" w:hAnsi="Times New Roman" w:cs="Times New Roman"/>
                <w:sz w:val="20"/>
              </w:rPr>
            </w:pPr>
          </w:p>
        </w:tc>
        <w:tc>
          <w:tcPr>
            <w:tcW w:w="850" w:type="dxa"/>
            <w:vMerge/>
            <w:tcBorders>
              <w:left w:val="single" w:sz="8" w:space="0" w:color="000000"/>
              <w:right w:val="single" w:sz="8" w:space="0" w:color="000000"/>
            </w:tcBorders>
            <w:shd w:val="clear" w:color="auto" w:fill="auto"/>
            <w:tcMar>
              <w:top w:w="15" w:type="dxa"/>
              <w:left w:w="92" w:type="dxa"/>
              <w:bottom w:w="0" w:type="dxa"/>
              <w:right w:w="92" w:type="dxa"/>
            </w:tcMar>
          </w:tcPr>
          <w:p w14:paraId="55973773" w14:textId="77777777"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p>
        </w:tc>
        <w:tc>
          <w:tcPr>
            <w:tcW w:w="709" w:type="dxa"/>
            <w:vMerge/>
            <w:tcBorders>
              <w:left w:val="single" w:sz="8" w:space="0" w:color="000000"/>
              <w:right w:val="single" w:sz="8" w:space="0" w:color="000000"/>
            </w:tcBorders>
            <w:shd w:val="clear" w:color="auto" w:fill="auto"/>
            <w:tcMar>
              <w:top w:w="15" w:type="dxa"/>
              <w:left w:w="92" w:type="dxa"/>
              <w:bottom w:w="0" w:type="dxa"/>
              <w:right w:w="92" w:type="dxa"/>
            </w:tcMar>
          </w:tcPr>
          <w:p w14:paraId="25370F92" w14:textId="77777777"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p>
        </w:tc>
        <w:tc>
          <w:tcPr>
            <w:tcW w:w="709" w:type="dxa"/>
            <w:tcBorders>
              <w:left w:val="single" w:sz="8" w:space="0" w:color="000000"/>
              <w:right w:val="single" w:sz="8" w:space="0" w:color="000000"/>
            </w:tcBorders>
          </w:tcPr>
          <w:p w14:paraId="3ADC04E3" w14:textId="77777777"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p>
        </w:tc>
      </w:tr>
      <w:tr w:rsidR="000B1DB6" w:rsidRPr="009B1262" w14:paraId="62D625BE" w14:textId="25B4450B" w:rsidTr="000B1DB6">
        <w:trPr>
          <w:trHeight w:val="159"/>
        </w:trPr>
        <w:tc>
          <w:tcPr>
            <w:tcW w:w="2020" w:type="dxa"/>
            <w:vMerge/>
            <w:tcBorders>
              <w:left w:val="single" w:sz="8" w:space="0" w:color="000000"/>
              <w:right w:val="single" w:sz="8" w:space="0" w:color="000000"/>
            </w:tcBorders>
            <w:shd w:val="clear" w:color="auto" w:fill="auto"/>
            <w:tcMar>
              <w:top w:w="15" w:type="dxa"/>
              <w:left w:w="92" w:type="dxa"/>
              <w:bottom w:w="0" w:type="dxa"/>
              <w:right w:w="92" w:type="dxa"/>
            </w:tcMar>
          </w:tcPr>
          <w:p w14:paraId="295D7476" w14:textId="77777777"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p>
        </w:tc>
        <w:tc>
          <w:tcPr>
            <w:tcW w:w="1798" w:type="dxa"/>
            <w:tcBorders>
              <w:left w:val="single" w:sz="8" w:space="0" w:color="000000"/>
              <w:right w:val="single" w:sz="8" w:space="0" w:color="000000"/>
            </w:tcBorders>
          </w:tcPr>
          <w:p w14:paraId="01499BDA" w14:textId="77777777" w:rsidR="000B1DB6" w:rsidRPr="009B1262" w:rsidRDefault="000B1DB6" w:rsidP="000B1DB6">
            <w:pPr>
              <w:spacing w:after="0" w:line="240" w:lineRule="auto"/>
              <w:jc w:val="center"/>
              <w:rPr>
                <w:rFonts w:ascii="Times New Roman" w:eastAsia="Times New Roman" w:hAnsi="Times New Roman" w:cs="Times New Roman"/>
                <w:kern w:val="24"/>
                <w:sz w:val="20"/>
                <w:szCs w:val="20"/>
                <w:lang w:eastAsia="ru-RU"/>
              </w:rPr>
            </w:pPr>
          </w:p>
        </w:tc>
        <w:tc>
          <w:tcPr>
            <w:tcW w:w="1559" w:type="dxa"/>
            <w:vMerge/>
            <w:tcBorders>
              <w:left w:val="single" w:sz="8" w:space="0" w:color="000000"/>
              <w:right w:val="single" w:sz="8" w:space="0" w:color="000000"/>
            </w:tcBorders>
          </w:tcPr>
          <w:p w14:paraId="7FECAA85" w14:textId="77777777" w:rsidR="000B1DB6" w:rsidRPr="009B1262" w:rsidRDefault="000B1DB6" w:rsidP="000B1DB6">
            <w:pPr>
              <w:tabs>
                <w:tab w:val="num" w:pos="851"/>
              </w:tabs>
              <w:spacing w:line="240" w:lineRule="auto"/>
              <w:jc w:val="both"/>
              <w:rPr>
                <w:rFonts w:ascii="Times New Roman" w:hAnsi="Times New Roman" w:cs="Times New Roman"/>
                <w:sz w:val="20"/>
              </w:rPr>
            </w:pPr>
          </w:p>
        </w:tc>
        <w:tc>
          <w:tcPr>
            <w:tcW w:w="3402" w:type="dxa"/>
            <w:vMerge/>
            <w:tcBorders>
              <w:left w:val="single" w:sz="8" w:space="0" w:color="000000"/>
              <w:right w:val="single" w:sz="8" w:space="0" w:color="000000"/>
            </w:tcBorders>
            <w:shd w:val="clear" w:color="auto" w:fill="auto"/>
            <w:tcMar>
              <w:top w:w="15" w:type="dxa"/>
              <w:left w:w="92" w:type="dxa"/>
              <w:bottom w:w="0" w:type="dxa"/>
              <w:right w:w="92" w:type="dxa"/>
            </w:tcMar>
          </w:tcPr>
          <w:p w14:paraId="3556B697" w14:textId="77777777" w:rsidR="000B1DB6" w:rsidRPr="009B1262" w:rsidRDefault="000B1DB6" w:rsidP="000B1DB6">
            <w:pPr>
              <w:jc w:val="both"/>
              <w:rPr>
                <w:rStyle w:val="ad"/>
                <w:rFonts w:ascii="Times New Roman" w:hAnsi="Times New Roman" w:cs="Times New Roman"/>
                <w:noProof/>
                <w:sz w:val="20"/>
                <w:szCs w:val="20"/>
              </w:rPr>
            </w:pPr>
          </w:p>
        </w:tc>
        <w:tc>
          <w:tcPr>
            <w:tcW w:w="709" w:type="dxa"/>
            <w:vMerge/>
            <w:tcBorders>
              <w:left w:val="single" w:sz="8" w:space="0" w:color="000000"/>
              <w:right w:val="single" w:sz="8" w:space="0" w:color="000000"/>
            </w:tcBorders>
            <w:shd w:val="clear" w:color="auto" w:fill="auto"/>
            <w:tcMar>
              <w:top w:w="15" w:type="dxa"/>
              <w:left w:w="92" w:type="dxa"/>
              <w:bottom w:w="0" w:type="dxa"/>
              <w:right w:w="92" w:type="dxa"/>
            </w:tcMar>
          </w:tcPr>
          <w:p w14:paraId="5AA7910D" w14:textId="77777777" w:rsidR="000B1DB6" w:rsidRPr="009B1262" w:rsidRDefault="000B1DB6" w:rsidP="000B1DB6">
            <w:pPr>
              <w:spacing w:after="0" w:line="240" w:lineRule="auto"/>
              <w:jc w:val="both"/>
              <w:rPr>
                <w:rFonts w:ascii="Times New Roman" w:hAnsi="Times New Roman" w:cs="Times New Roman"/>
                <w:sz w:val="20"/>
              </w:rPr>
            </w:pPr>
          </w:p>
        </w:tc>
        <w:tc>
          <w:tcPr>
            <w:tcW w:w="708" w:type="dxa"/>
            <w:vMerge/>
            <w:tcBorders>
              <w:left w:val="single" w:sz="8" w:space="0" w:color="000000"/>
              <w:right w:val="single" w:sz="8" w:space="0" w:color="000000"/>
            </w:tcBorders>
            <w:shd w:val="clear" w:color="auto" w:fill="auto"/>
            <w:tcMar>
              <w:top w:w="15" w:type="dxa"/>
              <w:left w:w="92" w:type="dxa"/>
              <w:bottom w:w="0" w:type="dxa"/>
              <w:right w:w="92" w:type="dxa"/>
            </w:tcMar>
          </w:tcPr>
          <w:p w14:paraId="69748386" w14:textId="77777777" w:rsidR="000B1DB6" w:rsidRPr="009B1262" w:rsidRDefault="000B1DB6" w:rsidP="000B1DB6">
            <w:pPr>
              <w:spacing w:after="0" w:line="240" w:lineRule="auto"/>
              <w:jc w:val="both"/>
              <w:rPr>
                <w:rFonts w:ascii="Times New Roman" w:hAnsi="Times New Roman" w:cs="Times New Roman"/>
                <w:sz w:val="20"/>
              </w:rPr>
            </w:pPr>
          </w:p>
        </w:tc>
        <w:tc>
          <w:tcPr>
            <w:tcW w:w="709" w:type="dxa"/>
            <w:vMerge/>
            <w:tcBorders>
              <w:left w:val="single" w:sz="8" w:space="0" w:color="000000"/>
              <w:right w:val="single" w:sz="8" w:space="0" w:color="000000"/>
            </w:tcBorders>
            <w:shd w:val="clear" w:color="auto" w:fill="auto"/>
            <w:tcMar>
              <w:top w:w="15" w:type="dxa"/>
              <w:left w:w="92" w:type="dxa"/>
              <w:bottom w:w="0" w:type="dxa"/>
              <w:right w:w="92" w:type="dxa"/>
            </w:tcMar>
          </w:tcPr>
          <w:p w14:paraId="35E6A9C9" w14:textId="77777777" w:rsidR="000B1DB6" w:rsidRPr="009B1262" w:rsidRDefault="000B1DB6" w:rsidP="000B1DB6">
            <w:pPr>
              <w:spacing w:after="0" w:line="240" w:lineRule="auto"/>
              <w:jc w:val="both"/>
              <w:rPr>
                <w:rFonts w:ascii="Times New Roman" w:hAnsi="Times New Roman" w:cs="Times New Roman"/>
                <w:sz w:val="20"/>
              </w:rPr>
            </w:pPr>
          </w:p>
        </w:tc>
        <w:tc>
          <w:tcPr>
            <w:tcW w:w="709" w:type="dxa"/>
            <w:vMerge/>
            <w:tcBorders>
              <w:left w:val="single" w:sz="8" w:space="0" w:color="000000"/>
              <w:right w:val="single" w:sz="8" w:space="0" w:color="000000"/>
            </w:tcBorders>
            <w:shd w:val="clear" w:color="auto" w:fill="auto"/>
            <w:tcMar>
              <w:top w:w="15" w:type="dxa"/>
              <w:left w:w="92" w:type="dxa"/>
              <w:bottom w:w="0" w:type="dxa"/>
              <w:right w:w="92" w:type="dxa"/>
            </w:tcMar>
          </w:tcPr>
          <w:p w14:paraId="6D0C5264" w14:textId="77777777" w:rsidR="000B1DB6" w:rsidRPr="009B1262" w:rsidRDefault="000B1DB6" w:rsidP="000B1DB6">
            <w:pPr>
              <w:spacing w:after="0" w:line="240" w:lineRule="auto"/>
              <w:jc w:val="both"/>
              <w:rPr>
                <w:rFonts w:ascii="Times New Roman" w:hAnsi="Times New Roman" w:cs="Times New Roman"/>
                <w:sz w:val="20"/>
              </w:rPr>
            </w:pPr>
          </w:p>
        </w:tc>
        <w:tc>
          <w:tcPr>
            <w:tcW w:w="709" w:type="dxa"/>
            <w:vMerge/>
            <w:tcBorders>
              <w:left w:val="single" w:sz="8" w:space="0" w:color="000000"/>
              <w:right w:val="single" w:sz="8" w:space="0" w:color="000000"/>
            </w:tcBorders>
            <w:shd w:val="clear" w:color="auto" w:fill="auto"/>
            <w:tcMar>
              <w:top w:w="15" w:type="dxa"/>
              <w:left w:w="92" w:type="dxa"/>
              <w:bottom w:w="0" w:type="dxa"/>
              <w:right w:w="92" w:type="dxa"/>
            </w:tcMar>
          </w:tcPr>
          <w:p w14:paraId="0CC1C662" w14:textId="77777777" w:rsidR="000B1DB6" w:rsidRPr="009B1262" w:rsidRDefault="000B1DB6" w:rsidP="000B1DB6">
            <w:pPr>
              <w:spacing w:after="0" w:line="240" w:lineRule="auto"/>
              <w:jc w:val="both"/>
              <w:rPr>
                <w:rFonts w:ascii="Times New Roman" w:hAnsi="Times New Roman" w:cs="Times New Roman"/>
                <w:sz w:val="20"/>
              </w:rPr>
            </w:pPr>
          </w:p>
        </w:tc>
        <w:tc>
          <w:tcPr>
            <w:tcW w:w="850" w:type="dxa"/>
            <w:vMerge/>
            <w:tcBorders>
              <w:left w:val="single" w:sz="8" w:space="0" w:color="000000"/>
              <w:right w:val="single" w:sz="8" w:space="0" w:color="000000"/>
            </w:tcBorders>
            <w:shd w:val="clear" w:color="auto" w:fill="auto"/>
            <w:tcMar>
              <w:top w:w="15" w:type="dxa"/>
              <w:left w:w="92" w:type="dxa"/>
              <w:bottom w:w="0" w:type="dxa"/>
              <w:right w:w="92" w:type="dxa"/>
            </w:tcMar>
          </w:tcPr>
          <w:p w14:paraId="00E4616A" w14:textId="77777777"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p>
        </w:tc>
        <w:tc>
          <w:tcPr>
            <w:tcW w:w="709" w:type="dxa"/>
            <w:vMerge/>
            <w:tcBorders>
              <w:left w:val="single" w:sz="8" w:space="0" w:color="000000"/>
              <w:right w:val="single" w:sz="8" w:space="0" w:color="000000"/>
            </w:tcBorders>
            <w:shd w:val="clear" w:color="auto" w:fill="auto"/>
            <w:tcMar>
              <w:top w:w="15" w:type="dxa"/>
              <w:left w:w="92" w:type="dxa"/>
              <w:bottom w:w="0" w:type="dxa"/>
              <w:right w:w="92" w:type="dxa"/>
            </w:tcMar>
          </w:tcPr>
          <w:p w14:paraId="5479E1BE" w14:textId="77777777"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p>
        </w:tc>
        <w:tc>
          <w:tcPr>
            <w:tcW w:w="709" w:type="dxa"/>
            <w:tcBorders>
              <w:left w:val="single" w:sz="8" w:space="0" w:color="000000"/>
              <w:right w:val="single" w:sz="8" w:space="0" w:color="000000"/>
            </w:tcBorders>
          </w:tcPr>
          <w:p w14:paraId="0FC982E7" w14:textId="77777777"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p>
        </w:tc>
      </w:tr>
      <w:tr w:rsidR="000B1DB6" w:rsidRPr="009B1262" w14:paraId="4F8BC50E" w14:textId="40AF8B78" w:rsidTr="000B1DB6">
        <w:trPr>
          <w:trHeight w:val="159"/>
        </w:trPr>
        <w:tc>
          <w:tcPr>
            <w:tcW w:w="2020" w:type="dxa"/>
            <w:vMerge/>
            <w:tcBorders>
              <w:left w:val="single" w:sz="8" w:space="0" w:color="000000"/>
              <w:right w:val="single" w:sz="8" w:space="0" w:color="000000"/>
            </w:tcBorders>
            <w:shd w:val="clear" w:color="auto" w:fill="auto"/>
            <w:tcMar>
              <w:top w:w="15" w:type="dxa"/>
              <w:left w:w="92" w:type="dxa"/>
              <w:bottom w:w="0" w:type="dxa"/>
              <w:right w:w="92" w:type="dxa"/>
            </w:tcMar>
          </w:tcPr>
          <w:p w14:paraId="4C72C8A8" w14:textId="77777777"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p>
        </w:tc>
        <w:tc>
          <w:tcPr>
            <w:tcW w:w="1798" w:type="dxa"/>
            <w:tcBorders>
              <w:left w:val="single" w:sz="8" w:space="0" w:color="000000"/>
              <w:right w:val="single" w:sz="8" w:space="0" w:color="000000"/>
            </w:tcBorders>
          </w:tcPr>
          <w:p w14:paraId="6A88BEAE" w14:textId="77777777" w:rsidR="000B1DB6" w:rsidRPr="009B1262" w:rsidRDefault="000B1DB6" w:rsidP="000B1DB6">
            <w:pPr>
              <w:spacing w:after="0" w:line="240" w:lineRule="auto"/>
              <w:jc w:val="center"/>
              <w:rPr>
                <w:rFonts w:ascii="Times New Roman" w:eastAsia="Times New Roman" w:hAnsi="Times New Roman" w:cs="Times New Roman"/>
                <w:kern w:val="24"/>
                <w:sz w:val="20"/>
                <w:szCs w:val="20"/>
                <w:lang w:eastAsia="ru-RU"/>
              </w:rPr>
            </w:pPr>
          </w:p>
        </w:tc>
        <w:tc>
          <w:tcPr>
            <w:tcW w:w="1559" w:type="dxa"/>
            <w:vMerge/>
            <w:tcBorders>
              <w:left w:val="single" w:sz="8" w:space="0" w:color="000000"/>
              <w:right w:val="single" w:sz="8" w:space="0" w:color="000000"/>
            </w:tcBorders>
          </w:tcPr>
          <w:p w14:paraId="1B07F766" w14:textId="77777777" w:rsidR="000B1DB6" w:rsidRPr="009B1262" w:rsidRDefault="000B1DB6" w:rsidP="000B1DB6">
            <w:pPr>
              <w:tabs>
                <w:tab w:val="num" w:pos="851"/>
              </w:tabs>
              <w:spacing w:line="240" w:lineRule="auto"/>
              <w:jc w:val="both"/>
              <w:rPr>
                <w:rFonts w:ascii="Times New Roman" w:hAnsi="Times New Roman" w:cs="Times New Roman"/>
                <w:sz w:val="20"/>
              </w:rPr>
            </w:pPr>
          </w:p>
        </w:tc>
        <w:tc>
          <w:tcPr>
            <w:tcW w:w="3402" w:type="dxa"/>
            <w:vMerge/>
            <w:tcBorders>
              <w:left w:val="single" w:sz="8" w:space="0" w:color="000000"/>
              <w:right w:val="single" w:sz="8" w:space="0" w:color="000000"/>
            </w:tcBorders>
            <w:shd w:val="clear" w:color="auto" w:fill="auto"/>
            <w:tcMar>
              <w:top w:w="15" w:type="dxa"/>
              <w:left w:w="92" w:type="dxa"/>
              <w:bottom w:w="0" w:type="dxa"/>
              <w:right w:w="92" w:type="dxa"/>
            </w:tcMar>
          </w:tcPr>
          <w:p w14:paraId="1BAAC3E5" w14:textId="77777777" w:rsidR="000B1DB6" w:rsidRPr="009B1262" w:rsidRDefault="000B1DB6" w:rsidP="000B1DB6">
            <w:pPr>
              <w:jc w:val="both"/>
              <w:rPr>
                <w:rStyle w:val="ad"/>
                <w:rFonts w:ascii="Times New Roman" w:hAnsi="Times New Roman" w:cs="Times New Roman"/>
                <w:noProof/>
                <w:sz w:val="20"/>
                <w:szCs w:val="20"/>
              </w:rPr>
            </w:pPr>
          </w:p>
        </w:tc>
        <w:tc>
          <w:tcPr>
            <w:tcW w:w="709" w:type="dxa"/>
            <w:vMerge/>
            <w:tcBorders>
              <w:left w:val="single" w:sz="8" w:space="0" w:color="000000"/>
              <w:right w:val="single" w:sz="8" w:space="0" w:color="000000"/>
            </w:tcBorders>
            <w:shd w:val="clear" w:color="auto" w:fill="auto"/>
            <w:tcMar>
              <w:top w:w="15" w:type="dxa"/>
              <w:left w:w="92" w:type="dxa"/>
              <w:bottom w:w="0" w:type="dxa"/>
              <w:right w:w="92" w:type="dxa"/>
            </w:tcMar>
          </w:tcPr>
          <w:p w14:paraId="0129F8BE" w14:textId="77777777" w:rsidR="000B1DB6" w:rsidRPr="009B1262" w:rsidRDefault="000B1DB6" w:rsidP="000B1DB6">
            <w:pPr>
              <w:spacing w:after="0" w:line="240" w:lineRule="auto"/>
              <w:jc w:val="both"/>
              <w:rPr>
                <w:rFonts w:ascii="Times New Roman" w:hAnsi="Times New Roman" w:cs="Times New Roman"/>
                <w:sz w:val="20"/>
              </w:rPr>
            </w:pPr>
          </w:p>
        </w:tc>
        <w:tc>
          <w:tcPr>
            <w:tcW w:w="708" w:type="dxa"/>
            <w:vMerge/>
            <w:tcBorders>
              <w:left w:val="single" w:sz="8" w:space="0" w:color="000000"/>
              <w:right w:val="single" w:sz="8" w:space="0" w:color="000000"/>
            </w:tcBorders>
            <w:shd w:val="clear" w:color="auto" w:fill="auto"/>
            <w:tcMar>
              <w:top w:w="15" w:type="dxa"/>
              <w:left w:w="92" w:type="dxa"/>
              <w:bottom w:w="0" w:type="dxa"/>
              <w:right w:w="92" w:type="dxa"/>
            </w:tcMar>
          </w:tcPr>
          <w:p w14:paraId="42384E9D" w14:textId="77777777" w:rsidR="000B1DB6" w:rsidRPr="009B1262" w:rsidRDefault="000B1DB6" w:rsidP="000B1DB6">
            <w:pPr>
              <w:spacing w:after="0" w:line="240" w:lineRule="auto"/>
              <w:jc w:val="both"/>
              <w:rPr>
                <w:rFonts w:ascii="Times New Roman" w:hAnsi="Times New Roman" w:cs="Times New Roman"/>
                <w:sz w:val="20"/>
              </w:rPr>
            </w:pPr>
          </w:p>
        </w:tc>
        <w:tc>
          <w:tcPr>
            <w:tcW w:w="709" w:type="dxa"/>
            <w:vMerge/>
            <w:tcBorders>
              <w:left w:val="single" w:sz="8" w:space="0" w:color="000000"/>
              <w:right w:val="single" w:sz="8" w:space="0" w:color="000000"/>
            </w:tcBorders>
            <w:shd w:val="clear" w:color="auto" w:fill="auto"/>
            <w:tcMar>
              <w:top w:w="15" w:type="dxa"/>
              <w:left w:w="92" w:type="dxa"/>
              <w:bottom w:w="0" w:type="dxa"/>
              <w:right w:w="92" w:type="dxa"/>
            </w:tcMar>
          </w:tcPr>
          <w:p w14:paraId="052CC2B8" w14:textId="77777777" w:rsidR="000B1DB6" w:rsidRPr="009B1262" w:rsidRDefault="000B1DB6" w:rsidP="000B1DB6">
            <w:pPr>
              <w:spacing w:after="0" w:line="240" w:lineRule="auto"/>
              <w:jc w:val="both"/>
              <w:rPr>
                <w:rFonts w:ascii="Times New Roman" w:hAnsi="Times New Roman" w:cs="Times New Roman"/>
                <w:sz w:val="20"/>
              </w:rPr>
            </w:pPr>
          </w:p>
        </w:tc>
        <w:tc>
          <w:tcPr>
            <w:tcW w:w="709" w:type="dxa"/>
            <w:vMerge/>
            <w:tcBorders>
              <w:left w:val="single" w:sz="8" w:space="0" w:color="000000"/>
              <w:right w:val="single" w:sz="8" w:space="0" w:color="000000"/>
            </w:tcBorders>
            <w:shd w:val="clear" w:color="auto" w:fill="auto"/>
            <w:tcMar>
              <w:top w:w="15" w:type="dxa"/>
              <w:left w:w="92" w:type="dxa"/>
              <w:bottom w:w="0" w:type="dxa"/>
              <w:right w:w="92" w:type="dxa"/>
            </w:tcMar>
          </w:tcPr>
          <w:p w14:paraId="2136B814" w14:textId="77777777" w:rsidR="000B1DB6" w:rsidRPr="009B1262" w:rsidRDefault="000B1DB6" w:rsidP="000B1DB6">
            <w:pPr>
              <w:spacing w:after="0" w:line="240" w:lineRule="auto"/>
              <w:jc w:val="both"/>
              <w:rPr>
                <w:rFonts w:ascii="Times New Roman" w:hAnsi="Times New Roman" w:cs="Times New Roman"/>
                <w:sz w:val="20"/>
              </w:rPr>
            </w:pPr>
          </w:p>
        </w:tc>
        <w:tc>
          <w:tcPr>
            <w:tcW w:w="709" w:type="dxa"/>
            <w:vMerge/>
            <w:tcBorders>
              <w:left w:val="single" w:sz="8" w:space="0" w:color="000000"/>
              <w:right w:val="single" w:sz="8" w:space="0" w:color="000000"/>
            </w:tcBorders>
            <w:shd w:val="clear" w:color="auto" w:fill="auto"/>
            <w:tcMar>
              <w:top w:w="15" w:type="dxa"/>
              <w:left w:w="92" w:type="dxa"/>
              <w:bottom w:w="0" w:type="dxa"/>
              <w:right w:w="92" w:type="dxa"/>
            </w:tcMar>
          </w:tcPr>
          <w:p w14:paraId="4B40A9B0" w14:textId="77777777" w:rsidR="000B1DB6" w:rsidRPr="009B1262" w:rsidRDefault="000B1DB6" w:rsidP="000B1DB6">
            <w:pPr>
              <w:spacing w:after="0" w:line="240" w:lineRule="auto"/>
              <w:jc w:val="both"/>
              <w:rPr>
                <w:rFonts w:ascii="Times New Roman" w:hAnsi="Times New Roman" w:cs="Times New Roman"/>
                <w:sz w:val="20"/>
              </w:rPr>
            </w:pPr>
          </w:p>
        </w:tc>
        <w:tc>
          <w:tcPr>
            <w:tcW w:w="850" w:type="dxa"/>
            <w:vMerge/>
            <w:tcBorders>
              <w:left w:val="single" w:sz="8" w:space="0" w:color="000000"/>
              <w:right w:val="single" w:sz="8" w:space="0" w:color="000000"/>
            </w:tcBorders>
            <w:shd w:val="clear" w:color="auto" w:fill="auto"/>
            <w:tcMar>
              <w:top w:w="15" w:type="dxa"/>
              <w:left w:w="92" w:type="dxa"/>
              <w:bottom w:w="0" w:type="dxa"/>
              <w:right w:w="92" w:type="dxa"/>
            </w:tcMar>
          </w:tcPr>
          <w:p w14:paraId="0ABA974A" w14:textId="77777777"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p>
        </w:tc>
        <w:tc>
          <w:tcPr>
            <w:tcW w:w="709" w:type="dxa"/>
            <w:vMerge/>
            <w:tcBorders>
              <w:left w:val="single" w:sz="8" w:space="0" w:color="000000"/>
              <w:right w:val="single" w:sz="8" w:space="0" w:color="000000"/>
            </w:tcBorders>
            <w:shd w:val="clear" w:color="auto" w:fill="auto"/>
            <w:tcMar>
              <w:top w:w="15" w:type="dxa"/>
              <w:left w:w="92" w:type="dxa"/>
              <w:bottom w:w="0" w:type="dxa"/>
              <w:right w:w="92" w:type="dxa"/>
            </w:tcMar>
          </w:tcPr>
          <w:p w14:paraId="334A96E6" w14:textId="77777777"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p>
        </w:tc>
        <w:tc>
          <w:tcPr>
            <w:tcW w:w="709" w:type="dxa"/>
            <w:tcBorders>
              <w:left w:val="single" w:sz="8" w:space="0" w:color="000000"/>
              <w:right w:val="single" w:sz="8" w:space="0" w:color="000000"/>
            </w:tcBorders>
          </w:tcPr>
          <w:p w14:paraId="2986533C" w14:textId="77777777"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p>
        </w:tc>
      </w:tr>
      <w:tr w:rsidR="000B1DB6" w:rsidRPr="009B1262" w14:paraId="69AE1639" w14:textId="2133FA11" w:rsidTr="000B1DB6">
        <w:trPr>
          <w:trHeight w:val="159"/>
        </w:trPr>
        <w:tc>
          <w:tcPr>
            <w:tcW w:w="2020" w:type="dxa"/>
            <w:vMerge/>
            <w:tcBorders>
              <w:left w:val="single" w:sz="8" w:space="0" w:color="000000"/>
              <w:right w:val="single" w:sz="8" w:space="0" w:color="000000"/>
            </w:tcBorders>
            <w:shd w:val="clear" w:color="auto" w:fill="auto"/>
            <w:tcMar>
              <w:top w:w="15" w:type="dxa"/>
              <w:left w:w="92" w:type="dxa"/>
              <w:bottom w:w="0" w:type="dxa"/>
              <w:right w:w="92" w:type="dxa"/>
            </w:tcMar>
          </w:tcPr>
          <w:p w14:paraId="40137936" w14:textId="77777777"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p>
        </w:tc>
        <w:tc>
          <w:tcPr>
            <w:tcW w:w="1798" w:type="dxa"/>
            <w:tcBorders>
              <w:left w:val="single" w:sz="8" w:space="0" w:color="000000"/>
              <w:right w:val="single" w:sz="8" w:space="0" w:color="000000"/>
            </w:tcBorders>
          </w:tcPr>
          <w:p w14:paraId="461DDF43" w14:textId="77777777" w:rsidR="000B1DB6" w:rsidRPr="009B1262" w:rsidRDefault="000B1DB6" w:rsidP="000B1DB6">
            <w:pPr>
              <w:spacing w:after="0" w:line="240" w:lineRule="auto"/>
              <w:jc w:val="center"/>
              <w:rPr>
                <w:rFonts w:ascii="Times New Roman" w:eastAsia="Times New Roman" w:hAnsi="Times New Roman" w:cs="Times New Roman"/>
                <w:kern w:val="24"/>
                <w:sz w:val="20"/>
                <w:szCs w:val="20"/>
                <w:lang w:eastAsia="ru-RU"/>
              </w:rPr>
            </w:pPr>
          </w:p>
        </w:tc>
        <w:tc>
          <w:tcPr>
            <w:tcW w:w="1559" w:type="dxa"/>
            <w:vMerge/>
            <w:tcBorders>
              <w:left w:val="single" w:sz="8" w:space="0" w:color="000000"/>
              <w:right w:val="single" w:sz="8" w:space="0" w:color="000000"/>
            </w:tcBorders>
          </w:tcPr>
          <w:p w14:paraId="030AF498" w14:textId="77777777" w:rsidR="000B1DB6" w:rsidRPr="009B1262" w:rsidRDefault="000B1DB6" w:rsidP="000B1DB6">
            <w:pPr>
              <w:tabs>
                <w:tab w:val="num" w:pos="851"/>
              </w:tabs>
              <w:spacing w:line="240" w:lineRule="auto"/>
              <w:jc w:val="both"/>
              <w:rPr>
                <w:rFonts w:ascii="Times New Roman" w:hAnsi="Times New Roman" w:cs="Times New Roman"/>
                <w:sz w:val="20"/>
              </w:rPr>
            </w:pPr>
          </w:p>
        </w:tc>
        <w:tc>
          <w:tcPr>
            <w:tcW w:w="3402" w:type="dxa"/>
            <w:vMerge/>
            <w:tcBorders>
              <w:left w:val="single" w:sz="8" w:space="0" w:color="000000"/>
              <w:right w:val="single" w:sz="8" w:space="0" w:color="000000"/>
            </w:tcBorders>
            <w:shd w:val="clear" w:color="auto" w:fill="auto"/>
            <w:tcMar>
              <w:top w:w="15" w:type="dxa"/>
              <w:left w:w="92" w:type="dxa"/>
              <w:bottom w:w="0" w:type="dxa"/>
              <w:right w:w="92" w:type="dxa"/>
            </w:tcMar>
          </w:tcPr>
          <w:p w14:paraId="56562A3B" w14:textId="77777777" w:rsidR="000B1DB6" w:rsidRPr="009B1262" w:rsidRDefault="000B1DB6" w:rsidP="000B1DB6">
            <w:pPr>
              <w:jc w:val="both"/>
              <w:rPr>
                <w:rStyle w:val="ad"/>
                <w:rFonts w:ascii="Times New Roman" w:hAnsi="Times New Roman" w:cs="Times New Roman"/>
                <w:noProof/>
                <w:sz w:val="20"/>
                <w:szCs w:val="20"/>
              </w:rPr>
            </w:pPr>
          </w:p>
        </w:tc>
        <w:tc>
          <w:tcPr>
            <w:tcW w:w="709" w:type="dxa"/>
            <w:vMerge/>
            <w:tcBorders>
              <w:left w:val="single" w:sz="8" w:space="0" w:color="000000"/>
              <w:right w:val="single" w:sz="8" w:space="0" w:color="000000"/>
            </w:tcBorders>
            <w:shd w:val="clear" w:color="auto" w:fill="auto"/>
            <w:tcMar>
              <w:top w:w="15" w:type="dxa"/>
              <w:left w:w="92" w:type="dxa"/>
              <w:bottom w:w="0" w:type="dxa"/>
              <w:right w:w="92" w:type="dxa"/>
            </w:tcMar>
          </w:tcPr>
          <w:p w14:paraId="429F106C" w14:textId="77777777" w:rsidR="000B1DB6" w:rsidRPr="009B1262" w:rsidRDefault="000B1DB6" w:rsidP="000B1DB6">
            <w:pPr>
              <w:spacing w:after="0" w:line="240" w:lineRule="auto"/>
              <w:jc w:val="both"/>
              <w:rPr>
                <w:rFonts w:ascii="Times New Roman" w:hAnsi="Times New Roman" w:cs="Times New Roman"/>
                <w:sz w:val="20"/>
              </w:rPr>
            </w:pPr>
          </w:p>
        </w:tc>
        <w:tc>
          <w:tcPr>
            <w:tcW w:w="708" w:type="dxa"/>
            <w:vMerge/>
            <w:tcBorders>
              <w:left w:val="single" w:sz="8" w:space="0" w:color="000000"/>
              <w:right w:val="single" w:sz="8" w:space="0" w:color="000000"/>
            </w:tcBorders>
            <w:shd w:val="clear" w:color="auto" w:fill="auto"/>
            <w:tcMar>
              <w:top w:w="15" w:type="dxa"/>
              <w:left w:w="92" w:type="dxa"/>
              <w:bottom w:w="0" w:type="dxa"/>
              <w:right w:w="92" w:type="dxa"/>
            </w:tcMar>
          </w:tcPr>
          <w:p w14:paraId="6B45DACB" w14:textId="77777777" w:rsidR="000B1DB6" w:rsidRPr="009B1262" w:rsidRDefault="000B1DB6" w:rsidP="000B1DB6">
            <w:pPr>
              <w:spacing w:after="0" w:line="240" w:lineRule="auto"/>
              <w:jc w:val="both"/>
              <w:rPr>
                <w:rFonts w:ascii="Times New Roman" w:hAnsi="Times New Roman" w:cs="Times New Roman"/>
                <w:sz w:val="20"/>
              </w:rPr>
            </w:pPr>
          </w:p>
        </w:tc>
        <w:tc>
          <w:tcPr>
            <w:tcW w:w="709" w:type="dxa"/>
            <w:vMerge/>
            <w:tcBorders>
              <w:left w:val="single" w:sz="8" w:space="0" w:color="000000"/>
              <w:right w:val="single" w:sz="8" w:space="0" w:color="000000"/>
            </w:tcBorders>
            <w:shd w:val="clear" w:color="auto" w:fill="auto"/>
            <w:tcMar>
              <w:top w:w="15" w:type="dxa"/>
              <w:left w:w="92" w:type="dxa"/>
              <w:bottom w:w="0" w:type="dxa"/>
              <w:right w:w="92" w:type="dxa"/>
            </w:tcMar>
          </w:tcPr>
          <w:p w14:paraId="71E79C99" w14:textId="77777777" w:rsidR="000B1DB6" w:rsidRPr="009B1262" w:rsidRDefault="000B1DB6" w:rsidP="000B1DB6">
            <w:pPr>
              <w:spacing w:after="0" w:line="240" w:lineRule="auto"/>
              <w:jc w:val="both"/>
              <w:rPr>
                <w:rFonts w:ascii="Times New Roman" w:hAnsi="Times New Roman" w:cs="Times New Roman"/>
                <w:sz w:val="20"/>
              </w:rPr>
            </w:pPr>
          </w:p>
        </w:tc>
        <w:tc>
          <w:tcPr>
            <w:tcW w:w="709" w:type="dxa"/>
            <w:vMerge/>
            <w:tcBorders>
              <w:left w:val="single" w:sz="8" w:space="0" w:color="000000"/>
              <w:right w:val="single" w:sz="8" w:space="0" w:color="000000"/>
            </w:tcBorders>
            <w:shd w:val="clear" w:color="auto" w:fill="auto"/>
            <w:tcMar>
              <w:top w:w="15" w:type="dxa"/>
              <w:left w:w="92" w:type="dxa"/>
              <w:bottom w:w="0" w:type="dxa"/>
              <w:right w:w="92" w:type="dxa"/>
            </w:tcMar>
          </w:tcPr>
          <w:p w14:paraId="5D6F875A" w14:textId="77777777" w:rsidR="000B1DB6" w:rsidRPr="009B1262" w:rsidRDefault="000B1DB6" w:rsidP="000B1DB6">
            <w:pPr>
              <w:spacing w:after="0" w:line="240" w:lineRule="auto"/>
              <w:jc w:val="both"/>
              <w:rPr>
                <w:rFonts w:ascii="Times New Roman" w:hAnsi="Times New Roman" w:cs="Times New Roman"/>
                <w:sz w:val="20"/>
              </w:rPr>
            </w:pPr>
          </w:p>
        </w:tc>
        <w:tc>
          <w:tcPr>
            <w:tcW w:w="709" w:type="dxa"/>
            <w:vMerge/>
            <w:tcBorders>
              <w:left w:val="single" w:sz="8" w:space="0" w:color="000000"/>
              <w:right w:val="single" w:sz="8" w:space="0" w:color="000000"/>
            </w:tcBorders>
            <w:shd w:val="clear" w:color="auto" w:fill="auto"/>
            <w:tcMar>
              <w:top w:w="15" w:type="dxa"/>
              <w:left w:w="92" w:type="dxa"/>
              <w:bottom w:w="0" w:type="dxa"/>
              <w:right w:w="92" w:type="dxa"/>
            </w:tcMar>
          </w:tcPr>
          <w:p w14:paraId="1AA86595" w14:textId="77777777" w:rsidR="000B1DB6" w:rsidRPr="009B1262" w:rsidRDefault="000B1DB6" w:rsidP="000B1DB6">
            <w:pPr>
              <w:spacing w:after="0" w:line="240" w:lineRule="auto"/>
              <w:jc w:val="both"/>
              <w:rPr>
                <w:rFonts w:ascii="Times New Roman" w:hAnsi="Times New Roman" w:cs="Times New Roman"/>
                <w:sz w:val="20"/>
              </w:rPr>
            </w:pPr>
          </w:p>
        </w:tc>
        <w:tc>
          <w:tcPr>
            <w:tcW w:w="850" w:type="dxa"/>
            <w:vMerge/>
            <w:tcBorders>
              <w:left w:val="single" w:sz="8" w:space="0" w:color="000000"/>
              <w:right w:val="single" w:sz="8" w:space="0" w:color="000000"/>
            </w:tcBorders>
            <w:shd w:val="clear" w:color="auto" w:fill="auto"/>
            <w:tcMar>
              <w:top w:w="15" w:type="dxa"/>
              <w:left w:w="92" w:type="dxa"/>
              <w:bottom w:w="0" w:type="dxa"/>
              <w:right w:w="92" w:type="dxa"/>
            </w:tcMar>
          </w:tcPr>
          <w:p w14:paraId="494DCF75" w14:textId="77777777"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p>
        </w:tc>
        <w:tc>
          <w:tcPr>
            <w:tcW w:w="709" w:type="dxa"/>
            <w:vMerge/>
            <w:tcBorders>
              <w:left w:val="single" w:sz="8" w:space="0" w:color="000000"/>
              <w:right w:val="single" w:sz="8" w:space="0" w:color="000000"/>
            </w:tcBorders>
            <w:shd w:val="clear" w:color="auto" w:fill="auto"/>
            <w:tcMar>
              <w:top w:w="15" w:type="dxa"/>
              <w:left w:w="92" w:type="dxa"/>
              <w:bottom w:w="0" w:type="dxa"/>
              <w:right w:w="92" w:type="dxa"/>
            </w:tcMar>
          </w:tcPr>
          <w:p w14:paraId="491C9C89" w14:textId="77777777"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p>
        </w:tc>
        <w:tc>
          <w:tcPr>
            <w:tcW w:w="709" w:type="dxa"/>
            <w:tcBorders>
              <w:left w:val="single" w:sz="8" w:space="0" w:color="000000"/>
              <w:right w:val="single" w:sz="8" w:space="0" w:color="000000"/>
            </w:tcBorders>
          </w:tcPr>
          <w:p w14:paraId="620D2CC6" w14:textId="77777777"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p>
        </w:tc>
      </w:tr>
      <w:tr w:rsidR="000B1DB6" w:rsidRPr="009B1262" w14:paraId="1A521D5D" w14:textId="2E7B9686" w:rsidTr="000B1DB6">
        <w:trPr>
          <w:trHeight w:val="159"/>
        </w:trPr>
        <w:tc>
          <w:tcPr>
            <w:tcW w:w="2020" w:type="dxa"/>
            <w:vMerge/>
            <w:tcBorders>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56977C78" w14:textId="77777777"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p>
        </w:tc>
        <w:tc>
          <w:tcPr>
            <w:tcW w:w="1798" w:type="dxa"/>
            <w:tcBorders>
              <w:left w:val="single" w:sz="8" w:space="0" w:color="000000"/>
              <w:right w:val="single" w:sz="8" w:space="0" w:color="000000"/>
            </w:tcBorders>
          </w:tcPr>
          <w:p w14:paraId="0C8EF9CA" w14:textId="77777777" w:rsidR="000B1DB6" w:rsidRPr="009B1262" w:rsidRDefault="000B1DB6" w:rsidP="000B1DB6">
            <w:pPr>
              <w:spacing w:after="0" w:line="240" w:lineRule="auto"/>
              <w:jc w:val="center"/>
              <w:rPr>
                <w:rFonts w:ascii="Times New Roman" w:eastAsia="Times New Roman" w:hAnsi="Times New Roman" w:cs="Times New Roman"/>
                <w:kern w:val="24"/>
                <w:sz w:val="20"/>
                <w:szCs w:val="20"/>
                <w:lang w:eastAsia="ru-RU"/>
              </w:rPr>
            </w:pPr>
          </w:p>
        </w:tc>
        <w:tc>
          <w:tcPr>
            <w:tcW w:w="1559" w:type="dxa"/>
            <w:vMerge/>
            <w:tcBorders>
              <w:left w:val="single" w:sz="8" w:space="0" w:color="000000"/>
              <w:bottom w:val="single" w:sz="8" w:space="0" w:color="000000"/>
              <w:right w:val="single" w:sz="8" w:space="0" w:color="000000"/>
            </w:tcBorders>
          </w:tcPr>
          <w:p w14:paraId="641166F7" w14:textId="77777777" w:rsidR="000B1DB6" w:rsidRPr="009B1262" w:rsidRDefault="000B1DB6" w:rsidP="000B1DB6">
            <w:pPr>
              <w:tabs>
                <w:tab w:val="num" w:pos="851"/>
              </w:tabs>
              <w:spacing w:line="240" w:lineRule="auto"/>
              <w:jc w:val="both"/>
              <w:rPr>
                <w:rFonts w:ascii="Times New Roman" w:hAnsi="Times New Roman" w:cs="Times New Roman"/>
                <w:sz w:val="20"/>
              </w:rPr>
            </w:pPr>
          </w:p>
        </w:tc>
        <w:tc>
          <w:tcPr>
            <w:tcW w:w="3402" w:type="dxa"/>
            <w:vMerge/>
            <w:tcBorders>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0AA7EE7F" w14:textId="77777777" w:rsidR="000B1DB6" w:rsidRPr="009B1262" w:rsidRDefault="000B1DB6" w:rsidP="000B1DB6">
            <w:pPr>
              <w:jc w:val="both"/>
              <w:rPr>
                <w:rStyle w:val="ad"/>
                <w:rFonts w:ascii="Times New Roman" w:hAnsi="Times New Roman" w:cs="Times New Roman"/>
                <w:noProof/>
                <w:sz w:val="20"/>
                <w:szCs w:val="20"/>
              </w:rPr>
            </w:pPr>
          </w:p>
        </w:tc>
        <w:tc>
          <w:tcPr>
            <w:tcW w:w="709" w:type="dxa"/>
            <w:vMerge/>
            <w:tcBorders>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67752CAA" w14:textId="77777777" w:rsidR="000B1DB6" w:rsidRPr="009B1262" w:rsidRDefault="000B1DB6" w:rsidP="000B1DB6">
            <w:pPr>
              <w:spacing w:after="0" w:line="240" w:lineRule="auto"/>
              <w:jc w:val="both"/>
              <w:rPr>
                <w:rFonts w:ascii="Times New Roman" w:hAnsi="Times New Roman" w:cs="Times New Roman"/>
                <w:sz w:val="20"/>
              </w:rPr>
            </w:pPr>
          </w:p>
        </w:tc>
        <w:tc>
          <w:tcPr>
            <w:tcW w:w="708" w:type="dxa"/>
            <w:vMerge/>
            <w:tcBorders>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153F6E3F" w14:textId="77777777" w:rsidR="000B1DB6" w:rsidRPr="009B1262" w:rsidRDefault="000B1DB6" w:rsidP="000B1DB6">
            <w:pPr>
              <w:spacing w:after="0" w:line="240" w:lineRule="auto"/>
              <w:jc w:val="both"/>
              <w:rPr>
                <w:rFonts w:ascii="Times New Roman" w:hAnsi="Times New Roman" w:cs="Times New Roman"/>
                <w:sz w:val="20"/>
              </w:rPr>
            </w:pPr>
          </w:p>
        </w:tc>
        <w:tc>
          <w:tcPr>
            <w:tcW w:w="709" w:type="dxa"/>
            <w:vMerge/>
            <w:tcBorders>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3D751D5C" w14:textId="77777777" w:rsidR="000B1DB6" w:rsidRPr="009B1262" w:rsidRDefault="000B1DB6" w:rsidP="000B1DB6">
            <w:pPr>
              <w:spacing w:after="0" w:line="240" w:lineRule="auto"/>
              <w:jc w:val="both"/>
              <w:rPr>
                <w:rFonts w:ascii="Times New Roman" w:hAnsi="Times New Roman" w:cs="Times New Roman"/>
                <w:sz w:val="20"/>
              </w:rPr>
            </w:pPr>
          </w:p>
        </w:tc>
        <w:tc>
          <w:tcPr>
            <w:tcW w:w="709" w:type="dxa"/>
            <w:vMerge/>
            <w:tcBorders>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50F42E49" w14:textId="77777777" w:rsidR="000B1DB6" w:rsidRPr="009B1262" w:rsidRDefault="000B1DB6" w:rsidP="000B1DB6">
            <w:pPr>
              <w:spacing w:after="0" w:line="240" w:lineRule="auto"/>
              <w:jc w:val="both"/>
              <w:rPr>
                <w:rFonts w:ascii="Times New Roman" w:hAnsi="Times New Roman" w:cs="Times New Roman"/>
                <w:sz w:val="20"/>
              </w:rPr>
            </w:pPr>
          </w:p>
        </w:tc>
        <w:tc>
          <w:tcPr>
            <w:tcW w:w="709" w:type="dxa"/>
            <w:vMerge/>
            <w:tcBorders>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42A07485" w14:textId="77777777" w:rsidR="000B1DB6" w:rsidRPr="009B1262" w:rsidRDefault="000B1DB6" w:rsidP="000B1DB6">
            <w:pPr>
              <w:spacing w:after="0" w:line="240" w:lineRule="auto"/>
              <w:jc w:val="both"/>
              <w:rPr>
                <w:rFonts w:ascii="Times New Roman" w:hAnsi="Times New Roman" w:cs="Times New Roman"/>
                <w:sz w:val="20"/>
              </w:rPr>
            </w:pPr>
          </w:p>
        </w:tc>
        <w:tc>
          <w:tcPr>
            <w:tcW w:w="850" w:type="dxa"/>
            <w:vMerge/>
            <w:tcBorders>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20A2EF88" w14:textId="77777777"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p>
        </w:tc>
        <w:tc>
          <w:tcPr>
            <w:tcW w:w="709" w:type="dxa"/>
            <w:vMerge/>
            <w:tcBorders>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25CBE663" w14:textId="77777777"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p>
        </w:tc>
        <w:tc>
          <w:tcPr>
            <w:tcW w:w="709" w:type="dxa"/>
            <w:tcBorders>
              <w:left w:val="single" w:sz="8" w:space="0" w:color="000000"/>
              <w:bottom w:val="single" w:sz="8" w:space="0" w:color="000000"/>
              <w:right w:val="single" w:sz="8" w:space="0" w:color="000000"/>
            </w:tcBorders>
          </w:tcPr>
          <w:p w14:paraId="564A706A" w14:textId="77777777"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p>
        </w:tc>
      </w:tr>
      <w:tr w:rsidR="000B1DB6" w:rsidRPr="009B1262" w14:paraId="6390210B" w14:textId="00C77544" w:rsidTr="000B1DB6">
        <w:trPr>
          <w:trHeight w:val="548"/>
        </w:trPr>
        <w:tc>
          <w:tcPr>
            <w:tcW w:w="2020" w:type="dxa"/>
            <w:tcBorders>
              <w:top w:val="single" w:sz="8" w:space="0" w:color="000000"/>
              <w:left w:val="single" w:sz="8" w:space="0" w:color="000000"/>
              <w:bottom w:val="single" w:sz="8" w:space="0" w:color="000000"/>
              <w:right w:val="single" w:sz="4" w:space="0" w:color="auto"/>
            </w:tcBorders>
            <w:shd w:val="clear" w:color="auto" w:fill="auto"/>
            <w:tcMar>
              <w:top w:w="15" w:type="dxa"/>
              <w:left w:w="92" w:type="dxa"/>
              <w:bottom w:w="0" w:type="dxa"/>
              <w:right w:w="92" w:type="dxa"/>
            </w:tcMar>
          </w:tcPr>
          <w:p w14:paraId="25962C05" w14:textId="77777777" w:rsidR="000B1DB6" w:rsidRPr="009B1262" w:rsidRDefault="000B1DB6" w:rsidP="000B1DB6">
            <w:pPr>
              <w:pStyle w:val="Default"/>
              <w:jc w:val="both"/>
              <w:rPr>
                <w:color w:val="auto"/>
                <w:sz w:val="20"/>
                <w:szCs w:val="20"/>
              </w:rPr>
            </w:pPr>
            <w:r w:rsidRPr="009B1262">
              <w:rPr>
                <w:color w:val="auto"/>
                <w:sz w:val="20"/>
                <w:szCs w:val="20"/>
              </w:rPr>
              <w:t xml:space="preserve">- потемневшие и побуревшие части сырья </w:t>
            </w:r>
          </w:p>
        </w:tc>
        <w:tc>
          <w:tcPr>
            <w:tcW w:w="1798" w:type="dxa"/>
            <w:tcBorders>
              <w:left w:val="single" w:sz="4" w:space="0" w:color="auto"/>
              <w:right w:val="single" w:sz="4" w:space="0" w:color="auto"/>
            </w:tcBorders>
          </w:tcPr>
          <w:p w14:paraId="46E66E3C" w14:textId="77777777" w:rsidR="000B1DB6" w:rsidRPr="009B1262" w:rsidRDefault="000B1DB6" w:rsidP="000B1DB6">
            <w:pPr>
              <w:pStyle w:val="Default"/>
              <w:jc w:val="both"/>
              <w:rPr>
                <w:sz w:val="20"/>
              </w:rPr>
            </w:pPr>
          </w:p>
        </w:tc>
        <w:tc>
          <w:tcPr>
            <w:tcW w:w="1559" w:type="dxa"/>
            <w:tcBorders>
              <w:top w:val="single" w:sz="8" w:space="0" w:color="000000"/>
              <w:left w:val="single" w:sz="4" w:space="0" w:color="auto"/>
              <w:bottom w:val="single" w:sz="8" w:space="0" w:color="000000"/>
              <w:right w:val="single" w:sz="8" w:space="0" w:color="000000"/>
            </w:tcBorders>
          </w:tcPr>
          <w:p w14:paraId="0D23883F" w14:textId="295F44FD" w:rsidR="000B1DB6" w:rsidRPr="009B1262" w:rsidRDefault="000B1DB6" w:rsidP="000B1DB6">
            <w:pPr>
              <w:pStyle w:val="Default"/>
              <w:jc w:val="both"/>
              <w:rPr>
                <w:sz w:val="20"/>
              </w:rPr>
            </w:pPr>
            <w:r w:rsidRPr="009B1262">
              <w:rPr>
                <w:sz w:val="20"/>
              </w:rPr>
              <w:t xml:space="preserve">ЕАЭС Ф 2.1.8.2 </w:t>
            </w:r>
          </w:p>
          <w:p w14:paraId="272E96DB" w14:textId="77777777" w:rsidR="000B1DB6" w:rsidRPr="009B1262" w:rsidRDefault="000B1DB6" w:rsidP="000B1DB6">
            <w:pPr>
              <w:pStyle w:val="Default"/>
              <w:jc w:val="both"/>
              <w:rPr>
                <w:color w:val="auto"/>
                <w:sz w:val="20"/>
                <w:szCs w:val="20"/>
              </w:rPr>
            </w:pPr>
            <w:r w:rsidRPr="009B1262">
              <w:rPr>
                <w:sz w:val="20"/>
              </w:rPr>
              <w:t>ГФ</w:t>
            </w:r>
            <w:r w:rsidRPr="009B1262">
              <w:rPr>
                <w:spacing w:val="-48"/>
                <w:sz w:val="20"/>
              </w:rPr>
              <w:t xml:space="preserve"> </w:t>
            </w:r>
            <w:r w:rsidRPr="009B1262">
              <w:rPr>
                <w:sz w:val="20"/>
              </w:rPr>
              <w:t>РК,</w:t>
            </w:r>
            <w:r w:rsidRPr="009B1262">
              <w:rPr>
                <w:spacing w:val="-1"/>
                <w:sz w:val="20"/>
              </w:rPr>
              <w:t xml:space="preserve"> </w:t>
            </w:r>
            <w:r w:rsidRPr="009B1262">
              <w:rPr>
                <w:sz w:val="20"/>
              </w:rPr>
              <w:t>т.1, 2.8.2</w:t>
            </w:r>
          </w:p>
        </w:tc>
        <w:tc>
          <w:tcPr>
            <w:tcW w:w="3402"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415E0B5A" w14:textId="77777777" w:rsidR="000B1DB6" w:rsidRPr="009B1262" w:rsidRDefault="000B1DB6" w:rsidP="000B1DB6">
            <w:pPr>
              <w:pStyle w:val="Default"/>
              <w:jc w:val="both"/>
              <w:rPr>
                <w:color w:val="auto"/>
                <w:sz w:val="20"/>
                <w:szCs w:val="20"/>
              </w:rPr>
            </w:pPr>
            <w:r w:rsidRPr="009B1262">
              <w:rPr>
                <w:color w:val="auto"/>
                <w:sz w:val="20"/>
                <w:szCs w:val="20"/>
              </w:rPr>
              <w:t xml:space="preserve">не более 10.0 % </w:t>
            </w:r>
          </w:p>
          <w:p w14:paraId="4FE65396" w14:textId="77777777" w:rsidR="000B1DB6" w:rsidRPr="009B1262" w:rsidRDefault="000B1DB6" w:rsidP="000B1DB6">
            <w:pPr>
              <w:pStyle w:val="Default"/>
              <w:jc w:val="both"/>
              <w:rPr>
                <w:color w:val="auto"/>
                <w:sz w:val="20"/>
                <w:szCs w:val="20"/>
              </w:rPr>
            </w:pP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52217DCE" w14:textId="63924245" w:rsidR="000B1DB6" w:rsidRPr="009B1262" w:rsidRDefault="000B1DB6" w:rsidP="000B1DB6">
            <w:pPr>
              <w:spacing w:after="0" w:line="240" w:lineRule="auto"/>
              <w:jc w:val="both"/>
              <w:rPr>
                <w:rFonts w:ascii="Times New Roman" w:eastAsia="Times New Roman" w:hAnsi="Times New Roman" w:cs="Times New Roman"/>
                <w:sz w:val="20"/>
                <w:szCs w:val="20"/>
                <w:lang w:val="en-US" w:eastAsia="ru-RU"/>
              </w:rPr>
            </w:pPr>
            <w:r w:rsidRPr="009B1262">
              <w:rPr>
                <w:rFonts w:ascii="Times New Roman" w:eastAsia="Times New Roman" w:hAnsi="Times New Roman" w:cs="Times New Roman"/>
                <w:sz w:val="20"/>
                <w:szCs w:val="20"/>
                <w:lang w:eastAsia="ru-RU"/>
              </w:rPr>
              <w:t>5,2</w:t>
            </w:r>
            <w:r w:rsidRPr="009B1262">
              <w:rPr>
                <w:rFonts w:ascii="Times New Roman" w:eastAsia="Times New Roman" w:hAnsi="Times New Roman" w:cs="Times New Roman"/>
                <w:sz w:val="20"/>
                <w:szCs w:val="20"/>
                <w:lang w:val="en-US" w:eastAsia="ru-RU"/>
              </w:rPr>
              <w:t>7</w:t>
            </w:r>
          </w:p>
        </w:tc>
        <w:tc>
          <w:tcPr>
            <w:tcW w:w="708"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69E41948" w14:textId="52524622" w:rsidR="000B1DB6" w:rsidRPr="009B1262" w:rsidRDefault="000B1DB6" w:rsidP="000B1DB6">
            <w:pPr>
              <w:spacing w:after="0" w:line="240" w:lineRule="auto"/>
              <w:jc w:val="both"/>
              <w:rPr>
                <w:rFonts w:ascii="Times New Roman" w:eastAsia="Times New Roman" w:hAnsi="Times New Roman" w:cs="Times New Roman"/>
                <w:sz w:val="20"/>
                <w:szCs w:val="20"/>
                <w:lang w:val="en-US" w:eastAsia="ru-RU"/>
              </w:rPr>
            </w:pPr>
            <w:r w:rsidRPr="009B1262">
              <w:rPr>
                <w:rFonts w:ascii="Times New Roman" w:eastAsia="Times New Roman" w:hAnsi="Times New Roman" w:cs="Times New Roman"/>
                <w:sz w:val="20"/>
                <w:szCs w:val="20"/>
                <w:lang w:eastAsia="ru-RU"/>
              </w:rPr>
              <w:t>5,2</w:t>
            </w:r>
            <w:r w:rsidRPr="009B1262">
              <w:rPr>
                <w:rFonts w:ascii="Times New Roman" w:eastAsia="Times New Roman" w:hAnsi="Times New Roman" w:cs="Times New Roman"/>
                <w:sz w:val="20"/>
                <w:szCs w:val="20"/>
                <w:lang w:val="en-US" w:eastAsia="ru-RU"/>
              </w:rPr>
              <w:t>8</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6EAACA00" w14:textId="77777777"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sz w:val="20"/>
                <w:szCs w:val="20"/>
                <w:lang w:eastAsia="ru-RU"/>
              </w:rPr>
              <w:t>5,27</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291462F4" w14:textId="77777777"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sz w:val="20"/>
                <w:szCs w:val="20"/>
                <w:lang w:eastAsia="ru-RU"/>
              </w:rPr>
              <w:t>5,27</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0E24F559" w14:textId="355EA2E1"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sz w:val="20"/>
                <w:szCs w:val="20"/>
                <w:lang w:eastAsia="ru-RU"/>
              </w:rPr>
              <w:t>5,25</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3AE50E7B" w14:textId="04A95EE7"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sz w:val="20"/>
                <w:szCs w:val="20"/>
                <w:lang w:eastAsia="ru-RU"/>
              </w:rPr>
              <w:t>5,29</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0069528A" w14:textId="77777777"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sz w:val="20"/>
                <w:szCs w:val="20"/>
                <w:lang w:eastAsia="ru-RU"/>
              </w:rPr>
              <w:t>5,25</w:t>
            </w:r>
          </w:p>
        </w:tc>
        <w:tc>
          <w:tcPr>
            <w:tcW w:w="709" w:type="dxa"/>
            <w:tcBorders>
              <w:top w:val="single" w:sz="8" w:space="0" w:color="000000"/>
              <w:left w:val="single" w:sz="8" w:space="0" w:color="000000"/>
              <w:bottom w:val="single" w:sz="8" w:space="0" w:color="000000"/>
              <w:right w:val="single" w:sz="8" w:space="0" w:color="000000"/>
            </w:tcBorders>
          </w:tcPr>
          <w:p w14:paraId="7EEA749C" w14:textId="27971AC3"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5,24</w:t>
            </w:r>
          </w:p>
        </w:tc>
      </w:tr>
      <w:tr w:rsidR="000B1DB6" w:rsidRPr="009B1262" w14:paraId="2C582119" w14:textId="03888CBF" w:rsidTr="000B1DB6">
        <w:trPr>
          <w:trHeight w:val="267"/>
        </w:trPr>
        <w:tc>
          <w:tcPr>
            <w:tcW w:w="2020" w:type="dxa"/>
            <w:tcBorders>
              <w:top w:val="single" w:sz="8" w:space="0" w:color="000000"/>
              <w:left w:val="single" w:sz="8" w:space="0" w:color="000000"/>
              <w:bottom w:val="single" w:sz="8" w:space="0" w:color="000000"/>
              <w:right w:val="single" w:sz="4" w:space="0" w:color="auto"/>
            </w:tcBorders>
            <w:shd w:val="clear" w:color="auto" w:fill="auto"/>
            <w:tcMar>
              <w:top w:w="15" w:type="dxa"/>
              <w:left w:w="92" w:type="dxa"/>
              <w:bottom w:w="0" w:type="dxa"/>
              <w:right w:w="92" w:type="dxa"/>
            </w:tcMar>
          </w:tcPr>
          <w:p w14:paraId="2B508395" w14:textId="77777777" w:rsidR="000B1DB6" w:rsidRPr="009B1262" w:rsidRDefault="000B1DB6" w:rsidP="000B1DB6">
            <w:pPr>
              <w:pStyle w:val="Default"/>
              <w:jc w:val="both"/>
              <w:rPr>
                <w:color w:val="auto"/>
                <w:sz w:val="20"/>
                <w:szCs w:val="20"/>
              </w:rPr>
            </w:pPr>
            <w:r w:rsidRPr="009B1262">
              <w:rPr>
                <w:color w:val="auto"/>
                <w:sz w:val="20"/>
                <w:szCs w:val="20"/>
              </w:rPr>
              <w:t>-органические примеси</w:t>
            </w:r>
          </w:p>
          <w:p w14:paraId="4AD4B229" w14:textId="77777777" w:rsidR="000B1DB6" w:rsidRPr="009B1262" w:rsidRDefault="000B1DB6" w:rsidP="000B1DB6">
            <w:pPr>
              <w:pStyle w:val="Default"/>
              <w:jc w:val="both"/>
              <w:rPr>
                <w:color w:val="auto"/>
                <w:sz w:val="20"/>
                <w:szCs w:val="20"/>
              </w:rPr>
            </w:pPr>
            <w:r w:rsidRPr="009B1262">
              <w:rPr>
                <w:color w:val="auto"/>
                <w:sz w:val="20"/>
                <w:szCs w:val="20"/>
              </w:rPr>
              <w:t xml:space="preserve"> </w:t>
            </w:r>
          </w:p>
        </w:tc>
        <w:tc>
          <w:tcPr>
            <w:tcW w:w="1798" w:type="dxa"/>
            <w:tcBorders>
              <w:left w:val="single" w:sz="4" w:space="0" w:color="auto"/>
              <w:right w:val="single" w:sz="4" w:space="0" w:color="auto"/>
            </w:tcBorders>
          </w:tcPr>
          <w:p w14:paraId="0A82CA83" w14:textId="77777777" w:rsidR="000B1DB6" w:rsidRPr="009B1262" w:rsidRDefault="000B1DB6" w:rsidP="000B1DB6">
            <w:pPr>
              <w:pStyle w:val="Default"/>
              <w:jc w:val="both"/>
              <w:rPr>
                <w:sz w:val="20"/>
              </w:rPr>
            </w:pPr>
          </w:p>
        </w:tc>
        <w:tc>
          <w:tcPr>
            <w:tcW w:w="1559" w:type="dxa"/>
            <w:tcBorders>
              <w:top w:val="single" w:sz="8" w:space="0" w:color="000000"/>
              <w:left w:val="single" w:sz="4" w:space="0" w:color="auto"/>
              <w:bottom w:val="single" w:sz="8" w:space="0" w:color="000000"/>
              <w:right w:val="single" w:sz="8" w:space="0" w:color="000000"/>
            </w:tcBorders>
          </w:tcPr>
          <w:p w14:paraId="5CC3B03A" w14:textId="111FC2D9" w:rsidR="000B1DB6" w:rsidRPr="009B1262" w:rsidRDefault="000B1DB6" w:rsidP="000B1DB6">
            <w:pPr>
              <w:pStyle w:val="Default"/>
              <w:jc w:val="both"/>
              <w:rPr>
                <w:sz w:val="20"/>
              </w:rPr>
            </w:pPr>
            <w:r w:rsidRPr="009B1262">
              <w:rPr>
                <w:sz w:val="20"/>
              </w:rPr>
              <w:t xml:space="preserve">ЕАЭС Ф 2.1.8.2 </w:t>
            </w:r>
          </w:p>
          <w:p w14:paraId="5A4C7909" w14:textId="77777777" w:rsidR="000B1DB6" w:rsidRPr="009B1262" w:rsidRDefault="000B1DB6" w:rsidP="000B1DB6">
            <w:pPr>
              <w:pStyle w:val="Default"/>
              <w:jc w:val="both"/>
              <w:rPr>
                <w:color w:val="auto"/>
                <w:sz w:val="20"/>
                <w:szCs w:val="20"/>
              </w:rPr>
            </w:pPr>
            <w:r w:rsidRPr="009B1262">
              <w:rPr>
                <w:sz w:val="20"/>
              </w:rPr>
              <w:t>ГФ</w:t>
            </w:r>
            <w:r w:rsidRPr="009B1262">
              <w:rPr>
                <w:spacing w:val="-48"/>
                <w:sz w:val="20"/>
              </w:rPr>
              <w:t xml:space="preserve"> </w:t>
            </w:r>
            <w:r w:rsidRPr="009B1262">
              <w:rPr>
                <w:sz w:val="20"/>
              </w:rPr>
              <w:t>РК,</w:t>
            </w:r>
            <w:r w:rsidRPr="009B1262">
              <w:rPr>
                <w:spacing w:val="-1"/>
                <w:sz w:val="20"/>
              </w:rPr>
              <w:t xml:space="preserve"> </w:t>
            </w:r>
            <w:r w:rsidRPr="009B1262">
              <w:rPr>
                <w:sz w:val="20"/>
              </w:rPr>
              <w:t>т.1, 2.8.2</w:t>
            </w:r>
          </w:p>
        </w:tc>
        <w:tc>
          <w:tcPr>
            <w:tcW w:w="3402"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42CC318D" w14:textId="77777777" w:rsidR="000B1DB6" w:rsidRPr="009B1262" w:rsidRDefault="000B1DB6" w:rsidP="000B1DB6">
            <w:pPr>
              <w:pStyle w:val="Default"/>
              <w:jc w:val="both"/>
              <w:rPr>
                <w:color w:val="auto"/>
                <w:sz w:val="20"/>
                <w:szCs w:val="20"/>
              </w:rPr>
            </w:pPr>
            <w:r w:rsidRPr="009B1262">
              <w:rPr>
                <w:color w:val="auto"/>
                <w:sz w:val="20"/>
                <w:szCs w:val="20"/>
              </w:rPr>
              <w:t xml:space="preserve">не более 1.0% </w:t>
            </w:r>
          </w:p>
          <w:p w14:paraId="2E95BB8D" w14:textId="77777777" w:rsidR="000B1DB6" w:rsidRPr="009B1262" w:rsidRDefault="000B1DB6" w:rsidP="000B1DB6">
            <w:pPr>
              <w:pStyle w:val="Default"/>
              <w:jc w:val="both"/>
              <w:rPr>
                <w:color w:val="auto"/>
                <w:sz w:val="20"/>
                <w:szCs w:val="20"/>
              </w:rPr>
            </w:pP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4148D515" w14:textId="566B5298"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sz w:val="20"/>
                <w:szCs w:val="20"/>
                <w:lang w:eastAsia="ru-RU"/>
              </w:rPr>
              <w:t>0,7</w:t>
            </w:r>
          </w:p>
        </w:tc>
        <w:tc>
          <w:tcPr>
            <w:tcW w:w="708"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22235DB3" w14:textId="77777777"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sz w:val="20"/>
                <w:szCs w:val="20"/>
                <w:lang w:eastAsia="ru-RU"/>
              </w:rPr>
              <w:t>0,8</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41CE520D" w14:textId="08968361"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sz w:val="20"/>
                <w:szCs w:val="20"/>
                <w:lang w:eastAsia="ru-RU"/>
              </w:rPr>
              <w:t>0,5</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232E9524" w14:textId="17D0710E"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sz w:val="20"/>
                <w:szCs w:val="20"/>
                <w:lang w:eastAsia="ru-RU"/>
              </w:rPr>
              <w:t>0,8</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4D1C4671" w14:textId="77777777"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sz w:val="20"/>
                <w:szCs w:val="20"/>
                <w:lang w:eastAsia="ru-RU"/>
              </w:rPr>
              <w:t>0,8</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50C73803" w14:textId="77777777"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sz w:val="20"/>
                <w:szCs w:val="20"/>
                <w:lang w:eastAsia="ru-RU"/>
              </w:rPr>
              <w:t>0,7</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05BCB890" w14:textId="77777777"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sz w:val="20"/>
                <w:szCs w:val="20"/>
                <w:lang w:eastAsia="ru-RU"/>
              </w:rPr>
              <w:t>0,8</w:t>
            </w:r>
          </w:p>
          <w:p w14:paraId="34012E40" w14:textId="77777777"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p>
        </w:tc>
        <w:tc>
          <w:tcPr>
            <w:tcW w:w="709" w:type="dxa"/>
            <w:tcBorders>
              <w:top w:val="single" w:sz="8" w:space="0" w:color="000000"/>
              <w:left w:val="single" w:sz="8" w:space="0" w:color="000000"/>
              <w:bottom w:val="single" w:sz="8" w:space="0" w:color="000000"/>
              <w:right w:val="single" w:sz="8" w:space="0" w:color="000000"/>
            </w:tcBorders>
          </w:tcPr>
          <w:p w14:paraId="7C3ED846" w14:textId="77777777"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sz w:val="20"/>
                <w:szCs w:val="20"/>
                <w:lang w:eastAsia="ru-RU"/>
              </w:rPr>
              <w:t>0,8</w:t>
            </w:r>
          </w:p>
          <w:p w14:paraId="288C3502" w14:textId="77777777"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p>
        </w:tc>
      </w:tr>
      <w:tr w:rsidR="000B1DB6" w:rsidRPr="009B1262" w14:paraId="56A9BE43" w14:textId="25DA5B5B" w:rsidTr="000B1DB6">
        <w:trPr>
          <w:trHeight w:val="347"/>
        </w:trPr>
        <w:tc>
          <w:tcPr>
            <w:tcW w:w="2020" w:type="dxa"/>
            <w:tcBorders>
              <w:top w:val="single" w:sz="8" w:space="0" w:color="000000"/>
              <w:left w:val="single" w:sz="8" w:space="0" w:color="000000"/>
              <w:right w:val="single" w:sz="4" w:space="0" w:color="auto"/>
            </w:tcBorders>
            <w:shd w:val="clear" w:color="auto" w:fill="auto"/>
            <w:tcMar>
              <w:top w:w="15" w:type="dxa"/>
              <w:left w:w="92" w:type="dxa"/>
              <w:bottom w:w="0" w:type="dxa"/>
              <w:right w:w="92" w:type="dxa"/>
            </w:tcMar>
          </w:tcPr>
          <w:p w14:paraId="4BFA795F" w14:textId="77777777" w:rsidR="000B1DB6" w:rsidRPr="009B1262" w:rsidRDefault="000B1DB6" w:rsidP="000B1DB6">
            <w:pPr>
              <w:pStyle w:val="Default"/>
              <w:jc w:val="both"/>
              <w:rPr>
                <w:color w:val="auto"/>
                <w:sz w:val="20"/>
                <w:szCs w:val="20"/>
              </w:rPr>
            </w:pPr>
            <w:r w:rsidRPr="009B1262">
              <w:rPr>
                <w:color w:val="auto"/>
                <w:sz w:val="20"/>
                <w:szCs w:val="20"/>
              </w:rPr>
              <w:t>-минеральные примеси</w:t>
            </w:r>
          </w:p>
        </w:tc>
        <w:tc>
          <w:tcPr>
            <w:tcW w:w="1798" w:type="dxa"/>
            <w:tcBorders>
              <w:left w:val="single" w:sz="4" w:space="0" w:color="auto"/>
              <w:right w:val="single" w:sz="4" w:space="0" w:color="auto"/>
            </w:tcBorders>
          </w:tcPr>
          <w:p w14:paraId="4ADF7A96" w14:textId="77777777" w:rsidR="000B1DB6" w:rsidRPr="009B1262" w:rsidRDefault="000B1DB6" w:rsidP="000B1DB6">
            <w:pPr>
              <w:pStyle w:val="Default"/>
              <w:jc w:val="both"/>
              <w:rPr>
                <w:sz w:val="20"/>
              </w:rPr>
            </w:pPr>
          </w:p>
        </w:tc>
        <w:tc>
          <w:tcPr>
            <w:tcW w:w="1559" w:type="dxa"/>
            <w:tcBorders>
              <w:top w:val="single" w:sz="8" w:space="0" w:color="000000"/>
              <w:left w:val="single" w:sz="4" w:space="0" w:color="auto"/>
              <w:right w:val="single" w:sz="8" w:space="0" w:color="000000"/>
            </w:tcBorders>
          </w:tcPr>
          <w:p w14:paraId="630F21AD" w14:textId="569FC899" w:rsidR="000B1DB6" w:rsidRPr="009B1262" w:rsidRDefault="000B1DB6" w:rsidP="000B1DB6">
            <w:pPr>
              <w:pStyle w:val="Default"/>
              <w:jc w:val="both"/>
              <w:rPr>
                <w:sz w:val="20"/>
              </w:rPr>
            </w:pPr>
            <w:r w:rsidRPr="009B1262">
              <w:rPr>
                <w:sz w:val="20"/>
              </w:rPr>
              <w:t xml:space="preserve">ЕАЭС Ф 2.1.8.2 </w:t>
            </w:r>
          </w:p>
          <w:p w14:paraId="568BE6D4" w14:textId="77777777" w:rsidR="000B1DB6" w:rsidRPr="009B1262" w:rsidRDefault="000B1DB6" w:rsidP="000B1DB6">
            <w:pPr>
              <w:pStyle w:val="Default"/>
              <w:jc w:val="both"/>
              <w:rPr>
                <w:color w:val="auto"/>
                <w:sz w:val="20"/>
                <w:szCs w:val="20"/>
              </w:rPr>
            </w:pPr>
            <w:r w:rsidRPr="009B1262">
              <w:rPr>
                <w:sz w:val="20"/>
              </w:rPr>
              <w:t>ГФ</w:t>
            </w:r>
            <w:r w:rsidRPr="009B1262">
              <w:rPr>
                <w:spacing w:val="-48"/>
                <w:sz w:val="20"/>
              </w:rPr>
              <w:t xml:space="preserve"> </w:t>
            </w:r>
            <w:r w:rsidRPr="009B1262">
              <w:rPr>
                <w:sz w:val="20"/>
              </w:rPr>
              <w:t>РК,</w:t>
            </w:r>
            <w:r w:rsidRPr="009B1262">
              <w:rPr>
                <w:spacing w:val="-1"/>
                <w:sz w:val="20"/>
              </w:rPr>
              <w:t xml:space="preserve"> </w:t>
            </w:r>
            <w:r w:rsidRPr="009B1262">
              <w:rPr>
                <w:sz w:val="20"/>
              </w:rPr>
              <w:t>т.1, 2.8.2</w:t>
            </w:r>
          </w:p>
        </w:tc>
        <w:tc>
          <w:tcPr>
            <w:tcW w:w="3402" w:type="dxa"/>
            <w:tcBorders>
              <w:top w:val="single" w:sz="8" w:space="0" w:color="000000"/>
              <w:left w:val="single" w:sz="8" w:space="0" w:color="000000"/>
              <w:right w:val="single" w:sz="8" w:space="0" w:color="000000"/>
            </w:tcBorders>
            <w:shd w:val="clear" w:color="auto" w:fill="auto"/>
            <w:tcMar>
              <w:top w:w="15" w:type="dxa"/>
              <w:left w:w="92" w:type="dxa"/>
              <w:bottom w:w="0" w:type="dxa"/>
              <w:right w:w="92" w:type="dxa"/>
            </w:tcMar>
          </w:tcPr>
          <w:p w14:paraId="50232BF4" w14:textId="77777777" w:rsidR="000B1DB6" w:rsidRPr="009B1262" w:rsidRDefault="000B1DB6" w:rsidP="000B1DB6">
            <w:pPr>
              <w:pStyle w:val="Default"/>
              <w:jc w:val="both"/>
              <w:rPr>
                <w:color w:val="auto"/>
                <w:sz w:val="20"/>
                <w:szCs w:val="20"/>
              </w:rPr>
            </w:pPr>
            <w:r w:rsidRPr="009B1262">
              <w:rPr>
                <w:color w:val="auto"/>
                <w:sz w:val="20"/>
                <w:szCs w:val="20"/>
              </w:rPr>
              <w:t xml:space="preserve">не более 1.0% </w:t>
            </w:r>
          </w:p>
          <w:p w14:paraId="705A20C8" w14:textId="77777777" w:rsidR="000B1DB6" w:rsidRPr="009B1262" w:rsidRDefault="000B1DB6" w:rsidP="000B1DB6">
            <w:pPr>
              <w:pStyle w:val="Default"/>
              <w:jc w:val="both"/>
              <w:rPr>
                <w:color w:val="auto"/>
                <w:sz w:val="20"/>
                <w:szCs w:val="20"/>
              </w:rPr>
            </w:pPr>
          </w:p>
        </w:tc>
        <w:tc>
          <w:tcPr>
            <w:tcW w:w="709" w:type="dxa"/>
            <w:tcBorders>
              <w:top w:val="single" w:sz="8" w:space="0" w:color="000000"/>
              <w:left w:val="single" w:sz="8" w:space="0" w:color="000000"/>
              <w:right w:val="single" w:sz="8" w:space="0" w:color="000000"/>
            </w:tcBorders>
            <w:shd w:val="clear" w:color="auto" w:fill="auto"/>
            <w:tcMar>
              <w:top w:w="15" w:type="dxa"/>
              <w:left w:w="92" w:type="dxa"/>
              <w:bottom w:w="0" w:type="dxa"/>
              <w:right w:w="92" w:type="dxa"/>
            </w:tcMar>
          </w:tcPr>
          <w:p w14:paraId="4CA87D22" w14:textId="77777777"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sz w:val="20"/>
                <w:szCs w:val="20"/>
                <w:lang w:eastAsia="ru-RU"/>
              </w:rPr>
              <w:t>0,53</w:t>
            </w:r>
          </w:p>
        </w:tc>
        <w:tc>
          <w:tcPr>
            <w:tcW w:w="708" w:type="dxa"/>
            <w:tcBorders>
              <w:top w:val="single" w:sz="8" w:space="0" w:color="000000"/>
              <w:left w:val="single" w:sz="8" w:space="0" w:color="000000"/>
              <w:right w:val="single" w:sz="8" w:space="0" w:color="000000"/>
            </w:tcBorders>
            <w:shd w:val="clear" w:color="auto" w:fill="auto"/>
            <w:tcMar>
              <w:top w:w="15" w:type="dxa"/>
              <w:left w:w="92" w:type="dxa"/>
              <w:bottom w:w="0" w:type="dxa"/>
              <w:right w:w="92" w:type="dxa"/>
            </w:tcMar>
          </w:tcPr>
          <w:p w14:paraId="76D57184" w14:textId="77777777"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sz w:val="20"/>
                <w:szCs w:val="20"/>
                <w:lang w:eastAsia="ru-RU"/>
              </w:rPr>
              <w:t>0,53</w:t>
            </w:r>
          </w:p>
        </w:tc>
        <w:tc>
          <w:tcPr>
            <w:tcW w:w="709" w:type="dxa"/>
            <w:tcBorders>
              <w:top w:val="single" w:sz="8" w:space="0" w:color="000000"/>
              <w:left w:val="single" w:sz="8" w:space="0" w:color="000000"/>
              <w:right w:val="single" w:sz="8" w:space="0" w:color="000000"/>
            </w:tcBorders>
            <w:shd w:val="clear" w:color="auto" w:fill="auto"/>
            <w:tcMar>
              <w:top w:w="15" w:type="dxa"/>
              <w:left w:w="92" w:type="dxa"/>
              <w:bottom w:w="0" w:type="dxa"/>
              <w:right w:w="92" w:type="dxa"/>
            </w:tcMar>
          </w:tcPr>
          <w:p w14:paraId="7570D1EE" w14:textId="77777777"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sz w:val="20"/>
                <w:szCs w:val="20"/>
                <w:lang w:eastAsia="ru-RU"/>
              </w:rPr>
              <w:t>0,52</w:t>
            </w:r>
          </w:p>
        </w:tc>
        <w:tc>
          <w:tcPr>
            <w:tcW w:w="709" w:type="dxa"/>
            <w:tcBorders>
              <w:top w:val="single" w:sz="8" w:space="0" w:color="000000"/>
              <w:left w:val="single" w:sz="8" w:space="0" w:color="000000"/>
              <w:right w:val="single" w:sz="8" w:space="0" w:color="000000"/>
            </w:tcBorders>
            <w:shd w:val="clear" w:color="auto" w:fill="auto"/>
            <w:tcMar>
              <w:top w:w="15" w:type="dxa"/>
              <w:left w:w="92" w:type="dxa"/>
              <w:bottom w:w="0" w:type="dxa"/>
              <w:right w:w="92" w:type="dxa"/>
            </w:tcMar>
          </w:tcPr>
          <w:p w14:paraId="043296C5" w14:textId="77777777"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sz w:val="20"/>
                <w:szCs w:val="20"/>
                <w:lang w:eastAsia="ru-RU"/>
              </w:rPr>
              <w:t>0,53</w:t>
            </w:r>
          </w:p>
        </w:tc>
        <w:tc>
          <w:tcPr>
            <w:tcW w:w="709" w:type="dxa"/>
            <w:tcBorders>
              <w:top w:val="single" w:sz="8" w:space="0" w:color="000000"/>
              <w:left w:val="single" w:sz="8" w:space="0" w:color="000000"/>
              <w:right w:val="single" w:sz="8" w:space="0" w:color="000000"/>
            </w:tcBorders>
            <w:shd w:val="clear" w:color="auto" w:fill="auto"/>
            <w:tcMar>
              <w:top w:w="15" w:type="dxa"/>
              <w:left w:w="92" w:type="dxa"/>
              <w:bottom w:w="0" w:type="dxa"/>
              <w:right w:w="92" w:type="dxa"/>
            </w:tcMar>
          </w:tcPr>
          <w:p w14:paraId="23CEA80F" w14:textId="77777777"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sz w:val="20"/>
                <w:szCs w:val="20"/>
                <w:lang w:eastAsia="ru-RU"/>
              </w:rPr>
              <w:t>0,53</w:t>
            </w:r>
          </w:p>
        </w:tc>
        <w:tc>
          <w:tcPr>
            <w:tcW w:w="850" w:type="dxa"/>
            <w:tcBorders>
              <w:top w:val="single" w:sz="8" w:space="0" w:color="000000"/>
              <w:left w:val="single" w:sz="8" w:space="0" w:color="000000"/>
              <w:right w:val="single" w:sz="8" w:space="0" w:color="000000"/>
            </w:tcBorders>
            <w:shd w:val="clear" w:color="auto" w:fill="auto"/>
            <w:tcMar>
              <w:top w:w="15" w:type="dxa"/>
              <w:left w:w="92" w:type="dxa"/>
              <w:bottom w:w="0" w:type="dxa"/>
              <w:right w:w="92" w:type="dxa"/>
            </w:tcMar>
          </w:tcPr>
          <w:p w14:paraId="4A120C88" w14:textId="77777777"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sz w:val="20"/>
                <w:szCs w:val="20"/>
                <w:lang w:eastAsia="ru-RU"/>
              </w:rPr>
              <w:t>0,52</w:t>
            </w:r>
          </w:p>
        </w:tc>
        <w:tc>
          <w:tcPr>
            <w:tcW w:w="709" w:type="dxa"/>
            <w:tcBorders>
              <w:top w:val="single" w:sz="8" w:space="0" w:color="000000"/>
              <w:left w:val="single" w:sz="8" w:space="0" w:color="000000"/>
              <w:right w:val="single" w:sz="8" w:space="0" w:color="000000"/>
            </w:tcBorders>
            <w:shd w:val="clear" w:color="auto" w:fill="auto"/>
            <w:tcMar>
              <w:top w:w="15" w:type="dxa"/>
              <w:left w:w="92" w:type="dxa"/>
              <w:bottom w:w="0" w:type="dxa"/>
              <w:right w:w="92" w:type="dxa"/>
            </w:tcMar>
          </w:tcPr>
          <w:p w14:paraId="3177A961" w14:textId="77777777"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sz w:val="20"/>
                <w:szCs w:val="20"/>
                <w:lang w:eastAsia="ru-RU"/>
              </w:rPr>
              <w:t>0,53</w:t>
            </w:r>
          </w:p>
        </w:tc>
        <w:tc>
          <w:tcPr>
            <w:tcW w:w="709" w:type="dxa"/>
            <w:tcBorders>
              <w:top w:val="single" w:sz="8" w:space="0" w:color="000000"/>
              <w:left w:val="single" w:sz="8" w:space="0" w:color="000000"/>
              <w:right w:val="single" w:sz="8" w:space="0" w:color="000000"/>
            </w:tcBorders>
          </w:tcPr>
          <w:p w14:paraId="44EF6C6E" w14:textId="11FC00B9"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sz w:val="20"/>
                <w:szCs w:val="20"/>
                <w:lang w:eastAsia="ru-RU"/>
              </w:rPr>
              <w:t>0,53</w:t>
            </w:r>
          </w:p>
        </w:tc>
      </w:tr>
      <w:tr w:rsidR="000B1DB6" w:rsidRPr="009B1262" w14:paraId="18788532" w14:textId="301F7E8B" w:rsidTr="000B1DB6">
        <w:trPr>
          <w:trHeight w:val="620"/>
        </w:trPr>
        <w:tc>
          <w:tcPr>
            <w:tcW w:w="13882" w:type="dxa"/>
            <w:gridSpan w:val="11"/>
            <w:shd w:val="clear" w:color="auto" w:fill="auto"/>
            <w:tcMar>
              <w:top w:w="15" w:type="dxa"/>
              <w:left w:w="92" w:type="dxa"/>
              <w:bottom w:w="0" w:type="dxa"/>
              <w:right w:w="92" w:type="dxa"/>
            </w:tcMar>
          </w:tcPr>
          <w:p w14:paraId="6603ACF7" w14:textId="77777777" w:rsidR="000B1DB6" w:rsidRDefault="000B1DB6" w:rsidP="000B1DB6">
            <w:pPr>
              <w:spacing w:after="0" w:line="240" w:lineRule="auto"/>
              <w:jc w:val="both"/>
              <w:rPr>
                <w:rFonts w:ascii="Times New Roman" w:eastAsia="Times New Roman" w:hAnsi="Times New Roman" w:cs="Times New Roman"/>
                <w:kern w:val="24"/>
                <w:sz w:val="28"/>
                <w:szCs w:val="28"/>
                <w:lang w:eastAsia="ru-RU"/>
              </w:rPr>
            </w:pPr>
          </w:p>
          <w:p w14:paraId="360F6FAD" w14:textId="77777777" w:rsidR="000B1DB6" w:rsidRDefault="000B1DB6" w:rsidP="000B1DB6">
            <w:pPr>
              <w:spacing w:after="0" w:line="240" w:lineRule="auto"/>
              <w:jc w:val="both"/>
              <w:rPr>
                <w:rFonts w:ascii="Times New Roman" w:eastAsia="Times New Roman" w:hAnsi="Times New Roman" w:cs="Times New Roman"/>
                <w:kern w:val="24"/>
                <w:sz w:val="28"/>
                <w:szCs w:val="28"/>
                <w:lang w:eastAsia="ru-RU"/>
              </w:rPr>
            </w:pPr>
          </w:p>
          <w:p w14:paraId="0EE8EA7D" w14:textId="56A3C724" w:rsidR="000B1DB6" w:rsidRPr="00AF619C" w:rsidRDefault="000B1DB6" w:rsidP="000B1DB6">
            <w:pPr>
              <w:spacing w:after="0" w:line="240" w:lineRule="auto"/>
              <w:jc w:val="both"/>
              <w:rPr>
                <w:rFonts w:ascii="Times New Roman" w:eastAsia="Times New Roman" w:hAnsi="Times New Roman" w:cs="Times New Roman"/>
                <w:kern w:val="24"/>
                <w:sz w:val="28"/>
                <w:szCs w:val="28"/>
                <w:lang w:eastAsia="ru-RU"/>
              </w:rPr>
            </w:pPr>
            <w:r w:rsidRPr="00AF619C">
              <w:rPr>
                <w:rFonts w:ascii="Times New Roman" w:eastAsia="Times New Roman" w:hAnsi="Times New Roman" w:cs="Times New Roman"/>
                <w:kern w:val="24"/>
                <w:sz w:val="28"/>
                <w:szCs w:val="28"/>
                <w:lang w:eastAsia="ru-RU"/>
              </w:rPr>
              <w:t>Продолжение таблицы 13</w:t>
            </w:r>
          </w:p>
        </w:tc>
        <w:tc>
          <w:tcPr>
            <w:tcW w:w="709" w:type="dxa"/>
          </w:tcPr>
          <w:p w14:paraId="43467862" w14:textId="77777777" w:rsidR="000B1DB6" w:rsidRDefault="000B1DB6" w:rsidP="000B1DB6">
            <w:pPr>
              <w:spacing w:after="0" w:line="240" w:lineRule="auto"/>
              <w:jc w:val="both"/>
              <w:rPr>
                <w:rFonts w:ascii="Times New Roman" w:eastAsia="Times New Roman" w:hAnsi="Times New Roman" w:cs="Times New Roman"/>
                <w:kern w:val="24"/>
                <w:sz w:val="28"/>
                <w:szCs w:val="28"/>
                <w:lang w:eastAsia="ru-RU"/>
              </w:rPr>
            </w:pPr>
          </w:p>
        </w:tc>
      </w:tr>
      <w:tr w:rsidR="000B1DB6" w:rsidRPr="009B1262" w14:paraId="6D0B6D67" w14:textId="018511EF" w:rsidTr="000B1DB6">
        <w:trPr>
          <w:trHeight w:val="180"/>
        </w:trPr>
        <w:tc>
          <w:tcPr>
            <w:tcW w:w="2020" w:type="dxa"/>
            <w:tcBorders>
              <w:top w:val="single" w:sz="4" w:space="0" w:color="auto"/>
              <w:left w:val="single" w:sz="8" w:space="0" w:color="000000"/>
              <w:bottom w:val="single" w:sz="8" w:space="0" w:color="000000"/>
              <w:right w:val="single" w:sz="4" w:space="0" w:color="auto"/>
            </w:tcBorders>
            <w:shd w:val="clear" w:color="auto" w:fill="auto"/>
            <w:tcMar>
              <w:top w:w="15" w:type="dxa"/>
              <w:left w:w="92" w:type="dxa"/>
              <w:bottom w:w="0" w:type="dxa"/>
              <w:right w:w="92" w:type="dxa"/>
            </w:tcMar>
          </w:tcPr>
          <w:p w14:paraId="1B5C3AFC" w14:textId="03BC238C" w:rsidR="000B1DB6" w:rsidRPr="009B1262" w:rsidRDefault="000B1DB6" w:rsidP="000B1DB6">
            <w:pPr>
              <w:spacing w:after="0" w:line="240" w:lineRule="auto"/>
              <w:jc w:val="center"/>
              <w:rPr>
                <w:rFonts w:ascii="Times New Roman" w:hAnsi="Times New Roman" w:cs="Times New Roman"/>
                <w:sz w:val="20"/>
                <w:szCs w:val="20"/>
              </w:rPr>
            </w:pPr>
            <w:r>
              <w:rPr>
                <w:rFonts w:ascii="Times New Roman" w:eastAsia="Times New Roman" w:hAnsi="Times New Roman" w:cs="Times New Roman"/>
                <w:sz w:val="20"/>
                <w:szCs w:val="20"/>
                <w:lang w:eastAsia="ru-RU"/>
              </w:rPr>
              <w:t>1</w:t>
            </w:r>
          </w:p>
        </w:tc>
        <w:tc>
          <w:tcPr>
            <w:tcW w:w="1798" w:type="dxa"/>
            <w:tcBorders>
              <w:top w:val="single" w:sz="4" w:space="0" w:color="auto"/>
              <w:left w:val="single" w:sz="4" w:space="0" w:color="auto"/>
              <w:bottom w:val="single" w:sz="4" w:space="0" w:color="auto"/>
              <w:right w:val="single" w:sz="4" w:space="0" w:color="auto"/>
            </w:tcBorders>
          </w:tcPr>
          <w:p w14:paraId="3C4F9E01" w14:textId="63AC584C" w:rsidR="000B1DB6" w:rsidRPr="009B1262" w:rsidRDefault="000B1DB6" w:rsidP="000B1DB6">
            <w:pPr>
              <w:spacing w:after="0" w:line="240" w:lineRule="auto"/>
              <w:jc w:val="center"/>
              <w:rPr>
                <w:rFonts w:ascii="Times New Roman" w:hAnsi="Times New Roman" w:cs="Times New Roman"/>
                <w:sz w:val="20"/>
              </w:rPr>
            </w:pPr>
            <w:r>
              <w:rPr>
                <w:rFonts w:ascii="Times New Roman" w:eastAsia="Times New Roman" w:hAnsi="Times New Roman" w:cs="Times New Roman"/>
                <w:sz w:val="20"/>
                <w:szCs w:val="20"/>
                <w:lang w:eastAsia="ru-RU"/>
              </w:rPr>
              <w:t>2</w:t>
            </w:r>
          </w:p>
        </w:tc>
        <w:tc>
          <w:tcPr>
            <w:tcW w:w="1559" w:type="dxa"/>
            <w:tcBorders>
              <w:top w:val="single" w:sz="4" w:space="0" w:color="auto"/>
              <w:left w:val="single" w:sz="4" w:space="0" w:color="auto"/>
              <w:bottom w:val="single" w:sz="8" w:space="0" w:color="000000"/>
              <w:right w:val="single" w:sz="8" w:space="0" w:color="000000"/>
            </w:tcBorders>
          </w:tcPr>
          <w:p w14:paraId="556D58A4" w14:textId="65C43C6A" w:rsidR="000B1DB6" w:rsidRPr="009B1262" w:rsidRDefault="000B1DB6" w:rsidP="000B1DB6">
            <w:pPr>
              <w:spacing w:after="0" w:line="240" w:lineRule="auto"/>
              <w:jc w:val="center"/>
              <w:rPr>
                <w:rFonts w:ascii="Times New Roman" w:hAnsi="Times New Roman" w:cs="Times New Roman"/>
                <w:sz w:val="20"/>
              </w:rPr>
            </w:pPr>
            <w:r>
              <w:rPr>
                <w:rFonts w:ascii="Times New Roman" w:eastAsia="Times New Roman" w:hAnsi="Times New Roman" w:cs="Times New Roman"/>
                <w:sz w:val="20"/>
                <w:szCs w:val="20"/>
                <w:lang w:eastAsia="ru-RU"/>
              </w:rPr>
              <w:t>3</w:t>
            </w:r>
          </w:p>
        </w:tc>
        <w:tc>
          <w:tcPr>
            <w:tcW w:w="3402" w:type="dxa"/>
            <w:tcBorders>
              <w:top w:val="single" w:sz="4" w:space="0" w:color="auto"/>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5EEE61F8" w14:textId="344EA26C" w:rsidR="000B1DB6" w:rsidRPr="009B1262" w:rsidRDefault="000B1DB6" w:rsidP="000B1DB6">
            <w:pPr>
              <w:spacing w:after="0" w:line="240" w:lineRule="auto"/>
              <w:jc w:val="center"/>
              <w:rPr>
                <w:rFonts w:ascii="Times New Roman" w:hAnsi="Times New Roman" w:cs="Times New Roman"/>
                <w:sz w:val="20"/>
                <w:szCs w:val="20"/>
              </w:rPr>
            </w:pPr>
            <w:r>
              <w:rPr>
                <w:rFonts w:ascii="Times New Roman" w:eastAsia="Times New Roman" w:hAnsi="Times New Roman" w:cs="Times New Roman"/>
                <w:sz w:val="20"/>
                <w:szCs w:val="20"/>
                <w:lang w:eastAsia="ru-RU"/>
              </w:rPr>
              <w:t>4</w:t>
            </w:r>
          </w:p>
        </w:tc>
        <w:tc>
          <w:tcPr>
            <w:tcW w:w="709" w:type="dxa"/>
            <w:tcBorders>
              <w:top w:val="single" w:sz="4" w:space="0" w:color="auto"/>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7A31517D" w14:textId="47B9E300" w:rsidR="000B1DB6" w:rsidRPr="009B1262" w:rsidRDefault="000B1DB6" w:rsidP="000B1DB6">
            <w:pPr>
              <w:spacing w:after="0" w:line="240" w:lineRule="auto"/>
              <w:jc w:val="center"/>
              <w:rPr>
                <w:rFonts w:ascii="Times New Roman" w:eastAsia="Times New Roman" w:hAnsi="Times New Roman" w:cs="Times New Roman"/>
                <w:kern w:val="24"/>
                <w:sz w:val="20"/>
                <w:szCs w:val="20"/>
                <w:lang w:eastAsia="ru-RU"/>
              </w:rPr>
            </w:pPr>
            <w:r>
              <w:rPr>
                <w:rFonts w:ascii="Times New Roman" w:eastAsia="Times New Roman" w:hAnsi="Times New Roman" w:cs="Times New Roman"/>
                <w:kern w:val="24"/>
                <w:sz w:val="20"/>
                <w:szCs w:val="20"/>
                <w:lang w:eastAsia="ru-RU"/>
              </w:rPr>
              <w:t>5</w:t>
            </w:r>
          </w:p>
        </w:tc>
        <w:tc>
          <w:tcPr>
            <w:tcW w:w="708" w:type="dxa"/>
            <w:tcBorders>
              <w:top w:val="single" w:sz="4" w:space="0" w:color="auto"/>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511025EA" w14:textId="414641B4" w:rsidR="000B1DB6" w:rsidRPr="009B1262" w:rsidRDefault="000B1DB6" w:rsidP="000B1DB6">
            <w:pPr>
              <w:spacing w:after="0" w:line="240" w:lineRule="auto"/>
              <w:jc w:val="center"/>
              <w:rPr>
                <w:rFonts w:ascii="Times New Roman" w:eastAsia="Times New Roman" w:hAnsi="Times New Roman" w:cs="Times New Roman"/>
                <w:kern w:val="24"/>
                <w:sz w:val="20"/>
                <w:szCs w:val="20"/>
                <w:lang w:eastAsia="ru-RU"/>
              </w:rPr>
            </w:pPr>
            <w:r>
              <w:rPr>
                <w:rFonts w:ascii="Times New Roman" w:eastAsia="Times New Roman" w:hAnsi="Times New Roman" w:cs="Times New Roman"/>
                <w:kern w:val="24"/>
                <w:sz w:val="20"/>
                <w:szCs w:val="20"/>
                <w:lang w:eastAsia="ru-RU"/>
              </w:rPr>
              <w:t>6</w:t>
            </w:r>
          </w:p>
        </w:tc>
        <w:tc>
          <w:tcPr>
            <w:tcW w:w="709" w:type="dxa"/>
            <w:tcBorders>
              <w:top w:val="single" w:sz="4" w:space="0" w:color="auto"/>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738B656F" w14:textId="3F5373E7" w:rsidR="000B1DB6" w:rsidRPr="009B1262" w:rsidRDefault="000B1DB6" w:rsidP="000B1DB6">
            <w:pPr>
              <w:spacing w:after="0" w:line="240" w:lineRule="auto"/>
              <w:jc w:val="center"/>
              <w:rPr>
                <w:rFonts w:ascii="Times New Roman" w:eastAsia="Times New Roman" w:hAnsi="Times New Roman" w:cs="Times New Roman"/>
                <w:kern w:val="24"/>
                <w:sz w:val="20"/>
                <w:szCs w:val="20"/>
                <w:lang w:eastAsia="ru-RU"/>
              </w:rPr>
            </w:pPr>
            <w:r>
              <w:rPr>
                <w:rFonts w:ascii="Times New Roman" w:eastAsia="Times New Roman" w:hAnsi="Times New Roman" w:cs="Times New Roman"/>
                <w:kern w:val="24"/>
                <w:sz w:val="20"/>
                <w:szCs w:val="20"/>
                <w:lang w:eastAsia="ru-RU"/>
              </w:rPr>
              <w:t>7</w:t>
            </w:r>
          </w:p>
        </w:tc>
        <w:tc>
          <w:tcPr>
            <w:tcW w:w="709" w:type="dxa"/>
            <w:tcBorders>
              <w:top w:val="single" w:sz="4" w:space="0" w:color="auto"/>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45BF54F3" w14:textId="7F9232C4" w:rsidR="000B1DB6" w:rsidRPr="009B1262" w:rsidRDefault="000B1DB6" w:rsidP="000B1DB6">
            <w:pPr>
              <w:spacing w:after="0" w:line="240" w:lineRule="auto"/>
              <w:jc w:val="center"/>
              <w:rPr>
                <w:rFonts w:ascii="Times New Roman" w:eastAsia="Times New Roman" w:hAnsi="Times New Roman" w:cs="Times New Roman"/>
                <w:kern w:val="24"/>
                <w:sz w:val="20"/>
                <w:szCs w:val="20"/>
                <w:lang w:eastAsia="ru-RU"/>
              </w:rPr>
            </w:pPr>
            <w:r>
              <w:rPr>
                <w:rFonts w:ascii="Times New Roman" w:eastAsia="Times New Roman" w:hAnsi="Times New Roman" w:cs="Times New Roman"/>
                <w:kern w:val="24"/>
                <w:sz w:val="20"/>
                <w:szCs w:val="20"/>
                <w:lang w:eastAsia="ru-RU"/>
              </w:rPr>
              <w:t>8</w:t>
            </w:r>
          </w:p>
        </w:tc>
        <w:tc>
          <w:tcPr>
            <w:tcW w:w="709" w:type="dxa"/>
            <w:tcBorders>
              <w:top w:val="single" w:sz="4" w:space="0" w:color="auto"/>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582AD168" w14:textId="26B27ED8" w:rsidR="000B1DB6" w:rsidRPr="009B1262" w:rsidRDefault="000B1DB6" w:rsidP="000B1DB6">
            <w:pPr>
              <w:spacing w:after="0" w:line="240" w:lineRule="auto"/>
              <w:jc w:val="center"/>
              <w:rPr>
                <w:rFonts w:ascii="Times New Roman" w:eastAsia="Times New Roman" w:hAnsi="Times New Roman" w:cs="Times New Roman"/>
                <w:kern w:val="24"/>
                <w:sz w:val="20"/>
                <w:szCs w:val="20"/>
                <w:lang w:eastAsia="ru-RU"/>
              </w:rPr>
            </w:pPr>
            <w:r>
              <w:rPr>
                <w:rFonts w:ascii="Times New Roman" w:eastAsia="Times New Roman" w:hAnsi="Times New Roman" w:cs="Times New Roman"/>
                <w:kern w:val="24"/>
                <w:sz w:val="20"/>
                <w:szCs w:val="20"/>
                <w:lang w:eastAsia="ru-RU"/>
              </w:rPr>
              <w:t>9</w:t>
            </w:r>
          </w:p>
        </w:tc>
        <w:tc>
          <w:tcPr>
            <w:tcW w:w="850" w:type="dxa"/>
            <w:tcBorders>
              <w:top w:val="single" w:sz="4" w:space="0" w:color="auto"/>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7DB06888" w14:textId="28B8DED7" w:rsidR="000B1DB6" w:rsidRPr="009B1262" w:rsidRDefault="000B1DB6" w:rsidP="000B1DB6">
            <w:pPr>
              <w:spacing w:after="0" w:line="240" w:lineRule="auto"/>
              <w:jc w:val="center"/>
              <w:rPr>
                <w:rFonts w:ascii="Times New Roman" w:eastAsia="Times New Roman" w:hAnsi="Times New Roman" w:cs="Times New Roman"/>
                <w:kern w:val="24"/>
                <w:sz w:val="20"/>
                <w:szCs w:val="20"/>
                <w:lang w:eastAsia="ru-RU"/>
              </w:rPr>
            </w:pPr>
            <w:r>
              <w:rPr>
                <w:rFonts w:ascii="Times New Roman" w:eastAsia="Times New Roman" w:hAnsi="Times New Roman" w:cs="Times New Roman"/>
                <w:kern w:val="24"/>
                <w:sz w:val="20"/>
                <w:szCs w:val="20"/>
                <w:lang w:eastAsia="ru-RU"/>
              </w:rPr>
              <w:t>10</w:t>
            </w:r>
          </w:p>
        </w:tc>
        <w:tc>
          <w:tcPr>
            <w:tcW w:w="709" w:type="dxa"/>
            <w:tcBorders>
              <w:top w:val="single" w:sz="4" w:space="0" w:color="auto"/>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73A71CDE" w14:textId="5749A4B0" w:rsidR="000B1DB6" w:rsidRPr="009B1262" w:rsidRDefault="000B1DB6" w:rsidP="000B1DB6">
            <w:pPr>
              <w:spacing w:after="0" w:line="240" w:lineRule="auto"/>
              <w:jc w:val="center"/>
              <w:rPr>
                <w:rFonts w:ascii="Times New Roman" w:eastAsia="Times New Roman" w:hAnsi="Times New Roman" w:cs="Times New Roman"/>
                <w:kern w:val="24"/>
                <w:sz w:val="20"/>
                <w:szCs w:val="20"/>
                <w:lang w:eastAsia="ru-RU"/>
              </w:rPr>
            </w:pPr>
            <w:r>
              <w:rPr>
                <w:rFonts w:ascii="Times New Roman" w:eastAsia="Times New Roman" w:hAnsi="Times New Roman" w:cs="Times New Roman"/>
                <w:kern w:val="24"/>
                <w:sz w:val="20"/>
                <w:szCs w:val="20"/>
                <w:lang w:eastAsia="ru-RU"/>
              </w:rPr>
              <w:t>11</w:t>
            </w:r>
          </w:p>
        </w:tc>
        <w:tc>
          <w:tcPr>
            <w:tcW w:w="709" w:type="dxa"/>
            <w:tcBorders>
              <w:top w:val="single" w:sz="4" w:space="0" w:color="auto"/>
              <w:left w:val="single" w:sz="8" w:space="0" w:color="000000"/>
              <w:bottom w:val="single" w:sz="8" w:space="0" w:color="000000"/>
              <w:right w:val="single" w:sz="8" w:space="0" w:color="000000"/>
            </w:tcBorders>
          </w:tcPr>
          <w:p w14:paraId="690DB87E" w14:textId="7A6D0737" w:rsidR="000B1DB6" w:rsidRDefault="000B1DB6" w:rsidP="000B1DB6">
            <w:pPr>
              <w:spacing w:after="0" w:line="240" w:lineRule="auto"/>
              <w:jc w:val="center"/>
              <w:rPr>
                <w:rFonts w:ascii="Times New Roman" w:eastAsia="Times New Roman" w:hAnsi="Times New Roman" w:cs="Times New Roman"/>
                <w:kern w:val="24"/>
                <w:sz w:val="20"/>
                <w:szCs w:val="20"/>
                <w:lang w:eastAsia="ru-RU"/>
              </w:rPr>
            </w:pPr>
            <w:r>
              <w:rPr>
                <w:rFonts w:ascii="Times New Roman" w:eastAsia="Times New Roman" w:hAnsi="Times New Roman" w:cs="Times New Roman"/>
                <w:kern w:val="24"/>
                <w:sz w:val="20"/>
                <w:szCs w:val="20"/>
                <w:lang w:eastAsia="ru-RU"/>
              </w:rPr>
              <w:t>12</w:t>
            </w:r>
          </w:p>
        </w:tc>
      </w:tr>
      <w:tr w:rsidR="000B1DB6" w:rsidRPr="009B1262" w14:paraId="3681D687" w14:textId="4E6B9C3B" w:rsidTr="000B1DB6">
        <w:trPr>
          <w:trHeight w:val="620"/>
        </w:trPr>
        <w:tc>
          <w:tcPr>
            <w:tcW w:w="2020" w:type="dxa"/>
            <w:tcBorders>
              <w:top w:val="single" w:sz="8" w:space="0" w:color="000000"/>
              <w:left w:val="single" w:sz="8" w:space="0" w:color="000000"/>
              <w:bottom w:val="single" w:sz="8" w:space="0" w:color="000000"/>
              <w:right w:val="single" w:sz="4" w:space="0" w:color="auto"/>
            </w:tcBorders>
            <w:shd w:val="clear" w:color="auto" w:fill="auto"/>
            <w:tcMar>
              <w:top w:w="15" w:type="dxa"/>
              <w:left w:w="92" w:type="dxa"/>
              <w:bottom w:w="0" w:type="dxa"/>
              <w:right w:w="92" w:type="dxa"/>
            </w:tcMar>
          </w:tcPr>
          <w:p w14:paraId="48F4E9E1" w14:textId="77777777"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r w:rsidRPr="009B1262">
              <w:rPr>
                <w:rFonts w:ascii="Times New Roman" w:hAnsi="Times New Roman" w:cs="Times New Roman"/>
                <w:sz w:val="20"/>
                <w:szCs w:val="20"/>
              </w:rPr>
              <w:t xml:space="preserve">Потеря в массе при высушивании </w:t>
            </w:r>
          </w:p>
        </w:tc>
        <w:tc>
          <w:tcPr>
            <w:tcW w:w="1798" w:type="dxa"/>
            <w:vMerge w:val="restart"/>
            <w:tcBorders>
              <w:top w:val="single" w:sz="4" w:space="0" w:color="auto"/>
              <w:left w:val="single" w:sz="4" w:space="0" w:color="auto"/>
              <w:right w:val="single" w:sz="4" w:space="0" w:color="auto"/>
            </w:tcBorders>
          </w:tcPr>
          <w:p w14:paraId="1B3C6F55" w14:textId="77777777" w:rsidR="000B1DB6" w:rsidRDefault="000B1DB6" w:rsidP="000B1DB6">
            <w:pPr>
              <w:spacing w:after="0" w:line="240" w:lineRule="auto"/>
              <w:jc w:val="center"/>
              <w:rPr>
                <w:rFonts w:ascii="Times New Roman" w:eastAsia="Times New Roman" w:hAnsi="Times New Roman" w:cs="Times New Roman"/>
                <w:kern w:val="24"/>
                <w:sz w:val="20"/>
                <w:szCs w:val="20"/>
                <w:lang w:eastAsia="ru-RU"/>
              </w:rPr>
            </w:pPr>
          </w:p>
          <w:p w14:paraId="7887BF9B" w14:textId="77777777" w:rsidR="000B1DB6" w:rsidRDefault="000B1DB6" w:rsidP="000B1DB6">
            <w:pPr>
              <w:spacing w:after="0" w:line="240" w:lineRule="auto"/>
              <w:jc w:val="center"/>
              <w:rPr>
                <w:rFonts w:ascii="Times New Roman" w:eastAsia="Times New Roman" w:hAnsi="Times New Roman" w:cs="Times New Roman"/>
                <w:kern w:val="24"/>
                <w:sz w:val="20"/>
                <w:szCs w:val="20"/>
                <w:lang w:eastAsia="ru-RU"/>
              </w:rPr>
            </w:pPr>
          </w:p>
          <w:p w14:paraId="0ACE9233" w14:textId="77777777" w:rsidR="000B1DB6" w:rsidRDefault="000B1DB6" w:rsidP="000B1DB6">
            <w:pPr>
              <w:spacing w:after="0" w:line="240" w:lineRule="auto"/>
              <w:jc w:val="center"/>
              <w:rPr>
                <w:rFonts w:ascii="Times New Roman" w:eastAsia="Times New Roman" w:hAnsi="Times New Roman" w:cs="Times New Roman"/>
                <w:kern w:val="24"/>
                <w:sz w:val="20"/>
                <w:szCs w:val="20"/>
                <w:lang w:eastAsia="ru-RU"/>
              </w:rPr>
            </w:pPr>
          </w:p>
          <w:p w14:paraId="31CB6FCB" w14:textId="3FCAE6C3" w:rsidR="000B1DB6" w:rsidRDefault="000B1DB6" w:rsidP="000B1DB6">
            <w:pPr>
              <w:spacing w:after="0" w:line="240" w:lineRule="auto"/>
              <w:jc w:val="center"/>
              <w:rPr>
                <w:rFonts w:ascii="Times New Roman" w:eastAsia="Times New Roman" w:hAnsi="Times New Roman" w:cs="Times New Roman"/>
                <w:kern w:val="24"/>
                <w:sz w:val="20"/>
                <w:szCs w:val="20"/>
                <w:lang w:eastAsia="ru-RU"/>
              </w:rPr>
            </w:pPr>
            <w:r w:rsidRPr="003563E8">
              <w:rPr>
                <w:rFonts w:ascii="Times New Roman" w:hAnsi="Times New Roman" w:cs="Times New Roman"/>
                <w:sz w:val="20"/>
              </w:rPr>
              <w:t>температура:</w:t>
            </w:r>
          </w:p>
          <w:p w14:paraId="041E9E1D" w14:textId="77777777" w:rsidR="000B1DB6" w:rsidRPr="009B1262" w:rsidRDefault="000B1DB6" w:rsidP="000B1DB6">
            <w:pPr>
              <w:spacing w:after="0" w:line="240" w:lineRule="auto"/>
              <w:jc w:val="center"/>
              <w:rPr>
                <w:rFonts w:ascii="Times New Roman" w:eastAsia="Times New Roman" w:hAnsi="Times New Roman" w:cs="Times New Roman"/>
                <w:kern w:val="24"/>
                <w:sz w:val="20"/>
                <w:szCs w:val="20"/>
                <w:lang w:eastAsia="ru-RU"/>
              </w:rPr>
            </w:pPr>
            <w:r w:rsidRPr="009B1262">
              <w:rPr>
                <w:rFonts w:ascii="Times New Roman" w:eastAsia="Times New Roman" w:hAnsi="Times New Roman" w:cs="Times New Roman"/>
                <w:kern w:val="24"/>
                <w:sz w:val="20"/>
                <w:szCs w:val="20"/>
                <w:lang w:eastAsia="ru-RU"/>
              </w:rPr>
              <w:t xml:space="preserve">(25 ± 2)°С, относительная влажность: </w:t>
            </w:r>
          </w:p>
          <w:p w14:paraId="01156662" w14:textId="25A483FF" w:rsidR="000B1DB6" w:rsidRPr="009B1262" w:rsidRDefault="000B1DB6" w:rsidP="000B1DB6">
            <w:pPr>
              <w:spacing w:after="0" w:line="240" w:lineRule="auto"/>
              <w:rPr>
                <w:rFonts w:ascii="Times New Roman" w:hAnsi="Times New Roman" w:cs="Times New Roman"/>
                <w:sz w:val="20"/>
              </w:rPr>
            </w:pPr>
            <w:r>
              <w:rPr>
                <w:rFonts w:ascii="Times New Roman" w:eastAsia="Times New Roman" w:hAnsi="Times New Roman" w:cs="Times New Roman"/>
                <w:kern w:val="24"/>
                <w:sz w:val="20"/>
                <w:szCs w:val="20"/>
                <w:lang w:eastAsia="ru-RU"/>
              </w:rPr>
              <w:t xml:space="preserve">          </w:t>
            </w:r>
            <w:r w:rsidRPr="009B1262">
              <w:rPr>
                <w:rFonts w:ascii="Times New Roman" w:eastAsia="Times New Roman" w:hAnsi="Times New Roman" w:cs="Times New Roman"/>
                <w:kern w:val="24"/>
                <w:sz w:val="20"/>
                <w:szCs w:val="20"/>
                <w:lang w:eastAsia="ru-RU"/>
              </w:rPr>
              <w:t>(60±5) %;</w:t>
            </w:r>
          </w:p>
        </w:tc>
        <w:tc>
          <w:tcPr>
            <w:tcW w:w="1559" w:type="dxa"/>
            <w:tcBorders>
              <w:top w:val="single" w:sz="8" w:space="0" w:color="000000"/>
              <w:left w:val="single" w:sz="4" w:space="0" w:color="auto"/>
              <w:bottom w:val="single" w:sz="8" w:space="0" w:color="000000"/>
              <w:right w:val="single" w:sz="8" w:space="0" w:color="000000"/>
            </w:tcBorders>
          </w:tcPr>
          <w:p w14:paraId="76BD38E6" w14:textId="7A6EA0A2" w:rsidR="000B1DB6" w:rsidRPr="009B1262" w:rsidRDefault="000B1DB6" w:rsidP="000B1DB6">
            <w:pPr>
              <w:spacing w:after="0" w:line="240" w:lineRule="auto"/>
              <w:rPr>
                <w:rFonts w:ascii="Times New Roman" w:hAnsi="Times New Roman" w:cs="Times New Roman"/>
                <w:sz w:val="20"/>
              </w:rPr>
            </w:pPr>
            <w:r w:rsidRPr="009B1262">
              <w:rPr>
                <w:rFonts w:ascii="Times New Roman" w:hAnsi="Times New Roman" w:cs="Times New Roman"/>
                <w:sz w:val="20"/>
              </w:rPr>
              <w:t>ЕАЭС Ф 2.1.2.31</w:t>
            </w:r>
          </w:p>
          <w:p w14:paraId="543CB96D" w14:textId="77777777" w:rsidR="000B1DB6" w:rsidRPr="009B1262" w:rsidRDefault="000B1DB6" w:rsidP="000B1DB6">
            <w:pPr>
              <w:spacing w:after="0" w:line="240" w:lineRule="auto"/>
              <w:rPr>
                <w:rFonts w:ascii="Times New Roman" w:hAnsi="Times New Roman" w:cs="Times New Roman"/>
                <w:sz w:val="20"/>
                <w:szCs w:val="20"/>
              </w:rPr>
            </w:pPr>
            <w:r w:rsidRPr="009B1262">
              <w:rPr>
                <w:rFonts w:ascii="Times New Roman" w:hAnsi="Times New Roman" w:cs="Times New Roman"/>
                <w:spacing w:val="-47"/>
                <w:sz w:val="20"/>
              </w:rPr>
              <w:t xml:space="preserve"> </w:t>
            </w:r>
            <w:r w:rsidRPr="009B1262">
              <w:rPr>
                <w:rFonts w:ascii="Times New Roman" w:hAnsi="Times New Roman" w:cs="Times New Roman"/>
                <w:sz w:val="20"/>
              </w:rPr>
              <w:t>ГФ</w:t>
            </w:r>
            <w:r w:rsidRPr="009B1262">
              <w:rPr>
                <w:rFonts w:ascii="Times New Roman" w:hAnsi="Times New Roman" w:cs="Times New Roman"/>
                <w:spacing w:val="-5"/>
                <w:sz w:val="20"/>
              </w:rPr>
              <w:t xml:space="preserve"> </w:t>
            </w:r>
            <w:r w:rsidRPr="009B1262">
              <w:rPr>
                <w:rFonts w:ascii="Times New Roman" w:hAnsi="Times New Roman" w:cs="Times New Roman"/>
                <w:sz w:val="20"/>
              </w:rPr>
              <w:t>РК,</w:t>
            </w:r>
            <w:r w:rsidRPr="009B1262">
              <w:rPr>
                <w:rFonts w:ascii="Times New Roman" w:hAnsi="Times New Roman" w:cs="Times New Roman"/>
                <w:spacing w:val="-6"/>
                <w:sz w:val="20"/>
              </w:rPr>
              <w:t xml:space="preserve"> </w:t>
            </w:r>
            <w:r w:rsidRPr="009B1262">
              <w:rPr>
                <w:rFonts w:ascii="Times New Roman" w:hAnsi="Times New Roman" w:cs="Times New Roman"/>
                <w:sz w:val="20"/>
              </w:rPr>
              <w:t>т.1,</w:t>
            </w:r>
            <w:r w:rsidRPr="009B1262">
              <w:rPr>
                <w:rFonts w:ascii="Times New Roman" w:hAnsi="Times New Roman" w:cs="Times New Roman"/>
                <w:spacing w:val="-6"/>
                <w:sz w:val="20"/>
              </w:rPr>
              <w:t xml:space="preserve"> </w:t>
            </w:r>
            <w:r w:rsidRPr="009B1262">
              <w:rPr>
                <w:rFonts w:ascii="Times New Roman" w:hAnsi="Times New Roman" w:cs="Times New Roman"/>
                <w:sz w:val="20"/>
              </w:rPr>
              <w:t>2.2.32</w:t>
            </w:r>
          </w:p>
        </w:tc>
        <w:tc>
          <w:tcPr>
            <w:tcW w:w="3402"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38A27DC3" w14:textId="77777777" w:rsidR="000B1DB6" w:rsidRPr="009B1262" w:rsidRDefault="000B1DB6" w:rsidP="000B1DB6">
            <w:pPr>
              <w:spacing w:after="0" w:line="240" w:lineRule="auto"/>
              <w:rPr>
                <w:rFonts w:ascii="Times New Roman" w:eastAsia="Times New Roman" w:hAnsi="Times New Roman" w:cs="Times New Roman"/>
                <w:kern w:val="24"/>
                <w:sz w:val="20"/>
                <w:szCs w:val="20"/>
                <w:lang w:eastAsia="ru-RU"/>
              </w:rPr>
            </w:pPr>
            <w:r w:rsidRPr="009B1262">
              <w:rPr>
                <w:rFonts w:ascii="Times New Roman" w:hAnsi="Times New Roman" w:cs="Times New Roman"/>
                <w:sz w:val="20"/>
                <w:szCs w:val="20"/>
              </w:rPr>
              <w:t xml:space="preserve">Не более 10% </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4CBF82A6" w14:textId="77777777"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r w:rsidRPr="009B1262">
              <w:rPr>
                <w:rFonts w:ascii="Times New Roman" w:eastAsia="Times New Roman" w:hAnsi="Times New Roman" w:cs="Times New Roman"/>
                <w:kern w:val="24"/>
                <w:sz w:val="20"/>
                <w:szCs w:val="20"/>
                <w:lang w:eastAsia="ru-RU"/>
              </w:rPr>
              <w:t>5,15%</w:t>
            </w:r>
          </w:p>
        </w:tc>
        <w:tc>
          <w:tcPr>
            <w:tcW w:w="708"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6A03E7DA" w14:textId="77777777"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r w:rsidRPr="009B1262">
              <w:rPr>
                <w:rFonts w:ascii="Times New Roman" w:eastAsia="Times New Roman" w:hAnsi="Times New Roman" w:cs="Times New Roman"/>
                <w:kern w:val="24"/>
                <w:sz w:val="20"/>
                <w:szCs w:val="20"/>
                <w:lang w:eastAsia="ru-RU"/>
              </w:rPr>
              <w:t>5,20%</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32E29653" w14:textId="77777777"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r w:rsidRPr="009B1262">
              <w:rPr>
                <w:rFonts w:ascii="Times New Roman" w:eastAsia="Times New Roman" w:hAnsi="Times New Roman" w:cs="Times New Roman"/>
                <w:kern w:val="24"/>
                <w:sz w:val="20"/>
                <w:szCs w:val="20"/>
                <w:lang w:eastAsia="ru-RU"/>
              </w:rPr>
              <w:t>5,26%</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39ADB8DB" w14:textId="77777777"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r w:rsidRPr="009B1262">
              <w:rPr>
                <w:rFonts w:ascii="Times New Roman" w:eastAsia="Times New Roman" w:hAnsi="Times New Roman" w:cs="Times New Roman"/>
                <w:kern w:val="24"/>
                <w:sz w:val="20"/>
                <w:szCs w:val="20"/>
                <w:lang w:eastAsia="ru-RU"/>
              </w:rPr>
              <w:t>5,15%</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58998711" w14:textId="77777777"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r w:rsidRPr="009B1262">
              <w:rPr>
                <w:rFonts w:ascii="Times New Roman" w:eastAsia="Times New Roman" w:hAnsi="Times New Roman" w:cs="Times New Roman"/>
                <w:kern w:val="24"/>
                <w:sz w:val="20"/>
                <w:szCs w:val="20"/>
                <w:lang w:eastAsia="ru-RU"/>
              </w:rPr>
              <w:t>5,18</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14DF8B64" w14:textId="77777777"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r w:rsidRPr="009B1262">
              <w:rPr>
                <w:rFonts w:ascii="Times New Roman" w:eastAsia="Times New Roman" w:hAnsi="Times New Roman" w:cs="Times New Roman"/>
                <w:kern w:val="24"/>
                <w:sz w:val="20"/>
                <w:szCs w:val="20"/>
                <w:lang w:eastAsia="ru-RU"/>
              </w:rPr>
              <w:t>5,20</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5EF34A9A" w14:textId="77777777"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r w:rsidRPr="009B1262">
              <w:rPr>
                <w:rFonts w:ascii="Times New Roman" w:eastAsia="Times New Roman" w:hAnsi="Times New Roman" w:cs="Times New Roman"/>
                <w:kern w:val="24"/>
                <w:sz w:val="20"/>
                <w:szCs w:val="20"/>
                <w:lang w:eastAsia="ru-RU"/>
              </w:rPr>
              <w:t>5,15</w:t>
            </w:r>
          </w:p>
        </w:tc>
        <w:tc>
          <w:tcPr>
            <w:tcW w:w="709" w:type="dxa"/>
            <w:tcBorders>
              <w:top w:val="single" w:sz="8" w:space="0" w:color="000000"/>
              <w:left w:val="single" w:sz="8" w:space="0" w:color="000000"/>
              <w:bottom w:val="single" w:sz="8" w:space="0" w:color="000000"/>
              <w:right w:val="single" w:sz="8" w:space="0" w:color="000000"/>
            </w:tcBorders>
          </w:tcPr>
          <w:p w14:paraId="11555C4D" w14:textId="1137DFA3"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r w:rsidRPr="009B1262">
              <w:rPr>
                <w:rFonts w:ascii="Times New Roman" w:eastAsia="Times New Roman" w:hAnsi="Times New Roman" w:cs="Times New Roman"/>
                <w:kern w:val="24"/>
                <w:sz w:val="20"/>
                <w:szCs w:val="20"/>
                <w:lang w:eastAsia="ru-RU"/>
              </w:rPr>
              <w:t>5,15</w:t>
            </w:r>
          </w:p>
        </w:tc>
      </w:tr>
      <w:tr w:rsidR="000B1DB6" w:rsidRPr="009B1262" w14:paraId="0C1BFEC8" w14:textId="12C2B9C9" w:rsidTr="000B1DB6">
        <w:trPr>
          <w:trHeight w:val="399"/>
        </w:trPr>
        <w:tc>
          <w:tcPr>
            <w:tcW w:w="2020" w:type="dxa"/>
            <w:tcBorders>
              <w:top w:val="single" w:sz="8" w:space="0" w:color="000000"/>
              <w:left w:val="single" w:sz="8" w:space="0" w:color="000000"/>
              <w:bottom w:val="single" w:sz="8" w:space="0" w:color="000000"/>
              <w:right w:val="single" w:sz="4" w:space="0" w:color="auto"/>
            </w:tcBorders>
            <w:shd w:val="clear" w:color="auto" w:fill="auto"/>
            <w:tcMar>
              <w:top w:w="15" w:type="dxa"/>
              <w:left w:w="92" w:type="dxa"/>
              <w:bottom w:w="0" w:type="dxa"/>
              <w:right w:w="92" w:type="dxa"/>
            </w:tcMar>
            <w:hideMark/>
          </w:tcPr>
          <w:p w14:paraId="2E0FD80E" w14:textId="77777777" w:rsidR="000B1DB6" w:rsidRPr="009B1262" w:rsidRDefault="000B1DB6" w:rsidP="000B1DB6">
            <w:pPr>
              <w:spacing w:after="0" w:line="240" w:lineRule="auto"/>
              <w:rPr>
                <w:rFonts w:ascii="Times New Roman" w:eastAsia="Times New Roman" w:hAnsi="Times New Roman" w:cs="Times New Roman"/>
                <w:sz w:val="20"/>
                <w:szCs w:val="20"/>
                <w:lang w:eastAsia="ru-RU"/>
              </w:rPr>
            </w:pPr>
            <w:r w:rsidRPr="009B1262">
              <w:rPr>
                <w:rFonts w:ascii="Times New Roman" w:eastAsia="Times New Roman" w:hAnsi="Times New Roman" w:cs="Times New Roman"/>
                <w:kern w:val="24"/>
                <w:sz w:val="20"/>
                <w:szCs w:val="20"/>
                <w:lang w:eastAsia="ru-RU"/>
              </w:rPr>
              <w:t>Общая зола</w:t>
            </w:r>
          </w:p>
        </w:tc>
        <w:tc>
          <w:tcPr>
            <w:tcW w:w="1798" w:type="dxa"/>
            <w:vMerge/>
            <w:tcBorders>
              <w:left w:val="single" w:sz="4" w:space="0" w:color="auto"/>
              <w:right w:val="single" w:sz="4" w:space="0" w:color="auto"/>
            </w:tcBorders>
          </w:tcPr>
          <w:p w14:paraId="45B5D398" w14:textId="77777777" w:rsidR="000B1DB6" w:rsidRPr="009B1262" w:rsidRDefault="000B1DB6" w:rsidP="000B1DB6">
            <w:pPr>
              <w:spacing w:after="0" w:line="240" w:lineRule="auto"/>
              <w:jc w:val="both"/>
              <w:rPr>
                <w:rFonts w:ascii="Times New Roman" w:hAnsi="Times New Roman" w:cs="Times New Roman"/>
                <w:sz w:val="20"/>
                <w:szCs w:val="20"/>
              </w:rPr>
            </w:pPr>
          </w:p>
        </w:tc>
        <w:tc>
          <w:tcPr>
            <w:tcW w:w="1559" w:type="dxa"/>
            <w:tcBorders>
              <w:top w:val="single" w:sz="8" w:space="0" w:color="000000"/>
              <w:left w:val="single" w:sz="4" w:space="0" w:color="auto"/>
              <w:bottom w:val="single" w:sz="8" w:space="0" w:color="000000"/>
              <w:right w:val="single" w:sz="8" w:space="0" w:color="000000"/>
            </w:tcBorders>
          </w:tcPr>
          <w:p w14:paraId="30E050DA" w14:textId="2D057713" w:rsidR="000B1DB6" w:rsidRPr="009B1262" w:rsidRDefault="000B1DB6" w:rsidP="000B1DB6">
            <w:pPr>
              <w:spacing w:after="0" w:line="240" w:lineRule="auto"/>
              <w:jc w:val="both"/>
              <w:rPr>
                <w:rFonts w:ascii="Times New Roman" w:hAnsi="Times New Roman" w:cs="Times New Roman"/>
                <w:sz w:val="20"/>
                <w:szCs w:val="20"/>
              </w:rPr>
            </w:pPr>
            <w:r w:rsidRPr="009B1262">
              <w:rPr>
                <w:rFonts w:ascii="Times New Roman" w:hAnsi="Times New Roman" w:cs="Times New Roman"/>
                <w:sz w:val="20"/>
                <w:szCs w:val="20"/>
              </w:rPr>
              <w:t>ЕАЭС Ф 2.1.4.16</w:t>
            </w:r>
          </w:p>
          <w:p w14:paraId="288A84C7" w14:textId="77777777"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r w:rsidRPr="009B1262">
              <w:rPr>
                <w:rFonts w:ascii="Times New Roman" w:hAnsi="Times New Roman" w:cs="Times New Roman"/>
                <w:spacing w:val="-47"/>
                <w:sz w:val="20"/>
                <w:szCs w:val="20"/>
              </w:rPr>
              <w:t xml:space="preserve"> </w:t>
            </w:r>
            <w:r w:rsidRPr="009B1262">
              <w:rPr>
                <w:rFonts w:ascii="Times New Roman" w:hAnsi="Times New Roman" w:cs="Times New Roman"/>
                <w:sz w:val="20"/>
                <w:szCs w:val="20"/>
              </w:rPr>
              <w:t>ГФ</w:t>
            </w:r>
            <w:r w:rsidRPr="009B1262">
              <w:rPr>
                <w:rFonts w:ascii="Times New Roman" w:hAnsi="Times New Roman" w:cs="Times New Roman"/>
                <w:spacing w:val="-6"/>
                <w:sz w:val="20"/>
                <w:szCs w:val="20"/>
              </w:rPr>
              <w:t xml:space="preserve"> </w:t>
            </w:r>
            <w:r w:rsidRPr="009B1262">
              <w:rPr>
                <w:rFonts w:ascii="Times New Roman" w:hAnsi="Times New Roman" w:cs="Times New Roman"/>
                <w:sz w:val="20"/>
                <w:szCs w:val="20"/>
              </w:rPr>
              <w:t>РК,</w:t>
            </w:r>
            <w:r w:rsidRPr="009B1262">
              <w:rPr>
                <w:rFonts w:ascii="Times New Roman" w:hAnsi="Times New Roman" w:cs="Times New Roman"/>
                <w:spacing w:val="-6"/>
                <w:sz w:val="20"/>
                <w:szCs w:val="20"/>
              </w:rPr>
              <w:t xml:space="preserve"> </w:t>
            </w:r>
            <w:r w:rsidRPr="009B1262">
              <w:rPr>
                <w:rFonts w:ascii="Times New Roman" w:hAnsi="Times New Roman" w:cs="Times New Roman"/>
                <w:sz w:val="20"/>
                <w:szCs w:val="20"/>
              </w:rPr>
              <w:t>т.1,</w:t>
            </w:r>
            <w:r w:rsidRPr="009B1262">
              <w:rPr>
                <w:rFonts w:ascii="Times New Roman" w:hAnsi="Times New Roman" w:cs="Times New Roman"/>
                <w:spacing w:val="-6"/>
                <w:sz w:val="20"/>
                <w:szCs w:val="20"/>
              </w:rPr>
              <w:t xml:space="preserve"> </w:t>
            </w:r>
            <w:r w:rsidRPr="009B1262">
              <w:rPr>
                <w:rFonts w:ascii="Times New Roman" w:hAnsi="Times New Roman" w:cs="Times New Roman"/>
                <w:sz w:val="20"/>
                <w:szCs w:val="20"/>
              </w:rPr>
              <w:t>2.4.16</w:t>
            </w:r>
          </w:p>
        </w:tc>
        <w:tc>
          <w:tcPr>
            <w:tcW w:w="3402"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14:paraId="65148801" w14:textId="77777777"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kern w:val="24"/>
                <w:sz w:val="20"/>
                <w:szCs w:val="20"/>
                <w:lang w:eastAsia="ru-RU"/>
              </w:rPr>
              <w:t>Не более 10%</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5FB273AA" w14:textId="77777777"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sz w:val="20"/>
                <w:szCs w:val="20"/>
                <w:lang w:eastAsia="ru-RU"/>
              </w:rPr>
              <w:t>8,3</w:t>
            </w:r>
          </w:p>
        </w:tc>
        <w:tc>
          <w:tcPr>
            <w:tcW w:w="708"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5C0C30C6" w14:textId="77777777"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sz w:val="20"/>
                <w:szCs w:val="20"/>
                <w:lang w:eastAsia="ru-RU"/>
              </w:rPr>
              <w:t>8,5</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5AB80AF9" w14:textId="77777777"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sz w:val="20"/>
                <w:szCs w:val="20"/>
                <w:lang w:eastAsia="ru-RU"/>
              </w:rPr>
              <w:t>8,3</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6189D3A3" w14:textId="77777777"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sz w:val="20"/>
                <w:szCs w:val="20"/>
                <w:lang w:eastAsia="ru-RU"/>
              </w:rPr>
              <w:t>8,4</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7F89049B" w14:textId="77777777"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sz w:val="20"/>
                <w:szCs w:val="20"/>
                <w:lang w:eastAsia="ru-RU"/>
              </w:rPr>
              <w:t>8,4</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468299D5" w14:textId="77777777"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sz w:val="20"/>
                <w:szCs w:val="20"/>
                <w:lang w:eastAsia="ru-RU"/>
              </w:rPr>
              <w:t>8,3</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14:paraId="1B544D08" w14:textId="77777777"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kern w:val="24"/>
                <w:sz w:val="20"/>
                <w:szCs w:val="20"/>
                <w:lang w:eastAsia="ru-RU"/>
              </w:rPr>
              <w:t> 8,5</w:t>
            </w:r>
          </w:p>
        </w:tc>
        <w:tc>
          <w:tcPr>
            <w:tcW w:w="709" w:type="dxa"/>
            <w:tcBorders>
              <w:top w:val="single" w:sz="8" w:space="0" w:color="000000"/>
              <w:left w:val="single" w:sz="8" w:space="0" w:color="000000"/>
              <w:bottom w:val="single" w:sz="8" w:space="0" w:color="000000"/>
              <w:right w:val="single" w:sz="8" w:space="0" w:color="000000"/>
            </w:tcBorders>
          </w:tcPr>
          <w:p w14:paraId="535E1641" w14:textId="278B3573"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r w:rsidRPr="009B1262">
              <w:rPr>
                <w:rFonts w:ascii="Times New Roman" w:eastAsia="Times New Roman" w:hAnsi="Times New Roman" w:cs="Times New Roman"/>
                <w:kern w:val="24"/>
                <w:sz w:val="20"/>
                <w:szCs w:val="20"/>
                <w:lang w:eastAsia="ru-RU"/>
              </w:rPr>
              <w:t> 8,5</w:t>
            </w:r>
          </w:p>
        </w:tc>
      </w:tr>
      <w:tr w:rsidR="000B1DB6" w:rsidRPr="009B1262" w14:paraId="41CE600A" w14:textId="5B88AB54" w:rsidTr="000B1DB6">
        <w:trPr>
          <w:trHeight w:val="399"/>
        </w:trPr>
        <w:tc>
          <w:tcPr>
            <w:tcW w:w="2020" w:type="dxa"/>
            <w:tcBorders>
              <w:top w:val="single" w:sz="8" w:space="0" w:color="000000"/>
              <w:left w:val="single" w:sz="8" w:space="0" w:color="000000"/>
              <w:bottom w:val="single" w:sz="4" w:space="0" w:color="auto"/>
              <w:right w:val="single" w:sz="4" w:space="0" w:color="auto"/>
            </w:tcBorders>
            <w:shd w:val="clear" w:color="auto" w:fill="auto"/>
            <w:tcMar>
              <w:top w:w="15" w:type="dxa"/>
              <w:left w:w="92" w:type="dxa"/>
              <w:bottom w:w="0" w:type="dxa"/>
              <w:right w:w="92" w:type="dxa"/>
            </w:tcMar>
          </w:tcPr>
          <w:p w14:paraId="7CFF9B01" w14:textId="79558981" w:rsidR="000B1DB6" w:rsidRPr="009B1262" w:rsidRDefault="000B1DB6" w:rsidP="000B1DB6">
            <w:pPr>
              <w:spacing w:after="0" w:line="240" w:lineRule="auto"/>
              <w:rPr>
                <w:rFonts w:ascii="Times New Roman" w:eastAsia="Times New Roman" w:hAnsi="Times New Roman" w:cs="Times New Roman"/>
                <w:kern w:val="24"/>
                <w:sz w:val="20"/>
                <w:szCs w:val="20"/>
                <w:lang w:eastAsia="ru-RU"/>
              </w:rPr>
            </w:pPr>
            <w:r w:rsidRPr="009B1262">
              <w:rPr>
                <w:rFonts w:ascii="Times New Roman" w:eastAsia="Times New Roman" w:hAnsi="Times New Roman" w:cs="Times New Roman"/>
                <w:kern w:val="24"/>
                <w:sz w:val="20"/>
                <w:szCs w:val="20"/>
                <w:lang w:eastAsia="ru-RU"/>
              </w:rPr>
              <w:t>Микробиологическая чистота</w:t>
            </w:r>
          </w:p>
        </w:tc>
        <w:tc>
          <w:tcPr>
            <w:tcW w:w="1798" w:type="dxa"/>
            <w:vMerge/>
            <w:tcBorders>
              <w:left w:val="single" w:sz="4" w:space="0" w:color="auto"/>
              <w:right w:val="single" w:sz="4" w:space="0" w:color="auto"/>
            </w:tcBorders>
          </w:tcPr>
          <w:p w14:paraId="24AE5D66" w14:textId="77777777" w:rsidR="000B1DB6" w:rsidRPr="009B1262" w:rsidRDefault="000B1DB6" w:rsidP="000B1DB6">
            <w:pPr>
              <w:spacing w:after="0" w:line="240" w:lineRule="auto"/>
              <w:jc w:val="both"/>
              <w:rPr>
                <w:rFonts w:ascii="Times New Roman" w:hAnsi="Times New Roman" w:cs="Times New Roman"/>
                <w:sz w:val="20"/>
                <w:szCs w:val="20"/>
              </w:rPr>
            </w:pPr>
          </w:p>
        </w:tc>
        <w:tc>
          <w:tcPr>
            <w:tcW w:w="1559" w:type="dxa"/>
            <w:tcBorders>
              <w:top w:val="single" w:sz="8" w:space="0" w:color="000000"/>
              <w:left w:val="single" w:sz="4" w:space="0" w:color="auto"/>
              <w:bottom w:val="single" w:sz="4" w:space="0" w:color="auto"/>
              <w:right w:val="single" w:sz="8" w:space="0" w:color="000000"/>
            </w:tcBorders>
          </w:tcPr>
          <w:p w14:paraId="74EA6D78" w14:textId="150C16B4"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r w:rsidRPr="009B1262">
              <w:rPr>
                <w:rFonts w:ascii="Times New Roman" w:hAnsi="Times New Roman" w:cs="Times New Roman"/>
                <w:sz w:val="20"/>
                <w:szCs w:val="20"/>
              </w:rPr>
              <w:t>ЕАЭС Ф 2.3.1.4</w:t>
            </w:r>
            <w:r w:rsidRPr="009B1262">
              <w:rPr>
                <w:rFonts w:ascii="Times New Roman" w:hAnsi="Times New Roman" w:cs="Times New Roman"/>
                <w:spacing w:val="1"/>
                <w:sz w:val="20"/>
                <w:szCs w:val="20"/>
              </w:rPr>
              <w:t xml:space="preserve"> </w:t>
            </w:r>
            <w:r w:rsidRPr="009B1262">
              <w:rPr>
                <w:rFonts w:ascii="Times New Roman" w:hAnsi="Times New Roman" w:cs="Times New Roman"/>
                <w:sz w:val="20"/>
                <w:szCs w:val="20"/>
              </w:rPr>
              <w:t>ГФ</w:t>
            </w:r>
            <w:r w:rsidRPr="009B1262">
              <w:rPr>
                <w:rFonts w:ascii="Times New Roman" w:hAnsi="Times New Roman" w:cs="Times New Roman"/>
                <w:spacing w:val="-2"/>
                <w:sz w:val="20"/>
                <w:szCs w:val="20"/>
              </w:rPr>
              <w:t xml:space="preserve"> </w:t>
            </w:r>
            <w:r w:rsidRPr="009B1262">
              <w:rPr>
                <w:rFonts w:ascii="Times New Roman" w:hAnsi="Times New Roman" w:cs="Times New Roman"/>
                <w:sz w:val="20"/>
                <w:szCs w:val="20"/>
              </w:rPr>
              <w:t>РК</w:t>
            </w:r>
            <w:r w:rsidRPr="009B1262">
              <w:rPr>
                <w:rFonts w:ascii="Times New Roman" w:hAnsi="Times New Roman" w:cs="Times New Roman"/>
                <w:spacing w:val="-3"/>
                <w:sz w:val="20"/>
                <w:szCs w:val="20"/>
              </w:rPr>
              <w:t xml:space="preserve"> </w:t>
            </w:r>
            <w:r w:rsidRPr="009B1262">
              <w:rPr>
                <w:rFonts w:ascii="Times New Roman" w:hAnsi="Times New Roman" w:cs="Times New Roman"/>
                <w:sz w:val="20"/>
                <w:szCs w:val="20"/>
              </w:rPr>
              <w:t>т.</w:t>
            </w:r>
            <w:r w:rsidRPr="009B1262">
              <w:rPr>
                <w:rFonts w:ascii="Times New Roman" w:hAnsi="Times New Roman" w:cs="Times New Roman"/>
                <w:spacing w:val="-2"/>
                <w:sz w:val="20"/>
                <w:szCs w:val="20"/>
              </w:rPr>
              <w:t xml:space="preserve"> </w:t>
            </w:r>
            <w:r w:rsidRPr="009B1262">
              <w:rPr>
                <w:rFonts w:ascii="Times New Roman" w:hAnsi="Times New Roman" w:cs="Times New Roman"/>
                <w:sz w:val="20"/>
                <w:szCs w:val="20"/>
              </w:rPr>
              <w:t>І,</w:t>
            </w:r>
            <w:r w:rsidRPr="009B1262">
              <w:rPr>
                <w:rFonts w:ascii="Times New Roman" w:hAnsi="Times New Roman" w:cs="Times New Roman"/>
                <w:spacing w:val="-1"/>
                <w:sz w:val="20"/>
                <w:szCs w:val="20"/>
              </w:rPr>
              <w:t xml:space="preserve"> </w:t>
            </w:r>
            <w:r w:rsidRPr="009B1262">
              <w:rPr>
                <w:rFonts w:ascii="Times New Roman" w:hAnsi="Times New Roman" w:cs="Times New Roman"/>
                <w:sz w:val="20"/>
                <w:szCs w:val="20"/>
              </w:rPr>
              <w:t>2.6.12,</w:t>
            </w:r>
            <w:r w:rsidRPr="009B1262">
              <w:rPr>
                <w:rFonts w:ascii="Times New Roman" w:hAnsi="Times New Roman" w:cs="Times New Roman"/>
                <w:spacing w:val="-47"/>
                <w:sz w:val="20"/>
                <w:szCs w:val="20"/>
              </w:rPr>
              <w:t xml:space="preserve"> </w:t>
            </w:r>
            <w:r w:rsidRPr="009B1262">
              <w:rPr>
                <w:rFonts w:ascii="Times New Roman" w:hAnsi="Times New Roman" w:cs="Times New Roman"/>
                <w:sz w:val="20"/>
                <w:szCs w:val="20"/>
              </w:rPr>
              <w:t xml:space="preserve">2.6.13 </w:t>
            </w:r>
          </w:p>
        </w:tc>
        <w:tc>
          <w:tcPr>
            <w:tcW w:w="3402" w:type="dxa"/>
            <w:tcBorders>
              <w:top w:val="single" w:sz="8" w:space="0" w:color="000000"/>
              <w:left w:val="single" w:sz="8" w:space="0" w:color="000000"/>
              <w:bottom w:val="single" w:sz="4" w:space="0" w:color="auto"/>
              <w:right w:val="single" w:sz="8" w:space="0" w:color="000000"/>
            </w:tcBorders>
            <w:shd w:val="clear" w:color="auto" w:fill="auto"/>
            <w:tcMar>
              <w:top w:w="15" w:type="dxa"/>
              <w:left w:w="92" w:type="dxa"/>
              <w:bottom w:w="0" w:type="dxa"/>
              <w:right w:w="92" w:type="dxa"/>
            </w:tcMar>
          </w:tcPr>
          <w:p w14:paraId="31E9E077" w14:textId="77777777" w:rsidR="000B1DB6" w:rsidRPr="009B1262" w:rsidRDefault="000B1DB6" w:rsidP="000B1DB6">
            <w:pPr>
              <w:pStyle w:val="TableParagraph"/>
              <w:spacing w:before="6" w:line="232" w:lineRule="auto"/>
              <w:ind w:left="108" w:right="166"/>
              <w:rPr>
                <w:sz w:val="20"/>
                <w:szCs w:val="20"/>
              </w:rPr>
            </w:pPr>
            <w:r w:rsidRPr="009B1262">
              <w:rPr>
                <w:sz w:val="20"/>
                <w:szCs w:val="20"/>
              </w:rPr>
              <w:t>В</w:t>
            </w:r>
            <w:r w:rsidRPr="009B1262">
              <w:rPr>
                <w:spacing w:val="-5"/>
                <w:sz w:val="20"/>
                <w:szCs w:val="20"/>
              </w:rPr>
              <w:t xml:space="preserve"> </w:t>
            </w:r>
            <w:r w:rsidRPr="009B1262">
              <w:rPr>
                <w:sz w:val="20"/>
                <w:szCs w:val="20"/>
              </w:rPr>
              <w:t>1.0</w:t>
            </w:r>
            <w:r w:rsidRPr="009B1262">
              <w:rPr>
                <w:spacing w:val="-3"/>
                <w:sz w:val="20"/>
                <w:szCs w:val="20"/>
              </w:rPr>
              <w:t xml:space="preserve"> </w:t>
            </w:r>
            <w:r w:rsidRPr="009B1262">
              <w:rPr>
                <w:sz w:val="20"/>
                <w:szCs w:val="20"/>
              </w:rPr>
              <w:t>г</w:t>
            </w:r>
            <w:r w:rsidRPr="009B1262">
              <w:rPr>
                <w:spacing w:val="-3"/>
                <w:sz w:val="20"/>
                <w:szCs w:val="20"/>
              </w:rPr>
              <w:t xml:space="preserve"> </w:t>
            </w:r>
            <w:r w:rsidRPr="009B1262">
              <w:rPr>
                <w:sz w:val="20"/>
                <w:szCs w:val="20"/>
              </w:rPr>
              <w:t>сырья</w:t>
            </w:r>
            <w:r w:rsidRPr="009B1262">
              <w:rPr>
                <w:spacing w:val="-3"/>
                <w:sz w:val="20"/>
                <w:szCs w:val="20"/>
              </w:rPr>
              <w:t xml:space="preserve"> </w:t>
            </w:r>
            <w:r w:rsidRPr="009B1262">
              <w:rPr>
                <w:sz w:val="20"/>
                <w:szCs w:val="20"/>
              </w:rPr>
              <w:t>допускается</w:t>
            </w:r>
            <w:r w:rsidRPr="009B1262">
              <w:rPr>
                <w:spacing w:val="-3"/>
                <w:sz w:val="20"/>
                <w:szCs w:val="20"/>
              </w:rPr>
              <w:t xml:space="preserve"> </w:t>
            </w:r>
            <w:r w:rsidRPr="009B1262">
              <w:rPr>
                <w:sz w:val="20"/>
                <w:szCs w:val="20"/>
              </w:rPr>
              <w:t>общее</w:t>
            </w:r>
            <w:r w:rsidRPr="009B1262">
              <w:rPr>
                <w:spacing w:val="-4"/>
                <w:sz w:val="20"/>
                <w:szCs w:val="20"/>
              </w:rPr>
              <w:t xml:space="preserve"> </w:t>
            </w:r>
            <w:r w:rsidRPr="009B1262">
              <w:rPr>
                <w:sz w:val="20"/>
                <w:szCs w:val="20"/>
              </w:rPr>
              <w:t>число</w:t>
            </w:r>
            <w:r w:rsidRPr="009B1262">
              <w:rPr>
                <w:spacing w:val="-57"/>
                <w:sz w:val="20"/>
                <w:szCs w:val="20"/>
              </w:rPr>
              <w:t xml:space="preserve"> </w:t>
            </w:r>
            <w:r w:rsidRPr="009B1262">
              <w:rPr>
                <w:sz w:val="20"/>
                <w:szCs w:val="20"/>
              </w:rPr>
              <w:t>жизнеспособных</w:t>
            </w:r>
            <w:r w:rsidRPr="009B1262">
              <w:rPr>
                <w:spacing w:val="1"/>
                <w:sz w:val="20"/>
                <w:szCs w:val="20"/>
              </w:rPr>
              <w:t xml:space="preserve"> </w:t>
            </w:r>
            <w:r w:rsidRPr="009B1262">
              <w:rPr>
                <w:sz w:val="20"/>
                <w:szCs w:val="20"/>
              </w:rPr>
              <w:t>аэробных</w:t>
            </w:r>
            <w:r w:rsidRPr="009B1262">
              <w:rPr>
                <w:spacing w:val="1"/>
                <w:sz w:val="20"/>
                <w:szCs w:val="20"/>
              </w:rPr>
              <w:t xml:space="preserve"> </w:t>
            </w:r>
            <w:r w:rsidRPr="009B1262">
              <w:rPr>
                <w:sz w:val="20"/>
                <w:szCs w:val="20"/>
              </w:rPr>
              <w:t>микроорганизмов не более 10</w:t>
            </w:r>
            <w:r w:rsidRPr="009B1262">
              <w:rPr>
                <w:position w:val="15"/>
                <w:sz w:val="20"/>
                <w:szCs w:val="20"/>
              </w:rPr>
              <w:t>5</w:t>
            </w:r>
            <w:r w:rsidRPr="009B1262">
              <w:rPr>
                <w:spacing w:val="1"/>
                <w:position w:val="15"/>
                <w:sz w:val="20"/>
                <w:szCs w:val="20"/>
              </w:rPr>
              <w:t xml:space="preserve"> </w:t>
            </w:r>
            <w:r w:rsidRPr="009B1262">
              <w:rPr>
                <w:sz w:val="20"/>
                <w:szCs w:val="20"/>
              </w:rPr>
              <w:t>бактерий, не более 10</w:t>
            </w:r>
            <w:r w:rsidRPr="009B1262">
              <w:rPr>
                <w:position w:val="15"/>
                <w:sz w:val="20"/>
                <w:szCs w:val="20"/>
              </w:rPr>
              <w:t>4</w:t>
            </w:r>
            <w:r w:rsidRPr="009B1262">
              <w:rPr>
                <w:spacing w:val="1"/>
                <w:position w:val="15"/>
                <w:sz w:val="20"/>
                <w:szCs w:val="20"/>
              </w:rPr>
              <w:t xml:space="preserve"> </w:t>
            </w:r>
            <w:r w:rsidRPr="009B1262">
              <w:rPr>
                <w:sz w:val="20"/>
                <w:szCs w:val="20"/>
              </w:rPr>
              <w:t>грибов и не</w:t>
            </w:r>
            <w:r w:rsidRPr="009B1262">
              <w:rPr>
                <w:spacing w:val="1"/>
                <w:sz w:val="20"/>
                <w:szCs w:val="20"/>
              </w:rPr>
              <w:t xml:space="preserve"> </w:t>
            </w:r>
            <w:r w:rsidRPr="009B1262">
              <w:rPr>
                <w:sz w:val="20"/>
                <w:szCs w:val="20"/>
              </w:rPr>
              <w:t>более</w:t>
            </w:r>
            <w:r w:rsidRPr="009B1262">
              <w:rPr>
                <w:spacing w:val="-2"/>
                <w:sz w:val="20"/>
                <w:szCs w:val="20"/>
              </w:rPr>
              <w:t xml:space="preserve"> </w:t>
            </w:r>
            <w:r w:rsidRPr="009B1262">
              <w:rPr>
                <w:sz w:val="20"/>
                <w:szCs w:val="20"/>
              </w:rPr>
              <w:t>10</w:t>
            </w:r>
            <w:r w:rsidRPr="009B1262">
              <w:rPr>
                <w:position w:val="15"/>
                <w:sz w:val="20"/>
                <w:szCs w:val="20"/>
              </w:rPr>
              <w:t>3</w:t>
            </w:r>
            <w:r w:rsidRPr="009B1262">
              <w:rPr>
                <w:spacing w:val="2"/>
                <w:position w:val="15"/>
                <w:sz w:val="20"/>
                <w:szCs w:val="20"/>
              </w:rPr>
              <w:t xml:space="preserve"> </w:t>
            </w:r>
            <w:r w:rsidRPr="009B1262">
              <w:rPr>
                <w:sz w:val="20"/>
                <w:szCs w:val="20"/>
              </w:rPr>
              <w:t>энтеробактерий.</w:t>
            </w:r>
          </w:p>
          <w:p w14:paraId="60769B63" w14:textId="7455004E"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r w:rsidRPr="009B1262">
              <w:rPr>
                <w:rFonts w:ascii="Times New Roman" w:hAnsi="Times New Roman" w:cs="Times New Roman"/>
                <w:sz w:val="20"/>
                <w:szCs w:val="20"/>
              </w:rPr>
              <w:t xml:space="preserve">Не допускается наличие </w:t>
            </w:r>
            <w:r w:rsidRPr="009B1262">
              <w:rPr>
                <w:rFonts w:ascii="Times New Roman" w:hAnsi="Times New Roman" w:cs="Times New Roman"/>
                <w:i/>
                <w:sz w:val="20"/>
                <w:szCs w:val="20"/>
              </w:rPr>
              <w:t>Escherichia</w:t>
            </w:r>
            <w:r w:rsidRPr="009B1262">
              <w:rPr>
                <w:rFonts w:ascii="Times New Roman" w:hAnsi="Times New Roman" w:cs="Times New Roman"/>
                <w:i/>
                <w:spacing w:val="-58"/>
                <w:sz w:val="20"/>
                <w:szCs w:val="20"/>
              </w:rPr>
              <w:t xml:space="preserve"> </w:t>
            </w:r>
            <w:r w:rsidRPr="009B1262">
              <w:rPr>
                <w:rFonts w:ascii="Times New Roman" w:hAnsi="Times New Roman" w:cs="Times New Roman"/>
                <w:i/>
                <w:sz w:val="20"/>
                <w:szCs w:val="20"/>
              </w:rPr>
              <w:t>coli</w:t>
            </w:r>
            <w:r w:rsidRPr="009B1262">
              <w:rPr>
                <w:rFonts w:ascii="Times New Roman" w:hAnsi="Times New Roman" w:cs="Times New Roman"/>
                <w:i/>
                <w:spacing w:val="-1"/>
                <w:sz w:val="20"/>
                <w:szCs w:val="20"/>
              </w:rPr>
              <w:t xml:space="preserve"> </w:t>
            </w:r>
            <w:r w:rsidRPr="009B1262">
              <w:rPr>
                <w:rFonts w:ascii="Times New Roman" w:hAnsi="Times New Roman" w:cs="Times New Roman"/>
                <w:sz w:val="20"/>
                <w:szCs w:val="20"/>
              </w:rPr>
              <w:t>в</w:t>
            </w:r>
            <w:r w:rsidRPr="009B1262">
              <w:rPr>
                <w:rFonts w:ascii="Times New Roman" w:hAnsi="Times New Roman" w:cs="Times New Roman"/>
                <w:spacing w:val="-3"/>
                <w:sz w:val="20"/>
                <w:szCs w:val="20"/>
              </w:rPr>
              <w:t xml:space="preserve"> </w:t>
            </w:r>
            <w:r w:rsidRPr="009B1262">
              <w:rPr>
                <w:rFonts w:ascii="Times New Roman" w:hAnsi="Times New Roman" w:cs="Times New Roman"/>
                <w:sz w:val="20"/>
                <w:szCs w:val="20"/>
              </w:rPr>
              <w:t>1.0</w:t>
            </w:r>
            <w:r w:rsidRPr="009B1262">
              <w:rPr>
                <w:rFonts w:ascii="Times New Roman" w:hAnsi="Times New Roman" w:cs="Times New Roman"/>
                <w:spacing w:val="-2"/>
                <w:sz w:val="20"/>
                <w:szCs w:val="20"/>
              </w:rPr>
              <w:t xml:space="preserve"> </w:t>
            </w:r>
            <w:r w:rsidRPr="009B1262">
              <w:rPr>
                <w:rFonts w:ascii="Times New Roman" w:hAnsi="Times New Roman" w:cs="Times New Roman"/>
                <w:sz w:val="20"/>
                <w:szCs w:val="20"/>
              </w:rPr>
              <w:t>г</w:t>
            </w:r>
            <w:r w:rsidRPr="009B1262">
              <w:rPr>
                <w:rFonts w:ascii="Times New Roman" w:hAnsi="Times New Roman" w:cs="Times New Roman"/>
                <w:spacing w:val="-3"/>
                <w:sz w:val="20"/>
                <w:szCs w:val="20"/>
              </w:rPr>
              <w:t xml:space="preserve"> </w:t>
            </w:r>
            <w:r w:rsidRPr="009B1262">
              <w:rPr>
                <w:rFonts w:ascii="Times New Roman" w:hAnsi="Times New Roman" w:cs="Times New Roman"/>
                <w:sz w:val="20"/>
                <w:szCs w:val="20"/>
              </w:rPr>
              <w:t>и</w:t>
            </w:r>
            <w:r w:rsidRPr="009B1262">
              <w:rPr>
                <w:rFonts w:ascii="Times New Roman" w:hAnsi="Times New Roman" w:cs="Times New Roman"/>
                <w:spacing w:val="-2"/>
                <w:sz w:val="20"/>
                <w:szCs w:val="20"/>
              </w:rPr>
              <w:t xml:space="preserve"> </w:t>
            </w:r>
            <w:r w:rsidRPr="009B1262">
              <w:rPr>
                <w:rFonts w:ascii="Times New Roman" w:hAnsi="Times New Roman" w:cs="Times New Roman"/>
                <w:i/>
                <w:sz w:val="20"/>
                <w:szCs w:val="20"/>
              </w:rPr>
              <w:t>Salmonella</w:t>
            </w:r>
            <w:r w:rsidRPr="009B1262">
              <w:rPr>
                <w:rFonts w:ascii="Times New Roman" w:hAnsi="Times New Roman" w:cs="Times New Roman"/>
                <w:i/>
                <w:spacing w:val="-1"/>
                <w:sz w:val="20"/>
                <w:szCs w:val="20"/>
              </w:rPr>
              <w:t xml:space="preserve"> </w:t>
            </w:r>
            <w:r w:rsidRPr="009B1262">
              <w:rPr>
                <w:rFonts w:ascii="Times New Roman" w:hAnsi="Times New Roman" w:cs="Times New Roman"/>
                <w:sz w:val="20"/>
                <w:szCs w:val="20"/>
              </w:rPr>
              <w:t>в</w:t>
            </w:r>
            <w:r w:rsidRPr="009B1262">
              <w:rPr>
                <w:rFonts w:ascii="Times New Roman" w:hAnsi="Times New Roman" w:cs="Times New Roman"/>
                <w:spacing w:val="-3"/>
                <w:sz w:val="20"/>
                <w:szCs w:val="20"/>
              </w:rPr>
              <w:t xml:space="preserve"> </w:t>
            </w:r>
            <w:r w:rsidRPr="009B1262">
              <w:rPr>
                <w:rFonts w:ascii="Times New Roman" w:hAnsi="Times New Roman" w:cs="Times New Roman"/>
                <w:sz w:val="20"/>
                <w:szCs w:val="20"/>
              </w:rPr>
              <w:t>10.0</w:t>
            </w:r>
            <w:r w:rsidRPr="009B1262">
              <w:rPr>
                <w:rFonts w:ascii="Times New Roman" w:hAnsi="Times New Roman" w:cs="Times New Roman"/>
                <w:spacing w:val="-2"/>
                <w:sz w:val="20"/>
                <w:szCs w:val="20"/>
              </w:rPr>
              <w:t xml:space="preserve"> </w:t>
            </w:r>
            <w:r w:rsidRPr="009B1262">
              <w:rPr>
                <w:rFonts w:ascii="Times New Roman" w:hAnsi="Times New Roman" w:cs="Times New Roman"/>
                <w:sz w:val="20"/>
                <w:szCs w:val="20"/>
              </w:rPr>
              <w:t>г.</w:t>
            </w:r>
          </w:p>
        </w:tc>
        <w:tc>
          <w:tcPr>
            <w:tcW w:w="709" w:type="dxa"/>
            <w:tcBorders>
              <w:top w:val="single" w:sz="8" w:space="0" w:color="000000"/>
              <w:left w:val="single" w:sz="8" w:space="0" w:color="000000"/>
              <w:bottom w:val="single" w:sz="4" w:space="0" w:color="auto"/>
              <w:right w:val="single" w:sz="8" w:space="0" w:color="000000"/>
            </w:tcBorders>
            <w:shd w:val="clear" w:color="auto" w:fill="auto"/>
            <w:tcMar>
              <w:top w:w="15" w:type="dxa"/>
              <w:left w:w="92" w:type="dxa"/>
              <w:bottom w:w="0" w:type="dxa"/>
              <w:right w:w="92" w:type="dxa"/>
            </w:tcMar>
          </w:tcPr>
          <w:p w14:paraId="41341C7A" w14:textId="545D2799"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kern w:val="24"/>
                <w:sz w:val="20"/>
                <w:szCs w:val="20"/>
                <w:lang w:eastAsia="ru-RU"/>
              </w:rPr>
              <w:t>соответст</w:t>
            </w:r>
          </w:p>
        </w:tc>
        <w:tc>
          <w:tcPr>
            <w:tcW w:w="708" w:type="dxa"/>
            <w:tcBorders>
              <w:top w:val="single" w:sz="8" w:space="0" w:color="000000"/>
              <w:left w:val="single" w:sz="8" w:space="0" w:color="000000"/>
              <w:bottom w:val="single" w:sz="4" w:space="0" w:color="auto"/>
              <w:right w:val="single" w:sz="8" w:space="0" w:color="000000"/>
            </w:tcBorders>
            <w:shd w:val="clear" w:color="auto" w:fill="auto"/>
            <w:tcMar>
              <w:top w:w="15" w:type="dxa"/>
              <w:left w:w="92" w:type="dxa"/>
              <w:bottom w:w="0" w:type="dxa"/>
              <w:right w:w="92" w:type="dxa"/>
            </w:tcMar>
          </w:tcPr>
          <w:p w14:paraId="0735434C" w14:textId="14C50681"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kern w:val="24"/>
                <w:sz w:val="20"/>
                <w:szCs w:val="20"/>
                <w:lang w:eastAsia="ru-RU"/>
              </w:rPr>
              <w:t>соответст</w:t>
            </w:r>
          </w:p>
        </w:tc>
        <w:tc>
          <w:tcPr>
            <w:tcW w:w="709" w:type="dxa"/>
            <w:tcBorders>
              <w:top w:val="single" w:sz="8" w:space="0" w:color="000000"/>
              <w:left w:val="single" w:sz="8" w:space="0" w:color="000000"/>
              <w:bottom w:val="single" w:sz="4" w:space="0" w:color="auto"/>
              <w:right w:val="single" w:sz="8" w:space="0" w:color="000000"/>
            </w:tcBorders>
            <w:shd w:val="clear" w:color="auto" w:fill="auto"/>
            <w:tcMar>
              <w:top w:w="15" w:type="dxa"/>
              <w:left w:w="92" w:type="dxa"/>
              <w:bottom w:w="0" w:type="dxa"/>
              <w:right w:w="92" w:type="dxa"/>
            </w:tcMar>
          </w:tcPr>
          <w:p w14:paraId="21637F52" w14:textId="6597483F"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kern w:val="24"/>
                <w:sz w:val="20"/>
                <w:szCs w:val="20"/>
                <w:lang w:eastAsia="ru-RU"/>
              </w:rPr>
              <w:t>соответст</w:t>
            </w:r>
          </w:p>
        </w:tc>
        <w:tc>
          <w:tcPr>
            <w:tcW w:w="709" w:type="dxa"/>
            <w:tcBorders>
              <w:top w:val="single" w:sz="8" w:space="0" w:color="000000"/>
              <w:left w:val="single" w:sz="8" w:space="0" w:color="000000"/>
              <w:bottom w:val="single" w:sz="4" w:space="0" w:color="auto"/>
              <w:right w:val="single" w:sz="8" w:space="0" w:color="000000"/>
            </w:tcBorders>
            <w:shd w:val="clear" w:color="auto" w:fill="auto"/>
            <w:tcMar>
              <w:top w:w="15" w:type="dxa"/>
              <w:left w:w="92" w:type="dxa"/>
              <w:bottom w:w="0" w:type="dxa"/>
              <w:right w:w="92" w:type="dxa"/>
            </w:tcMar>
          </w:tcPr>
          <w:p w14:paraId="011835EC" w14:textId="77BB7A5E"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kern w:val="24"/>
                <w:sz w:val="20"/>
                <w:szCs w:val="20"/>
                <w:lang w:eastAsia="ru-RU"/>
              </w:rPr>
              <w:t>соответст</w:t>
            </w:r>
          </w:p>
        </w:tc>
        <w:tc>
          <w:tcPr>
            <w:tcW w:w="709" w:type="dxa"/>
            <w:tcBorders>
              <w:top w:val="single" w:sz="8" w:space="0" w:color="000000"/>
              <w:left w:val="single" w:sz="8" w:space="0" w:color="000000"/>
              <w:bottom w:val="single" w:sz="4" w:space="0" w:color="auto"/>
              <w:right w:val="single" w:sz="8" w:space="0" w:color="000000"/>
            </w:tcBorders>
            <w:shd w:val="clear" w:color="auto" w:fill="auto"/>
            <w:tcMar>
              <w:top w:w="15" w:type="dxa"/>
              <w:left w:w="92" w:type="dxa"/>
              <w:bottom w:w="0" w:type="dxa"/>
              <w:right w:w="92" w:type="dxa"/>
            </w:tcMar>
          </w:tcPr>
          <w:p w14:paraId="18D95D01" w14:textId="6E524E0C"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kern w:val="24"/>
                <w:sz w:val="20"/>
                <w:szCs w:val="20"/>
                <w:lang w:eastAsia="ru-RU"/>
              </w:rPr>
              <w:t>соответст</w:t>
            </w:r>
          </w:p>
        </w:tc>
        <w:tc>
          <w:tcPr>
            <w:tcW w:w="850" w:type="dxa"/>
            <w:tcBorders>
              <w:top w:val="single" w:sz="8" w:space="0" w:color="000000"/>
              <w:left w:val="single" w:sz="8" w:space="0" w:color="000000"/>
              <w:bottom w:val="single" w:sz="4" w:space="0" w:color="auto"/>
              <w:right w:val="single" w:sz="8" w:space="0" w:color="000000"/>
            </w:tcBorders>
            <w:shd w:val="clear" w:color="auto" w:fill="auto"/>
            <w:tcMar>
              <w:top w:w="15" w:type="dxa"/>
              <w:left w:w="92" w:type="dxa"/>
              <w:bottom w:w="0" w:type="dxa"/>
              <w:right w:w="92" w:type="dxa"/>
            </w:tcMar>
          </w:tcPr>
          <w:p w14:paraId="65D1A0AA" w14:textId="668923C2"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kern w:val="24"/>
                <w:sz w:val="20"/>
                <w:szCs w:val="20"/>
                <w:lang w:eastAsia="ru-RU"/>
              </w:rPr>
              <w:t>соответст</w:t>
            </w:r>
          </w:p>
        </w:tc>
        <w:tc>
          <w:tcPr>
            <w:tcW w:w="709" w:type="dxa"/>
            <w:tcBorders>
              <w:top w:val="single" w:sz="8" w:space="0" w:color="000000"/>
              <w:left w:val="single" w:sz="8" w:space="0" w:color="000000"/>
              <w:bottom w:val="single" w:sz="4" w:space="0" w:color="auto"/>
              <w:right w:val="single" w:sz="8" w:space="0" w:color="000000"/>
            </w:tcBorders>
            <w:shd w:val="clear" w:color="auto" w:fill="auto"/>
            <w:tcMar>
              <w:top w:w="15" w:type="dxa"/>
              <w:left w:w="92" w:type="dxa"/>
              <w:bottom w:w="0" w:type="dxa"/>
              <w:right w:w="92" w:type="dxa"/>
            </w:tcMar>
          </w:tcPr>
          <w:p w14:paraId="360D9308" w14:textId="362DBDFE"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r w:rsidRPr="009B1262">
              <w:rPr>
                <w:rFonts w:ascii="Times New Roman" w:eastAsia="Times New Roman" w:hAnsi="Times New Roman" w:cs="Times New Roman"/>
                <w:kern w:val="24"/>
                <w:sz w:val="20"/>
                <w:szCs w:val="20"/>
                <w:lang w:eastAsia="ru-RU"/>
              </w:rPr>
              <w:t>соответст</w:t>
            </w:r>
          </w:p>
        </w:tc>
        <w:tc>
          <w:tcPr>
            <w:tcW w:w="709" w:type="dxa"/>
            <w:tcBorders>
              <w:top w:val="single" w:sz="8" w:space="0" w:color="000000"/>
              <w:left w:val="single" w:sz="8" w:space="0" w:color="000000"/>
              <w:bottom w:val="single" w:sz="4" w:space="0" w:color="auto"/>
              <w:right w:val="single" w:sz="8" w:space="0" w:color="000000"/>
            </w:tcBorders>
          </w:tcPr>
          <w:p w14:paraId="2521AF0D" w14:textId="228E5053"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r w:rsidRPr="009B1262">
              <w:rPr>
                <w:rFonts w:ascii="Times New Roman" w:eastAsia="Times New Roman" w:hAnsi="Times New Roman" w:cs="Times New Roman"/>
                <w:kern w:val="24"/>
                <w:sz w:val="20"/>
                <w:szCs w:val="20"/>
                <w:lang w:eastAsia="ru-RU"/>
              </w:rPr>
              <w:t>соответст</w:t>
            </w:r>
          </w:p>
        </w:tc>
      </w:tr>
      <w:tr w:rsidR="000B1DB6" w:rsidRPr="009B1262" w14:paraId="4B811760" w14:textId="18455107" w:rsidTr="000B1DB6">
        <w:trPr>
          <w:trHeight w:val="582"/>
        </w:trPr>
        <w:tc>
          <w:tcPr>
            <w:tcW w:w="2020" w:type="dxa"/>
            <w:tcBorders>
              <w:top w:val="single" w:sz="4" w:space="0" w:color="auto"/>
              <w:left w:val="single" w:sz="8" w:space="0" w:color="000000"/>
              <w:bottom w:val="single" w:sz="8" w:space="0" w:color="000000"/>
              <w:right w:val="single" w:sz="4" w:space="0" w:color="auto"/>
            </w:tcBorders>
            <w:shd w:val="clear" w:color="auto" w:fill="auto"/>
            <w:tcMar>
              <w:top w:w="15" w:type="dxa"/>
              <w:left w:w="92" w:type="dxa"/>
              <w:bottom w:w="0" w:type="dxa"/>
              <w:right w:w="92" w:type="dxa"/>
            </w:tcMar>
            <w:hideMark/>
          </w:tcPr>
          <w:p w14:paraId="217BE423" w14:textId="77777777"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kern w:val="24"/>
                <w:sz w:val="20"/>
                <w:szCs w:val="20"/>
                <w:lang w:eastAsia="ru-RU"/>
              </w:rPr>
              <w:t>Количественное определение:</w:t>
            </w:r>
          </w:p>
          <w:p w14:paraId="25473A13" w14:textId="28EBCE49"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r w:rsidRPr="009B1262">
              <w:rPr>
                <w:rFonts w:ascii="Times New Roman" w:hAnsi="Times New Roman" w:cs="Times New Roman"/>
                <w:sz w:val="20"/>
                <w:szCs w:val="20"/>
              </w:rPr>
              <w:t xml:space="preserve">-терпены, в перерасчете на </w:t>
            </w:r>
            <w:r w:rsidRPr="009B1262">
              <w:rPr>
                <w:rFonts w:ascii="Times New Roman" w:hAnsi="Times New Roman" w:cs="Times New Roman"/>
                <w:bCs/>
                <w:sz w:val="20"/>
                <w:szCs w:val="20"/>
              </w:rPr>
              <w:t>β-кариофиллен</w:t>
            </w:r>
          </w:p>
        </w:tc>
        <w:tc>
          <w:tcPr>
            <w:tcW w:w="1798" w:type="dxa"/>
            <w:vMerge/>
            <w:tcBorders>
              <w:left w:val="single" w:sz="4" w:space="0" w:color="auto"/>
              <w:bottom w:val="single" w:sz="8" w:space="0" w:color="000000"/>
              <w:right w:val="single" w:sz="4" w:space="0" w:color="auto"/>
            </w:tcBorders>
          </w:tcPr>
          <w:p w14:paraId="0B62891C" w14:textId="77777777" w:rsidR="000B1DB6" w:rsidRPr="009B1262" w:rsidRDefault="000B1DB6" w:rsidP="000B1DB6">
            <w:pPr>
              <w:spacing w:after="0" w:line="240" w:lineRule="auto"/>
              <w:rPr>
                <w:rFonts w:ascii="Times New Roman" w:hAnsi="Times New Roman" w:cs="Times New Roman"/>
                <w:sz w:val="20"/>
                <w:szCs w:val="20"/>
              </w:rPr>
            </w:pPr>
          </w:p>
        </w:tc>
        <w:tc>
          <w:tcPr>
            <w:tcW w:w="1559" w:type="dxa"/>
            <w:tcBorders>
              <w:top w:val="single" w:sz="4" w:space="0" w:color="auto"/>
              <w:left w:val="single" w:sz="4" w:space="0" w:color="auto"/>
              <w:bottom w:val="single" w:sz="8" w:space="0" w:color="000000"/>
              <w:right w:val="single" w:sz="8" w:space="0" w:color="000000"/>
            </w:tcBorders>
          </w:tcPr>
          <w:p w14:paraId="388BA798" w14:textId="01520B05" w:rsidR="000B1DB6" w:rsidRPr="009B1262" w:rsidRDefault="000B1DB6" w:rsidP="000B1DB6">
            <w:pPr>
              <w:spacing w:after="0" w:line="240" w:lineRule="auto"/>
              <w:rPr>
                <w:rFonts w:ascii="Times New Roman" w:eastAsia="Times New Roman" w:hAnsi="Times New Roman" w:cs="Times New Roman"/>
                <w:kern w:val="24"/>
                <w:sz w:val="20"/>
                <w:szCs w:val="20"/>
                <w:lang w:eastAsia="ru-RU"/>
              </w:rPr>
            </w:pPr>
            <w:r w:rsidRPr="009B1262">
              <w:rPr>
                <w:rFonts w:ascii="Times New Roman" w:hAnsi="Times New Roman" w:cs="Times New Roman"/>
                <w:sz w:val="20"/>
                <w:szCs w:val="20"/>
              </w:rPr>
              <w:t>В</w:t>
            </w:r>
            <w:r w:rsidRPr="009B1262">
              <w:rPr>
                <w:rFonts w:ascii="Times New Roman" w:hAnsi="Times New Roman" w:cs="Times New Roman"/>
                <w:spacing w:val="-8"/>
                <w:sz w:val="20"/>
                <w:szCs w:val="20"/>
              </w:rPr>
              <w:t xml:space="preserve"> </w:t>
            </w:r>
            <w:r w:rsidRPr="009B1262">
              <w:rPr>
                <w:rFonts w:ascii="Times New Roman" w:hAnsi="Times New Roman" w:cs="Times New Roman"/>
                <w:sz w:val="20"/>
                <w:szCs w:val="20"/>
              </w:rPr>
              <w:t>соответствии</w:t>
            </w:r>
            <w:r w:rsidRPr="009B1262">
              <w:rPr>
                <w:rFonts w:ascii="Times New Roman" w:hAnsi="Times New Roman" w:cs="Times New Roman"/>
                <w:spacing w:val="-9"/>
                <w:sz w:val="20"/>
                <w:szCs w:val="20"/>
              </w:rPr>
              <w:t xml:space="preserve"> </w:t>
            </w:r>
            <w:r w:rsidRPr="009B1262">
              <w:rPr>
                <w:rFonts w:ascii="Times New Roman" w:hAnsi="Times New Roman" w:cs="Times New Roman"/>
                <w:sz w:val="20"/>
                <w:szCs w:val="20"/>
              </w:rPr>
              <w:t>с</w:t>
            </w:r>
            <w:r w:rsidRPr="009B1262">
              <w:rPr>
                <w:rFonts w:ascii="Times New Roman" w:hAnsi="Times New Roman" w:cs="Times New Roman"/>
                <w:spacing w:val="-47"/>
                <w:sz w:val="20"/>
                <w:szCs w:val="20"/>
              </w:rPr>
              <w:t xml:space="preserve"> </w:t>
            </w:r>
            <w:r w:rsidRPr="009B1262">
              <w:rPr>
                <w:rFonts w:ascii="Times New Roman" w:hAnsi="Times New Roman" w:cs="Times New Roman"/>
                <w:sz w:val="20"/>
                <w:szCs w:val="20"/>
              </w:rPr>
              <w:t>НД</w:t>
            </w:r>
          </w:p>
        </w:tc>
        <w:tc>
          <w:tcPr>
            <w:tcW w:w="3402" w:type="dxa"/>
            <w:tcBorders>
              <w:top w:val="single" w:sz="4" w:space="0" w:color="auto"/>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14:paraId="5A956496" w14:textId="4C74A4FA" w:rsidR="000B1DB6" w:rsidRPr="009B1262" w:rsidRDefault="000B1DB6" w:rsidP="000B1DB6">
            <w:pPr>
              <w:spacing w:after="0" w:line="240" w:lineRule="auto"/>
              <w:rPr>
                <w:rFonts w:ascii="Times New Roman" w:eastAsia="Times New Roman" w:hAnsi="Times New Roman" w:cs="Times New Roman"/>
                <w:sz w:val="20"/>
                <w:szCs w:val="20"/>
                <w:lang w:eastAsia="ru-RU"/>
              </w:rPr>
            </w:pPr>
            <w:r w:rsidRPr="009B1262">
              <w:rPr>
                <w:rFonts w:ascii="Times New Roman" w:hAnsi="Times New Roman" w:cs="Times New Roman"/>
                <w:sz w:val="20"/>
                <w:szCs w:val="20"/>
              </w:rPr>
              <w:t>Не</w:t>
            </w:r>
            <w:r w:rsidRPr="009B1262">
              <w:rPr>
                <w:rFonts w:ascii="Times New Roman" w:hAnsi="Times New Roman" w:cs="Times New Roman"/>
                <w:spacing w:val="-3"/>
                <w:sz w:val="20"/>
                <w:szCs w:val="20"/>
              </w:rPr>
              <w:t xml:space="preserve"> </w:t>
            </w:r>
            <w:r w:rsidRPr="009B1262">
              <w:rPr>
                <w:rFonts w:ascii="Times New Roman" w:hAnsi="Times New Roman" w:cs="Times New Roman"/>
                <w:sz w:val="20"/>
                <w:szCs w:val="20"/>
              </w:rPr>
              <w:t>менее</w:t>
            </w:r>
            <w:r w:rsidRPr="009B1262">
              <w:rPr>
                <w:rFonts w:ascii="Times New Roman" w:hAnsi="Times New Roman" w:cs="Times New Roman"/>
                <w:spacing w:val="58"/>
                <w:sz w:val="20"/>
                <w:szCs w:val="20"/>
              </w:rPr>
              <w:t xml:space="preserve"> </w:t>
            </w:r>
            <w:r w:rsidRPr="009B1262">
              <w:rPr>
                <w:rFonts w:ascii="Times New Roman" w:hAnsi="Times New Roman" w:cs="Times New Roman"/>
                <w:sz w:val="20"/>
                <w:szCs w:val="20"/>
              </w:rPr>
              <w:t>6 %</w:t>
            </w:r>
          </w:p>
        </w:tc>
        <w:tc>
          <w:tcPr>
            <w:tcW w:w="709" w:type="dxa"/>
            <w:tcBorders>
              <w:top w:val="single" w:sz="4" w:space="0" w:color="auto"/>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3040A470" w14:textId="189B936B"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r>
              <w:rPr>
                <w:rFonts w:ascii="Times New Roman" w:eastAsia="Times New Roman" w:hAnsi="Times New Roman" w:cs="Times New Roman"/>
                <w:kern w:val="24"/>
                <w:sz w:val="20"/>
                <w:szCs w:val="20"/>
                <w:lang w:eastAsia="ru-RU"/>
              </w:rPr>
              <w:t>6,96</w:t>
            </w:r>
          </w:p>
        </w:tc>
        <w:tc>
          <w:tcPr>
            <w:tcW w:w="708" w:type="dxa"/>
            <w:tcBorders>
              <w:top w:val="single" w:sz="4" w:space="0" w:color="auto"/>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3AF11D47" w14:textId="16B1F5E2"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kern w:val="24"/>
                <w:sz w:val="20"/>
                <w:szCs w:val="20"/>
                <w:lang w:val="en-US" w:eastAsia="ru-RU"/>
              </w:rPr>
              <w:t>6,</w:t>
            </w:r>
            <w:r>
              <w:rPr>
                <w:rFonts w:ascii="Times New Roman" w:eastAsia="Times New Roman" w:hAnsi="Times New Roman" w:cs="Times New Roman"/>
                <w:kern w:val="24"/>
                <w:sz w:val="20"/>
                <w:szCs w:val="20"/>
                <w:lang w:eastAsia="ru-RU"/>
              </w:rPr>
              <w:t>77</w:t>
            </w:r>
          </w:p>
        </w:tc>
        <w:tc>
          <w:tcPr>
            <w:tcW w:w="709" w:type="dxa"/>
            <w:tcBorders>
              <w:top w:val="single" w:sz="4" w:space="0" w:color="auto"/>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4EFCF64C" w14:textId="623114D1"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kern w:val="24"/>
                <w:sz w:val="20"/>
                <w:szCs w:val="20"/>
                <w:lang w:val="en-US" w:eastAsia="ru-RU"/>
              </w:rPr>
              <w:t>6,</w:t>
            </w:r>
            <w:r>
              <w:rPr>
                <w:rFonts w:ascii="Times New Roman" w:eastAsia="Times New Roman" w:hAnsi="Times New Roman" w:cs="Times New Roman"/>
                <w:kern w:val="24"/>
                <w:sz w:val="20"/>
                <w:szCs w:val="20"/>
                <w:lang w:eastAsia="ru-RU"/>
              </w:rPr>
              <w:t>76</w:t>
            </w:r>
          </w:p>
        </w:tc>
        <w:tc>
          <w:tcPr>
            <w:tcW w:w="709" w:type="dxa"/>
            <w:tcBorders>
              <w:top w:val="single" w:sz="4" w:space="0" w:color="auto"/>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5981A2B7" w14:textId="4B6E26A6"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kern w:val="24"/>
                <w:sz w:val="20"/>
                <w:szCs w:val="20"/>
                <w:lang w:val="en-US" w:eastAsia="ru-RU"/>
              </w:rPr>
              <w:t>6,</w:t>
            </w:r>
            <w:r>
              <w:rPr>
                <w:rFonts w:ascii="Times New Roman" w:eastAsia="Times New Roman" w:hAnsi="Times New Roman" w:cs="Times New Roman"/>
                <w:kern w:val="24"/>
                <w:sz w:val="20"/>
                <w:szCs w:val="20"/>
                <w:lang w:eastAsia="ru-RU"/>
              </w:rPr>
              <w:t>76</w:t>
            </w:r>
          </w:p>
        </w:tc>
        <w:tc>
          <w:tcPr>
            <w:tcW w:w="709" w:type="dxa"/>
            <w:tcBorders>
              <w:top w:val="single" w:sz="4" w:space="0" w:color="auto"/>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5D4C2FE7" w14:textId="75435840"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kern w:val="24"/>
                <w:sz w:val="20"/>
                <w:szCs w:val="20"/>
                <w:lang w:val="en-US" w:eastAsia="ru-RU"/>
              </w:rPr>
              <w:t>6,</w:t>
            </w:r>
            <w:r>
              <w:rPr>
                <w:rFonts w:ascii="Times New Roman" w:eastAsia="Times New Roman" w:hAnsi="Times New Roman" w:cs="Times New Roman"/>
                <w:kern w:val="24"/>
                <w:sz w:val="20"/>
                <w:szCs w:val="20"/>
                <w:lang w:eastAsia="ru-RU"/>
              </w:rPr>
              <w:t>75</w:t>
            </w:r>
          </w:p>
        </w:tc>
        <w:tc>
          <w:tcPr>
            <w:tcW w:w="850" w:type="dxa"/>
            <w:tcBorders>
              <w:top w:val="single" w:sz="4" w:space="0" w:color="auto"/>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4ED6A08F" w14:textId="3DEE6E64"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kern w:val="24"/>
                <w:sz w:val="20"/>
                <w:szCs w:val="20"/>
                <w:lang w:val="en-US" w:eastAsia="ru-RU"/>
              </w:rPr>
              <w:t>6,</w:t>
            </w:r>
            <w:r>
              <w:rPr>
                <w:rFonts w:ascii="Times New Roman" w:eastAsia="Times New Roman" w:hAnsi="Times New Roman" w:cs="Times New Roman"/>
                <w:kern w:val="24"/>
                <w:sz w:val="20"/>
                <w:szCs w:val="20"/>
                <w:lang w:eastAsia="ru-RU"/>
              </w:rPr>
              <w:t>73</w:t>
            </w:r>
          </w:p>
        </w:tc>
        <w:tc>
          <w:tcPr>
            <w:tcW w:w="709" w:type="dxa"/>
            <w:tcBorders>
              <w:top w:val="single" w:sz="4" w:space="0" w:color="auto"/>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1ADA8084" w14:textId="1E943937"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kern w:val="24"/>
                <w:sz w:val="20"/>
                <w:szCs w:val="20"/>
                <w:lang w:val="en-US" w:eastAsia="ru-RU"/>
              </w:rPr>
              <w:t>6</w:t>
            </w:r>
            <w:r>
              <w:rPr>
                <w:rFonts w:ascii="Times New Roman" w:eastAsia="Times New Roman" w:hAnsi="Times New Roman" w:cs="Times New Roman"/>
                <w:kern w:val="24"/>
                <w:sz w:val="20"/>
                <w:szCs w:val="20"/>
                <w:lang w:eastAsia="ru-RU"/>
              </w:rPr>
              <w:t>,70</w:t>
            </w:r>
          </w:p>
        </w:tc>
        <w:tc>
          <w:tcPr>
            <w:tcW w:w="709" w:type="dxa"/>
            <w:tcBorders>
              <w:top w:val="single" w:sz="4" w:space="0" w:color="auto"/>
              <w:left w:val="single" w:sz="8" w:space="0" w:color="000000"/>
              <w:bottom w:val="single" w:sz="8" w:space="0" w:color="000000"/>
              <w:right w:val="single" w:sz="8" w:space="0" w:color="000000"/>
            </w:tcBorders>
          </w:tcPr>
          <w:p w14:paraId="36424213" w14:textId="6DD00BA7" w:rsidR="000B1DB6" w:rsidRPr="009B1262" w:rsidRDefault="000B1DB6" w:rsidP="000B1DB6">
            <w:pPr>
              <w:spacing w:after="0" w:line="240" w:lineRule="auto"/>
              <w:jc w:val="both"/>
              <w:rPr>
                <w:rFonts w:ascii="Times New Roman" w:eastAsia="Times New Roman" w:hAnsi="Times New Roman" w:cs="Times New Roman"/>
                <w:kern w:val="24"/>
                <w:sz w:val="20"/>
                <w:szCs w:val="20"/>
                <w:lang w:val="en-US" w:eastAsia="ru-RU"/>
              </w:rPr>
            </w:pPr>
            <w:r w:rsidRPr="009B1262">
              <w:rPr>
                <w:rFonts w:ascii="Times New Roman" w:eastAsia="Times New Roman" w:hAnsi="Times New Roman" w:cs="Times New Roman"/>
                <w:kern w:val="24"/>
                <w:sz w:val="20"/>
                <w:szCs w:val="20"/>
                <w:lang w:val="en-US" w:eastAsia="ru-RU"/>
              </w:rPr>
              <w:t>6</w:t>
            </w:r>
            <w:r>
              <w:rPr>
                <w:rFonts w:ascii="Times New Roman" w:eastAsia="Times New Roman" w:hAnsi="Times New Roman" w:cs="Times New Roman"/>
                <w:kern w:val="24"/>
                <w:sz w:val="20"/>
                <w:szCs w:val="20"/>
                <w:lang w:eastAsia="ru-RU"/>
              </w:rPr>
              <w:t>,69</w:t>
            </w:r>
          </w:p>
        </w:tc>
      </w:tr>
    </w:tbl>
    <w:p w14:paraId="7633E60F" w14:textId="77777777" w:rsidR="003A6418" w:rsidRPr="009B1262" w:rsidRDefault="003A6418" w:rsidP="003A6418">
      <w:pPr>
        <w:spacing w:after="0" w:line="240" w:lineRule="auto"/>
        <w:ind w:firstLine="567"/>
        <w:jc w:val="both"/>
        <w:rPr>
          <w:rFonts w:ascii="Times New Roman" w:hAnsi="Times New Roman" w:cs="Times New Roman"/>
          <w:b/>
          <w:sz w:val="28"/>
          <w:szCs w:val="28"/>
        </w:rPr>
      </w:pPr>
    </w:p>
    <w:p w14:paraId="228F4C2C" w14:textId="77777777" w:rsidR="00FA4FEE" w:rsidRPr="009B1262" w:rsidRDefault="00FA4FEE" w:rsidP="003A6418">
      <w:pPr>
        <w:spacing w:after="0" w:line="240" w:lineRule="auto"/>
        <w:ind w:firstLine="567"/>
        <w:jc w:val="both"/>
        <w:rPr>
          <w:rFonts w:ascii="Times New Roman" w:hAnsi="Times New Roman" w:cs="Times New Roman"/>
          <w:sz w:val="28"/>
          <w:szCs w:val="28"/>
        </w:rPr>
      </w:pPr>
    </w:p>
    <w:p w14:paraId="04DEAB06" w14:textId="77777777" w:rsidR="00FA4FEE" w:rsidRPr="009B1262" w:rsidRDefault="00FA4FEE" w:rsidP="003A6418">
      <w:pPr>
        <w:spacing w:after="0" w:line="240" w:lineRule="auto"/>
        <w:ind w:firstLine="567"/>
        <w:jc w:val="both"/>
        <w:rPr>
          <w:rFonts w:ascii="Times New Roman" w:hAnsi="Times New Roman" w:cs="Times New Roman"/>
          <w:sz w:val="28"/>
          <w:szCs w:val="28"/>
        </w:rPr>
      </w:pPr>
    </w:p>
    <w:p w14:paraId="64177F4E" w14:textId="77777777" w:rsidR="00FA4FEE" w:rsidRPr="009B1262" w:rsidRDefault="00FA4FEE" w:rsidP="003A6418">
      <w:pPr>
        <w:spacing w:after="0" w:line="240" w:lineRule="auto"/>
        <w:ind w:firstLine="567"/>
        <w:jc w:val="both"/>
        <w:rPr>
          <w:rFonts w:ascii="Times New Roman" w:hAnsi="Times New Roman" w:cs="Times New Roman"/>
          <w:sz w:val="28"/>
          <w:szCs w:val="28"/>
        </w:rPr>
      </w:pPr>
    </w:p>
    <w:p w14:paraId="4C2495AD" w14:textId="77777777" w:rsidR="00FA4FEE" w:rsidRPr="009B1262" w:rsidRDefault="00FA4FEE" w:rsidP="003A6418">
      <w:pPr>
        <w:spacing w:after="0" w:line="240" w:lineRule="auto"/>
        <w:ind w:firstLine="567"/>
        <w:jc w:val="both"/>
        <w:rPr>
          <w:rFonts w:ascii="Times New Roman" w:hAnsi="Times New Roman" w:cs="Times New Roman"/>
          <w:sz w:val="28"/>
          <w:szCs w:val="28"/>
        </w:rPr>
      </w:pPr>
    </w:p>
    <w:p w14:paraId="315505D9" w14:textId="77777777" w:rsidR="00FA4FEE" w:rsidRPr="009B1262" w:rsidRDefault="00FA4FEE" w:rsidP="003A6418">
      <w:pPr>
        <w:spacing w:after="0" w:line="240" w:lineRule="auto"/>
        <w:ind w:firstLine="567"/>
        <w:jc w:val="both"/>
        <w:rPr>
          <w:rFonts w:ascii="Times New Roman" w:hAnsi="Times New Roman" w:cs="Times New Roman"/>
          <w:sz w:val="28"/>
          <w:szCs w:val="28"/>
        </w:rPr>
      </w:pPr>
    </w:p>
    <w:p w14:paraId="728065B9" w14:textId="77777777" w:rsidR="00FA4FEE" w:rsidRPr="009B1262" w:rsidRDefault="00FA4FEE" w:rsidP="003A6418">
      <w:pPr>
        <w:spacing w:after="0" w:line="240" w:lineRule="auto"/>
        <w:ind w:firstLine="567"/>
        <w:jc w:val="both"/>
        <w:rPr>
          <w:rFonts w:ascii="Times New Roman" w:hAnsi="Times New Roman" w:cs="Times New Roman"/>
          <w:sz w:val="28"/>
          <w:szCs w:val="28"/>
        </w:rPr>
      </w:pPr>
    </w:p>
    <w:p w14:paraId="0DBBB28E" w14:textId="77777777" w:rsidR="00FA4FEE" w:rsidRPr="009B1262" w:rsidRDefault="00FA4FEE" w:rsidP="003A6418">
      <w:pPr>
        <w:spacing w:after="0" w:line="240" w:lineRule="auto"/>
        <w:ind w:firstLine="567"/>
        <w:jc w:val="both"/>
        <w:rPr>
          <w:rFonts w:ascii="Times New Roman" w:hAnsi="Times New Roman" w:cs="Times New Roman"/>
          <w:sz w:val="28"/>
          <w:szCs w:val="28"/>
        </w:rPr>
      </w:pPr>
    </w:p>
    <w:p w14:paraId="2A35CB34" w14:textId="77777777" w:rsidR="00FA4FEE" w:rsidRPr="009B1262" w:rsidRDefault="00FA4FEE" w:rsidP="003A6418">
      <w:pPr>
        <w:spacing w:after="0" w:line="240" w:lineRule="auto"/>
        <w:ind w:firstLine="567"/>
        <w:jc w:val="both"/>
        <w:rPr>
          <w:rFonts w:ascii="Times New Roman" w:hAnsi="Times New Roman" w:cs="Times New Roman"/>
          <w:sz w:val="28"/>
          <w:szCs w:val="28"/>
        </w:rPr>
      </w:pPr>
    </w:p>
    <w:p w14:paraId="4DC64086" w14:textId="77777777" w:rsidR="00FA4FEE" w:rsidRPr="009B1262" w:rsidRDefault="00FA4FEE" w:rsidP="003A6418">
      <w:pPr>
        <w:spacing w:after="0" w:line="240" w:lineRule="auto"/>
        <w:ind w:firstLine="567"/>
        <w:jc w:val="both"/>
        <w:rPr>
          <w:rFonts w:ascii="Times New Roman" w:hAnsi="Times New Roman" w:cs="Times New Roman"/>
          <w:sz w:val="28"/>
          <w:szCs w:val="28"/>
        </w:rPr>
      </w:pPr>
    </w:p>
    <w:p w14:paraId="09EE57FD" w14:textId="77777777" w:rsidR="00FA4FEE" w:rsidRPr="009B1262" w:rsidRDefault="00FA4FEE" w:rsidP="003A6418">
      <w:pPr>
        <w:spacing w:after="0" w:line="240" w:lineRule="auto"/>
        <w:ind w:firstLine="567"/>
        <w:jc w:val="both"/>
        <w:rPr>
          <w:rFonts w:ascii="Times New Roman" w:hAnsi="Times New Roman" w:cs="Times New Roman"/>
          <w:sz w:val="28"/>
          <w:szCs w:val="28"/>
        </w:rPr>
      </w:pPr>
    </w:p>
    <w:p w14:paraId="2B8BBB3E" w14:textId="77777777" w:rsidR="00FA4FEE" w:rsidRPr="009B1262" w:rsidRDefault="00FA4FEE" w:rsidP="003A6418">
      <w:pPr>
        <w:spacing w:after="0" w:line="240" w:lineRule="auto"/>
        <w:ind w:firstLine="567"/>
        <w:jc w:val="both"/>
        <w:rPr>
          <w:rFonts w:ascii="Times New Roman" w:hAnsi="Times New Roman" w:cs="Times New Roman"/>
          <w:sz w:val="28"/>
          <w:szCs w:val="28"/>
        </w:rPr>
      </w:pPr>
    </w:p>
    <w:p w14:paraId="1671546E" w14:textId="77777777" w:rsidR="00FA4FEE" w:rsidRPr="009B1262" w:rsidRDefault="00FA4FEE" w:rsidP="003A6418">
      <w:pPr>
        <w:spacing w:after="0" w:line="240" w:lineRule="auto"/>
        <w:ind w:firstLine="567"/>
        <w:jc w:val="both"/>
        <w:rPr>
          <w:rFonts w:ascii="Times New Roman" w:hAnsi="Times New Roman" w:cs="Times New Roman"/>
          <w:sz w:val="28"/>
          <w:szCs w:val="28"/>
        </w:rPr>
      </w:pPr>
    </w:p>
    <w:p w14:paraId="6D18AB85" w14:textId="6AE8BEA1" w:rsidR="003A6418" w:rsidRPr="009B1262" w:rsidRDefault="00A5305A" w:rsidP="005207D3">
      <w:pPr>
        <w:spacing w:after="0" w:line="240" w:lineRule="auto"/>
        <w:jc w:val="both"/>
        <w:rPr>
          <w:rFonts w:ascii="Times New Roman" w:hAnsi="Times New Roman" w:cs="Times New Roman"/>
          <w:b/>
          <w:sz w:val="28"/>
          <w:szCs w:val="28"/>
        </w:rPr>
      </w:pPr>
      <w:r w:rsidRPr="009B1262">
        <w:rPr>
          <w:rFonts w:ascii="Times New Roman" w:hAnsi="Times New Roman" w:cs="Times New Roman"/>
          <w:sz w:val="28"/>
          <w:szCs w:val="28"/>
        </w:rPr>
        <w:t xml:space="preserve">Таблица </w:t>
      </w:r>
      <w:r w:rsidR="00492FF3" w:rsidRPr="009B1262">
        <w:rPr>
          <w:rFonts w:ascii="Times New Roman" w:hAnsi="Times New Roman" w:cs="Times New Roman"/>
          <w:sz w:val="28"/>
          <w:szCs w:val="28"/>
        </w:rPr>
        <w:t>1</w:t>
      </w:r>
      <w:r w:rsidR="00332D6B">
        <w:rPr>
          <w:rFonts w:ascii="Times New Roman" w:hAnsi="Times New Roman" w:cs="Times New Roman"/>
          <w:sz w:val="28"/>
          <w:szCs w:val="28"/>
        </w:rPr>
        <w:t>4</w:t>
      </w:r>
      <w:r w:rsidRPr="009B1262">
        <w:rPr>
          <w:rFonts w:ascii="Times New Roman" w:hAnsi="Times New Roman" w:cs="Times New Roman"/>
          <w:sz w:val="28"/>
          <w:szCs w:val="28"/>
        </w:rPr>
        <w:t xml:space="preserve"> - Изучение стабильности растительного сырья </w:t>
      </w:r>
      <w:r w:rsidRPr="009B1262">
        <w:rPr>
          <w:rFonts w:ascii="Times New Roman" w:hAnsi="Times New Roman" w:cs="Times New Roman"/>
          <w:i/>
          <w:sz w:val="28"/>
          <w:szCs w:val="28"/>
        </w:rPr>
        <w:t>Eryngium planum</w:t>
      </w:r>
      <w:r w:rsidRPr="009B1262">
        <w:rPr>
          <w:rFonts w:ascii="Times New Roman" w:hAnsi="Times New Roman" w:cs="Times New Roman"/>
          <w:i/>
          <w:color w:val="000000"/>
          <w:sz w:val="28"/>
          <w:szCs w:val="28"/>
        </w:rPr>
        <w:t xml:space="preserve"> </w:t>
      </w:r>
      <w:r w:rsidRPr="009B1262">
        <w:rPr>
          <w:rFonts w:ascii="Times New Roman" w:hAnsi="Times New Roman" w:cs="Times New Roman"/>
          <w:color w:val="000000"/>
          <w:sz w:val="28"/>
          <w:szCs w:val="28"/>
        </w:rPr>
        <w:t>L</w:t>
      </w:r>
      <w:r w:rsidRPr="009B1262">
        <w:rPr>
          <w:rFonts w:ascii="Times New Roman" w:hAnsi="Times New Roman" w:cs="Times New Roman"/>
          <w:i/>
          <w:iCs/>
          <w:sz w:val="28"/>
          <w:szCs w:val="28"/>
        </w:rPr>
        <w:t>.</w:t>
      </w:r>
      <w:r w:rsidRPr="009B1262">
        <w:rPr>
          <w:rFonts w:ascii="Times New Roman" w:hAnsi="Times New Roman" w:cs="Times New Roman"/>
          <w:sz w:val="28"/>
          <w:szCs w:val="28"/>
        </w:rPr>
        <w:t>, серия 3</w:t>
      </w:r>
    </w:p>
    <w:tbl>
      <w:tblPr>
        <w:tblpPr w:leftFromText="180" w:rightFromText="180" w:vertAnchor="page" w:horzAnchor="margin" w:tblpY="1636"/>
        <w:tblW w:w="14733" w:type="dxa"/>
        <w:tblLayout w:type="fixed"/>
        <w:tblCellMar>
          <w:left w:w="0" w:type="dxa"/>
          <w:right w:w="0" w:type="dxa"/>
        </w:tblCellMar>
        <w:tblLook w:val="04A0" w:firstRow="1" w:lastRow="0" w:firstColumn="1" w:lastColumn="0" w:noHBand="0" w:noVBand="1"/>
      </w:tblPr>
      <w:tblGrid>
        <w:gridCol w:w="2258"/>
        <w:gridCol w:w="1134"/>
        <w:gridCol w:w="1560"/>
        <w:gridCol w:w="4394"/>
        <w:gridCol w:w="709"/>
        <w:gridCol w:w="708"/>
        <w:gridCol w:w="567"/>
        <w:gridCol w:w="567"/>
        <w:gridCol w:w="709"/>
        <w:gridCol w:w="709"/>
        <w:gridCol w:w="709"/>
        <w:gridCol w:w="709"/>
      </w:tblGrid>
      <w:tr w:rsidR="00BE4336" w:rsidRPr="009B1262" w14:paraId="056C166E" w14:textId="32AC46C8" w:rsidTr="00BE4336">
        <w:trPr>
          <w:trHeight w:val="253"/>
        </w:trPr>
        <w:tc>
          <w:tcPr>
            <w:tcW w:w="14733" w:type="dxa"/>
            <w:gridSpan w:val="12"/>
            <w:tcBorders>
              <w:top w:val="single" w:sz="8" w:space="0" w:color="000000"/>
              <w:left w:val="single" w:sz="8" w:space="0" w:color="000000"/>
              <w:bottom w:val="single" w:sz="8" w:space="0" w:color="000000"/>
              <w:right w:val="single" w:sz="8" w:space="0" w:color="000000"/>
            </w:tcBorders>
          </w:tcPr>
          <w:p w14:paraId="3F4E5B63" w14:textId="2919C49B" w:rsidR="00BE4336" w:rsidRPr="009B1262" w:rsidRDefault="00BE4336" w:rsidP="001E7929">
            <w:pPr>
              <w:spacing w:after="0" w:line="240" w:lineRule="auto"/>
              <w:jc w:val="both"/>
              <w:rPr>
                <w:rFonts w:ascii="Times New Roman" w:eastAsia="Times New Roman" w:hAnsi="Times New Roman" w:cs="Times New Roman"/>
                <w:kern w:val="24"/>
                <w:sz w:val="20"/>
                <w:szCs w:val="20"/>
                <w:lang w:eastAsia="ru-RU"/>
              </w:rPr>
            </w:pPr>
            <w:r w:rsidRPr="009B1262">
              <w:rPr>
                <w:rFonts w:ascii="Times New Roman" w:eastAsia="Times New Roman" w:hAnsi="Times New Roman" w:cs="Times New Roman"/>
                <w:kern w:val="24"/>
                <w:sz w:val="20"/>
                <w:szCs w:val="20"/>
                <w:lang w:eastAsia="ru-RU"/>
              </w:rPr>
              <w:t>Дата начала испытания:0</w:t>
            </w:r>
            <w:r w:rsidR="000B1DB6">
              <w:rPr>
                <w:rFonts w:ascii="Times New Roman" w:eastAsia="Times New Roman" w:hAnsi="Times New Roman" w:cs="Times New Roman"/>
                <w:kern w:val="24"/>
                <w:sz w:val="20"/>
                <w:szCs w:val="20"/>
                <w:lang w:eastAsia="ru-RU"/>
              </w:rPr>
              <w:t>2.2021 г; Дата окончания испытания: 07.2023</w:t>
            </w:r>
            <w:r w:rsidRPr="009B1262">
              <w:rPr>
                <w:rFonts w:ascii="Times New Roman" w:eastAsia="Times New Roman" w:hAnsi="Times New Roman" w:cs="Times New Roman"/>
                <w:kern w:val="24"/>
                <w:sz w:val="20"/>
                <w:szCs w:val="20"/>
                <w:lang w:eastAsia="ru-RU"/>
              </w:rPr>
              <w:t xml:space="preserve"> г  </w:t>
            </w:r>
          </w:p>
          <w:p w14:paraId="162436FB" w14:textId="586591BB" w:rsidR="00BE4336" w:rsidRPr="009B1262" w:rsidRDefault="000B1DB6" w:rsidP="001E7929">
            <w:pPr>
              <w:spacing w:after="0" w:line="240" w:lineRule="auto"/>
              <w:jc w:val="both"/>
              <w:rPr>
                <w:rFonts w:ascii="Times New Roman" w:eastAsia="Times New Roman" w:hAnsi="Times New Roman" w:cs="Times New Roman"/>
                <w:kern w:val="24"/>
                <w:sz w:val="20"/>
                <w:szCs w:val="20"/>
                <w:lang w:eastAsia="ru-RU"/>
              </w:rPr>
            </w:pPr>
            <w:r>
              <w:rPr>
                <w:rFonts w:ascii="Times New Roman" w:eastAsia="Times New Roman" w:hAnsi="Times New Roman" w:cs="Times New Roman"/>
                <w:kern w:val="24"/>
                <w:sz w:val="20"/>
                <w:szCs w:val="20"/>
                <w:lang w:eastAsia="ru-RU"/>
              </w:rPr>
              <w:t>Серия:03 ЕР-2021</w:t>
            </w:r>
          </w:p>
        </w:tc>
      </w:tr>
      <w:tr w:rsidR="00BE4336" w:rsidRPr="009B1262" w14:paraId="5C86E805" w14:textId="065E0A3D" w:rsidTr="00BE4336">
        <w:trPr>
          <w:trHeight w:val="281"/>
        </w:trPr>
        <w:tc>
          <w:tcPr>
            <w:tcW w:w="2258"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14:paraId="1EA53695" w14:textId="77777777" w:rsidR="00BE4336" w:rsidRPr="009B1262" w:rsidRDefault="00BE4336" w:rsidP="001E7929">
            <w:pPr>
              <w:spacing w:after="0" w:line="240" w:lineRule="auto"/>
              <w:jc w:val="center"/>
              <w:rPr>
                <w:rFonts w:ascii="Times New Roman" w:eastAsia="Times New Roman" w:hAnsi="Times New Roman" w:cs="Times New Roman"/>
                <w:sz w:val="20"/>
                <w:szCs w:val="20"/>
                <w:lang w:eastAsia="ru-RU"/>
              </w:rPr>
            </w:pPr>
            <w:r w:rsidRPr="009B1262">
              <w:rPr>
                <w:rFonts w:ascii="Times New Roman" w:eastAsia="Times New Roman" w:hAnsi="Times New Roman" w:cs="Times New Roman"/>
                <w:kern w:val="24"/>
                <w:sz w:val="20"/>
                <w:szCs w:val="20"/>
                <w:lang w:eastAsia="ru-RU"/>
              </w:rPr>
              <w:t>Показатели</w:t>
            </w:r>
          </w:p>
        </w:tc>
        <w:tc>
          <w:tcPr>
            <w:tcW w:w="1134" w:type="dxa"/>
            <w:tcBorders>
              <w:top w:val="single" w:sz="8" w:space="0" w:color="000000"/>
              <w:left w:val="single" w:sz="8" w:space="0" w:color="000000"/>
              <w:right w:val="single" w:sz="8" w:space="0" w:color="000000"/>
            </w:tcBorders>
          </w:tcPr>
          <w:p w14:paraId="75B83025" w14:textId="77777777" w:rsidR="00BE4336" w:rsidRPr="009B1262" w:rsidRDefault="00BE4336" w:rsidP="001E7929">
            <w:pPr>
              <w:spacing w:after="0" w:line="240" w:lineRule="auto"/>
              <w:jc w:val="center"/>
              <w:rPr>
                <w:rFonts w:ascii="Times New Roman" w:hAnsi="Times New Roman" w:cs="Times New Roman"/>
                <w:sz w:val="20"/>
                <w:szCs w:val="20"/>
              </w:rPr>
            </w:pPr>
          </w:p>
        </w:tc>
        <w:tc>
          <w:tcPr>
            <w:tcW w:w="1560" w:type="dxa"/>
            <w:vMerge w:val="restart"/>
            <w:tcBorders>
              <w:top w:val="single" w:sz="8" w:space="0" w:color="000000"/>
              <w:left w:val="single" w:sz="8" w:space="0" w:color="000000"/>
              <w:right w:val="single" w:sz="8" w:space="0" w:color="000000"/>
            </w:tcBorders>
          </w:tcPr>
          <w:p w14:paraId="432BA395" w14:textId="267871F3" w:rsidR="00BE4336" w:rsidRPr="009B1262" w:rsidRDefault="00BE4336" w:rsidP="001E7929">
            <w:pPr>
              <w:spacing w:after="0" w:line="240" w:lineRule="auto"/>
              <w:jc w:val="center"/>
              <w:rPr>
                <w:rFonts w:ascii="Times New Roman" w:hAnsi="Times New Roman" w:cs="Times New Roman"/>
                <w:sz w:val="20"/>
                <w:szCs w:val="20"/>
              </w:rPr>
            </w:pPr>
            <w:r w:rsidRPr="009B1262">
              <w:rPr>
                <w:rFonts w:ascii="Times New Roman" w:hAnsi="Times New Roman" w:cs="Times New Roman"/>
                <w:sz w:val="20"/>
                <w:szCs w:val="20"/>
              </w:rPr>
              <w:t>Методы</w:t>
            </w:r>
          </w:p>
          <w:p w14:paraId="7C2F6078" w14:textId="77777777" w:rsidR="00BE4336" w:rsidRPr="009B1262" w:rsidRDefault="00BE4336" w:rsidP="001E7929">
            <w:pPr>
              <w:spacing w:after="0" w:line="240" w:lineRule="auto"/>
              <w:jc w:val="center"/>
              <w:rPr>
                <w:rFonts w:ascii="Times New Roman" w:eastAsia="Times New Roman" w:hAnsi="Times New Roman" w:cs="Times New Roman"/>
                <w:kern w:val="24"/>
                <w:sz w:val="20"/>
                <w:szCs w:val="20"/>
                <w:lang w:eastAsia="ru-RU"/>
              </w:rPr>
            </w:pPr>
            <w:r w:rsidRPr="009B1262">
              <w:rPr>
                <w:rFonts w:ascii="Times New Roman" w:hAnsi="Times New Roman" w:cs="Times New Roman"/>
                <w:spacing w:val="1"/>
                <w:sz w:val="20"/>
                <w:szCs w:val="20"/>
              </w:rPr>
              <w:t xml:space="preserve"> </w:t>
            </w:r>
            <w:r w:rsidRPr="009B1262">
              <w:rPr>
                <w:rFonts w:ascii="Times New Roman" w:hAnsi="Times New Roman" w:cs="Times New Roman"/>
                <w:spacing w:val="-1"/>
                <w:sz w:val="20"/>
                <w:szCs w:val="20"/>
              </w:rPr>
              <w:t>исследований</w:t>
            </w:r>
          </w:p>
        </w:tc>
        <w:tc>
          <w:tcPr>
            <w:tcW w:w="4394"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14:paraId="4094D787" w14:textId="77777777" w:rsidR="00BE4336" w:rsidRPr="009B1262" w:rsidRDefault="00BE4336" w:rsidP="001E7929">
            <w:pPr>
              <w:spacing w:after="0" w:line="240" w:lineRule="auto"/>
              <w:jc w:val="center"/>
              <w:rPr>
                <w:rFonts w:ascii="Times New Roman" w:eastAsia="Times New Roman" w:hAnsi="Times New Roman" w:cs="Times New Roman"/>
                <w:sz w:val="20"/>
                <w:szCs w:val="20"/>
                <w:lang w:eastAsia="ru-RU"/>
              </w:rPr>
            </w:pPr>
            <w:r w:rsidRPr="009B1262">
              <w:rPr>
                <w:rFonts w:ascii="Times New Roman" w:eastAsia="Times New Roman" w:hAnsi="Times New Roman" w:cs="Times New Roman"/>
                <w:kern w:val="24"/>
                <w:sz w:val="20"/>
                <w:szCs w:val="20"/>
                <w:lang w:eastAsia="ru-RU"/>
              </w:rPr>
              <w:t>Нормы</w:t>
            </w:r>
          </w:p>
        </w:tc>
        <w:tc>
          <w:tcPr>
            <w:tcW w:w="5387" w:type="dxa"/>
            <w:gridSpan w:val="8"/>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14:paraId="60BB6B79" w14:textId="16199F97" w:rsidR="00BE4336" w:rsidRPr="009B1262" w:rsidRDefault="00BE4336" w:rsidP="001E7929">
            <w:pPr>
              <w:spacing w:after="0" w:line="240" w:lineRule="auto"/>
              <w:jc w:val="center"/>
              <w:rPr>
                <w:rFonts w:ascii="Times New Roman" w:eastAsia="Times New Roman" w:hAnsi="Times New Roman" w:cs="Times New Roman"/>
                <w:kern w:val="24"/>
                <w:sz w:val="20"/>
                <w:szCs w:val="20"/>
                <w:lang w:eastAsia="ru-RU"/>
              </w:rPr>
            </w:pPr>
            <w:r w:rsidRPr="009B1262">
              <w:rPr>
                <w:rFonts w:ascii="Times New Roman" w:eastAsia="Times New Roman" w:hAnsi="Times New Roman" w:cs="Times New Roman"/>
                <w:kern w:val="24"/>
                <w:sz w:val="20"/>
                <w:szCs w:val="20"/>
                <w:lang w:eastAsia="ru-RU"/>
              </w:rPr>
              <w:t>Периоды контроля, мес</w:t>
            </w:r>
          </w:p>
        </w:tc>
      </w:tr>
      <w:tr w:rsidR="00BE4336" w:rsidRPr="009B1262" w14:paraId="27B66AB7" w14:textId="1116EC55" w:rsidTr="00BE4336">
        <w:trPr>
          <w:trHeight w:val="281"/>
        </w:trPr>
        <w:tc>
          <w:tcPr>
            <w:tcW w:w="2258" w:type="dxa"/>
            <w:vMerge/>
            <w:tcBorders>
              <w:top w:val="single" w:sz="8" w:space="0" w:color="000000"/>
              <w:left w:val="single" w:sz="8" w:space="0" w:color="000000"/>
              <w:bottom w:val="single" w:sz="8" w:space="0" w:color="000000"/>
              <w:right w:val="single" w:sz="8" w:space="0" w:color="000000"/>
            </w:tcBorders>
            <w:vAlign w:val="center"/>
            <w:hideMark/>
          </w:tcPr>
          <w:p w14:paraId="3E7FDECF" w14:textId="77777777" w:rsidR="00BE4336" w:rsidRPr="009B1262" w:rsidRDefault="00BE4336" w:rsidP="001E7929">
            <w:pPr>
              <w:spacing w:after="0" w:line="240" w:lineRule="auto"/>
              <w:rPr>
                <w:rFonts w:ascii="Times New Roman" w:eastAsia="Times New Roman" w:hAnsi="Times New Roman" w:cs="Times New Roman"/>
                <w:sz w:val="20"/>
                <w:szCs w:val="20"/>
                <w:lang w:eastAsia="ru-RU"/>
              </w:rPr>
            </w:pPr>
          </w:p>
        </w:tc>
        <w:tc>
          <w:tcPr>
            <w:tcW w:w="1134" w:type="dxa"/>
            <w:vMerge w:val="restart"/>
            <w:tcBorders>
              <w:left w:val="single" w:sz="8" w:space="0" w:color="000000"/>
              <w:right w:val="single" w:sz="8" w:space="0" w:color="000000"/>
            </w:tcBorders>
          </w:tcPr>
          <w:p w14:paraId="5834EF4B" w14:textId="77777777" w:rsidR="00BE4336" w:rsidRPr="009B1262" w:rsidRDefault="00BE4336" w:rsidP="00FA4FEE">
            <w:pPr>
              <w:spacing w:after="0" w:line="240" w:lineRule="auto"/>
              <w:jc w:val="center"/>
              <w:rPr>
                <w:rFonts w:ascii="Times New Roman" w:eastAsia="Times New Roman" w:hAnsi="Times New Roman" w:cs="Times New Roman"/>
                <w:kern w:val="24"/>
                <w:sz w:val="20"/>
                <w:szCs w:val="20"/>
                <w:lang w:eastAsia="ru-RU"/>
              </w:rPr>
            </w:pPr>
          </w:p>
          <w:p w14:paraId="301CFE8F" w14:textId="77777777" w:rsidR="00BE4336" w:rsidRPr="009B1262" w:rsidRDefault="00BE4336" w:rsidP="00FA4FEE">
            <w:pPr>
              <w:spacing w:after="0" w:line="240" w:lineRule="auto"/>
              <w:jc w:val="center"/>
              <w:rPr>
                <w:rFonts w:ascii="Times New Roman" w:eastAsia="Times New Roman" w:hAnsi="Times New Roman" w:cs="Times New Roman"/>
                <w:kern w:val="24"/>
                <w:sz w:val="20"/>
                <w:szCs w:val="20"/>
                <w:lang w:eastAsia="ru-RU"/>
              </w:rPr>
            </w:pPr>
          </w:p>
          <w:p w14:paraId="3A8148F1" w14:textId="77777777" w:rsidR="00BE4336" w:rsidRPr="009B1262" w:rsidRDefault="00BE4336" w:rsidP="00FA4FEE">
            <w:pPr>
              <w:spacing w:after="0" w:line="240" w:lineRule="auto"/>
              <w:jc w:val="center"/>
              <w:rPr>
                <w:rFonts w:ascii="Times New Roman" w:eastAsia="Times New Roman" w:hAnsi="Times New Roman" w:cs="Times New Roman"/>
                <w:kern w:val="24"/>
                <w:sz w:val="20"/>
                <w:szCs w:val="20"/>
                <w:lang w:eastAsia="ru-RU"/>
              </w:rPr>
            </w:pPr>
          </w:p>
          <w:p w14:paraId="59A0B7DA" w14:textId="77777777" w:rsidR="00BE4336" w:rsidRPr="009B1262" w:rsidRDefault="00BE4336" w:rsidP="00FA4FEE">
            <w:pPr>
              <w:spacing w:after="0" w:line="240" w:lineRule="auto"/>
              <w:jc w:val="center"/>
              <w:rPr>
                <w:rFonts w:ascii="Times New Roman" w:eastAsia="Times New Roman" w:hAnsi="Times New Roman" w:cs="Times New Roman"/>
                <w:kern w:val="24"/>
                <w:sz w:val="20"/>
                <w:szCs w:val="20"/>
                <w:lang w:eastAsia="ru-RU"/>
              </w:rPr>
            </w:pPr>
          </w:p>
          <w:p w14:paraId="4F8B5DCE" w14:textId="77777777" w:rsidR="00BE4336" w:rsidRPr="009B1262" w:rsidRDefault="00BE4336" w:rsidP="00FA4FEE">
            <w:pPr>
              <w:spacing w:after="0" w:line="240" w:lineRule="auto"/>
              <w:jc w:val="center"/>
              <w:rPr>
                <w:rFonts w:ascii="Times New Roman" w:eastAsia="Times New Roman" w:hAnsi="Times New Roman" w:cs="Times New Roman"/>
                <w:kern w:val="24"/>
                <w:sz w:val="20"/>
                <w:szCs w:val="20"/>
                <w:lang w:eastAsia="ru-RU"/>
              </w:rPr>
            </w:pPr>
          </w:p>
          <w:p w14:paraId="354A9A8B" w14:textId="77777777" w:rsidR="00BE4336" w:rsidRPr="009B1262" w:rsidRDefault="00BE4336" w:rsidP="00FA4FEE">
            <w:pPr>
              <w:spacing w:after="0" w:line="240" w:lineRule="auto"/>
              <w:jc w:val="center"/>
              <w:rPr>
                <w:rFonts w:ascii="Times New Roman" w:eastAsia="Times New Roman" w:hAnsi="Times New Roman" w:cs="Times New Roman"/>
                <w:kern w:val="24"/>
                <w:sz w:val="20"/>
                <w:szCs w:val="20"/>
                <w:lang w:eastAsia="ru-RU"/>
              </w:rPr>
            </w:pPr>
          </w:p>
          <w:p w14:paraId="451BCFAF" w14:textId="77777777" w:rsidR="00BE4336" w:rsidRPr="009B1262" w:rsidRDefault="00BE4336" w:rsidP="00FA4FEE">
            <w:pPr>
              <w:spacing w:after="0" w:line="240" w:lineRule="auto"/>
              <w:jc w:val="center"/>
              <w:rPr>
                <w:rFonts w:ascii="Times New Roman" w:eastAsia="Times New Roman" w:hAnsi="Times New Roman" w:cs="Times New Roman"/>
                <w:kern w:val="24"/>
                <w:sz w:val="20"/>
                <w:szCs w:val="20"/>
                <w:lang w:eastAsia="ru-RU"/>
              </w:rPr>
            </w:pPr>
          </w:p>
          <w:p w14:paraId="0213B350" w14:textId="77777777" w:rsidR="00BE4336" w:rsidRPr="009B1262" w:rsidRDefault="00BE4336" w:rsidP="00FA4FEE">
            <w:pPr>
              <w:spacing w:after="0" w:line="240" w:lineRule="auto"/>
              <w:jc w:val="center"/>
              <w:rPr>
                <w:rFonts w:ascii="Times New Roman" w:eastAsia="Times New Roman" w:hAnsi="Times New Roman" w:cs="Times New Roman"/>
                <w:kern w:val="24"/>
                <w:sz w:val="20"/>
                <w:szCs w:val="20"/>
                <w:lang w:eastAsia="ru-RU"/>
              </w:rPr>
            </w:pPr>
          </w:p>
          <w:p w14:paraId="54BE72FD" w14:textId="77777777" w:rsidR="00BE4336" w:rsidRPr="009B1262" w:rsidRDefault="00BE4336" w:rsidP="00FA4FEE">
            <w:pPr>
              <w:spacing w:after="0" w:line="240" w:lineRule="auto"/>
              <w:jc w:val="center"/>
              <w:rPr>
                <w:rFonts w:ascii="Times New Roman" w:eastAsia="Times New Roman" w:hAnsi="Times New Roman" w:cs="Times New Roman"/>
                <w:kern w:val="24"/>
                <w:sz w:val="20"/>
                <w:szCs w:val="20"/>
                <w:lang w:eastAsia="ru-RU"/>
              </w:rPr>
            </w:pPr>
          </w:p>
          <w:p w14:paraId="632BD290" w14:textId="48D2A987" w:rsidR="00BE4336" w:rsidRPr="009B1262" w:rsidRDefault="00BE4336" w:rsidP="00FA4FEE">
            <w:pPr>
              <w:spacing w:after="0" w:line="240" w:lineRule="auto"/>
              <w:jc w:val="center"/>
              <w:rPr>
                <w:rFonts w:ascii="Times New Roman" w:eastAsia="Times New Roman" w:hAnsi="Times New Roman" w:cs="Times New Roman"/>
                <w:kern w:val="24"/>
                <w:sz w:val="20"/>
                <w:szCs w:val="20"/>
                <w:lang w:eastAsia="ru-RU"/>
              </w:rPr>
            </w:pPr>
            <w:r w:rsidRPr="009B1262">
              <w:rPr>
                <w:rFonts w:ascii="Times New Roman" w:eastAsia="Times New Roman" w:hAnsi="Times New Roman" w:cs="Times New Roman"/>
                <w:kern w:val="24"/>
                <w:sz w:val="20"/>
                <w:szCs w:val="20"/>
                <w:lang w:eastAsia="ru-RU"/>
              </w:rPr>
              <w:t>Условия испытания: температура:</w:t>
            </w:r>
          </w:p>
          <w:p w14:paraId="2339C497" w14:textId="77777777" w:rsidR="00BE4336" w:rsidRPr="009B1262" w:rsidRDefault="00BE4336" w:rsidP="00FA4FEE">
            <w:pPr>
              <w:spacing w:after="0" w:line="240" w:lineRule="auto"/>
              <w:jc w:val="center"/>
              <w:rPr>
                <w:rFonts w:ascii="Times New Roman" w:eastAsia="Times New Roman" w:hAnsi="Times New Roman" w:cs="Times New Roman"/>
                <w:kern w:val="24"/>
                <w:sz w:val="20"/>
                <w:szCs w:val="20"/>
                <w:lang w:eastAsia="ru-RU"/>
              </w:rPr>
            </w:pPr>
            <w:r w:rsidRPr="009B1262">
              <w:rPr>
                <w:rFonts w:ascii="Times New Roman" w:eastAsia="Times New Roman" w:hAnsi="Times New Roman" w:cs="Times New Roman"/>
                <w:kern w:val="24"/>
                <w:sz w:val="20"/>
                <w:szCs w:val="20"/>
                <w:lang w:eastAsia="ru-RU"/>
              </w:rPr>
              <w:t>(25 ± 2)°С, относительная влажность: (60±5) %;</w:t>
            </w:r>
          </w:p>
          <w:p w14:paraId="69CB63AF" w14:textId="77777777" w:rsidR="00BE4336" w:rsidRPr="009B1262" w:rsidRDefault="00BE4336" w:rsidP="001E7929">
            <w:pPr>
              <w:spacing w:after="0" w:line="240" w:lineRule="auto"/>
              <w:rPr>
                <w:rFonts w:ascii="Times New Roman" w:eastAsia="Times New Roman" w:hAnsi="Times New Roman" w:cs="Times New Roman"/>
                <w:sz w:val="20"/>
                <w:szCs w:val="20"/>
                <w:lang w:eastAsia="ru-RU"/>
              </w:rPr>
            </w:pPr>
          </w:p>
        </w:tc>
        <w:tc>
          <w:tcPr>
            <w:tcW w:w="1560" w:type="dxa"/>
            <w:vMerge/>
            <w:tcBorders>
              <w:left w:val="single" w:sz="8" w:space="0" w:color="000000"/>
              <w:bottom w:val="single" w:sz="8" w:space="0" w:color="000000"/>
              <w:right w:val="single" w:sz="8" w:space="0" w:color="000000"/>
            </w:tcBorders>
          </w:tcPr>
          <w:p w14:paraId="4A93809E" w14:textId="361BF679" w:rsidR="00BE4336" w:rsidRPr="009B1262" w:rsidRDefault="00BE4336" w:rsidP="001E7929">
            <w:pPr>
              <w:spacing w:after="0" w:line="240" w:lineRule="auto"/>
              <w:rPr>
                <w:rFonts w:ascii="Times New Roman" w:eastAsia="Times New Roman" w:hAnsi="Times New Roman" w:cs="Times New Roman"/>
                <w:sz w:val="20"/>
                <w:szCs w:val="20"/>
                <w:lang w:eastAsia="ru-RU"/>
              </w:rPr>
            </w:pPr>
          </w:p>
        </w:tc>
        <w:tc>
          <w:tcPr>
            <w:tcW w:w="4394" w:type="dxa"/>
            <w:vMerge/>
            <w:tcBorders>
              <w:top w:val="single" w:sz="8" w:space="0" w:color="000000"/>
              <w:left w:val="single" w:sz="8" w:space="0" w:color="000000"/>
              <w:bottom w:val="single" w:sz="8" w:space="0" w:color="000000"/>
              <w:right w:val="single" w:sz="8" w:space="0" w:color="000000"/>
            </w:tcBorders>
            <w:vAlign w:val="center"/>
            <w:hideMark/>
          </w:tcPr>
          <w:p w14:paraId="17BA09F0" w14:textId="77777777" w:rsidR="00BE4336" w:rsidRPr="009B1262" w:rsidRDefault="00BE4336" w:rsidP="001E7929">
            <w:pPr>
              <w:spacing w:after="0" w:line="240" w:lineRule="auto"/>
              <w:rPr>
                <w:rFonts w:ascii="Times New Roman" w:eastAsia="Times New Roman" w:hAnsi="Times New Roman" w:cs="Times New Roman"/>
                <w:sz w:val="20"/>
                <w:szCs w:val="20"/>
                <w:lang w:eastAsia="ru-RU"/>
              </w:rPr>
            </w:pP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14:paraId="571BFC2D" w14:textId="77777777" w:rsidR="00BE4336" w:rsidRPr="009B1262" w:rsidRDefault="00BE4336" w:rsidP="001E7929">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kern w:val="24"/>
                <w:sz w:val="20"/>
                <w:szCs w:val="20"/>
                <w:lang w:eastAsia="ru-RU"/>
              </w:rPr>
              <w:t>0</w:t>
            </w:r>
          </w:p>
        </w:tc>
        <w:tc>
          <w:tcPr>
            <w:tcW w:w="708"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14:paraId="67A628D5" w14:textId="77777777" w:rsidR="00BE4336" w:rsidRPr="009B1262" w:rsidRDefault="00BE4336" w:rsidP="001E7929">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kern w:val="24"/>
                <w:sz w:val="20"/>
                <w:szCs w:val="20"/>
                <w:lang w:eastAsia="ru-RU"/>
              </w:rPr>
              <w:t>3</w:t>
            </w:r>
          </w:p>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14:paraId="6C794F17" w14:textId="77777777" w:rsidR="00BE4336" w:rsidRPr="009B1262" w:rsidRDefault="00BE4336" w:rsidP="001E7929">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kern w:val="24"/>
                <w:sz w:val="20"/>
                <w:szCs w:val="20"/>
                <w:lang w:eastAsia="ru-RU"/>
              </w:rPr>
              <w:t>6</w:t>
            </w:r>
          </w:p>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14:paraId="04DC0BC9" w14:textId="77777777" w:rsidR="00BE4336" w:rsidRPr="009B1262" w:rsidRDefault="00BE4336" w:rsidP="001E7929">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kern w:val="24"/>
                <w:sz w:val="20"/>
                <w:szCs w:val="20"/>
                <w:lang w:eastAsia="ru-RU"/>
              </w:rPr>
              <w:t>9</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14:paraId="08BCDD30" w14:textId="77777777" w:rsidR="00BE4336" w:rsidRPr="009B1262" w:rsidRDefault="00BE4336" w:rsidP="001E7929">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kern w:val="24"/>
                <w:sz w:val="20"/>
                <w:szCs w:val="20"/>
                <w:lang w:eastAsia="ru-RU"/>
              </w:rPr>
              <w:t>12</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14:paraId="507E32A2" w14:textId="77777777" w:rsidR="00BE4336" w:rsidRPr="009B1262" w:rsidRDefault="00BE4336" w:rsidP="001E7929">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kern w:val="24"/>
                <w:sz w:val="20"/>
                <w:szCs w:val="20"/>
                <w:lang w:eastAsia="ru-RU"/>
              </w:rPr>
              <w:t>18</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14:paraId="14695389" w14:textId="77777777" w:rsidR="00BE4336" w:rsidRPr="009B1262" w:rsidRDefault="00BE4336" w:rsidP="001E7929">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kern w:val="24"/>
                <w:sz w:val="20"/>
                <w:szCs w:val="20"/>
                <w:lang w:eastAsia="ru-RU"/>
              </w:rPr>
              <w:t>24</w:t>
            </w:r>
          </w:p>
        </w:tc>
        <w:tc>
          <w:tcPr>
            <w:tcW w:w="709" w:type="dxa"/>
            <w:tcBorders>
              <w:top w:val="single" w:sz="8" w:space="0" w:color="000000"/>
              <w:left w:val="single" w:sz="8" w:space="0" w:color="000000"/>
              <w:bottom w:val="single" w:sz="8" w:space="0" w:color="000000"/>
              <w:right w:val="single" w:sz="8" w:space="0" w:color="000000"/>
            </w:tcBorders>
          </w:tcPr>
          <w:p w14:paraId="37753785" w14:textId="2DA30F48" w:rsidR="00BE4336" w:rsidRPr="009B1262" w:rsidRDefault="00BE4336" w:rsidP="001E7929">
            <w:pPr>
              <w:spacing w:after="0" w:line="240" w:lineRule="auto"/>
              <w:jc w:val="both"/>
              <w:rPr>
                <w:rFonts w:ascii="Times New Roman" w:eastAsia="Times New Roman" w:hAnsi="Times New Roman" w:cs="Times New Roman"/>
                <w:kern w:val="24"/>
                <w:sz w:val="20"/>
                <w:szCs w:val="20"/>
                <w:lang w:eastAsia="ru-RU"/>
              </w:rPr>
            </w:pPr>
            <w:r>
              <w:rPr>
                <w:rFonts w:ascii="Times New Roman" w:eastAsia="Times New Roman" w:hAnsi="Times New Roman" w:cs="Times New Roman"/>
                <w:kern w:val="24"/>
                <w:sz w:val="20"/>
                <w:szCs w:val="20"/>
                <w:lang w:eastAsia="ru-RU"/>
              </w:rPr>
              <w:t>30</w:t>
            </w:r>
          </w:p>
        </w:tc>
      </w:tr>
      <w:tr w:rsidR="000B1DB6" w:rsidRPr="009B1262" w14:paraId="4798E84F" w14:textId="26DFBD76" w:rsidTr="00BE4336">
        <w:trPr>
          <w:trHeight w:val="582"/>
        </w:trPr>
        <w:tc>
          <w:tcPr>
            <w:tcW w:w="2258"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14:paraId="1C28ADF2" w14:textId="77777777"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kern w:val="24"/>
                <w:sz w:val="20"/>
                <w:szCs w:val="20"/>
                <w:lang w:eastAsia="ru-RU"/>
              </w:rPr>
              <w:t>Описание</w:t>
            </w:r>
          </w:p>
        </w:tc>
        <w:tc>
          <w:tcPr>
            <w:tcW w:w="1134" w:type="dxa"/>
            <w:vMerge/>
            <w:tcBorders>
              <w:left w:val="single" w:sz="8" w:space="0" w:color="000000"/>
              <w:right w:val="single" w:sz="8" w:space="0" w:color="000000"/>
            </w:tcBorders>
          </w:tcPr>
          <w:p w14:paraId="5F4C439D" w14:textId="77777777" w:rsidR="000B1DB6" w:rsidRPr="009B1262" w:rsidRDefault="000B1DB6" w:rsidP="000B1DB6">
            <w:pPr>
              <w:spacing w:after="0" w:line="240" w:lineRule="auto"/>
              <w:jc w:val="both"/>
              <w:rPr>
                <w:rFonts w:ascii="Times New Roman" w:hAnsi="Times New Roman" w:cs="Times New Roman"/>
                <w:sz w:val="20"/>
              </w:rPr>
            </w:pPr>
          </w:p>
        </w:tc>
        <w:tc>
          <w:tcPr>
            <w:tcW w:w="1560" w:type="dxa"/>
            <w:tcBorders>
              <w:top w:val="single" w:sz="8" w:space="0" w:color="000000"/>
              <w:left w:val="single" w:sz="8" w:space="0" w:color="000000"/>
              <w:bottom w:val="single" w:sz="8" w:space="0" w:color="000000"/>
              <w:right w:val="single" w:sz="8" w:space="0" w:color="000000"/>
            </w:tcBorders>
          </w:tcPr>
          <w:p w14:paraId="5FA5F0FB" w14:textId="3ABC27B6" w:rsidR="000B1DB6" w:rsidRPr="009B1262" w:rsidRDefault="000B1DB6" w:rsidP="000B1DB6">
            <w:pPr>
              <w:spacing w:after="0" w:line="240" w:lineRule="auto"/>
              <w:jc w:val="both"/>
              <w:rPr>
                <w:rFonts w:ascii="Times New Roman" w:hAnsi="Times New Roman" w:cs="Times New Roman"/>
              </w:rPr>
            </w:pPr>
            <w:r w:rsidRPr="009B1262">
              <w:rPr>
                <w:rFonts w:ascii="Times New Roman" w:hAnsi="Times New Roman" w:cs="Times New Roman"/>
                <w:sz w:val="20"/>
              </w:rPr>
              <w:t>ГФ</w:t>
            </w:r>
            <w:r w:rsidRPr="009B1262">
              <w:rPr>
                <w:rFonts w:ascii="Times New Roman" w:hAnsi="Times New Roman" w:cs="Times New Roman"/>
                <w:spacing w:val="-2"/>
                <w:sz w:val="20"/>
              </w:rPr>
              <w:t xml:space="preserve"> </w:t>
            </w:r>
            <w:r w:rsidRPr="009B1262">
              <w:rPr>
                <w:rFonts w:ascii="Times New Roman" w:hAnsi="Times New Roman" w:cs="Times New Roman"/>
                <w:sz w:val="20"/>
              </w:rPr>
              <w:t>РК,</w:t>
            </w:r>
            <w:r w:rsidRPr="009B1262">
              <w:rPr>
                <w:rFonts w:ascii="Times New Roman" w:hAnsi="Times New Roman" w:cs="Times New Roman"/>
                <w:spacing w:val="-2"/>
                <w:sz w:val="20"/>
              </w:rPr>
              <w:t xml:space="preserve"> </w:t>
            </w:r>
            <w:r w:rsidRPr="009B1262">
              <w:rPr>
                <w:rFonts w:ascii="Times New Roman" w:hAnsi="Times New Roman" w:cs="Times New Roman"/>
                <w:sz w:val="20"/>
              </w:rPr>
              <w:t>т.1</w:t>
            </w:r>
          </w:p>
        </w:tc>
        <w:tc>
          <w:tcPr>
            <w:tcW w:w="4394"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14:paraId="7C1AC5BD" w14:textId="77777777" w:rsidR="000B1DB6" w:rsidRPr="009B1262" w:rsidRDefault="000B1DB6" w:rsidP="000B1DB6">
            <w:pPr>
              <w:spacing w:after="0" w:line="240" w:lineRule="auto"/>
              <w:jc w:val="both"/>
              <w:rPr>
                <w:rFonts w:ascii="Times New Roman" w:eastAsia="Times New Roman" w:hAnsi="Times New Roman" w:cs="Times New Roman"/>
                <w:lang w:eastAsia="ru-RU"/>
              </w:rPr>
            </w:pPr>
            <w:r w:rsidRPr="009B1262">
              <w:rPr>
                <w:rFonts w:ascii="Times New Roman" w:hAnsi="Times New Roman" w:cs="Times New Roman"/>
              </w:rPr>
              <w:t xml:space="preserve">Надземная часть высушенного лекарственного растительного сырья </w:t>
            </w:r>
            <w:r w:rsidRPr="009B1262">
              <w:rPr>
                <w:rFonts w:ascii="Times New Roman" w:hAnsi="Times New Roman" w:cs="Times New Roman"/>
                <w:i/>
              </w:rPr>
              <w:t xml:space="preserve"> Eryngium planum</w:t>
            </w:r>
            <w:r w:rsidRPr="009B1262">
              <w:rPr>
                <w:rFonts w:ascii="Times New Roman" w:hAnsi="Times New Roman" w:cs="Times New Roman"/>
                <w:i/>
                <w:color w:val="000000"/>
              </w:rPr>
              <w:t xml:space="preserve"> </w:t>
            </w:r>
            <w:r w:rsidRPr="009B1262">
              <w:rPr>
                <w:rFonts w:ascii="Times New Roman" w:hAnsi="Times New Roman" w:cs="Times New Roman"/>
                <w:color w:val="000000"/>
              </w:rPr>
              <w:t>L</w:t>
            </w:r>
            <w:r w:rsidRPr="009B1262">
              <w:rPr>
                <w:rFonts w:ascii="Times New Roman" w:hAnsi="Times New Roman" w:cs="Times New Roman"/>
                <w:i/>
                <w:iCs/>
              </w:rPr>
              <w:t>.</w:t>
            </w:r>
            <w:r w:rsidRPr="009B1262">
              <w:rPr>
                <w:rFonts w:ascii="Times New Roman" w:hAnsi="Times New Roman" w:cs="Times New Roman"/>
              </w:rPr>
              <w:t>Запах специфический.</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14:paraId="2A20EDD4" w14:textId="77777777"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r w:rsidRPr="009B1262">
              <w:rPr>
                <w:rFonts w:ascii="Times New Roman" w:hAnsi="Times New Roman" w:cs="Times New Roman"/>
                <w:sz w:val="20"/>
              </w:rPr>
              <w:t>соотв.</w:t>
            </w:r>
          </w:p>
        </w:tc>
        <w:tc>
          <w:tcPr>
            <w:tcW w:w="708"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14:paraId="4C50B5C2" w14:textId="77777777"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r w:rsidRPr="009B1262">
              <w:rPr>
                <w:rFonts w:ascii="Times New Roman" w:hAnsi="Times New Roman" w:cs="Times New Roman"/>
                <w:sz w:val="20"/>
              </w:rPr>
              <w:t>соотв.</w:t>
            </w:r>
          </w:p>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14:paraId="4F59A1DA" w14:textId="77777777"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r w:rsidRPr="009B1262">
              <w:rPr>
                <w:rFonts w:ascii="Times New Roman" w:hAnsi="Times New Roman" w:cs="Times New Roman"/>
                <w:sz w:val="20"/>
              </w:rPr>
              <w:t>соотв.</w:t>
            </w:r>
          </w:p>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14:paraId="3CA301E3" w14:textId="77777777"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r w:rsidRPr="009B1262">
              <w:rPr>
                <w:rFonts w:ascii="Times New Roman" w:hAnsi="Times New Roman" w:cs="Times New Roman"/>
                <w:sz w:val="20"/>
              </w:rPr>
              <w:t>соотв.</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14:paraId="548C2533" w14:textId="77777777"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r w:rsidRPr="009B1262">
              <w:rPr>
                <w:rFonts w:ascii="Times New Roman" w:hAnsi="Times New Roman" w:cs="Times New Roman"/>
                <w:sz w:val="20"/>
              </w:rPr>
              <w:t>соотв.</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14:paraId="1F7BF729" w14:textId="77777777"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r w:rsidRPr="009B1262">
              <w:rPr>
                <w:rFonts w:ascii="Times New Roman" w:hAnsi="Times New Roman" w:cs="Times New Roman"/>
                <w:sz w:val="20"/>
              </w:rPr>
              <w:t>соотв.</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14:paraId="71C5AD5E" w14:textId="77777777"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r w:rsidRPr="009B1262">
              <w:rPr>
                <w:rFonts w:ascii="Times New Roman" w:hAnsi="Times New Roman" w:cs="Times New Roman"/>
                <w:sz w:val="20"/>
              </w:rPr>
              <w:t>соотв.</w:t>
            </w:r>
          </w:p>
        </w:tc>
        <w:tc>
          <w:tcPr>
            <w:tcW w:w="709" w:type="dxa"/>
            <w:tcBorders>
              <w:top w:val="single" w:sz="8" w:space="0" w:color="000000"/>
              <w:left w:val="single" w:sz="8" w:space="0" w:color="000000"/>
              <w:bottom w:val="single" w:sz="8" w:space="0" w:color="000000"/>
              <w:right w:val="single" w:sz="8" w:space="0" w:color="000000"/>
            </w:tcBorders>
          </w:tcPr>
          <w:p w14:paraId="70743107" w14:textId="53AE7045" w:rsidR="000B1DB6" w:rsidRPr="009B1262" w:rsidRDefault="000B1DB6" w:rsidP="000B1DB6">
            <w:pPr>
              <w:spacing w:after="0" w:line="240" w:lineRule="auto"/>
              <w:jc w:val="both"/>
              <w:rPr>
                <w:rFonts w:ascii="Times New Roman" w:hAnsi="Times New Roman" w:cs="Times New Roman"/>
                <w:sz w:val="20"/>
              </w:rPr>
            </w:pPr>
            <w:r w:rsidRPr="009B1262">
              <w:rPr>
                <w:rFonts w:ascii="Times New Roman" w:hAnsi="Times New Roman" w:cs="Times New Roman"/>
                <w:sz w:val="20"/>
              </w:rPr>
              <w:t>соотв.</w:t>
            </w:r>
          </w:p>
        </w:tc>
      </w:tr>
      <w:tr w:rsidR="000B1DB6" w:rsidRPr="009B1262" w14:paraId="557CCDBF" w14:textId="3489DF97" w:rsidTr="00BE4336">
        <w:trPr>
          <w:trHeight w:val="582"/>
        </w:trPr>
        <w:tc>
          <w:tcPr>
            <w:tcW w:w="2258"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5014ED99" w14:textId="77777777"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r w:rsidRPr="009B1262">
              <w:rPr>
                <w:rFonts w:ascii="Times New Roman" w:eastAsia="Times New Roman" w:hAnsi="Times New Roman" w:cs="Times New Roman"/>
                <w:kern w:val="24"/>
                <w:sz w:val="20"/>
                <w:szCs w:val="20"/>
                <w:lang w:eastAsia="ru-RU"/>
              </w:rPr>
              <w:t>Идентификаия</w:t>
            </w:r>
          </w:p>
          <w:p w14:paraId="422E1F31" w14:textId="77777777"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r w:rsidRPr="009B1262">
              <w:rPr>
                <w:rFonts w:ascii="Times New Roman" w:eastAsia="Times New Roman" w:hAnsi="Times New Roman" w:cs="Times New Roman"/>
                <w:kern w:val="24"/>
                <w:sz w:val="20"/>
                <w:szCs w:val="20"/>
                <w:lang w:eastAsia="ru-RU"/>
              </w:rPr>
              <w:t>-терпены</w:t>
            </w:r>
          </w:p>
          <w:p w14:paraId="4DEBEAB0" w14:textId="7E6F6FB1" w:rsidR="000B1DB6" w:rsidRPr="009B1262" w:rsidRDefault="000B1DB6" w:rsidP="000B1DB6">
            <w:pPr>
              <w:spacing w:after="0" w:line="240" w:lineRule="auto"/>
              <w:jc w:val="both"/>
              <w:rPr>
                <w:rFonts w:ascii="Times New Roman" w:eastAsia="Times New Roman" w:hAnsi="Times New Roman" w:cs="Times New Roman"/>
                <w:kern w:val="24"/>
                <w:sz w:val="20"/>
                <w:szCs w:val="20"/>
                <w:lang w:val="kk-KZ" w:eastAsia="ru-RU"/>
              </w:rPr>
            </w:pPr>
            <w:r w:rsidRPr="009B1262">
              <w:rPr>
                <w:rFonts w:ascii="Times New Roman" w:eastAsia="Times New Roman" w:hAnsi="Times New Roman" w:cs="Times New Roman"/>
                <w:kern w:val="24"/>
                <w:sz w:val="20"/>
                <w:szCs w:val="20"/>
                <w:lang w:val="kk-KZ" w:eastAsia="ru-RU"/>
              </w:rPr>
              <w:t>- полисахориды</w:t>
            </w:r>
          </w:p>
        </w:tc>
        <w:tc>
          <w:tcPr>
            <w:tcW w:w="1134" w:type="dxa"/>
            <w:vMerge/>
            <w:tcBorders>
              <w:left w:val="single" w:sz="8" w:space="0" w:color="000000"/>
              <w:right w:val="single" w:sz="8" w:space="0" w:color="000000"/>
            </w:tcBorders>
          </w:tcPr>
          <w:p w14:paraId="7AE8BEF3" w14:textId="77777777" w:rsidR="000B1DB6" w:rsidRPr="009B1262" w:rsidRDefault="000B1DB6" w:rsidP="000B1DB6">
            <w:pPr>
              <w:tabs>
                <w:tab w:val="num" w:pos="851"/>
              </w:tabs>
              <w:spacing w:line="240" w:lineRule="auto"/>
              <w:jc w:val="both"/>
              <w:rPr>
                <w:rFonts w:ascii="Times New Roman" w:hAnsi="Times New Roman" w:cs="Times New Roman"/>
                <w:sz w:val="20"/>
              </w:rPr>
            </w:pPr>
          </w:p>
        </w:tc>
        <w:tc>
          <w:tcPr>
            <w:tcW w:w="1560" w:type="dxa"/>
            <w:tcBorders>
              <w:top w:val="single" w:sz="8" w:space="0" w:color="000000"/>
              <w:left w:val="single" w:sz="8" w:space="0" w:color="000000"/>
              <w:bottom w:val="single" w:sz="8" w:space="0" w:color="000000"/>
              <w:right w:val="single" w:sz="8" w:space="0" w:color="000000"/>
            </w:tcBorders>
          </w:tcPr>
          <w:p w14:paraId="6E972F30" w14:textId="0BCAB75A" w:rsidR="000B1DB6" w:rsidRPr="009B1262" w:rsidRDefault="000B1DB6" w:rsidP="000B1DB6">
            <w:pPr>
              <w:tabs>
                <w:tab w:val="num" w:pos="851"/>
              </w:tabs>
              <w:spacing w:line="240" w:lineRule="auto"/>
              <w:jc w:val="both"/>
              <w:rPr>
                <w:rStyle w:val="ad"/>
                <w:rFonts w:ascii="Times New Roman" w:hAnsi="Times New Roman" w:cs="Times New Roman"/>
                <w:noProof/>
                <w:sz w:val="20"/>
                <w:szCs w:val="20"/>
              </w:rPr>
            </w:pPr>
            <w:r w:rsidRPr="009B1262">
              <w:rPr>
                <w:rFonts w:ascii="Times New Roman" w:hAnsi="Times New Roman" w:cs="Times New Roman"/>
                <w:sz w:val="20"/>
              </w:rPr>
              <w:t>В</w:t>
            </w:r>
            <w:r w:rsidRPr="009B1262">
              <w:rPr>
                <w:rFonts w:ascii="Times New Roman" w:hAnsi="Times New Roman" w:cs="Times New Roman"/>
                <w:spacing w:val="-8"/>
                <w:sz w:val="20"/>
              </w:rPr>
              <w:t xml:space="preserve"> </w:t>
            </w:r>
            <w:r w:rsidRPr="009B1262">
              <w:rPr>
                <w:rFonts w:ascii="Times New Roman" w:hAnsi="Times New Roman" w:cs="Times New Roman"/>
                <w:sz w:val="20"/>
              </w:rPr>
              <w:t>соответствии</w:t>
            </w:r>
            <w:r w:rsidRPr="009B1262">
              <w:rPr>
                <w:rFonts w:ascii="Times New Roman" w:hAnsi="Times New Roman" w:cs="Times New Roman"/>
                <w:spacing w:val="-9"/>
                <w:sz w:val="20"/>
              </w:rPr>
              <w:t xml:space="preserve"> </w:t>
            </w:r>
            <w:r w:rsidRPr="009B1262">
              <w:rPr>
                <w:rFonts w:ascii="Times New Roman" w:hAnsi="Times New Roman" w:cs="Times New Roman"/>
                <w:sz w:val="20"/>
              </w:rPr>
              <w:t xml:space="preserve">с </w:t>
            </w:r>
            <w:r w:rsidRPr="009B1262">
              <w:rPr>
                <w:rFonts w:ascii="Times New Roman" w:hAnsi="Times New Roman" w:cs="Times New Roman"/>
                <w:spacing w:val="-47"/>
                <w:sz w:val="20"/>
              </w:rPr>
              <w:t xml:space="preserve"> </w:t>
            </w:r>
            <w:r w:rsidRPr="009B1262">
              <w:rPr>
                <w:rFonts w:ascii="Times New Roman" w:hAnsi="Times New Roman" w:cs="Times New Roman"/>
                <w:sz w:val="20"/>
              </w:rPr>
              <w:t>НД</w:t>
            </w:r>
          </w:p>
        </w:tc>
        <w:tc>
          <w:tcPr>
            <w:tcW w:w="4394"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170F0265" w14:textId="77777777" w:rsidR="000B1DB6" w:rsidRPr="009B1262" w:rsidRDefault="000B1DB6" w:rsidP="000B1DB6">
            <w:pPr>
              <w:jc w:val="both"/>
              <w:rPr>
                <w:rStyle w:val="ad"/>
                <w:rFonts w:ascii="Times New Roman" w:hAnsi="Times New Roman" w:cs="Times New Roman"/>
                <w:noProof/>
                <w:sz w:val="20"/>
                <w:szCs w:val="20"/>
              </w:rPr>
            </w:pPr>
            <w:r w:rsidRPr="009B1262">
              <w:rPr>
                <w:rStyle w:val="ad"/>
                <w:rFonts w:ascii="Times New Roman" w:hAnsi="Times New Roman" w:cs="Times New Roman"/>
                <w:noProof/>
                <w:sz w:val="20"/>
                <w:szCs w:val="20"/>
              </w:rPr>
              <w:t>-При добавлении спирта 95% этилового наблюдается образование белого осадка.</w:t>
            </w:r>
          </w:p>
          <w:p w14:paraId="38FA28B1" w14:textId="35DB8946" w:rsidR="000B1DB6" w:rsidRPr="009B1262" w:rsidRDefault="000B1DB6" w:rsidP="000B1DB6">
            <w:pPr>
              <w:tabs>
                <w:tab w:val="num" w:pos="851"/>
              </w:tabs>
              <w:spacing w:line="240" w:lineRule="auto"/>
              <w:jc w:val="both"/>
              <w:rPr>
                <w:rFonts w:ascii="Times New Roman" w:hAnsi="Times New Roman" w:cs="Times New Roman"/>
                <w:noProof/>
                <w:sz w:val="20"/>
                <w:szCs w:val="20"/>
              </w:rPr>
            </w:pPr>
            <w:r w:rsidRPr="009B1262">
              <w:rPr>
                <w:rStyle w:val="ad"/>
                <w:rFonts w:ascii="Times New Roman" w:hAnsi="Times New Roman" w:cs="Times New Roman"/>
                <w:noProof/>
                <w:sz w:val="20"/>
                <w:szCs w:val="20"/>
              </w:rPr>
              <w:t xml:space="preserve">При добавлении конц. серной кислоты, </w:t>
            </w:r>
            <w:r w:rsidRPr="009B1262">
              <w:rPr>
                <w:rFonts w:ascii="Times New Roman" w:hAnsi="Times New Roman" w:cs="Times New Roman"/>
                <w:bCs/>
                <w:noProof/>
                <w:sz w:val="20"/>
                <w:szCs w:val="20"/>
              </w:rPr>
              <w:t>сесквитерпеновые лактоны</w:t>
            </w:r>
            <w:r w:rsidRPr="009B1262">
              <w:rPr>
                <w:rStyle w:val="ad"/>
                <w:rFonts w:ascii="Times New Roman" w:hAnsi="Times New Roman" w:cs="Times New Roman"/>
                <w:noProof/>
                <w:sz w:val="20"/>
                <w:szCs w:val="20"/>
              </w:rPr>
              <w:t xml:space="preserve"> окрашивались в желтый цвет</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6FF7E9A3" w14:textId="77777777"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r w:rsidRPr="009B1262">
              <w:rPr>
                <w:rFonts w:ascii="Times New Roman" w:hAnsi="Times New Roman" w:cs="Times New Roman"/>
                <w:sz w:val="20"/>
              </w:rPr>
              <w:t>соотв.</w:t>
            </w:r>
          </w:p>
          <w:p w14:paraId="14CAFC2B" w14:textId="77777777"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p>
          <w:p w14:paraId="4A38AB1A" w14:textId="77777777"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p>
        </w:tc>
        <w:tc>
          <w:tcPr>
            <w:tcW w:w="708"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7B08E819" w14:textId="77777777"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r w:rsidRPr="009B1262">
              <w:rPr>
                <w:rFonts w:ascii="Times New Roman" w:hAnsi="Times New Roman" w:cs="Times New Roman"/>
                <w:sz w:val="20"/>
              </w:rPr>
              <w:t>соотв.</w:t>
            </w:r>
          </w:p>
          <w:p w14:paraId="1FBCF741" w14:textId="77777777"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p>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2F6628F2" w14:textId="77777777"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r w:rsidRPr="009B1262">
              <w:rPr>
                <w:rFonts w:ascii="Times New Roman" w:hAnsi="Times New Roman" w:cs="Times New Roman"/>
                <w:sz w:val="20"/>
              </w:rPr>
              <w:t>соотв.</w:t>
            </w:r>
          </w:p>
          <w:p w14:paraId="7D3D8575" w14:textId="77777777"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p>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3C35C686" w14:textId="77777777"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r w:rsidRPr="009B1262">
              <w:rPr>
                <w:rFonts w:ascii="Times New Roman" w:hAnsi="Times New Roman" w:cs="Times New Roman"/>
                <w:sz w:val="20"/>
              </w:rPr>
              <w:t>соотв.</w:t>
            </w:r>
          </w:p>
          <w:p w14:paraId="760DE79B" w14:textId="77777777"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0E7B18DA" w14:textId="77777777"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r w:rsidRPr="009B1262">
              <w:rPr>
                <w:rFonts w:ascii="Times New Roman" w:hAnsi="Times New Roman" w:cs="Times New Roman"/>
                <w:sz w:val="20"/>
              </w:rPr>
              <w:t>соотв.</w:t>
            </w:r>
          </w:p>
          <w:p w14:paraId="23751A45" w14:textId="77777777"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5E7D8FF2" w14:textId="77777777"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r w:rsidRPr="009B1262">
              <w:rPr>
                <w:rFonts w:ascii="Times New Roman" w:eastAsia="Times New Roman" w:hAnsi="Times New Roman" w:cs="Times New Roman"/>
                <w:kern w:val="24"/>
                <w:sz w:val="20"/>
                <w:szCs w:val="20"/>
                <w:lang w:eastAsia="ru-RU"/>
              </w:rPr>
              <w:t>соотв.</w:t>
            </w:r>
          </w:p>
          <w:p w14:paraId="120830AD" w14:textId="77777777"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5F4016B1" w14:textId="77777777"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r w:rsidRPr="009B1262">
              <w:rPr>
                <w:rFonts w:ascii="Times New Roman" w:eastAsia="Times New Roman" w:hAnsi="Times New Roman" w:cs="Times New Roman"/>
                <w:kern w:val="24"/>
                <w:sz w:val="20"/>
                <w:szCs w:val="20"/>
                <w:lang w:eastAsia="ru-RU"/>
              </w:rPr>
              <w:t> </w:t>
            </w:r>
            <w:r w:rsidRPr="009B1262">
              <w:rPr>
                <w:rFonts w:ascii="Times New Roman" w:hAnsi="Times New Roman" w:cs="Times New Roman"/>
                <w:sz w:val="20"/>
              </w:rPr>
              <w:t>соотв</w:t>
            </w:r>
          </w:p>
          <w:p w14:paraId="38B366D5" w14:textId="77777777"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p>
        </w:tc>
        <w:tc>
          <w:tcPr>
            <w:tcW w:w="709" w:type="dxa"/>
            <w:tcBorders>
              <w:top w:val="single" w:sz="8" w:space="0" w:color="000000"/>
              <w:left w:val="single" w:sz="8" w:space="0" w:color="000000"/>
              <w:bottom w:val="single" w:sz="8" w:space="0" w:color="000000"/>
              <w:right w:val="single" w:sz="8" w:space="0" w:color="000000"/>
            </w:tcBorders>
          </w:tcPr>
          <w:p w14:paraId="6615DFDB" w14:textId="77777777"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r w:rsidRPr="009B1262">
              <w:rPr>
                <w:rFonts w:ascii="Times New Roman" w:eastAsia="Times New Roman" w:hAnsi="Times New Roman" w:cs="Times New Roman"/>
                <w:kern w:val="24"/>
                <w:sz w:val="20"/>
                <w:szCs w:val="20"/>
                <w:lang w:eastAsia="ru-RU"/>
              </w:rPr>
              <w:t> </w:t>
            </w:r>
            <w:r w:rsidRPr="009B1262">
              <w:rPr>
                <w:rFonts w:ascii="Times New Roman" w:hAnsi="Times New Roman" w:cs="Times New Roman"/>
                <w:sz w:val="20"/>
              </w:rPr>
              <w:t>соотв</w:t>
            </w:r>
          </w:p>
          <w:p w14:paraId="28537C0C" w14:textId="77777777"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p>
        </w:tc>
      </w:tr>
      <w:tr w:rsidR="000B1DB6" w:rsidRPr="009B1262" w14:paraId="3BC65578" w14:textId="25CAAA2F" w:rsidTr="00BE4336">
        <w:trPr>
          <w:trHeight w:val="548"/>
        </w:trPr>
        <w:tc>
          <w:tcPr>
            <w:tcW w:w="2258"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2FEE0675" w14:textId="77777777" w:rsidR="000B1DB6" w:rsidRPr="009B1262" w:rsidRDefault="000B1DB6" w:rsidP="000B1DB6">
            <w:pPr>
              <w:pStyle w:val="Default"/>
              <w:jc w:val="both"/>
              <w:rPr>
                <w:color w:val="auto"/>
                <w:sz w:val="20"/>
                <w:szCs w:val="20"/>
              </w:rPr>
            </w:pPr>
            <w:r w:rsidRPr="009B1262">
              <w:rPr>
                <w:color w:val="auto"/>
                <w:sz w:val="20"/>
                <w:szCs w:val="20"/>
              </w:rPr>
              <w:t xml:space="preserve">- потемневшие и побуревшие части сырья </w:t>
            </w:r>
          </w:p>
        </w:tc>
        <w:tc>
          <w:tcPr>
            <w:tcW w:w="1134" w:type="dxa"/>
            <w:vMerge/>
            <w:tcBorders>
              <w:left w:val="single" w:sz="8" w:space="0" w:color="000000"/>
              <w:right w:val="single" w:sz="8" w:space="0" w:color="000000"/>
            </w:tcBorders>
          </w:tcPr>
          <w:p w14:paraId="6753A1B4" w14:textId="77777777" w:rsidR="000B1DB6" w:rsidRPr="009B1262" w:rsidRDefault="000B1DB6" w:rsidP="000B1DB6">
            <w:pPr>
              <w:pStyle w:val="Default"/>
              <w:jc w:val="both"/>
              <w:rPr>
                <w:sz w:val="20"/>
              </w:rPr>
            </w:pPr>
          </w:p>
        </w:tc>
        <w:tc>
          <w:tcPr>
            <w:tcW w:w="1560" w:type="dxa"/>
            <w:tcBorders>
              <w:top w:val="single" w:sz="8" w:space="0" w:color="000000"/>
              <w:left w:val="single" w:sz="8" w:space="0" w:color="000000"/>
              <w:bottom w:val="single" w:sz="8" w:space="0" w:color="000000"/>
              <w:right w:val="single" w:sz="8" w:space="0" w:color="000000"/>
            </w:tcBorders>
          </w:tcPr>
          <w:p w14:paraId="597A89D3" w14:textId="4DF26684" w:rsidR="000B1DB6" w:rsidRPr="009B1262" w:rsidRDefault="000B1DB6" w:rsidP="000B1DB6">
            <w:pPr>
              <w:pStyle w:val="Default"/>
              <w:jc w:val="both"/>
              <w:rPr>
                <w:sz w:val="20"/>
              </w:rPr>
            </w:pPr>
            <w:r w:rsidRPr="009B1262">
              <w:rPr>
                <w:sz w:val="20"/>
              </w:rPr>
              <w:t xml:space="preserve">ЕАЭС Ф 2.1.8.2 </w:t>
            </w:r>
          </w:p>
          <w:p w14:paraId="4D063CE4" w14:textId="77777777" w:rsidR="000B1DB6" w:rsidRPr="009B1262" w:rsidRDefault="000B1DB6" w:rsidP="000B1DB6">
            <w:pPr>
              <w:pStyle w:val="Default"/>
              <w:jc w:val="both"/>
              <w:rPr>
                <w:color w:val="auto"/>
                <w:sz w:val="20"/>
                <w:szCs w:val="20"/>
              </w:rPr>
            </w:pPr>
            <w:r w:rsidRPr="009B1262">
              <w:rPr>
                <w:sz w:val="20"/>
              </w:rPr>
              <w:t>ГФ</w:t>
            </w:r>
            <w:r w:rsidRPr="009B1262">
              <w:rPr>
                <w:spacing w:val="-48"/>
                <w:sz w:val="20"/>
              </w:rPr>
              <w:t xml:space="preserve"> </w:t>
            </w:r>
            <w:r w:rsidRPr="009B1262">
              <w:rPr>
                <w:sz w:val="20"/>
              </w:rPr>
              <w:t>РК,</w:t>
            </w:r>
            <w:r w:rsidRPr="009B1262">
              <w:rPr>
                <w:spacing w:val="-1"/>
                <w:sz w:val="20"/>
              </w:rPr>
              <w:t xml:space="preserve"> </w:t>
            </w:r>
            <w:r w:rsidRPr="009B1262">
              <w:rPr>
                <w:sz w:val="20"/>
              </w:rPr>
              <w:t>т.1, 2.8.2</w:t>
            </w:r>
          </w:p>
        </w:tc>
        <w:tc>
          <w:tcPr>
            <w:tcW w:w="4394"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035ADD7C" w14:textId="77777777" w:rsidR="000B1DB6" w:rsidRPr="009B1262" w:rsidRDefault="000B1DB6" w:rsidP="000B1DB6">
            <w:pPr>
              <w:pStyle w:val="Default"/>
              <w:jc w:val="both"/>
              <w:rPr>
                <w:color w:val="auto"/>
                <w:sz w:val="20"/>
                <w:szCs w:val="20"/>
              </w:rPr>
            </w:pPr>
            <w:r w:rsidRPr="009B1262">
              <w:rPr>
                <w:color w:val="auto"/>
                <w:sz w:val="20"/>
                <w:szCs w:val="20"/>
              </w:rPr>
              <w:t xml:space="preserve">не более 10.0 % </w:t>
            </w:r>
          </w:p>
          <w:p w14:paraId="4FEF8BAD" w14:textId="77777777" w:rsidR="000B1DB6" w:rsidRPr="009B1262" w:rsidRDefault="000B1DB6" w:rsidP="000B1DB6">
            <w:pPr>
              <w:pStyle w:val="Default"/>
              <w:jc w:val="both"/>
              <w:rPr>
                <w:color w:val="auto"/>
                <w:sz w:val="20"/>
                <w:szCs w:val="20"/>
              </w:rPr>
            </w:pP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33CE5D71" w14:textId="77777777"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sz w:val="20"/>
                <w:szCs w:val="20"/>
                <w:lang w:eastAsia="ru-RU"/>
              </w:rPr>
              <w:t>5,25</w:t>
            </w:r>
          </w:p>
        </w:tc>
        <w:tc>
          <w:tcPr>
            <w:tcW w:w="708"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0EE3799E" w14:textId="77777777"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sz w:val="20"/>
                <w:szCs w:val="20"/>
                <w:lang w:eastAsia="ru-RU"/>
              </w:rPr>
              <w:t>5,25</w:t>
            </w:r>
          </w:p>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47BD5367" w14:textId="77777777"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sz w:val="20"/>
                <w:szCs w:val="20"/>
                <w:lang w:eastAsia="ru-RU"/>
              </w:rPr>
              <w:t>5,27</w:t>
            </w:r>
          </w:p>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45356851" w14:textId="77777777"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sz w:val="20"/>
                <w:szCs w:val="20"/>
                <w:lang w:eastAsia="ru-RU"/>
              </w:rPr>
              <w:t>5,27</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2CEFB35C" w14:textId="77777777"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sz w:val="20"/>
                <w:szCs w:val="20"/>
                <w:lang w:eastAsia="ru-RU"/>
              </w:rPr>
              <w:t>5,26</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02C0924A" w14:textId="77777777"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sz w:val="20"/>
                <w:szCs w:val="20"/>
                <w:lang w:eastAsia="ru-RU"/>
              </w:rPr>
              <w:t>5,25</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30B8C766" w14:textId="77777777"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sz w:val="20"/>
                <w:szCs w:val="20"/>
                <w:lang w:eastAsia="ru-RU"/>
              </w:rPr>
              <w:t>5,25</w:t>
            </w:r>
          </w:p>
        </w:tc>
        <w:tc>
          <w:tcPr>
            <w:tcW w:w="709" w:type="dxa"/>
            <w:tcBorders>
              <w:top w:val="single" w:sz="8" w:space="0" w:color="000000"/>
              <w:left w:val="single" w:sz="8" w:space="0" w:color="000000"/>
              <w:bottom w:val="single" w:sz="8" w:space="0" w:color="000000"/>
              <w:right w:val="single" w:sz="8" w:space="0" w:color="000000"/>
            </w:tcBorders>
          </w:tcPr>
          <w:p w14:paraId="6AEF8E09" w14:textId="7039B7C3"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sz w:val="20"/>
                <w:szCs w:val="20"/>
                <w:lang w:eastAsia="ru-RU"/>
              </w:rPr>
              <w:t>5,25</w:t>
            </w:r>
          </w:p>
        </w:tc>
      </w:tr>
      <w:tr w:rsidR="000B1DB6" w:rsidRPr="009B1262" w14:paraId="0A5736CA" w14:textId="0328DB9F" w:rsidTr="00BE4336">
        <w:trPr>
          <w:trHeight w:val="267"/>
        </w:trPr>
        <w:tc>
          <w:tcPr>
            <w:tcW w:w="2258"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42C9BD07" w14:textId="77777777" w:rsidR="000B1DB6" w:rsidRPr="009B1262" w:rsidRDefault="000B1DB6" w:rsidP="000B1DB6">
            <w:pPr>
              <w:pStyle w:val="Default"/>
              <w:jc w:val="both"/>
              <w:rPr>
                <w:color w:val="auto"/>
                <w:sz w:val="20"/>
                <w:szCs w:val="20"/>
              </w:rPr>
            </w:pPr>
            <w:r w:rsidRPr="009B1262">
              <w:rPr>
                <w:color w:val="auto"/>
                <w:sz w:val="20"/>
                <w:szCs w:val="20"/>
              </w:rPr>
              <w:t>-органические примеси</w:t>
            </w:r>
          </w:p>
          <w:p w14:paraId="5065869D" w14:textId="77777777" w:rsidR="000B1DB6" w:rsidRPr="009B1262" w:rsidRDefault="000B1DB6" w:rsidP="000B1DB6">
            <w:pPr>
              <w:pStyle w:val="Default"/>
              <w:jc w:val="both"/>
              <w:rPr>
                <w:color w:val="auto"/>
                <w:sz w:val="20"/>
                <w:szCs w:val="20"/>
              </w:rPr>
            </w:pPr>
            <w:r w:rsidRPr="009B1262">
              <w:rPr>
                <w:color w:val="auto"/>
                <w:sz w:val="20"/>
                <w:szCs w:val="20"/>
              </w:rPr>
              <w:t xml:space="preserve"> </w:t>
            </w:r>
          </w:p>
        </w:tc>
        <w:tc>
          <w:tcPr>
            <w:tcW w:w="1134" w:type="dxa"/>
            <w:vMerge/>
            <w:tcBorders>
              <w:left w:val="single" w:sz="8" w:space="0" w:color="000000"/>
              <w:right w:val="single" w:sz="8" w:space="0" w:color="000000"/>
            </w:tcBorders>
          </w:tcPr>
          <w:p w14:paraId="6311AED0" w14:textId="77777777" w:rsidR="000B1DB6" w:rsidRPr="009B1262" w:rsidRDefault="000B1DB6" w:rsidP="000B1DB6">
            <w:pPr>
              <w:pStyle w:val="Default"/>
              <w:jc w:val="both"/>
              <w:rPr>
                <w:sz w:val="20"/>
              </w:rPr>
            </w:pPr>
          </w:p>
        </w:tc>
        <w:tc>
          <w:tcPr>
            <w:tcW w:w="1560" w:type="dxa"/>
            <w:tcBorders>
              <w:top w:val="single" w:sz="8" w:space="0" w:color="000000"/>
              <w:left w:val="single" w:sz="8" w:space="0" w:color="000000"/>
              <w:bottom w:val="single" w:sz="8" w:space="0" w:color="000000"/>
              <w:right w:val="single" w:sz="8" w:space="0" w:color="000000"/>
            </w:tcBorders>
          </w:tcPr>
          <w:p w14:paraId="61EA2367" w14:textId="0E6F68BC" w:rsidR="000B1DB6" w:rsidRPr="009B1262" w:rsidRDefault="000B1DB6" w:rsidP="000B1DB6">
            <w:pPr>
              <w:pStyle w:val="Default"/>
              <w:jc w:val="both"/>
              <w:rPr>
                <w:sz w:val="20"/>
              </w:rPr>
            </w:pPr>
            <w:r w:rsidRPr="009B1262">
              <w:rPr>
                <w:sz w:val="20"/>
              </w:rPr>
              <w:t xml:space="preserve">ЕАЭС Ф 2.1.8.2 </w:t>
            </w:r>
          </w:p>
          <w:p w14:paraId="6E5D159C" w14:textId="77777777" w:rsidR="000B1DB6" w:rsidRPr="009B1262" w:rsidRDefault="000B1DB6" w:rsidP="000B1DB6">
            <w:pPr>
              <w:pStyle w:val="Default"/>
              <w:jc w:val="both"/>
              <w:rPr>
                <w:color w:val="auto"/>
                <w:sz w:val="20"/>
                <w:szCs w:val="20"/>
              </w:rPr>
            </w:pPr>
            <w:r w:rsidRPr="009B1262">
              <w:rPr>
                <w:sz w:val="20"/>
              </w:rPr>
              <w:t>ГФ</w:t>
            </w:r>
            <w:r w:rsidRPr="009B1262">
              <w:rPr>
                <w:spacing w:val="-48"/>
                <w:sz w:val="20"/>
              </w:rPr>
              <w:t xml:space="preserve"> </w:t>
            </w:r>
            <w:r w:rsidRPr="009B1262">
              <w:rPr>
                <w:sz w:val="20"/>
              </w:rPr>
              <w:t>РК,</w:t>
            </w:r>
            <w:r w:rsidRPr="009B1262">
              <w:rPr>
                <w:spacing w:val="-1"/>
                <w:sz w:val="20"/>
              </w:rPr>
              <w:t xml:space="preserve"> </w:t>
            </w:r>
            <w:r w:rsidRPr="009B1262">
              <w:rPr>
                <w:sz w:val="20"/>
              </w:rPr>
              <w:t>т.1, 2.8.2</w:t>
            </w:r>
          </w:p>
        </w:tc>
        <w:tc>
          <w:tcPr>
            <w:tcW w:w="4394"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0412F0CB" w14:textId="77777777" w:rsidR="000B1DB6" w:rsidRPr="009B1262" w:rsidRDefault="000B1DB6" w:rsidP="000B1DB6">
            <w:pPr>
              <w:pStyle w:val="Default"/>
              <w:jc w:val="both"/>
              <w:rPr>
                <w:color w:val="auto"/>
                <w:sz w:val="20"/>
                <w:szCs w:val="20"/>
              </w:rPr>
            </w:pPr>
            <w:r w:rsidRPr="009B1262">
              <w:rPr>
                <w:color w:val="auto"/>
                <w:sz w:val="20"/>
                <w:szCs w:val="20"/>
              </w:rPr>
              <w:t xml:space="preserve">не более 1.0% </w:t>
            </w:r>
          </w:p>
          <w:p w14:paraId="65AC5D9B" w14:textId="77777777" w:rsidR="000B1DB6" w:rsidRPr="009B1262" w:rsidRDefault="000B1DB6" w:rsidP="000B1DB6">
            <w:pPr>
              <w:pStyle w:val="Default"/>
              <w:jc w:val="both"/>
              <w:rPr>
                <w:color w:val="auto"/>
                <w:sz w:val="20"/>
                <w:szCs w:val="20"/>
              </w:rPr>
            </w:pP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208FF68D" w14:textId="04CE4343"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sz w:val="20"/>
                <w:szCs w:val="20"/>
                <w:lang w:eastAsia="ru-RU"/>
              </w:rPr>
              <w:t>0,6</w:t>
            </w:r>
          </w:p>
        </w:tc>
        <w:tc>
          <w:tcPr>
            <w:tcW w:w="708"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4DF240A2" w14:textId="77777777"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sz w:val="20"/>
                <w:szCs w:val="20"/>
                <w:lang w:eastAsia="ru-RU"/>
              </w:rPr>
              <w:t>0,8</w:t>
            </w:r>
          </w:p>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61A676A5" w14:textId="77777777"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sz w:val="20"/>
                <w:szCs w:val="20"/>
                <w:lang w:eastAsia="ru-RU"/>
              </w:rPr>
              <w:t>0,7</w:t>
            </w:r>
          </w:p>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4A227214" w14:textId="5B59B971"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sz w:val="20"/>
                <w:szCs w:val="20"/>
                <w:lang w:eastAsia="ru-RU"/>
              </w:rPr>
              <w:t>0,5</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267F56D0" w14:textId="77777777"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sz w:val="20"/>
                <w:szCs w:val="20"/>
                <w:lang w:eastAsia="ru-RU"/>
              </w:rPr>
              <w:t>0,8</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7E323277" w14:textId="77777777"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sz w:val="20"/>
                <w:szCs w:val="20"/>
                <w:lang w:eastAsia="ru-RU"/>
              </w:rPr>
              <w:t>0,7</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66C6F551" w14:textId="6363AFB3"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sz w:val="20"/>
                <w:szCs w:val="20"/>
                <w:lang w:eastAsia="ru-RU"/>
              </w:rPr>
              <w:t>0,6</w:t>
            </w:r>
          </w:p>
          <w:p w14:paraId="79BE0874" w14:textId="77777777"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p>
        </w:tc>
        <w:tc>
          <w:tcPr>
            <w:tcW w:w="709" w:type="dxa"/>
            <w:tcBorders>
              <w:top w:val="single" w:sz="8" w:space="0" w:color="000000"/>
              <w:left w:val="single" w:sz="8" w:space="0" w:color="000000"/>
              <w:bottom w:val="single" w:sz="8" w:space="0" w:color="000000"/>
              <w:right w:val="single" w:sz="8" w:space="0" w:color="000000"/>
            </w:tcBorders>
          </w:tcPr>
          <w:p w14:paraId="714BA08F" w14:textId="77777777"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sz w:val="20"/>
                <w:szCs w:val="20"/>
                <w:lang w:eastAsia="ru-RU"/>
              </w:rPr>
              <w:t>0,6</w:t>
            </w:r>
          </w:p>
          <w:p w14:paraId="517E090D" w14:textId="77777777"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p>
        </w:tc>
      </w:tr>
      <w:tr w:rsidR="000B1DB6" w:rsidRPr="009B1262" w14:paraId="411215D3" w14:textId="6B2E0A98" w:rsidTr="00BE4336">
        <w:trPr>
          <w:trHeight w:val="347"/>
        </w:trPr>
        <w:tc>
          <w:tcPr>
            <w:tcW w:w="2258"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4EDDA58B" w14:textId="77777777" w:rsidR="000B1DB6" w:rsidRPr="009B1262" w:rsidRDefault="000B1DB6" w:rsidP="000B1DB6">
            <w:pPr>
              <w:pStyle w:val="Default"/>
              <w:jc w:val="both"/>
              <w:rPr>
                <w:color w:val="auto"/>
                <w:sz w:val="20"/>
                <w:szCs w:val="20"/>
              </w:rPr>
            </w:pPr>
            <w:r w:rsidRPr="009B1262">
              <w:rPr>
                <w:color w:val="auto"/>
                <w:sz w:val="20"/>
                <w:szCs w:val="20"/>
              </w:rPr>
              <w:t>-минеральные примеси</w:t>
            </w:r>
          </w:p>
        </w:tc>
        <w:tc>
          <w:tcPr>
            <w:tcW w:w="1134" w:type="dxa"/>
            <w:vMerge/>
            <w:tcBorders>
              <w:left w:val="single" w:sz="8" w:space="0" w:color="000000"/>
              <w:right w:val="single" w:sz="8" w:space="0" w:color="000000"/>
            </w:tcBorders>
          </w:tcPr>
          <w:p w14:paraId="3023570F" w14:textId="77777777" w:rsidR="000B1DB6" w:rsidRPr="009B1262" w:rsidRDefault="000B1DB6" w:rsidP="000B1DB6">
            <w:pPr>
              <w:pStyle w:val="Default"/>
              <w:jc w:val="both"/>
              <w:rPr>
                <w:sz w:val="20"/>
              </w:rPr>
            </w:pPr>
          </w:p>
        </w:tc>
        <w:tc>
          <w:tcPr>
            <w:tcW w:w="1560" w:type="dxa"/>
            <w:tcBorders>
              <w:top w:val="single" w:sz="8" w:space="0" w:color="000000"/>
              <w:left w:val="single" w:sz="8" w:space="0" w:color="000000"/>
              <w:bottom w:val="single" w:sz="8" w:space="0" w:color="000000"/>
              <w:right w:val="single" w:sz="8" w:space="0" w:color="000000"/>
            </w:tcBorders>
          </w:tcPr>
          <w:p w14:paraId="2824AE3F" w14:textId="386C5C72" w:rsidR="000B1DB6" w:rsidRPr="009B1262" w:rsidRDefault="000B1DB6" w:rsidP="000B1DB6">
            <w:pPr>
              <w:pStyle w:val="Default"/>
              <w:jc w:val="both"/>
              <w:rPr>
                <w:sz w:val="20"/>
              </w:rPr>
            </w:pPr>
            <w:r w:rsidRPr="009B1262">
              <w:rPr>
                <w:sz w:val="20"/>
              </w:rPr>
              <w:t xml:space="preserve">ЕАЭС Ф 2.1.8.2 </w:t>
            </w:r>
          </w:p>
          <w:p w14:paraId="223D7E2E" w14:textId="77777777" w:rsidR="000B1DB6" w:rsidRPr="009B1262" w:rsidRDefault="000B1DB6" w:rsidP="000B1DB6">
            <w:pPr>
              <w:pStyle w:val="Default"/>
              <w:jc w:val="both"/>
              <w:rPr>
                <w:color w:val="auto"/>
                <w:sz w:val="20"/>
                <w:szCs w:val="20"/>
              </w:rPr>
            </w:pPr>
            <w:r w:rsidRPr="009B1262">
              <w:rPr>
                <w:sz w:val="20"/>
              </w:rPr>
              <w:t>ГФ</w:t>
            </w:r>
            <w:r w:rsidRPr="009B1262">
              <w:rPr>
                <w:spacing w:val="-48"/>
                <w:sz w:val="20"/>
              </w:rPr>
              <w:t xml:space="preserve"> </w:t>
            </w:r>
            <w:r w:rsidRPr="009B1262">
              <w:rPr>
                <w:sz w:val="20"/>
              </w:rPr>
              <w:t>РК,</w:t>
            </w:r>
            <w:r w:rsidRPr="009B1262">
              <w:rPr>
                <w:spacing w:val="-1"/>
                <w:sz w:val="20"/>
              </w:rPr>
              <w:t xml:space="preserve"> </w:t>
            </w:r>
            <w:r w:rsidRPr="009B1262">
              <w:rPr>
                <w:sz w:val="20"/>
              </w:rPr>
              <w:t>т.1, 2.8.2</w:t>
            </w:r>
          </w:p>
        </w:tc>
        <w:tc>
          <w:tcPr>
            <w:tcW w:w="4394"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2C1E75A4" w14:textId="77777777" w:rsidR="000B1DB6" w:rsidRPr="009B1262" w:rsidRDefault="000B1DB6" w:rsidP="000B1DB6">
            <w:pPr>
              <w:pStyle w:val="Default"/>
              <w:jc w:val="both"/>
              <w:rPr>
                <w:color w:val="auto"/>
                <w:sz w:val="20"/>
                <w:szCs w:val="20"/>
              </w:rPr>
            </w:pPr>
            <w:r w:rsidRPr="009B1262">
              <w:rPr>
                <w:color w:val="auto"/>
                <w:sz w:val="20"/>
                <w:szCs w:val="20"/>
              </w:rPr>
              <w:t xml:space="preserve">не более 1.0% </w:t>
            </w:r>
          </w:p>
          <w:p w14:paraId="2793E0A2" w14:textId="77777777" w:rsidR="000B1DB6" w:rsidRPr="009B1262" w:rsidRDefault="000B1DB6" w:rsidP="000B1DB6">
            <w:pPr>
              <w:pStyle w:val="Default"/>
              <w:jc w:val="both"/>
              <w:rPr>
                <w:color w:val="auto"/>
                <w:sz w:val="20"/>
                <w:szCs w:val="20"/>
              </w:rPr>
            </w:pP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6F1D6856" w14:textId="27434B58"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sz w:val="20"/>
                <w:szCs w:val="20"/>
                <w:lang w:eastAsia="ru-RU"/>
              </w:rPr>
              <w:t>0,45</w:t>
            </w:r>
          </w:p>
        </w:tc>
        <w:tc>
          <w:tcPr>
            <w:tcW w:w="708"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5638A201" w14:textId="4706CC10"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sz w:val="20"/>
                <w:szCs w:val="20"/>
                <w:lang w:eastAsia="ru-RU"/>
              </w:rPr>
              <w:t>0,49</w:t>
            </w:r>
          </w:p>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55ABD674" w14:textId="2FAB6AF6"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sz w:val="20"/>
                <w:szCs w:val="20"/>
                <w:lang w:eastAsia="ru-RU"/>
              </w:rPr>
              <w:t>0,53</w:t>
            </w:r>
          </w:p>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3C4F1508" w14:textId="77777777"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sz w:val="20"/>
                <w:szCs w:val="20"/>
                <w:lang w:eastAsia="ru-RU"/>
              </w:rPr>
              <w:t>0,53</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40E6952B" w14:textId="6E2677EC"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sz w:val="20"/>
                <w:szCs w:val="20"/>
                <w:lang w:eastAsia="ru-RU"/>
              </w:rPr>
              <w:t>0,45</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68F5747A" w14:textId="548DC1B6"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sz w:val="20"/>
                <w:szCs w:val="20"/>
                <w:lang w:eastAsia="ru-RU"/>
              </w:rPr>
              <w:t>0,49</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2B824EB4" w14:textId="761740F5"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sz w:val="20"/>
                <w:szCs w:val="20"/>
                <w:lang w:eastAsia="ru-RU"/>
              </w:rPr>
              <w:t>0,45</w:t>
            </w:r>
          </w:p>
        </w:tc>
        <w:tc>
          <w:tcPr>
            <w:tcW w:w="709" w:type="dxa"/>
            <w:tcBorders>
              <w:top w:val="single" w:sz="8" w:space="0" w:color="000000"/>
              <w:left w:val="single" w:sz="8" w:space="0" w:color="000000"/>
              <w:bottom w:val="single" w:sz="8" w:space="0" w:color="000000"/>
              <w:right w:val="single" w:sz="8" w:space="0" w:color="000000"/>
            </w:tcBorders>
          </w:tcPr>
          <w:p w14:paraId="60595603" w14:textId="7D5B7D5D"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sz w:val="20"/>
                <w:szCs w:val="20"/>
                <w:lang w:eastAsia="ru-RU"/>
              </w:rPr>
              <w:t>0,45</w:t>
            </w:r>
          </w:p>
        </w:tc>
      </w:tr>
      <w:tr w:rsidR="000B1DB6" w:rsidRPr="009B1262" w14:paraId="4E44480A" w14:textId="5E45A766" w:rsidTr="00BE4336">
        <w:trPr>
          <w:trHeight w:val="620"/>
        </w:trPr>
        <w:tc>
          <w:tcPr>
            <w:tcW w:w="2258"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6DDC0F99" w14:textId="77777777"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r w:rsidRPr="009B1262">
              <w:rPr>
                <w:rFonts w:ascii="Times New Roman" w:hAnsi="Times New Roman" w:cs="Times New Roman"/>
                <w:sz w:val="20"/>
                <w:szCs w:val="20"/>
              </w:rPr>
              <w:t xml:space="preserve">Потеря в массе при высушивании </w:t>
            </w:r>
          </w:p>
        </w:tc>
        <w:tc>
          <w:tcPr>
            <w:tcW w:w="1134" w:type="dxa"/>
            <w:vMerge/>
            <w:tcBorders>
              <w:left w:val="single" w:sz="8" w:space="0" w:color="000000"/>
              <w:right w:val="single" w:sz="8" w:space="0" w:color="000000"/>
            </w:tcBorders>
          </w:tcPr>
          <w:p w14:paraId="770E0607" w14:textId="77777777" w:rsidR="000B1DB6" w:rsidRPr="009B1262" w:rsidRDefault="000B1DB6" w:rsidP="000B1DB6">
            <w:pPr>
              <w:spacing w:after="0" w:line="240" w:lineRule="auto"/>
              <w:rPr>
                <w:rFonts w:ascii="Times New Roman" w:hAnsi="Times New Roman" w:cs="Times New Roman"/>
                <w:sz w:val="20"/>
              </w:rPr>
            </w:pPr>
          </w:p>
        </w:tc>
        <w:tc>
          <w:tcPr>
            <w:tcW w:w="1560" w:type="dxa"/>
            <w:tcBorders>
              <w:top w:val="single" w:sz="8" w:space="0" w:color="000000"/>
              <w:left w:val="single" w:sz="8" w:space="0" w:color="000000"/>
              <w:bottom w:val="single" w:sz="8" w:space="0" w:color="000000"/>
              <w:right w:val="single" w:sz="8" w:space="0" w:color="000000"/>
            </w:tcBorders>
          </w:tcPr>
          <w:p w14:paraId="2E4F5985" w14:textId="56CFA587" w:rsidR="000B1DB6" w:rsidRPr="009B1262" w:rsidRDefault="000B1DB6" w:rsidP="000B1DB6">
            <w:pPr>
              <w:spacing w:after="0" w:line="240" w:lineRule="auto"/>
              <w:rPr>
                <w:rFonts w:ascii="Times New Roman" w:hAnsi="Times New Roman" w:cs="Times New Roman"/>
                <w:sz w:val="20"/>
              </w:rPr>
            </w:pPr>
            <w:r w:rsidRPr="009B1262">
              <w:rPr>
                <w:rFonts w:ascii="Times New Roman" w:hAnsi="Times New Roman" w:cs="Times New Roman"/>
                <w:sz w:val="20"/>
              </w:rPr>
              <w:t>ЕАЭС Ф 2.1.2.31</w:t>
            </w:r>
          </w:p>
          <w:p w14:paraId="3529FD63" w14:textId="77777777" w:rsidR="000B1DB6" w:rsidRPr="009B1262" w:rsidRDefault="000B1DB6" w:rsidP="000B1DB6">
            <w:pPr>
              <w:spacing w:after="0" w:line="240" w:lineRule="auto"/>
              <w:rPr>
                <w:rFonts w:ascii="Times New Roman" w:hAnsi="Times New Roman" w:cs="Times New Roman"/>
                <w:sz w:val="20"/>
                <w:szCs w:val="20"/>
              </w:rPr>
            </w:pPr>
            <w:r w:rsidRPr="009B1262">
              <w:rPr>
                <w:rFonts w:ascii="Times New Roman" w:hAnsi="Times New Roman" w:cs="Times New Roman"/>
                <w:spacing w:val="-47"/>
                <w:sz w:val="20"/>
              </w:rPr>
              <w:t xml:space="preserve"> </w:t>
            </w:r>
            <w:r w:rsidRPr="009B1262">
              <w:rPr>
                <w:rFonts w:ascii="Times New Roman" w:hAnsi="Times New Roman" w:cs="Times New Roman"/>
                <w:sz w:val="20"/>
              </w:rPr>
              <w:t>ГФ</w:t>
            </w:r>
            <w:r w:rsidRPr="009B1262">
              <w:rPr>
                <w:rFonts w:ascii="Times New Roman" w:hAnsi="Times New Roman" w:cs="Times New Roman"/>
                <w:spacing w:val="-5"/>
                <w:sz w:val="20"/>
              </w:rPr>
              <w:t xml:space="preserve"> </w:t>
            </w:r>
            <w:r w:rsidRPr="009B1262">
              <w:rPr>
                <w:rFonts w:ascii="Times New Roman" w:hAnsi="Times New Roman" w:cs="Times New Roman"/>
                <w:sz w:val="20"/>
              </w:rPr>
              <w:t>РК,</w:t>
            </w:r>
            <w:r w:rsidRPr="009B1262">
              <w:rPr>
                <w:rFonts w:ascii="Times New Roman" w:hAnsi="Times New Roman" w:cs="Times New Roman"/>
                <w:spacing w:val="-6"/>
                <w:sz w:val="20"/>
              </w:rPr>
              <w:t xml:space="preserve"> </w:t>
            </w:r>
            <w:r w:rsidRPr="009B1262">
              <w:rPr>
                <w:rFonts w:ascii="Times New Roman" w:hAnsi="Times New Roman" w:cs="Times New Roman"/>
                <w:sz w:val="20"/>
              </w:rPr>
              <w:t>т.1,</w:t>
            </w:r>
            <w:r w:rsidRPr="009B1262">
              <w:rPr>
                <w:rFonts w:ascii="Times New Roman" w:hAnsi="Times New Roman" w:cs="Times New Roman"/>
                <w:spacing w:val="-6"/>
                <w:sz w:val="20"/>
              </w:rPr>
              <w:t xml:space="preserve"> </w:t>
            </w:r>
            <w:r w:rsidRPr="009B1262">
              <w:rPr>
                <w:rFonts w:ascii="Times New Roman" w:hAnsi="Times New Roman" w:cs="Times New Roman"/>
                <w:sz w:val="20"/>
              </w:rPr>
              <w:t>2.2.32</w:t>
            </w:r>
          </w:p>
        </w:tc>
        <w:tc>
          <w:tcPr>
            <w:tcW w:w="4394"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26EA900A" w14:textId="77777777" w:rsidR="000B1DB6" w:rsidRPr="009B1262" w:rsidRDefault="000B1DB6" w:rsidP="000B1DB6">
            <w:pPr>
              <w:spacing w:after="0" w:line="240" w:lineRule="auto"/>
              <w:rPr>
                <w:rFonts w:ascii="Times New Roman" w:eastAsia="Times New Roman" w:hAnsi="Times New Roman" w:cs="Times New Roman"/>
                <w:kern w:val="24"/>
                <w:sz w:val="20"/>
                <w:szCs w:val="20"/>
                <w:lang w:eastAsia="ru-RU"/>
              </w:rPr>
            </w:pPr>
            <w:r w:rsidRPr="009B1262">
              <w:rPr>
                <w:rFonts w:ascii="Times New Roman" w:hAnsi="Times New Roman" w:cs="Times New Roman"/>
                <w:sz w:val="20"/>
                <w:szCs w:val="20"/>
              </w:rPr>
              <w:t xml:space="preserve">Не более 10% </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37EF4E14" w14:textId="77777777" w:rsidR="000B1DB6" w:rsidRDefault="000B1DB6" w:rsidP="000B1DB6">
            <w:pPr>
              <w:spacing w:after="0" w:line="240" w:lineRule="auto"/>
              <w:jc w:val="both"/>
              <w:rPr>
                <w:rFonts w:ascii="Times New Roman" w:eastAsia="Times New Roman" w:hAnsi="Times New Roman" w:cs="Times New Roman"/>
                <w:kern w:val="24"/>
                <w:sz w:val="20"/>
                <w:szCs w:val="20"/>
                <w:lang w:eastAsia="ru-RU"/>
              </w:rPr>
            </w:pPr>
            <w:r w:rsidRPr="009B1262">
              <w:rPr>
                <w:rFonts w:ascii="Times New Roman" w:eastAsia="Times New Roman" w:hAnsi="Times New Roman" w:cs="Times New Roman"/>
                <w:kern w:val="24"/>
                <w:sz w:val="20"/>
                <w:szCs w:val="20"/>
                <w:lang w:eastAsia="ru-RU"/>
              </w:rPr>
              <w:t>5,15</w:t>
            </w:r>
          </w:p>
          <w:p w14:paraId="0FA497A4" w14:textId="72931913"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r w:rsidRPr="009B1262">
              <w:rPr>
                <w:rFonts w:ascii="Times New Roman" w:eastAsia="Times New Roman" w:hAnsi="Times New Roman" w:cs="Times New Roman"/>
                <w:kern w:val="24"/>
                <w:sz w:val="20"/>
                <w:szCs w:val="20"/>
                <w:lang w:eastAsia="ru-RU"/>
              </w:rPr>
              <w:t>%</w:t>
            </w:r>
          </w:p>
        </w:tc>
        <w:tc>
          <w:tcPr>
            <w:tcW w:w="708"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1035D681" w14:textId="77777777" w:rsidR="000B1DB6" w:rsidRDefault="000B1DB6" w:rsidP="000B1DB6">
            <w:pPr>
              <w:spacing w:after="0" w:line="240" w:lineRule="auto"/>
              <w:jc w:val="both"/>
              <w:rPr>
                <w:rFonts w:ascii="Times New Roman" w:eastAsia="Times New Roman" w:hAnsi="Times New Roman" w:cs="Times New Roman"/>
                <w:kern w:val="24"/>
                <w:sz w:val="20"/>
                <w:szCs w:val="20"/>
                <w:lang w:eastAsia="ru-RU"/>
              </w:rPr>
            </w:pPr>
            <w:r w:rsidRPr="009B1262">
              <w:rPr>
                <w:rFonts w:ascii="Times New Roman" w:eastAsia="Times New Roman" w:hAnsi="Times New Roman" w:cs="Times New Roman"/>
                <w:kern w:val="24"/>
                <w:sz w:val="20"/>
                <w:szCs w:val="20"/>
                <w:lang w:eastAsia="ru-RU"/>
              </w:rPr>
              <w:t>5,20</w:t>
            </w:r>
          </w:p>
          <w:p w14:paraId="385A3769" w14:textId="7C72DC37"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r w:rsidRPr="009B1262">
              <w:rPr>
                <w:rFonts w:ascii="Times New Roman" w:eastAsia="Times New Roman" w:hAnsi="Times New Roman" w:cs="Times New Roman"/>
                <w:kern w:val="24"/>
                <w:sz w:val="20"/>
                <w:szCs w:val="20"/>
                <w:lang w:eastAsia="ru-RU"/>
              </w:rPr>
              <w:t>%</w:t>
            </w:r>
          </w:p>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3ABE69D3" w14:textId="77777777" w:rsidR="000B1DB6" w:rsidRDefault="000B1DB6" w:rsidP="000B1DB6">
            <w:pPr>
              <w:spacing w:after="0" w:line="240" w:lineRule="auto"/>
              <w:jc w:val="both"/>
              <w:rPr>
                <w:rFonts w:ascii="Times New Roman" w:eastAsia="Times New Roman" w:hAnsi="Times New Roman" w:cs="Times New Roman"/>
                <w:kern w:val="24"/>
                <w:sz w:val="20"/>
                <w:szCs w:val="20"/>
                <w:lang w:eastAsia="ru-RU"/>
              </w:rPr>
            </w:pPr>
            <w:r w:rsidRPr="009B1262">
              <w:rPr>
                <w:rFonts w:ascii="Times New Roman" w:eastAsia="Times New Roman" w:hAnsi="Times New Roman" w:cs="Times New Roman"/>
                <w:kern w:val="24"/>
                <w:sz w:val="20"/>
                <w:szCs w:val="20"/>
                <w:lang w:eastAsia="ru-RU"/>
              </w:rPr>
              <w:t>5,26</w:t>
            </w:r>
          </w:p>
          <w:p w14:paraId="780C7FE6" w14:textId="35EE8AE9"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r w:rsidRPr="009B1262">
              <w:rPr>
                <w:rFonts w:ascii="Times New Roman" w:eastAsia="Times New Roman" w:hAnsi="Times New Roman" w:cs="Times New Roman"/>
                <w:kern w:val="24"/>
                <w:sz w:val="20"/>
                <w:szCs w:val="20"/>
                <w:lang w:eastAsia="ru-RU"/>
              </w:rPr>
              <w:t>%</w:t>
            </w:r>
          </w:p>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1B53DC85" w14:textId="77777777" w:rsidR="000B1DB6" w:rsidRDefault="000B1DB6" w:rsidP="000B1DB6">
            <w:pPr>
              <w:spacing w:after="0" w:line="240" w:lineRule="auto"/>
              <w:jc w:val="both"/>
              <w:rPr>
                <w:rFonts w:ascii="Times New Roman" w:eastAsia="Times New Roman" w:hAnsi="Times New Roman" w:cs="Times New Roman"/>
                <w:kern w:val="24"/>
                <w:sz w:val="20"/>
                <w:szCs w:val="20"/>
                <w:lang w:eastAsia="ru-RU"/>
              </w:rPr>
            </w:pPr>
            <w:r w:rsidRPr="009B1262">
              <w:rPr>
                <w:rFonts w:ascii="Times New Roman" w:eastAsia="Times New Roman" w:hAnsi="Times New Roman" w:cs="Times New Roman"/>
                <w:kern w:val="24"/>
                <w:sz w:val="20"/>
                <w:szCs w:val="20"/>
                <w:lang w:eastAsia="ru-RU"/>
              </w:rPr>
              <w:t>5,15</w:t>
            </w:r>
          </w:p>
          <w:p w14:paraId="129382B5" w14:textId="7B3FA5EA"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r w:rsidRPr="009B1262">
              <w:rPr>
                <w:rFonts w:ascii="Times New Roman" w:eastAsia="Times New Roman" w:hAnsi="Times New Roman" w:cs="Times New Roman"/>
                <w:kern w:val="24"/>
                <w:sz w:val="20"/>
                <w:szCs w:val="20"/>
                <w:lang w:eastAsia="ru-RU"/>
              </w:rPr>
              <w:t>%</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400A1FD0" w14:textId="77777777"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r w:rsidRPr="009B1262">
              <w:rPr>
                <w:rFonts w:ascii="Times New Roman" w:eastAsia="Times New Roman" w:hAnsi="Times New Roman" w:cs="Times New Roman"/>
                <w:kern w:val="24"/>
                <w:sz w:val="20"/>
                <w:szCs w:val="20"/>
                <w:lang w:eastAsia="ru-RU"/>
              </w:rPr>
              <w:t>5,18</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5F734208" w14:textId="77777777"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r w:rsidRPr="009B1262">
              <w:rPr>
                <w:rFonts w:ascii="Times New Roman" w:eastAsia="Times New Roman" w:hAnsi="Times New Roman" w:cs="Times New Roman"/>
                <w:kern w:val="24"/>
                <w:sz w:val="20"/>
                <w:szCs w:val="20"/>
                <w:lang w:eastAsia="ru-RU"/>
              </w:rPr>
              <w:t>5,20</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63B91415" w14:textId="77777777"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r w:rsidRPr="009B1262">
              <w:rPr>
                <w:rFonts w:ascii="Times New Roman" w:eastAsia="Times New Roman" w:hAnsi="Times New Roman" w:cs="Times New Roman"/>
                <w:kern w:val="24"/>
                <w:sz w:val="20"/>
                <w:szCs w:val="20"/>
                <w:lang w:eastAsia="ru-RU"/>
              </w:rPr>
              <w:t>5,15</w:t>
            </w:r>
          </w:p>
        </w:tc>
        <w:tc>
          <w:tcPr>
            <w:tcW w:w="709" w:type="dxa"/>
            <w:tcBorders>
              <w:top w:val="single" w:sz="8" w:space="0" w:color="000000"/>
              <w:left w:val="single" w:sz="8" w:space="0" w:color="000000"/>
              <w:bottom w:val="single" w:sz="8" w:space="0" w:color="000000"/>
              <w:right w:val="single" w:sz="8" w:space="0" w:color="000000"/>
            </w:tcBorders>
          </w:tcPr>
          <w:p w14:paraId="3133ECFD" w14:textId="39E55CE2"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r w:rsidRPr="009B1262">
              <w:rPr>
                <w:rFonts w:ascii="Times New Roman" w:eastAsia="Times New Roman" w:hAnsi="Times New Roman" w:cs="Times New Roman"/>
                <w:kern w:val="24"/>
                <w:sz w:val="20"/>
                <w:szCs w:val="20"/>
                <w:lang w:eastAsia="ru-RU"/>
              </w:rPr>
              <w:t>5,15</w:t>
            </w:r>
          </w:p>
        </w:tc>
      </w:tr>
      <w:tr w:rsidR="000B1DB6" w:rsidRPr="009B1262" w14:paraId="21AA1B92" w14:textId="30178632" w:rsidTr="00BE4336">
        <w:trPr>
          <w:trHeight w:val="399"/>
        </w:trPr>
        <w:tc>
          <w:tcPr>
            <w:tcW w:w="2258"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14:paraId="2C8C7C61" w14:textId="77777777" w:rsidR="000B1DB6" w:rsidRPr="009B1262" w:rsidRDefault="000B1DB6" w:rsidP="000B1DB6">
            <w:pPr>
              <w:spacing w:after="0" w:line="240" w:lineRule="auto"/>
              <w:rPr>
                <w:rFonts w:ascii="Times New Roman" w:eastAsia="Times New Roman" w:hAnsi="Times New Roman" w:cs="Times New Roman"/>
                <w:sz w:val="20"/>
                <w:szCs w:val="20"/>
                <w:lang w:eastAsia="ru-RU"/>
              </w:rPr>
            </w:pPr>
            <w:r w:rsidRPr="009B1262">
              <w:rPr>
                <w:rFonts w:ascii="Times New Roman" w:eastAsia="Times New Roman" w:hAnsi="Times New Roman" w:cs="Times New Roman"/>
                <w:kern w:val="24"/>
                <w:sz w:val="20"/>
                <w:szCs w:val="20"/>
                <w:lang w:eastAsia="ru-RU"/>
              </w:rPr>
              <w:t>Общая зола</w:t>
            </w:r>
          </w:p>
        </w:tc>
        <w:tc>
          <w:tcPr>
            <w:tcW w:w="1134" w:type="dxa"/>
            <w:vMerge/>
            <w:tcBorders>
              <w:left w:val="single" w:sz="8" w:space="0" w:color="000000"/>
              <w:right w:val="single" w:sz="8" w:space="0" w:color="000000"/>
            </w:tcBorders>
          </w:tcPr>
          <w:p w14:paraId="5459D919" w14:textId="77777777" w:rsidR="000B1DB6" w:rsidRPr="009B1262" w:rsidRDefault="000B1DB6" w:rsidP="000B1DB6">
            <w:pPr>
              <w:spacing w:after="0" w:line="240" w:lineRule="auto"/>
              <w:jc w:val="both"/>
              <w:rPr>
                <w:rFonts w:ascii="Times New Roman" w:hAnsi="Times New Roman" w:cs="Times New Roman"/>
                <w:sz w:val="20"/>
                <w:szCs w:val="20"/>
              </w:rPr>
            </w:pPr>
          </w:p>
        </w:tc>
        <w:tc>
          <w:tcPr>
            <w:tcW w:w="1560" w:type="dxa"/>
            <w:tcBorders>
              <w:top w:val="single" w:sz="8" w:space="0" w:color="000000"/>
              <w:left w:val="single" w:sz="8" w:space="0" w:color="000000"/>
              <w:bottom w:val="single" w:sz="8" w:space="0" w:color="000000"/>
              <w:right w:val="single" w:sz="8" w:space="0" w:color="000000"/>
            </w:tcBorders>
          </w:tcPr>
          <w:p w14:paraId="248C596D" w14:textId="700A4083" w:rsidR="000B1DB6" w:rsidRPr="009B1262" w:rsidRDefault="000B1DB6" w:rsidP="000B1DB6">
            <w:pPr>
              <w:spacing w:after="0" w:line="240" w:lineRule="auto"/>
              <w:jc w:val="both"/>
              <w:rPr>
                <w:rFonts w:ascii="Times New Roman" w:hAnsi="Times New Roman" w:cs="Times New Roman"/>
                <w:sz w:val="20"/>
                <w:szCs w:val="20"/>
              </w:rPr>
            </w:pPr>
            <w:r w:rsidRPr="009B1262">
              <w:rPr>
                <w:rFonts w:ascii="Times New Roman" w:hAnsi="Times New Roman" w:cs="Times New Roman"/>
                <w:sz w:val="20"/>
                <w:szCs w:val="20"/>
              </w:rPr>
              <w:t>ЕАЭС Ф 2.1.4.16</w:t>
            </w:r>
          </w:p>
          <w:p w14:paraId="374F6950" w14:textId="77777777"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r w:rsidRPr="009B1262">
              <w:rPr>
                <w:rFonts w:ascii="Times New Roman" w:hAnsi="Times New Roman" w:cs="Times New Roman"/>
                <w:spacing w:val="-47"/>
                <w:sz w:val="20"/>
                <w:szCs w:val="20"/>
              </w:rPr>
              <w:t xml:space="preserve"> </w:t>
            </w:r>
            <w:r w:rsidRPr="009B1262">
              <w:rPr>
                <w:rFonts w:ascii="Times New Roman" w:hAnsi="Times New Roman" w:cs="Times New Roman"/>
                <w:sz w:val="20"/>
                <w:szCs w:val="20"/>
              </w:rPr>
              <w:t>ГФ</w:t>
            </w:r>
            <w:r w:rsidRPr="009B1262">
              <w:rPr>
                <w:rFonts w:ascii="Times New Roman" w:hAnsi="Times New Roman" w:cs="Times New Roman"/>
                <w:spacing w:val="-6"/>
                <w:sz w:val="20"/>
                <w:szCs w:val="20"/>
              </w:rPr>
              <w:t xml:space="preserve"> </w:t>
            </w:r>
            <w:r w:rsidRPr="009B1262">
              <w:rPr>
                <w:rFonts w:ascii="Times New Roman" w:hAnsi="Times New Roman" w:cs="Times New Roman"/>
                <w:sz w:val="20"/>
                <w:szCs w:val="20"/>
              </w:rPr>
              <w:t>РК,</w:t>
            </w:r>
            <w:r w:rsidRPr="009B1262">
              <w:rPr>
                <w:rFonts w:ascii="Times New Roman" w:hAnsi="Times New Roman" w:cs="Times New Roman"/>
                <w:spacing w:val="-6"/>
                <w:sz w:val="20"/>
                <w:szCs w:val="20"/>
              </w:rPr>
              <w:t xml:space="preserve"> </w:t>
            </w:r>
            <w:r w:rsidRPr="009B1262">
              <w:rPr>
                <w:rFonts w:ascii="Times New Roman" w:hAnsi="Times New Roman" w:cs="Times New Roman"/>
                <w:sz w:val="20"/>
                <w:szCs w:val="20"/>
              </w:rPr>
              <w:t>т.1,</w:t>
            </w:r>
            <w:r w:rsidRPr="009B1262">
              <w:rPr>
                <w:rFonts w:ascii="Times New Roman" w:hAnsi="Times New Roman" w:cs="Times New Roman"/>
                <w:spacing w:val="-6"/>
                <w:sz w:val="20"/>
                <w:szCs w:val="20"/>
              </w:rPr>
              <w:t xml:space="preserve"> </w:t>
            </w:r>
            <w:r w:rsidRPr="009B1262">
              <w:rPr>
                <w:rFonts w:ascii="Times New Roman" w:hAnsi="Times New Roman" w:cs="Times New Roman"/>
                <w:sz w:val="20"/>
                <w:szCs w:val="20"/>
              </w:rPr>
              <w:t>2.4.16</w:t>
            </w:r>
          </w:p>
        </w:tc>
        <w:tc>
          <w:tcPr>
            <w:tcW w:w="4394"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14:paraId="7C87FD2C" w14:textId="77777777"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kern w:val="24"/>
                <w:sz w:val="20"/>
                <w:szCs w:val="20"/>
                <w:lang w:eastAsia="ru-RU"/>
              </w:rPr>
              <w:t>Не более 10%</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08087C65" w14:textId="77777777"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sz w:val="20"/>
                <w:szCs w:val="20"/>
                <w:lang w:eastAsia="ru-RU"/>
              </w:rPr>
              <w:t>8,3</w:t>
            </w:r>
          </w:p>
        </w:tc>
        <w:tc>
          <w:tcPr>
            <w:tcW w:w="708"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4898E876" w14:textId="77777777"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sz w:val="20"/>
                <w:szCs w:val="20"/>
                <w:lang w:eastAsia="ru-RU"/>
              </w:rPr>
              <w:t>8,5</w:t>
            </w:r>
          </w:p>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2D1AD26E" w14:textId="77777777"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sz w:val="20"/>
                <w:szCs w:val="20"/>
                <w:lang w:eastAsia="ru-RU"/>
              </w:rPr>
              <w:t>8,3</w:t>
            </w:r>
          </w:p>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79079E73" w14:textId="77777777"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sz w:val="20"/>
                <w:szCs w:val="20"/>
                <w:lang w:eastAsia="ru-RU"/>
              </w:rPr>
              <w:t>8,4</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34568F79" w14:textId="77777777"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sz w:val="20"/>
                <w:szCs w:val="20"/>
                <w:lang w:eastAsia="ru-RU"/>
              </w:rPr>
              <w:t>8,4</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77CAEBCC" w14:textId="77777777"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sz w:val="20"/>
                <w:szCs w:val="20"/>
                <w:lang w:eastAsia="ru-RU"/>
              </w:rPr>
              <w:t>8,3</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14:paraId="3EC4DEF4" w14:textId="77777777"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kern w:val="24"/>
                <w:sz w:val="20"/>
                <w:szCs w:val="20"/>
                <w:lang w:eastAsia="ru-RU"/>
              </w:rPr>
              <w:t> 8,5</w:t>
            </w:r>
          </w:p>
        </w:tc>
        <w:tc>
          <w:tcPr>
            <w:tcW w:w="709" w:type="dxa"/>
            <w:tcBorders>
              <w:top w:val="single" w:sz="8" w:space="0" w:color="000000"/>
              <w:left w:val="single" w:sz="8" w:space="0" w:color="000000"/>
              <w:bottom w:val="single" w:sz="8" w:space="0" w:color="000000"/>
              <w:right w:val="single" w:sz="8" w:space="0" w:color="000000"/>
            </w:tcBorders>
          </w:tcPr>
          <w:p w14:paraId="1183EF4E" w14:textId="2F292CEF"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r w:rsidRPr="009B1262">
              <w:rPr>
                <w:rFonts w:ascii="Times New Roman" w:eastAsia="Times New Roman" w:hAnsi="Times New Roman" w:cs="Times New Roman"/>
                <w:kern w:val="24"/>
                <w:sz w:val="20"/>
                <w:szCs w:val="20"/>
                <w:lang w:eastAsia="ru-RU"/>
              </w:rPr>
              <w:t> 8,5</w:t>
            </w:r>
          </w:p>
        </w:tc>
      </w:tr>
      <w:tr w:rsidR="000B1DB6" w:rsidRPr="009B1262" w14:paraId="3655C588" w14:textId="0D802D39" w:rsidTr="00BE4336">
        <w:trPr>
          <w:trHeight w:val="399"/>
        </w:trPr>
        <w:tc>
          <w:tcPr>
            <w:tcW w:w="2258"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73F4322F" w14:textId="7A363533"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r w:rsidRPr="009B1262">
              <w:rPr>
                <w:rFonts w:ascii="Times New Roman" w:eastAsia="Times New Roman" w:hAnsi="Times New Roman" w:cs="Times New Roman"/>
                <w:kern w:val="24"/>
                <w:sz w:val="20"/>
                <w:szCs w:val="20"/>
                <w:lang w:eastAsia="ru-RU"/>
              </w:rPr>
              <w:t>Микробиологическая чистота</w:t>
            </w:r>
          </w:p>
          <w:p w14:paraId="46008444" w14:textId="4C5C3B0F" w:rsidR="000B1DB6" w:rsidRPr="009B1262" w:rsidRDefault="000B1DB6" w:rsidP="000B1DB6">
            <w:pPr>
              <w:spacing w:after="0" w:line="240" w:lineRule="auto"/>
              <w:rPr>
                <w:rFonts w:ascii="Times New Roman" w:eastAsia="Times New Roman" w:hAnsi="Times New Roman" w:cs="Times New Roman"/>
                <w:kern w:val="24"/>
                <w:sz w:val="20"/>
                <w:szCs w:val="20"/>
                <w:lang w:eastAsia="ru-RU"/>
              </w:rPr>
            </w:pPr>
          </w:p>
        </w:tc>
        <w:tc>
          <w:tcPr>
            <w:tcW w:w="1134" w:type="dxa"/>
            <w:vMerge/>
            <w:tcBorders>
              <w:left w:val="single" w:sz="8" w:space="0" w:color="000000"/>
              <w:right w:val="single" w:sz="8" w:space="0" w:color="000000"/>
            </w:tcBorders>
          </w:tcPr>
          <w:p w14:paraId="61A998D0" w14:textId="77777777" w:rsidR="000B1DB6" w:rsidRPr="009B1262" w:rsidRDefault="000B1DB6" w:rsidP="000B1DB6">
            <w:pPr>
              <w:spacing w:after="0" w:line="240" w:lineRule="auto"/>
              <w:jc w:val="both"/>
              <w:rPr>
                <w:rFonts w:ascii="Times New Roman" w:hAnsi="Times New Roman" w:cs="Times New Roman"/>
                <w:sz w:val="20"/>
                <w:szCs w:val="20"/>
              </w:rPr>
            </w:pPr>
          </w:p>
        </w:tc>
        <w:tc>
          <w:tcPr>
            <w:tcW w:w="1560" w:type="dxa"/>
            <w:tcBorders>
              <w:top w:val="single" w:sz="8" w:space="0" w:color="000000"/>
              <w:left w:val="single" w:sz="8" w:space="0" w:color="000000"/>
              <w:bottom w:val="single" w:sz="8" w:space="0" w:color="000000"/>
              <w:right w:val="single" w:sz="8" w:space="0" w:color="000000"/>
            </w:tcBorders>
          </w:tcPr>
          <w:p w14:paraId="1CDF0404" w14:textId="2E9316A7"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r w:rsidRPr="009B1262">
              <w:rPr>
                <w:rFonts w:ascii="Times New Roman" w:hAnsi="Times New Roman" w:cs="Times New Roman"/>
                <w:sz w:val="20"/>
                <w:szCs w:val="20"/>
              </w:rPr>
              <w:t>ЕАЭС Ф 2.3.1.4</w:t>
            </w:r>
            <w:r w:rsidRPr="009B1262">
              <w:rPr>
                <w:rFonts w:ascii="Times New Roman" w:hAnsi="Times New Roman" w:cs="Times New Roman"/>
                <w:spacing w:val="1"/>
                <w:sz w:val="20"/>
                <w:szCs w:val="20"/>
              </w:rPr>
              <w:t xml:space="preserve"> </w:t>
            </w:r>
            <w:r w:rsidRPr="009B1262">
              <w:rPr>
                <w:rFonts w:ascii="Times New Roman" w:hAnsi="Times New Roman" w:cs="Times New Roman"/>
                <w:sz w:val="20"/>
                <w:szCs w:val="20"/>
              </w:rPr>
              <w:t>ГФ</w:t>
            </w:r>
            <w:r w:rsidRPr="009B1262">
              <w:rPr>
                <w:rFonts w:ascii="Times New Roman" w:hAnsi="Times New Roman" w:cs="Times New Roman"/>
                <w:spacing w:val="-2"/>
                <w:sz w:val="20"/>
                <w:szCs w:val="20"/>
              </w:rPr>
              <w:t xml:space="preserve"> </w:t>
            </w:r>
            <w:r w:rsidRPr="009B1262">
              <w:rPr>
                <w:rFonts w:ascii="Times New Roman" w:hAnsi="Times New Roman" w:cs="Times New Roman"/>
                <w:sz w:val="20"/>
                <w:szCs w:val="20"/>
              </w:rPr>
              <w:t>РК</w:t>
            </w:r>
            <w:r w:rsidRPr="009B1262">
              <w:rPr>
                <w:rFonts w:ascii="Times New Roman" w:hAnsi="Times New Roman" w:cs="Times New Roman"/>
                <w:spacing w:val="-3"/>
                <w:sz w:val="20"/>
                <w:szCs w:val="20"/>
              </w:rPr>
              <w:t xml:space="preserve"> </w:t>
            </w:r>
            <w:r w:rsidRPr="009B1262">
              <w:rPr>
                <w:rFonts w:ascii="Times New Roman" w:hAnsi="Times New Roman" w:cs="Times New Roman"/>
                <w:sz w:val="20"/>
                <w:szCs w:val="20"/>
              </w:rPr>
              <w:t>т.</w:t>
            </w:r>
            <w:r w:rsidRPr="009B1262">
              <w:rPr>
                <w:rFonts w:ascii="Times New Roman" w:hAnsi="Times New Roman" w:cs="Times New Roman"/>
                <w:spacing w:val="-2"/>
                <w:sz w:val="20"/>
                <w:szCs w:val="20"/>
              </w:rPr>
              <w:t xml:space="preserve"> </w:t>
            </w:r>
            <w:r w:rsidRPr="009B1262">
              <w:rPr>
                <w:rFonts w:ascii="Times New Roman" w:hAnsi="Times New Roman" w:cs="Times New Roman"/>
                <w:sz w:val="20"/>
                <w:szCs w:val="20"/>
              </w:rPr>
              <w:t>І,</w:t>
            </w:r>
            <w:r w:rsidRPr="009B1262">
              <w:rPr>
                <w:rFonts w:ascii="Times New Roman" w:hAnsi="Times New Roman" w:cs="Times New Roman"/>
                <w:spacing w:val="-1"/>
                <w:sz w:val="20"/>
                <w:szCs w:val="20"/>
              </w:rPr>
              <w:t xml:space="preserve"> </w:t>
            </w:r>
            <w:r w:rsidRPr="009B1262">
              <w:rPr>
                <w:rFonts w:ascii="Times New Roman" w:hAnsi="Times New Roman" w:cs="Times New Roman"/>
                <w:sz w:val="20"/>
                <w:szCs w:val="20"/>
              </w:rPr>
              <w:t>2.6.12,</w:t>
            </w:r>
            <w:r w:rsidRPr="009B1262">
              <w:rPr>
                <w:rFonts w:ascii="Times New Roman" w:hAnsi="Times New Roman" w:cs="Times New Roman"/>
                <w:spacing w:val="-47"/>
                <w:sz w:val="20"/>
                <w:szCs w:val="20"/>
              </w:rPr>
              <w:t xml:space="preserve"> </w:t>
            </w:r>
            <w:r w:rsidRPr="009B1262">
              <w:rPr>
                <w:rFonts w:ascii="Times New Roman" w:hAnsi="Times New Roman" w:cs="Times New Roman"/>
                <w:sz w:val="20"/>
                <w:szCs w:val="20"/>
              </w:rPr>
              <w:t>2.6.13</w:t>
            </w:r>
          </w:p>
        </w:tc>
        <w:tc>
          <w:tcPr>
            <w:tcW w:w="4394"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6EB28326" w14:textId="77777777" w:rsidR="000B1DB6" w:rsidRPr="009B1262" w:rsidRDefault="000B1DB6" w:rsidP="000B1DB6">
            <w:pPr>
              <w:pStyle w:val="TableParagraph"/>
              <w:spacing w:before="6" w:line="232" w:lineRule="auto"/>
              <w:ind w:left="108" w:right="166"/>
              <w:rPr>
                <w:sz w:val="20"/>
                <w:szCs w:val="20"/>
              </w:rPr>
            </w:pPr>
            <w:r w:rsidRPr="009B1262">
              <w:rPr>
                <w:sz w:val="20"/>
                <w:szCs w:val="20"/>
              </w:rPr>
              <w:t>В</w:t>
            </w:r>
            <w:r w:rsidRPr="009B1262">
              <w:rPr>
                <w:spacing w:val="-5"/>
                <w:sz w:val="20"/>
                <w:szCs w:val="20"/>
              </w:rPr>
              <w:t xml:space="preserve"> </w:t>
            </w:r>
            <w:r w:rsidRPr="009B1262">
              <w:rPr>
                <w:sz w:val="20"/>
                <w:szCs w:val="20"/>
              </w:rPr>
              <w:t>1.0</w:t>
            </w:r>
            <w:r w:rsidRPr="009B1262">
              <w:rPr>
                <w:spacing w:val="-3"/>
                <w:sz w:val="20"/>
                <w:szCs w:val="20"/>
              </w:rPr>
              <w:t xml:space="preserve"> </w:t>
            </w:r>
            <w:r w:rsidRPr="009B1262">
              <w:rPr>
                <w:sz w:val="20"/>
                <w:szCs w:val="20"/>
              </w:rPr>
              <w:t>г</w:t>
            </w:r>
            <w:r w:rsidRPr="009B1262">
              <w:rPr>
                <w:spacing w:val="-3"/>
                <w:sz w:val="20"/>
                <w:szCs w:val="20"/>
              </w:rPr>
              <w:t xml:space="preserve"> </w:t>
            </w:r>
            <w:r w:rsidRPr="009B1262">
              <w:rPr>
                <w:sz w:val="20"/>
                <w:szCs w:val="20"/>
              </w:rPr>
              <w:t>сырья</w:t>
            </w:r>
            <w:r w:rsidRPr="009B1262">
              <w:rPr>
                <w:spacing w:val="-3"/>
                <w:sz w:val="20"/>
                <w:szCs w:val="20"/>
              </w:rPr>
              <w:t xml:space="preserve"> </w:t>
            </w:r>
            <w:r w:rsidRPr="009B1262">
              <w:rPr>
                <w:sz w:val="20"/>
                <w:szCs w:val="20"/>
              </w:rPr>
              <w:t>допускается</w:t>
            </w:r>
            <w:r w:rsidRPr="009B1262">
              <w:rPr>
                <w:spacing w:val="-3"/>
                <w:sz w:val="20"/>
                <w:szCs w:val="20"/>
              </w:rPr>
              <w:t xml:space="preserve"> </w:t>
            </w:r>
            <w:r w:rsidRPr="009B1262">
              <w:rPr>
                <w:sz w:val="20"/>
                <w:szCs w:val="20"/>
              </w:rPr>
              <w:t>общее</w:t>
            </w:r>
            <w:r w:rsidRPr="009B1262">
              <w:rPr>
                <w:spacing w:val="-4"/>
                <w:sz w:val="20"/>
                <w:szCs w:val="20"/>
              </w:rPr>
              <w:t xml:space="preserve"> </w:t>
            </w:r>
            <w:r w:rsidRPr="009B1262">
              <w:rPr>
                <w:sz w:val="20"/>
                <w:szCs w:val="20"/>
              </w:rPr>
              <w:t>число</w:t>
            </w:r>
            <w:r w:rsidRPr="009B1262">
              <w:rPr>
                <w:spacing w:val="-57"/>
                <w:sz w:val="20"/>
                <w:szCs w:val="20"/>
              </w:rPr>
              <w:t xml:space="preserve"> </w:t>
            </w:r>
            <w:r w:rsidRPr="009B1262">
              <w:rPr>
                <w:sz w:val="20"/>
                <w:szCs w:val="20"/>
              </w:rPr>
              <w:t>жизнеспособных</w:t>
            </w:r>
            <w:r w:rsidRPr="009B1262">
              <w:rPr>
                <w:spacing w:val="1"/>
                <w:sz w:val="20"/>
                <w:szCs w:val="20"/>
              </w:rPr>
              <w:t xml:space="preserve"> </w:t>
            </w:r>
            <w:r w:rsidRPr="009B1262">
              <w:rPr>
                <w:sz w:val="20"/>
                <w:szCs w:val="20"/>
              </w:rPr>
              <w:t>аэробных</w:t>
            </w:r>
            <w:r w:rsidRPr="009B1262">
              <w:rPr>
                <w:spacing w:val="1"/>
                <w:sz w:val="20"/>
                <w:szCs w:val="20"/>
              </w:rPr>
              <w:t xml:space="preserve"> </w:t>
            </w:r>
            <w:r w:rsidRPr="009B1262">
              <w:rPr>
                <w:sz w:val="20"/>
                <w:szCs w:val="20"/>
              </w:rPr>
              <w:t>микроорганизмов не более 10</w:t>
            </w:r>
            <w:r w:rsidRPr="009B1262">
              <w:rPr>
                <w:position w:val="15"/>
                <w:sz w:val="20"/>
                <w:szCs w:val="20"/>
              </w:rPr>
              <w:t>5</w:t>
            </w:r>
            <w:r w:rsidRPr="009B1262">
              <w:rPr>
                <w:spacing w:val="1"/>
                <w:position w:val="15"/>
                <w:sz w:val="20"/>
                <w:szCs w:val="20"/>
              </w:rPr>
              <w:t xml:space="preserve"> </w:t>
            </w:r>
            <w:r w:rsidRPr="009B1262">
              <w:rPr>
                <w:sz w:val="20"/>
                <w:szCs w:val="20"/>
              </w:rPr>
              <w:t>бактерий, не более 10</w:t>
            </w:r>
            <w:r w:rsidRPr="009B1262">
              <w:rPr>
                <w:position w:val="15"/>
                <w:sz w:val="20"/>
                <w:szCs w:val="20"/>
              </w:rPr>
              <w:t>4</w:t>
            </w:r>
            <w:r w:rsidRPr="009B1262">
              <w:rPr>
                <w:spacing w:val="1"/>
                <w:position w:val="15"/>
                <w:sz w:val="20"/>
                <w:szCs w:val="20"/>
              </w:rPr>
              <w:t xml:space="preserve"> </w:t>
            </w:r>
            <w:r w:rsidRPr="009B1262">
              <w:rPr>
                <w:sz w:val="20"/>
                <w:szCs w:val="20"/>
              </w:rPr>
              <w:t>грибов и не</w:t>
            </w:r>
            <w:r w:rsidRPr="009B1262">
              <w:rPr>
                <w:spacing w:val="1"/>
                <w:sz w:val="20"/>
                <w:szCs w:val="20"/>
              </w:rPr>
              <w:t xml:space="preserve"> </w:t>
            </w:r>
            <w:r w:rsidRPr="009B1262">
              <w:rPr>
                <w:sz w:val="20"/>
                <w:szCs w:val="20"/>
              </w:rPr>
              <w:t>более</w:t>
            </w:r>
            <w:r w:rsidRPr="009B1262">
              <w:rPr>
                <w:spacing w:val="-2"/>
                <w:sz w:val="20"/>
                <w:szCs w:val="20"/>
              </w:rPr>
              <w:t xml:space="preserve"> </w:t>
            </w:r>
            <w:r w:rsidRPr="009B1262">
              <w:rPr>
                <w:sz w:val="20"/>
                <w:szCs w:val="20"/>
              </w:rPr>
              <w:t>10</w:t>
            </w:r>
            <w:r w:rsidRPr="009B1262">
              <w:rPr>
                <w:position w:val="15"/>
                <w:sz w:val="20"/>
                <w:szCs w:val="20"/>
              </w:rPr>
              <w:t>3</w:t>
            </w:r>
            <w:r w:rsidRPr="009B1262">
              <w:rPr>
                <w:spacing w:val="2"/>
                <w:position w:val="15"/>
                <w:sz w:val="20"/>
                <w:szCs w:val="20"/>
              </w:rPr>
              <w:t xml:space="preserve"> </w:t>
            </w:r>
            <w:r w:rsidRPr="009B1262">
              <w:rPr>
                <w:sz w:val="20"/>
                <w:szCs w:val="20"/>
              </w:rPr>
              <w:t>энтеробактерий.</w:t>
            </w:r>
          </w:p>
          <w:p w14:paraId="32A9C2BA" w14:textId="515E2DF5"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r w:rsidRPr="009B1262">
              <w:rPr>
                <w:rFonts w:ascii="Times New Roman" w:hAnsi="Times New Roman" w:cs="Times New Roman"/>
                <w:sz w:val="20"/>
                <w:szCs w:val="20"/>
              </w:rPr>
              <w:t xml:space="preserve">Не допускается наличие </w:t>
            </w:r>
            <w:r w:rsidRPr="009B1262">
              <w:rPr>
                <w:rFonts w:ascii="Times New Roman" w:hAnsi="Times New Roman" w:cs="Times New Roman"/>
                <w:i/>
                <w:sz w:val="20"/>
                <w:szCs w:val="20"/>
              </w:rPr>
              <w:t>Escherichia</w:t>
            </w:r>
            <w:r w:rsidRPr="009B1262">
              <w:rPr>
                <w:rFonts w:ascii="Times New Roman" w:hAnsi="Times New Roman" w:cs="Times New Roman"/>
                <w:i/>
                <w:spacing w:val="-58"/>
                <w:sz w:val="20"/>
                <w:szCs w:val="20"/>
              </w:rPr>
              <w:t xml:space="preserve"> </w:t>
            </w:r>
            <w:r w:rsidRPr="009B1262">
              <w:rPr>
                <w:rFonts w:ascii="Times New Roman" w:hAnsi="Times New Roman" w:cs="Times New Roman"/>
                <w:i/>
                <w:sz w:val="20"/>
                <w:szCs w:val="20"/>
              </w:rPr>
              <w:t>coli</w:t>
            </w:r>
            <w:r w:rsidRPr="009B1262">
              <w:rPr>
                <w:rFonts w:ascii="Times New Roman" w:hAnsi="Times New Roman" w:cs="Times New Roman"/>
                <w:i/>
                <w:spacing w:val="-1"/>
                <w:sz w:val="20"/>
                <w:szCs w:val="20"/>
              </w:rPr>
              <w:t xml:space="preserve"> </w:t>
            </w:r>
            <w:r w:rsidRPr="009B1262">
              <w:rPr>
                <w:rFonts w:ascii="Times New Roman" w:hAnsi="Times New Roman" w:cs="Times New Roman"/>
                <w:sz w:val="20"/>
                <w:szCs w:val="20"/>
              </w:rPr>
              <w:t>в</w:t>
            </w:r>
            <w:r w:rsidRPr="009B1262">
              <w:rPr>
                <w:rFonts w:ascii="Times New Roman" w:hAnsi="Times New Roman" w:cs="Times New Roman"/>
                <w:spacing w:val="-3"/>
                <w:sz w:val="20"/>
                <w:szCs w:val="20"/>
              </w:rPr>
              <w:t xml:space="preserve"> </w:t>
            </w:r>
            <w:r w:rsidRPr="009B1262">
              <w:rPr>
                <w:rFonts w:ascii="Times New Roman" w:hAnsi="Times New Roman" w:cs="Times New Roman"/>
                <w:sz w:val="20"/>
                <w:szCs w:val="20"/>
              </w:rPr>
              <w:t>1.0</w:t>
            </w:r>
            <w:r w:rsidRPr="009B1262">
              <w:rPr>
                <w:rFonts w:ascii="Times New Roman" w:hAnsi="Times New Roman" w:cs="Times New Roman"/>
                <w:spacing w:val="-2"/>
                <w:sz w:val="20"/>
                <w:szCs w:val="20"/>
              </w:rPr>
              <w:t xml:space="preserve"> </w:t>
            </w:r>
            <w:r w:rsidRPr="009B1262">
              <w:rPr>
                <w:rFonts w:ascii="Times New Roman" w:hAnsi="Times New Roman" w:cs="Times New Roman"/>
                <w:sz w:val="20"/>
                <w:szCs w:val="20"/>
              </w:rPr>
              <w:t>г</w:t>
            </w:r>
            <w:r w:rsidRPr="009B1262">
              <w:rPr>
                <w:rFonts w:ascii="Times New Roman" w:hAnsi="Times New Roman" w:cs="Times New Roman"/>
                <w:spacing w:val="-3"/>
                <w:sz w:val="20"/>
                <w:szCs w:val="20"/>
              </w:rPr>
              <w:t xml:space="preserve"> </w:t>
            </w:r>
            <w:r w:rsidRPr="009B1262">
              <w:rPr>
                <w:rFonts w:ascii="Times New Roman" w:hAnsi="Times New Roman" w:cs="Times New Roman"/>
                <w:sz w:val="20"/>
                <w:szCs w:val="20"/>
              </w:rPr>
              <w:t>и</w:t>
            </w:r>
            <w:r w:rsidRPr="009B1262">
              <w:rPr>
                <w:rFonts w:ascii="Times New Roman" w:hAnsi="Times New Roman" w:cs="Times New Roman"/>
                <w:spacing w:val="-2"/>
                <w:sz w:val="20"/>
                <w:szCs w:val="20"/>
              </w:rPr>
              <w:t xml:space="preserve"> </w:t>
            </w:r>
            <w:r w:rsidRPr="009B1262">
              <w:rPr>
                <w:rFonts w:ascii="Times New Roman" w:hAnsi="Times New Roman" w:cs="Times New Roman"/>
                <w:i/>
                <w:sz w:val="20"/>
                <w:szCs w:val="20"/>
              </w:rPr>
              <w:t>Salmonella</w:t>
            </w:r>
            <w:r w:rsidRPr="009B1262">
              <w:rPr>
                <w:rFonts w:ascii="Times New Roman" w:hAnsi="Times New Roman" w:cs="Times New Roman"/>
                <w:i/>
                <w:spacing w:val="-1"/>
                <w:sz w:val="20"/>
                <w:szCs w:val="20"/>
              </w:rPr>
              <w:t xml:space="preserve"> </w:t>
            </w:r>
            <w:r w:rsidRPr="009B1262">
              <w:rPr>
                <w:rFonts w:ascii="Times New Roman" w:hAnsi="Times New Roman" w:cs="Times New Roman"/>
                <w:sz w:val="20"/>
                <w:szCs w:val="20"/>
              </w:rPr>
              <w:t>в</w:t>
            </w:r>
            <w:r w:rsidRPr="009B1262">
              <w:rPr>
                <w:rFonts w:ascii="Times New Roman" w:hAnsi="Times New Roman" w:cs="Times New Roman"/>
                <w:spacing w:val="-3"/>
                <w:sz w:val="20"/>
                <w:szCs w:val="20"/>
              </w:rPr>
              <w:t xml:space="preserve"> </w:t>
            </w:r>
            <w:r w:rsidRPr="009B1262">
              <w:rPr>
                <w:rFonts w:ascii="Times New Roman" w:hAnsi="Times New Roman" w:cs="Times New Roman"/>
                <w:sz w:val="20"/>
                <w:szCs w:val="20"/>
              </w:rPr>
              <w:t>10.0</w:t>
            </w:r>
            <w:r w:rsidRPr="009B1262">
              <w:rPr>
                <w:rFonts w:ascii="Times New Roman" w:hAnsi="Times New Roman" w:cs="Times New Roman"/>
                <w:spacing w:val="-2"/>
                <w:sz w:val="20"/>
                <w:szCs w:val="20"/>
              </w:rPr>
              <w:t xml:space="preserve"> </w:t>
            </w:r>
            <w:r w:rsidRPr="009B1262">
              <w:rPr>
                <w:rFonts w:ascii="Times New Roman" w:hAnsi="Times New Roman" w:cs="Times New Roman"/>
                <w:sz w:val="20"/>
                <w:szCs w:val="20"/>
              </w:rPr>
              <w:t>г.</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35A03908" w14:textId="53CD0CC6"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kern w:val="24"/>
                <w:sz w:val="20"/>
                <w:szCs w:val="20"/>
                <w:lang w:eastAsia="ru-RU"/>
              </w:rPr>
              <w:t>соотв</w:t>
            </w:r>
          </w:p>
        </w:tc>
        <w:tc>
          <w:tcPr>
            <w:tcW w:w="708"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5EB8AB1E" w14:textId="7C6FF10D"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kern w:val="24"/>
                <w:sz w:val="20"/>
                <w:szCs w:val="20"/>
                <w:lang w:eastAsia="ru-RU"/>
              </w:rPr>
              <w:t>соотв</w:t>
            </w:r>
          </w:p>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6D89751D" w14:textId="6D7F79DA"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kern w:val="24"/>
                <w:sz w:val="20"/>
                <w:szCs w:val="20"/>
                <w:lang w:eastAsia="ru-RU"/>
              </w:rPr>
              <w:t>соотв</w:t>
            </w:r>
          </w:p>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4D5EC3DC" w14:textId="4E72A365"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kern w:val="24"/>
                <w:sz w:val="20"/>
                <w:szCs w:val="20"/>
                <w:lang w:eastAsia="ru-RU"/>
              </w:rPr>
              <w:t>соотв</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478C9F2C" w14:textId="1EF335A1"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kern w:val="24"/>
                <w:sz w:val="20"/>
                <w:szCs w:val="20"/>
                <w:lang w:eastAsia="ru-RU"/>
              </w:rPr>
              <w:t>соотв</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78C32310" w14:textId="735D3674"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kern w:val="24"/>
                <w:sz w:val="20"/>
                <w:szCs w:val="20"/>
                <w:lang w:eastAsia="ru-RU"/>
              </w:rPr>
              <w:t>соотв</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712512F9" w14:textId="59FEFF98"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r w:rsidRPr="009B1262">
              <w:rPr>
                <w:rFonts w:ascii="Times New Roman" w:eastAsia="Times New Roman" w:hAnsi="Times New Roman" w:cs="Times New Roman"/>
                <w:kern w:val="24"/>
                <w:sz w:val="20"/>
                <w:szCs w:val="20"/>
                <w:lang w:eastAsia="ru-RU"/>
              </w:rPr>
              <w:t>соотв</w:t>
            </w:r>
          </w:p>
        </w:tc>
        <w:tc>
          <w:tcPr>
            <w:tcW w:w="709" w:type="dxa"/>
            <w:tcBorders>
              <w:top w:val="single" w:sz="8" w:space="0" w:color="000000"/>
              <w:left w:val="single" w:sz="8" w:space="0" w:color="000000"/>
              <w:bottom w:val="single" w:sz="8" w:space="0" w:color="000000"/>
              <w:right w:val="single" w:sz="8" w:space="0" w:color="000000"/>
            </w:tcBorders>
          </w:tcPr>
          <w:p w14:paraId="0953ABCB" w14:textId="59AD96B4" w:rsidR="000B1DB6" w:rsidRPr="009B1262" w:rsidRDefault="000B1DB6" w:rsidP="000B1DB6">
            <w:pPr>
              <w:spacing w:after="0" w:line="240" w:lineRule="auto"/>
              <w:jc w:val="both"/>
              <w:rPr>
                <w:rFonts w:ascii="Times New Roman" w:eastAsia="Times New Roman" w:hAnsi="Times New Roman" w:cs="Times New Roman"/>
                <w:kern w:val="24"/>
                <w:sz w:val="20"/>
                <w:szCs w:val="20"/>
                <w:lang w:eastAsia="ru-RU"/>
              </w:rPr>
            </w:pPr>
            <w:r w:rsidRPr="009B1262">
              <w:rPr>
                <w:rFonts w:ascii="Times New Roman" w:eastAsia="Times New Roman" w:hAnsi="Times New Roman" w:cs="Times New Roman"/>
                <w:kern w:val="24"/>
                <w:sz w:val="20"/>
                <w:szCs w:val="20"/>
                <w:lang w:eastAsia="ru-RU"/>
              </w:rPr>
              <w:t>соотв</w:t>
            </w:r>
          </w:p>
        </w:tc>
      </w:tr>
      <w:tr w:rsidR="000B1DB6" w:rsidRPr="009B1262" w14:paraId="74091B51" w14:textId="69F2342E" w:rsidTr="00BE4336">
        <w:trPr>
          <w:trHeight w:val="582"/>
        </w:trPr>
        <w:tc>
          <w:tcPr>
            <w:tcW w:w="2258"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14:paraId="09528346" w14:textId="77777777"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kern w:val="24"/>
                <w:sz w:val="20"/>
                <w:szCs w:val="20"/>
                <w:lang w:eastAsia="ru-RU"/>
              </w:rPr>
              <w:t>Количественное определение:</w:t>
            </w:r>
          </w:p>
          <w:p w14:paraId="1387BB9D" w14:textId="3D82B938"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r w:rsidRPr="009B1262">
              <w:rPr>
                <w:rFonts w:ascii="Times New Roman" w:hAnsi="Times New Roman" w:cs="Times New Roman"/>
                <w:sz w:val="20"/>
                <w:szCs w:val="20"/>
              </w:rPr>
              <w:t xml:space="preserve">-терпены, в перерасчете на </w:t>
            </w:r>
            <w:r w:rsidRPr="009B1262">
              <w:rPr>
                <w:rFonts w:ascii="Times New Roman" w:hAnsi="Times New Roman" w:cs="Times New Roman"/>
                <w:bCs/>
                <w:sz w:val="20"/>
                <w:szCs w:val="20"/>
              </w:rPr>
              <w:t>β-кариофиллен</w:t>
            </w:r>
          </w:p>
        </w:tc>
        <w:tc>
          <w:tcPr>
            <w:tcW w:w="1134" w:type="dxa"/>
            <w:vMerge/>
            <w:tcBorders>
              <w:left w:val="single" w:sz="8" w:space="0" w:color="000000"/>
              <w:bottom w:val="single" w:sz="8" w:space="0" w:color="000000"/>
              <w:right w:val="single" w:sz="8" w:space="0" w:color="000000"/>
            </w:tcBorders>
          </w:tcPr>
          <w:p w14:paraId="50D90BD4" w14:textId="77777777" w:rsidR="000B1DB6" w:rsidRPr="009B1262" w:rsidRDefault="000B1DB6" w:rsidP="000B1DB6">
            <w:pPr>
              <w:spacing w:after="0" w:line="240" w:lineRule="auto"/>
              <w:rPr>
                <w:rFonts w:ascii="Times New Roman" w:hAnsi="Times New Roman" w:cs="Times New Roman"/>
                <w:sz w:val="20"/>
                <w:szCs w:val="20"/>
              </w:rPr>
            </w:pPr>
          </w:p>
        </w:tc>
        <w:tc>
          <w:tcPr>
            <w:tcW w:w="1560" w:type="dxa"/>
            <w:tcBorders>
              <w:top w:val="single" w:sz="8" w:space="0" w:color="000000"/>
              <w:left w:val="single" w:sz="8" w:space="0" w:color="000000"/>
              <w:bottom w:val="single" w:sz="8" w:space="0" w:color="000000"/>
              <w:right w:val="single" w:sz="8" w:space="0" w:color="000000"/>
            </w:tcBorders>
          </w:tcPr>
          <w:p w14:paraId="59353B45" w14:textId="26679ABC" w:rsidR="000B1DB6" w:rsidRPr="009B1262" w:rsidRDefault="000B1DB6" w:rsidP="000B1DB6">
            <w:pPr>
              <w:spacing w:after="0" w:line="240" w:lineRule="auto"/>
              <w:rPr>
                <w:rFonts w:ascii="Times New Roman" w:eastAsia="Times New Roman" w:hAnsi="Times New Roman" w:cs="Times New Roman"/>
                <w:kern w:val="24"/>
                <w:sz w:val="20"/>
                <w:szCs w:val="20"/>
                <w:lang w:eastAsia="ru-RU"/>
              </w:rPr>
            </w:pPr>
            <w:r w:rsidRPr="009B1262">
              <w:rPr>
                <w:rFonts w:ascii="Times New Roman" w:hAnsi="Times New Roman" w:cs="Times New Roman"/>
                <w:sz w:val="20"/>
                <w:szCs w:val="20"/>
              </w:rPr>
              <w:t>В</w:t>
            </w:r>
            <w:r w:rsidRPr="009B1262">
              <w:rPr>
                <w:rFonts w:ascii="Times New Roman" w:hAnsi="Times New Roman" w:cs="Times New Roman"/>
                <w:spacing w:val="-8"/>
                <w:sz w:val="20"/>
                <w:szCs w:val="20"/>
              </w:rPr>
              <w:t xml:space="preserve"> </w:t>
            </w:r>
            <w:r w:rsidRPr="009B1262">
              <w:rPr>
                <w:rFonts w:ascii="Times New Roman" w:hAnsi="Times New Roman" w:cs="Times New Roman"/>
                <w:sz w:val="20"/>
                <w:szCs w:val="20"/>
              </w:rPr>
              <w:t>соответствии</w:t>
            </w:r>
            <w:r w:rsidRPr="009B1262">
              <w:rPr>
                <w:rFonts w:ascii="Times New Roman" w:hAnsi="Times New Roman" w:cs="Times New Roman"/>
                <w:spacing w:val="-9"/>
                <w:sz w:val="20"/>
                <w:szCs w:val="20"/>
              </w:rPr>
              <w:t xml:space="preserve"> </w:t>
            </w:r>
            <w:r w:rsidRPr="009B1262">
              <w:rPr>
                <w:rFonts w:ascii="Times New Roman" w:hAnsi="Times New Roman" w:cs="Times New Roman"/>
                <w:sz w:val="20"/>
                <w:szCs w:val="20"/>
              </w:rPr>
              <w:t xml:space="preserve">с проетом </w:t>
            </w:r>
            <w:r w:rsidRPr="009B1262">
              <w:rPr>
                <w:rFonts w:ascii="Times New Roman" w:hAnsi="Times New Roman" w:cs="Times New Roman"/>
                <w:spacing w:val="-47"/>
                <w:sz w:val="20"/>
                <w:szCs w:val="20"/>
              </w:rPr>
              <w:t xml:space="preserve"> </w:t>
            </w:r>
            <w:r w:rsidRPr="009B1262">
              <w:rPr>
                <w:rFonts w:ascii="Times New Roman" w:hAnsi="Times New Roman" w:cs="Times New Roman"/>
                <w:sz w:val="20"/>
                <w:szCs w:val="20"/>
              </w:rPr>
              <w:t>НД</w:t>
            </w:r>
          </w:p>
        </w:tc>
        <w:tc>
          <w:tcPr>
            <w:tcW w:w="4394"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14:paraId="3F24E3D1" w14:textId="2515F23D" w:rsidR="000B1DB6" w:rsidRPr="009B1262" w:rsidRDefault="000B1DB6" w:rsidP="000B1DB6">
            <w:pPr>
              <w:spacing w:after="0" w:line="240" w:lineRule="auto"/>
              <w:rPr>
                <w:rFonts w:ascii="Times New Roman" w:eastAsia="Times New Roman" w:hAnsi="Times New Roman" w:cs="Times New Roman"/>
                <w:sz w:val="20"/>
                <w:szCs w:val="20"/>
                <w:lang w:eastAsia="ru-RU"/>
              </w:rPr>
            </w:pPr>
            <w:r w:rsidRPr="009B1262">
              <w:rPr>
                <w:rFonts w:ascii="Times New Roman" w:hAnsi="Times New Roman" w:cs="Times New Roman"/>
                <w:sz w:val="20"/>
                <w:szCs w:val="20"/>
              </w:rPr>
              <w:t>Не</w:t>
            </w:r>
            <w:r w:rsidRPr="009B1262">
              <w:rPr>
                <w:rFonts w:ascii="Times New Roman" w:hAnsi="Times New Roman" w:cs="Times New Roman"/>
                <w:spacing w:val="-3"/>
                <w:sz w:val="20"/>
                <w:szCs w:val="20"/>
              </w:rPr>
              <w:t xml:space="preserve"> </w:t>
            </w:r>
            <w:r w:rsidRPr="009B1262">
              <w:rPr>
                <w:rFonts w:ascii="Times New Roman" w:hAnsi="Times New Roman" w:cs="Times New Roman"/>
                <w:sz w:val="20"/>
                <w:szCs w:val="20"/>
              </w:rPr>
              <w:t>менее</w:t>
            </w:r>
            <w:r w:rsidRPr="009B1262">
              <w:rPr>
                <w:rFonts w:ascii="Times New Roman" w:hAnsi="Times New Roman" w:cs="Times New Roman"/>
                <w:spacing w:val="58"/>
                <w:sz w:val="20"/>
                <w:szCs w:val="20"/>
              </w:rPr>
              <w:t xml:space="preserve"> </w:t>
            </w:r>
            <w:r w:rsidRPr="009B1262">
              <w:rPr>
                <w:rFonts w:ascii="Times New Roman" w:hAnsi="Times New Roman" w:cs="Times New Roman"/>
                <w:sz w:val="20"/>
                <w:szCs w:val="20"/>
              </w:rPr>
              <w:t>6 %</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0544A338" w14:textId="0EEDC507"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kern w:val="24"/>
                <w:sz w:val="20"/>
                <w:szCs w:val="20"/>
                <w:lang w:eastAsia="ru-RU"/>
              </w:rPr>
              <w:t>6,96</w:t>
            </w:r>
          </w:p>
        </w:tc>
        <w:tc>
          <w:tcPr>
            <w:tcW w:w="708"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35364A1A" w14:textId="6FE3820F"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kern w:val="24"/>
                <w:sz w:val="20"/>
                <w:szCs w:val="20"/>
                <w:lang w:val="en-US" w:eastAsia="ru-RU"/>
              </w:rPr>
              <w:t>6,</w:t>
            </w:r>
            <w:r>
              <w:rPr>
                <w:rFonts w:ascii="Times New Roman" w:eastAsia="Times New Roman" w:hAnsi="Times New Roman" w:cs="Times New Roman"/>
                <w:kern w:val="24"/>
                <w:sz w:val="20"/>
                <w:szCs w:val="20"/>
                <w:lang w:eastAsia="ru-RU"/>
              </w:rPr>
              <w:t>76</w:t>
            </w:r>
          </w:p>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7EC5881B" w14:textId="7FF5A0CF"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kern w:val="24"/>
                <w:sz w:val="20"/>
                <w:szCs w:val="20"/>
                <w:lang w:val="en-US" w:eastAsia="ru-RU"/>
              </w:rPr>
              <w:t>6,</w:t>
            </w:r>
            <w:r>
              <w:rPr>
                <w:rFonts w:ascii="Times New Roman" w:eastAsia="Times New Roman" w:hAnsi="Times New Roman" w:cs="Times New Roman"/>
                <w:kern w:val="24"/>
                <w:sz w:val="20"/>
                <w:szCs w:val="20"/>
                <w:lang w:eastAsia="ru-RU"/>
              </w:rPr>
              <w:t>76</w:t>
            </w:r>
          </w:p>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7B036AA4" w14:textId="33737F57"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kern w:val="24"/>
                <w:sz w:val="20"/>
                <w:szCs w:val="20"/>
                <w:lang w:val="en-US" w:eastAsia="ru-RU"/>
              </w:rPr>
              <w:t>6,</w:t>
            </w:r>
            <w:r>
              <w:rPr>
                <w:rFonts w:ascii="Times New Roman" w:eastAsia="Times New Roman" w:hAnsi="Times New Roman" w:cs="Times New Roman"/>
                <w:kern w:val="24"/>
                <w:sz w:val="20"/>
                <w:szCs w:val="20"/>
                <w:lang w:eastAsia="ru-RU"/>
              </w:rPr>
              <w:t>75</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4D1F1914" w14:textId="3347DC04"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kern w:val="24"/>
                <w:sz w:val="20"/>
                <w:szCs w:val="20"/>
                <w:lang w:val="en-US" w:eastAsia="ru-RU"/>
              </w:rPr>
              <w:t>6,</w:t>
            </w:r>
            <w:r>
              <w:rPr>
                <w:rFonts w:ascii="Times New Roman" w:eastAsia="Times New Roman" w:hAnsi="Times New Roman" w:cs="Times New Roman"/>
                <w:kern w:val="24"/>
                <w:sz w:val="20"/>
                <w:szCs w:val="20"/>
                <w:lang w:eastAsia="ru-RU"/>
              </w:rPr>
              <w:t>75</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3D11E5B7" w14:textId="5F01FEAA"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kern w:val="24"/>
                <w:sz w:val="20"/>
                <w:szCs w:val="20"/>
                <w:lang w:val="en-US" w:eastAsia="ru-RU"/>
              </w:rPr>
              <w:t>6,</w:t>
            </w:r>
            <w:r>
              <w:rPr>
                <w:rFonts w:ascii="Times New Roman" w:eastAsia="Times New Roman" w:hAnsi="Times New Roman" w:cs="Times New Roman"/>
                <w:kern w:val="24"/>
                <w:sz w:val="20"/>
                <w:szCs w:val="20"/>
                <w:lang w:eastAsia="ru-RU"/>
              </w:rPr>
              <w:t>74</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72A661F6" w14:textId="3C5E49E9" w:rsidR="000B1DB6" w:rsidRPr="009B1262" w:rsidRDefault="000B1DB6" w:rsidP="000B1DB6">
            <w:pPr>
              <w:spacing w:after="0" w:line="240" w:lineRule="auto"/>
              <w:jc w:val="both"/>
              <w:rPr>
                <w:rFonts w:ascii="Times New Roman" w:eastAsia="Times New Roman" w:hAnsi="Times New Roman" w:cs="Times New Roman"/>
                <w:sz w:val="20"/>
                <w:szCs w:val="20"/>
                <w:lang w:eastAsia="ru-RU"/>
              </w:rPr>
            </w:pPr>
            <w:r w:rsidRPr="009B1262">
              <w:rPr>
                <w:rFonts w:ascii="Times New Roman" w:eastAsia="Times New Roman" w:hAnsi="Times New Roman" w:cs="Times New Roman"/>
                <w:kern w:val="24"/>
                <w:sz w:val="20"/>
                <w:szCs w:val="20"/>
                <w:lang w:val="en-US" w:eastAsia="ru-RU"/>
              </w:rPr>
              <w:t>6</w:t>
            </w:r>
            <w:r>
              <w:rPr>
                <w:rFonts w:ascii="Times New Roman" w:eastAsia="Times New Roman" w:hAnsi="Times New Roman" w:cs="Times New Roman"/>
                <w:kern w:val="24"/>
                <w:sz w:val="20"/>
                <w:szCs w:val="20"/>
                <w:lang w:eastAsia="ru-RU"/>
              </w:rPr>
              <w:t>,73</w:t>
            </w:r>
          </w:p>
        </w:tc>
        <w:tc>
          <w:tcPr>
            <w:tcW w:w="709" w:type="dxa"/>
            <w:tcBorders>
              <w:top w:val="single" w:sz="8" w:space="0" w:color="000000"/>
              <w:left w:val="single" w:sz="8" w:space="0" w:color="000000"/>
              <w:bottom w:val="single" w:sz="8" w:space="0" w:color="000000"/>
              <w:right w:val="single" w:sz="8" w:space="0" w:color="000000"/>
            </w:tcBorders>
          </w:tcPr>
          <w:p w14:paraId="0BC8B3B6" w14:textId="737B54F9" w:rsidR="000B1DB6" w:rsidRPr="009B1262" w:rsidRDefault="000B1DB6" w:rsidP="000B1DB6">
            <w:pPr>
              <w:spacing w:after="0" w:line="240" w:lineRule="auto"/>
              <w:jc w:val="both"/>
              <w:rPr>
                <w:rFonts w:ascii="Times New Roman" w:eastAsia="Times New Roman" w:hAnsi="Times New Roman" w:cs="Times New Roman"/>
                <w:kern w:val="24"/>
                <w:sz w:val="20"/>
                <w:szCs w:val="20"/>
                <w:lang w:val="en-US" w:eastAsia="ru-RU"/>
              </w:rPr>
            </w:pPr>
            <w:r w:rsidRPr="009B1262">
              <w:rPr>
                <w:rFonts w:ascii="Times New Roman" w:eastAsia="Times New Roman" w:hAnsi="Times New Roman" w:cs="Times New Roman"/>
                <w:kern w:val="24"/>
                <w:sz w:val="20"/>
                <w:szCs w:val="20"/>
                <w:lang w:val="en-US" w:eastAsia="ru-RU"/>
              </w:rPr>
              <w:t>6</w:t>
            </w:r>
            <w:r>
              <w:rPr>
                <w:rFonts w:ascii="Times New Roman" w:eastAsia="Times New Roman" w:hAnsi="Times New Roman" w:cs="Times New Roman"/>
                <w:kern w:val="24"/>
                <w:sz w:val="20"/>
                <w:szCs w:val="20"/>
                <w:lang w:eastAsia="ru-RU"/>
              </w:rPr>
              <w:t>,73</w:t>
            </w:r>
          </w:p>
        </w:tc>
      </w:tr>
    </w:tbl>
    <w:p w14:paraId="16732124" w14:textId="77777777" w:rsidR="003A6418" w:rsidRPr="009B1262" w:rsidRDefault="003A6418" w:rsidP="003A6418">
      <w:pPr>
        <w:spacing w:after="0" w:line="240" w:lineRule="auto"/>
        <w:jc w:val="both"/>
        <w:rPr>
          <w:rFonts w:ascii="Times New Roman" w:hAnsi="Times New Roman" w:cs="Times New Roman"/>
          <w:b/>
          <w:sz w:val="28"/>
          <w:szCs w:val="28"/>
        </w:rPr>
        <w:sectPr w:rsidR="003A6418" w:rsidRPr="009B1262" w:rsidSect="00E74912">
          <w:type w:val="nextColumn"/>
          <w:pgSz w:w="16838" w:h="11906" w:orient="landscape" w:code="9"/>
          <w:pgMar w:top="1134" w:right="850" w:bottom="1134" w:left="1701" w:header="709" w:footer="709" w:gutter="0"/>
          <w:cols w:space="708"/>
          <w:docGrid w:linePitch="360"/>
        </w:sectPr>
      </w:pPr>
    </w:p>
    <w:p w14:paraId="3F58842C" w14:textId="77777777" w:rsidR="001F5FA6" w:rsidRDefault="00677710" w:rsidP="001F5FA6">
      <w:pPr>
        <w:spacing w:after="0" w:line="240" w:lineRule="auto"/>
        <w:ind w:firstLine="567"/>
        <w:jc w:val="both"/>
        <w:rPr>
          <w:rFonts w:ascii="Times New Roman" w:hAnsi="Times New Roman" w:cs="Times New Roman"/>
          <w:b/>
          <w:sz w:val="28"/>
          <w:szCs w:val="28"/>
        </w:rPr>
      </w:pPr>
      <w:r w:rsidRPr="00C2009D">
        <w:rPr>
          <w:rFonts w:ascii="Times New Roman" w:eastAsiaTheme="minorEastAsia" w:hAnsi="Times New Roman" w:cs="Times New Roman"/>
          <w:b/>
          <w:bCs/>
          <w:iCs/>
          <w:sz w:val="28"/>
          <w:szCs w:val="28"/>
          <w:lang w:val="kk-KZ" w:eastAsia="ru-RU"/>
        </w:rPr>
        <w:t>Выводы по разделу</w:t>
      </w:r>
      <w:r w:rsidRPr="00C2009D">
        <w:rPr>
          <w:rFonts w:ascii="Times New Roman" w:hAnsi="Times New Roman" w:cs="Times New Roman"/>
          <w:b/>
          <w:sz w:val="28"/>
          <w:szCs w:val="28"/>
        </w:rPr>
        <w:t xml:space="preserve"> </w:t>
      </w:r>
    </w:p>
    <w:p w14:paraId="6D94F19D" w14:textId="59175FD0" w:rsidR="001F5FA6" w:rsidRPr="001F5FA6" w:rsidRDefault="001F5FA6" w:rsidP="001F5FA6">
      <w:pPr>
        <w:spacing w:after="0" w:line="240" w:lineRule="auto"/>
        <w:ind w:firstLine="567"/>
        <w:jc w:val="both"/>
        <w:rPr>
          <w:rFonts w:ascii="Times New Roman" w:hAnsi="Times New Roman" w:cs="Times New Roman"/>
          <w:sz w:val="28"/>
          <w:szCs w:val="28"/>
        </w:rPr>
      </w:pPr>
      <w:r w:rsidRPr="001F5FA6">
        <w:rPr>
          <w:rFonts w:ascii="Times New Roman" w:hAnsi="Times New Roman" w:cs="Times New Roman"/>
          <w:sz w:val="28"/>
          <w:szCs w:val="28"/>
        </w:rPr>
        <w:t>1. Проведен сбор</w:t>
      </w:r>
      <w:r w:rsidR="00B40E62">
        <w:rPr>
          <w:rFonts w:ascii="Times New Roman" w:hAnsi="Times New Roman" w:cs="Times New Roman"/>
          <w:sz w:val="28"/>
          <w:szCs w:val="28"/>
        </w:rPr>
        <w:t xml:space="preserve"> </w:t>
      </w:r>
      <w:r w:rsidRPr="001F5FA6">
        <w:rPr>
          <w:rFonts w:ascii="Times New Roman" w:hAnsi="Times New Roman" w:cs="Times New Roman"/>
          <w:sz w:val="28"/>
          <w:szCs w:val="28"/>
        </w:rPr>
        <w:t>и заготовка лекарственного растительного сырья</w:t>
      </w:r>
      <w:r w:rsidRPr="001F5FA6">
        <w:rPr>
          <w:rFonts w:ascii="Times New Roman" w:hAnsi="Times New Roman" w:cs="Times New Roman"/>
          <w:spacing w:val="1"/>
          <w:sz w:val="28"/>
          <w:szCs w:val="28"/>
        </w:rPr>
        <w:t xml:space="preserve"> </w:t>
      </w:r>
      <w:r w:rsidRPr="001F5FA6">
        <w:rPr>
          <w:rFonts w:ascii="Times New Roman" w:hAnsi="Times New Roman" w:cs="Times New Roman"/>
          <w:i/>
          <w:sz w:val="28"/>
          <w:szCs w:val="28"/>
        </w:rPr>
        <w:t>Eryngium planum</w:t>
      </w:r>
      <w:r w:rsidRPr="001F5FA6">
        <w:rPr>
          <w:rFonts w:ascii="Times New Roman" w:hAnsi="Times New Roman" w:cs="Times New Roman"/>
          <w:i/>
          <w:spacing w:val="1"/>
          <w:sz w:val="28"/>
          <w:szCs w:val="28"/>
        </w:rPr>
        <w:t xml:space="preserve"> </w:t>
      </w:r>
      <w:r w:rsidRPr="001F5FA6">
        <w:rPr>
          <w:rFonts w:ascii="Times New Roman" w:hAnsi="Times New Roman" w:cs="Times New Roman"/>
          <w:sz w:val="28"/>
          <w:szCs w:val="28"/>
        </w:rPr>
        <w:t>L</w:t>
      </w:r>
      <w:r w:rsidRPr="001F5FA6">
        <w:rPr>
          <w:rFonts w:ascii="Times New Roman" w:hAnsi="Times New Roman" w:cs="Times New Roman"/>
          <w:i/>
          <w:sz w:val="28"/>
          <w:szCs w:val="28"/>
        </w:rPr>
        <w:t>.</w:t>
      </w:r>
      <w:r w:rsidR="00B40E62">
        <w:rPr>
          <w:rFonts w:ascii="Times New Roman" w:hAnsi="Times New Roman" w:cs="Times New Roman"/>
          <w:i/>
          <w:sz w:val="28"/>
          <w:szCs w:val="28"/>
        </w:rPr>
        <w:t xml:space="preserve"> </w:t>
      </w:r>
      <w:r w:rsidRPr="001F5FA6">
        <w:rPr>
          <w:rFonts w:ascii="Times New Roman" w:hAnsi="Times New Roman" w:cs="Times New Roman"/>
          <w:sz w:val="28"/>
          <w:szCs w:val="28"/>
        </w:rPr>
        <w:t>было</w:t>
      </w:r>
      <w:r w:rsidRPr="001F5FA6">
        <w:rPr>
          <w:rFonts w:ascii="Times New Roman" w:hAnsi="Times New Roman" w:cs="Times New Roman"/>
          <w:spacing w:val="1"/>
          <w:sz w:val="28"/>
          <w:szCs w:val="28"/>
        </w:rPr>
        <w:t xml:space="preserve"> </w:t>
      </w:r>
      <w:r w:rsidRPr="001F5FA6">
        <w:rPr>
          <w:rFonts w:ascii="Times New Roman" w:hAnsi="Times New Roman" w:cs="Times New Roman"/>
          <w:sz w:val="28"/>
          <w:szCs w:val="28"/>
        </w:rPr>
        <w:t>в</w:t>
      </w:r>
      <w:r w:rsidRPr="001F5FA6">
        <w:rPr>
          <w:rFonts w:ascii="Times New Roman" w:hAnsi="Times New Roman" w:cs="Times New Roman"/>
          <w:spacing w:val="1"/>
          <w:sz w:val="28"/>
          <w:szCs w:val="28"/>
        </w:rPr>
        <w:t xml:space="preserve"> </w:t>
      </w:r>
      <w:r w:rsidRPr="001F5FA6">
        <w:rPr>
          <w:rFonts w:ascii="Times New Roman" w:hAnsi="Times New Roman" w:cs="Times New Roman"/>
          <w:sz w:val="28"/>
          <w:szCs w:val="28"/>
        </w:rPr>
        <w:t>горах</w:t>
      </w:r>
      <w:r w:rsidRPr="001F5FA6">
        <w:rPr>
          <w:rFonts w:ascii="Times New Roman" w:hAnsi="Times New Roman" w:cs="Times New Roman"/>
          <w:spacing w:val="1"/>
          <w:sz w:val="28"/>
          <w:szCs w:val="28"/>
        </w:rPr>
        <w:t xml:space="preserve"> </w:t>
      </w:r>
      <w:r w:rsidRPr="001F5FA6">
        <w:rPr>
          <w:rFonts w:ascii="Times New Roman" w:hAnsi="Times New Roman" w:cs="Times New Roman"/>
          <w:sz w:val="28"/>
          <w:szCs w:val="28"/>
        </w:rPr>
        <w:t>Согеты,</w:t>
      </w:r>
      <w:r w:rsidRPr="001F5FA6">
        <w:rPr>
          <w:rFonts w:ascii="Times New Roman" w:hAnsi="Times New Roman" w:cs="Times New Roman"/>
          <w:spacing w:val="1"/>
          <w:sz w:val="28"/>
          <w:szCs w:val="28"/>
        </w:rPr>
        <w:t xml:space="preserve"> </w:t>
      </w:r>
      <w:r w:rsidRPr="001F5FA6">
        <w:rPr>
          <w:rFonts w:ascii="Times New Roman" w:hAnsi="Times New Roman" w:cs="Times New Roman"/>
          <w:sz w:val="28"/>
          <w:szCs w:val="28"/>
        </w:rPr>
        <w:t>на</w:t>
      </w:r>
      <w:r w:rsidRPr="001F5FA6">
        <w:rPr>
          <w:rFonts w:ascii="Times New Roman" w:hAnsi="Times New Roman" w:cs="Times New Roman"/>
          <w:spacing w:val="1"/>
          <w:sz w:val="28"/>
          <w:szCs w:val="28"/>
        </w:rPr>
        <w:t xml:space="preserve"> </w:t>
      </w:r>
      <w:r w:rsidRPr="001F5FA6">
        <w:rPr>
          <w:rFonts w:ascii="Times New Roman" w:hAnsi="Times New Roman" w:cs="Times New Roman"/>
          <w:sz w:val="28"/>
          <w:szCs w:val="28"/>
        </w:rPr>
        <w:t>территории</w:t>
      </w:r>
      <w:r w:rsidRPr="001F5FA6">
        <w:rPr>
          <w:rFonts w:ascii="Times New Roman" w:hAnsi="Times New Roman" w:cs="Times New Roman"/>
          <w:spacing w:val="1"/>
          <w:sz w:val="28"/>
          <w:szCs w:val="28"/>
        </w:rPr>
        <w:t xml:space="preserve"> </w:t>
      </w:r>
      <w:r w:rsidRPr="001F5FA6">
        <w:rPr>
          <w:rFonts w:ascii="Times New Roman" w:hAnsi="Times New Roman" w:cs="Times New Roman"/>
          <w:sz w:val="28"/>
          <w:szCs w:val="28"/>
        </w:rPr>
        <w:t>Енбекшиказахского района Алматинской области. Видовая принадлежность</w:t>
      </w:r>
      <w:r w:rsidRPr="001F5FA6">
        <w:rPr>
          <w:rFonts w:ascii="Times New Roman" w:hAnsi="Times New Roman" w:cs="Times New Roman"/>
          <w:spacing w:val="1"/>
          <w:sz w:val="28"/>
          <w:szCs w:val="28"/>
        </w:rPr>
        <w:t xml:space="preserve"> </w:t>
      </w:r>
      <w:r w:rsidRPr="001F5FA6">
        <w:rPr>
          <w:rFonts w:ascii="Times New Roman" w:hAnsi="Times New Roman" w:cs="Times New Roman"/>
          <w:sz w:val="28"/>
          <w:szCs w:val="28"/>
        </w:rPr>
        <w:t>растения подтверждена специалистами РГП на ПХВ «Институт ботаники и</w:t>
      </w:r>
      <w:r w:rsidRPr="001F5FA6">
        <w:rPr>
          <w:rFonts w:ascii="Times New Roman" w:hAnsi="Times New Roman" w:cs="Times New Roman"/>
          <w:spacing w:val="1"/>
          <w:sz w:val="28"/>
          <w:szCs w:val="28"/>
        </w:rPr>
        <w:t xml:space="preserve"> </w:t>
      </w:r>
      <w:r w:rsidRPr="001F5FA6">
        <w:rPr>
          <w:rFonts w:ascii="Times New Roman" w:hAnsi="Times New Roman" w:cs="Times New Roman"/>
          <w:sz w:val="28"/>
          <w:szCs w:val="28"/>
        </w:rPr>
        <w:t>фитоинтродукции»</w:t>
      </w:r>
      <w:r w:rsidRPr="001F5FA6">
        <w:rPr>
          <w:rFonts w:ascii="Times New Roman" w:hAnsi="Times New Roman" w:cs="Times New Roman"/>
          <w:spacing w:val="-3"/>
          <w:sz w:val="28"/>
          <w:szCs w:val="28"/>
        </w:rPr>
        <w:t xml:space="preserve"> </w:t>
      </w:r>
      <w:r w:rsidRPr="001F5FA6">
        <w:rPr>
          <w:rFonts w:ascii="Times New Roman" w:hAnsi="Times New Roman" w:cs="Times New Roman"/>
          <w:sz w:val="28"/>
          <w:szCs w:val="28"/>
        </w:rPr>
        <w:t>КН</w:t>
      </w:r>
      <w:r w:rsidRPr="001F5FA6">
        <w:rPr>
          <w:rFonts w:ascii="Times New Roman" w:hAnsi="Times New Roman" w:cs="Times New Roman"/>
          <w:spacing w:val="-7"/>
          <w:sz w:val="28"/>
          <w:szCs w:val="28"/>
        </w:rPr>
        <w:t xml:space="preserve"> </w:t>
      </w:r>
      <w:r w:rsidRPr="001F5FA6">
        <w:rPr>
          <w:rFonts w:ascii="Times New Roman" w:hAnsi="Times New Roman" w:cs="Times New Roman"/>
          <w:sz w:val="28"/>
          <w:szCs w:val="28"/>
        </w:rPr>
        <w:t>МОН</w:t>
      </w:r>
      <w:r w:rsidRPr="001F5FA6">
        <w:rPr>
          <w:rFonts w:ascii="Times New Roman" w:hAnsi="Times New Roman" w:cs="Times New Roman"/>
          <w:spacing w:val="-7"/>
          <w:sz w:val="28"/>
          <w:szCs w:val="28"/>
        </w:rPr>
        <w:t xml:space="preserve"> </w:t>
      </w:r>
      <w:r w:rsidRPr="001F5FA6">
        <w:rPr>
          <w:rFonts w:ascii="Times New Roman" w:hAnsi="Times New Roman" w:cs="Times New Roman"/>
          <w:sz w:val="28"/>
          <w:szCs w:val="28"/>
        </w:rPr>
        <w:t>РК.</w:t>
      </w:r>
    </w:p>
    <w:p w14:paraId="7695ACFD" w14:textId="508E606D" w:rsidR="004370E8" w:rsidRPr="004370E8" w:rsidRDefault="001F5FA6" w:rsidP="004370E8">
      <w:pPr>
        <w:spacing w:after="0" w:line="240" w:lineRule="auto"/>
        <w:ind w:firstLine="567"/>
        <w:jc w:val="both"/>
        <w:rPr>
          <w:rFonts w:ascii="Times New Roman" w:hAnsi="Times New Roman" w:cs="Times New Roman"/>
          <w:spacing w:val="1"/>
          <w:sz w:val="28"/>
          <w:szCs w:val="28"/>
        </w:rPr>
      </w:pPr>
      <w:r w:rsidRPr="001F5FA6">
        <w:rPr>
          <w:rFonts w:ascii="Times New Roman" w:hAnsi="Times New Roman" w:cs="Times New Roman"/>
          <w:sz w:val="28"/>
          <w:szCs w:val="28"/>
        </w:rPr>
        <w:t xml:space="preserve">2. На основании </w:t>
      </w:r>
      <w:r w:rsidRPr="006D7E8C">
        <w:rPr>
          <w:rFonts w:ascii="Times New Roman" w:hAnsi="Times New Roman" w:cs="Times New Roman"/>
          <w:sz w:val="28"/>
          <w:szCs w:val="28"/>
        </w:rPr>
        <w:t>проведения макроскопических и микроскопических исследований анатомо-морфологические</w:t>
      </w:r>
      <w:r w:rsidRPr="006D7E8C">
        <w:rPr>
          <w:rFonts w:ascii="Times New Roman" w:hAnsi="Times New Roman" w:cs="Times New Roman"/>
          <w:spacing w:val="1"/>
          <w:sz w:val="28"/>
          <w:szCs w:val="28"/>
        </w:rPr>
        <w:t xml:space="preserve"> </w:t>
      </w:r>
      <w:r w:rsidRPr="006D7E8C">
        <w:rPr>
          <w:rFonts w:ascii="Times New Roman" w:hAnsi="Times New Roman" w:cs="Times New Roman"/>
          <w:sz w:val="28"/>
          <w:szCs w:val="28"/>
        </w:rPr>
        <w:t>признаки синеголовника плосколистного.</w:t>
      </w:r>
      <w:r w:rsidRPr="006D7E8C">
        <w:rPr>
          <w:rFonts w:ascii="Times New Roman" w:hAnsi="Times New Roman" w:cs="Times New Roman"/>
          <w:spacing w:val="1"/>
          <w:sz w:val="28"/>
          <w:szCs w:val="28"/>
        </w:rPr>
        <w:t xml:space="preserve"> </w:t>
      </w:r>
      <w:r w:rsidR="004370E8" w:rsidRPr="006D7E8C">
        <w:rPr>
          <w:rFonts w:ascii="Times New Roman" w:hAnsi="Times New Roman" w:cs="Times New Roman"/>
          <w:i/>
          <w:iCs/>
          <w:sz w:val="28"/>
          <w:szCs w:val="28"/>
        </w:rPr>
        <w:t xml:space="preserve">Макроскопические признаки: </w:t>
      </w:r>
      <w:r w:rsidR="006D7E8C" w:rsidRPr="006D7E8C">
        <w:rPr>
          <w:rFonts w:ascii="Times New Roman" w:eastAsia="Calibri" w:hAnsi="Times New Roman" w:cs="Times New Roman"/>
          <w:sz w:val="28"/>
          <w:szCs w:val="28"/>
        </w:rPr>
        <w:t xml:space="preserve">в верхней части синеватый, ветвистый, </w:t>
      </w:r>
      <w:r w:rsidR="006D7E8C" w:rsidRPr="006D7E8C">
        <w:rPr>
          <w:rFonts w:ascii="Times New Roman" w:hAnsi="Times New Roman" w:cs="Times New Roman"/>
          <w:color w:val="000000"/>
          <w:sz w:val="28"/>
          <w:szCs w:val="28"/>
          <w:shd w:val="clear" w:color="auto" w:fill="FFFFFF"/>
        </w:rPr>
        <w:t xml:space="preserve">гладкие или слабо бороздчатые диаметром 0,2-12 мм, в верхней части ветвятся на 3-5 ветвей. </w:t>
      </w:r>
      <w:r w:rsidR="006D7E8C" w:rsidRPr="006D7E8C">
        <w:rPr>
          <w:rFonts w:ascii="Times New Roman" w:hAnsi="Times New Roman" w:cs="Times New Roman"/>
          <w:color w:val="000000"/>
          <w:sz w:val="28"/>
          <w:szCs w:val="28"/>
          <w:shd w:val="clear" w:color="auto" w:fill="FFFFFF"/>
          <w:lang w:val="kk-KZ"/>
        </w:rPr>
        <w:t xml:space="preserve"> </w:t>
      </w:r>
      <w:r w:rsidR="006D7E8C" w:rsidRPr="006D7E8C">
        <w:rPr>
          <w:rFonts w:ascii="Times New Roman" w:hAnsi="Times New Roman" w:cs="Times New Roman"/>
          <w:color w:val="000000"/>
          <w:sz w:val="28"/>
          <w:szCs w:val="28"/>
          <w:shd w:val="clear" w:color="auto" w:fill="FFFFFF"/>
        </w:rPr>
        <w:t>В нижней части стебли серовато-зеленые, в верхней - лиловато-голубоватые или сиреневатые</w:t>
      </w:r>
      <w:r w:rsidR="006D7E8C" w:rsidRPr="006D7E8C">
        <w:rPr>
          <w:rFonts w:ascii="Times New Roman" w:hAnsi="Times New Roman" w:cs="Times New Roman"/>
          <w:sz w:val="28"/>
          <w:szCs w:val="28"/>
        </w:rPr>
        <w:t>.</w:t>
      </w:r>
      <w:r w:rsidR="004370E8" w:rsidRPr="006D7E8C">
        <w:rPr>
          <w:rFonts w:ascii="Times New Roman" w:hAnsi="Times New Roman" w:cs="Times New Roman"/>
          <w:sz w:val="28"/>
          <w:szCs w:val="28"/>
        </w:rPr>
        <w:t xml:space="preserve"> Устьица многочисленна с обеих сторон листа анизоцитного типа. </w:t>
      </w:r>
      <w:r w:rsidR="004370E8" w:rsidRPr="006D7E8C">
        <w:rPr>
          <w:rFonts w:ascii="Times New Roman" w:eastAsia="Times New Roman" w:hAnsi="Times New Roman" w:cs="Times New Roman"/>
          <w:i/>
          <w:iCs/>
          <w:sz w:val="28"/>
          <w:szCs w:val="28"/>
          <w:lang w:val="kk-KZ"/>
        </w:rPr>
        <w:t>Микроскопические признаки:</w:t>
      </w:r>
      <w:r w:rsidR="004370E8" w:rsidRPr="009B1262">
        <w:rPr>
          <w:rFonts w:ascii="Times New Roman" w:eastAsia="Times New Roman" w:hAnsi="Times New Roman" w:cs="Times New Roman"/>
          <w:sz w:val="28"/>
          <w:szCs w:val="28"/>
          <w:lang w:val="kk-KZ"/>
        </w:rPr>
        <w:t xml:space="preserve"> </w:t>
      </w:r>
      <w:r w:rsidR="004370E8">
        <w:rPr>
          <w:rFonts w:ascii="Times New Roman" w:hAnsi="Times New Roman"/>
          <w:sz w:val="28"/>
          <w:szCs w:val="28"/>
        </w:rPr>
        <w:t>н</w:t>
      </w:r>
      <w:r w:rsidR="004370E8" w:rsidRPr="009B1262">
        <w:rPr>
          <w:rFonts w:ascii="Times New Roman" w:hAnsi="Times New Roman"/>
          <w:sz w:val="28"/>
          <w:szCs w:val="28"/>
        </w:rPr>
        <w:t>а препаратах с поверхности листовой пластины клетки верхнего и нижнего эпидермиса имеют покруглую форму с утолщенными и извилистыми стенками. Устьица немногочисленные, аномоцитного типа (1 устьице окружено 3-4 клетками основной эпидермы). В областях, соответствующих жилкам листа, клетки эпидермы становятся более мелкими и прозенхимными. Эпидермис нижней стороны листа имеет сходное строение с верхним, отличаясь большим числом устьиц.</w:t>
      </w:r>
    </w:p>
    <w:p w14:paraId="5C1D5BFB" w14:textId="73F37A64" w:rsidR="001F5FA6" w:rsidRPr="001F5FA6" w:rsidRDefault="004370E8" w:rsidP="004370E8">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3.</w:t>
      </w:r>
      <w:r w:rsidR="00E15A2D">
        <w:rPr>
          <w:rFonts w:ascii="Times New Roman" w:hAnsi="Times New Roman" w:cs="Times New Roman"/>
          <w:sz w:val="28"/>
          <w:szCs w:val="28"/>
        </w:rPr>
        <w:t xml:space="preserve"> </w:t>
      </w:r>
      <w:r w:rsidR="001F5FA6" w:rsidRPr="001F5FA6">
        <w:rPr>
          <w:rFonts w:ascii="Times New Roman" w:hAnsi="Times New Roman" w:cs="Times New Roman"/>
          <w:sz w:val="28"/>
          <w:szCs w:val="28"/>
        </w:rPr>
        <w:t>Определены</w:t>
      </w:r>
      <w:r w:rsidR="008E3950">
        <w:rPr>
          <w:rFonts w:ascii="Times New Roman" w:hAnsi="Times New Roman" w:cs="Times New Roman"/>
          <w:sz w:val="28"/>
          <w:szCs w:val="28"/>
        </w:rPr>
        <w:t xml:space="preserve"> фармакопейные показатели качества и</w:t>
      </w:r>
      <w:r w:rsidR="001F5FA6" w:rsidRPr="001F5FA6">
        <w:rPr>
          <w:rFonts w:ascii="Times New Roman" w:hAnsi="Times New Roman" w:cs="Times New Roman"/>
          <w:spacing w:val="1"/>
          <w:sz w:val="28"/>
          <w:szCs w:val="28"/>
        </w:rPr>
        <w:t xml:space="preserve"> основные </w:t>
      </w:r>
      <w:r w:rsidR="008E3950">
        <w:rPr>
          <w:rFonts w:ascii="Times New Roman" w:hAnsi="Times New Roman" w:cs="Times New Roman"/>
          <w:spacing w:val="1"/>
          <w:sz w:val="28"/>
          <w:szCs w:val="28"/>
        </w:rPr>
        <w:t xml:space="preserve">фармацевтико - </w:t>
      </w:r>
      <w:r w:rsidR="001F5FA6" w:rsidRPr="001F5FA6">
        <w:rPr>
          <w:rFonts w:ascii="Times New Roman" w:hAnsi="Times New Roman" w:cs="Times New Roman"/>
          <w:sz w:val="28"/>
          <w:szCs w:val="28"/>
        </w:rPr>
        <w:t>технологические</w:t>
      </w:r>
      <w:r w:rsidR="001F5FA6" w:rsidRPr="001F5FA6">
        <w:rPr>
          <w:rFonts w:ascii="Times New Roman" w:hAnsi="Times New Roman" w:cs="Times New Roman"/>
          <w:spacing w:val="1"/>
          <w:sz w:val="28"/>
          <w:szCs w:val="28"/>
        </w:rPr>
        <w:t xml:space="preserve"> </w:t>
      </w:r>
      <w:r w:rsidR="001F5FA6" w:rsidRPr="001F5FA6">
        <w:rPr>
          <w:rFonts w:ascii="Times New Roman" w:hAnsi="Times New Roman" w:cs="Times New Roman"/>
          <w:sz w:val="28"/>
          <w:szCs w:val="28"/>
        </w:rPr>
        <w:t>параметры</w:t>
      </w:r>
      <w:r w:rsidR="001F5FA6" w:rsidRPr="001F5FA6">
        <w:rPr>
          <w:rFonts w:ascii="Times New Roman" w:hAnsi="Times New Roman" w:cs="Times New Roman"/>
          <w:spacing w:val="1"/>
          <w:sz w:val="28"/>
          <w:szCs w:val="28"/>
        </w:rPr>
        <w:t xml:space="preserve"> </w:t>
      </w:r>
      <w:r w:rsidR="001F5FA6" w:rsidRPr="001F5FA6">
        <w:rPr>
          <w:rFonts w:ascii="Times New Roman" w:hAnsi="Times New Roman" w:cs="Times New Roman"/>
          <w:sz w:val="28"/>
          <w:szCs w:val="28"/>
        </w:rPr>
        <w:t>лекарственного растительного сырья</w:t>
      </w:r>
      <w:r w:rsidR="001F5FA6" w:rsidRPr="001F5FA6">
        <w:rPr>
          <w:rFonts w:ascii="Times New Roman" w:hAnsi="Times New Roman" w:cs="Times New Roman"/>
          <w:spacing w:val="1"/>
          <w:sz w:val="28"/>
          <w:szCs w:val="28"/>
        </w:rPr>
        <w:t xml:space="preserve"> </w:t>
      </w:r>
      <w:r w:rsidR="001F5FA6" w:rsidRPr="001F5FA6">
        <w:rPr>
          <w:rFonts w:ascii="Times New Roman" w:hAnsi="Times New Roman" w:cs="Times New Roman"/>
          <w:i/>
          <w:sz w:val="28"/>
          <w:szCs w:val="28"/>
        </w:rPr>
        <w:t xml:space="preserve">Eryngium planum </w:t>
      </w:r>
      <w:r w:rsidR="001F5FA6" w:rsidRPr="001F5FA6">
        <w:rPr>
          <w:rFonts w:ascii="Times New Roman" w:hAnsi="Times New Roman" w:cs="Times New Roman"/>
          <w:sz w:val="28"/>
          <w:szCs w:val="28"/>
        </w:rPr>
        <w:t>L</w:t>
      </w:r>
      <w:r w:rsidR="001F5FA6" w:rsidRPr="001F5FA6">
        <w:rPr>
          <w:rFonts w:ascii="Times New Roman" w:hAnsi="Times New Roman" w:cs="Times New Roman"/>
          <w:i/>
          <w:sz w:val="28"/>
          <w:szCs w:val="28"/>
        </w:rPr>
        <w:t xml:space="preserve">. </w:t>
      </w:r>
      <w:r w:rsidR="001F5FA6" w:rsidRPr="001F5FA6">
        <w:rPr>
          <w:rFonts w:ascii="Times New Roman" w:hAnsi="Times New Roman" w:cs="Times New Roman"/>
          <w:sz w:val="28"/>
          <w:szCs w:val="28"/>
        </w:rPr>
        <w:t>для выбора оптимальной</w:t>
      </w:r>
      <w:r w:rsidR="001F5FA6" w:rsidRPr="001F5FA6">
        <w:rPr>
          <w:rFonts w:ascii="Times New Roman" w:hAnsi="Times New Roman" w:cs="Times New Roman"/>
          <w:spacing w:val="1"/>
          <w:sz w:val="28"/>
          <w:szCs w:val="28"/>
        </w:rPr>
        <w:t xml:space="preserve"> </w:t>
      </w:r>
      <w:r w:rsidR="001F5FA6" w:rsidRPr="001F5FA6">
        <w:rPr>
          <w:rFonts w:ascii="Times New Roman" w:hAnsi="Times New Roman" w:cs="Times New Roman"/>
          <w:sz w:val="28"/>
          <w:szCs w:val="28"/>
        </w:rPr>
        <w:t>технологии</w:t>
      </w:r>
      <w:r w:rsidR="001F5FA6" w:rsidRPr="001F5FA6">
        <w:rPr>
          <w:rFonts w:ascii="Times New Roman" w:hAnsi="Times New Roman" w:cs="Times New Roman"/>
          <w:spacing w:val="1"/>
          <w:sz w:val="28"/>
          <w:szCs w:val="28"/>
        </w:rPr>
        <w:t xml:space="preserve"> </w:t>
      </w:r>
      <w:r w:rsidR="001F5FA6" w:rsidRPr="001F5FA6">
        <w:rPr>
          <w:rFonts w:ascii="Times New Roman" w:hAnsi="Times New Roman" w:cs="Times New Roman"/>
          <w:sz w:val="28"/>
          <w:szCs w:val="28"/>
        </w:rPr>
        <w:t>экстрагирования</w:t>
      </w:r>
      <w:r w:rsidR="001F5FA6" w:rsidRPr="001F5FA6">
        <w:rPr>
          <w:rFonts w:ascii="Times New Roman" w:hAnsi="Times New Roman" w:cs="Times New Roman"/>
          <w:spacing w:val="1"/>
          <w:sz w:val="28"/>
          <w:szCs w:val="28"/>
        </w:rPr>
        <w:t xml:space="preserve"> </w:t>
      </w:r>
      <w:r w:rsidR="001F5FA6" w:rsidRPr="001F5FA6">
        <w:rPr>
          <w:rFonts w:ascii="Times New Roman" w:hAnsi="Times New Roman" w:cs="Times New Roman"/>
          <w:sz w:val="28"/>
          <w:szCs w:val="28"/>
        </w:rPr>
        <w:t>с</w:t>
      </w:r>
      <w:r w:rsidR="001F5FA6" w:rsidRPr="001F5FA6">
        <w:rPr>
          <w:rFonts w:ascii="Times New Roman" w:hAnsi="Times New Roman" w:cs="Times New Roman"/>
          <w:spacing w:val="1"/>
          <w:sz w:val="28"/>
          <w:szCs w:val="28"/>
        </w:rPr>
        <w:t xml:space="preserve"> </w:t>
      </w:r>
      <w:r w:rsidR="001F5FA6" w:rsidRPr="001F5FA6">
        <w:rPr>
          <w:rFonts w:ascii="Times New Roman" w:hAnsi="Times New Roman" w:cs="Times New Roman"/>
          <w:sz w:val="28"/>
          <w:szCs w:val="28"/>
        </w:rPr>
        <w:t>целью</w:t>
      </w:r>
      <w:r w:rsidR="001F5FA6" w:rsidRPr="001F5FA6">
        <w:rPr>
          <w:rFonts w:ascii="Times New Roman" w:hAnsi="Times New Roman" w:cs="Times New Roman"/>
          <w:spacing w:val="1"/>
          <w:sz w:val="28"/>
          <w:szCs w:val="28"/>
        </w:rPr>
        <w:t xml:space="preserve"> </w:t>
      </w:r>
      <w:r w:rsidR="001F5FA6" w:rsidRPr="001F5FA6">
        <w:rPr>
          <w:rFonts w:ascii="Times New Roman" w:hAnsi="Times New Roman" w:cs="Times New Roman"/>
          <w:sz w:val="28"/>
          <w:szCs w:val="28"/>
        </w:rPr>
        <w:t>максимального</w:t>
      </w:r>
      <w:r w:rsidR="001F5FA6" w:rsidRPr="001F5FA6">
        <w:rPr>
          <w:rFonts w:ascii="Times New Roman" w:hAnsi="Times New Roman" w:cs="Times New Roman"/>
          <w:spacing w:val="1"/>
          <w:sz w:val="28"/>
          <w:szCs w:val="28"/>
        </w:rPr>
        <w:t xml:space="preserve"> </w:t>
      </w:r>
      <w:r w:rsidR="001F5FA6" w:rsidRPr="001F5FA6">
        <w:rPr>
          <w:rFonts w:ascii="Times New Roman" w:hAnsi="Times New Roman" w:cs="Times New Roman"/>
          <w:sz w:val="28"/>
          <w:szCs w:val="28"/>
        </w:rPr>
        <w:t>извлечения</w:t>
      </w:r>
      <w:r w:rsidR="001F5FA6" w:rsidRPr="001F5FA6">
        <w:rPr>
          <w:rFonts w:ascii="Times New Roman" w:hAnsi="Times New Roman" w:cs="Times New Roman"/>
          <w:spacing w:val="1"/>
          <w:sz w:val="28"/>
          <w:szCs w:val="28"/>
        </w:rPr>
        <w:t xml:space="preserve"> </w:t>
      </w:r>
      <w:r w:rsidR="001F5FA6" w:rsidRPr="001F5FA6">
        <w:rPr>
          <w:rFonts w:ascii="Times New Roman" w:hAnsi="Times New Roman" w:cs="Times New Roman"/>
          <w:sz w:val="28"/>
          <w:szCs w:val="28"/>
        </w:rPr>
        <w:t>БАВ.</w:t>
      </w:r>
    </w:p>
    <w:p w14:paraId="45C52C46" w14:textId="2CA7B05B" w:rsidR="001F5FA6" w:rsidRPr="001F5FA6" w:rsidRDefault="008E3950" w:rsidP="001F5FA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4</w:t>
      </w:r>
      <w:r w:rsidR="001F5FA6" w:rsidRPr="001F5FA6">
        <w:rPr>
          <w:rFonts w:ascii="Times New Roman" w:hAnsi="Times New Roman" w:cs="Times New Roman"/>
          <w:sz w:val="28"/>
          <w:szCs w:val="28"/>
        </w:rPr>
        <w:t>. При</w:t>
      </w:r>
      <w:r w:rsidR="001F5FA6" w:rsidRPr="001F5FA6">
        <w:rPr>
          <w:rFonts w:ascii="Times New Roman" w:hAnsi="Times New Roman" w:cs="Times New Roman"/>
          <w:spacing w:val="1"/>
          <w:sz w:val="28"/>
          <w:szCs w:val="28"/>
        </w:rPr>
        <w:t xml:space="preserve"> </w:t>
      </w:r>
      <w:r w:rsidR="001F5FA6" w:rsidRPr="001F5FA6">
        <w:rPr>
          <w:rFonts w:ascii="Times New Roman" w:hAnsi="Times New Roman" w:cs="Times New Roman"/>
          <w:sz w:val="28"/>
          <w:szCs w:val="28"/>
        </w:rPr>
        <w:t>проведении</w:t>
      </w:r>
      <w:r w:rsidR="001F5FA6" w:rsidRPr="001F5FA6">
        <w:rPr>
          <w:rFonts w:ascii="Times New Roman" w:hAnsi="Times New Roman" w:cs="Times New Roman"/>
          <w:spacing w:val="1"/>
          <w:sz w:val="28"/>
          <w:szCs w:val="28"/>
        </w:rPr>
        <w:t xml:space="preserve"> </w:t>
      </w:r>
      <w:r w:rsidR="001F5FA6" w:rsidRPr="001F5FA6">
        <w:rPr>
          <w:rFonts w:ascii="Times New Roman" w:hAnsi="Times New Roman" w:cs="Times New Roman"/>
          <w:sz w:val="28"/>
          <w:szCs w:val="28"/>
        </w:rPr>
        <w:t>качественного</w:t>
      </w:r>
      <w:r w:rsidR="001F5FA6" w:rsidRPr="001F5FA6">
        <w:rPr>
          <w:rFonts w:ascii="Times New Roman" w:hAnsi="Times New Roman" w:cs="Times New Roman"/>
          <w:spacing w:val="1"/>
          <w:sz w:val="28"/>
          <w:szCs w:val="28"/>
        </w:rPr>
        <w:t xml:space="preserve"> </w:t>
      </w:r>
      <w:r w:rsidR="001F5FA6" w:rsidRPr="001F5FA6">
        <w:rPr>
          <w:rFonts w:ascii="Times New Roman" w:hAnsi="Times New Roman" w:cs="Times New Roman"/>
          <w:sz w:val="28"/>
          <w:szCs w:val="28"/>
        </w:rPr>
        <w:t>и</w:t>
      </w:r>
      <w:r w:rsidR="001F5FA6" w:rsidRPr="001F5FA6">
        <w:rPr>
          <w:rFonts w:ascii="Times New Roman" w:hAnsi="Times New Roman" w:cs="Times New Roman"/>
          <w:spacing w:val="1"/>
          <w:sz w:val="28"/>
          <w:szCs w:val="28"/>
        </w:rPr>
        <w:t xml:space="preserve"> </w:t>
      </w:r>
      <w:r w:rsidR="001F5FA6" w:rsidRPr="001F5FA6">
        <w:rPr>
          <w:rFonts w:ascii="Times New Roman" w:hAnsi="Times New Roman" w:cs="Times New Roman"/>
          <w:sz w:val="28"/>
          <w:szCs w:val="28"/>
        </w:rPr>
        <w:t>количественного</w:t>
      </w:r>
      <w:r w:rsidR="001F5FA6" w:rsidRPr="001F5FA6">
        <w:rPr>
          <w:rFonts w:ascii="Times New Roman" w:hAnsi="Times New Roman" w:cs="Times New Roman"/>
          <w:spacing w:val="1"/>
          <w:sz w:val="28"/>
          <w:szCs w:val="28"/>
        </w:rPr>
        <w:t xml:space="preserve"> </w:t>
      </w:r>
      <w:r w:rsidR="001F5FA6" w:rsidRPr="001F5FA6">
        <w:rPr>
          <w:rFonts w:ascii="Times New Roman" w:hAnsi="Times New Roman" w:cs="Times New Roman"/>
          <w:sz w:val="28"/>
          <w:szCs w:val="28"/>
        </w:rPr>
        <w:t>анализа</w:t>
      </w:r>
      <w:r w:rsidR="001F5FA6" w:rsidRPr="001F5FA6">
        <w:rPr>
          <w:rFonts w:ascii="Times New Roman" w:hAnsi="Times New Roman" w:cs="Times New Roman"/>
          <w:spacing w:val="1"/>
          <w:sz w:val="28"/>
          <w:szCs w:val="28"/>
        </w:rPr>
        <w:t xml:space="preserve"> </w:t>
      </w:r>
      <w:r w:rsidR="001F5FA6" w:rsidRPr="001F5FA6">
        <w:rPr>
          <w:rFonts w:ascii="Times New Roman" w:hAnsi="Times New Roman" w:cs="Times New Roman"/>
          <w:sz w:val="28"/>
          <w:szCs w:val="28"/>
        </w:rPr>
        <w:t>БАВ</w:t>
      </w:r>
      <w:r w:rsidR="001F5FA6" w:rsidRPr="001F5FA6">
        <w:rPr>
          <w:rFonts w:ascii="Times New Roman" w:hAnsi="Times New Roman" w:cs="Times New Roman"/>
          <w:spacing w:val="1"/>
          <w:sz w:val="28"/>
          <w:szCs w:val="28"/>
        </w:rPr>
        <w:t xml:space="preserve"> </w:t>
      </w:r>
      <w:r w:rsidR="001F5FA6" w:rsidRPr="001F5FA6">
        <w:rPr>
          <w:rFonts w:ascii="Times New Roman" w:hAnsi="Times New Roman" w:cs="Times New Roman"/>
          <w:sz w:val="28"/>
          <w:szCs w:val="28"/>
        </w:rPr>
        <w:t>лекарственного</w:t>
      </w:r>
      <w:r w:rsidR="001F5FA6" w:rsidRPr="001F5FA6">
        <w:rPr>
          <w:rFonts w:ascii="Times New Roman" w:hAnsi="Times New Roman" w:cs="Times New Roman"/>
          <w:spacing w:val="1"/>
          <w:sz w:val="28"/>
          <w:szCs w:val="28"/>
        </w:rPr>
        <w:t xml:space="preserve"> </w:t>
      </w:r>
      <w:r w:rsidR="001F5FA6" w:rsidRPr="001F5FA6">
        <w:rPr>
          <w:rFonts w:ascii="Times New Roman" w:hAnsi="Times New Roman" w:cs="Times New Roman"/>
          <w:sz w:val="28"/>
          <w:szCs w:val="28"/>
        </w:rPr>
        <w:t>растительного</w:t>
      </w:r>
      <w:r w:rsidR="001F5FA6" w:rsidRPr="001F5FA6">
        <w:rPr>
          <w:rFonts w:ascii="Times New Roman" w:hAnsi="Times New Roman" w:cs="Times New Roman"/>
          <w:spacing w:val="1"/>
          <w:sz w:val="28"/>
          <w:szCs w:val="28"/>
        </w:rPr>
        <w:t xml:space="preserve"> </w:t>
      </w:r>
      <w:r w:rsidR="001F5FA6" w:rsidRPr="001F5FA6">
        <w:rPr>
          <w:rFonts w:ascii="Times New Roman" w:hAnsi="Times New Roman" w:cs="Times New Roman"/>
          <w:sz w:val="28"/>
          <w:szCs w:val="28"/>
        </w:rPr>
        <w:t>сырья</w:t>
      </w:r>
      <w:r w:rsidR="001F5FA6" w:rsidRPr="001F5FA6">
        <w:rPr>
          <w:rFonts w:ascii="Times New Roman" w:hAnsi="Times New Roman" w:cs="Times New Roman"/>
          <w:spacing w:val="1"/>
          <w:sz w:val="28"/>
          <w:szCs w:val="28"/>
        </w:rPr>
        <w:t xml:space="preserve"> </w:t>
      </w:r>
      <w:r w:rsidR="001F5FA6" w:rsidRPr="001F5FA6">
        <w:rPr>
          <w:rFonts w:ascii="Times New Roman" w:hAnsi="Times New Roman" w:cs="Times New Roman"/>
          <w:i/>
          <w:sz w:val="28"/>
          <w:szCs w:val="28"/>
        </w:rPr>
        <w:t>Eryngium</w:t>
      </w:r>
      <w:r w:rsidR="001F5FA6" w:rsidRPr="001F5FA6">
        <w:rPr>
          <w:rFonts w:ascii="Times New Roman" w:hAnsi="Times New Roman" w:cs="Times New Roman"/>
          <w:i/>
          <w:spacing w:val="1"/>
          <w:sz w:val="28"/>
          <w:szCs w:val="28"/>
        </w:rPr>
        <w:t xml:space="preserve"> </w:t>
      </w:r>
      <w:r w:rsidR="001F5FA6" w:rsidRPr="001F5FA6">
        <w:rPr>
          <w:rFonts w:ascii="Times New Roman" w:hAnsi="Times New Roman" w:cs="Times New Roman"/>
          <w:i/>
          <w:sz w:val="28"/>
          <w:szCs w:val="28"/>
        </w:rPr>
        <w:t>planum</w:t>
      </w:r>
      <w:r w:rsidR="001F5FA6" w:rsidRPr="001F5FA6">
        <w:rPr>
          <w:rFonts w:ascii="Times New Roman" w:hAnsi="Times New Roman" w:cs="Times New Roman"/>
          <w:i/>
          <w:spacing w:val="1"/>
          <w:sz w:val="28"/>
          <w:szCs w:val="28"/>
        </w:rPr>
        <w:t xml:space="preserve"> </w:t>
      </w:r>
      <w:r w:rsidR="001F5FA6" w:rsidRPr="001F5FA6">
        <w:rPr>
          <w:rFonts w:ascii="Times New Roman" w:hAnsi="Times New Roman" w:cs="Times New Roman"/>
          <w:sz w:val="28"/>
          <w:szCs w:val="28"/>
        </w:rPr>
        <w:t>L</w:t>
      </w:r>
      <w:r w:rsidR="001F5FA6" w:rsidRPr="001F5FA6">
        <w:rPr>
          <w:rFonts w:ascii="Times New Roman" w:hAnsi="Times New Roman" w:cs="Times New Roman"/>
          <w:i/>
          <w:sz w:val="28"/>
          <w:szCs w:val="28"/>
        </w:rPr>
        <w:t>.</w:t>
      </w:r>
      <w:r w:rsidR="001F5FA6" w:rsidRPr="001F5FA6">
        <w:rPr>
          <w:rFonts w:ascii="Times New Roman" w:hAnsi="Times New Roman" w:cs="Times New Roman"/>
          <w:i/>
          <w:spacing w:val="1"/>
          <w:sz w:val="28"/>
          <w:szCs w:val="28"/>
        </w:rPr>
        <w:t xml:space="preserve"> </w:t>
      </w:r>
      <w:r w:rsidR="001F5FA6" w:rsidRPr="001F5FA6">
        <w:rPr>
          <w:rFonts w:ascii="Times New Roman" w:hAnsi="Times New Roman" w:cs="Times New Roman"/>
          <w:spacing w:val="1"/>
          <w:sz w:val="28"/>
          <w:szCs w:val="28"/>
        </w:rPr>
        <w:t xml:space="preserve"> </w:t>
      </w:r>
      <w:r w:rsidR="001F5FA6" w:rsidRPr="001F5FA6">
        <w:rPr>
          <w:rFonts w:ascii="Times New Roman" w:hAnsi="Times New Roman" w:cs="Times New Roman"/>
          <w:sz w:val="28"/>
          <w:szCs w:val="28"/>
        </w:rPr>
        <w:t>идентифицированы белки, иридоиды, стероиды, флавоноиды, полисахариды,</w:t>
      </w:r>
      <w:r w:rsidR="001F5FA6" w:rsidRPr="001F5FA6">
        <w:rPr>
          <w:rFonts w:ascii="Times New Roman" w:hAnsi="Times New Roman" w:cs="Times New Roman"/>
          <w:spacing w:val="1"/>
          <w:sz w:val="28"/>
          <w:szCs w:val="28"/>
        </w:rPr>
        <w:t xml:space="preserve"> </w:t>
      </w:r>
      <w:r w:rsidR="001F5FA6" w:rsidRPr="001F5FA6">
        <w:rPr>
          <w:rFonts w:ascii="Times New Roman" w:hAnsi="Times New Roman" w:cs="Times New Roman"/>
          <w:sz w:val="28"/>
          <w:szCs w:val="28"/>
        </w:rPr>
        <w:t>дубильные вещества, кумарины, сапонины, фенолкислоты, эфирные масла. Установлено, что в количественном отношении преобладают полисахариды</w:t>
      </w:r>
      <w:r w:rsidR="001F5FA6" w:rsidRPr="001F5FA6">
        <w:rPr>
          <w:rFonts w:ascii="Times New Roman" w:hAnsi="Times New Roman" w:cs="Times New Roman"/>
          <w:spacing w:val="1"/>
          <w:sz w:val="28"/>
          <w:szCs w:val="28"/>
        </w:rPr>
        <w:t xml:space="preserve"> </w:t>
      </w:r>
      <w:r w:rsidR="001F5FA6" w:rsidRPr="001F5FA6">
        <w:rPr>
          <w:rFonts w:ascii="Times New Roman" w:hAnsi="Times New Roman" w:cs="Times New Roman"/>
          <w:sz w:val="28"/>
          <w:szCs w:val="28"/>
        </w:rPr>
        <w:t>(5.553±0.067).</w:t>
      </w:r>
    </w:p>
    <w:p w14:paraId="1511BC2E" w14:textId="1DFA6D51" w:rsidR="001F5FA6" w:rsidRPr="001F5FA6" w:rsidRDefault="00E15A2D" w:rsidP="001F5FA6">
      <w:pPr>
        <w:spacing w:after="0" w:line="240" w:lineRule="auto"/>
        <w:ind w:firstLine="567"/>
        <w:jc w:val="both"/>
        <w:rPr>
          <w:rFonts w:ascii="Times New Roman" w:hAnsi="Times New Roman" w:cs="Times New Roman"/>
          <w:b/>
          <w:sz w:val="28"/>
          <w:szCs w:val="28"/>
        </w:rPr>
      </w:pPr>
      <w:r>
        <w:rPr>
          <w:rFonts w:ascii="Times New Roman" w:hAnsi="Times New Roman" w:cs="Times New Roman"/>
          <w:sz w:val="28"/>
          <w:szCs w:val="28"/>
        </w:rPr>
        <w:t>5</w:t>
      </w:r>
      <w:r w:rsidR="001F5FA6" w:rsidRPr="001F5FA6">
        <w:rPr>
          <w:rFonts w:ascii="Times New Roman" w:hAnsi="Times New Roman" w:cs="Times New Roman"/>
          <w:sz w:val="28"/>
          <w:szCs w:val="28"/>
        </w:rPr>
        <w:t>. Проведена стандартизация надземной части</w:t>
      </w:r>
      <w:r w:rsidR="001F5FA6" w:rsidRPr="001F5FA6">
        <w:rPr>
          <w:rFonts w:ascii="Times New Roman" w:hAnsi="Times New Roman" w:cs="Times New Roman"/>
          <w:spacing w:val="-67"/>
          <w:sz w:val="28"/>
          <w:szCs w:val="28"/>
        </w:rPr>
        <w:t xml:space="preserve"> </w:t>
      </w:r>
      <w:r w:rsidR="001F5FA6" w:rsidRPr="001F5FA6">
        <w:rPr>
          <w:rFonts w:ascii="Times New Roman" w:hAnsi="Times New Roman" w:cs="Times New Roman"/>
          <w:sz w:val="28"/>
          <w:szCs w:val="28"/>
        </w:rPr>
        <w:t>лекарственного растительного сырья</w:t>
      </w:r>
      <w:r w:rsidR="001F5FA6" w:rsidRPr="001F5FA6">
        <w:rPr>
          <w:rFonts w:ascii="Times New Roman" w:hAnsi="Times New Roman" w:cs="Times New Roman"/>
          <w:spacing w:val="1"/>
          <w:sz w:val="28"/>
          <w:szCs w:val="28"/>
        </w:rPr>
        <w:t xml:space="preserve"> </w:t>
      </w:r>
      <w:r w:rsidR="001F5FA6" w:rsidRPr="001F5FA6">
        <w:rPr>
          <w:rFonts w:ascii="Times New Roman" w:hAnsi="Times New Roman" w:cs="Times New Roman"/>
          <w:i/>
          <w:sz w:val="28"/>
          <w:szCs w:val="28"/>
        </w:rPr>
        <w:t xml:space="preserve">Eryngium planum </w:t>
      </w:r>
      <w:r w:rsidR="001F5FA6" w:rsidRPr="001F5FA6">
        <w:rPr>
          <w:rFonts w:ascii="Times New Roman" w:hAnsi="Times New Roman" w:cs="Times New Roman"/>
          <w:sz w:val="28"/>
          <w:szCs w:val="28"/>
        </w:rPr>
        <w:t>L</w:t>
      </w:r>
      <w:r w:rsidR="001F5FA6" w:rsidRPr="001F5FA6">
        <w:rPr>
          <w:rFonts w:ascii="Times New Roman" w:hAnsi="Times New Roman" w:cs="Times New Roman"/>
          <w:i/>
          <w:sz w:val="28"/>
          <w:szCs w:val="28"/>
        </w:rPr>
        <w:t>.</w:t>
      </w:r>
      <w:r w:rsidR="001F5FA6" w:rsidRPr="001F5FA6">
        <w:rPr>
          <w:rFonts w:ascii="Times New Roman" w:hAnsi="Times New Roman" w:cs="Times New Roman"/>
          <w:sz w:val="28"/>
          <w:szCs w:val="28"/>
        </w:rPr>
        <w:t xml:space="preserve"> и</w:t>
      </w:r>
      <w:r w:rsidR="001F5FA6" w:rsidRPr="001F5FA6">
        <w:rPr>
          <w:rFonts w:ascii="Times New Roman" w:hAnsi="Times New Roman" w:cs="Times New Roman"/>
          <w:spacing w:val="1"/>
          <w:sz w:val="28"/>
          <w:szCs w:val="28"/>
        </w:rPr>
        <w:t xml:space="preserve"> </w:t>
      </w:r>
      <w:r w:rsidR="001F5FA6" w:rsidRPr="001F5FA6">
        <w:rPr>
          <w:rFonts w:ascii="Times New Roman" w:hAnsi="Times New Roman" w:cs="Times New Roman"/>
          <w:sz w:val="28"/>
          <w:szCs w:val="28"/>
        </w:rPr>
        <w:t>разработана</w:t>
      </w:r>
      <w:r w:rsidR="001F5FA6" w:rsidRPr="001F5FA6">
        <w:rPr>
          <w:rFonts w:ascii="Times New Roman" w:hAnsi="Times New Roman" w:cs="Times New Roman"/>
          <w:spacing w:val="1"/>
          <w:sz w:val="28"/>
          <w:szCs w:val="28"/>
        </w:rPr>
        <w:t xml:space="preserve"> </w:t>
      </w:r>
      <w:r w:rsidR="001F5FA6" w:rsidRPr="001F5FA6">
        <w:rPr>
          <w:rFonts w:ascii="Times New Roman" w:hAnsi="Times New Roman" w:cs="Times New Roman"/>
          <w:sz w:val="28"/>
          <w:szCs w:val="28"/>
        </w:rPr>
        <w:t>спецификация</w:t>
      </w:r>
      <w:r w:rsidR="001F5FA6" w:rsidRPr="001F5FA6">
        <w:rPr>
          <w:rFonts w:ascii="Times New Roman" w:hAnsi="Times New Roman" w:cs="Times New Roman"/>
          <w:spacing w:val="4"/>
          <w:sz w:val="28"/>
          <w:szCs w:val="28"/>
        </w:rPr>
        <w:t xml:space="preserve"> </w:t>
      </w:r>
      <w:r w:rsidR="001F5FA6" w:rsidRPr="001F5FA6">
        <w:rPr>
          <w:rFonts w:ascii="Times New Roman" w:hAnsi="Times New Roman" w:cs="Times New Roman"/>
          <w:sz w:val="28"/>
          <w:szCs w:val="28"/>
        </w:rPr>
        <w:t>качества</w:t>
      </w:r>
      <w:r w:rsidR="001F5FA6" w:rsidRPr="001F5FA6">
        <w:rPr>
          <w:rFonts w:ascii="Times New Roman" w:hAnsi="Times New Roman" w:cs="Times New Roman"/>
          <w:spacing w:val="-1"/>
          <w:sz w:val="28"/>
          <w:szCs w:val="28"/>
        </w:rPr>
        <w:t xml:space="preserve"> </w:t>
      </w:r>
      <w:r w:rsidR="001F5FA6" w:rsidRPr="001F5FA6">
        <w:rPr>
          <w:rFonts w:ascii="Times New Roman" w:hAnsi="Times New Roman" w:cs="Times New Roman"/>
          <w:sz w:val="28"/>
          <w:szCs w:val="28"/>
        </w:rPr>
        <w:t>на</w:t>
      </w:r>
      <w:r w:rsidR="001F5FA6" w:rsidRPr="001F5FA6">
        <w:rPr>
          <w:rFonts w:ascii="Times New Roman" w:hAnsi="Times New Roman" w:cs="Times New Roman"/>
          <w:spacing w:val="-1"/>
          <w:sz w:val="28"/>
          <w:szCs w:val="28"/>
        </w:rPr>
        <w:t xml:space="preserve"> </w:t>
      </w:r>
      <w:r w:rsidR="001F5FA6" w:rsidRPr="001F5FA6">
        <w:rPr>
          <w:rFonts w:ascii="Times New Roman" w:hAnsi="Times New Roman" w:cs="Times New Roman"/>
          <w:sz w:val="28"/>
          <w:szCs w:val="28"/>
        </w:rPr>
        <w:t>ЛРС</w:t>
      </w:r>
      <w:r w:rsidR="001F5FA6" w:rsidRPr="001F5FA6">
        <w:rPr>
          <w:rFonts w:ascii="Times New Roman" w:hAnsi="Times New Roman" w:cs="Times New Roman"/>
          <w:i/>
          <w:sz w:val="28"/>
          <w:szCs w:val="28"/>
        </w:rPr>
        <w:t>.</w:t>
      </w:r>
      <w:r w:rsidR="0093181B">
        <w:rPr>
          <w:rFonts w:ascii="Times New Roman" w:hAnsi="Times New Roman" w:cs="Times New Roman"/>
          <w:sz w:val="28"/>
          <w:szCs w:val="28"/>
        </w:rPr>
        <w:t xml:space="preserve"> </w:t>
      </w:r>
      <w:r w:rsidR="000B1DB6">
        <w:rPr>
          <w:rFonts w:ascii="Times New Roman" w:hAnsi="Times New Roman" w:cs="Times New Roman"/>
          <w:sz w:val="28"/>
          <w:szCs w:val="28"/>
        </w:rPr>
        <w:t>Установлен срок хранения - 30</w:t>
      </w:r>
      <w:r w:rsidR="001F5FA6" w:rsidRPr="001F5FA6">
        <w:rPr>
          <w:rFonts w:ascii="Times New Roman" w:hAnsi="Times New Roman" w:cs="Times New Roman"/>
          <w:sz w:val="28"/>
          <w:szCs w:val="28"/>
        </w:rPr>
        <w:t xml:space="preserve"> месяца - лекарственного</w:t>
      </w:r>
      <w:r w:rsidR="001F5FA6" w:rsidRPr="001F5FA6">
        <w:rPr>
          <w:rFonts w:ascii="Times New Roman" w:hAnsi="Times New Roman" w:cs="Times New Roman"/>
          <w:spacing w:val="67"/>
          <w:sz w:val="28"/>
          <w:szCs w:val="28"/>
        </w:rPr>
        <w:t xml:space="preserve"> </w:t>
      </w:r>
      <w:r w:rsidR="001F5FA6" w:rsidRPr="001F5FA6">
        <w:rPr>
          <w:rFonts w:ascii="Times New Roman" w:hAnsi="Times New Roman" w:cs="Times New Roman"/>
          <w:sz w:val="28"/>
          <w:szCs w:val="28"/>
        </w:rPr>
        <w:t>растительного</w:t>
      </w:r>
      <w:r w:rsidR="001F5FA6" w:rsidRPr="001F5FA6">
        <w:rPr>
          <w:rFonts w:ascii="Times New Roman" w:hAnsi="Times New Roman" w:cs="Times New Roman"/>
          <w:spacing w:val="68"/>
          <w:sz w:val="28"/>
          <w:szCs w:val="28"/>
        </w:rPr>
        <w:t xml:space="preserve"> </w:t>
      </w:r>
      <w:r w:rsidR="001F5FA6" w:rsidRPr="001F5FA6">
        <w:rPr>
          <w:rFonts w:ascii="Times New Roman" w:hAnsi="Times New Roman" w:cs="Times New Roman"/>
          <w:sz w:val="28"/>
          <w:szCs w:val="28"/>
        </w:rPr>
        <w:t xml:space="preserve">сырья </w:t>
      </w:r>
      <w:r w:rsidR="001F5FA6" w:rsidRPr="0093181B">
        <w:rPr>
          <w:rFonts w:ascii="Times New Roman" w:hAnsi="Times New Roman" w:cs="Times New Roman"/>
          <w:i/>
          <w:sz w:val="28"/>
          <w:szCs w:val="28"/>
        </w:rPr>
        <w:t>Eryngium</w:t>
      </w:r>
      <w:r w:rsidR="001F5FA6" w:rsidRPr="0093181B">
        <w:rPr>
          <w:rFonts w:ascii="Times New Roman" w:hAnsi="Times New Roman" w:cs="Times New Roman"/>
          <w:i/>
          <w:spacing w:val="-1"/>
          <w:sz w:val="28"/>
          <w:szCs w:val="28"/>
        </w:rPr>
        <w:t xml:space="preserve"> </w:t>
      </w:r>
      <w:r w:rsidR="001F5FA6" w:rsidRPr="0093181B">
        <w:rPr>
          <w:rFonts w:ascii="Times New Roman" w:hAnsi="Times New Roman" w:cs="Times New Roman"/>
          <w:i/>
          <w:sz w:val="28"/>
          <w:szCs w:val="28"/>
        </w:rPr>
        <w:t>planum</w:t>
      </w:r>
      <w:r w:rsidR="001F5FA6" w:rsidRPr="001F5FA6">
        <w:rPr>
          <w:rFonts w:ascii="Times New Roman" w:hAnsi="Times New Roman" w:cs="Times New Roman"/>
          <w:spacing w:val="10"/>
          <w:sz w:val="28"/>
          <w:szCs w:val="28"/>
        </w:rPr>
        <w:t xml:space="preserve"> </w:t>
      </w:r>
      <w:r w:rsidR="001F5FA6" w:rsidRPr="001F5FA6">
        <w:rPr>
          <w:rFonts w:ascii="Times New Roman" w:hAnsi="Times New Roman" w:cs="Times New Roman"/>
          <w:sz w:val="28"/>
          <w:szCs w:val="28"/>
        </w:rPr>
        <w:t>L.</w:t>
      </w:r>
      <w:r w:rsidR="001F5FA6" w:rsidRPr="001F5FA6">
        <w:rPr>
          <w:rFonts w:ascii="Times New Roman" w:hAnsi="Times New Roman" w:cs="Times New Roman"/>
          <w:spacing w:val="3"/>
          <w:sz w:val="28"/>
          <w:szCs w:val="28"/>
        </w:rPr>
        <w:t xml:space="preserve"> </w:t>
      </w:r>
      <w:r w:rsidR="001F5FA6" w:rsidRPr="001F5FA6">
        <w:rPr>
          <w:rFonts w:ascii="Times New Roman" w:hAnsi="Times New Roman" w:cs="Times New Roman"/>
          <w:sz w:val="28"/>
          <w:szCs w:val="28"/>
        </w:rPr>
        <w:t>при</w:t>
      </w:r>
      <w:r w:rsidR="001F5FA6" w:rsidRPr="001F5FA6">
        <w:rPr>
          <w:rFonts w:ascii="Times New Roman" w:hAnsi="Times New Roman" w:cs="Times New Roman"/>
          <w:spacing w:val="8"/>
          <w:sz w:val="28"/>
          <w:szCs w:val="28"/>
        </w:rPr>
        <w:t xml:space="preserve"> </w:t>
      </w:r>
      <w:r w:rsidR="001F5FA6" w:rsidRPr="001F5FA6">
        <w:rPr>
          <w:rFonts w:ascii="Times New Roman" w:hAnsi="Times New Roman" w:cs="Times New Roman"/>
          <w:sz w:val="28"/>
          <w:szCs w:val="28"/>
        </w:rPr>
        <w:t>долгосрочных</w:t>
      </w:r>
      <w:r w:rsidR="001F5FA6" w:rsidRPr="001F5FA6">
        <w:rPr>
          <w:rFonts w:ascii="Times New Roman" w:hAnsi="Times New Roman" w:cs="Times New Roman"/>
          <w:spacing w:val="4"/>
          <w:sz w:val="28"/>
          <w:szCs w:val="28"/>
        </w:rPr>
        <w:t xml:space="preserve"> </w:t>
      </w:r>
      <w:r w:rsidR="001F5FA6" w:rsidRPr="001F5FA6">
        <w:rPr>
          <w:rFonts w:ascii="Times New Roman" w:hAnsi="Times New Roman" w:cs="Times New Roman"/>
          <w:sz w:val="28"/>
          <w:szCs w:val="28"/>
        </w:rPr>
        <w:t>условиях</w:t>
      </w:r>
      <w:r w:rsidR="001F5FA6" w:rsidRPr="001F5FA6">
        <w:rPr>
          <w:rFonts w:ascii="Times New Roman" w:hAnsi="Times New Roman" w:cs="Times New Roman"/>
          <w:spacing w:val="83"/>
          <w:sz w:val="28"/>
          <w:szCs w:val="28"/>
        </w:rPr>
        <w:t xml:space="preserve"> </w:t>
      </w:r>
      <w:r w:rsidR="001F5FA6" w:rsidRPr="001F5FA6">
        <w:rPr>
          <w:rFonts w:ascii="Times New Roman" w:hAnsi="Times New Roman" w:cs="Times New Roman"/>
          <w:sz w:val="28"/>
          <w:szCs w:val="28"/>
        </w:rPr>
        <w:t>испытания</w:t>
      </w:r>
      <w:r w:rsidR="001F5FA6" w:rsidRPr="001F5FA6">
        <w:rPr>
          <w:rFonts w:ascii="Times New Roman" w:hAnsi="Times New Roman" w:cs="Times New Roman"/>
          <w:spacing w:val="1"/>
          <w:sz w:val="28"/>
          <w:szCs w:val="28"/>
        </w:rPr>
        <w:t xml:space="preserve"> </w:t>
      </w:r>
      <w:r w:rsidR="001F5FA6" w:rsidRPr="001F5FA6">
        <w:rPr>
          <w:rFonts w:ascii="Times New Roman" w:hAnsi="Times New Roman" w:cs="Times New Roman"/>
          <w:sz w:val="28"/>
          <w:szCs w:val="28"/>
        </w:rPr>
        <w:t>при</w:t>
      </w:r>
      <w:r w:rsidR="001F5FA6" w:rsidRPr="001F5FA6">
        <w:rPr>
          <w:rFonts w:ascii="Times New Roman" w:hAnsi="Times New Roman" w:cs="Times New Roman"/>
          <w:spacing w:val="8"/>
          <w:sz w:val="28"/>
          <w:szCs w:val="28"/>
        </w:rPr>
        <w:t xml:space="preserve"> </w:t>
      </w:r>
      <w:r w:rsidR="001F5FA6" w:rsidRPr="001F5FA6">
        <w:rPr>
          <w:rFonts w:ascii="Times New Roman" w:hAnsi="Times New Roman" w:cs="Times New Roman"/>
          <w:sz w:val="28"/>
          <w:szCs w:val="28"/>
        </w:rPr>
        <w:t>температуре (25</w:t>
      </w:r>
      <w:r w:rsidR="001F5FA6" w:rsidRPr="001F5FA6">
        <w:rPr>
          <w:rFonts w:ascii="Times New Roman" w:hAnsi="Times New Roman" w:cs="Times New Roman"/>
          <w:spacing w:val="1"/>
          <w:sz w:val="28"/>
          <w:szCs w:val="28"/>
        </w:rPr>
        <w:t xml:space="preserve"> </w:t>
      </w:r>
      <w:r w:rsidR="001F5FA6" w:rsidRPr="001F5FA6">
        <w:rPr>
          <w:rFonts w:ascii="Times New Roman" w:hAnsi="Times New Roman" w:cs="Times New Roman"/>
          <w:sz w:val="28"/>
          <w:szCs w:val="28"/>
        </w:rPr>
        <w:t>±</w:t>
      </w:r>
      <w:r w:rsidR="001F5FA6" w:rsidRPr="001F5FA6">
        <w:rPr>
          <w:rFonts w:ascii="Times New Roman" w:hAnsi="Times New Roman" w:cs="Times New Roman"/>
          <w:spacing w:val="1"/>
          <w:sz w:val="28"/>
          <w:szCs w:val="28"/>
        </w:rPr>
        <w:t xml:space="preserve"> </w:t>
      </w:r>
      <w:r w:rsidR="001F5FA6" w:rsidRPr="001F5FA6">
        <w:rPr>
          <w:rFonts w:ascii="Times New Roman" w:hAnsi="Times New Roman" w:cs="Times New Roman"/>
          <w:sz w:val="28"/>
          <w:szCs w:val="28"/>
        </w:rPr>
        <w:t>2)°С</w:t>
      </w:r>
      <w:r w:rsidR="001F5FA6" w:rsidRPr="001F5FA6">
        <w:rPr>
          <w:rFonts w:ascii="Times New Roman" w:hAnsi="Times New Roman" w:cs="Times New Roman"/>
          <w:spacing w:val="1"/>
          <w:sz w:val="28"/>
          <w:szCs w:val="28"/>
        </w:rPr>
        <w:t xml:space="preserve"> </w:t>
      </w:r>
      <w:r w:rsidR="001F5FA6" w:rsidRPr="001F5FA6">
        <w:rPr>
          <w:rFonts w:ascii="Times New Roman" w:hAnsi="Times New Roman" w:cs="Times New Roman"/>
          <w:sz w:val="28"/>
          <w:szCs w:val="28"/>
        </w:rPr>
        <w:t>и</w:t>
      </w:r>
      <w:r w:rsidR="001F5FA6" w:rsidRPr="001F5FA6">
        <w:rPr>
          <w:rFonts w:ascii="Times New Roman" w:hAnsi="Times New Roman" w:cs="Times New Roman"/>
          <w:spacing w:val="1"/>
          <w:sz w:val="28"/>
          <w:szCs w:val="28"/>
        </w:rPr>
        <w:t xml:space="preserve"> </w:t>
      </w:r>
      <w:r w:rsidR="001F5FA6" w:rsidRPr="001F5FA6">
        <w:rPr>
          <w:rFonts w:ascii="Times New Roman" w:hAnsi="Times New Roman" w:cs="Times New Roman"/>
          <w:sz w:val="28"/>
          <w:szCs w:val="28"/>
        </w:rPr>
        <w:t>относительной</w:t>
      </w:r>
      <w:r w:rsidR="001F5FA6" w:rsidRPr="001F5FA6">
        <w:rPr>
          <w:rFonts w:ascii="Times New Roman" w:hAnsi="Times New Roman" w:cs="Times New Roman"/>
          <w:spacing w:val="1"/>
          <w:sz w:val="28"/>
          <w:szCs w:val="28"/>
        </w:rPr>
        <w:t xml:space="preserve"> </w:t>
      </w:r>
      <w:r w:rsidR="001F5FA6" w:rsidRPr="001F5FA6">
        <w:rPr>
          <w:rFonts w:ascii="Times New Roman" w:hAnsi="Times New Roman" w:cs="Times New Roman"/>
          <w:sz w:val="28"/>
          <w:szCs w:val="28"/>
        </w:rPr>
        <w:t>влажности</w:t>
      </w:r>
      <w:r w:rsidR="001F5FA6" w:rsidRPr="001F5FA6">
        <w:rPr>
          <w:rFonts w:ascii="Times New Roman" w:hAnsi="Times New Roman" w:cs="Times New Roman"/>
          <w:spacing w:val="1"/>
          <w:sz w:val="28"/>
          <w:szCs w:val="28"/>
        </w:rPr>
        <w:t xml:space="preserve"> </w:t>
      </w:r>
      <w:r w:rsidR="001F5FA6" w:rsidRPr="001F5FA6">
        <w:rPr>
          <w:rFonts w:ascii="Times New Roman" w:hAnsi="Times New Roman" w:cs="Times New Roman"/>
          <w:sz w:val="28"/>
          <w:szCs w:val="28"/>
        </w:rPr>
        <w:t>(60±5)%</w:t>
      </w:r>
      <w:r w:rsidR="001F5FA6" w:rsidRPr="001F5FA6">
        <w:rPr>
          <w:rFonts w:ascii="Times New Roman" w:hAnsi="Times New Roman" w:cs="Times New Roman"/>
          <w:spacing w:val="1"/>
          <w:sz w:val="28"/>
          <w:szCs w:val="28"/>
        </w:rPr>
        <w:t xml:space="preserve"> </w:t>
      </w:r>
      <w:r w:rsidR="001F5FA6" w:rsidRPr="001F5FA6">
        <w:rPr>
          <w:rFonts w:ascii="Times New Roman" w:hAnsi="Times New Roman" w:cs="Times New Roman"/>
          <w:sz w:val="28"/>
          <w:szCs w:val="28"/>
        </w:rPr>
        <w:t>на</w:t>
      </w:r>
      <w:r w:rsidR="001F5FA6" w:rsidRPr="001F5FA6">
        <w:rPr>
          <w:rFonts w:ascii="Times New Roman" w:hAnsi="Times New Roman" w:cs="Times New Roman"/>
          <w:spacing w:val="1"/>
          <w:sz w:val="28"/>
          <w:szCs w:val="28"/>
        </w:rPr>
        <w:t xml:space="preserve"> </w:t>
      </w:r>
      <w:r w:rsidR="001F5FA6" w:rsidRPr="001F5FA6">
        <w:rPr>
          <w:rFonts w:ascii="Times New Roman" w:hAnsi="Times New Roman" w:cs="Times New Roman"/>
          <w:sz w:val="28"/>
          <w:szCs w:val="28"/>
        </w:rPr>
        <w:t>трех</w:t>
      </w:r>
      <w:r w:rsidR="001F5FA6" w:rsidRPr="001F5FA6">
        <w:rPr>
          <w:rFonts w:ascii="Times New Roman" w:hAnsi="Times New Roman" w:cs="Times New Roman"/>
          <w:spacing w:val="1"/>
          <w:sz w:val="28"/>
          <w:szCs w:val="28"/>
        </w:rPr>
        <w:t xml:space="preserve"> </w:t>
      </w:r>
      <w:r w:rsidR="001F5FA6" w:rsidRPr="001F5FA6">
        <w:rPr>
          <w:rFonts w:ascii="Times New Roman" w:hAnsi="Times New Roman" w:cs="Times New Roman"/>
          <w:sz w:val="28"/>
          <w:szCs w:val="28"/>
        </w:rPr>
        <w:t>сериях</w:t>
      </w:r>
      <w:r w:rsidR="001F5FA6" w:rsidRPr="001F5FA6">
        <w:rPr>
          <w:rFonts w:ascii="Times New Roman" w:hAnsi="Times New Roman" w:cs="Times New Roman"/>
          <w:spacing w:val="1"/>
          <w:sz w:val="28"/>
          <w:szCs w:val="28"/>
        </w:rPr>
        <w:t xml:space="preserve"> </w:t>
      </w:r>
      <w:r w:rsidR="001F5FA6" w:rsidRPr="001F5FA6">
        <w:rPr>
          <w:rFonts w:ascii="Times New Roman" w:hAnsi="Times New Roman" w:cs="Times New Roman"/>
          <w:sz w:val="28"/>
          <w:szCs w:val="28"/>
        </w:rPr>
        <w:t>ЛРС.</w:t>
      </w:r>
    </w:p>
    <w:p w14:paraId="596870E6" w14:textId="77777777" w:rsidR="0093181B" w:rsidRDefault="0093181B" w:rsidP="00522380">
      <w:pPr>
        <w:spacing w:after="0" w:line="240" w:lineRule="auto"/>
        <w:ind w:firstLine="567"/>
        <w:jc w:val="both"/>
        <w:rPr>
          <w:rFonts w:ascii="Times New Roman" w:hAnsi="Times New Roman" w:cs="Times New Roman"/>
          <w:b/>
          <w:sz w:val="28"/>
          <w:szCs w:val="28"/>
        </w:rPr>
      </w:pPr>
    </w:p>
    <w:p w14:paraId="16C00358" w14:textId="77777777" w:rsidR="0093181B" w:rsidRDefault="0093181B" w:rsidP="00522380">
      <w:pPr>
        <w:spacing w:after="0" w:line="240" w:lineRule="auto"/>
        <w:ind w:firstLine="567"/>
        <w:jc w:val="both"/>
        <w:rPr>
          <w:rFonts w:ascii="Times New Roman" w:hAnsi="Times New Roman" w:cs="Times New Roman"/>
          <w:b/>
          <w:sz w:val="28"/>
          <w:szCs w:val="28"/>
        </w:rPr>
      </w:pPr>
    </w:p>
    <w:p w14:paraId="5F4D0E00" w14:textId="77777777" w:rsidR="0093181B" w:rsidRDefault="0093181B" w:rsidP="00522380">
      <w:pPr>
        <w:spacing w:after="0" w:line="240" w:lineRule="auto"/>
        <w:ind w:firstLine="567"/>
        <w:jc w:val="both"/>
        <w:rPr>
          <w:rFonts w:ascii="Times New Roman" w:hAnsi="Times New Roman" w:cs="Times New Roman"/>
          <w:b/>
          <w:sz w:val="28"/>
          <w:szCs w:val="28"/>
        </w:rPr>
      </w:pPr>
    </w:p>
    <w:p w14:paraId="2A1EF755" w14:textId="77777777" w:rsidR="0093181B" w:rsidRDefault="0093181B" w:rsidP="00522380">
      <w:pPr>
        <w:spacing w:after="0" w:line="240" w:lineRule="auto"/>
        <w:ind w:firstLine="567"/>
        <w:jc w:val="both"/>
        <w:rPr>
          <w:rFonts w:ascii="Times New Roman" w:hAnsi="Times New Roman" w:cs="Times New Roman"/>
          <w:b/>
          <w:sz w:val="28"/>
          <w:szCs w:val="28"/>
        </w:rPr>
      </w:pPr>
    </w:p>
    <w:p w14:paraId="01034FD9" w14:textId="77777777" w:rsidR="0093181B" w:rsidRDefault="0093181B" w:rsidP="00522380">
      <w:pPr>
        <w:spacing w:after="0" w:line="240" w:lineRule="auto"/>
        <w:ind w:firstLine="567"/>
        <w:jc w:val="both"/>
        <w:rPr>
          <w:rFonts w:ascii="Times New Roman" w:hAnsi="Times New Roman" w:cs="Times New Roman"/>
          <w:b/>
          <w:sz w:val="28"/>
          <w:szCs w:val="28"/>
        </w:rPr>
      </w:pPr>
    </w:p>
    <w:p w14:paraId="78F41C36" w14:textId="77777777" w:rsidR="006D7E8C" w:rsidRDefault="006D7E8C" w:rsidP="00522380">
      <w:pPr>
        <w:spacing w:after="0" w:line="240" w:lineRule="auto"/>
        <w:ind w:firstLine="567"/>
        <w:jc w:val="both"/>
        <w:rPr>
          <w:rFonts w:ascii="Times New Roman" w:hAnsi="Times New Roman" w:cs="Times New Roman"/>
          <w:b/>
          <w:sz w:val="28"/>
          <w:szCs w:val="28"/>
        </w:rPr>
      </w:pPr>
    </w:p>
    <w:p w14:paraId="771AF4BF" w14:textId="77777777" w:rsidR="0093181B" w:rsidRDefault="0093181B" w:rsidP="00522380">
      <w:pPr>
        <w:spacing w:after="0" w:line="240" w:lineRule="auto"/>
        <w:ind w:firstLine="567"/>
        <w:jc w:val="both"/>
        <w:rPr>
          <w:rFonts w:ascii="Times New Roman" w:hAnsi="Times New Roman" w:cs="Times New Roman"/>
          <w:b/>
          <w:sz w:val="28"/>
          <w:szCs w:val="28"/>
        </w:rPr>
      </w:pPr>
    </w:p>
    <w:p w14:paraId="602C3713" w14:textId="77777777" w:rsidR="0093181B" w:rsidRDefault="0093181B" w:rsidP="00522380">
      <w:pPr>
        <w:spacing w:after="0" w:line="240" w:lineRule="auto"/>
        <w:ind w:firstLine="567"/>
        <w:jc w:val="both"/>
        <w:rPr>
          <w:rFonts w:ascii="Times New Roman" w:hAnsi="Times New Roman" w:cs="Times New Roman"/>
          <w:b/>
          <w:sz w:val="28"/>
          <w:szCs w:val="28"/>
        </w:rPr>
      </w:pPr>
    </w:p>
    <w:p w14:paraId="637C98F0" w14:textId="77777777" w:rsidR="005207D3" w:rsidRDefault="005207D3" w:rsidP="00522380">
      <w:pPr>
        <w:spacing w:after="0" w:line="240" w:lineRule="auto"/>
        <w:ind w:firstLine="567"/>
        <w:jc w:val="both"/>
        <w:rPr>
          <w:rFonts w:ascii="Times New Roman" w:hAnsi="Times New Roman" w:cs="Times New Roman"/>
          <w:b/>
          <w:sz w:val="28"/>
          <w:szCs w:val="28"/>
        </w:rPr>
      </w:pPr>
    </w:p>
    <w:p w14:paraId="37802896" w14:textId="39BCEFC6" w:rsidR="00677710" w:rsidRDefault="00985A04" w:rsidP="00522380">
      <w:pPr>
        <w:spacing w:after="0" w:line="240" w:lineRule="auto"/>
        <w:ind w:firstLine="567"/>
        <w:jc w:val="both"/>
        <w:rPr>
          <w:rFonts w:ascii="Times New Roman" w:hAnsi="Times New Roman" w:cs="Times New Roman"/>
          <w:b/>
          <w:bCs/>
          <w:sz w:val="28"/>
          <w:szCs w:val="28"/>
        </w:rPr>
      </w:pPr>
      <w:r>
        <w:rPr>
          <w:rFonts w:ascii="Times New Roman" w:hAnsi="Times New Roman" w:cs="Times New Roman"/>
          <w:b/>
          <w:sz w:val="28"/>
          <w:szCs w:val="28"/>
        </w:rPr>
        <w:t xml:space="preserve">4 </w:t>
      </w:r>
      <w:r w:rsidR="00677710" w:rsidRPr="00A23DC4">
        <w:rPr>
          <w:rFonts w:ascii="Times New Roman" w:hAnsi="Times New Roman" w:cs="Times New Roman"/>
          <w:b/>
          <w:sz w:val="28"/>
          <w:szCs w:val="28"/>
          <w:lang w:val="kk-KZ"/>
        </w:rPr>
        <w:t xml:space="preserve">ПОЛУЧЕНИЕ И СТАНДАРТИЗАЦИЯ ЭКСТРАКТА </w:t>
      </w:r>
      <w:r w:rsidR="00677710" w:rsidRPr="00A23DC4">
        <w:rPr>
          <w:rFonts w:ascii="Times New Roman" w:hAnsi="Times New Roman" w:cs="Times New Roman"/>
          <w:b/>
          <w:sz w:val="28"/>
          <w:szCs w:val="28"/>
        </w:rPr>
        <w:t xml:space="preserve">ИЗ ЛЕКАРСТВЕННОГО РАСТИТЕЛЬНОГО СЫРЬЯ </w:t>
      </w:r>
      <w:r w:rsidR="00677710" w:rsidRPr="00A23DC4">
        <w:rPr>
          <w:rFonts w:ascii="Times New Roman" w:hAnsi="Times New Roman" w:cs="Times New Roman"/>
          <w:b/>
          <w:i/>
          <w:sz w:val="28"/>
          <w:szCs w:val="28"/>
        </w:rPr>
        <w:t xml:space="preserve"> ERYNGIUM </w:t>
      </w:r>
      <w:r w:rsidR="00677710" w:rsidRPr="00A23DC4">
        <w:rPr>
          <w:rFonts w:ascii="Times New Roman" w:hAnsi="Times New Roman" w:cs="Times New Roman"/>
          <w:b/>
          <w:i/>
          <w:sz w:val="28"/>
          <w:szCs w:val="28"/>
          <w:lang w:val="en-US"/>
        </w:rPr>
        <w:t>PLANUM</w:t>
      </w:r>
      <w:r w:rsidR="00677710" w:rsidRPr="00A23DC4">
        <w:rPr>
          <w:rFonts w:ascii="Times New Roman" w:hAnsi="Times New Roman" w:cs="Times New Roman"/>
          <w:b/>
          <w:i/>
          <w:sz w:val="28"/>
          <w:szCs w:val="28"/>
        </w:rPr>
        <w:t xml:space="preserve"> </w:t>
      </w:r>
      <w:r w:rsidR="00677710" w:rsidRPr="00A23DC4">
        <w:rPr>
          <w:rFonts w:ascii="Times New Roman" w:hAnsi="Times New Roman" w:cs="Times New Roman"/>
          <w:b/>
          <w:sz w:val="28"/>
          <w:szCs w:val="28"/>
        </w:rPr>
        <w:t>L.</w:t>
      </w:r>
      <w:r>
        <w:rPr>
          <w:rFonts w:ascii="Times New Roman" w:hAnsi="Times New Roman" w:cs="Times New Roman"/>
          <w:b/>
          <w:sz w:val="28"/>
          <w:szCs w:val="28"/>
        </w:rPr>
        <w:t xml:space="preserve">, </w:t>
      </w:r>
      <w:r w:rsidR="00677710">
        <w:rPr>
          <w:rFonts w:ascii="Times New Roman" w:hAnsi="Times New Roman" w:cs="Times New Roman"/>
          <w:b/>
          <w:sz w:val="28"/>
          <w:szCs w:val="28"/>
          <w:lang w:val="kk-KZ"/>
        </w:rPr>
        <w:t>И</w:t>
      </w:r>
      <w:r w:rsidR="00677710" w:rsidRPr="00A23DC4">
        <w:rPr>
          <w:rFonts w:ascii="Times New Roman" w:hAnsi="Times New Roman" w:cs="Times New Roman"/>
          <w:b/>
          <w:sz w:val="28"/>
          <w:szCs w:val="28"/>
          <w:lang w:val="kk-KZ"/>
        </w:rPr>
        <w:t xml:space="preserve">ЗУЧЕНИЕ ЕГО </w:t>
      </w:r>
      <w:r w:rsidR="00677710" w:rsidRPr="00A23DC4">
        <w:rPr>
          <w:rFonts w:ascii="Times New Roman" w:hAnsi="Times New Roman" w:cs="Times New Roman"/>
          <w:b/>
          <w:bCs/>
          <w:sz w:val="28"/>
          <w:szCs w:val="28"/>
        </w:rPr>
        <w:t>БЕЗОПАСНОСТИ</w:t>
      </w:r>
      <w:r w:rsidR="00677710" w:rsidRPr="00A23DC4">
        <w:rPr>
          <w:rFonts w:ascii="Times New Roman" w:hAnsi="Times New Roman" w:cs="Times New Roman"/>
          <w:b/>
          <w:bCs/>
          <w:sz w:val="28"/>
          <w:szCs w:val="28"/>
          <w:lang w:val="kk-KZ"/>
        </w:rPr>
        <w:t xml:space="preserve"> И </w:t>
      </w:r>
      <w:r w:rsidR="00677710" w:rsidRPr="00A23DC4">
        <w:rPr>
          <w:rFonts w:ascii="Times New Roman" w:hAnsi="Times New Roman" w:cs="Times New Roman"/>
          <w:b/>
          <w:bCs/>
          <w:sz w:val="28"/>
          <w:szCs w:val="28"/>
        </w:rPr>
        <w:t>ФАРМАКОЛОГИЧЕСКОЙ АКТИВНОСТИ</w:t>
      </w:r>
    </w:p>
    <w:p w14:paraId="3E041CC5" w14:textId="77777777" w:rsidR="005207D3" w:rsidRDefault="005207D3" w:rsidP="00522380">
      <w:pPr>
        <w:spacing w:after="0" w:line="240" w:lineRule="auto"/>
        <w:ind w:firstLine="567"/>
        <w:jc w:val="both"/>
        <w:rPr>
          <w:rFonts w:ascii="Times New Roman" w:hAnsi="Times New Roman" w:cs="Times New Roman"/>
          <w:b/>
          <w:sz w:val="28"/>
          <w:szCs w:val="28"/>
        </w:rPr>
      </w:pPr>
    </w:p>
    <w:p w14:paraId="7341E341" w14:textId="49E0EB06" w:rsidR="00522380" w:rsidRDefault="00985A04" w:rsidP="00522380">
      <w:pPr>
        <w:spacing w:after="0" w:line="240" w:lineRule="auto"/>
        <w:ind w:firstLine="567"/>
        <w:jc w:val="both"/>
        <w:rPr>
          <w:rFonts w:ascii="Times New Roman" w:hAnsi="Times New Roman" w:cs="Times New Roman"/>
          <w:b/>
          <w:sz w:val="28"/>
          <w:szCs w:val="28"/>
        </w:rPr>
      </w:pPr>
      <w:r>
        <w:rPr>
          <w:rFonts w:ascii="Times New Roman" w:hAnsi="Times New Roman" w:cs="Times New Roman"/>
          <w:b/>
          <w:sz w:val="28"/>
          <w:szCs w:val="28"/>
        </w:rPr>
        <w:t>4.1</w:t>
      </w:r>
      <w:r w:rsidR="00522380" w:rsidRPr="009B1262">
        <w:rPr>
          <w:rFonts w:ascii="Times New Roman" w:hAnsi="Times New Roman" w:cs="Times New Roman"/>
          <w:b/>
          <w:sz w:val="28"/>
          <w:szCs w:val="28"/>
        </w:rPr>
        <w:t xml:space="preserve"> Технология получения экстрактов из лекарственного растительного сырья </w:t>
      </w:r>
      <w:r w:rsidR="00522380" w:rsidRPr="009B1262">
        <w:rPr>
          <w:rFonts w:ascii="Times New Roman" w:hAnsi="Times New Roman" w:cs="Times New Roman"/>
          <w:b/>
          <w:i/>
          <w:sz w:val="28"/>
          <w:szCs w:val="28"/>
        </w:rPr>
        <w:t xml:space="preserve"> Eryngium </w:t>
      </w:r>
      <w:r w:rsidR="00522380" w:rsidRPr="009B1262">
        <w:rPr>
          <w:rFonts w:ascii="Times New Roman" w:hAnsi="Times New Roman" w:cs="Times New Roman"/>
          <w:b/>
          <w:i/>
          <w:sz w:val="28"/>
          <w:szCs w:val="28"/>
          <w:lang w:val="en-US"/>
        </w:rPr>
        <w:t>planum</w:t>
      </w:r>
      <w:r w:rsidR="00522380" w:rsidRPr="009B1262">
        <w:rPr>
          <w:rFonts w:ascii="Times New Roman" w:hAnsi="Times New Roman" w:cs="Times New Roman"/>
          <w:b/>
          <w:i/>
          <w:sz w:val="28"/>
          <w:szCs w:val="28"/>
        </w:rPr>
        <w:t xml:space="preserve"> </w:t>
      </w:r>
      <w:r w:rsidR="00522380" w:rsidRPr="009B1262">
        <w:rPr>
          <w:rFonts w:ascii="Times New Roman" w:hAnsi="Times New Roman" w:cs="Times New Roman"/>
          <w:b/>
          <w:sz w:val="28"/>
          <w:szCs w:val="28"/>
        </w:rPr>
        <w:t>L.</w:t>
      </w:r>
    </w:p>
    <w:p w14:paraId="54A51461" w14:textId="77777777" w:rsidR="005207D3" w:rsidRPr="009B1262" w:rsidRDefault="005207D3" w:rsidP="00522380">
      <w:pPr>
        <w:spacing w:after="0" w:line="240" w:lineRule="auto"/>
        <w:ind w:firstLine="567"/>
        <w:jc w:val="both"/>
        <w:rPr>
          <w:rFonts w:ascii="Times New Roman" w:hAnsi="Times New Roman" w:cs="Times New Roman"/>
          <w:b/>
          <w:sz w:val="28"/>
          <w:szCs w:val="28"/>
        </w:rPr>
      </w:pPr>
    </w:p>
    <w:p w14:paraId="4AE56BC2" w14:textId="1D7B7E4C" w:rsidR="003E5DDB" w:rsidRPr="009B1262" w:rsidRDefault="00522380" w:rsidP="003E5DDB">
      <w:pPr>
        <w:spacing w:after="0" w:line="240" w:lineRule="auto"/>
        <w:ind w:firstLine="567"/>
        <w:jc w:val="both"/>
        <w:rPr>
          <w:rFonts w:ascii="Times New Roman" w:hAnsi="Times New Roman" w:cs="Times New Roman"/>
          <w:bCs/>
          <w:sz w:val="28"/>
          <w:szCs w:val="28"/>
        </w:rPr>
      </w:pPr>
      <w:r w:rsidRPr="009B1262">
        <w:rPr>
          <w:rFonts w:ascii="Times New Roman" w:hAnsi="Times New Roman" w:cs="Times New Roman"/>
          <w:bCs/>
          <w:sz w:val="28"/>
          <w:szCs w:val="28"/>
        </w:rPr>
        <w:t xml:space="preserve">На основе </w:t>
      </w:r>
      <w:r w:rsidRPr="009B1262">
        <w:rPr>
          <w:rFonts w:ascii="Times New Roman" w:hAnsi="Times New Roman" w:cs="Times New Roman"/>
          <w:sz w:val="28"/>
          <w:szCs w:val="28"/>
        </w:rPr>
        <w:t xml:space="preserve">лекарственного растительного сырья </w:t>
      </w:r>
      <w:r w:rsidRPr="009B1262">
        <w:rPr>
          <w:rFonts w:ascii="Times New Roman" w:hAnsi="Times New Roman" w:cs="Times New Roman"/>
          <w:i/>
          <w:sz w:val="28"/>
          <w:szCs w:val="28"/>
        </w:rPr>
        <w:t xml:space="preserve"> </w:t>
      </w:r>
      <w:r w:rsidR="00AE3B45" w:rsidRPr="00AE3B45">
        <w:rPr>
          <w:rFonts w:ascii="Times New Roman" w:hAnsi="Times New Roman" w:cs="Times New Roman"/>
          <w:sz w:val="28"/>
          <w:szCs w:val="28"/>
        </w:rPr>
        <w:t>синеголовника плосколистного</w:t>
      </w:r>
      <w:r w:rsidRPr="009B1262">
        <w:rPr>
          <w:rFonts w:ascii="Times New Roman" w:hAnsi="Times New Roman" w:cs="Times New Roman"/>
          <w:sz w:val="28"/>
          <w:szCs w:val="28"/>
        </w:rPr>
        <w:t xml:space="preserve"> </w:t>
      </w:r>
      <w:r w:rsidRPr="009B1262">
        <w:rPr>
          <w:rFonts w:ascii="Times New Roman" w:hAnsi="Times New Roman" w:cs="Times New Roman"/>
          <w:bCs/>
          <w:sz w:val="28"/>
          <w:szCs w:val="28"/>
        </w:rPr>
        <w:t xml:space="preserve">были получены экстракты традиционными и современными методами. Традиционный – метод перколяции, современный </w:t>
      </w:r>
      <w:r w:rsidR="003A3605" w:rsidRPr="009B1262">
        <w:rPr>
          <w:rFonts w:ascii="Times New Roman" w:hAnsi="Times New Roman" w:cs="Times New Roman"/>
          <w:bCs/>
          <w:sz w:val="28"/>
          <w:szCs w:val="28"/>
        </w:rPr>
        <w:t>–</w:t>
      </w:r>
      <w:r w:rsidR="00A47E73" w:rsidRPr="009B1262">
        <w:rPr>
          <w:rFonts w:ascii="Times New Roman" w:hAnsi="Times New Roman" w:cs="Times New Roman"/>
          <w:bCs/>
          <w:sz w:val="28"/>
          <w:szCs w:val="28"/>
        </w:rPr>
        <w:t xml:space="preserve"> метод</w:t>
      </w:r>
      <w:r w:rsidR="003A3605" w:rsidRPr="009B1262">
        <w:rPr>
          <w:rFonts w:ascii="Times New Roman" w:hAnsi="Times New Roman" w:cs="Times New Roman"/>
          <w:bCs/>
          <w:sz w:val="28"/>
          <w:szCs w:val="28"/>
        </w:rPr>
        <w:t xml:space="preserve"> </w:t>
      </w:r>
      <w:r w:rsidR="00A47E73" w:rsidRPr="009B1262">
        <w:rPr>
          <w:rFonts w:ascii="Times New Roman" w:hAnsi="Times New Roman" w:cs="Times New Roman"/>
          <w:bCs/>
          <w:sz w:val="28"/>
          <w:szCs w:val="28"/>
        </w:rPr>
        <w:t>СО</w:t>
      </w:r>
      <w:r w:rsidR="00A47E73" w:rsidRPr="009B1262">
        <w:rPr>
          <w:rFonts w:ascii="Times New Roman" w:hAnsi="Times New Roman" w:cs="Times New Roman"/>
          <w:bCs/>
          <w:sz w:val="28"/>
          <w:szCs w:val="28"/>
          <w:vertAlign w:val="subscript"/>
        </w:rPr>
        <w:t xml:space="preserve">2 </w:t>
      </w:r>
      <w:r w:rsidR="00A47E73" w:rsidRPr="009B1262">
        <w:rPr>
          <w:rFonts w:ascii="Times New Roman" w:hAnsi="Times New Roman" w:cs="Times New Roman"/>
          <w:bCs/>
          <w:sz w:val="28"/>
          <w:szCs w:val="28"/>
        </w:rPr>
        <w:t xml:space="preserve">экстракции </w:t>
      </w:r>
      <w:r w:rsidR="003A3605" w:rsidRPr="009B1262">
        <w:rPr>
          <w:rFonts w:ascii="Times New Roman" w:hAnsi="Times New Roman" w:cs="Times New Roman"/>
          <w:sz w:val="28"/>
          <w:szCs w:val="28"/>
        </w:rPr>
        <w:t xml:space="preserve"> в докритических условиях</w:t>
      </w:r>
      <w:r w:rsidR="003A3605" w:rsidRPr="009B1262">
        <w:rPr>
          <w:rFonts w:ascii="Times New Roman" w:hAnsi="Times New Roman" w:cs="Times New Roman"/>
          <w:bCs/>
          <w:sz w:val="28"/>
          <w:szCs w:val="28"/>
        </w:rPr>
        <w:t>.</w:t>
      </w:r>
    </w:p>
    <w:p w14:paraId="69DA931A" w14:textId="375E9E5F" w:rsidR="003A3605" w:rsidRPr="009B1262" w:rsidRDefault="003E5DDB" w:rsidP="003E5DDB">
      <w:pPr>
        <w:spacing w:after="0" w:line="240" w:lineRule="auto"/>
        <w:ind w:firstLine="567"/>
        <w:jc w:val="both"/>
        <w:rPr>
          <w:rFonts w:ascii="Times New Roman" w:hAnsi="Times New Roman" w:cs="Times New Roman"/>
          <w:bCs/>
          <w:sz w:val="28"/>
          <w:szCs w:val="28"/>
        </w:rPr>
      </w:pPr>
      <w:r w:rsidRPr="0093181B">
        <w:rPr>
          <w:rFonts w:ascii="Times New Roman" w:hAnsi="Times New Roman" w:cs="Times New Roman"/>
          <w:bCs/>
          <w:sz w:val="28"/>
          <w:szCs w:val="28"/>
        </w:rPr>
        <w:t>1.</w:t>
      </w:r>
      <w:r w:rsidRPr="009B1262">
        <w:rPr>
          <w:rFonts w:ascii="Times New Roman" w:hAnsi="Times New Roman" w:cs="Times New Roman"/>
          <w:bCs/>
          <w:sz w:val="28"/>
          <w:szCs w:val="28"/>
        </w:rPr>
        <w:t xml:space="preserve"> </w:t>
      </w:r>
      <w:r w:rsidR="003A3605" w:rsidRPr="009B1262">
        <w:rPr>
          <w:rFonts w:ascii="Times New Roman" w:hAnsi="Times New Roman" w:cs="Times New Roman"/>
          <w:sz w:val="28"/>
          <w:szCs w:val="28"/>
        </w:rPr>
        <w:t xml:space="preserve">Метод перколяции  относятся к динамическому методу экстракции, который рассматривает движение экстрагента из сырья, при котором вещество, уже извлеченное из зоны экстракции. </w:t>
      </w:r>
      <w:r w:rsidR="003A3605" w:rsidRPr="009B1262">
        <w:rPr>
          <w:rFonts w:ascii="Times New Roman" w:hAnsi="Times New Roman" w:cs="Times New Roman"/>
          <w:bCs/>
          <w:sz w:val="28"/>
          <w:szCs w:val="28"/>
          <w:lang w:val="kk-KZ"/>
        </w:rPr>
        <w:t>При получении жидкого экстракта в соответствии с требованиями фармакопеи соотношение сырья и экстрагента должно быть 1:1, иногда 1:2.</w:t>
      </w:r>
    </w:p>
    <w:p w14:paraId="09BFD711" w14:textId="0A672AD4" w:rsidR="003E5DDB" w:rsidRPr="009B1262" w:rsidRDefault="003E5DDB" w:rsidP="003E5DDB">
      <w:pPr>
        <w:spacing w:after="0" w:line="240" w:lineRule="auto"/>
        <w:ind w:firstLine="567"/>
        <w:jc w:val="both"/>
        <w:rPr>
          <w:rFonts w:ascii="Times New Roman" w:hAnsi="Times New Roman" w:cs="Times New Roman"/>
          <w:bCs/>
          <w:sz w:val="28"/>
          <w:szCs w:val="28"/>
        </w:rPr>
      </w:pPr>
    </w:p>
    <w:p w14:paraId="1FAA6DB0" w14:textId="3D5F5AF7" w:rsidR="003E5DDB" w:rsidRDefault="00EC0EB6" w:rsidP="005207D3">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Таблица 15</w:t>
      </w:r>
      <w:r w:rsidR="003E5DDB" w:rsidRPr="009B1262">
        <w:rPr>
          <w:rFonts w:ascii="Times New Roman" w:hAnsi="Times New Roman" w:cs="Times New Roman"/>
          <w:bCs/>
          <w:sz w:val="28"/>
          <w:szCs w:val="28"/>
        </w:rPr>
        <w:t xml:space="preserve"> – Стадии метода перколяции</w:t>
      </w:r>
    </w:p>
    <w:p w14:paraId="7425FAB2" w14:textId="77777777" w:rsidR="005207D3" w:rsidRPr="009B1262" w:rsidRDefault="005207D3" w:rsidP="005207D3">
      <w:pPr>
        <w:spacing w:after="0" w:line="240" w:lineRule="auto"/>
        <w:jc w:val="both"/>
        <w:rPr>
          <w:rFonts w:ascii="Times New Roman" w:hAnsi="Times New Roman" w:cs="Times New Roman"/>
          <w:bCs/>
          <w:sz w:val="28"/>
          <w:szCs w:val="28"/>
        </w:rPr>
      </w:pPr>
    </w:p>
    <w:tbl>
      <w:tblPr>
        <w:tblStyle w:val="a4"/>
        <w:tblW w:w="0" w:type="auto"/>
        <w:tblLook w:val="04A0" w:firstRow="1" w:lastRow="0" w:firstColumn="1" w:lastColumn="0" w:noHBand="0" w:noVBand="1"/>
      </w:tblPr>
      <w:tblGrid>
        <w:gridCol w:w="4672"/>
        <w:gridCol w:w="4672"/>
      </w:tblGrid>
      <w:tr w:rsidR="003E5DDB" w:rsidRPr="009B1262" w14:paraId="5CB00C5D" w14:textId="77777777" w:rsidTr="00216A71">
        <w:tc>
          <w:tcPr>
            <w:tcW w:w="9344" w:type="dxa"/>
            <w:gridSpan w:val="2"/>
          </w:tcPr>
          <w:p w14:paraId="46F91539" w14:textId="77777777" w:rsidR="003E5DDB" w:rsidRPr="007D3E9A" w:rsidRDefault="003E5DDB" w:rsidP="00216A71">
            <w:pPr>
              <w:jc w:val="center"/>
              <w:rPr>
                <w:rFonts w:ascii="Times New Roman" w:hAnsi="Times New Roman" w:cs="Times New Roman"/>
                <w:bCs/>
                <w:sz w:val="24"/>
                <w:szCs w:val="24"/>
              </w:rPr>
            </w:pPr>
            <w:r w:rsidRPr="007D3E9A">
              <w:rPr>
                <w:rFonts w:ascii="Times New Roman" w:hAnsi="Times New Roman" w:cs="Times New Roman"/>
                <w:bCs/>
                <w:sz w:val="24"/>
                <w:szCs w:val="24"/>
              </w:rPr>
              <w:t xml:space="preserve">1 – стадия. </w:t>
            </w:r>
            <w:r w:rsidRPr="007D3E9A">
              <w:rPr>
                <w:rFonts w:ascii="Times New Roman" w:hAnsi="Times New Roman" w:cs="Times New Roman"/>
                <w:bCs/>
                <w:sz w:val="24"/>
                <w:szCs w:val="24"/>
                <w:lang w:val="kk-KZ"/>
              </w:rPr>
              <w:t xml:space="preserve">Намачивание сырья </w:t>
            </w:r>
            <w:r w:rsidRPr="007D3E9A">
              <w:rPr>
                <w:rFonts w:ascii="Times New Roman" w:hAnsi="Times New Roman" w:cs="Times New Roman"/>
                <w:bCs/>
                <w:sz w:val="24"/>
                <w:szCs w:val="24"/>
              </w:rPr>
              <w:t>(набухание сырья)</w:t>
            </w:r>
          </w:p>
        </w:tc>
      </w:tr>
      <w:tr w:rsidR="005207D3" w:rsidRPr="009B1262" w14:paraId="657C07ED" w14:textId="77777777" w:rsidTr="005207D3">
        <w:trPr>
          <w:trHeight w:val="70"/>
        </w:trPr>
        <w:tc>
          <w:tcPr>
            <w:tcW w:w="4672" w:type="dxa"/>
          </w:tcPr>
          <w:p w14:paraId="0C1536FB" w14:textId="4EC8CE97" w:rsidR="005207D3" w:rsidRPr="005207D3" w:rsidRDefault="005207D3" w:rsidP="005207D3">
            <w:pPr>
              <w:jc w:val="center"/>
              <w:rPr>
                <w:rFonts w:ascii="Times New Roman" w:hAnsi="Times New Roman" w:cs="Times New Roman"/>
                <w:bCs/>
                <w:noProof/>
                <w:sz w:val="24"/>
                <w:szCs w:val="24"/>
                <w:lang w:eastAsia="ru-RU"/>
              </w:rPr>
            </w:pPr>
            <w:r w:rsidRPr="005207D3">
              <w:rPr>
                <w:rFonts w:ascii="Times New Roman" w:hAnsi="Times New Roman" w:cs="Times New Roman"/>
                <w:bCs/>
                <w:noProof/>
                <w:sz w:val="24"/>
                <w:szCs w:val="24"/>
                <w:lang w:eastAsia="ru-RU"/>
              </w:rPr>
              <w:t>1</w:t>
            </w:r>
          </w:p>
        </w:tc>
        <w:tc>
          <w:tcPr>
            <w:tcW w:w="4672" w:type="dxa"/>
          </w:tcPr>
          <w:p w14:paraId="24EAF9C0" w14:textId="08AA43BC" w:rsidR="005207D3" w:rsidRPr="005207D3" w:rsidRDefault="005207D3" w:rsidP="005207D3">
            <w:pPr>
              <w:jc w:val="center"/>
              <w:rPr>
                <w:rFonts w:ascii="Times New Roman" w:hAnsi="Times New Roman" w:cs="Times New Roman"/>
                <w:bCs/>
                <w:sz w:val="24"/>
                <w:szCs w:val="24"/>
              </w:rPr>
            </w:pPr>
            <w:r w:rsidRPr="005207D3">
              <w:rPr>
                <w:rFonts w:ascii="Times New Roman" w:hAnsi="Times New Roman" w:cs="Times New Roman"/>
                <w:bCs/>
                <w:sz w:val="24"/>
                <w:szCs w:val="24"/>
              </w:rPr>
              <w:t>2</w:t>
            </w:r>
          </w:p>
        </w:tc>
      </w:tr>
      <w:tr w:rsidR="003E5DDB" w:rsidRPr="009B1262" w14:paraId="10F0B894" w14:textId="77777777" w:rsidTr="00216A71">
        <w:trPr>
          <w:trHeight w:val="3118"/>
        </w:trPr>
        <w:tc>
          <w:tcPr>
            <w:tcW w:w="4672" w:type="dxa"/>
          </w:tcPr>
          <w:p w14:paraId="68D731C3" w14:textId="77777777" w:rsidR="003E5DDB" w:rsidRPr="009B1262" w:rsidRDefault="003E5DDB" w:rsidP="00216A71">
            <w:pPr>
              <w:jc w:val="both"/>
              <w:rPr>
                <w:rFonts w:ascii="Times New Roman" w:hAnsi="Times New Roman" w:cs="Times New Roman"/>
                <w:bCs/>
                <w:sz w:val="28"/>
                <w:szCs w:val="28"/>
              </w:rPr>
            </w:pPr>
            <w:r w:rsidRPr="009B1262">
              <w:rPr>
                <w:rFonts w:ascii="Times New Roman" w:hAnsi="Times New Roman" w:cs="Times New Roman"/>
                <w:bCs/>
                <w:noProof/>
                <w:sz w:val="28"/>
                <w:szCs w:val="28"/>
                <w:lang w:eastAsia="ru-RU"/>
              </w:rPr>
              <mc:AlternateContent>
                <mc:Choice Requires="wps">
                  <w:drawing>
                    <wp:anchor distT="45720" distB="45720" distL="114300" distR="114300" simplePos="0" relativeHeight="251688960" behindDoc="0" locked="0" layoutInCell="1" allowOverlap="1" wp14:anchorId="2B1BEEAD" wp14:editId="69A02D79">
                      <wp:simplePos x="0" y="0"/>
                      <wp:positionH relativeFrom="column">
                        <wp:posOffset>-65405</wp:posOffset>
                      </wp:positionH>
                      <wp:positionV relativeFrom="paragraph">
                        <wp:posOffset>1846580</wp:posOffset>
                      </wp:positionV>
                      <wp:extent cx="2794635" cy="422275"/>
                      <wp:effectExtent l="0" t="0" r="24765" b="15875"/>
                      <wp:wrapSquare wrapText="bothSides"/>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635" cy="422275"/>
                              </a:xfrm>
                              <a:prstGeom prst="rect">
                                <a:avLst/>
                              </a:prstGeom>
                              <a:solidFill>
                                <a:srgbClr val="FFFFFF"/>
                              </a:solidFill>
                              <a:ln w="9525">
                                <a:solidFill>
                                  <a:schemeClr val="bg1"/>
                                </a:solidFill>
                                <a:miter lim="800000"/>
                                <a:headEnd/>
                                <a:tailEnd/>
                              </a:ln>
                            </wps:spPr>
                            <wps:txbx>
                              <w:txbxContent>
                                <w:p w14:paraId="312C40D4" w14:textId="06043A22" w:rsidR="00390555" w:rsidRPr="00F90594" w:rsidRDefault="00390555" w:rsidP="003E5DDB">
                                  <w:pPr>
                                    <w:rPr>
                                      <w:rFonts w:ascii="Times New Roman" w:hAnsi="Times New Roman" w:cs="Times New Roman"/>
                                      <w:sz w:val="20"/>
                                      <w:szCs w:val="20"/>
                                    </w:rPr>
                                  </w:pPr>
                                  <w:r>
                                    <w:rPr>
                                      <w:rFonts w:ascii="Times New Roman" w:hAnsi="Times New Roman" w:cs="Times New Roman"/>
                                      <w:sz w:val="20"/>
                                      <w:szCs w:val="20"/>
                                    </w:rPr>
                                    <w:t>Рисунок 12</w:t>
                                  </w:r>
                                  <w:r w:rsidRPr="00F90594">
                                    <w:rPr>
                                      <w:rFonts w:ascii="Times New Roman" w:hAnsi="Times New Roman" w:cs="Times New Roman"/>
                                      <w:sz w:val="20"/>
                                      <w:szCs w:val="20"/>
                                    </w:rPr>
                                    <w:t xml:space="preserve">  – Процесс набухания лекарственного растительного сырья</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B1BEEAD" id="Надпись 2" o:spid="_x0000_s1037" type="#_x0000_t202" style="position:absolute;left:0;text-align:left;margin-left:-5.15pt;margin-top:145.4pt;width:220.05pt;height:33.25pt;z-index:251688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" strokecolor="white [3212]">
                      <v:textbox>
                        <w:txbxContent>
                          <w:p w14:paraId="312C40D4" w14:textId="06043A22" w:rsidR="00390555" w:rsidRPr="00F90594" w:rsidRDefault="00390555" w:rsidP="003E5DDB">
                            <w:pPr>
                              <w:rPr>
                                <w:rFonts w:ascii="Times New Roman" w:hAnsi="Times New Roman" w:cs="Times New Roman"/>
                                <w:sz w:val="20"/>
                                <w:szCs w:val="20"/>
                              </w:rPr>
                            </w:pPr>
                            <w:r>
                              <w:rPr>
                                <w:rFonts w:ascii="Times New Roman" w:hAnsi="Times New Roman" w:cs="Times New Roman"/>
                                <w:sz w:val="20"/>
                                <w:szCs w:val="20"/>
                              </w:rPr>
                              <w:t>Рисунок 12</w:t>
                            </w:r>
                            <w:r w:rsidRPr="00F90594">
                              <w:rPr>
                                <w:rFonts w:ascii="Times New Roman" w:hAnsi="Times New Roman" w:cs="Times New Roman"/>
                                <w:sz w:val="20"/>
                                <w:szCs w:val="20"/>
                              </w:rPr>
                              <w:t xml:space="preserve">  – Процесс набухания лекарственного растительного сырья</w:t>
                            </w:r>
                          </w:p>
                        </w:txbxContent>
                      </v:textbox>
                      <w10:wrap type="square"/>
                    </v:shape>
                  </w:pict>
                </mc:Fallback>
              </mc:AlternateContent>
            </w:r>
            <w:r w:rsidRPr="009B1262">
              <w:rPr>
                <w:noProof/>
                <w:lang w:eastAsia="ru-RU"/>
              </w:rPr>
              <w:drawing>
                <wp:anchor distT="0" distB="0" distL="0" distR="0" simplePos="0" relativeHeight="251686912" behindDoc="0" locked="0" layoutInCell="1" allowOverlap="1" wp14:anchorId="40FD77DD" wp14:editId="56EC2B41">
                  <wp:simplePos x="0" y="0"/>
                  <wp:positionH relativeFrom="page">
                    <wp:posOffset>128198</wp:posOffset>
                  </wp:positionH>
                  <wp:positionV relativeFrom="paragraph">
                    <wp:posOffset>111449</wp:posOffset>
                  </wp:positionV>
                  <wp:extent cx="2067636" cy="2018581"/>
                  <wp:effectExtent l="0" t="0" r="8890" b="1270"/>
                  <wp:wrapNone/>
                  <wp:docPr id="19"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5.jpeg"/>
                          <pic:cNvPicPr/>
                        </pic:nvPicPr>
                        <pic:blipFill>
                          <a:blip r:embed="rId34" cstate="print"/>
                          <a:stretch>
                            <a:fillRect/>
                          </a:stretch>
                        </pic:blipFill>
                        <pic:spPr>
                          <a:xfrm>
                            <a:off x="0" y="0"/>
                            <a:ext cx="2067636" cy="2018581"/>
                          </a:xfrm>
                          <a:prstGeom prst="rect">
                            <a:avLst/>
                          </a:prstGeom>
                        </pic:spPr>
                      </pic:pic>
                    </a:graphicData>
                  </a:graphic>
                  <wp14:sizeRelH relativeFrom="margin">
                    <wp14:pctWidth>0</wp14:pctWidth>
                  </wp14:sizeRelH>
                  <wp14:sizeRelV relativeFrom="margin">
                    <wp14:pctHeight>0</wp14:pctHeight>
                  </wp14:sizeRelV>
                </wp:anchor>
              </w:drawing>
            </w:r>
          </w:p>
        </w:tc>
        <w:tc>
          <w:tcPr>
            <w:tcW w:w="4672" w:type="dxa"/>
          </w:tcPr>
          <w:p w14:paraId="787739C8" w14:textId="32C0A180" w:rsidR="003E5DDB" w:rsidRPr="00F41853" w:rsidRDefault="003E5DDB" w:rsidP="00216A71">
            <w:pPr>
              <w:jc w:val="both"/>
              <w:rPr>
                <w:rFonts w:ascii="Times New Roman" w:hAnsi="Times New Roman" w:cs="Times New Roman"/>
                <w:bCs/>
                <w:sz w:val="24"/>
                <w:szCs w:val="24"/>
              </w:rPr>
            </w:pPr>
            <w:r w:rsidRPr="009B1262">
              <w:rPr>
                <w:rFonts w:ascii="Times New Roman" w:hAnsi="Times New Roman" w:cs="Times New Roman"/>
                <w:bCs/>
                <w:sz w:val="24"/>
                <w:szCs w:val="24"/>
              </w:rPr>
              <w:t xml:space="preserve">Намачивание (набухание) растительного сырья </w:t>
            </w:r>
            <w:r w:rsidRPr="009B1262">
              <w:rPr>
                <w:rFonts w:ascii="Times New Roman" w:hAnsi="Times New Roman" w:cs="Times New Roman"/>
                <w:i/>
                <w:sz w:val="24"/>
                <w:szCs w:val="24"/>
              </w:rPr>
              <w:t xml:space="preserve">Eryngium </w:t>
            </w:r>
            <w:r w:rsidRPr="009B1262">
              <w:rPr>
                <w:rFonts w:ascii="Times New Roman" w:hAnsi="Times New Roman" w:cs="Times New Roman"/>
                <w:i/>
                <w:sz w:val="24"/>
                <w:szCs w:val="24"/>
                <w:lang w:val="en-US"/>
              </w:rPr>
              <w:t>planum</w:t>
            </w:r>
            <w:r w:rsidRPr="009B1262">
              <w:rPr>
                <w:rFonts w:ascii="Times New Roman" w:hAnsi="Times New Roman" w:cs="Times New Roman"/>
                <w:i/>
                <w:sz w:val="24"/>
                <w:szCs w:val="24"/>
              </w:rPr>
              <w:t xml:space="preserve"> </w:t>
            </w:r>
            <w:r w:rsidRPr="009B1262">
              <w:rPr>
                <w:rFonts w:ascii="Times New Roman" w:hAnsi="Times New Roman" w:cs="Times New Roman"/>
                <w:sz w:val="24"/>
                <w:szCs w:val="24"/>
              </w:rPr>
              <w:t>L.</w:t>
            </w:r>
            <w:r w:rsidRPr="009B1262">
              <w:rPr>
                <w:rFonts w:ascii="Times New Roman" w:hAnsi="Times New Roman" w:cs="Times New Roman"/>
                <w:bCs/>
                <w:sz w:val="24"/>
                <w:szCs w:val="24"/>
              </w:rPr>
              <w:t xml:space="preserve"> проводили в отдельном сосуде, </w:t>
            </w:r>
            <w:r w:rsidR="00007E5B">
              <w:rPr>
                <w:rFonts w:ascii="Times New Roman" w:hAnsi="Times New Roman" w:cs="Times New Roman"/>
                <w:bCs/>
                <w:sz w:val="24"/>
                <w:szCs w:val="24"/>
              </w:rPr>
              <w:t>вне</w:t>
            </w:r>
            <w:r w:rsidRPr="009B1262">
              <w:rPr>
                <w:rFonts w:ascii="Times New Roman" w:hAnsi="Times New Roman" w:cs="Times New Roman"/>
                <w:bCs/>
                <w:sz w:val="24"/>
                <w:szCs w:val="24"/>
              </w:rPr>
              <w:t xml:space="preserve"> перколятора</w:t>
            </w:r>
            <w:r w:rsidR="00EC0EB6">
              <w:rPr>
                <w:rFonts w:ascii="Times New Roman" w:hAnsi="Times New Roman" w:cs="Times New Roman"/>
                <w:bCs/>
                <w:sz w:val="24"/>
                <w:szCs w:val="24"/>
              </w:rPr>
              <w:t xml:space="preserve"> (рисунок</w:t>
            </w:r>
            <w:r w:rsidR="007E3B3B">
              <w:rPr>
                <w:rFonts w:ascii="Times New Roman" w:hAnsi="Times New Roman" w:cs="Times New Roman"/>
                <w:bCs/>
                <w:sz w:val="24"/>
                <w:szCs w:val="24"/>
              </w:rPr>
              <w:t xml:space="preserve"> 12</w:t>
            </w:r>
            <w:r w:rsidRPr="009B1262">
              <w:rPr>
                <w:rFonts w:ascii="Times New Roman" w:hAnsi="Times New Roman" w:cs="Times New Roman"/>
                <w:bCs/>
                <w:sz w:val="24"/>
                <w:szCs w:val="24"/>
              </w:rPr>
              <w:t xml:space="preserve">). Подготовленное растительное сырье </w:t>
            </w:r>
            <w:r w:rsidR="00007E5B" w:rsidRPr="009B1262">
              <w:rPr>
                <w:rFonts w:ascii="Times New Roman" w:hAnsi="Times New Roman" w:cs="Times New Roman"/>
                <w:bCs/>
                <w:sz w:val="24"/>
                <w:szCs w:val="24"/>
              </w:rPr>
              <w:t xml:space="preserve">в закрытую емкость </w:t>
            </w:r>
            <w:r w:rsidRPr="009B1262">
              <w:rPr>
                <w:rFonts w:ascii="Times New Roman" w:hAnsi="Times New Roman" w:cs="Times New Roman"/>
                <w:bCs/>
                <w:sz w:val="24"/>
                <w:szCs w:val="24"/>
              </w:rPr>
              <w:t xml:space="preserve">помещали, в качестве экстрагента использовали от 50 до 100% массы сырья. После смешивания сырье оставляли в закрытой посуде на 4-5 ч. </w:t>
            </w:r>
            <w:r w:rsidR="00764B2C" w:rsidRPr="009B1262">
              <w:rPr>
                <w:rFonts w:ascii="Times New Roman" w:hAnsi="Times New Roman" w:cs="Times New Roman"/>
                <w:bCs/>
                <w:sz w:val="24"/>
                <w:szCs w:val="24"/>
              </w:rPr>
              <w:t>Сырье</w:t>
            </w:r>
            <w:r w:rsidR="00764B2C">
              <w:rPr>
                <w:rFonts w:ascii="Times New Roman" w:hAnsi="Times New Roman" w:cs="Times New Roman"/>
                <w:bCs/>
                <w:sz w:val="24"/>
                <w:szCs w:val="24"/>
              </w:rPr>
              <w:t xml:space="preserve"> </w:t>
            </w:r>
            <w:r w:rsidR="00F6732D">
              <w:rPr>
                <w:rFonts w:ascii="Times New Roman" w:hAnsi="Times New Roman" w:cs="Times New Roman"/>
                <w:bCs/>
                <w:sz w:val="24"/>
                <w:szCs w:val="24"/>
              </w:rPr>
              <w:t xml:space="preserve">за счет проникновения экстрагента между </w:t>
            </w:r>
            <w:r w:rsidR="00F6732D" w:rsidRPr="009B1262">
              <w:rPr>
                <w:rFonts w:ascii="Times New Roman" w:hAnsi="Times New Roman" w:cs="Times New Roman"/>
                <w:bCs/>
                <w:sz w:val="24"/>
                <w:szCs w:val="24"/>
              </w:rPr>
              <w:t>растител</w:t>
            </w:r>
            <w:r w:rsidR="00F6732D">
              <w:rPr>
                <w:rFonts w:ascii="Times New Roman" w:hAnsi="Times New Roman" w:cs="Times New Roman"/>
                <w:bCs/>
                <w:sz w:val="24"/>
                <w:szCs w:val="24"/>
              </w:rPr>
              <w:t>ьным материалом и внутри клетки</w:t>
            </w:r>
            <w:r w:rsidR="00F6732D" w:rsidRPr="009B1262">
              <w:rPr>
                <w:rFonts w:ascii="Times New Roman" w:hAnsi="Times New Roman" w:cs="Times New Roman"/>
                <w:bCs/>
                <w:sz w:val="24"/>
                <w:szCs w:val="24"/>
              </w:rPr>
              <w:t xml:space="preserve"> набухает</w:t>
            </w:r>
            <w:r w:rsidR="00F6732D">
              <w:rPr>
                <w:rFonts w:ascii="Times New Roman" w:hAnsi="Times New Roman" w:cs="Times New Roman"/>
                <w:bCs/>
                <w:sz w:val="24"/>
                <w:szCs w:val="24"/>
              </w:rPr>
              <w:t>.</w:t>
            </w:r>
            <w:r w:rsidR="00F41853">
              <w:rPr>
                <w:rFonts w:ascii="Times New Roman" w:hAnsi="Times New Roman" w:cs="Times New Roman"/>
                <w:bCs/>
                <w:sz w:val="24"/>
                <w:szCs w:val="24"/>
              </w:rPr>
              <w:t xml:space="preserve"> Увеличивается в объеме, з</w:t>
            </w:r>
            <w:r w:rsidRPr="009B1262">
              <w:rPr>
                <w:rFonts w:ascii="Times New Roman" w:hAnsi="Times New Roman" w:cs="Times New Roman"/>
                <w:bCs/>
                <w:sz w:val="24"/>
                <w:szCs w:val="24"/>
              </w:rPr>
              <w:t>атем вещества внутр</w:t>
            </w:r>
            <w:r w:rsidR="00F41853">
              <w:rPr>
                <w:rFonts w:ascii="Times New Roman" w:hAnsi="Times New Roman" w:cs="Times New Roman"/>
                <w:bCs/>
                <w:sz w:val="24"/>
                <w:szCs w:val="24"/>
              </w:rPr>
              <w:t>и клетки начинают растворяться.</w:t>
            </w:r>
          </w:p>
        </w:tc>
      </w:tr>
      <w:tr w:rsidR="003E5DDB" w:rsidRPr="009B1262" w14:paraId="6FA760B6" w14:textId="77777777" w:rsidTr="00216A71">
        <w:tc>
          <w:tcPr>
            <w:tcW w:w="9344" w:type="dxa"/>
            <w:gridSpan w:val="2"/>
          </w:tcPr>
          <w:p w14:paraId="7DE5B03F" w14:textId="77777777" w:rsidR="003E5DDB" w:rsidRPr="007D3E9A" w:rsidRDefault="003E5DDB" w:rsidP="00216A71">
            <w:pPr>
              <w:jc w:val="center"/>
              <w:rPr>
                <w:rFonts w:ascii="Times New Roman" w:hAnsi="Times New Roman" w:cs="Times New Roman"/>
                <w:bCs/>
                <w:sz w:val="28"/>
                <w:szCs w:val="28"/>
              </w:rPr>
            </w:pPr>
            <w:r w:rsidRPr="007D3E9A">
              <w:rPr>
                <w:rFonts w:ascii="Times New Roman" w:hAnsi="Times New Roman" w:cs="Times New Roman"/>
                <w:bCs/>
                <w:sz w:val="24"/>
                <w:szCs w:val="24"/>
              </w:rPr>
              <w:t>2 – стадия. Отстаивание</w:t>
            </w:r>
          </w:p>
        </w:tc>
      </w:tr>
      <w:tr w:rsidR="003E5DDB" w:rsidRPr="009B1262" w14:paraId="4577CC56" w14:textId="77777777" w:rsidTr="007D3E9A">
        <w:trPr>
          <w:trHeight w:val="3175"/>
        </w:trPr>
        <w:tc>
          <w:tcPr>
            <w:tcW w:w="4672" w:type="dxa"/>
            <w:tcBorders>
              <w:bottom w:val="nil"/>
            </w:tcBorders>
          </w:tcPr>
          <w:p w14:paraId="033621D4" w14:textId="77777777" w:rsidR="003E5DDB" w:rsidRPr="009B1262" w:rsidRDefault="003E5DDB" w:rsidP="00216A71">
            <w:pPr>
              <w:jc w:val="both"/>
              <w:rPr>
                <w:rFonts w:ascii="Times New Roman" w:hAnsi="Times New Roman" w:cs="Times New Roman"/>
                <w:bCs/>
                <w:sz w:val="28"/>
                <w:szCs w:val="28"/>
              </w:rPr>
            </w:pPr>
            <w:r w:rsidRPr="009B1262">
              <w:rPr>
                <w:noProof/>
                <w:sz w:val="20"/>
                <w:lang w:eastAsia="ru-RU"/>
              </w:rPr>
              <w:drawing>
                <wp:inline distT="0" distB="0" distL="0" distR="0" wp14:anchorId="3D4451E0" wp14:editId="0105E27C">
                  <wp:extent cx="1725283" cy="1634578"/>
                  <wp:effectExtent l="0" t="0" r="8890" b="3810"/>
                  <wp:docPr id="21"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6.jpeg"/>
                          <pic:cNvPicPr/>
                        </pic:nvPicPr>
                        <pic:blipFill>
                          <a:blip r:embed="rId35" cstate="print"/>
                          <a:stretch>
                            <a:fillRect/>
                          </a:stretch>
                        </pic:blipFill>
                        <pic:spPr>
                          <a:xfrm>
                            <a:off x="0" y="0"/>
                            <a:ext cx="1737171" cy="1645841"/>
                          </a:xfrm>
                          <a:prstGeom prst="rect">
                            <a:avLst/>
                          </a:prstGeom>
                        </pic:spPr>
                      </pic:pic>
                    </a:graphicData>
                  </a:graphic>
                </wp:inline>
              </w:drawing>
            </w:r>
          </w:p>
          <w:p w14:paraId="4EBC714B" w14:textId="631CCDE6" w:rsidR="003E5DDB" w:rsidRPr="009B1262" w:rsidRDefault="003E5DDB" w:rsidP="00216A71">
            <w:pPr>
              <w:rPr>
                <w:rFonts w:ascii="Times New Roman" w:hAnsi="Times New Roman" w:cs="Times New Roman"/>
                <w:sz w:val="20"/>
                <w:szCs w:val="20"/>
              </w:rPr>
            </w:pPr>
            <w:r w:rsidRPr="009B1262">
              <w:rPr>
                <w:rFonts w:ascii="Times New Roman" w:hAnsi="Times New Roman" w:cs="Times New Roman"/>
                <w:sz w:val="20"/>
                <w:szCs w:val="20"/>
              </w:rPr>
              <w:t>Рисунок</w:t>
            </w:r>
            <w:r w:rsidR="007E3B3B">
              <w:rPr>
                <w:rFonts w:ascii="Times New Roman" w:hAnsi="Times New Roman" w:cs="Times New Roman"/>
                <w:sz w:val="20"/>
                <w:szCs w:val="20"/>
              </w:rPr>
              <w:t xml:space="preserve"> 13</w:t>
            </w:r>
            <w:r w:rsidRPr="009B1262">
              <w:rPr>
                <w:rFonts w:ascii="Times New Roman" w:hAnsi="Times New Roman" w:cs="Times New Roman"/>
                <w:sz w:val="20"/>
                <w:szCs w:val="20"/>
              </w:rPr>
              <w:t xml:space="preserve">  – Процесс отстаивание лекарственного растительного сырья</w:t>
            </w:r>
          </w:p>
          <w:p w14:paraId="2E533BB1" w14:textId="77777777" w:rsidR="003E5DDB" w:rsidRPr="009B1262" w:rsidRDefault="003E5DDB" w:rsidP="00216A71">
            <w:pPr>
              <w:jc w:val="both"/>
              <w:rPr>
                <w:rFonts w:ascii="Times New Roman" w:hAnsi="Times New Roman" w:cs="Times New Roman"/>
                <w:bCs/>
                <w:sz w:val="28"/>
                <w:szCs w:val="28"/>
              </w:rPr>
            </w:pPr>
          </w:p>
        </w:tc>
        <w:tc>
          <w:tcPr>
            <w:tcW w:w="4672" w:type="dxa"/>
            <w:tcBorders>
              <w:bottom w:val="nil"/>
            </w:tcBorders>
          </w:tcPr>
          <w:p w14:paraId="4A25BFEE" w14:textId="0E8F5995" w:rsidR="003E5DDB" w:rsidRPr="009B1262" w:rsidRDefault="003E5DDB" w:rsidP="00216A71">
            <w:pPr>
              <w:jc w:val="both"/>
              <w:rPr>
                <w:rFonts w:ascii="Times New Roman" w:hAnsi="Times New Roman" w:cs="Times New Roman"/>
                <w:bCs/>
                <w:sz w:val="24"/>
                <w:szCs w:val="24"/>
              </w:rPr>
            </w:pPr>
            <w:r w:rsidRPr="009B1262">
              <w:rPr>
                <w:rFonts w:ascii="Times New Roman" w:hAnsi="Times New Roman" w:cs="Times New Roman"/>
                <w:bCs/>
                <w:sz w:val="24"/>
                <w:szCs w:val="24"/>
              </w:rPr>
              <w:t xml:space="preserve">Набухшее растительное сырье </w:t>
            </w:r>
            <w:r w:rsidRPr="009B1262">
              <w:rPr>
                <w:rFonts w:ascii="Times New Roman" w:hAnsi="Times New Roman" w:cs="Times New Roman"/>
                <w:i/>
                <w:sz w:val="24"/>
                <w:szCs w:val="24"/>
              </w:rPr>
              <w:t xml:space="preserve">Eryngium </w:t>
            </w:r>
            <w:r w:rsidRPr="009B1262">
              <w:rPr>
                <w:rFonts w:ascii="Times New Roman" w:hAnsi="Times New Roman" w:cs="Times New Roman"/>
                <w:i/>
                <w:sz w:val="24"/>
                <w:szCs w:val="24"/>
                <w:lang w:val="en-US"/>
              </w:rPr>
              <w:t>planum</w:t>
            </w:r>
            <w:r w:rsidRPr="009B1262">
              <w:rPr>
                <w:rFonts w:ascii="Times New Roman" w:hAnsi="Times New Roman" w:cs="Times New Roman"/>
                <w:i/>
                <w:sz w:val="24"/>
                <w:szCs w:val="24"/>
              </w:rPr>
              <w:t xml:space="preserve"> </w:t>
            </w:r>
            <w:r w:rsidRPr="009B1262">
              <w:rPr>
                <w:rFonts w:ascii="Times New Roman" w:hAnsi="Times New Roman" w:cs="Times New Roman"/>
                <w:sz w:val="24"/>
                <w:szCs w:val="24"/>
              </w:rPr>
              <w:t>L.</w:t>
            </w:r>
            <w:r w:rsidRPr="009B1262">
              <w:rPr>
                <w:rFonts w:ascii="Times New Roman" w:hAnsi="Times New Roman" w:cs="Times New Roman"/>
                <w:bCs/>
                <w:sz w:val="24"/>
                <w:szCs w:val="24"/>
              </w:rPr>
              <w:t xml:space="preserve">  плотно укладывали в перколятор (</w:t>
            </w:r>
            <w:r w:rsidR="00FA7C39">
              <w:rPr>
                <w:rFonts w:ascii="Times New Roman" w:hAnsi="Times New Roman" w:cs="Times New Roman"/>
                <w:bCs/>
                <w:sz w:val="24"/>
                <w:szCs w:val="24"/>
              </w:rPr>
              <w:t>чтобы между сырьем оставалось</w:t>
            </w:r>
            <w:r w:rsidRPr="009B1262">
              <w:rPr>
                <w:rFonts w:ascii="Times New Roman" w:hAnsi="Times New Roman" w:cs="Times New Roman"/>
                <w:bCs/>
                <w:sz w:val="24"/>
                <w:szCs w:val="24"/>
              </w:rPr>
              <w:t xml:space="preserve"> меньше воздуха). Сверху сырье прижимали грузом из нержавеющего металла. Ставили настаиваться на 24 ч при температуре не выше </w:t>
            </w:r>
            <w:r w:rsidRPr="009B1262">
              <w:rPr>
                <w:rFonts w:ascii="Times New Roman" w:hAnsi="Times New Roman" w:cs="Times New Roman"/>
                <w:sz w:val="24"/>
                <w:szCs w:val="24"/>
              </w:rPr>
              <w:t>(25±5)</w:t>
            </w:r>
            <w:r w:rsidRPr="009B1262">
              <w:rPr>
                <w:rFonts w:ascii="Times New Roman" w:hAnsi="Times New Roman" w:cs="Times New Roman"/>
                <w:sz w:val="24"/>
                <w:szCs w:val="24"/>
                <w:vertAlign w:val="superscript"/>
              </w:rPr>
              <w:t>0</w:t>
            </w:r>
            <w:r w:rsidRPr="009B1262">
              <w:rPr>
                <w:rFonts w:ascii="Times New Roman" w:hAnsi="Times New Roman" w:cs="Times New Roman"/>
                <w:sz w:val="24"/>
                <w:szCs w:val="24"/>
              </w:rPr>
              <w:t>С</w:t>
            </w:r>
            <w:r w:rsidR="00EC0EB6">
              <w:rPr>
                <w:rFonts w:ascii="Times New Roman" w:hAnsi="Times New Roman" w:cs="Times New Roman"/>
                <w:bCs/>
                <w:sz w:val="24"/>
                <w:szCs w:val="24"/>
              </w:rPr>
              <w:t xml:space="preserve"> (рисунок </w:t>
            </w:r>
            <w:r w:rsidR="007E3B3B">
              <w:rPr>
                <w:rFonts w:ascii="Times New Roman" w:hAnsi="Times New Roman" w:cs="Times New Roman"/>
                <w:bCs/>
                <w:sz w:val="24"/>
                <w:szCs w:val="24"/>
              </w:rPr>
              <w:t>13</w:t>
            </w:r>
            <w:r w:rsidRPr="009B1262">
              <w:rPr>
                <w:rFonts w:ascii="Times New Roman" w:hAnsi="Times New Roman" w:cs="Times New Roman"/>
                <w:bCs/>
                <w:sz w:val="24"/>
                <w:szCs w:val="24"/>
              </w:rPr>
              <w:t>)</w:t>
            </w:r>
          </w:p>
          <w:p w14:paraId="2540E401" w14:textId="77777777" w:rsidR="003E5DDB" w:rsidRPr="009B1262" w:rsidRDefault="003E5DDB" w:rsidP="00216A71">
            <w:pPr>
              <w:jc w:val="both"/>
              <w:rPr>
                <w:rFonts w:ascii="Times New Roman" w:hAnsi="Times New Roman" w:cs="Times New Roman"/>
                <w:bCs/>
                <w:sz w:val="28"/>
                <w:szCs w:val="28"/>
              </w:rPr>
            </w:pPr>
          </w:p>
        </w:tc>
      </w:tr>
      <w:tr w:rsidR="007D3E9A" w:rsidRPr="009B1262" w14:paraId="4838EFD3" w14:textId="77777777" w:rsidTr="007D3E9A">
        <w:trPr>
          <w:trHeight w:val="131"/>
        </w:trPr>
        <w:tc>
          <w:tcPr>
            <w:tcW w:w="9344" w:type="dxa"/>
            <w:gridSpan w:val="2"/>
            <w:tcBorders>
              <w:top w:val="nil"/>
              <w:left w:val="nil"/>
              <w:right w:val="nil"/>
            </w:tcBorders>
          </w:tcPr>
          <w:p w14:paraId="52F45262" w14:textId="35FE7438" w:rsidR="007D3E9A" w:rsidRPr="007D3E9A" w:rsidRDefault="00EC0EB6" w:rsidP="00216A71">
            <w:pPr>
              <w:jc w:val="both"/>
              <w:rPr>
                <w:rFonts w:ascii="Times New Roman" w:hAnsi="Times New Roman" w:cs="Times New Roman"/>
                <w:bCs/>
                <w:sz w:val="28"/>
                <w:szCs w:val="28"/>
              </w:rPr>
            </w:pPr>
            <w:r>
              <w:rPr>
                <w:rFonts w:ascii="Times New Roman" w:hAnsi="Times New Roman" w:cs="Times New Roman"/>
                <w:bCs/>
                <w:sz w:val="28"/>
                <w:szCs w:val="28"/>
              </w:rPr>
              <w:t>Продолжение таблицы 15</w:t>
            </w:r>
            <w:r w:rsidR="007D3E9A" w:rsidRPr="007D3E9A">
              <w:rPr>
                <w:rFonts w:ascii="Times New Roman" w:hAnsi="Times New Roman" w:cs="Times New Roman"/>
                <w:bCs/>
                <w:sz w:val="28"/>
                <w:szCs w:val="28"/>
              </w:rPr>
              <w:t xml:space="preserve"> </w:t>
            </w:r>
          </w:p>
          <w:p w14:paraId="3CACB217" w14:textId="57D64A7C" w:rsidR="007D3E9A" w:rsidRPr="009B1262" w:rsidRDefault="007D3E9A" w:rsidP="00216A71">
            <w:pPr>
              <w:jc w:val="both"/>
              <w:rPr>
                <w:rFonts w:ascii="Times New Roman" w:hAnsi="Times New Roman" w:cs="Times New Roman"/>
                <w:bCs/>
                <w:sz w:val="24"/>
                <w:szCs w:val="24"/>
              </w:rPr>
            </w:pPr>
          </w:p>
        </w:tc>
      </w:tr>
      <w:tr w:rsidR="007D3E9A" w:rsidRPr="009B1262" w14:paraId="67DF7B78" w14:textId="77777777" w:rsidTr="007D3E9A">
        <w:trPr>
          <w:trHeight w:val="131"/>
        </w:trPr>
        <w:tc>
          <w:tcPr>
            <w:tcW w:w="4672" w:type="dxa"/>
          </w:tcPr>
          <w:p w14:paraId="7B80CA0D" w14:textId="6BFDB162" w:rsidR="007D3E9A" w:rsidRPr="009B1262" w:rsidRDefault="007D3E9A" w:rsidP="007D3E9A">
            <w:pPr>
              <w:jc w:val="center"/>
              <w:rPr>
                <w:noProof/>
                <w:sz w:val="20"/>
                <w:lang w:eastAsia="ru-RU"/>
              </w:rPr>
            </w:pPr>
            <w:r w:rsidRPr="005207D3">
              <w:rPr>
                <w:rFonts w:ascii="Times New Roman" w:hAnsi="Times New Roman" w:cs="Times New Roman"/>
                <w:bCs/>
                <w:noProof/>
                <w:sz w:val="24"/>
                <w:szCs w:val="24"/>
                <w:lang w:eastAsia="ru-RU"/>
              </w:rPr>
              <w:t>1</w:t>
            </w:r>
          </w:p>
        </w:tc>
        <w:tc>
          <w:tcPr>
            <w:tcW w:w="4672" w:type="dxa"/>
          </w:tcPr>
          <w:p w14:paraId="16D44172" w14:textId="7E8AEB1E" w:rsidR="007D3E9A" w:rsidRPr="009B1262" w:rsidRDefault="007D3E9A" w:rsidP="007D3E9A">
            <w:pPr>
              <w:jc w:val="center"/>
              <w:rPr>
                <w:rFonts w:ascii="Times New Roman" w:hAnsi="Times New Roman" w:cs="Times New Roman"/>
                <w:bCs/>
                <w:sz w:val="24"/>
                <w:szCs w:val="24"/>
              </w:rPr>
            </w:pPr>
            <w:r w:rsidRPr="005207D3">
              <w:rPr>
                <w:rFonts w:ascii="Times New Roman" w:hAnsi="Times New Roman" w:cs="Times New Roman"/>
                <w:bCs/>
                <w:sz w:val="24"/>
                <w:szCs w:val="24"/>
              </w:rPr>
              <w:t>2</w:t>
            </w:r>
          </w:p>
        </w:tc>
      </w:tr>
      <w:tr w:rsidR="003E5DDB" w:rsidRPr="009B1262" w14:paraId="747F1F2E" w14:textId="77777777" w:rsidTr="00216A71">
        <w:tc>
          <w:tcPr>
            <w:tcW w:w="9344" w:type="dxa"/>
            <w:gridSpan w:val="2"/>
          </w:tcPr>
          <w:p w14:paraId="1FE6CE25" w14:textId="77777777" w:rsidR="003E5DDB" w:rsidRPr="007D3E9A" w:rsidRDefault="003E5DDB" w:rsidP="00216A71">
            <w:pPr>
              <w:jc w:val="center"/>
              <w:rPr>
                <w:rFonts w:ascii="Times New Roman" w:hAnsi="Times New Roman" w:cs="Times New Roman"/>
                <w:bCs/>
                <w:sz w:val="24"/>
                <w:szCs w:val="24"/>
              </w:rPr>
            </w:pPr>
            <w:r w:rsidRPr="007D3E9A">
              <w:rPr>
                <w:rFonts w:ascii="Times New Roman" w:hAnsi="Times New Roman" w:cs="Times New Roman"/>
                <w:bCs/>
                <w:sz w:val="24"/>
                <w:szCs w:val="24"/>
              </w:rPr>
              <w:t>3 – стадия. Перколяция</w:t>
            </w:r>
          </w:p>
        </w:tc>
      </w:tr>
      <w:tr w:rsidR="003E5DDB" w:rsidRPr="009B1262" w14:paraId="540DAFB9" w14:textId="77777777" w:rsidTr="00216A71">
        <w:trPr>
          <w:trHeight w:val="2324"/>
        </w:trPr>
        <w:tc>
          <w:tcPr>
            <w:tcW w:w="4672" w:type="dxa"/>
          </w:tcPr>
          <w:p w14:paraId="4BDC1B53" w14:textId="77777777" w:rsidR="003E5DDB" w:rsidRPr="009B1262" w:rsidRDefault="003E5DDB" w:rsidP="00216A71">
            <w:pPr>
              <w:jc w:val="both"/>
              <w:rPr>
                <w:rFonts w:ascii="Times New Roman" w:hAnsi="Times New Roman" w:cs="Times New Roman"/>
                <w:bCs/>
                <w:sz w:val="28"/>
                <w:szCs w:val="28"/>
              </w:rPr>
            </w:pPr>
            <w:r w:rsidRPr="009B1262">
              <w:rPr>
                <w:noProof/>
                <w:lang w:eastAsia="ru-RU"/>
              </w:rPr>
              <w:drawing>
                <wp:anchor distT="0" distB="0" distL="0" distR="0" simplePos="0" relativeHeight="251687936" behindDoc="0" locked="0" layoutInCell="1" allowOverlap="1" wp14:anchorId="59CE55EF" wp14:editId="5BC39614">
                  <wp:simplePos x="0" y="0"/>
                  <wp:positionH relativeFrom="page">
                    <wp:posOffset>1629278</wp:posOffset>
                  </wp:positionH>
                  <wp:positionV relativeFrom="paragraph">
                    <wp:posOffset>110754</wp:posOffset>
                  </wp:positionV>
                  <wp:extent cx="1289410" cy="1328468"/>
                  <wp:effectExtent l="0" t="0" r="6350" b="5080"/>
                  <wp:wrapNone/>
                  <wp:docPr id="25"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8.jpeg"/>
                          <pic:cNvPicPr/>
                        </pic:nvPicPr>
                        <pic:blipFill>
                          <a:blip r:embed="rId36" cstate="print"/>
                          <a:stretch>
                            <a:fillRect/>
                          </a:stretch>
                        </pic:blipFill>
                        <pic:spPr>
                          <a:xfrm>
                            <a:off x="0" y="0"/>
                            <a:ext cx="1289410" cy="1328468"/>
                          </a:xfrm>
                          <a:prstGeom prst="rect">
                            <a:avLst/>
                          </a:prstGeom>
                        </pic:spPr>
                      </pic:pic>
                    </a:graphicData>
                  </a:graphic>
                  <wp14:sizeRelH relativeFrom="margin">
                    <wp14:pctWidth>0</wp14:pctWidth>
                  </wp14:sizeRelH>
                  <wp14:sizeRelV relativeFrom="margin">
                    <wp14:pctHeight>0</wp14:pctHeight>
                  </wp14:sizeRelV>
                </wp:anchor>
              </w:drawing>
            </w:r>
            <w:r w:rsidRPr="009B1262">
              <w:rPr>
                <w:noProof/>
                <w:sz w:val="20"/>
                <w:lang w:eastAsia="ru-RU"/>
              </w:rPr>
              <w:drawing>
                <wp:inline distT="0" distB="0" distL="0" distR="0" wp14:anchorId="796163EA" wp14:editId="2843025E">
                  <wp:extent cx="1512513" cy="1604514"/>
                  <wp:effectExtent l="0" t="0" r="0" b="0"/>
                  <wp:docPr id="23"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7.jpeg"/>
                          <pic:cNvPicPr/>
                        </pic:nvPicPr>
                        <pic:blipFill>
                          <a:blip r:embed="rId37" cstate="print"/>
                          <a:stretch>
                            <a:fillRect/>
                          </a:stretch>
                        </pic:blipFill>
                        <pic:spPr>
                          <a:xfrm>
                            <a:off x="0" y="0"/>
                            <a:ext cx="1515654" cy="1607846"/>
                          </a:xfrm>
                          <a:prstGeom prst="rect">
                            <a:avLst/>
                          </a:prstGeom>
                        </pic:spPr>
                      </pic:pic>
                    </a:graphicData>
                  </a:graphic>
                </wp:inline>
              </w:drawing>
            </w:r>
          </w:p>
          <w:p w14:paraId="5611237B" w14:textId="570956DF" w:rsidR="003E5DDB" w:rsidRPr="009B1262" w:rsidRDefault="003E5DDB" w:rsidP="00216A71">
            <w:pPr>
              <w:rPr>
                <w:rFonts w:ascii="Times New Roman" w:hAnsi="Times New Roman" w:cs="Times New Roman"/>
                <w:sz w:val="20"/>
                <w:szCs w:val="20"/>
              </w:rPr>
            </w:pPr>
            <w:r w:rsidRPr="009B1262">
              <w:rPr>
                <w:rFonts w:ascii="Times New Roman" w:hAnsi="Times New Roman" w:cs="Times New Roman"/>
                <w:sz w:val="20"/>
                <w:szCs w:val="20"/>
              </w:rPr>
              <w:t>Рисунок</w:t>
            </w:r>
            <w:r w:rsidR="00EC0EB6">
              <w:rPr>
                <w:rFonts w:ascii="Times New Roman" w:hAnsi="Times New Roman" w:cs="Times New Roman"/>
                <w:sz w:val="20"/>
                <w:szCs w:val="20"/>
              </w:rPr>
              <w:t xml:space="preserve"> 1</w:t>
            </w:r>
            <w:r w:rsidR="007E3B3B">
              <w:rPr>
                <w:rFonts w:ascii="Times New Roman" w:hAnsi="Times New Roman" w:cs="Times New Roman"/>
                <w:sz w:val="20"/>
                <w:szCs w:val="20"/>
              </w:rPr>
              <w:t>4</w:t>
            </w:r>
            <w:r w:rsidRPr="009B1262">
              <w:rPr>
                <w:rFonts w:ascii="Times New Roman" w:hAnsi="Times New Roman" w:cs="Times New Roman"/>
                <w:sz w:val="20"/>
                <w:szCs w:val="20"/>
              </w:rPr>
              <w:t xml:space="preserve">  – Процесс перколяция лекарственного растительного сырья</w:t>
            </w:r>
          </w:p>
          <w:p w14:paraId="6A8B07D6" w14:textId="77777777" w:rsidR="003E5DDB" w:rsidRPr="009B1262" w:rsidRDefault="003E5DDB" w:rsidP="00216A71">
            <w:pPr>
              <w:jc w:val="both"/>
              <w:rPr>
                <w:rFonts w:ascii="Times New Roman" w:hAnsi="Times New Roman" w:cs="Times New Roman"/>
                <w:bCs/>
                <w:sz w:val="28"/>
                <w:szCs w:val="28"/>
              </w:rPr>
            </w:pPr>
          </w:p>
        </w:tc>
        <w:tc>
          <w:tcPr>
            <w:tcW w:w="4672" w:type="dxa"/>
          </w:tcPr>
          <w:p w14:paraId="2F1F04F3" w14:textId="0263C570" w:rsidR="003E5DDB" w:rsidRPr="003A78AE" w:rsidRDefault="003E5DDB" w:rsidP="00216A71">
            <w:pPr>
              <w:jc w:val="both"/>
              <w:rPr>
                <w:rFonts w:ascii="Times New Roman" w:hAnsi="Times New Roman" w:cs="Times New Roman"/>
                <w:bCs/>
                <w:sz w:val="24"/>
                <w:szCs w:val="24"/>
              </w:rPr>
            </w:pPr>
            <w:r w:rsidRPr="009B1262">
              <w:rPr>
                <w:rFonts w:ascii="Times New Roman" w:hAnsi="Times New Roman" w:cs="Times New Roman"/>
                <w:bCs/>
                <w:sz w:val="24"/>
                <w:szCs w:val="24"/>
              </w:rPr>
              <w:t>Эта стадия представляет собой сбор перколятора и непрерывное пропускание экстрагента через слой сырья</w:t>
            </w:r>
            <w:r w:rsidR="007E3B3B">
              <w:rPr>
                <w:rFonts w:ascii="Times New Roman" w:hAnsi="Times New Roman" w:cs="Times New Roman"/>
                <w:bCs/>
                <w:sz w:val="24"/>
                <w:szCs w:val="24"/>
              </w:rPr>
              <w:t xml:space="preserve"> (рисунок 14</w:t>
            </w:r>
            <w:r w:rsidRPr="009B1262">
              <w:rPr>
                <w:rFonts w:ascii="Times New Roman" w:hAnsi="Times New Roman" w:cs="Times New Roman"/>
                <w:bCs/>
                <w:sz w:val="24"/>
                <w:szCs w:val="24"/>
              </w:rPr>
              <w:t>). При этом она должна быть равна скорости экстрактора. Затем фильтровали жидкий экстракт. Отфильтрованный экстракт сгущали с помощью роторного испарителя. Полученный экстракт фасовали в стеклянные банки и произвели маркировку с</w:t>
            </w:r>
            <w:r w:rsidR="003A78AE">
              <w:rPr>
                <w:rFonts w:ascii="Times New Roman" w:hAnsi="Times New Roman" w:cs="Times New Roman"/>
                <w:bCs/>
                <w:sz w:val="24"/>
                <w:szCs w:val="24"/>
              </w:rPr>
              <w:t>огласно нормативным документам.</w:t>
            </w:r>
          </w:p>
        </w:tc>
      </w:tr>
    </w:tbl>
    <w:p w14:paraId="2C1B370E" w14:textId="77777777" w:rsidR="003E5DDB" w:rsidRPr="009B1262" w:rsidRDefault="003E5DDB" w:rsidP="003E5DDB">
      <w:pPr>
        <w:spacing w:after="0" w:line="240" w:lineRule="auto"/>
        <w:ind w:firstLine="567"/>
        <w:jc w:val="both"/>
        <w:rPr>
          <w:rFonts w:ascii="Times New Roman" w:hAnsi="Times New Roman" w:cs="Times New Roman"/>
          <w:bCs/>
          <w:sz w:val="28"/>
          <w:szCs w:val="28"/>
        </w:rPr>
      </w:pPr>
    </w:p>
    <w:p w14:paraId="20145E61" w14:textId="1FD914A4" w:rsidR="007645D1" w:rsidRDefault="00B835A1" w:rsidP="007645D1">
      <w:pPr>
        <w:spacing w:after="0" w:line="240" w:lineRule="auto"/>
        <w:ind w:firstLine="567"/>
        <w:jc w:val="both"/>
        <w:rPr>
          <w:rFonts w:ascii="Times New Roman" w:hAnsi="Times New Roman" w:cs="Times New Roman"/>
          <w:bCs/>
          <w:sz w:val="28"/>
          <w:szCs w:val="28"/>
        </w:rPr>
      </w:pPr>
      <w:r w:rsidRPr="009B1262">
        <w:rPr>
          <w:rFonts w:ascii="Times New Roman" w:hAnsi="Times New Roman" w:cs="Times New Roman"/>
          <w:bCs/>
          <w:sz w:val="28"/>
          <w:szCs w:val="28"/>
          <w:lang w:val="kk-KZ"/>
        </w:rPr>
        <w:t>Метод перкол</w:t>
      </w:r>
      <w:r w:rsidR="00A47E73" w:rsidRPr="009B1262">
        <w:rPr>
          <w:rFonts w:ascii="Times New Roman" w:hAnsi="Times New Roman" w:cs="Times New Roman"/>
          <w:bCs/>
          <w:sz w:val="28"/>
          <w:szCs w:val="28"/>
          <w:lang w:val="kk-KZ"/>
        </w:rPr>
        <w:t>яции состоит из 3 стадий</w:t>
      </w:r>
      <w:r w:rsidRPr="009B1262">
        <w:rPr>
          <w:rFonts w:ascii="Times New Roman" w:hAnsi="Times New Roman" w:cs="Times New Roman"/>
          <w:bCs/>
          <w:sz w:val="28"/>
          <w:szCs w:val="28"/>
          <w:lang w:val="kk-KZ"/>
        </w:rPr>
        <w:t xml:space="preserve">: намачивание сырья </w:t>
      </w:r>
      <w:r w:rsidRPr="009B1262">
        <w:rPr>
          <w:rFonts w:ascii="Times New Roman" w:hAnsi="Times New Roman" w:cs="Times New Roman"/>
          <w:bCs/>
          <w:sz w:val="28"/>
          <w:szCs w:val="28"/>
        </w:rPr>
        <w:t>(набухание сырья), отстаивание и собственно сама перколяция</w:t>
      </w:r>
      <w:r w:rsidR="00EC0EB6">
        <w:rPr>
          <w:rFonts w:ascii="Times New Roman" w:hAnsi="Times New Roman" w:cs="Times New Roman"/>
          <w:bCs/>
          <w:sz w:val="28"/>
          <w:szCs w:val="28"/>
        </w:rPr>
        <w:t xml:space="preserve"> (таблица 15</w:t>
      </w:r>
      <w:r w:rsidRPr="009B1262">
        <w:rPr>
          <w:rFonts w:ascii="Times New Roman" w:hAnsi="Times New Roman" w:cs="Times New Roman"/>
          <w:bCs/>
          <w:sz w:val="28"/>
          <w:szCs w:val="28"/>
        </w:rPr>
        <w:t xml:space="preserve">) [85-87]. В качестве экстрагента нами был выбран </w:t>
      </w:r>
      <w:r w:rsidRPr="009B1262">
        <w:rPr>
          <w:rFonts w:ascii="Times New Roman" w:hAnsi="Times New Roman" w:cs="Times New Roman"/>
          <w:bCs/>
          <w:i/>
          <w:iCs/>
          <w:sz w:val="28"/>
          <w:szCs w:val="28"/>
        </w:rPr>
        <w:t xml:space="preserve">этанол (70%) Р </w:t>
      </w:r>
      <w:r w:rsidRPr="009B1262">
        <w:rPr>
          <w:rFonts w:ascii="Times New Roman" w:hAnsi="Times New Roman" w:cs="Times New Roman"/>
          <w:bCs/>
          <w:iCs/>
          <w:sz w:val="28"/>
          <w:szCs w:val="28"/>
        </w:rPr>
        <w:t>и</w:t>
      </w:r>
      <w:r w:rsidRPr="009B1262">
        <w:rPr>
          <w:rFonts w:ascii="Times New Roman" w:hAnsi="Times New Roman" w:cs="Times New Roman"/>
          <w:bCs/>
          <w:i/>
          <w:iCs/>
          <w:sz w:val="28"/>
          <w:szCs w:val="28"/>
        </w:rPr>
        <w:t xml:space="preserve"> этанол (50%) Р</w:t>
      </w:r>
      <w:r w:rsidRPr="009B1262">
        <w:rPr>
          <w:rFonts w:ascii="Times New Roman" w:hAnsi="Times New Roman" w:cs="Times New Roman"/>
          <w:bCs/>
          <w:sz w:val="28"/>
          <w:szCs w:val="28"/>
        </w:rPr>
        <w:t xml:space="preserve"> на основе полученных фармацевтико-технологических данных: коэффициент поглощения сырья и выход экстрактивных веществ, степень измельч</w:t>
      </w:r>
      <w:r w:rsidR="007645D1">
        <w:rPr>
          <w:rFonts w:ascii="Times New Roman" w:hAnsi="Times New Roman" w:cs="Times New Roman"/>
          <w:bCs/>
          <w:sz w:val="28"/>
          <w:szCs w:val="28"/>
        </w:rPr>
        <w:t>енности сырья составило 3-5 мм.</w:t>
      </w:r>
    </w:p>
    <w:p w14:paraId="7C0C6D83" w14:textId="5444BF1E" w:rsidR="007B5532" w:rsidRPr="007645D1" w:rsidRDefault="007645D1" w:rsidP="007645D1">
      <w:pPr>
        <w:spacing w:after="0" w:line="240" w:lineRule="auto"/>
        <w:ind w:firstLine="567"/>
        <w:jc w:val="both"/>
        <w:rPr>
          <w:rFonts w:ascii="Times New Roman" w:hAnsi="Times New Roman" w:cs="Times New Roman"/>
          <w:bCs/>
          <w:sz w:val="28"/>
          <w:szCs w:val="28"/>
        </w:rPr>
      </w:pPr>
      <w:r w:rsidRPr="007645D1">
        <w:rPr>
          <w:rFonts w:ascii="Times New Roman" w:hAnsi="Times New Roman" w:cs="Times New Roman"/>
          <w:bCs/>
          <w:sz w:val="28"/>
          <w:szCs w:val="28"/>
        </w:rPr>
        <w:t>2.</w:t>
      </w:r>
      <w:r>
        <w:rPr>
          <w:rFonts w:ascii="Times New Roman" w:hAnsi="Times New Roman" w:cs="Times New Roman"/>
          <w:bCs/>
          <w:sz w:val="28"/>
          <w:szCs w:val="28"/>
        </w:rPr>
        <w:t xml:space="preserve"> </w:t>
      </w:r>
      <w:r w:rsidR="003E5DDB" w:rsidRPr="007645D1">
        <w:rPr>
          <w:rFonts w:ascii="Times New Roman" w:hAnsi="Times New Roman" w:cs="Times New Roman"/>
          <w:bCs/>
          <w:sz w:val="28"/>
          <w:szCs w:val="28"/>
        </w:rPr>
        <w:t xml:space="preserve">Технология </w:t>
      </w:r>
      <w:r w:rsidR="00D33012" w:rsidRPr="007645D1">
        <w:rPr>
          <w:rFonts w:ascii="Times New Roman" w:hAnsi="Times New Roman" w:cs="Times New Roman"/>
          <w:bCs/>
          <w:sz w:val="28"/>
          <w:szCs w:val="28"/>
        </w:rPr>
        <w:t>получения</w:t>
      </w:r>
      <w:r w:rsidR="007B5532" w:rsidRPr="007645D1">
        <w:rPr>
          <w:rFonts w:ascii="Times New Roman" w:hAnsi="Times New Roman" w:cs="Times New Roman"/>
          <w:bCs/>
          <w:sz w:val="28"/>
          <w:szCs w:val="28"/>
        </w:rPr>
        <w:t xml:space="preserve"> </w:t>
      </w:r>
      <w:r w:rsidR="003E5DDB" w:rsidRPr="007645D1">
        <w:rPr>
          <w:rFonts w:ascii="Times New Roman" w:hAnsi="Times New Roman" w:cs="Times New Roman"/>
          <w:sz w:val="28"/>
          <w:szCs w:val="28"/>
        </w:rPr>
        <w:t xml:space="preserve">экстракта </w:t>
      </w:r>
      <w:r w:rsidR="007B5532" w:rsidRPr="007645D1">
        <w:rPr>
          <w:rFonts w:ascii="Times New Roman" w:hAnsi="Times New Roman" w:cs="Times New Roman"/>
          <w:sz w:val="28"/>
          <w:szCs w:val="28"/>
        </w:rPr>
        <w:t xml:space="preserve">методом </w:t>
      </w:r>
      <w:r w:rsidR="007B5532" w:rsidRPr="007645D1">
        <w:rPr>
          <w:rFonts w:ascii="Times New Roman" w:hAnsi="Times New Roman" w:cs="Times New Roman"/>
          <w:bCs/>
          <w:sz w:val="28"/>
          <w:szCs w:val="28"/>
        </w:rPr>
        <w:t>СО</w:t>
      </w:r>
      <w:r w:rsidR="007B5532" w:rsidRPr="007645D1">
        <w:rPr>
          <w:rFonts w:ascii="Times New Roman" w:hAnsi="Times New Roman" w:cs="Times New Roman"/>
          <w:bCs/>
          <w:sz w:val="28"/>
          <w:szCs w:val="28"/>
          <w:vertAlign w:val="subscript"/>
        </w:rPr>
        <w:t xml:space="preserve">2 </w:t>
      </w:r>
      <w:r w:rsidR="007B5532" w:rsidRPr="007645D1">
        <w:rPr>
          <w:rFonts w:ascii="Times New Roman" w:hAnsi="Times New Roman" w:cs="Times New Roman"/>
          <w:bCs/>
          <w:sz w:val="28"/>
          <w:szCs w:val="28"/>
        </w:rPr>
        <w:t xml:space="preserve">экстракции </w:t>
      </w:r>
      <w:r w:rsidRPr="007645D1">
        <w:rPr>
          <w:rFonts w:ascii="Times New Roman" w:hAnsi="Times New Roman" w:cs="Times New Roman"/>
          <w:sz w:val="28"/>
          <w:szCs w:val="28"/>
        </w:rPr>
        <w:t xml:space="preserve"> в</w:t>
      </w:r>
      <w:r w:rsidRPr="007645D1">
        <w:rPr>
          <w:rFonts w:ascii="Times New Roman" w:hAnsi="Times New Roman" w:cs="Times New Roman"/>
          <w:bCs/>
          <w:sz w:val="28"/>
          <w:szCs w:val="28"/>
        </w:rPr>
        <w:t xml:space="preserve"> </w:t>
      </w:r>
      <w:r w:rsidR="007B5532" w:rsidRPr="007645D1">
        <w:rPr>
          <w:rFonts w:ascii="Times New Roman" w:hAnsi="Times New Roman" w:cs="Times New Roman"/>
          <w:sz w:val="28"/>
          <w:szCs w:val="28"/>
        </w:rPr>
        <w:t>докритических условиях</w:t>
      </w:r>
      <w:r w:rsidR="007B5532" w:rsidRPr="007645D1">
        <w:rPr>
          <w:rFonts w:ascii="Times New Roman" w:hAnsi="Times New Roman" w:cs="Times New Roman"/>
          <w:bCs/>
          <w:sz w:val="28"/>
          <w:szCs w:val="28"/>
        </w:rPr>
        <w:t>.</w:t>
      </w:r>
    </w:p>
    <w:p w14:paraId="4A86397A" w14:textId="63355BD4" w:rsidR="003E5DDB" w:rsidRPr="009B1262" w:rsidRDefault="003E5DDB" w:rsidP="003E5DDB">
      <w:pPr>
        <w:pStyle w:val="Default"/>
        <w:ind w:firstLine="567"/>
        <w:jc w:val="both"/>
        <w:rPr>
          <w:color w:val="auto"/>
          <w:sz w:val="28"/>
          <w:szCs w:val="28"/>
          <w:lang w:val="kk-KZ"/>
        </w:rPr>
      </w:pPr>
      <w:r w:rsidRPr="009B1262">
        <w:rPr>
          <w:color w:val="auto"/>
          <w:sz w:val="28"/>
          <w:szCs w:val="28"/>
        </w:rPr>
        <w:t xml:space="preserve">В настоящее время предложена и активно развивается технология экстракции растительного сырья сжатыми и сжиженными газами. </w:t>
      </w:r>
      <w:r w:rsidRPr="009B1262">
        <w:rPr>
          <w:color w:val="auto"/>
          <w:sz w:val="28"/>
          <w:szCs w:val="28"/>
          <w:lang w:val="kk-KZ"/>
        </w:rPr>
        <w:t>Сжиженный СО</w:t>
      </w:r>
      <w:r w:rsidRPr="009B1262">
        <w:rPr>
          <w:color w:val="auto"/>
          <w:sz w:val="28"/>
          <w:szCs w:val="28"/>
          <w:vertAlign w:val="subscript"/>
          <w:lang w:val="kk-KZ"/>
        </w:rPr>
        <w:t xml:space="preserve">2 </w:t>
      </w:r>
      <w:r w:rsidRPr="009B1262">
        <w:rPr>
          <w:color w:val="auto"/>
          <w:sz w:val="28"/>
          <w:szCs w:val="28"/>
          <w:lang w:val="kk-KZ"/>
        </w:rPr>
        <w:t xml:space="preserve">используется для выделения эфирных и жирных гидрофобных веществ. Гидрофильные вещества хорошо экстрагируются сжиженным газом, обладая высокой диэлекрической проводимостью. При экстрагировании сжиженным газом, в потоке выского давления экстрагент улетучивается, а экстрактивные вещества остаются в чистом виде </w:t>
      </w:r>
      <w:r w:rsidR="00E67346" w:rsidRPr="009B1262">
        <w:rPr>
          <w:color w:val="auto"/>
          <w:sz w:val="28"/>
          <w:szCs w:val="28"/>
        </w:rPr>
        <w:t>[88, 89</w:t>
      </w:r>
      <w:r w:rsidRPr="009B1262">
        <w:rPr>
          <w:color w:val="auto"/>
          <w:sz w:val="28"/>
          <w:szCs w:val="28"/>
        </w:rPr>
        <w:t xml:space="preserve">]. Тенденция использования в этих целях сжиженных и сжатых газов и, в частности диоксида углерода, процесс экстрагирования можно проводить в до – и сверхкритических условиях </w:t>
      </w:r>
      <w:r w:rsidR="00E67346" w:rsidRPr="009B1262">
        <w:rPr>
          <w:color w:val="auto"/>
          <w:sz w:val="28"/>
          <w:szCs w:val="28"/>
        </w:rPr>
        <w:t>[90</w:t>
      </w:r>
      <w:r w:rsidRPr="009B1262">
        <w:rPr>
          <w:color w:val="auto"/>
          <w:sz w:val="28"/>
          <w:szCs w:val="28"/>
        </w:rPr>
        <w:t xml:space="preserve">]. </w:t>
      </w:r>
    </w:p>
    <w:p w14:paraId="1A57E2B3" w14:textId="77777777" w:rsidR="003E5DDB" w:rsidRPr="009B1262" w:rsidRDefault="003E5DDB" w:rsidP="003E5DDB">
      <w:pPr>
        <w:pStyle w:val="Default"/>
        <w:ind w:firstLine="567"/>
        <w:jc w:val="both"/>
        <w:rPr>
          <w:color w:val="auto"/>
          <w:sz w:val="28"/>
          <w:szCs w:val="28"/>
        </w:rPr>
      </w:pPr>
      <w:r w:rsidRPr="009B1262">
        <w:rPr>
          <w:color w:val="auto"/>
          <w:sz w:val="28"/>
          <w:szCs w:val="28"/>
        </w:rPr>
        <w:t>Сверхкритическая флюидная экстракция диоксидом углерода имеет некоторые незначительные недостатки. Одним из них являются высокие инженерные требования и инвестиционные затраты на установку экстракции из-за высоких требуемых давлений.</w:t>
      </w:r>
    </w:p>
    <w:p w14:paraId="38A0BDA7" w14:textId="632ADCA0" w:rsidR="003E5DDB" w:rsidRPr="009B1262" w:rsidRDefault="003E5DDB" w:rsidP="003E5DDB">
      <w:pPr>
        <w:pStyle w:val="Default"/>
        <w:ind w:firstLine="567"/>
        <w:jc w:val="both"/>
        <w:rPr>
          <w:color w:val="auto"/>
          <w:sz w:val="28"/>
          <w:szCs w:val="28"/>
        </w:rPr>
      </w:pPr>
      <w:r w:rsidRPr="009B1262">
        <w:rPr>
          <w:color w:val="auto"/>
          <w:sz w:val="28"/>
          <w:szCs w:val="28"/>
        </w:rPr>
        <w:t>Преимущества</w:t>
      </w:r>
      <w:r w:rsidR="00BC2CAB">
        <w:rPr>
          <w:color w:val="auto"/>
          <w:sz w:val="28"/>
          <w:szCs w:val="28"/>
        </w:rPr>
        <w:t xml:space="preserve"> метода</w:t>
      </w:r>
      <w:r w:rsidRPr="009B1262">
        <w:rPr>
          <w:color w:val="auto"/>
          <w:sz w:val="28"/>
          <w:szCs w:val="28"/>
        </w:rPr>
        <w:t xml:space="preserve"> СО</w:t>
      </w:r>
      <w:r w:rsidRPr="009B1262">
        <w:rPr>
          <w:color w:val="auto"/>
          <w:sz w:val="28"/>
          <w:szCs w:val="28"/>
          <w:vertAlign w:val="subscript"/>
        </w:rPr>
        <w:t>2</w:t>
      </w:r>
      <w:r w:rsidR="00BC2CAB">
        <w:rPr>
          <w:color w:val="auto"/>
          <w:sz w:val="28"/>
          <w:szCs w:val="28"/>
        </w:rPr>
        <w:t>-экстракции</w:t>
      </w:r>
      <w:r w:rsidRPr="009B1262">
        <w:rPr>
          <w:color w:val="auto"/>
          <w:sz w:val="28"/>
          <w:szCs w:val="28"/>
        </w:rPr>
        <w:t xml:space="preserve"> </w:t>
      </w:r>
      <w:r w:rsidRPr="009B1262">
        <w:rPr>
          <w:color w:val="auto"/>
          <w:sz w:val="28"/>
          <w:szCs w:val="28"/>
          <w:shd w:val="clear" w:color="auto" w:fill="FFFFFF"/>
        </w:rPr>
        <w:t>при </w:t>
      </w:r>
      <w:r w:rsidRPr="009B1262">
        <w:rPr>
          <w:rStyle w:val="a6"/>
          <w:bCs/>
          <w:i w:val="0"/>
          <w:color w:val="auto"/>
          <w:sz w:val="28"/>
          <w:szCs w:val="28"/>
          <w:shd w:val="clear" w:color="auto" w:fill="FFFFFF"/>
        </w:rPr>
        <w:t>докритических</w:t>
      </w:r>
      <w:r w:rsidRPr="009B1262">
        <w:rPr>
          <w:color w:val="auto"/>
          <w:sz w:val="28"/>
          <w:szCs w:val="28"/>
          <w:shd w:val="clear" w:color="auto" w:fill="FFFFFF"/>
        </w:rPr>
        <w:t xml:space="preserve"> условиях </w:t>
      </w:r>
      <w:r w:rsidRPr="009B1262">
        <w:rPr>
          <w:color w:val="auto"/>
          <w:sz w:val="28"/>
          <w:szCs w:val="28"/>
        </w:rPr>
        <w:t>по сравнению со сверхкритической</w:t>
      </w:r>
      <w:r w:rsidR="00BC2CAB">
        <w:rPr>
          <w:color w:val="auto"/>
          <w:sz w:val="28"/>
          <w:szCs w:val="28"/>
        </w:rPr>
        <w:t xml:space="preserve">: первое – </w:t>
      </w:r>
      <w:r w:rsidRPr="009B1262">
        <w:rPr>
          <w:color w:val="auto"/>
          <w:sz w:val="28"/>
          <w:szCs w:val="28"/>
          <w:shd w:val="clear" w:color="auto" w:fill="FFFFFF"/>
        </w:rPr>
        <w:t xml:space="preserve"> </w:t>
      </w:r>
      <w:r w:rsidRPr="009B1262">
        <w:rPr>
          <w:color w:val="auto"/>
          <w:sz w:val="28"/>
          <w:szCs w:val="28"/>
        </w:rPr>
        <w:t>процесс высоко рентабелен, более технологичен, позволяет производить переработку не только высококачественного сырья, но и отходов производства с целью экстрагирования</w:t>
      </w:r>
      <w:r w:rsidR="00986DEB" w:rsidRPr="009B1262">
        <w:rPr>
          <w:color w:val="auto"/>
          <w:sz w:val="28"/>
          <w:szCs w:val="28"/>
        </w:rPr>
        <w:t xml:space="preserve"> из них основных компонентов [</w:t>
      </w:r>
      <w:r w:rsidR="00E67346" w:rsidRPr="009B1262">
        <w:rPr>
          <w:color w:val="auto"/>
          <w:sz w:val="28"/>
          <w:szCs w:val="28"/>
        </w:rPr>
        <w:t>91-93</w:t>
      </w:r>
      <w:r w:rsidRPr="009B1262">
        <w:rPr>
          <w:color w:val="auto"/>
          <w:sz w:val="28"/>
          <w:szCs w:val="28"/>
        </w:rPr>
        <w:t>].</w:t>
      </w:r>
    </w:p>
    <w:p w14:paraId="39F51ABD" w14:textId="6932CD62" w:rsidR="00D33012" w:rsidRPr="009B1262" w:rsidRDefault="00D33012" w:rsidP="00986DEB">
      <w:pPr>
        <w:autoSpaceDE w:val="0"/>
        <w:autoSpaceDN w:val="0"/>
        <w:adjustRightInd w:val="0"/>
        <w:spacing w:after="0" w:line="240" w:lineRule="auto"/>
        <w:ind w:firstLine="567"/>
        <w:jc w:val="both"/>
        <w:rPr>
          <w:rFonts w:ascii="Times New Roman" w:hAnsi="Times New Roman" w:cs="Times New Roman"/>
          <w:color w:val="000000"/>
          <w:sz w:val="28"/>
          <w:szCs w:val="28"/>
        </w:rPr>
      </w:pPr>
      <w:r w:rsidRPr="009B1262">
        <w:rPr>
          <w:rFonts w:ascii="Times New Roman" w:hAnsi="Times New Roman" w:cs="Times New Roman"/>
          <w:sz w:val="28"/>
          <w:szCs w:val="28"/>
        </w:rPr>
        <w:t>СО</w:t>
      </w:r>
      <w:r w:rsidRPr="009B1262">
        <w:rPr>
          <w:rFonts w:ascii="Times New Roman" w:hAnsi="Times New Roman" w:cs="Times New Roman"/>
          <w:sz w:val="28"/>
          <w:szCs w:val="28"/>
          <w:vertAlign w:val="subscript"/>
        </w:rPr>
        <w:t>2</w:t>
      </w:r>
      <w:r w:rsidRPr="009B1262">
        <w:rPr>
          <w:rFonts w:ascii="Times New Roman" w:hAnsi="Times New Roman" w:cs="Times New Roman"/>
          <w:sz w:val="28"/>
          <w:szCs w:val="28"/>
        </w:rPr>
        <w:t> –экстракт в докритических условиях</w:t>
      </w:r>
      <w:r w:rsidRPr="009B1262">
        <w:rPr>
          <w:rFonts w:ascii="Times New Roman" w:hAnsi="Times New Roman" w:cs="Times New Roman"/>
          <w:color w:val="000000"/>
          <w:sz w:val="28"/>
          <w:szCs w:val="28"/>
        </w:rPr>
        <w:t xml:space="preserve"> </w:t>
      </w:r>
      <w:r w:rsidR="00986DEB" w:rsidRPr="009B1262">
        <w:rPr>
          <w:rFonts w:ascii="Times New Roman" w:hAnsi="Times New Roman" w:cs="Times New Roman"/>
          <w:color w:val="000000"/>
          <w:sz w:val="28"/>
          <w:szCs w:val="28"/>
        </w:rPr>
        <w:t xml:space="preserve">получен на производственной базе ТОО «Производство лекарственных средств </w:t>
      </w:r>
      <w:r w:rsidR="007B5532" w:rsidRPr="009B1262">
        <w:rPr>
          <w:rFonts w:ascii="Times New Roman" w:hAnsi="Times New Roman" w:cs="Times New Roman"/>
          <w:color w:val="000000"/>
          <w:sz w:val="28"/>
          <w:szCs w:val="28"/>
        </w:rPr>
        <w:t>ЖАНАФАРМ</w:t>
      </w:r>
      <w:r w:rsidR="00986DEB" w:rsidRPr="009B1262">
        <w:rPr>
          <w:rFonts w:ascii="Times New Roman" w:hAnsi="Times New Roman" w:cs="Times New Roman"/>
          <w:color w:val="000000"/>
          <w:sz w:val="28"/>
          <w:szCs w:val="28"/>
        </w:rPr>
        <w:t>».</w:t>
      </w:r>
      <w:r w:rsidRPr="009B1262">
        <w:rPr>
          <w:rFonts w:ascii="Times New Roman" w:hAnsi="Times New Roman" w:cs="Times New Roman"/>
          <w:color w:val="000000"/>
          <w:sz w:val="28"/>
          <w:szCs w:val="28"/>
        </w:rPr>
        <w:t xml:space="preserve"> Лекарственное </w:t>
      </w:r>
      <w:r w:rsidRPr="009B1262">
        <w:rPr>
          <w:rFonts w:ascii="Times New Roman" w:hAnsi="Times New Roman" w:cs="Times New Roman"/>
          <w:sz w:val="28"/>
          <w:szCs w:val="28"/>
        </w:rPr>
        <w:t xml:space="preserve">растительное сырье </w:t>
      </w:r>
      <w:r w:rsidRPr="009B1262">
        <w:rPr>
          <w:rFonts w:ascii="Times New Roman" w:hAnsi="Times New Roman" w:cs="Times New Roman"/>
          <w:i/>
          <w:sz w:val="28"/>
          <w:szCs w:val="28"/>
        </w:rPr>
        <w:t xml:space="preserve">Eryngium </w:t>
      </w:r>
      <w:r w:rsidRPr="009B1262">
        <w:rPr>
          <w:rFonts w:ascii="Times New Roman" w:hAnsi="Times New Roman" w:cs="Times New Roman"/>
          <w:i/>
          <w:sz w:val="28"/>
          <w:szCs w:val="28"/>
          <w:lang w:val="en-US"/>
        </w:rPr>
        <w:t>planum</w:t>
      </w:r>
      <w:r w:rsidRPr="009B1262">
        <w:rPr>
          <w:rFonts w:ascii="Times New Roman" w:hAnsi="Times New Roman" w:cs="Times New Roman"/>
          <w:i/>
          <w:sz w:val="28"/>
          <w:szCs w:val="28"/>
        </w:rPr>
        <w:t xml:space="preserve"> </w:t>
      </w:r>
      <w:r w:rsidRPr="009B1262">
        <w:rPr>
          <w:rFonts w:ascii="Times New Roman" w:hAnsi="Times New Roman" w:cs="Times New Roman"/>
          <w:sz w:val="28"/>
          <w:szCs w:val="28"/>
        </w:rPr>
        <w:t>L.</w:t>
      </w:r>
      <w:r w:rsidRPr="009B1262">
        <w:rPr>
          <w:rFonts w:ascii="Times New Roman" w:hAnsi="Times New Roman" w:cs="Times New Roman"/>
          <w:bCs/>
          <w:sz w:val="28"/>
          <w:szCs w:val="28"/>
        </w:rPr>
        <w:t xml:space="preserve"> </w:t>
      </w:r>
      <w:r w:rsidRPr="009B1262">
        <w:rPr>
          <w:rFonts w:ascii="Times New Roman" w:hAnsi="Times New Roman" w:cs="Times New Roman"/>
          <w:sz w:val="28"/>
          <w:szCs w:val="28"/>
        </w:rPr>
        <w:t xml:space="preserve"> измельчали ​​на дробилке КДУ-2. Размер частиц растительного сырья составляет 1–3 мм.</w:t>
      </w:r>
      <w:r w:rsidR="00986DEB" w:rsidRPr="009B1262">
        <w:rPr>
          <w:rFonts w:ascii="Times New Roman" w:hAnsi="Times New Roman" w:cs="Times New Roman"/>
          <w:color w:val="000000"/>
          <w:sz w:val="28"/>
          <w:szCs w:val="28"/>
        </w:rPr>
        <w:t xml:space="preserve"> </w:t>
      </w:r>
    </w:p>
    <w:p w14:paraId="03C98658" w14:textId="79B910AC" w:rsidR="000F2CBD" w:rsidRPr="009B1262" w:rsidRDefault="00986DEB" w:rsidP="000F2CBD">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9B1262">
        <w:rPr>
          <w:rFonts w:ascii="Times New Roman" w:hAnsi="Times New Roman" w:cs="Times New Roman"/>
          <w:color w:val="000000"/>
          <w:sz w:val="28"/>
          <w:szCs w:val="28"/>
        </w:rPr>
        <w:t>Экстракт получали в докритических условиях на лабораторной машине (</w:t>
      </w:r>
      <w:r w:rsidRPr="009B1262">
        <w:rPr>
          <w:rFonts w:ascii="Times New Roman" w:eastAsia="Times New Roman" w:hAnsi="Times New Roman" w:cs="Times New Roman"/>
          <w:sz w:val="28"/>
          <w:szCs w:val="28"/>
          <w:lang w:eastAsia="ru-RU"/>
        </w:rPr>
        <w:t>УУПЭ-5</w:t>
      </w:r>
      <w:r w:rsidRPr="009B1262">
        <w:rPr>
          <w:rFonts w:ascii="Times New Roman" w:hAnsi="Times New Roman" w:cs="Times New Roman"/>
          <w:color w:val="000000"/>
          <w:sz w:val="28"/>
          <w:szCs w:val="28"/>
        </w:rPr>
        <w:t>) объемом 5 л для проточной экстракции СО</w:t>
      </w:r>
      <w:r w:rsidRPr="009B1262">
        <w:rPr>
          <w:rFonts w:ascii="Times New Roman" w:hAnsi="Times New Roman" w:cs="Times New Roman"/>
          <w:color w:val="000000"/>
          <w:sz w:val="28"/>
          <w:szCs w:val="28"/>
          <w:vertAlign w:val="subscript"/>
        </w:rPr>
        <w:t>2</w:t>
      </w:r>
      <w:r w:rsidRPr="009B1262">
        <w:rPr>
          <w:rFonts w:ascii="Times New Roman" w:hAnsi="Times New Roman" w:cs="Times New Roman"/>
          <w:color w:val="000000"/>
          <w:sz w:val="28"/>
          <w:szCs w:val="28"/>
        </w:rPr>
        <w:t xml:space="preserve"> в соответствии со стандартом предприятия</w:t>
      </w:r>
      <w:r w:rsidR="00D33012" w:rsidRPr="009B1262">
        <w:rPr>
          <w:rFonts w:ascii="Times New Roman" w:hAnsi="Times New Roman" w:cs="Times New Roman"/>
          <w:color w:val="000000"/>
          <w:sz w:val="28"/>
          <w:szCs w:val="28"/>
        </w:rPr>
        <w:t xml:space="preserve">. </w:t>
      </w:r>
      <w:r w:rsidR="00D33012" w:rsidRPr="009B1262">
        <w:rPr>
          <w:rFonts w:ascii="Times New Roman" w:eastAsia="Times New Roman" w:hAnsi="Times New Roman" w:cs="Times New Roman"/>
          <w:sz w:val="28"/>
          <w:szCs w:val="28"/>
          <w:lang w:eastAsia="ru-RU"/>
        </w:rPr>
        <w:t>Технические характеристики экстракционной установки УУПЭ-5л представлены в</w:t>
      </w:r>
      <w:r w:rsidR="00EC0EB6">
        <w:rPr>
          <w:rFonts w:ascii="Times New Roman" w:hAnsi="Times New Roman" w:cs="Times New Roman"/>
          <w:color w:val="000000"/>
          <w:sz w:val="28"/>
          <w:szCs w:val="28"/>
        </w:rPr>
        <w:t xml:space="preserve"> таблице 16</w:t>
      </w:r>
      <w:r w:rsidRPr="009B1262">
        <w:rPr>
          <w:rFonts w:ascii="Times New Roman" w:hAnsi="Times New Roman" w:cs="Times New Roman"/>
          <w:color w:val="000000"/>
          <w:sz w:val="28"/>
          <w:szCs w:val="28"/>
        </w:rPr>
        <w:t>. В качестве экстрагента использовали жидкий диоксид углерода. Поддерживались оптимальные условия получения СО</w:t>
      </w:r>
      <w:r w:rsidRPr="009B1262">
        <w:rPr>
          <w:rFonts w:ascii="Times New Roman" w:hAnsi="Times New Roman" w:cs="Times New Roman"/>
          <w:color w:val="000000"/>
          <w:sz w:val="28"/>
          <w:szCs w:val="28"/>
          <w:vertAlign w:val="subscript"/>
        </w:rPr>
        <w:t>2</w:t>
      </w:r>
      <w:r w:rsidR="00E67346" w:rsidRPr="009B1262">
        <w:rPr>
          <w:rFonts w:ascii="Times New Roman" w:hAnsi="Times New Roman" w:cs="Times New Roman"/>
          <w:color w:val="000000"/>
          <w:sz w:val="28"/>
          <w:szCs w:val="28"/>
        </w:rPr>
        <w:t>-экстракта: давление 40–55 атм, температура 18–24</w:t>
      </w:r>
      <w:r w:rsidRPr="009B1262">
        <w:rPr>
          <w:rFonts w:ascii="Times New Roman" w:hAnsi="Times New Roman" w:cs="Times New Roman"/>
          <w:color w:val="000000"/>
          <w:sz w:val="28"/>
          <w:szCs w:val="28"/>
        </w:rPr>
        <w:t xml:space="preserve">°С, время экстракции </w:t>
      </w:r>
      <w:r w:rsidR="00E67346" w:rsidRPr="009B1262">
        <w:rPr>
          <w:rFonts w:ascii="Times New Roman" w:hAnsi="Times New Roman" w:cs="Times New Roman"/>
          <w:color w:val="000000"/>
          <w:sz w:val="28"/>
          <w:szCs w:val="28"/>
        </w:rPr>
        <w:t>9-13</w:t>
      </w:r>
      <w:r w:rsidRPr="009B1262">
        <w:rPr>
          <w:rFonts w:ascii="Times New Roman" w:hAnsi="Times New Roman" w:cs="Times New Roman"/>
          <w:color w:val="000000"/>
          <w:sz w:val="28"/>
          <w:szCs w:val="28"/>
        </w:rPr>
        <w:t xml:space="preserve"> часов. </w:t>
      </w:r>
      <w:r w:rsidRPr="009B1262">
        <w:rPr>
          <w:rFonts w:ascii="Times New Roman" w:eastAsia="Times New Roman" w:hAnsi="Times New Roman" w:cs="Times New Roman"/>
          <w:sz w:val="28"/>
          <w:szCs w:val="28"/>
          <w:lang w:eastAsia="ru-RU"/>
        </w:rPr>
        <w:t>Масса сырья, использованного для получе</w:t>
      </w:r>
      <w:r w:rsidR="000F2CBD" w:rsidRPr="009B1262">
        <w:rPr>
          <w:rFonts w:ascii="Times New Roman" w:eastAsia="Times New Roman" w:hAnsi="Times New Roman" w:cs="Times New Roman"/>
          <w:sz w:val="28"/>
          <w:szCs w:val="28"/>
          <w:lang w:eastAsia="ru-RU"/>
        </w:rPr>
        <w:t>ния экстракта составила 1800 г.</w:t>
      </w:r>
    </w:p>
    <w:p w14:paraId="2B5E9F43" w14:textId="77777777" w:rsidR="00E67346" w:rsidRPr="009B1262" w:rsidRDefault="00E67346" w:rsidP="000F2CBD">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p>
    <w:p w14:paraId="53D28397" w14:textId="6C55EF47" w:rsidR="00986DEB" w:rsidRDefault="00986DEB" w:rsidP="005207D3">
      <w:pPr>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9B1262">
        <w:rPr>
          <w:rFonts w:ascii="Times New Roman" w:eastAsia="Times New Roman" w:hAnsi="Times New Roman" w:cs="Times New Roman"/>
          <w:sz w:val="28"/>
          <w:szCs w:val="28"/>
          <w:lang w:eastAsia="ru-RU"/>
        </w:rPr>
        <w:t xml:space="preserve">Таблица </w:t>
      </w:r>
      <w:r w:rsidR="00EC0EB6">
        <w:rPr>
          <w:rFonts w:ascii="Times New Roman" w:eastAsia="Times New Roman" w:hAnsi="Times New Roman" w:cs="Times New Roman"/>
          <w:sz w:val="28"/>
          <w:szCs w:val="28"/>
          <w:lang w:eastAsia="ru-RU"/>
        </w:rPr>
        <w:t>16</w:t>
      </w:r>
      <w:r w:rsidRPr="009B1262">
        <w:rPr>
          <w:rFonts w:ascii="Times New Roman" w:eastAsia="Times New Roman" w:hAnsi="Times New Roman" w:cs="Times New Roman"/>
          <w:sz w:val="28"/>
          <w:szCs w:val="28"/>
          <w:lang w:eastAsia="ru-RU"/>
        </w:rPr>
        <w:t xml:space="preserve"> - Технические характеристики экст</w:t>
      </w:r>
      <w:r w:rsidR="00E67346" w:rsidRPr="009B1262">
        <w:rPr>
          <w:rFonts w:ascii="Times New Roman" w:eastAsia="Times New Roman" w:hAnsi="Times New Roman" w:cs="Times New Roman"/>
          <w:sz w:val="28"/>
          <w:szCs w:val="28"/>
          <w:lang w:eastAsia="ru-RU"/>
        </w:rPr>
        <w:t>ракционной установки УУПЭ-5л</w:t>
      </w:r>
      <w:r w:rsidR="00986C93">
        <w:rPr>
          <w:rFonts w:ascii="Times New Roman" w:eastAsia="Times New Roman" w:hAnsi="Times New Roman" w:cs="Times New Roman"/>
          <w:sz w:val="28"/>
          <w:szCs w:val="28"/>
          <w:lang w:eastAsia="ru-RU"/>
        </w:rPr>
        <w:t xml:space="preserve"> </w:t>
      </w:r>
      <w:r w:rsidR="00986C93" w:rsidRPr="002803EE">
        <w:rPr>
          <w:rFonts w:ascii="Times New Roman" w:hAnsi="Times New Roman" w:cs="Times New Roman"/>
          <w:sz w:val="28"/>
          <w:szCs w:val="28"/>
        </w:rPr>
        <w:t>[</w:t>
      </w:r>
      <w:r w:rsidR="00986C93">
        <w:rPr>
          <w:rFonts w:ascii="Times New Roman" w:hAnsi="Times New Roman" w:cs="Times New Roman"/>
          <w:sz w:val="28"/>
          <w:szCs w:val="28"/>
        </w:rPr>
        <w:t>68</w:t>
      </w:r>
      <w:r w:rsidR="00986C93" w:rsidRPr="002803EE">
        <w:rPr>
          <w:rFonts w:ascii="Times New Roman" w:hAnsi="Times New Roman" w:cs="Times New Roman"/>
          <w:sz w:val="28"/>
          <w:szCs w:val="28"/>
        </w:rPr>
        <w:t xml:space="preserve"> с. </w:t>
      </w:r>
      <w:r w:rsidR="00986C93">
        <w:rPr>
          <w:rFonts w:ascii="Times New Roman" w:hAnsi="Times New Roman" w:cs="Times New Roman"/>
          <w:sz w:val="28"/>
          <w:szCs w:val="28"/>
        </w:rPr>
        <w:t>70</w:t>
      </w:r>
      <w:r w:rsidR="00986C93" w:rsidRPr="002803EE">
        <w:rPr>
          <w:rFonts w:ascii="Times New Roman" w:hAnsi="Times New Roman" w:cs="Times New Roman"/>
          <w:sz w:val="28"/>
          <w:szCs w:val="28"/>
        </w:rPr>
        <w:t>]</w:t>
      </w:r>
      <w:r w:rsidR="00D33012" w:rsidRPr="009B1262">
        <w:rPr>
          <w:rFonts w:ascii="Times New Roman" w:eastAsia="Times New Roman" w:hAnsi="Times New Roman" w:cs="Times New Roman"/>
          <w:sz w:val="28"/>
          <w:szCs w:val="28"/>
          <w:lang w:eastAsia="ru-RU"/>
        </w:rPr>
        <w:t>.</w:t>
      </w:r>
    </w:p>
    <w:p w14:paraId="3F828E04" w14:textId="77777777" w:rsidR="005207D3" w:rsidRPr="009B1262" w:rsidRDefault="005207D3" w:rsidP="005207D3">
      <w:pPr>
        <w:autoSpaceDE w:val="0"/>
        <w:autoSpaceDN w:val="0"/>
        <w:adjustRightInd w:val="0"/>
        <w:spacing w:after="0" w:line="240" w:lineRule="auto"/>
        <w:jc w:val="both"/>
        <w:rPr>
          <w:rFonts w:ascii="Times New Roman" w:eastAsia="Times New Roman" w:hAnsi="Times New Roman" w:cs="Times New Roman"/>
          <w:sz w:val="28"/>
          <w:szCs w:val="28"/>
          <w:lang w:eastAsia="ru-RU"/>
        </w:rPr>
      </w:pPr>
    </w:p>
    <w:tbl>
      <w:tblPr>
        <w:tblStyle w:val="a4"/>
        <w:tblW w:w="0" w:type="auto"/>
        <w:tblInd w:w="108" w:type="dxa"/>
        <w:tblLook w:val="04A0" w:firstRow="1" w:lastRow="0" w:firstColumn="1" w:lastColumn="0" w:noHBand="0" w:noVBand="1"/>
      </w:tblPr>
      <w:tblGrid>
        <w:gridCol w:w="4564"/>
        <w:gridCol w:w="4792"/>
      </w:tblGrid>
      <w:tr w:rsidR="00986DEB" w:rsidRPr="009B1262" w14:paraId="51720574" w14:textId="77777777" w:rsidTr="00216A71">
        <w:tc>
          <w:tcPr>
            <w:tcW w:w="9356" w:type="dxa"/>
            <w:gridSpan w:val="2"/>
          </w:tcPr>
          <w:p w14:paraId="364007A5" w14:textId="77777777" w:rsidR="00986DEB" w:rsidRPr="009B1262" w:rsidRDefault="00986DEB" w:rsidP="00216A71">
            <w:pPr>
              <w:jc w:val="center"/>
              <w:textAlignment w:val="baseline"/>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Технические характеристики</w:t>
            </w:r>
          </w:p>
        </w:tc>
      </w:tr>
      <w:tr w:rsidR="00986DEB" w:rsidRPr="009B1262" w14:paraId="798A30F8" w14:textId="77777777" w:rsidTr="00216A71">
        <w:tc>
          <w:tcPr>
            <w:tcW w:w="4564" w:type="dxa"/>
          </w:tcPr>
          <w:p w14:paraId="1E481C0B" w14:textId="77777777" w:rsidR="00986DEB" w:rsidRPr="009B1262" w:rsidRDefault="00986DEB" w:rsidP="00216A71">
            <w:pPr>
              <w:jc w:val="both"/>
              <w:textAlignment w:val="baseline"/>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Вместимость экстрактора для растительного сырья</w:t>
            </w:r>
          </w:p>
        </w:tc>
        <w:tc>
          <w:tcPr>
            <w:tcW w:w="4792" w:type="dxa"/>
          </w:tcPr>
          <w:p w14:paraId="4F6890DC" w14:textId="77777777" w:rsidR="00986DEB" w:rsidRPr="009B1262" w:rsidRDefault="00986DEB" w:rsidP="00216A71">
            <w:pPr>
              <w:jc w:val="both"/>
              <w:textAlignment w:val="baseline"/>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 xml:space="preserve"> 12 л</w:t>
            </w:r>
          </w:p>
        </w:tc>
      </w:tr>
      <w:tr w:rsidR="00986DEB" w:rsidRPr="009B1262" w14:paraId="357FB571" w14:textId="77777777" w:rsidTr="00216A71">
        <w:tc>
          <w:tcPr>
            <w:tcW w:w="4564" w:type="dxa"/>
          </w:tcPr>
          <w:p w14:paraId="45858D42" w14:textId="77777777" w:rsidR="00986DEB" w:rsidRPr="009B1262" w:rsidRDefault="00986DEB" w:rsidP="00216A71">
            <w:pPr>
              <w:jc w:val="both"/>
              <w:textAlignment w:val="baseline"/>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Время экстрагирования сырья</w:t>
            </w:r>
          </w:p>
        </w:tc>
        <w:tc>
          <w:tcPr>
            <w:tcW w:w="4792" w:type="dxa"/>
          </w:tcPr>
          <w:p w14:paraId="2F88FDDC" w14:textId="74BDE012" w:rsidR="00986DEB" w:rsidRPr="009B1262" w:rsidRDefault="00153D48" w:rsidP="00216A71">
            <w:pPr>
              <w:jc w:val="both"/>
              <w:textAlignment w:val="baseline"/>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1-1</w:t>
            </w:r>
            <w:r w:rsidR="00013F92">
              <w:rPr>
                <w:rFonts w:ascii="Times New Roman" w:eastAsia="Times New Roman" w:hAnsi="Times New Roman" w:cs="Times New Roman"/>
                <w:sz w:val="24"/>
                <w:szCs w:val="24"/>
                <w:lang w:eastAsia="ru-RU"/>
              </w:rPr>
              <w:t xml:space="preserve">5 </w:t>
            </w:r>
            <w:r w:rsidR="00986DEB" w:rsidRPr="009B1262">
              <w:rPr>
                <w:rFonts w:ascii="Times New Roman" w:eastAsia="Times New Roman" w:hAnsi="Times New Roman" w:cs="Times New Roman"/>
                <w:sz w:val="24"/>
                <w:szCs w:val="24"/>
                <w:lang w:eastAsia="ru-RU"/>
              </w:rPr>
              <w:t>ч</w:t>
            </w:r>
          </w:p>
        </w:tc>
      </w:tr>
      <w:tr w:rsidR="00986DEB" w:rsidRPr="009B1262" w14:paraId="5422FB29" w14:textId="77777777" w:rsidTr="00216A71">
        <w:tc>
          <w:tcPr>
            <w:tcW w:w="4564" w:type="dxa"/>
          </w:tcPr>
          <w:p w14:paraId="7F6085B1" w14:textId="77777777" w:rsidR="00986DEB" w:rsidRPr="009B1262" w:rsidRDefault="00986DEB" w:rsidP="00216A71">
            <w:pPr>
              <w:jc w:val="both"/>
              <w:textAlignment w:val="baseline"/>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Режим работы</w:t>
            </w:r>
          </w:p>
        </w:tc>
        <w:tc>
          <w:tcPr>
            <w:tcW w:w="4792" w:type="dxa"/>
          </w:tcPr>
          <w:p w14:paraId="34F5C8BE" w14:textId="77777777" w:rsidR="00986DEB" w:rsidRPr="009B1262" w:rsidRDefault="00986DEB" w:rsidP="00216A71">
            <w:pPr>
              <w:jc w:val="both"/>
              <w:textAlignment w:val="baseline"/>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периодический</w:t>
            </w:r>
          </w:p>
        </w:tc>
      </w:tr>
      <w:tr w:rsidR="00986DEB" w:rsidRPr="009B1262" w14:paraId="7C310AB9" w14:textId="77777777" w:rsidTr="00216A71">
        <w:tc>
          <w:tcPr>
            <w:tcW w:w="4564" w:type="dxa"/>
          </w:tcPr>
          <w:p w14:paraId="5D0A4170" w14:textId="77777777" w:rsidR="00986DEB" w:rsidRPr="009B1262" w:rsidRDefault="00986DEB" w:rsidP="00216A71">
            <w:pPr>
              <w:jc w:val="both"/>
              <w:textAlignment w:val="baseline"/>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Цикл экстрагирования сырья углекислотным газом</w:t>
            </w:r>
          </w:p>
        </w:tc>
        <w:tc>
          <w:tcPr>
            <w:tcW w:w="4792" w:type="dxa"/>
          </w:tcPr>
          <w:p w14:paraId="6D7D54F4" w14:textId="77777777" w:rsidR="00986DEB" w:rsidRPr="009B1262" w:rsidRDefault="00986DEB" w:rsidP="00216A71">
            <w:pPr>
              <w:jc w:val="both"/>
              <w:textAlignment w:val="baseline"/>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Собственный поток</w:t>
            </w:r>
          </w:p>
        </w:tc>
      </w:tr>
      <w:tr w:rsidR="00986DEB" w:rsidRPr="009B1262" w14:paraId="2C37F852" w14:textId="77777777" w:rsidTr="00216A71">
        <w:tc>
          <w:tcPr>
            <w:tcW w:w="4564" w:type="dxa"/>
          </w:tcPr>
          <w:p w14:paraId="0075659B" w14:textId="77777777" w:rsidR="00986DEB" w:rsidRPr="009B1262" w:rsidRDefault="00986DEB" w:rsidP="00216A71">
            <w:pPr>
              <w:jc w:val="both"/>
              <w:textAlignment w:val="baseline"/>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Объем углекислого газа в системе</w:t>
            </w:r>
          </w:p>
        </w:tc>
        <w:tc>
          <w:tcPr>
            <w:tcW w:w="4792" w:type="dxa"/>
          </w:tcPr>
          <w:p w14:paraId="32C78B4E" w14:textId="77777777" w:rsidR="00986DEB" w:rsidRPr="009B1262" w:rsidRDefault="00986DEB" w:rsidP="00216A71">
            <w:pPr>
              <w:jc w:val="both"/>
              <w:textAlignment w:val="baseline"/>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25 л</w:t>
            </w:r>
          </w:p>
        </w:tc>
      </w:tr>
      <w:tr w:rsidR="00986DEB" w:rsidRPr="009B1262" w14:paraId="5FAD921C" w14:textId="77777777" w:rsidTr="00216A71">
        <w:tc>
          <w:tcPr>
            <w:tcW w:w="4564" w:type="dxa"/>
          </w:tcPr>
          <w:p w14:paraId="7A3E1D9E" w14:textId="77777777" w:rsidR="00986DEB" w:rsidRPr="009B1262" w:rsidRDefault="00986DEB" w:rsidP="00216A71">
            <w:pPr>
              <w:jc w:val="both"/>
              <w:textAlignment w:val="baseline"/>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Рабочее давление в системе</w:t>
            </w:r>
          </w:p>
        </w:tc>
        <w:tc>
          <w:tcPr>
            <w:tcW w:w="4792" w:type="dxa"/>
          </w:tcPr>
          <w:p w14:paraId="3C0324F5" w14:textId="77777777" w:rsidR="00986DEB" w:rsidRPr="009B1262" w:rsidRDefault="00986DEB" w:rsidP="00216A71">
            <w:pPr>
              <w:jc w:val="both"/>
              <w:textAlignment w:val="baseline"/>
              <w:rPr>
                <w:rFonts w:ascii="Times New Roman" w:eastAsia="Times New Roman" w:hAnsi="Times New Roman" w:cs="Times New Roman"/>
                <w:sz w:val="24"/>
                <w:szCs w:val="24"/>
                <w:lang w:eastAsia="ru-RU"/>
              </w:rPr>
            </w:pPr>
            <w:r w:rsidRPr="009B1262">
              <w:rPr>
                <w:rFonts w:ascii="Times New Roman" w:eastAsia="LiberationSerif" w:hAnsi="Times New Roman" w:cs="Times New Roman"/>
                <w:sz w:val="24"/>
                <w:szCs w:val="24"/>
              </w:rPr>
              <w:t xml:space="preserve">6.3 МПа </w:t>
            </w:r>
          </w:p>
        </w:tc>
      </w:tr>
      <w:tr w:rsidR="00986DEB" w:rsidRPr="009B1262" w14:paraId="22DBE121" w14:textId="77777777" w:rsidTr="00216A71">
        <w:tc>
          <w:tcPr>
            <w:tcW w:w="4564" w:type="dxa"/>
          </w:tcPr>
          <w:p w14:paraId="20CB2479" w14:textId="77777777" w:rsidR="00986DEB" w:rsidRPr="009B1262" w:rsidRDefault="00986DEB" w:rsidP="00216A71">
            <w:pPr>
              <w:jc w:val="both"/>
              <w:textAlignment w:val="baseline"/>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Температура работы экстрактора</w:t>
            </w:r>
          </w:p>
        </w:tc>
        <w:tc>
          <w:tcPr>
            <w:tcW w:w="4792" w:type="dxa"/>
          </w:tcPr>
          <w:p w14:paraId="2C4309CE" w14:textId="77777777" w:rsidR="00986DEB" w:rsidRPr="009B1262" w:rsidRDefault="00986DEB" w:rsidP="00216A71">
            <w:pPr>
              <w:jc w:val="both"/>
              <w:textAlignment w:val="baseline"/>
              <w:rPr>
                <w:rFonts w:ascii="Times New Roman" w:eastAsia="Times New Roman" w:hAnsi="Times New Roman" w:cs="Times New Roman"/>
                <w:sz w:val="24"/>
                <w:szCs w:val="24"/>
                <w:lang w:eastAsia="ru-RU"/>
              </w:rPr>
            </w:pPr>
            <w:r w:rsidRPr="009B1262">
              <w:rPr>
                <w:rFonts w:ascii="Times New Roman" w:eastAsia="LiberationSerif" w:hAnsi="Times New Roman" w:cs="Times New Roman"/>
                <w:sz w:val="24"/>
                <w:szCs w:val="24"/>
              </w:rPr>
              <w:t>24°С</w:t>
            </w:r>
          </w:p>
        </w:tc>
      </w:tr>
      <w:tr w:rsidR="00986DEB" w:rsidRPr="009B1262" w14:paraId="2BABFABA" w14:textId="77777777" w:rsidTr="00216A71">
        <w:tc>
          <w:tcPr>
            <w:tcW w:w="4564" w:type="dxa"/>
          </w:tcPr>
          <w:p w14:paraId="685878CA" w14:textId="77777777" w:rsidR="00986DEB" w:rsidRPr="009B1262" w:rsidRDefault="00986DEB" w:rsidP="00216A71">
            <w:pPr>
              <w:jc w:val="both"/>
              <w:textAlignment w:val="baseline"/>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Углекислотный газ, расходующиеся на один цикл системы</w:t>
            </w:r>
          </w:p>
        </w:tc>
        <w:tc>
          <w:tcPr>
            <w:tcW w:w="4792" w:type="dxa"/>
          </w:tcPr>
          <w:p w14:paraId="251EDA5D" w14:textId="77777777" w:rsidR="00986DEB" w:rsidRPr="009B1262" w:rsidRDefault="00986DEB" w:rsidP="00216A71">
            <w:pPr>
              <w:jc w:val="both"/>
              <w:textAlignment w:val="baseline"/>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4 кг/цикл</w:t>
            </w:r>
          </w:p>
        </w:tc>
      </w:tr>
      <w:tr w:rsidR="00986DEB" w:rsidRPr="009B1262" w14:paraId="4A6A635E" w14:textId="77777777" w:rsidTr="00216A71">
        <w:tc>
          <w:tcPr>
            <w:tcW w:w="4564" w:type="dxa"/>
          </w:tcPr>
          <w:p w14:paraId="7FBE7C58" w14:textId="77777777" w:rsidR="00986DEB" w:rsidRPr="009B1262" w:rsidRDefault="00986DEB" w:rsidP="00216A71">
            <w:pPr>
              <w:jc w:val="both"/>
              <w:textAlignment w:val="baseline"/>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Размеры установки</w:t>
            </w:r>
          </w:p>
        </w:tc>
        <w:tc>
          <w:tcPr>
            <w:tcW w:w="4792" w:type="dxa"/>
          </w:tcPr>
          <w:p w14:paraId="49B546D0" w14:textId="77777777" w:rsidR="00986DEB" w:rsidRPr="009B1262" w:rsidRDefault="00986DEB" w:rsidP="00216A71">
            <w:pPr>
              <w:jc w:val="both"/>
              <w:textAlignment w:val="baseline"/>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Длина -1000 мм, ширина -1000 мм, высота – 2000 мм, масса – 216 кг</w:t>
            </w:r>
          </w:p>
        </w:tc>
      </w:tr>
      <w:tr w:rsidR="00986DEB" w:rsidRPr="009B1262" w14:paraId="2483E94C" w14:textId="77777777" w:rsidTr="00216A71">
        <w:tc>
          <w:tcPr>
            <w:tcW w:w="4564" w:type="dxa"/>
          </w:tcPr>
          <w:p w14:paraId="6E72E3C3" w14:textId="77777777" w:rsidR="00986DEB" w:rsidRPr="009B1262" w:rsidRDefault="00986DEB" w:rsidP="00216A71">
            <w:pPr>
              <w:jc w:val="both"/>
              <w:textAlignment w:val="baseline"/>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Необходимая мощность</w:t>
            </w:r>
          </w:p>
        </w:tc>
        <w:tc>
          <w:tcPr>
            <w:tcW w:w="4792" w:type="dxa"/>
          </w:tcPr>
          <w:p w14:paraId="4898AF25" w14:textId="77777777" w:rsidR="00986DEB" w:rsidRPr="009B1262" w:rsidRDefault="00986DEB" w:rsidP="00216A71">
            <w:pPr>
              <w:jc w:val="both"/>
              <w:textAlignment w:val="baseline"/>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2,0 квт</w:t>
            </w:r>
          </w:p>
        </w:tc>
      </w:tr>
      <w:tr w:rsidR="00986DEB" w:rsidRPr="009B1262" w14:paraId="1672AC88" w14:textId="77777777" w:rsidTr="00216A71">
        <w:tc>
          <w:tcPr>
            <w:tcW w:w="4564" w:type="dxa"/>
          </w:tcPr>
          <w:p w14:paraId="7399CDB1" w14:textId="77777777" w:rsidR="00986DEB" w:rsidRPr="009B1262" w:rsidRDefault="00986DEB" w:rsidP="00216A71">
            <w:pPr>
              <w:jc w:val="both"/>
              <w:textAlignment w:val="baseline"/>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Мощность</w:t>
            </w:r>
          </w:p>
        </w:tc>
        <w:tc>
          <w:tcPr>
            <w:tcW w:w="4792" w:type="dxa"/>
          </w:tcPr>
          <w:p w14:paraId="6E74EB45" w14:textId="77777777" w:rsidR="00986DEB" w:rsidRPr="009B1262" w:rsidRDefault="00986DEB" w:rsidP="00216A71">
            <w:pPr>
              <w:jc w:val="both"/>
              <w:textAlignment w:val="baseline"/>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220 В</w:t>
            </w:r>
          </w:p>
        </w:tc>
      </w:tr>
    </w:tbl>
    <w:p w14:paraId="485197A0" w14:textId="77777777" w:rsidR="00986DEB" w:rsidRPr="009B1262" w:rsidRDefault="00986DEB" w:rsidP="00986DEB">
      <w:pPr>
        <w:spacing w:after="0" w:line="240" w:lineRule="auto"/>
        <w:jc w:val="both"/>
        <w:textAlignment w:val="baseline"/>
        <w:rPr>
          <w:rFonts w:ascii="Times New Roman" w:eastAsia="Calibri" w:hAnsi="Times New Roman" w:cs="Times New Roman"/>
          <w:sz w:val="28"/>
          <w:szCs w:val="28"/>
          <w:lang w:val="kk-KZ"/>
        </w:rPr>
      </w:pPr>
    </w:p>
    <w:p w14:paraId="50A12D67" w14:textId="34CE4139" w:rsidR="000F2CBD" w:rsidRPr="009B1262" w:rsidRDefault="00986DEB" w:rsidP="000F2CBD">
      <w:pPr>
        <w:spacing w:after="0" w:line="240" w:lineRule="auto"/>
        <w:ind w:firstLine="567"/>
        <w:jc w:val="both"/>
        <w:rPr>
          <w:rFonts w:ascii="Times New Roman" w:eastAsia="Times New Roman" w:hAnsi="Times New Roman" w:cs="Times New Roman"/>
          <w:sz w:val="28"/>
          <w:szCs w:val="28"/>
          <w:lang w:eastAsia="ru-RU"/>
        </w:rPr>
      </w:pPr>
      <w:r w:rsidRPr="009B1262">
        <w:rPr>
          <w:rFonts w:ascii="Times New Roman" w:eastAsia="Times New Roman" w:hAnsi="Times New Roman" w:cs="Times New Roman"/>
          <w:sz w:val="28"/>
          <w:szCs w:val="28"/>
          <w:lang w:eastAsia="ru-RU"/>
        </w:rPr>
        <w:t xml:space="preserve">Результаты влияния параметров экстрагирования на выход углекислотного экстракта </w:t>
      </w:r>
      <w:r w:rsidR="00D33012" w:rsidRPr="009B1262">
        <w:rPr>
          <w:rFonts w:ascii="Times New Roman" w:hAnsi="Times New Roman" w:cs="Times New Roman"/>
          <w:i/>
          <w:sz w:val="28"/>
          <w:szCs w:val="28"/>
        </w:rPr>
        <w:t xml:space="preserve">Eryngium </w:t>
      </w:r>
      <w:r w:rsidR="00D33012" w:rsidRPr="009B1262">
        <w:rPr>
          <w:rFonts w:ascii="Times New Roman" w:hAnsi="Times New Roman" w:cs="Times New Roman"/>
          <w:i/>
          <w:sz w:val="28"/>
          <w:szCs w:val="28"/>
          <w:lang w:val="en-US"/>
        </w:rPr>
        <w:t>planum</w:t>
      </w:r>
      <w:r w:rsidR="00D33012" w:rsidRPr="009B1262">
        <w:rPr>
          <w:rFonts w:ascii="Times New Roman" w:hAnsi="Times New Roman" w:cs="Times New Roman"/>
          <w:i/>
          <w:sz w:val="28"/>
          <w:szCs w:val="28"/>
        </w:rPr>
        <w:t xml:space="preserve"> </w:t>
      </w:r>
      <w:r w:rsidR="00D33012" w:rsidRPr="009B1262">
        <w:rPr>
          <w:rFonts w:ascii="Times New Roman" w:hAnsi="Times New Roman" w:cs="Times New Roman"/>
          <w:sz w:val="28"/>
          <w:szCs w:val="28"/>
        </w:rPr>
        <w:t>L.</w:t>
      </w:r>
      <w:r w:rsidR="00D33012" w:rsidRPr="009B1262">
        <w:rPr>
          <w:rFonts w:ascii="Times New Roman" w:hAnsi="Times New Roman" w:cs="Times New Roman"/>
          <w:bCs/>
          <w:sz w:val="28"/>
          <w:szCs w:val="28"/>
        </w:rPr>
        <w:t xml:space="preserve"> </w:t>
      </w:r>
      <w:r w:rsidR="00D33012" w:rsidRPr="009B1262">
        <w:rPr>
          <w:rFonts w:ascii="Times New Roman" w:hAnsi="Times New Roman" w:cs="Times New Roman"/>
          <w:sz w:val="28"/>
          <w:szCs w:val="28"/>
        </w:rPr>
        <w:t xml:space="preserve"> </w:t>
      </w:r>
      <w:r w:rsidR="00EC0EB6">
        <w:rPr>
          <w:rFonts w:ascii="Times New Roman" w:eastAsia="Times New Roman" w:hAnsi="Times New Roman" w:cs="Times New Roman"/>
          <w:sz w:val="28"/>
          <w:szCs w:val="28"/>
          <w:lang w:eastAsia="ru-RU"/>
        </w:rPr>
        <w:t>представлено в таблице 17</w:t>
      </w:r>
      <w:r w:rsidR="000F2CBD" w:rsidRPr="009B1262">
        <w:rPr>
          <w:rFonts w:ascii="Times New Roman" w:eastAsia="Times New Roman" w:hAnsi="Times New Roman" w:cs="Times New Roman"/>
          <w:sz w:val="28"/>
          <w:szCs w:val="28"/>
          <w:lang w:eastAsia="ru-RU"/>
        </w:rPr>
        <w:t>.</w:t>
      </w:r>
    </w:p>
    <w:p w14:paraId="05EBFE45" w14:textId="77777777" w:rsidR="00E67346" w:rsidRPr="009B1262" w:rsidRDefault="00E67346" w:rsidP="000F2CBD">
      <w:pPr>
        <w:spacing w:after="0" w:line="240" w:lineRule="auto"/>
        <w:ind w:firstLine="567"/>
        <w:jc w:val="both"/>
        <w:rPr>
          <w:rFonts w:ascii="Times New Roman" w:eastAsia="Calibri" w:hAnsi="Times New Roman" w:cs="Times New Roman"/>
          <w:sz w:val="28"/>
          <w:szCs w:val="28"/>
          <w:lang w:val="kk-KZ"/>
        </w:rPr>
      </w:pPr>
    </w:p>
    <w:p w14:paraId="5C96B1ED" w14:textId="58069C8A" w:rsidR="00D33012" w:rsidRDefault="00EC0EB6" w:rsidP="005207D3">
      <w:pPr>
        <w:spacing w:after="0" w:line="240" w:lineRule="auto"/>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Таблица 17</w:t>
      </w:r>
      <w:r w:rsidR="00D33012" w:rsidRPr="009B1262">
        <w:rPr>
          <w:rFonts w:ascii="Times New Roman" w:eastAsia="Calibri" w:hAnsi="Times New Roman" w:cs="Times New Roman"/>
          <w:sz w:val="28"/>
          <w:szCs w:val="28"/>
          <w:lang w:val="kk-KZ"/>
        </w:rPr>
        <w:t xml:space="preserve"> - Параметры экстрагирования </w:t>
      </w:r>
      <w:r w:rsidR="000F2CBD" w:rsidRPr="009B1262">
        <w:rPr>
          <w:rFonts w:ascii="Times New Roman" w:hAnsi="Times New Roman" w:cs="Times New Roman"/>
          <w:i/>
          <w:sz w:val="28"/>
          <w:szCs w:val="28"/>
        </w:rPr>
        <w:t xml:space="preserve">Eryngium </w:t>
      </w:r>
      <w:r w:rsidR="000F2CBD" w:rsidRPr="009B1262">
        <w:rPr>
          <w:rFonts w:ascii="Times New Roman" w:hAnsi="Times New Roman" w:cs="Times New Roman"/>
          <w:i/>
          <w:sz w:val="28"/>
          <w:szCs w:val="28"/>
          <w:lang w:val="en-US"/>
        </w:rPr>
        <w:t>planum</w:t>
      </w:r>
      <w:r w:rsidR="000F2CBD" w:rsidRPr="009B1262">
        <w:rPr>
          <w:rFonts w:ascii="Times New Roman" w:hAnsi="Times New Roman" w:cs="Times New Roman"/>
          <w:i/>
          <w:sz w:val="28"/>
          <w:szCs w:val="28"/>
        </w:rPr>
        <w:t xml:space="preserve"> </w:t>
      </w:r>
      <w:r w:rsidR="000F2CBD" w:rsidRPr="009B1262">
        <w:rPr>
          <w:rFonts w:ascii="Times New Roman" w:hAnsi="Times New Roman" w:cs="Times New Roman"/>
          <w:sz w:val="28"/>
          <w:szCs w:val="28"/>
        </w:rPr>
        <w:t>L.</w:t>
      </w:r>
      <w:r w:rsidR="000F2CBD" w:rsidRPr="009B1262">
        <w:rPr>
          <w:rFonts w:ascii="Times New Roman" w:hAnsi="Times New Roman" w:cs="Times New Roman"/>
          <w:bCs/>
          <w:sz w:val="28"/>
          <w:szCs w:val="28"/>
        </w:rPr>
        <w:t xml:space="preserve"> </w:t>
      </w:r>
      <w:r w:rsidR="000F2CBD" w:rsidRPr="009B1262">
        <w:rPr>
          <w:rFonts w:ascii="Times New Roman" w:hAnsi="Times New Roman" w:cs="Times New Roman"/>
          <w:sz w:val="28"/>
          <w:szCs w:val="28"/>
        </w:rPr>
        <w:t xml:space="preserve"> </w:t>
      </w:r>
      <w:r w:rsidR="00D33012" w:rsidRPr="009B1262">
        <w:rPr>
          <w:rFonts w:ascii="Times New Roman" w:eastAsia="Calibri" w:hAnsi="Times New Roman" w:cs="Times New Roman"/>
          <w:sz w:val="28"/>
          <w:szCs w:val="28"/>
          <w:lang w:val="kk-KZ"/>
        </w:rPr>
        <w:t xml:space="preserve">в докритических условиях </w:t>
      </w:r>
    </w:p>
    <w:p w14:paraId="0323F39C" w14:textId="77777777" w:rsidR="005207D3" w:rsidRPr="009B1262" w:rsidRDefault="005207D3" w:rsidP="005207D3">
      <w:pPr>
        <w:spacing w:after="0" w:line="240" w:lineRule="auto"/>
        <w:jc w:val="both"/>
        <w:rPr>
          <w:rFonts w:ascii="Times New Roman" w:eastAsia="Times New Roman" w:hAnsi="Times New Roman" w:cs="Times New Roman"/>
          <w:sz w:val="28"/>
          <w:szCs w:val="28"/>
          <w:lang w:eastAsia="ru-RU"/>
        </w:rPr>
      </w:pPr>
    </w:p>
    <w:tbl>
      <w:tblPr>
        <w:tblW w:w="924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1417"/>
        <w:gridCol w:w="1559"/>
        <w:gridCol w:w="1985"/>
        <w:gridCol w:w="1559"/>
        <w:gridCol w:w="1163"/>
      </w:tblGrid>
      <w:tr w:rsidR="00D33012" w:rsidRPr="009B1262" w14:paraId="53627442" w14:textId="77777777" w:rsidTr="00216A71">
        <w:tc>
          <w:tcPr>
            <w:tcW w:w="1560" w:type="dxa"/>
            <w:vMerge w:val="restart"/>
            <w:shd w:val="clear" w:color="auto" w:fill="auto"/>
          </w:tcPr>
          <w:p w14:paraId="2F825D57" w14:textId="77777777" w:rsidR="00D33012" w:rsidRPr="009B1262" w:rsidRDefault="00D33012" w:rsidP="00216A71">
            <w:pPr>
              <w:tabs>
                <w:tab w:val="left" w:pos="0"/>
              </w:tabs>
              <w:spacing w:after="0" w:line="240" w:lineRule="auto"/>
              <w:jc w:val="both"/>
              <w:rPr>
                <w:rFonts w:ascii="Times New Roman" w:eastAsia="Calibri" w:hAnsi="Times New Roman" w:cs="Times New Roman"/>
                <w:sz w:val="24"/>
                <w:szCs w:val="24"/>
                <w:lang w:val="kk-KZ"/>
              </w:rPr>
            </w:pPr>
            <w:r w:rsidRPr="009B1262">
              <w:rPr>
                <w:rFonts w:ascii="Times New Roman" w:eastAsia="Calibri" w:hAnsi="Times New Roman" w:cs="Times New Roman"/>
                <w:sz w:val="24"/>
                <w:szCs w:val="24"/>
                <w:lang w:val="kk-KZ"/>
              </w:rPr>
              <w:t>Экстракты</w:t>
            </w:r>
          </w:p>
        </w:tc>
        <w:tc>
          <w:tcPr>
            <w:tcW w:w="6520" w:type="dxa"/>
            <w:gridSpan w:val="4"/>
            <w:shd w:val="clear" w:color="auto" w:fill="auto"/>
          </w:tcPr>
          <w:p w14:paraId="37438CD3" w14:textId="77777777" w:rsidR="00D33012" w:rsidRPr="009B1262" w:rsidRDefault="00D33012" w:rsidP="00216A71">
            <w:pPr>
              <w:tabs>
                <w:tab w:val="left" w:pos="0"/>
              </w:tabs>
              <w:spacing w:after="0" w:line="240" w:lineRule="auto"/>
              <w:ind w:firstLine="567"/>
              <w:jc w:val="center"/>
              <w:rPr>
                <w:rFonts w:ascii="Times New Roman" w:eastAsia="Calibri" w:hAnsi="Times New Roman" w:cs="Times New Roman"/>
                <w:sz w:val="24"/>
                <w:szCs w:val="24"/>
                <w:lang w:val="kk-KZ"/>
              </w:rPr>
            </w:pPr>
            <w:r w:rsidRPr="009B1262">
              <w:rPr>
                <w:rFonts w:ascii="Times New Roman" w:eastAsia="Calibri" w:hAnsi="Times New Roman" w:cs="Times New Roman"/>
                <w:sz w:val="24"/>
                <w:szCs w:val="24"/>
                <w:lang w:val="kk-KZ"/>
              </w:rPr>
              <w:t>Параметры экстракции</w:t>
            </w:r>
          </w:p>
        </w:tc>
        <w:tc>
          <w:tcPr>
            <w:tcW w:w="1163" w:type="dxa"/>
            <w:vMerge w:val="restart"/>
            <w:shd w:val="clear" w:color="auto" w:fill="auto"/>
          </w:tcPr>
          <w:p w14:paraId="357E59AA" w14:textId="77777777" w:rsidR="00D33012" w:rsidRPr="009B1262" w:rsidRDefault="00D33012" w:rsidP="00216A71">
            <w:pPr>
              <w:tabs>
                <w:tab w:val="left" w:pos="0"/>
              </w:tabs>
              <w:spacing w:after="0" w:line="240" w:lineRule="auto"/>
              <w:jc w:val="both"/>
              <w:rPr>
                <w:rFonts w:ascii="Times New Roman" w:eastAsia="Calibri" w:hAnsi="Times New Roman" w:cs="Times New Roman"/>
                <w:sz w:val="24"/>
                <w:szCs w:val="24"/>
                <w:lang w:val="pl-PL"/>
              </w:rPr>
            </w:pPr>
            <w:r w:rsidRPr="009B1262">
              <w:rPr>
                <w:rFonts w:ascii="Times New Roman" w:eastAsia="Calibri" w:hAnsi="Times New Roman" w:cs="Times New Roman"/>
                <w:sz w:val="24"/>
                <w:szCs w:val="24"/>
                <w:lang w:val="kk-KZ"/>
              </w:rPr>
              <w:t xml:space="preserve">Выход экстракта, г </w:t>
            </w:r>
            <w:r w:rsidRPr="009B1262">
              <w:rPr>
                <w:rFonts w:ascii="Times New Roman" w:eastAsia="Calibri" w:hAnsi="Times New Roman" w:cs="Times New Roman"/>
                <w:sz w:val="24"/>
                <w:szCs w:val="24"/>
                <w:lang w:val="pl-PL"/>
              </w:rPr>
              <w:t>(%)</w:t>
            </w:r>
          </w:p>
          <w:p w14:paraId="4B428E85" w14:textId="77777777" w:rsidR="00D33012" w:rsidRPr="009B1262" w:rsidRDefault="00D33012" w:rsidP="00216A71">
            <w:pPr>
              <w:tabs>
                <w:tab w:val="left" w:pos="0"/>
              </w:tabs>
              <w:spacing w:after="0" w:line="240" w:lineRule="auto"/>
              <w:jc w:val="both"/>
              <w:rPr>
                <w:rFonts w:ascii="Times New Roman" w:eastAsia="Calibri" w:hAnsi="Times New Roman" w:cs="Times New Roman"/>
                <w:sz w:val="24"/>
                <w:szCs w:val="24"/>
                <w:lang w:val="kk-KZ"/>
              </w:rPr>
            </w:pPr>
          </w:p>
        </w:tc>
      </w:tr>
      <w:tr w:rsidR="00D33012" w:rsidRPr="009B1262" w14:paraId="3903F46D" w14:textId="77777777" w:rsidTr="00216A71">
        <w:trPr>
          <w:trHeight w:val="978"/>
        </w:trPr>
        <w:tc>
          <w:tcPr>
            <w:tcW w:w="1560" w:type="dxa"/>
            <w:vMerge/>
            <w:shd w:val="clear" w:color="auto" w:fill="auto"/>
          </w:tcPr>
          <w:p w14:paraId="0312F00E" w14:textId="77777777" w:rsidR="00D33012" w:rsidRPr="009B1262" w:rsidRDefault="00D33012" w:rsidP="00216A71">
            <w:pPr>
              <w:tabs>
                <w:tab w:val="left" w:pos="0"/>
              </w:tabs>
              <w:spacing w:after="0" w:line="240" w:lineRule="auto"/>
              <w:ind w:firstLine="567"/>
              <w:jc w:val="both"/>
              <w:rPr>
                <w:rFonts w:ascii="Times New Roman" w:eastAsia="Calibri" w:hAnsi="Times New Roman" w:cs="Times New Roman"/>
                <w:sz w:val="24"/>
                <w:szCs w:val="24"/>
                <w:lang w:val="kk-KZ"/>
              </w:rPr>
            </w:pPr>
          </w:p>
        </w:tc>
        <w:tc>
          <w:tcPr>
            <w:tcW w:w="1417" w:type="dxa"/>
            <w:shd w:val="clear" w:color="auto" w:fill="auto"/>
          </w:tcPr>
          <w:p w14:paraId="08900808" w14:textId="77777777" w:rsidR="00D33012" w:rsidRPr="009B1262" w:rsidRDefault="00D33012" w:rsidP="00216A71">
            <w:pPr>
              <w:tabs>
                <w:tab w:val="left" w:pos="0"/>
              </w:tabs>
              <w:spacing w:after="0" w:line="240" w:lineRule="auto"/>
              <w:jc w:val="both"/>
              <w:rPr>
                <w:rFonts w:ascii="Times New Roman" w:eastAsia="Calibri" w:hAnsi="Times New Roman" w:cs="Times New Roman"/>
                <w:sz w:val="24"/>
                <w:szCs w:val="24"/>
                <w:lang w:val="kk-KZ"/>
              </w:rPr>
            </w:pPr>
            <w:r w:rsidRPr="009B1262">
              <w:rPr>
                <w:rFonts w:ascii="Times New Roman" w:eastAsia="Calibri" w:hAnsi="Times New Roman" w:cs="Times New Roman"/>
                <w:sz w:val="24"/>
                <w:szCs w:val="24"/>
                <w:lang w:val="kk-KZ"/>
              </w:rPr>
              <w:t>Экстракционная масса, г</w:t>
            </w:r>
          </w:p>
        </w:tc>
        <w:tc>
          <w:tcPr>
            <w:tcW w:w="1559" w:type="dxa"/>
            <w:shd w:val="clear" w:color="auto" w:fill="auto"/>
          </w:tcPr>
          <w:p w14:paraId="1890BE34" w14:textId="77777777" w:rsidR="00D33012" w:rsidRPr="009B1262" w:rsidRDefault="00D33012" w:rsidP="00216A71">
            <w:pPr>
              <w:tabs>
                <w:tab w:val="left" w:pos="0"/>
              </w:tabs>
              <w:spacing w:after="0" w:line="240" w:lineRule="auto"/>
              <w:jc w:val="both"/>
              <w:rPr>
                <w:rFonts w:ascii="Times New Roman" w:eastAsia="Calibri" w:hAnsi="Times New Roman" w:cs="Times New Roman"/>
                <w:sz w:val="24"/>
                <w:szCs w:val="24"/>
                <w:lang w:val="kk-KZ"/>
              </w:rPr>
            </w:pPr>
            <w:r w:rsidRPr="009B1262">
              <w:rPr>
                <w:rFonts w:ascii="Times New Roman" w:eastAsia="Calibri" w:hAnsi="Times New Roman" w:cs="Times New Roman"/>
                <w:sz w:val="24"/>
                <w:szCs w:val="24"/>
                <w:lang w:val="kk-KZ"/>
              </w:rPr>
              <w:t>Рабочее давление, атмосфера</w:t>
            </w:r>
          </w:p>
        </w:tc>
        <w:tc>
          <w:tcPr>
            <w:tcW w:w="1985" w:type="dxa"/>
            <w:shd w:val="clear" w:color="auto" w:fill="auto"/>
          </w:tcPr>
          <w:p w14:paraId="03DD8A35" w14:textId="77777777" w:rsidR="00D33012" w:rsidRPr="009B1262" w:rsidRDefault="00D33012" w:rsidP="00216A71">
            <w:pPr>
              <w:tabs>
                <w:tab w:val="left" w:pos="0"/>
              </w:tabs>
              <w:spacing w:after="0" w:line="240" w:lineRule="auto"/>
              <w:jc w:val="both"/>
              <w:rPr>
                <w:rFonts w:ascii="Times New Roman" w:eastAsia="Calibri" w:hAnsi="Times New Roman" w:cs="Times New Roman"/>
                <w:sz w:val="24"/>
                <w:szCs w:val="24"/>
                <w:lang w:val="kk-KZ"/>
              </w:rPr>
            </w:pPr>
            <w:r w:rsidRPr="009B1262">
              <w:rPr>
                <w:rFonts w:ascii="Times New Roman" w:eastAsia="Calibri" w:hAnsi="Times New Roman" w:cs="Times New Roman"/>
                <w:sz w:val="24"/>
                <w:szCs w:val="24"/>
                <w:lang w:val="kk-KZ"/>
              </w:rPr>
              <w:t xml:space="preserve">Температура экстракционного процесса, </w:t>
            </w:r>
            <w:r w:rsidRPr="009B1262">
              <w:rPr>
                <w:rFonts w:ascii="Times New Roman" w:eastAsia="Calibri" w:hAnsi="Times New Roman" w:cs="Times New Roman"/>
                <w:sz w:val="24"/>
                <w:szCs w:val="24"/>
                <w:vertAlign w:val="superscript"/>
                <w:lang w:val="kk-KZ"/>
              </w:rPr>
              <w:t>0</w:t>
            </w:r>
            <w:r w:rsidRPr="009B1262">
              <w:rPr>
                <w:rFonts w:ascii="Times New Roman" w:eastAsia="Calibri" w:hAnsi="Times New Roman" w:cs="Times New Roman"/>
                <w:sz w:val="24"/>
                <w:szCs w:val="24"/>
                <w:lang w:val="kk-KZ"/>
              </w:rPr>
              <w:t>С</w:t>
            </w:r>
          </w:p>
        </w:tc>
        <w:tc>
          <w:tcPr>
            <w:tcW w:w="1559" w:type="dxa"/>
            <w:shd w:val="clear" w:color="auto" w:fill="auto"/>
          </w:tcPr>
          <w:p w14:paraId="650BB5C2" w14:textId="77777777" w:rsidR="00D33012" w:rsidRPr="009B1262" w:rsidRDefault="00D33012" w:rsidP="00216A71">
            <w:pPr>
              <w:tabs>
                <w:tab w:val="left" w:pos="0"/>
              </w:tabs>
              <w:spacing w:after="0" w:line="240" w:lineRule="auto"/>
              <w:jc w:val="both"/>
              <w:rPr>
                <w:rFonts w:ascii="Times New Roman" w:eastAsia="Calibri" w:hAnsi="Times New Roman" w:cs="Times New Roman"/>
                <w:sz w:val="24"/>
                <w:szCs w:val="24"/>
                <w:lang w:val="kk-KZ"/>
              </w:rPr>
            </w:pPr>
            <w:r w:rsidRPr="009B1262">
              <w:rPr>
                <w:rFonts w:ascii="Times New Roman" w:eastAsia="Calibri" w:hAnsi="Times New Roman" w:cs="Times New Roman"/>
                <w:sz w:val="24"/>
                <w:szCs w:val="24"/>
                <w:lang w:val="kk-KZ"/>
              </w:rPr>
              <w:t>Время экстракции, ч.</w:t>
            </w:r>
          </w:p>
        </w:tc>
        <w:tc>
          <w:tcPr>
            <w:tcW w:w="1163" w:type="dxa"/>
            <w:vMerge/>
            <w:shd w:val="clear" w:color="auto" w:fill="auto"/>
          </w:tcPr>
          <w:p w14:paraId="0D48B2E7" w14:textId="77777777" w:rsidR="00D33012" w:rsidRPr="009B1262" w:rsidRDefault="00D33012" w:rsidP="00216A71">
            <w:pPr>
              <w:tabs>
                <w:tab w:val="left" w:pos="0"/>
              </w:tabs>
              <w:spacing w:after="0" w:line="240" w:lineRule="auto"/>
              <w:ind w:firstLine="567"/>
              <w:jc w:val="both"/>
              <w:rPr>
                <w:rFonts w:ascii="Times New Roman" w:eastAsia="Calibri" w:hAnsi="Times New Roman" w:cs="Times New Roman"/>
                <w:sz w:val="24"/>
                <w:szCs w:val="24"/>
                <w:lang w:val="kk-KZ"/>
              </w:rPr>
            </w:pPr>
          </w:p>
        </w:tc>
      </w:tr>
      <w:tr w:rsidR="00D33012" w:rsidRPr="009B1262" w14:paraId="5CA905B6" w14:textId="77777777" w:rsidTr="00216A71">
        <w:tc>
          <w:tcPr>
            <w:tcW w:w="1560" w:type="dxa"/>
            <w:shd w:val="clear" w:color="auto" w:fill="auto"/>
          </w:tcPr>
          <w:p w14:paraId="67C4CF63" w14:textId="77777777" w:rsidR="00D33012" w:rsidRPr="009B1262" w:rsidRDefault="00D33012" w:rsidP="00216A71">
            <w:pPr>
              <w:tabs>
                <w:tab w:val="left" w:pos="0"/>
              </w:tabs>
              <w:spacing w:after="0" w:line="240" w:lineRule="auto"/>
              <w:ind w:firstLine="567"/>
              <w:jc w:val="both"/>
              <w:rPr>
                <w:rFonts w:ascii="Times New Roman" w:eastAsia="Calibri" w:hAnsi="Times New Roman" w:cs="Times New Roman"/>
                <w:sz w:val="24"/>
                <w:szCs w:val="24"/>
              </w:rPr>
            </w:pPr>
            <w:r w:rsidRPr="009B1262">
              <w:rPr>
                <w:rFonts w:ascii="Times New Roman" w:eastAsia="Calibri" w:hAnsi="Times New Roman" w:cs="Times New Roman"/>
                <w:sz w:val="24"/>
                <w:szCs w:val="24"/>
              </w:rPr>
              <w:t>№1</w:t>
            </w:r>
          </w:p>
        </w:tc>
        <w:tc>
          <w:tcPr>
            <w:tcW w:w="1417" w:type="dxa"/>
            <w:shd w:val="clear" w:color="auto" w:fill="auto"/>
          </w:tcPr>
          <w:p w14:paraId="04550859" w14:textId="0E8B92C8" w:rsidR="00D33012" w:rsidRPr="009B1262" w:rsidRDefault="00D33012" w:rsidP="00216A71">
            <w:pPr>
              <w:tabs>
                <w:tab w:val="left" w:pos="0"/>
              </w:tabs>
              <w:spacing w:after="0" w:line="240" w:lineRule="auto"/>
              <w:ind w:firstLine="567"/>
              <w:jc w:val="both"/>
              <w:rPr>
                <w:rFonts w:ascii="Times New Roman" w:eastAsia="Calibri" w:hAnsi="Times New Roman" w:cs="Times New Roman"/>
                <w:sz w:val="24"/>
                <w:szCs w:val="24"/>
              </w:rPr>
            </w:pPr>
            <w:r w:rsidRPr="009B1262">
              <w:rPr>
                <w:rFonts w:ascii="Times New Roman" w:eastAsia="Calibri" w:hAnsi="Times New Roman" w:cs="Times New Roman"/>
                <w:sz w:val="24"/>
                <w:szCs w:val="24"/>
                <w:lang w:val="kk-KZ"/>
              </w:rPr>
              <w:t>1800</w:t>
            </w:r>
          </w:p>
        </w:tc>
        <w:tc>
          <w:tcPr>
            <w:tcW w:w="1559" w:type="dxa"/>
            <w:shd w:val="clear" w:color="auto" w:fill="auto"/>
          </w:tcPr>
          <w:p w14:paraId="4D2DE9B7" w14:textId="738CCACE" w:rsidR="00D33012" w:rsidRPr="009B1262" w:rsidRDefault="00D33012" w:rsidP="008676AC">
            <w:pPr>
              <w:tabs>
                <w:tab w:val="left" w:pos="0"/>
              </w:tabs>
              <w:spacing w:after="0" w:line="240" w:lineRule="auto"/>
              <w:ind w:firstLine="567"/>
              <w:jc w:val="both"/>
              <w:rPr>
                <w:rFonts w:ascii="Times New Roman" w:eastAsia="Calibri" w:hAnsi="Times New Roman" w:cs="Times New Roman"/>
                <w:sz w:val="24"/>
                <w:szCs w:val="24"/>
                <w:lang w:val="kk-KZ"/>
              </w:rPr>
            </w:pPr>
            <w:r w:rsidRPr="009B1262">
              <w:rPr>
                <w:rFonts w:ascii="Times New Roman" w:eastAsia="Calibri" w:hAnsi="Times New Roman" w:cs="Times New Roman"/>
                <w:sz w:val="24"/>
                <w:szCs w:val="24"/>
                <w:lang w:val="kk-KZ"/>
              </w:rPr>
              <w:t>4</w:t>
            </w:r>
            <w:r w:rsidR="008676AC" w:rsidRPr="009B1262">
              <w:rPr>
                <w:rFonts w:ascii="Times New Roman" w:eastAsia="Calibri" w:hAnsi="Times New Roman" w:cs="Times New Roman"/>
                <w:sz w:val="24"/>
                <w:szCs w:val="24"/>
                <w:lang w:val="kk-KZ"/>
              </w:rPr>
              <w:t>7</w:t>
            </w:r>
          </w:p>
        </w:tc>
        <w:tc>
          <w:tcPr>
            <w:tcW w:w="1985" w:type="dxa"/>
            <w:shd w:val="clear" w:color="auto" w:fill="auto"/>
          </w:tcPr>
          <w:p w14:paraId="756BF1D6" w14:textId="2A9AD86A" w:rsidR="00D33012" w:rsidRPr="009B1262" w:rsidRDefault="00D33012" w:rsidP="00D33012">
            <w:pPr>
              <w:tabs>
                <w:tab w:val="left" w:pos="0"/>
              </w:tabs>
              <w:spacing w:after="0" w:line="240" w:lineRule="auto"/>
              <w:ind w:firstLine="567"/>
              <w:jc w:val="both"/>
              <w:rPr>
                <w:rFonts w:ascii="Times New Roman" w:eastAsia="Calibri" w:hAnsi="Times New Roman" w:cs="Times New Roman"/>
                <w:sz w:val="24"/>
                <w:szCs w:val="24"/>
                <w:lang w:val="en-US"/>
              </w:rPr>
            </w:pPr>
            <w:r w:rsidRPr="009B1262">
              <w:rPr>
                <w:rFonts w:ascii="Times New Roman" w:eastAsia="Calibri" w:hAnsi="Times New Roman" w:cs="Times New Roman"/>
                <w:sz w:val="24"/>
                <w:szCs w:val="24"/>
                <w:lang w:val="kk-KZ"/>
              </w:rPr>
              <w:t>1</w:t>
            </w:r>
            <w:r w:rsidRPr="009B1262">
              <w:rPr>
                <w:rFonts w:ascii="Times New Roman" w:eastAsia="Calibri" w:hAnsi="Times New Roman" w:cs="Times New Roman"/>
                <w:sz w:val="24"/>
                <w:szCs w:val="24"/>
                <w:lang w:val="en-US"/>
              </w:rPr>
              <w:t>8</w:t>
            </w:r>
          </w:p>
        </w:tc>
        <w:tc>
          <w:tcPr>
            <w:tcW w:w="1559" w:type="dxa"/>
            <w:shd w:val="clear" w:color="auto" w:fill="auto"/>
          </w:tcPr>
          <w:p w14:paraId="49298F36" w14:textId="1D3D0CDB" w:rsidR="00D33012" w:rsidRPr="009B1262" w:rsidRDefault="008676AC" w:rsidP="00D33012">
            <w:pPr>
              <w:tabs>
                <w:tab w:val="left" w:pos="0"/>
              </w:tabs>
              <w:spacing w:after="0" w:line="240" w:lineRule="auto"/>
              <w:ind w:firstLine="567"/>
              <w:jc w:val="both"/>
              <w:rPr>
                <w:rFonts w:ascii="Times New Roman" w:eastAsia="Calibri" w:hAnsi="Times New Roman" w:cs="Times New Roman"/>
                <w:sz w:val="24"/>
                <w:szCs w:val="24"/>
                <w:lang w:val="en-US"/>
              </w:rPr>
            </w:pPr>
            <w:r w:rsidRPr="009B1262">
              <w:rPr>
                <w:rFonts w:ascii="Times New Roman" w:eastAsia="Calibri" w:hAnsi="Times New Roman" w:cs="Times New Roman"/>
                <w:sz w:val="24"/>
                <w:szCs w:val="24"/>
              </w:rPr>
              <w:t>9</w:t>
            </w:r>
          </w:p>
        </w:tc>
        <w:tc>
          <w:tcPr>
            <w:tcW w:w="1163" w:type="dxa"/>
            <w:shd w:val="clear" w:color="auto" w:fill="auto"/>
          </w:tcPr>
          <w:p w14:paraId="5A67D6D1" w14:textId="65C14F9C" w:rsidR="00D33012" w:rsidRPr="009B1262" w:rsidRDefault="00EF3E97" w:rsidP="00216A71">
            <w:pPr>
              <w:tabs>
                <w:tab w:val="left" w:pos="0"/>
              </w:tabs>
              <w:spacing w:after="0" w:line="240" w:lineRule="auto"/>
              <w:jc w:val="both"/>
              <w:rPr>
                <w:rFonts w:ascii="Times New Roman" w:eastAsia="Calibri" w:hAnsi="Times New Roman" w:cs="Times New Roman"/>
                <w:sz w:val="24"/>
                <w:szCs w:val="24"/>
                <w:lang w:val="kk-KZ"/>
              </w:rPr>
            </w:pPr>
            <w:r w:rsidRPr="009B1262">
              <w:rPr>
                <w:rFonts w:ascii="Times New Roman" w:eastAsia="Calibri" w:hAnsi="Times New Roman" w:cs="Times New Roman"/>
                <w:sz w:val="24"/>
                <w:szCs w:val="24"/>
                <w:lang w:val="kk-KZ"/>
              </w:rPr>
              <w:t>19</w:t>
            </w:r>
            <w:r w:rsidR="00D33012" w:rsidRPr="009B1262">
              <w:rPr>
                <w:rFonts w:ascii="Times New Roman" w:eastAsia="Calibri" w:hAnsi="Times New Roman" w:cs="Times New Roman"/>
                <w:sz w:val="24"/>
                <w:szCs w:val="24"/>
                <w:lang w:val="kk-KZ"/>
              </w:rPr>
              <w:t xml:space="preserve"> </w:t>
            </w:r>
            <w:r w:rsidR="00D33012" w:rsidRPr="009B1262">
              <w:rPr>
                <w:rFonts w:ascii="Times New Roman" w:eastAsia="Calibri" w:hAnsi="Times New Roman" w:cs="Times New Roman"/>
                <w:sz w:val="24"/>
                <w:szCs w:val="24"/>
                <w:lang w:val="pl-PL"/>
              </w:rPr>
              <w:t>(</w:t>
            </w:r>
            <w:r w:rsidRPr="009B1262">
              <w:rPr>
                <w:rFonts w:ascii="Times New Roman" w:eastAsia="Calibri" w:hAnsi="Times New Roman" w:cs="Times New Roman"/>
                <w:sz w:val="24"/>
                <w:szCs w:val="24"/>
              </w:rPr>
              <w:t>1,06</w:t>
            </w:r>
            <w:r w:rsidR="00D33012" w:rsidRPr="009B1262">
              <w:rPr>
                <w:rFonts w:ascii="Times New Roman" w:eastAsia="Calibri" w:hAnsi="Times New Roman" w:cs="Times New Roman"/>
                <w:sz w:val="24"/>
                <w:szCs w:val="24"/>
                <w:lang w:val="pl-PL"/>
              </w:rPr>
              <w:t>)</w:t>
            </w:r>
          </w:p>
        </w:tc>
      </w:tr>
      <w:tr w:rsidR="00D33012" w:rsidRPr="009B1262" w14:paraId="37C5CACD" w14:textId="77777777" w:rsidTr="00216A71">
        <w:tc>
          <w:tcPr>
            <w:tcW w:w="1560" w:type="dxa"/>
            <w:shd w:val="clear" w:color="auto" w:fill="auto"/>
          </w:tcPr>
          <w:p w14:paraId="5B4D05A3" w14:textId="77777777" w:rsidR="00D33012" w:rsidRPr="009B1262" w:rsidRDefault="00D33012" w:rsidP="00216A71">
            <w:pPr>
              <w:tabs>
                <w:tab w:val="left" w:pos="0"/>
              </w:tabs>
              <w:spacing w:after="0" w:line="240" w:lineRule="auto"/>
              <w:ind w:firstLine="567"/>
              <w:jc w:val="both"/>
              <w:rPr>
                <w:rFonts w:ascii="Times New Roman" w:eastAsia="Calibri" w:hAnsi="Times New Roman" w:cs="Times New Roman"/>
                <w:sz w:val="24"/>
                <w:szCs w:val="24"/>
                <w:lang w:val="kk-KZ"/>
              </w:rPr>
            </w:pPr>
            <w:r w:rsidRPr="009B1262">
              <w:rPr>
                <w:rFonts w:ascii="Times New Roman" w:eastAsia="Calibri" w:hAnsi="Times New Roman" w:cs="Times New Roman"/>
                <w:sz w:val="24"/>
                <w:szCs w:val="24"/>
              </w:rPr>
              <w:t>№2</w:t>
            </w:r>
          </w:p>
        </w:tc>
        <w:tc>
          <w:tcPr>
            <w:tcW w:w="1417" w:type="dxa"/>
            <w:shd w:val="clear" w:color="auto" w:fill="auto"/>
          </w:tcPr>
          <w:p w14:paraId="34DE14FC" w14:textId="340121F2" w:rsidR="00D33012" w:rsidRPr="009B1262" w:rsidRDefault="00D33012" w:rsidP="00216A71">
            <w:pPr>
              <w:tabs>
                <w:tab w:val="left" w:pos="0"/>
              </w:tabs>
              <w:spacing w:after="0" w:line="240" w:lineRule="auto"/>
              <w:ind w:firstLine="567"/>
              <w:jc w:val="both"/>
              <w:rPr>
                <w:rFonts w:ascii="Times New Roman" w:eastAsia="Calibri" w:hAnsi="Times New Roman" w:cs="Times New Roman"/>
                <w:sz w:val="24"/>
                <w:szCs w:val="24"/>
                <w:lang w:val="kk-KZ"/>
              </w:rPr>
            </w:pPr>
            <w:r w:rsidRPr="009B1262">
              <w:rPr>
                <w:rFonts w:ascii="Times New Roman" w:eastAsia="Calibri" w:hAnsi="Times New Roman" w:cs="Times New Roman"/>
                <w:sz w:val="24"/>
                <w:szCs w:val="24"/>
                <w:lang w:val="kk-KZ"/>
              </w:rPr>
              <w:t>1800</w:t>
            </w:r>
          </w:p>
        </w:tc>
        <w:tc>
          <w:tcPr>
            <w:tcW w:w="1559" w:type="dxa"/>
            <w:shd w:val="clear" w:color="auto" w:fill="auto"/>
          </w:tcPr>
          <w:p w14:paraId="46D7C80F" w14:textId="479BE528" w:rsidR="00D33012" w:rsidRPr="009B1262" w:rsidRDefault="008676AC" w:rsidP="00216A71">
            <w:pPr>
              <w:tabs>
                <w:tab w:val="left" w:pos="0"/>
              </w:tabs>
              <w:spacing w:after="0" w:line="240" w:lineRule="auto"/>
              <w:ind w:firstLine="567"/>
              <w:jc w:val="both"/>
              <w:rPr>
                <w:rFonts w:ascii="Times New Roman" w:eastAsia="Calibri" w:hAnsi="Times New Roman" w:cs="Times New Roman"/>
                <w:sz w:val="24"/>
                <w:szCs w:val="24"/>
                <w:lang w:val="kk-KZ"/>
              </w:rPr>
            </w:pPr>
            <w:r w:rsidRPr="009B1262">
              <w:rPr>
                <w:rFonts w:ascii="Times New Roman" w:eastAsia="Calibri" w:hAnsi="Times New Roman" w:cs="Times New Roman"/>
                <w:sz w:val="24"/>
                <w:szCs w:val="24"/>
                <w:lang w:val="kk-KZ"/>
              </w:rPr>
              <w:t>5</w:t>
            </w:r>
            <w:r w:rsidR="00D33012" w:rsidRPr="009B1262">
              <w:rPr>
                <w:rFonts w:ascii="Times New Roman" w:eastAsia="Calibri" w:hAnsi="Times New Roman" w:cs="Times New Roman"/>
                <w:sz w:val="24"/>
                <w:szCs w:val="24"/>
                <w:lang w:val="kk-KZ"/>
              </w:rPr>
              <w:t>5</w:t>
            </w:r>
          </w:p>
        </w:tc>
        <w:tc>
          <w:tcPr>
            <w:tcW w:w="1985" w:type="dxa"/>
            <w:shd w:val="clear" w:color="auto" w:fill="auto"/>
          </w:tcPr>
          <w:p w14:paraId="5F22D059" w14:textId="2F90DFF0" w:rsidR="00D33012" w:rsidRPr="009B1262" w:rsidRDefault="008676AC" w:rsidP="00216A71">
            <w:pPr>
              <w:tabs>
                <w:tab w:val="left" w:pos="0"/>
              </w:tabs>
              <w:spacing w:after="0" w:line="240" w:lineRule="auto"/>
              <w:ind w:firstLine="567"/>
              <w:jc w:val="both"/>
              <w:rPr>
                <w:rFonts w:ascii="Times New Roman" w:eastAsia="Calibri" w:hAnsi="Times New Roman" w:cs="Times New Roman"/>
                <w:sz w:val="24"/>
                <w:szCs w:val="24"/>
                <w:lang w:val="kk-KZ"/>
              </w:rPr>
            </w:pPr>
            <w:r w:rsidRPr="009B1262">
              <w:rPr>
                <w:rFonts w:ascii="Times New Roman" w:eastAsia="Calibri" w:hAnsi="Times New Roman" w:cs="Times New Roman"/>
                <w:sz w:val="24"/>
                <w:szCs w:val="24"/>
                <w:lang w:val="kk-KZ"/>
              </w:rPr>
              <w:t>24</w:t>
            </w:r>
          </w:p>
        </w:tc>
        <w:tc>
          <w:tcPr>
            <w:tcW w:w="1559" w:type="dxa"/>
            <w:shd w:val="clear" w:color="auto" w:fill="auto"/>
          </w:tcPr>
          <w:p w14:paraId="559FCB8F" w14:textId="122FAC78" w:rsidR="00D33012" w:rsidRPr="009B1262" w:rsidRDefault="008676AC" w:rsidP="00216A71">
            <w:pPr>
              <w:tabs>
                <w:tab w:val="left" w:pos="0"/>
              </w:tabs>
              <w:spacing w:after="0" w:line="240" w:lineRule="auto"/>
              <w:ind w:firstLine="567"/>
              <w:jc w:val="both"/>
              <w:rPr>
                <w:rFonts w:ascii="Times New Roman" w:eastAsia="Calibri" w:hAnsi="Times New Roman" w:cs="Times New Roman"/>
                <w:sz w:val="24"/>
                <w:szCs w:val="24"/>
              </w:rPr>
            </w:pPr>
            <w:r w:rsidRPr="009B1262">
              <w:rPr>
                <w:rFonts w:ascii="Times New Roman" w:eastAsia="Calibri" w:hAnsi="Times New Roman" w:cs="Times New Roman"/>
                <w:sz w:val="24"/>
                <w:szCs w:val="24"/>
              </w:rPr>
              <w:t>13</w:t>
            </w:r>
          </w:p>
        </w:tc>
        <w:tc>
          <w:tcPr>
            <w:tcW w:w="1163" w:type="dxa"/>
            <w:shd w:val="clear" w:color="auto" w:fill="auto"/>
          </w:tcPr>
          <w:p w14:paraId="6E5115FF" w14:textId="170EE69D" w:rsidR="00D33012" w:rsidRPr="009B1262" w:rsidRDefault="00EF3E97" w:rsidP="00216A71">
            <w:pPr>
              <w:tabs>
                <w:tab w:val="left" w:pos="0"/>
              </w:tabs>
              <w:spacing w:after="0" w:line="240" w:lineRule="auto"/>
              <w:jc w:val="both"/>
              <w:rPr>
                <w:rFonts w:ascii="Times New Roman" w:eastAsia="Calibri" w:hAnsi="Times New Roman" w:cs="Times New Roman"/>
                <w:sz w:val="24"/>
                <w:szCs w:val="24"/>
                <w:lang w:val="pl-PL"/>
              </w:rPr>
            </w:pPr>
            <w:r w:rsidRPr="009B1262">
              <w:rPr>
                <w:rFonts w:ascii="Times New Roman" w:eastAsia="Calibri" w:hAnsi="Times New Roman" w:cs="Times New Roman"/>
                <w:sz w:val="24"/>
                <w:szCs w:val="24"/>
              </w:rPr>
              <w:t>25</w:t>
            </w:r>
            <w:r w:rsidR="00D33012" w:rsidRPr="009B1262">
              <w:rPr>
                <w:rFonts w:ascii="Times New Roman" w:eastAsia="Calibri" w:hAnsi="Times New Roman" w:cs="Times New Roman"/>
                <w:sz w:val="24"/>
                <w:szCs w:val="24"/>
                <w:lang w:val="pl-PL"/>
              </w:rPr>
              <w:t xml:space="preserve"> (</w:t>
            </w:r>
            <w:r w:rsidR="00D33012" w:rsidRPr="009B1262">
              <w:rPr>
                <w:rFonts w:ascii="Times New Roman" w:eastAsia="Calibri" w:hAnsi="Times New Roman" w:cs="Times New Roman"/>
                <w:sz w:val="24"/>
                <w:szCs w:val="24"/>
              </w:rPr>
              <w:t>1</w:t>
            </w:r>
            <w:r w:rsidR="00D33012" w:rsidRPr="009B1262">
              <w:rPr>
                <w:rFonts w:ascii="Times New Roman" w:eastAsia="Calibri" w:hAnsi="Times New Roman" w:cs="Times New Roman"/>
                <w:sz w:val="24"/>
                <w:szCs w:val="24"/>
                <w:lang w:val="pl-PL"/>
              </w:rPr>
              <w:t>,</w:t>
            </w:r>
            <w:r w:rsidRPr="009B1262">
              <w:rPr>
                <w:rFonts w:ascii="Times New Roman" w:eastAsia="Calibri" w:hAnsi="Times New Roman" w:cs="Times New Roman"/>
                <w:sz w:val="24"/>
                <w:szCs w:val="24"/>
              </w:rPr>
              <w:t>39</w:t>
            </w:r>
            <w:r w:rsidR="00D33012" w:rsidRPr="009B1262">
              <w:rPr>
                <w:rFonts w:ascii="Times New Roman" w:eastAsia="Calibri" w:hAnsi="Times New Roman" w:cs="Times New Roman"/>
                <w:sz w:val="24"/>
                <w:szCs w:val="24"/>
                <w:lang w:val="pl-PL"/>
              </w:rPr>
              <w:t>)</w:t>
            </w:r>
          </w:p>
        </w:tc>
      </w:tr>
      <w:tr w:rsidR="00D33012" w:rsidRPr="009B1262" w14:paraId="4EFFC2C7" w14:textId="77777777" w:rsidTr="00216A71">
        <w:tc>
          <w:tcPr>
            <w:tcW w:w="1560" w:type="dxa"/>
            <w:shd w:val="clear" w:color="auto" w:fill="auto"/>
          </w:tcPr>
          <w:p w14:paraId="3A01FB5B" w14:textId="77777777" w:rsidR="00D33012" w:rsidRPr="009B1262" w:rsidRDefault="00D33012" w:rsidP="00216A71">
            <w:pPr>
              <w:tabs>
                <w:tab w:val="left" w:pos="0"/>
              </w:tabs>
              <w:spacing w:after="0" w:line="240" w:lineRule="auto"/>
              <w:ind w:firstLine="567"/>
              <w:jc w:val="both"/>
              <w:rPr>
                <w:rFonts w:ascii="Times New Roman" w:eastAsia="Calibri" w:hAnsi="Times New Roman" w:cs="Times New Roman"/>
                <w:sz w:val="24"/>
                <w:szCs w:val="24"/>
                <w:lang w:val="kk-KZ"/>
              </w:rPr>
            </w:pPr>
            <w:r w:rsidRPr="009B1262">
              <w:rPr>
                <w:rFonts w:ascii="Times New Roman" w:eastAsia="Calibri" w:hAnsi="Times New Roman" w:cs="Times New Roman"/>
                <w:sz w:val="24"/>
                <w:szCs w:val="24"/>
              </w:rPr>
              <w:t>№3</w:t>
            </w:r>
          </w:p>
        </w:tc>
        <w:tc>
          <w:tcPr>
            <w:tcW w:w="1417" w:type="dxa"/>
            <w:shd w:val="clear" w:color="auto" w:fill="auto"/>
          </w:tcPr>
          <w:p w14:paraId="7914A693" w14:textId="0F3613CC" w:rsidR="00D33012" w:rsidRPr="009B1262" w:rsidRDefault="00D33012" w:rsidP="00216A71">
            <w:pPr>
              <w:tabs>
                <w:tab w:val="left" w:pos="0"/>
              </w:tabs>
              <w:spacing w:after="0" w:line="240" w:lineRule="auto"/>
              <w:ind w:firstLine="567"/>
              <w:jc w:val="both"/>
              <w:rPr>
                <w:rFonts w:ascii="Times New Roman" w:eastAsia="Calibri" w:hAnsi="Times New Roman" w:cs="Times New Roman"/>
                <w:sz w:val="24"/>
                <w:szCs w:val="24"/>
                <w:lang w:val="kk-KZ"/>
              </w:rPr>
            </w:pPr>
            <w:r w:rsidRPr="009B1262">
              <w:rPr>
                <w:rFonts w:ascii="Times New Roman" w:eastAsia="Calibri" w:hAnsi="Times New Roman" w:cs="Times New Roman"/>
                <w:sz w:val="24"/>
                <w:szCs w:val="24"/>
                <w:lang w:val="kk-KZ"/>
              </w:rPr>
              <w:t>1800</w:t>
            </w:r>
          </w:p>
        </w:tc>
        <w:tc>
          <w:tcPr>
            <w:tcW w:w="1559" w:type="dxa"/>
            <w:shd w:val="clear" w:color="auto" w:fill="auto"/>
          </w:tcPr>
          <w:p w14:paraId="28475169" w14:textId="2E1238E8" w:rsidR="00D33012" w:rsidRPr="009B1262" w:rsidRDefault="00D33012" w:rsidP="00216A71">
            <w:pPr>
              <w:tabs>
                <w:tab w:val="left" w:pos="0"/>
              </w:tabs>
              <w:spacing w:after="0" w:line="240" w:lineRule="auto"/>
              <w:ind w:firstLine="567"/>
              <w:jc w:val="both"/>
              <w:rPr>
                <w:rFonts w:ascii="Times New Roman" w:eastAsia="Calibri" w:hAnsi="Times New Roman" w:cs="Times New Roman"/>
                <w:sz w:val="24"/>
                <w:szCs w:val="24"/>
                <w:lang w:val="kk-KZ"/>
              </w:rPr>
            </w:pPr>
            <w:r w:rsidRPr="009B1262">
              <w:rPr>
                <w:rFonts w:ascii="Times New Roman" w:eastAsia="Calibri" w:hAnsi="Times New Roman" w:cs="Times New Roman"/>
                <w:sz w:val="24"/>
                <w:szCs w:val="24"/>
                <w:lang w:val="kk-KZ"/>
              </w:rPr>
              <w:t>51</w:t>
            </w:r>
          </w:p>
        </w:tc>
        <w:tc>
          <w:tcPr>
            <w:tcW w:w="1985" w:type="dxa"/>
            <w:shd w:val="clear" w:color="auto" w:fill="auto"/>
          </w:tcPr>
          <w:p w14:paraId="530AF44C" w14:textId="116D2F54" w:rsidR="00D33012" w:rsidRPr="009B1262" w:rsidRDefault="00D33012" w:rsidP="00216A71">
            <w:pPr>
              <w:tabs>
                <w:tab w:val="left" w:pos="0"/>
              </w:tabs>
              <w:spacing w:after="0" w:line="240" w:lineRule="auto"/>
              <w:ind w:firstLine="567"/>
              <w:jc w:val="both"/>
              <w:rPr>
                <w:rFonts w:ascii="Times New Roman" w:eastAsia="Calibri" w:hAnsi="Times New Roman" w:cs="Times New Roman"/>
                <w:sz w:val="24"/>
                <w:szCs w:val="24"/>
                <w:lang w:val="en-US"/>
              </w:rPr>
            </w:pPr>
            <w:r w:rsidRPr="009B1262">
              <w:rPr>
                <w:rFonts w:ascii="Times New Roman" w:eastAsia="Calibri" w:hAnsi="Times New Roman" w:cs="Times New Roman"/>
                <w:sz w:val="24"/>
                <w:szCs w:val="24"/>
                <w:lang w:val="kk-KZ"/>
              </w:rPr>
              <w:t>2</w:t>
            </w:r>
            <w:r w:rsidRPr="009B1262">
              <w:rPr>
                <w:rFonts w:ascii="Times New Roman" w:eastAsia="Calibri" w:hAnsi="Times New Roman" w:cs="Times New Roman"/>
                <w:sz w:val="24"/>
                <w:szCs w:val="24"/>
                <w:lang w:val="en-US"/>
              </w:rPr>
              <w:t>1</w:t>
            </w:r>
          </w:p>
        </w:tc>
        <w:tc>
          <w:tcPr>
            <w:tcW w:w="1559" w:type="dxa"/>
            <w:shd w:val="clear" w:color="auto" w:fill="auto"/>
          </w:tcPr>
          <w:p w14:paraId="664AE891" w14:textId="28DA6464" w:rsidR="00D33012" w:rsidRPr="009B1262" w:rsidRDefault="00D33012" w:rsidP="00216A71">
            <w:pPr>
              <w:tabs>
                <w:tab w:val="left" w:pos="0"/>
              </w:tabs>
              <w:spacing w:after="0" w:line="240" w:lineRule="auto"/>
              <w:ind w:firstLine="567"/>
              <w:jc w:val="both"/>
              <w:rPr>
                <w:rFonts w:ascii="Times New Roman" w:eastAsia="Calibri" w:hAnsi="Times New Roman" w:cs="Times New Roman"/>
                <w:sz w:val="24"/>
                <w:szCs w:val="24"/>
              </w:rPr>
            </w:pPr>
            <w:r w:rsidRPr="009B1262">
              <w:rPr>
                <w:rFonts w:ascii="Times New Roman" w:eastAsia="Calibri" w:hAnsi="Times New Roman" w:cs="Times New Roman"/>
                <w:sz w:val="24"/>
                <w:szCs w:val="24"/>
                <w:lang w:val="kk-KZ"/>
              </w:rPr>
              <w:t>1</w:t>
            </w:r>
            <w:r w:rsidRPr="009B1262">
              <w:rPr>
                <w:rFonts w:ascii="Times New Roman" w:eastAsia="Calibri" w:hAnsi="Times New Roman" w:cs="Times New Roman"/>
                <w:sz w:val="24"/>
                <w:szCs w:val="24"/>
                <w:lang w:val="en-US"/>
              </w:rPr>
              <w:t>1</w:t>
            </w:r>
          </w:p>
        </w:tc>
        <w:tc>
          <w:tcPr>
            <w:tcW w:w="1163" w:type="dxa"/>
            <w:shd w:val="clear" w:color="auto" w:fill="auto"/>
          </w:tcPr>
          <w:p w14:paraId="62C8DE29" w14:textId="4335F41D" w:rsidR="00D33012" w:rsidRPr="009B1262" w:rsidRDefault="00EF3E97" w:rsidP="00EF3E97">
            <w:pPr>
              <w:tabs>
                <w:tab w:val="left" w:pos="0"/>
              </w:tabs>
              <w:spacing w:after="0" w:line="240" w:lineRule="auto"/>
              <w:jc w:val="both"/>
              <w:rPr>
                <w:rFonts w:ascii="Times New Roman" w:eastAsia="Calibri" w:hAnsi="Times New Roman" w:cs="Times New Roman"/>
                <w:sz w:val="24"/>
                <w:szCs w:val="24"/>
                <w:lang w:val="pl-PL"/>
              </w:rPr>
            </w:pPr>
            <w:r w:rsidRPr="009B1262">
              <w:rPr>
                <w:rFonts w:ascii="Times New Roman" w:hAnsi="Times New Roman"/>
                <w:sz w:val="24"/>
                <w:szCs w:val="24"/>
              </w:rPr>
              <w:t>30 </w:t>
            </w:r>
            <w:r w:rsidRPr="009B1262">
              <w:rPr>
                <w:rFonts w:ascii="Times New Roman" w:eastAsia="Calibri" w:hAnsi="Times New Roman" w:cs="Times New Roman"/>
                <w:sz w:val="24"/>
                <w:szCs w:val="24"/>
                <w:lang w:val="pl-PL"/>
              </w:rPr>
              <w:t xml:space="preserve"> (1,67</w:t>
            </w:r>
            <w:r w:rsidR="00D33012" w:rsidRPr="009B1262">
              <w:rPr>
                <w:rFonts w:ascii="Times New Roman" w:eastAsia="Calibri" w:hAnsi="Times New Roman" w:cs="Times New Roman"/>
                <w:sz w:val="24"/>
                <w:szCs w:val="24"/>
                <w:lang w:val="pl-PL"/>
              </w:rPr>
              <w:t>)</w:t>
            </w:r>
          </w:p>
        </w:tc>
      </w:tr>
    </w:tbl>
    <w:p w14:paraId="44E03E1C" w14:textId="77777777" w:rsidR="00D33012" w:rsidRPr="009B1262" w:rsidRDefault="00D33012" w:rsidP="00D33012">
      <w:pPr>
        <w:spacing w:after="0" w:line="240" w:lineRule="auto"/>
        <w:jc w:val="both"/>
        <w:rPr>
          <w:rFonts w:ascii="Times New Roman" w:hAnsi="Times New Roman" w:cs="Times New Roman"/>
          <w:b/>
          <w:sz w:val="28"/>
          <w:szCs w:val="28"/>
        </w:rPr>
      </w:pPr>
    </w:p>
    <w:p w14:paraId="5458FB50" w14:textId="77777777" w:rsidR="00810430" w:rsidRPr="00810430" w:rsidRDefault="00153D48" w:rsidP="00810430">
      <w:pPr>
        <w:tabs>
          <w:tab w:val="left" w:pos="0"/>
        </w:tabs>
        <w:spacing w:after="0" w:line="240" w:lineRule="auto"/>
        <w:ind w:firstLine="567"/>
        <w:jc w:val="both"/>
        <w:rPr>
          <w:rFonts w:ascii="Times New Roman" w:hAnsi="Times New Roman" w:cs="Times New Roman"/>
          <w:spacing w:val="49"/>
          <w:sz w:val="28"/>
          <w:szCs w:val="28"/>
        </w:rPr>
      </w:pPr>
      <w:r w:rsidRPr="00810430">
        <w:rPr>
          <w:rFonts w:ascii="Times New Roman" w:hAnsi="Times New Roman" w:cs="Times New Roman"/>
          <w:sz w:val="28"/>
          <w:szCs w:val="28"/>
        </w:rPr>
        <w:t>В результате исследования установлено, что модель №3 показывает максимальный выход экстракта. Оптимальными</w:t>
      </w:r>
      <w:r w:rsidRPr="00810430">
        <w:rPr>
          <w:rFonts w:ascii="Times New Roman" w:hAnsi="Times New Roman" w:cs="Times New Roman"/>
          <w:spacing w:val="1"/>
          <w:sz w:val="28"/>
          <w:szCs w:val="28"/>
        </w:rPr>
        <w:t xml:space="preserve"> </w:t>
      </w:r>
      <w:r w:rsidRPr="00810430">
        <w:rPr>
          <w:rFonts w:ascii="Times New Roman" w:hAnsi="Times New Roman" w:cs="Times New Roman"/>
          <w:sz w:val="28"/>
          <w:szCs w:val="28"/>
        </w:rPr>
        <w:t>параметрами</w:t>
      </w:r>
      <w:r w:rsidRPr="00810430">
        <w:rPr>
          <w:rFonts w:ascii="Times New Roman" w:hAnsi="Times New Roman" w:cs="Times New Roman"/>
          <w:spacing w:val="1"/>
          <w:sz w:val="28"/>
          <w:szCs w:val="28"/>
        </w:rPr>
        <w:t xml:space="preserve"> </w:t>
      </w:r>
      <w:r w:rsidRPr="00810430">
        <w:rPr>
          <w:rFonts w:ascii="Times New Roman" w:hAnsi="Times New Roman" w:cs="Times New Roman"/>
          <w:sz w:val="28"/>
          <w:szCs w:val="28"/>
        </w:rPr>
        <w:t>экстрагирования</w:t>
      </w:r>
      <w:r w:rsidRPr="00810430">
        <w:rPr>
          <w:rFonts w:ascii="Times New Roman" w:hAnsi="Times New Roman" w:cs="Times New Roman"/>
          <w:spacing w:val="1"/>
          <w:sz w:val="28"/>
          <w:szCs w:val="28"/>
        </w:rPr>
        <w:t xml:space="preserve"> </w:t>
      </w:r>
      <w:r w:rsidRPr="00810430">
        <w:rPr>
          <w:rFonts w:ascii="Times New Roman" w:hAnsi="Times New Roman" w:cs="Times New Roman"/>
          <w:sz w:val="28"/>
          <w:szCs w:val="28"/>
        </w:rPr>
        <w:t>являются:</w:t>
      </w:r>
      <w:r w:rsidRPr="00810430">
        <w:rPr>
          <w:rFonts w:ascii="Times New Roman" w:hAnsi="Times New Roman" w:cs="Times New Roman"/>
          <w:spacing w:val="-67"/>
          <w:sz w:val="28"/>
          <w:szCs w:val="28"/>
        </w:rPr>
        <w:t xml:space="preserve"> </w:t>
      </w:r>
      <w:r w:rsidRPr="00810430">
        <w:rPr>
          <w:rFonts w:ascii="Times New Roman" w:hAnsi="Times New Roman" w:cs="Times New Roman"/>
          <w:sz w:val="28"/>
          <w:szCs w:val="28"/>
        </w:rPr>
        <w:t>рабочее</w:t>
      </w:r>
      <w:r w:rsidRPr="00810430">
        <w:rPr>
          <w:rFonts w:ascii="Times New Roman" w:hAnsi="Times New Roman" w:cs="Times New Roman"/>
          <w:spacing w:val="45"/>
          <w:sz w:val="28"/>
          <w:szCs w:val="28"/>
        </w:rPr>
        <w:t xml:space="preserve"> </w:t>
      </w:r>
      <w:r w:rsidRPr="00810430">
        <w:rPr>
          <w:rFonts w:ascii="Times New Roman" w:hAnsi="Times New Roman" w:cs="Times New Roman"/>
          <w:sz w:val="28"/>
          <w:szCs w:val="28"/>
        </w:rPr>
        <w:t>давление</w:t>
      </w:r>
      <w:r w:rsidRPr="00810430">
        <w:rPr>
          <w:rFonts w:ascii="Times New Roman" w:hAnsi="Times New Roman" w:cs="Times New Roman"/>
          <w:spacing w:val="46"/>
          <w:sz w:val="28"/>
          <w:szCs w:val="28"/>
        </w:rPr>
        <w:t xml:space="preserve"> </w:t>
      </w:r>
      <w:r w:rsidRPr="00810430">
        <w:rPr>
          <w:rFonts w:ascii="Times New Roman" w:hAnsi="Times New Roman" w:cs="Times New Roman"/>
          <w:sz w:val="28"/>
          <w:szCs w:val="28"/>
        </w:rPr>
        <w:t>51</w:t>
      </w:r>
      <w:r w:rsidRPr="00810430">
        <w:rPr>
          <w:rFonts w:ascii="Times New Roman" w:hAnsi="Times New Roman" w:cs="Times New Roman"/>
          <w:spacing w:val="52"/>
          <w:sz w:val="28"/>
          <w:szCs w:val="28"/>
        </w:rPr>
        <w:t xml:space="preserve"> </w:t>
      </w:r>
      <w:r w:rsidRPr="00810430">
        <w:rPr>
          <w:rFonts w:ascii="Times New Roman" w:hAnsi="Times New Roman" w:cs="Times New Roman"/>
          <w:sz w:val="28"/>
          <w:szCs w:val="28"/>
        </w:rPr>
        <w:t>атм.,</w:t>
      </w:r>
      <w:r w:rsidRPr="00810430">
        <w:rPr>
          <w:rFonts w:ascii="Times New Roman" w:hAnsi="Times New Roman" w:cs="Times New Roman"/>
          <w:spacing w:val="43"/>
          <w:sz w:val="28"/>
          <w:szCs w:val="28"/>
        </w:rPr>
        <w:t xml:space="preserve"> </w:t>
      </w:r>
      <w:r w:rsidRPr="00810430">
        <w:rPr>
          <w:rFonts w:ascii="Times New Roman" w:hAnsi="Times New Roman" w:cs="Times New Roman"/>
          <w:sz w:val="28"/>
          <w:szCs w:val="28"/>
        </w:rPr>
        <w:t>температура</w:t>
      </w:r>
      <w:r w:rsidRPr="00810430">
        <w:rPr>
          <w:rFonts w:ascii="Times New Roman" w:hAnsi="Times New Roman" w:cs="Times New Roman"/>
          <w:spacing w:val="53"/>
          <w:sz w:val="28"/>
          <w:szCs w:val="28"/>
        </w:rPr>
        <w:t xml:space="preserve"> </w:t>
      </w:r>
      <w:r w:rsidRPr="00810430">
        <w:rPr>
          <w:rFonts w:ascii="Times New Roman" w:hAnsi="Times New Roman" w:cs="Times New Roman"/>
          <w:sz w:val="28"/>
          <w:szCs w:val="28"/>
        </w:rPr>
        <w:t>21</w:t>
      </w:r>
      <w:r w:rsidRPr="00810430">
        <w:rPr>
          <w:rFonts w:ascii="Times New Roman" w:hAnsi="Times New Roman" w:cs="Times New Roman"/>
          <w:sz w:val="28"/>
          <w:szCs w:val="28"/>
          <w:vertAlign w:val="superscript"/>
        </w:rPr>
        <w:t>0</w:t>
      </w:r>
      <w:r w:rsidRPr="00810430">
        <w:rPr>
          <w:rFonts w:ascii="Times New Roman" w:hAnsi="Times New Roman" w:cs="Times New Roman"/>
          <w:sz w:val="28"/>
          <w:szCs w:val="28"/>
        </w:rPr>
        <w:t>С</w:t>
      </w:r>
      <w:r w:rsidRPr="00810430">
        <w:rPr>
          <w:rFonts w:ascii="Times New Roman" w:hAnsi="Times New Roman" w:cs="Times New Roman"/>
          <w:spacing w:val="43"/>
          <w:sz w:val="28"/>
          <w:szCs w:val="28"/>
        </w:rPr>
        <w:t xml:space="preserve"> </w:t>
      </w:r>
      <w:r w:rsidRPr="00810430">
        <w:rPr>
          <w:rFonts w:ascii="Times New Roman" w:hAnsi="Times New Roman" w:cs="Times New Roman"/>
          <w:sz w:val="28"/>
          <w:szCs w:val="28"/>
        </w:rPr>
        <w:t>и</w:t>
      </w:r>
      <w:r w:rsidRPr="00810430">
        <w:rPr>
          <w:rFonts w:ascii="Times New Roman" w:hAnsi="Times New Roman" w:cs="Times New Roman"/>
          <w:spacing w:val="48"/>
          <w:sz w:val="28"/>
          <w:szCs w:val="28"/>
        </w:rPr>
        <w:t xml:space="preserve"> </w:t>
      </w:r>
      <w:r w:rsidRPr="00810430">
        <w:rPr>
          <w:rFonts w:ascii="Times New Roman" w:hAnsi="Times New Roman" w:cs="Times New Roman"/>
          <w:sz w:val="28"/>
          <w:szCs w:val="28"/>
        </w:rPr>
        <w:t>время</w:t>
      </w:r>
      <w:r w:rsidRPr="00810430">
        <w:rPr>
          <w:rFonts w:ascii="Times New Roman" w:hAnsi="Times New Roman" w:cs="Times New Roman"/>
          <w:spacing w:val="42"/>
          <w:sz w:val="28"/>
          <w:szCs w:val="28"/>
        </w:rPr>
        <w:t xml:space="preserve"> </w:t>
      </w:r>
      <w:r w:rsidRPr="00810430">
        <w:rPr>
          <w:rFonts w:ascii="Times New Roman" w:hAnsi="Times New Roman" w:cs="Times New Roman"/>
          <w:sz w:val="28"/>
          <w:szCs w:val="28"/>
        </w:rPr>
        <w:t>экстракции</w:t>
      </w:r>
      <w:r w:rsidRPr="00810430">
        <w:rPr>
          <w:rFonts w:ascii="Times New Roman" w:hAnsi="Times New Roman" w:cs="Times New Roman"/>
          <w:spacing w:val="42"/>
          <w:sz w:val="28"/>
          <w:szCs w:val="28"/>
        </w:rPr>
        <w:t xml:space="preserve"> </w:t>
      </w:r>
      <w:r w:rsidRPr="00810430">
        <w:rPr>
          <w:rFonts w:ascii="Times New Roman" w:hAnsi="Times New Roman" w:cs="Times New Roman"/>
          <w:sz w:val="28"/>
          <w:szCs w:val="28"/>
        </w:rPr>
        <w:t>11</w:t>
      </w:r>
      <w:r w:rsidRPr="00810430">
        <w:rPr>
          <w:rFonts w:ascii="Times New Roman" w:hAnsi="Times New Roman" w:cs="Times New Roman"/>
          <w:spacing w:val="38"/>
          <w:sz w:val="28"/>
          <w:szCs w:val="28"/>
        </w:rPr>
        <w:t xml:space="preserve"> </w:t>
      </w:r>
      <w:r w:rsidRPr="00810430">
        <w:rPr>
          <w:rFonts w:ascii="Times New Roman" w:hAnsi="Times New Roman" w:cs="Times New Roman"/>
          <w:sz w:val="28"/>
          <w:szCs w:val="28"/>
        </w:rPr>
        <w:t>ч.</w:t>
      </w:r>
      <w:r w:rsidRPr="00810430">
        <w:rPr>
          <w:rFonts w:ascii="Times New Roman" w:hAnsi="Times New Roman" w:cs="Times New Roman"/>
          <w:spacing w:val="49"/>
          <w:sz w:val="28"/>
          <w:szCs w:val="28"/>
        </w:rPr>
        <w:t xml:space="preserve"> </w:t>
      </w:r>
    </w:p>
    <w:p w14:paraId="6012EC0D" w14:textId="74AE1BA1" w:rsidR="00153D48" w:rsidRPr="00810430" w:rsidRDefault="00153D48" w:rsidP="00810430">
      <w:pPr>
        <w:tabs>
          <w:tab w:val="left" w:pos="0"/>
        </w:tabs>
        <w:spacing w:after="0" w:line="240" w:lineRule="auto"/>
        <w:ind w:firstLine="567"/>
        <w:jc w:val="both"/>
        <w:rPr>
          <w:rFonts w:ascii="Times New Roman" w:hAnsi="Times New Roman" w:cs="Times New Roman"/>
          <w:sz w:val="28"/>
          <w:szCs w:val="28"/>
        </w:rPr>
      </w:pPr>
      <w:r w:rsidRPr="00810430">
        <w:rPr>
          <w:rFonts w:ascii="Times New Roman" w:hAnsi="Times New Roman" w:cs="Times New Roman"/>
          <w:sz w:val="28"/>
          <w:szCs w:val="28"/>
        </w:rPr>
        <w:t>Для получения СО</w:t>
      </w:r>
      <w:r w:rsidRPr="00810430">
        <w:rPr>
          <w:rFonts w:ascii="Times New Roman" w:hAnsi="Times New Roman" w:cs="Times New Roman"/>
          <w:sz w:val="28"/>
          <w:szCs w:val="28"/>
          <w:vertAlign w:val="subscript"/>
        </w:rPr>
        <w:t>2</w:t>
      </w:r>
      <w:r w:rsidRPr="00810430">
        <w:rPr>
          <w:rFonts w:ascii="Times New Roman" w:hAnsi="Times New Roman" w:cs="Times New Roman"/>
          <w:sz w:val="28"/>
          <w:szCs w:val="28"/>
        </w:rPr>
        <w:t>-экстракта №3 было взято 1800 г сырья, из которого получено</w:t>
      </w:r>
      <w:r w:rsidRPr="00810430">
        <w:rPr>
          <w:rFonts w:ascii="Times New Roman" w:hAnsi="Times New Roman" w:cs="Times New Roman"/>
          <w:spacing w:val="1"/>
          <w:sz w:val="28"/>
          <w:szCs w:val="28"/>
        </w:rPr>
        <w:t xml:space="preserve"> </w:t>
      </w:r>
      <w:r w:rsidRPr="00810430">
        <w:rPr>
          <w:rFonts w:ascii="Times New Roman" w:hAnsi="Times New Roman" w:cs="Times New Roman"/>
          <w:sz w:val="28"/>
          <w:szCs w:val="28"/>
        </w:rPr>
        <w:t>30</w:t>
      </w:r>
      <w:r w:rsidRPr="00810430">
        <w:rPr>
          <w:rFonts w:ascii="Times New Roman" w:hAnsi="Times New Roman" w:cs="Times New Roman"/>
          <w:spacing w:val="3"/>
          <w:sz w:val="28"/>
          <w:szCs w:val="28"/>
        </w:rPr>
        <w:t xml:space="preserve"> </w:t>
      </w:r>
      <w:r w:rsidRPr="00810430">
        <w:rPr>
          <w:rFonts w:ascii="Times New Roman" w:hAnsi="Times New Roman" w:cs="Times New Roman"/>
          <w:sz w:val="28"/>
          <w:szCs w:val="28"/>
        </w:rPr>
        <w:t>г</w:t>
      </w:r>
      <w:r w:rsidRPr="00810430">
        <w:rPr>
          <w:rFonts w:ascii="Times New Roman" w:hAnsi="Times New Roman" w:cs="Times New Roman"/>
          <w:spacing w:val="-6"/>
          <w:sz w:val="28"/>
          <w:szCs w:val="28"/>
        </w:rPr>
        <w:t xml:space="preserve"> </w:t>
      </w:r>
      <w:r w:rsidRPr="00810430">
        <w:rPr>
          <w:rFonts w:ascii="Times New Roman" w:hAnsi="Times New Roman" w:cs="Times New Roman"/>
          <w:sz w:val="28"/>
          <w:szCs w:val="28"/>
        </w:rPr>
        <w:t>экстракта,</w:t>
      </w:r>
      <w:r w:rsidRPr="00810430">
        <w:rPr>
          <w:rFonts w:ascii="Times New Roman" w:hAnsi="Times New Roman" w:cs="Times New Roman"/>
          <w:spacing w:val="3"/>
          <w:sz w:val="28"/>
          <w:szCs w:val="28"/>
        </w:rPr>
        <w:t xml:space="preserve"> </w:t>
      </w:r>
      <w:r w:rsidRPr="00810430">
        <w:rPr>
          <w:rFonts w:ascii="Times New Roman" w:hAnsi="Times New Roman" w:cs="Times New Roman"/>
          <w:sz w:val="28"/>
          <w:szCs w:val="28"/>
        </w:rPr>
        <w:t>выход</w:t>
      </w:r>
      <w:r w:rsidRPr="00810430">
        <w:rPr>
          <w:rFonts w:ascii="Times New Roman" w:hAnsi="Times New Roman" w:cs="Times New Roman"/>
          <w:spacing w:val="2"/>
          <w:sz w:val="28"/>
          <w:szCs w:val="28"/>
        </w:rPr>
        <w:t xml:space="preserve"> продукции </w:t>
      </w:r>
      <w:r w:rsidRPr="00810430">
        <w:rPr>
          <w:rFonts w:ascii="Times New Roman" w:hAnsi="Times New Roman" w:cs="Times New Roman"/>
          <w:sz w:val="28"/>
          <w:szCs w:val="28"/>
        </w:rPr>
        <w:t>составил</w:t>
      </w:r>
      <w:r w:rsidRPr="00810430">
        <w:rPr>
          <w:rFonts w:ascii="Times New Roman" w:hAnsi="Times New Roman" w:cs="Times New Roman"/>
          <w:spacing w:val="-2"/>
          <w:sz w:val="28"/>
          <w:szCs w:val="28"/>
        </w:rPr>
        <w:t xml:space="preserve"> </w:t>
      </w:r>
      <w:r w:rsidRPr="00810430">
        <w:rPr>
          <w:rFonts w:ascii="Times New Roman" w:hAnsi="Times New Roman" w:cs="Times New Roman"/>
          <w:sz w:val="28"/>
          <w:szCs w:val="28"/>
        </w:rPr>
        <w:t>1,67%.</w:t>
      </w:r>
    </w:p>
    <w:p w14:paraId="37E0BE90" w14:textId="055FF14B" w:rsidR="00EF3E97" w:rsidRDefault="00EF3E97" w:rsidP="00EF3E97">
      <w:pPr>
        <w:tabs>
          <w:tab w:val="left" w:pos="0"/>
        </w:tabs>
        <w:spacing w:after="0" w:line="240" w:lineRule="auto"/>
        <w:ind w:firstLine="567"/>
        <w:jc w:val="both"/>
        <w:rPr>
          <w:rFonts w:ascii="Times New Roman" w:hAnsi="Times New Roman" w:cs="Times New Roman"/>
          <w:sz w:val="28"/>
          <w:szCs w:val="28"/>
        </w:rPr>
      </w:pPr>
      <w:r w:rsidRPr="009B1262">
        <w:rPr>
          <w:rFonts w:ascii="Times New Roman" w:hAnsi="Times New Roman" w:cs="Times New Roman"/>
          <w:sz w:val="28"/>
          <w:szCs w:val="28"/>
        </w:rPr>
        <w:t xml:space="preserve">На </w:t>
      </w:r>
      <w:r w:rsidRPr="00ED6473">
        <w:rPr>
          <w:rFonts w:ascii="Times New Roman" w:hAnsi="Times New Roman" w:cs="Times New Roman"/>
          <w:sz w:val="28"/>
          <w:szCs w:val="28"/>
        </w:rPr>
        <w:t>основании исследования процесса углекислотной экстракции был</w:t>
      </w:r>
      <w:r w:rsidR="007B5532" w:rsidRPr="00ED6473">
        <w:rPr>
          <w:rFonts w:ascii="Times New Roman" w:hAnsi="Times New Roman" w:cs="Times New Roman"/>
          <w:sz w:val="28"/>
          <w:szCs w:val="28"/>
        </w:rPr>
        <w:t>а</w:t>
      </w:r>
      <w:r w:rsidRPr="00ED6473">
        <w:rPr>
          <w:rFonts w:ascii="Times New Roman" w:hAnsi="Times New Roman" w:cs="Times New Roman"/>
          <w:sz w:val="28"/>
          <w:szCs w:val="28"/>
        </w:rPr>
        <w:t xml:space="preserve"> разработан</w:t>
      </w:r>
      <w:r w:rsidR="007B5532" w:rsidRPr="00ED6473">
        <w:rPr>
          <w:rFonts w:ascii="Times New Roman" w:hAnsi="Times New Roman" w:cs="Times New Roman"/>
          <w:sz w:val="28"/>
          <w:szCs w:val="28"/>
        </w:rPr>
        <w:t>а</w:t>
      </w:r>
      <w:r w:rsidRPr="00ED6473">
        <w:rPr>
          <w:rFonts w:ascii="Times New Roman" w:hAnsi="Times New Roman" w:cs="Times New Roman"/>
          <w:sz w:val="28"/>
          <w:szCs w:val="28"/>
        </w:rPr>
        <w:t xml:space="preserve"> технологическая</w:t>
      </w:r>
      <w:r w:rsidR="007B5532" w:rsidRPr="00ED6473">
        <w:rPr>
          <w:rFonts w:ascii="Times New Roman" w:hAnsi="Times New Roman" w:cs="Times New Roman"/>
          <w:sz w:val="28"/>
          <w:szCs w:val="28"/>
        </w:rPr>
        <w:t xml:space="preserve"> схема данного процесса, которая</w:t>
      </w:r>
      <w:r w:rsidRPr="00ED6473">
        <w:rPr>
          <w:rFonts w:ascii="Times New Roman" w:hAnsi="Times New Roman" w:cs="Times New Roman"/>
          <w:sz w:val="28"/>
          <w:szCs w:val="28"/>
        </w:rPr>
        <w:t xml:space="preserve"> </w:t>
      </w:r>
      <w:r w:rsidR="007B5532" w:rsidRPr="00ED6473">
        <w:rPr>
          <w:rFonts w:ascii="Times New Roman" w:hAnsi="Times New Roman" w:cs="Times New Roman"/>
          <w:sz w:val="28"/>
          <w:szCs w:val="28"/>
        </w:rPr>
        <w:t>представлена на рисунке</w:t>
      </w:r>
      <w:r w:rsidR="007E3B3B" w:rsidRPr="00ED6473">
        <w:rPr>
          <w:rFonts w:ascii="Times New Roman" w:hAnsi="Times New Roman" w:cs="Times New Roman"/>
          <w:sz w:val="28"/>
          <w:szCs w:val="28"/>
        </w:rPr>
        <w:t xml:space="preserve"> 15</w:t>
      </w:r>
      <w:r w:rsidRPr="00ED6473">
        <w:rPr>
          <w:rFonts w:ascii="Times New Roman" w:hAnsi="Times New Roman" w:cs="Times New Roman"/>
          <w:sz w:val="28"/>
          <w:szCs w:val="28"/>
        </w:rPr>
        <w:t>.</w:t>
      </w:r>
    </w:p>
    <w:p w14:paraId="4864625D" w14:textId="77777777" w:rsidR="007D3E9A" w:rsidRDefault="007D3E9A" w:rsidP="00EF3E97">
      <w:pPr>
        <w:tabs>
          <w:tab w:val="left" w:pos="0"/>
        </w:tabs>
        <w:spacing w:after="0" w:line="240" w:lineRule="auto"/>
        <w:ind w:firstLine="567"/>
        <w:jc w:val="both"/>
        <w:rPr>
          <w:rFonts w:ascii="Times New Roman" w:hAnsi="Times New Roman" w:cs="Times New Roman"/>
          <w:sz w:val="28"/>
          <w:szCs w:val="28"/>
        </w:rPr>
      </w:pPr>
    </w:p>
    <w:p w14:paraId="0DE3215B" w14:textId="4B0B5E0B" w:rsidR="00950E18" w:rsidRPr="009B1262" w:rsidRDefault="00782E61" w:rsidP="008C134B">
      <w:pPr>
        <w:spacing w:after="0" w:line="240" w:lineRule="auto"/>
        <w:ind w:firstLine="567"/>
        <w:jc w:val="center"/>
        <w:textAlignment w:val="baseline"/>
        <w:rPr>
          <w:rFonts w:ascii="Times New Roman" w:hAnsi="Times New Roman" w:cs="Times New Roman"/>
          <w:bCs/>
          <w:i/>
          <w:iCs/>
          <w:sz w:val="28"/>
          <w:szCs w:val="28"/>
        </w:rPr>
      </w:pPr>
      <w:r w:rsidRPr="00782E61">
        <w:rPr>
          <w:rFonts w:ascii="Times New Roman" w:hAnsi="Times New Roman" w:cs="Times New Roman"/>
          <w:bCs/>
          <w:i/>
          <w:iCs/>
          <w:noProof/>
          <w:sz w:val="28"/>
          <w:szCs w:val="28"/>
          <w:lang w:eastAsia="ru-RU"/>
        </w:rPr>
        <w:drawing>
          <wp:inline distT="0" distB="0" distL="0" distR="0" wp14:anchorId="01106323" wp14:editId="5415E33C">
            <wp:extent cx="5762625" cy="6185535"/>
            <wp:effectExtent l="0" t="0" r="9525" b="5715"/>
            <wp:docPr id="22" name="Рисунок 22" descr="C:\Users\Администратор\Desktop\Kист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истратор\Desktop\Kист2.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13378"/>
                    <a:stretch/>
                  </pic:blipFill>
                  <pic:spPr bwMode="auto">
                    <a:xfrm>
                      <a:off x="0" y="0"/>
                      <a:ext cx="5764350" cy="6187387"/>
                    </a:xfrm>
                    <a:prstGeom prst="rect">
                      <a:avLst/>
                    </a:prstGeom>
                    <a:noFill/>
                    <a:ln>
                      <a:noFill/>
                    </a:ln>
                    <a:extLst>
                      <a:ext uri="{53640926-AAD7-44D8-BBD7-CCE9431645EC}">
                        <a14:shadowObscured xmlns:a14="http://schemas.microsoft.com/office/drawing/2010/main"/>
                      </a:ext>
                    </a:extLst>
                  </pic:spPr>
                </pic:pic>
              </a:graphicData>
            </a:graphic>
          </wp:inline>
        </w:drawing>
      </w:r>
    </w:p>
    <w:p w14:paraId="218FC96E" w14:textId="77777777" w:rsidR="005207D3" w:rsidRDefault="005207D3" w:rsidP="005207D3">
      <w:pPr>
        <w:spacing w:after="0" w:line="240" w:lineRule="auto"/>
        <w:jc w:val="center"/>
        <w:rPr>
          <w:rFonts w:ascii="Times New Roman" w:eastAsia="Calibri" w:hAnsi="Times New Roman" w:cs="Times New Roman"/>
          <w:sz w:val="28"/>
          <w:szCs w:val="28"/>
          <w:lang w:val="kk-KZ"/>
        </w:rPr>
      </w:pPr>
    </w:p>
    <w:p w14:paraId="0045FB9E" w14:textId="5F0099C1" w:rsidR="00950E18" w:rsidRDefault="00EC0EB6" w:rsidP="005207D3">
      <w:pPr>
        <w:spacing w:after="0" w:line="240" w:lineRule="auto"/>
        <w:jc w:val="center"/>
        <w:rPr>
          <w:rFonts w:ascii="Times New Roman" w:hAnsi="Times New Roman" w:cs="Times New Roman"/>
          <w:i/>
          <w:color w:val="000000"/>
          <w:sz w:val="28"/>
          <w:szCs w:val="28"/>
        </w:rPr>
      </w:pPr>
      <w:r>
        <w:rPr>
          <w:rFonts w:ascii="Times New Roman" w:hAnsi="Times New Roman" w:cs="Times New Roman"/>
          <w:sz w:val="28"/>
          <w:szCs w:val="28"/>
        </w:rPr>
        <w:t>Рисунок 1</w:t>
      </w:r>
      <w:r w:rsidR="007E3B3B">
        <w:rPr>
          <w:rFonts w:ascii="Times New Roman" w:hAnsi="Times New Roman" w:cs="Times New Roman"/>
          <w:sz w:val="28"/>
          <w:szCs w:val="28"/>
        </w:rPr>
        <w:t>5</w:t>
      </w:r>
      <w:r w:rsidR="00950E18" w:rsidRPr="009B1262">
        <w:rPr>
          <w:rFonts w:ascii="Times New Roman" w:hAnsi="Times New Roman" w:cs="Times New Roman"/>
          <w:sz w:val="28"/>
          <w:szCs w:val="28"/>
        </w:rPr>
        <w:t xml:space="preserve"> - Технологическая схема получения углекислотного экстракта из надземной части </w:t>
      </w:r>
      <w:r w:rsidR="00950E18" w:rsidRPr="009B1262">
        <w:rPr>
          <w:rFonts w:ascii="Times New Roman" w:hAnsi="Times New Roman" w:cs="Times New Roman"/>
          <w:i/>
          <w:sz w:val="28"/>
          <w:szCs w:val="28"/>
        </w:rPr>
        <w:t>Eryngium planum</w:t>
      </w:r>
      <w:r w:rsidR="00950E18" w:rsidRPr="009B1262">
        <w:rPr>
          <w:rFonts w:ascii="Times New Roman" w:hAnsi="Times New Roman" w:cs="Times New Roman"/>
          <w:i/>
          <w:color w:val="000000"/>
          <w:sz w:val="28"/>
          <w:szCs w:val="28"/>
        </w:rPr>
        <w:t xml:space="preserve"> L.</w:t>
      </w:r>
    </w:p>
    <w:p w14:paraId="242F3710" w14:textId="77777777" w:rsidR="005207D3" w:rsidRPr="009B1262" w:rsidRDefault="005207D3" w:rsidP="005207D3">
      <w:pPr>
        <w:spacing w:after="0" w:line="240" w:lineRule="auto"/>
        <w:jc w:val="center"/>
        <w:rPr>
          <w:rFonts w:ascii="Times New Roman" w:hAnsi="Times New Roman" w:cs="Times New Roman"/>
          <w:bCs/>
          <w:i/>
          <w:color w:val="000000"/>
          <w:sz w:val="28"/>
          <w:szCs w:val="28"/>
        </w:rPr>
      </w:pPr>
    </w:p>
    <w:p w14:paraId="5F787FFA" w14:textId="0EC69004" w:rsidR="003B1A40" w:rsidRPr="009B1262" w:rsidRDefault="003B1A40" w:rsidP="003B1A40">
      <w:pPr>
        <w:spacing w:after="0" w:line="240" w:lineRule="auto"/>
        <w:ind w:firstLine="567"/>
        <w:jc w:val="both"/>
        <w:rPr>
          <w:rFonts w:ascii="Times New Roman" w:hAnsi="Times New Roman" w:cs="Times New Roman"/>
          <w:sz w:val="28"/>
          <w:szCs w:val="28"/>
        </w:rPr>
      </w:pPr>
      <w:r w:rsidRPr="009B1262">
        <w:rPr>
          <w:rFonts w:ascii="Times New Roman" w:hAnsi="Times New Roman" w:cs="Times New Roman"/>
          <w:sz w:val="28"/>
          <w:szCs w:val="28"/>
        </w:rPr>
        <w:t xml:space="preserve">Технологическая схема состоит из </w:t>
      </w:r>
      <w:r w:rsidR="000A0AC7">
        <w:rPr>
          <w:rFonts w:ascii="Times New Roman" w:hAnsi="Times New Roman" w:cs="Times New Roman"/>
          <w:sz w:val="28"/>
          <w:szCs w:val="28"/>
        </w:rPr>
        <w:t>8</w:t>
      </w:r>
      <w:r w:rsidRPr="009B1262">
        <w:rPr>
          <w:rFonts w:ascii="Times New Roman" w:hAnsi="Times New Roman" w:cs="Times New Roman"/>
          <w:sz w:val="28"/>
          <w:szCs w:val="28"/>
        </w:rPr>
        <w:t xml:space="preserve"> основных стадии:</w:t>
      </w:r>
    </w:p>
    <w:p w14:paraId="2CD27562" w14:textId="27A1E239" w:rsidR="003B1A40" w:rsidRDefault="003B1A40" w:rsidP="003B1A40">
      <w:pPr>
        <w:spacing w:after="0" w:line="240" w:lineRule="auto"/>
        <w:ind w:firstLine="567"/>
        <w:jc w:val="both"/>
        <w:rPr>
          <w:rFonts w:ascii="Times New Roman" w:hAnsi="Times New Roman" w:cs="Times New Roman"/>
          <w:sz w:val="28"/>
          <w:szCs w:val="28"/>
          <w:lang w:val="kk-KZ"/>
        </w:rPr>
      </w:pPr>
      <w:r w:rsidRPr="00702E56">
        <w:rPr>
          <w:rFonts w:ascii="Times New Roman" w:hAnsi="Times New Roman" w:cs="Times New Roman"/>
          <w:i/>
          <w:sz w:val="28"/>
          <w:szCs w:val="28"/>
        </w:rPr>
        <w:t>Стадия-1:</w:t>
      </w:r>
      <w:r w:rsidRPr="009B1262">
        <w:rPr>
          <w:rFonts w:ascii="Times New Roman" w:hAnsi="Times New Roman" w:cs="Times New Roman"/>
          <w:sz w:val="28"/>
          <w:szCs w:val="28"/>
        </w:rPr>
        <w:t xml:space="preserve"> подготовка лекарственного растительного сырья.</w:t>
      </w:r>
      <w:r w:rsidR="00343D99">
        <w:rPr>
          <w:rFonts w:ascii="Times New Roman" w:hAnsi="Times New Roman" w:cs="Times New Roman"/>
          <w:sz w:val="28"/>
          <w:szCs w:val="28"/>
          <w:lang w:val="kk-KZ"/>
        </w:rPr>
        <w:t xml:space="preserve"> </w:t>
      </w:r>
      <w:r w:rsidR="00205F20" w:rsidRPr="00205F20">
        <w:rPr>
          <w:rFonts w:ascii="Times New Roman" w:hAnsi="Times New Roman" w:cs="Times New Roman"/>
          <w:sz w:val="28"/>
          <w:szCs w:val="28"/>
          <w:lang w:val="kk-KZ"/>
        </w:rPr>
        <w:t>Необходимое количество лекарственного растительного сырья взвешиваем с помощью весов.</w:t>
      </w:r>
    </w:p>
    <w:p w14:paraId="74CDD541" w14:textId="5C88447C" w:rsidR="006548A1" w:rsidRPr="009B1262" w:rsidRDefault="006548A1" w:rsidP="006548A1">
      <w:pPr>
        <w:spacing w:after="0" w:line="240" w:lineRule="auto"/>
        <w:ind w:firstLine="567"/>
        <w:jc w:val="both"/>
        <w:rPr>
          <w:rFonts w:ascii="Times New Roman" w:hAnsi="Times New Roman" w:cs="Times New Roman"/>
          <w:sz w:val="28"/>
          <w:szCs w:val="28"/>
        </w:rPr>
      </w:pPr>
      <w:r w:rsidRPr="00D427EE">
        <w:rPr>
          <w:rFonts w:ascii="Times New Roman" w:hAnsi="Times New Roman" w:cs="Times New Roman"/>
          <w:i/>
          <w:sz w:val="28"/>
          <w:szCs w:val="28"/>
        </w:rPr>
        <w:t>Стадия-2:</w:t>
      </w:r>
      <w:r w:rsidRPr="009B1262">
        <w:rPr>
          <w:rFonts w:ascii="Times New Roman" w:hAnsi="Times New Roman" w:cs="Times New Roman"/>
          <w:sz w:val="28"/>
          <w:szCs w:val="28"/>
        </w:rPr>
        <w:t xml:space="preserve"> </w:t>
      </w:r>
      <w:r w:rsidR="006E3BE2">
        <w:rPr>
          <w:rFonts w:ascii="Times New Roman" w:hAnsi="Times New Roman" w:cs="Times New Roman"/>
          <w:sz w:val="28"/>
          <w:szCs w:val="28"/>
        </w:rPr>
        <w:t>измельчение</w:t>
      </w:r>
      <w:r w:rsidRPr="009B1262">
        <w:rPr>
          <w:rFonts w:ascii="Times New Roman" w:hAnsi="Times New Roman" w:cs="Times New Roman"/>
          <w:sz w:val="28"/>
          <w:szCs w:val="28"/>
        </w:rPr>
        <w:t xml:space="preserve"> лекарственного растительного сырья.</w:t>
      </w:r>
      <w:r w:rsidRPr="009B1262">
        <w:rPr>
          <w:rFonts w:ascii="Times New Roman" w:hAnsi="Times New Roman" w:cs="Times New Roman"/>
          <w:sz w:val="28"/>
          <w:szCs w:val="28"/>
          <w:lang w:val="kk-KZ"/>
        </w:rPr>
        <w:t xml:space="preserve"> О</w:t>
      </w:r>
      <w:r w:rsidR="009E4663">
        <w:rPr>
          <w:rFonts w:ascii="Times New Roman" w:hAnsi="Times New Roman" w:cs="Times New Roman"/>
          <w:sz w:val="28"/>
          <w:szCs w:val="28"/>
          <w:lang w:val="kk-KZ"/>
        </w:rPr>
        <w:t>пределяем о</w:t>
      </w:r>
      <w:r w:rsidRPr="009B1262">
        <w:rPr>
          <w:rFonts w:ascii="Times New Roman" w:hAnsi="Times New Roman" w:cs="Times New Roman"/>
          <w:sz w:val="28"/>
          <w:szCs w:val="28"/>
          <w:lang w:val="kk-KZ"/>
        </w:rPr>
        <w:t xml:space="preserve">днородность </w:t>
      </w:r>
      <w:r w:rsidR="009E4663">
        <w:rPr>
          <w:rFonts w:ascii="Times New Roman" w:hAnsi="Times New Roman" w:cs="Times New Roman"/>
          <w:sz w:val="28"/>
          <w:szCs w:val="28"/>
          <w:lang w:val="kk-KZ"/>
        </w:rPr>
        <w:t xml:space="preserve">и </w:t>
      </w:r>
      <w:r w:rsidRPr="009B1262">
        <w:rPr>
          <w:rFonts w:ascii="Times New Roman" w:hAnsi="Times New Roman" w:cs="Times New Roman"/>
          <w:sz w:val="28"/>
          <w:szCs w:val="28"/>
          <w:lang w:val="kk-KZ"/>
        </w:rPr>
        <w:t>степени измельченности</w:t>
      </w:r>
      <w:r w:rsidR="009E4663">
        <w:rPr>
          <w:rFonts w:ascii="Times New Roman" w:hAnsi="Times New Roman" w:cs="Times New Roman"/>
          <w:sz w:val="28"/>
          <w:szCs w:val="28"/>
          <w:lang w:val="kk-KZ"/>
        </w:rPr>
        <w:t xml:space="preserve"> </w:t>
      </w:r>
      <w:r w:rsidR="009E4663" w:rsidRPr="009B1262">
        <w:rPr>
          <w:rFonts w:ascii="Times New Roman" w:hAnsi="Times New Roman" w:cs="Times New Roman"/>
          <w:sz w:val="28"/>
          <w:szCs w:val="28"/>
          <w:lang w:val="kk-KZ"/>
        </w:rPr>
        <w:t>лека</w:t>
      </w:r>
      <w:r w:rsidR="009E4663">
        <w:rPr>
          <w:rFonts w:ascii="Times New Roman" w:hAnsi="Times New Roman" w:cs="Times New Roman"/>
          <w:sz w:val="28"/>
          <w:szCs w:val="28"/>
          <w:lang w:val="kk-KZ"/>
        </w:rPr>
        <w:t>рственного растительного сырья</w:t>
      </w:r>
      <w:r w:rsidRPr="009B1262">
        <w:rPr>
          <w:rFonts w:ascii="Times New Roman" w:hAnsi="Times New Roman" w:cs="Times New Roman"/>
          <w:sz w:val="28"/>
          <w:szCs w:val="28"/>
          <w:lang w:val="kk-KZ"/>
        </w:rPr>
        <w:t>.</w:t>
      </w:r>
      <w:r w:rsidR="009E4663">
        <w:rPr>
          <w:rFonts w:ascii="Times New Roman" w:hAnsi="Times New Roman" w:cs="Times New Roman"/>
          <w:sz w:val="28"/>
          <w:szCs w:val="28"/>
          <w:lang w:val="kk-KZ"/>
        </w:rPr>
        <w:t xml:space="preserve"> </w:t>
      </w:r>
    </w:p>
    <w:p w14:paraId="20EE0918" w14:textId="72B822F5" w:rsidR="003B1A40" w:rsidRPr="009B1262" w:rsidRDefault="009E4663" w:rsidP="003B1A40">
      <w:pPr>
        <w:spacing w:after="0" w:line="240" w:lineRule="auto"/>
        <w:ind w:firstLine="567"/>
        <w:jc w:val="both"/>
        <w:rPr>
          <w:rFonts w:ascii="Times New Roman" w:hAnsi="Times New Roman" w:cs="Times New Roman"/>
          <w:sz w:val="28"/>
          <w:szCs w:val="28"/>
          <w:lang w:val="kk-KZ"/>
        </w:rPr>
      </w:pPr>
      <w:r w:rsidRPr="00D427EE">
        <w:rPr>
          <w:rFonts w:ascii="Times New Roman" w:hAnsi="Times New Roman" w:cs="Times New Roman"/>
          <w:i/>
          <w:sz w:val="28"/>
          <w:szCs w:val="28"/>
        </w:rPr>
        <w:t>Стадия-3</w:t>
      </w:r>
      <w:r w:rsidR="003B1A40" w:rsidRPr="00D427EE">
        <w:rPr>
          <w:rFonts w:ascii="Times New Roman" w:hAnsi="Times New Roman" w:cs="Times New Roman"/>
          <w:i/>
          <w:sz w:val="28"/>
          <w:szCs w:val="28"/>
        </w:rPr>
        <w:t>:</w:t>
      </w:r>
      <w:r w:rsidR="003B1A40" w:rsidRPr="009B1262">
        <w:rPr>
          <w:rFonts w:ascii="Times New Roman" w:hAnsi="Times New Roman" w:cs="Times New Roman"/>
          <w:sz w:val="28"/>
          <w:szCs w:val="28"/>
        </w:rPr>
        <w:t xml:space="preserve"> подготовка экстрагента </w:t>
      </w:r>
      <w:r w:rsidR="003B1A40" w:rsidRPr="009B1262">
        <w:rPr>
          <w:rFonts w:ascii="Times New Roman" w:hAnsi="Times New Roman" w:cs="Times New Roman"/>
          <w:sz w:val="28"/>
          <w:szCs w:val="28"/>
          <w:lang w:val="kk-KZ"/>
        </w:rPr>
        <w:t>(УУПЭ</w:t>
      </w:r>
      <w:r w:rsidR="006E3BE2">
        <w:rPr>
          <w:rFonts w:ascii="Times New Roman" w:hAnsi="Times New Roman" w:cs="Times New Roman"/>
          <w:sz w:val="28"/>
          <w:szCs w:val="28"/>
          <w:lang w:val="kk-KZ"/>
        </w:rPr>
        <w:t>-5</w:t>
      </w:r>
      <w:r w:rsidR="003B1A40" w:rsidRPr="009B1262">
        <w:rPr>
          <w:rFonts w:ascii="Times New Roman" w:hAnsi="Times New Roman" w:cs="Times New Roman"/>
          <w:sz w:val="28"/>
          <w:szCs w:val="28"/>
          <w:lang w:val="kk-KZ"/>
        </w:rPr>
        <w:t>). Количество экстрагента и сырья, время экстракции, давление, температура.</w:t>
      </w:r>
    </w:p>
    <w:p w14:paraId="66DFA50C" w14:textId="5FF67B26" w:rsidR="003B1A40" w:rsidRPr="009B1262" w:rsidRDefault="009E4663" w:rsidP="003B1A40">
      <w:pPr>
        <w:spacing w:after="0" w:line="240" w:lineRule="auto"/>
        <w:ind w:firstLine="567"/>
        <w:jc w:val="both"/>
        <w:rPr>
          <w:rFonts w:ascii="Times New Roman" w:hAnsi="Times New Roman" w:cs="Times New Roman"/>
          <w:sz w:val="28"/>
          <w:szCs w:val="28"/>
          <w:lang w:val="kk-KZ"/>
        </w:rPr>
      </w:pPr>
      <w:r w:rsidRPr="00D427EE">
        <w:rPr>
          <w:rFonts w:ascii="Times New Roman" w:hAnsi="Times New Roman" w:cs="Times New Roman"/>
          <w:i/>
          <w:sz w:val="28"/>
          <w:szCs w:val="28"/>
        </w:rPr>
        <w:t>Стадия-4</w:t>
      </w:r>
      <w:r w:rsidR="003B1A40" w:rsidRPr="00D427EE">
        <w:rPr>
          <w:rFonts w:ascii="Times New Roman" w:hAnsi="Times New Roman" w:cs="Times New Roman"/>
          <w:i/>
          <w:sz w:val="28"/>
          <w:szCs w:val="28"/>
        </w:rPr>
        <w:t>:</w:t>
      </w:r>
      <w:r w:rsidR="003B1A40" w:rsidRPr="009B1262">
        <w:rPr>
          <w:rFonts w:ascii="Times New Roman" w:hAnsi="Times New Roman" w:cs="Times New Roman"/>
          <w:sz w:val="28"/>
          <w:szCs w:val="28"/>
        </w:rPr>
        <w:t xml:space="preserve"> получение углекислотного экстракта. </w:t>
      </w:r>
      <w:r w:rsidR="003B1A40" w:rsidRPr="009B1262">
        <w:rPr>
          <w:rFonts w:ascii="Times New Roman" w:hAnsi="Times New Roman" w:cs="Times New Roman"/>
          <w:sz w:val="28"/>
          <w:szCs w:val="28"/>
          <w:lang w:val="kk-KZ"/>
        </w:rPr>
        <w:t>Время экст</w:t>
      </w:r>
      <w:r w:rsidR="00BC565D">
        <w:rPr>
          <w:rFonts w:ascii="Times New Roman" w:hAnsi="Times New Roman" w:cs="Times New Roman"/>
          <w:sz w:val="28"/>
          <w:szCs w:val="28"/>
          <w:lang w:val="kk-KZ"/>
        </w:rPr>
        <w:t xml:space="preserve">ракции -11 часов, давление - 51 атм. и температура </w:t>
      </w:r>
      <w:r w:rsidR="003B1A40" w:rsidRPr="009B1262">
        <w:rPr>
          <w:rFonts w:ascii="Times New Roman" w:hAnsi="Times New Roman" w:cs="Times New Roman"/>
          <w:sz w:val="28"/>
          <w:szCs w:val="28"/>
          <w:lang w:val="kk-KZ"/>
        </w:rPr>
        <w:t>21</w:t>
      </w:r>
      <w:r w:rsidR="003B1A40" w:rsidRPr="009B1262">
        <w:rPr>
          <w:rFonts w:ascii="Times New Roman" w:hAnsi="Times New Roman" w:cs="Times New Roman"/>
          <w:sz w:val="28"/>
          <w:szCs w:val="28"/>
          <w:vertAlign w:val="superscript"/>
          <w:lang w:val="kk-KZ"/>
        </w:rPr>
        <w:t>0</w:t>
      </w:r>
      <w:r w:rsidR="003B1A40" w:rsidRPr="009B1262">
        <w:rPr>
          <w:rFonts w:ascii="Times New Roman" w:hAnsi="Times New Roman" w:cs="Times New Roman"/>
          <w:sz w:val="28"/>
          <w:szCs w:val="28"/>
          <w:lang w:val="kk-KZ"/>
        </w:rPr>
        <w:t>С.</w:t>
      </w:r>
    </w:p>
    <w:p w14:paraId="2CCBBA91" w14:textId="7051CB31" w:rsidR="003B1A40" w:rsidRPr="009B1262" w:rsidRDefault="009E4663" w:rsidP="003B1A40">
      <w:pPr>
        <w:pStyle w:val="Default"/>
        <w:ind w:firstLine="567"/>
        <w:jc w:val="both"/>
        <w:rPr>
          <w:sz w:val="28"/>
          <w:szCs w:val="28"/>
          <w:lang w:val="kk-KZ"/>
        </w:rPr>
      </w:pPr>
      <w:r w:rsidRPr="00D427EE">
        <w:rPr>
          <w:i/>
          <w:sz w:val="28"/>
          <w:szCs w:val="28"/>
          <w:lang w:val="kk-KZ"/>
        </w:rPr>
        <w:t>Стадия -5</w:t>
      </w:r>
      <w:r w:rsidR="003B1A40" w:rsidRPr="00D427EE">
        <w:rPr>
          <w:i/>
          <w:sz w:val="28"/>
          <w:szCs w:val="28"/>
          <w:lang w:val="kk-KZ"/>
        </w:rPr>
        <w:t>:</w:t>
      </w:r>
      <w:r w:rsidR="003B1A40" w:rsidRPr="009B1262">
        <w:rPr>
          <w:sz w:val="28"/>
          <w:szCs w:val="28"/>
          <w:lang w:val="kk-KZ"/>
        </w:rPr>
        <w:t xml:space="preserve"> фильтрация. Контроль промежуточной продукции. </w:t>
      </w:r>
    </w:p>
    <w:p w14:paraId="1EC11429" w14:textId="73A3CA84" w:rsidR="003B1A40" w:rsidRPr="009B1262" w:rsidRDefault="009E4663" w:rsidP="003B1A40">
      <w:pPr>
        <w:pStyle w:val="Default"/>
        <w:ind w:firstLine="567"/>
        <w:jc w:val="both"/>
        <w:rPr>
          <w:sz w:val="28"/>
          <w:szCs w:val="28"/>
        </w:rPr>
      </w:pPr>
      <w:r w:rsidRPr="00D427EE">
        <w:rPr>
          <w:i/>
          <w:sz w:val="28"/>
          <w:szCs w:val="28"/>
          <w:lang w:val="kk-KZ"/>
        </w:rPr>
        <w:t>Стадия-6</w:t>
      </w:r>
      <w:r w:rsidR="003B1A40" w:rsidRPr="00D427EE">
        <w:rPr>
          <w:i/>
          <w:sz w:val="28"/>
          <w:szCs w:val="28"/>
          <w:lang w:val="kk-KZ"/>
        </w:rPr>
        <w:t>:</w:t>
      </w:r>
      <w:r w:rsidR="003B1A40" w:rsidRPr="009B1262">
        <w:rPr>
          <w:b/>
          <w:bCs/>
          <w:sz w:val="28"/>
          <w:szCs w:val="28"/>
        </w:rPr>
        <w:t xml:space="preserve"> </w:t>
      </w:r>
      <w:r w:rsidR="003B1A40" w:rsidRPr="009B1262">
        <w:rPr>
          <w:bCs/>
          <w:sz w:val="28"/>
          <w:szCs w:val="28"/>
        </w:rPr>
        <w:t>подготовка тары и укупорочных средств (очистка, сушка)</w:t>
      </w:r>
      <w:r w:rsidR="003B1A40" w:rsidRPr="009B1262">
        <w:rPr>
          <w:sz w:val="28"/>
          <w:szCs w:val="28"/>
        </w:rPr>
        <w:t>. Чистота флаконов и пробок.</w:t>
      </w:r>
    </w:p>
    <w:p w14:paraId="702F274F" w14:textId="2036257B" w:rsidR="003B1A40" w:rsidRPr="009B1262" w:rsidRDefault="009E4663" w:rsidP="003B1A40">
      <w:pPr>
        <w:pStyle w:val="Default"/>
        <w:ind w:firstLine="567"/>
        <w:jc w:val="both"/>
        <w:rPr>
          <w:sz w:val="28"/>
          <w:szCs w:val="28"/>
        </w:rPr>
      </w:pPr>
      <w:r w:rsidRPr="00D427EE">
        <w:rPr>
          <w:i/>
          <w:sz w:val="28"/>
          <w:szCs w:val="28"/>
          <w:lang w:val="kk-KZ"/>
        </w:rPr>
        <w:t>Стадия-7</w:t>
      </w:r>
      <w:r w:rsidR="003B1A40" w:rsidRPr="00D427EE">
        <w:rPr>
          <w:i/>
          <w:sz w:val="28"/>
          <w:szCs w:val="28"/>
          <w:lang w:val="kk-KZ"/>
        </w:rPr>
        <w:t>:</w:t>
      </w:r>
      <w:r w:rsidR="003B1A40" w:rsidRPr="009B1262">
        <w:rPr>
          <w:b/>
          <w:bCs/>
          <w:sz w:val="28"/>
          <w:szCs w:val="28"/>
        </w:rPr>
        <w:t xml:space="preserve"> </w:t>
      </w:r>
      <w:r w:rsidR="003B1A40" w:rsidRPr="009B1262">
        <w:rPr>
          <w:bCs/>
          <w:sz w:val="28"/>
          <w:szCs w:val="28"/>
        </w:rPr>
        <w:t>фасовка, маркировка и упаковка готовой продукции.</w:t>
      </w:r>
      <w:r w:rsidR="003B1A40" w:rsidRPr="009B1262">
        <w:rPr>
          <w:b/>
          <w:bCs/>
          <w:sz w:val="28"/>
          <w:szCs w:val="28"/>
        </w:rPr>
        <w:t xml:space="preserve"> </w:t>
      </w:r>
      <w:r w:rsidR="003B1A40" w:rsidRPr="009B1262">
        <w:rPr>
          <w:sz w:val="28"/>
          <w:szCs w:val="28"/>
        </w:rPr>
        <w:t>Правильность печати этикетки  (номер серии, срок годности).</w:t>
      </w:r>
    </w:p>
    <w:p w14:paraId="4197DE4C" w14:textId="33A03CD7" w:rsidR="00013F92" w:rsidRPr="007A0804" w:rsidRDefault="00D427EE" w:rsidP="007A0804">
      <w:pPr>
        <w:pStyle w:val="Default"/>
        <w:ind w:firstLine="567"/>
        <w:jc w:val="both"/>
        <w:rPr>
          <w:sz w:val="28"/>
          <w:szCs w:val="28"/>
        </w:rPr>
      </w:pPr>
      <w:r w:rsidRPr="00D427EE">
        <w:rPr>
          <w:i/>
          <w:sz w:val="28"/>
          <w:szCs w:val="28"/>
        </w:rPr>
        <w:t>Стадия-8</w:t>
      </w:r>
      <w:r w:rsidR="00013F92" w:rsidRPr="00D427EE">
        <w:rPr>
          <w:i/>
          <w:sz w:val="28"/>
          <w:szCs w:val="28"/>
        </w:rPr>
        <w:t>:</w:t>
      </w:r>
      <w:r w:rsidR="00013F92" w:rsidRPr="007A0804">
        <w:rPr>
          <w:b/>
          <w:spacing w:val="1"/>
          <w:sz w:val="28"/>
          <w:szCs w:val="28"/>
        </w:rPr>
        <w:t xml:space="preserve"> </w:t>
      </w:r>
      <w:r w:rsidR="00702E56" w:rsidRPr="00702E56">
        <w:rPr>
          <w:sz w:val="28"/>
          <w:szCs w:val="28"/>
        </w:rPr>
        <w:t>у</w:t>
      </w:r>
      <w:r w:rsidR="00013F92" w:rsidRPr="00702E56">
        <w:rPr>
          <w:sz w:val="28"/>
          <w:szCs w:val="28"/>
        </w:rPr>
        <w:t>паковка</w:t>
      </w:r>
      <w:r w:rsidR="00013F92" w:rsidRPr="00702E56">
        <w:rPr>
          <w:spacing w:val="1"/>
          <w:sz w:val="28"/>
          <w:szCs w:val="28"/>
        </w:rPr>
        <w:t xml:space="preserve"> </w:t>
      </w:r>
      <w:r w:rsidR="00013F92" w:rsidRPr="00702E56">
        <w:rPr>
          <w:sz w:val="28"/>
          <w:szCs w:val="28"/>
        </w:rPr>
        <w:t>готовой</w:t>
      </w:r>
      <w:r w:rsidR="00013F92" w:rsidRPr="00702E56">
        <w:rPr>
          <w:spacing w:val="1"/>
          <w:sz w:val="28"/>
          <w:szCs w:val="28"/>
        </w:rPr>
        <w:t xml:space="preserve"> </w:t>
      </w:r>
      <w:r w:rsidR="00013F92" w:rsidRPr="00702E56">
        <w:rPr>
          <w:sz w:val="28"/>
          <w:szCs w:val="28"/>
        </w:rPr>
        <w:t>продукции</w:t>
      </w:r>
      <w:r w:rsidR="00013F92" w:rsidRPr="00702E56">
        <w:rPr>
          <w:spacing w:val="1"/>
          <w:sz w:val="28"/>
          <w:szCs w:val="28"/>
        </w:rPr>
        <w:t xml:space="preserve"> </w:t>
      </w:r>
      <w:r w:rsidR="00013F92" w:rsidRPr="00702E56">
        <w:rPr>
          <w:sz w:val="28"/>
          <w:szCs w:val="28"/>
        </w:rPr>
        <w:t>в</w:t>
      </w:r>
      <w:r w:rsidR="00013F92" w:rsidRPr="00702E56">
        <w:rPr>
          <w:spacing w:val="1"/>
          <w:sz w:val="28"/>
          <w:szCs w:val="28"/>
        </w:rPr>
        <w:t xml:space="preserve"> </w:t>
      </w:r>
      <w:r w:rsidR="00013F92" w:rsidRPr="00702E56">
        <w:rPr>
          <w:sz w:val="28"/>
          <w:szCs w:val="28"/>
        </w:rPr>
        <w:t>коробки.</w:t>
      </w:r>
      <w:r w:rsidR="00013F92" w:rsidRPr="007A0804">
        <w:rPr>
          <w:b/>
          <w:spacing w:val="71"/>
          <w:sz w:val="28"/>
          <w:szCs w:val="28"/>
        </w:rPr>
        <w:t xml:space="preserve"> </w:t>
      </w:r>
      <w:r w:rsidR="007A0804">
        <w:rPr>
          <w:sz w:val="28"/>
          <w:szCs w:val="28"/>
        </w:rPr>
        <w:t xml:space="preserve">В коробке имеется </w:t>
      </w:r>
      <w:r w:rsidR="00013F92" w:rsidRPr="007A0804">
        <w:rPr>
          <w:sz w:val="28"/>
          <w:szCs w:val="28"/>
        </w:rPr>
        <w:t>инструкция</w:t>
      </w:r>
      <w:r w:rsidR="00013F92" w:rsidRPr="007A0804">
        <w:rPr>
          <w:spacing w:val="1"/>
          <w:sz w:val="28"/>
          <w:szCs w:val="28"/>
        </w:rPr>
        <w:t xml:space="preserve"> </w:t>
      </w:r>
      <w:r w:rsidR="00013F92" w:rsidRPr="007A0804">
        <w:rPr>
          <w:sz w:val="28"/>
          <w:szCs w:val="28"/>
        </w:rPr>
        <w:t>по</w:t>
      </w:r>
      <w:r w:rsidR="00013F92" w:rsidRPr="007A0804">
        <w:rPr>
          <w:spacing w:val="1"/>
          <w:sz w:val="28"/>
          <w:szCs w:val="28"/>
        </w:rPr>
        <w:t xml:space="preserve"> </w:t>
      </w:r>
      <w:r w:rsidR="00013F92" w:rsidRPr="007A0804">
        <w:rPr>
          <w:sz w:val="28"/>
          <w:szCs w:val="28"/>
        </w:rPr>
        <w:t>медицинскому применению.</w:t>
      </w:r>
      <w:r w:rsidR="00013F92" w:rsidRPr="007A0804">
        <w:rPr>
          <w:spacing w:val="1"/>
          <w:sz w:val="28"/>
          <w:szCs w:val="28"/>
        </w:rPr>
        <w:t xml:space="preserve"> Контроль готовой продукции. </w:t>
      </w:r>
      <w:r w:rsidR="00013F92" w:rsidRPr="007A0804">
        <w:rPr>
          <w:sz w:val="28"/>
          <w:szCs w:val="28"/>
        </w:rPr>
        <w:t>Правильность</w:t>
      </w:r>
      <w:r w:rsidR="00013F92" w:rsidRPr="007A0804">
        <w:rPr>
          <w:spacing w:val="-2"/>
          <w:sz w:val="28"/>
          <w:szCs w:val="28"/>
        </w:rPr>
        <w:t xml:space="preserve"> </w:t>
      </w:r>
      <w:r w:rsidR="00013F92" w:rsidRPr="007A0804">
        <w:rPr>
          <w:sz w:val="28"/>
          <w:szCs w:val="28"/>
        </w:rPr>
        <w:t>печати</w:t>
      </w:r>
      <w:r w:rsidR="00013F92" w:rsidRPr="007A0804">
        <w:rPr>
          <w:spacing w:val="-2"/>
          <w:sz w:val="28"/>
          <w:szCs w:val="28"/>
        </w:rPr>
        <w:t xml:space="preserve"> </w:t>
      </w:r>
      <w:r w:rsidR="00013F92" w:rsidRPr="007A0804">
        <w:rPr>
          <w:sz w:val="28"/>
          <w:szCs w:val="28"/>
        </w:rPr>
        <w:t>этикетки</w:t>
      </w:r>
      <w:r w:rsidR="00013F92" w:rsidRPr="007A0804">
        <w:rPr>
          <w:spacing w:val="59"/>
          <w:sz w:val="28"/>
          <w:szCs w:val="28"/>
        </w:rPr>
        <w:t xml:space="preserve"> </w:t>
      </w:r>
      <w:r w:rsidR="00013F92" w:rsidRPr="007A0804">
        <w:rPr>
          <w:sz w:val="28"/>
          <w:szCs w:val="28"/>
        </w:rPr>
        <w:t>(номер</w:t>
      </w:r>
      <w:r w:rsidR="00013F92" w:rsidRPr="007A0804">
        <w:rPr>
          <w:spacing w:val="-7"/>
          <w:sz w:val="28"/>
          <w:szCs w:val="28"/>
        </w:rPr>
        <w:t xml:space="preserve"> </w:t>
      </w:r>
      <w:r w:rsidR="00013F92" w:rsidRPr="007A0804">
        <w:rPr>
          <w:sz w:val="28"/>
          <w:szCs w:val="28"/>
        </w:rPr>
        <w:t>серии,</w:t>
      </w:r>
      <w:r w:rsidR="00013F92" w:rsidRPr="007A0804">
        <w:rPr>
          <w:spacing w:val="-1"/>
          <w:sz w:val="28"/>
          <w:szCs w:val="28"/>
        </w:rPr>
        <w:t xml:space="preserve"> </w:t>
      </w:r>
      <w:r w:rsidR="00013F92" w:rsidRPr="007A0804">
        <w:rPr>
          <w:sz w:val="28"/>
          <w:szCs w:val="28"/>
        </w:rPr>
        <w:t>срок</w:t>
      </w:r>
      <w:r w:rsidR="00013F92" w:rsidRPr="007A0804">
        <w:rPr>
          <w:spacing w:val="-2"/>
          <w:sz w:val="28"/>
          <w:szCs w:val="28"/>
        </w:rPr>
        <w:t xml:space="preserve"> </w:t>
      </w:r>
      <w:r w:rsidR="00013F92" w:rsidRPr="007A0804">
        <w:rPr>
          <w:sz w:val="28"/>
          <w:szCs w:val="28"/>
        </w:rPr>
        <w:t>годности).</w:t>
      </w:r>
    </w:p>
    <w:p w14:paraId="33C99ADD" w14:textId="77777777" w:rsidR="008E4027" w:rsidRDefault="00E67346" w:rsidP="008E4027">
      <w:pPr>
        <w:widowControl w:val="0"/>
        <w:spacing w:after="0" w:line="240" w:lineRule="auto"/>
        <w:ind w:firstLine="567"/>
        <w:jc w:val="both"/>
        <w:rPr>
          <w:rFonts w:ascii="Times New Roman" w:hAnsi="Times New Roman" w:cs="Times New Roman"/>
          <w:i/>
          <w:sz w:val="28"/>
          <w:szCs w:val="28"/>
        </w:rPr>
      </w:pPr>
      <w:r w:rsidRPr="00D427EE">
        <w:rPr>
          <w:rFonts w:ascii="Times New Roman" w:hAnsi="Times New Roman" w:cs="Times New Roman"/>
          <w:i/>
          <w:sz w:val="28"/>
          <w:szCs w:val="28"/>
          <w:lang w:val="kk-KZ"/>
        </w:rPr>
        <w:t>Статистическа</w:t>
      </w:r>
      <w:r w:rsidRPr="00D427EE">
        <w:rPr>
          <w:rFonts w:ascii="Times New Roman" w:hAnsi="Times New Roman" w:cs="Times New Roman"/>
          <w:i/>
          <w:sz w:val="28"/>
          <w:szCs w:val="28"/>
        </w:rPr>
        <w:t>я</w:t>
      </w:r>
      <w:r w:rsidRPr="00D427EE">
        <w:rPr>
          <w:rFonts w:ascii="Times New Roman" w:hAnsi="Times New Roman" w:cs="Times New Roman"/>
          <w:i/>
          <w:sz w:val="28"/>
          <w:szCs w:val="28"/>
          <w:lang w:val="kk-KZ"/>
        </w:rPr>
        <w:t xml:space="preserve"> </w:t>
      </w:r>
      <w:r w:rsidR="00950E18" w:rsidRPr="00D427EE">
        <w:rPr>
          <w:rFonts w:ascii="Times New Roman" w:hAnsi="Times New Roman" w:cs="Times New Roman"/>
          <w:bCs/>
          <w:i/>
          <w:iCs/>
          <w:sz w:val="28"/>
          <w:szCs w:val="28"/>
          <w:lang w:val="kk-KZ"/>
        </w:rPr>
        <w:t>и математическая обработка экспериментов получения углекислотного экстракта</w:t>
      </w:r>
      <w:r w:rsidR="00950E18" w:rsidRPr="00D427EE">
        <w:rPr>
          <w:rFonts w:ascii="Times New Roman" w:hAnsi="Times New Roman" w:cs="Times New Roman"/>
          <w:i/>
          <w:sz w:val="28"/>
          <w:szCs w:val="28"/>
        </w:rPr>
        <w:t xml:space="preserve"> Eryngium </w:t>
      </w:r>
      <w:r w:rsidR="00950E18" w:rsidRPr="00D427EE">
        <w:rPr>
          <w:rFonts w:ascii="Times New Roman" w:hAnsi="Times New Roman" w:cs="Times New Roman"/>
          <w:i/>
          <w:sz w:val="28"/>
          <w:szCs w:val="28"/>
          <w:lang w:val="en-US"/>
        </w:rPr>
        <w:t>planum</w:t>
      </w:r>
      <w:r w:rsidR="00950E18" w:rsidRPr="00D427EE">
        <w:rPr>
          <w:rFonts w:ascii="Times New Roman" w:hAnsi="Times New Roman" w:cs="Times New Roman"/>
          <w:i/>
          <w:sz w:val="28"/>
          <w:szCs w:val="28"/>
        </w:rPr>
        <w:t xml:space="preserve"> L.</w:t>
      </w:r>
      <w:r w:rsidR="00950E18" w:rsidRPr="00D427EE">
        <w:rPr>
          <w:rFonts w:ascii="Times New Roman" w:hAnsi="Times New Roman" w:cs="Times New Roman"/>
          <w:bCs/>
          <w:i/>
          <w:sz w:val="28"/>
          <w:szCs w:val="28"/>
        </w:rPr>
        <w:t xml:space="preserve"> </w:t>
      </w:r>
      <w:r w:rsidR="00950E18" w:rsidRPr="00D427EE">
        <w:rPr>
          <w:rFonts w:ascii="Times New Roman" w:hAnsi="Times New Roman" w:cs="Times New Roman"/>
          <w:i/>
          <w:sz w:val="28"/>
          <w:szCs w:val="28"/>
        </w:rPr>
        <w:t xml:space="preserve"> </w:t>
      </w:r>
    </w:p>
    <w:p w14:paraId="71B4FC56" w14:textId="77777777" w:rsidR="008E4027" w:rsidRPr="00413543" w:rsidRDefault="008E4027" w:rsidP="008E4027">
      <w:pPr>
        <w:widowControl w:val="0"/>
        <w:spacing w:after="0" w:line="240" w:lineRule="auto"/>
        <w:ind w:firstLine="567"/>
        <w:jc w:val="both"/>
        <w:rPr>
          <w:rFonts w:ascii="Times New Roman" w:hAnsi="Times New Roman" w:cs="Times New Roman"/>
          <w:sz w:val="28"/>
          <w:szCs w:val="28"/>
        </w:rPr>
      </w:pPr>
      <w:r w:rsidRPr="00413543">
        <w:rPr>
          <w:rFonts w:ascii="Times New Roman" w:hAnsi="Times New Roman" w:cs="Times New Roman"/>
          <w:sz w:val="28"/>
          <w:szCs w:val="28"/>
        </w:rPr>
        <w:t>Для</w:t>
      </w:r>
      <w:r w:rsidRPr="00413543">
        <w:rPr>
          <w:rFonts w:ascii="Times New Roman" w:hAnsi="Times New Roman" w:cs="Times New Roman"/>
          <w:spacing w:val="8"/>
          <w:sz w:val="28"/>
          <w:szCs w:val="28"/>
        </w:rPr>
        <w:t xml:space="preserve"> </w:t>
      </w:r>
      <w:r w:rsidRPr="00413543">
        <w:rPr>
          <w:rFonts w:ascii="Times New Roman" w:hAnsi="Times New Roman" w:cs="Times New Roman"/>
          <w:sz w:val="28"/>
          <w:szCs w:val="28"/>
        </w:rPr>
        <w:t>оптимизации</w:t>
      </w:r>
      <w:r w:rsidRPr="00413543">
        <w:rPr>
          <w:rFonts w:ascii="Times New Roman" w:hAnsi="Times New Roman" w:cs="Times New Roman"/>
          <w:spacing w:val="8"/>
          <w:sz w:val="28"/>
          <w:szCs w:val="28"/>
        </w:rPr>
        <w:t xml:space="preserve"> </w:t>
      </w:r>
      <w:r w:rsidRPr="00413543">
        <w:rPr>
          <w:rFonts w:ascii="Times New Roman" w:hAnsi="Times New Roman" w:cs="Times New Roman"/>
          <w:sz w:val="28"/>
          <w:szCs w:val="28"/>
        </w:rPr>
        <w:t>процесса</w:t>
      </w:r>
      <w:r w:rsidRPr="00413543">
        <w:rPr>
          <w:rFonts w:ascii="Times New Roman" w:hAnsi="Times New Roman" w:cs="Times New Roman"/>
          <w:spacing w:val="5"/>
          <w:sz w:val="28"/>
          <w:szCs w:val="28"/>
        </w:rPr>
        <w:t xml:space="preserve"> </w:t>
      </w:r>
      <w:r w:rsidRPr="00413543">
        <w:rPr>
          <w:rFonts w:ascii="Times New Roman" w:hAnsi="Times New Roman" w:cs="Times New Roman"/>
          <w:sz w:val="28"/>
          <w:szCs w:val="28"/>
        </w:rPr>
        <w:t>экстрагирования</w:t>
      </w:r>
      <w:r w:rsidRPr="00413543">
        <w:rPr>
          <w:rFonts w:ascii="Times New Roman" w:hAnsi="Times New Roman" w:cs="Times New Roman"/>
          <w:spacing w:val="8"/>
          <w:sz w:val="28"/>
          <w:szCs w:val="28"/>
        </w:rPr>
        <w:t xml:space="preserve"> </w:t>
      </w:r>
      <w:r w:rsidRPr="00413543">
        <w:rPr>
          <w:rFonts w:ascii="Times New Roman" w:hAnsi="Times New Roman" w:cs="Times New Roman"/>
          <w:sz w:val="28"/>
          <w:szCs w:val="28"/>
        </w:rPr>
        <w:t>был использован</w:t>
      </w:r>
      <w:r w:rsidRPr="00413543">
        <w:rPr>
          <w:rFonts w:ascii="Times New Roman" w:hAnsi="Times New Roman" w:cs="Times New Roman"/>
          <w:spacing w:val="1"/>
          <w:sz w:val="28"/>
          <w:szCs w:val="28"/>
        </w:rPr>
        <w:t xml:space="preserve"> </w:t>
      </w:r>
      <w:r w:rsidRPr="00413543">
        <w:rPr>
          <w:rFonts w:ascii="Times New Roman" w:hAnsi="Times New Roman" w:cs="Times New Roman"/>
          <w:sz w:val="28"/>
          <w:szCs w:val="28"/>
        </w:rPr>
        <w:t>центрально</w:t>
      </w:r>
      <w:r w:rsidRPr="00413543">
        <w:rPr>
          <w:rFonts w:ascii="Times New Roman" w:hAnsi="Times New Roman" w:cs="Times New Roman"/>
          <w:spacing w:val="1"/>
          <w:sz w:val="28"/>
          <w:szCs w:val="28"/>
        </w:rPr>
        <w:t xml:space="preserve"> </w:t>
      </w:r>
      <w:r w:rsidRPr="00413543">
        <w:rPr>
          <w:rFonts w:ascii="Times New Roman" w:hAnsi="Times New Roman" w:cs="Times New Roman"/>
          <w:sz w:val="28"/>
          <w:szCs w:val="28"/>
        </w:rPr>
        <w:t>композитный</w:t>
      </w:r>
      <w:r w:rsidRPr="00413543">
        <w:rPr>
          <w:rFonts w:ascii="Times New Roman" w:hAnsi="Times New Roman" w:cs="Times New Roman"/>
          <w:spacing w:val="1"/>
          <w:sz w:val="28"/>
          <w:szCs w:val="28"/>
        </w:rPr>
        <w:t xml:space="preserve"> </w:t>
      </w:r>
      <w:r w:rsidRPr="00413543">
        <w:rPr>
          <w:rFonts w:ascii="Times New Roman" w:hAnsi="Times New Roman" w:cs="Times New Roman"/>
          <w:sz w:val="28"/>
          <w:szCs w:val="28"/>
        </w:rPr>
        <w:t>план.</w:t>
      </w:r>
      <w:r w:rsidRPr="00413543">
        <w:rPr>
          <w:rFonts w:ascii="Times New Roman" w:hAnsi="Times New Roman" w:cs="Times New Roman"/>
          <w:spacing w:val="1"/>
          <w:sz w:val="28"/>
          <w:szCs w:val="28"/>
        </w:rPr>
        <w:t xml:space="preserve"> </w:t>
      </w:r>
      <w:r w:rsidRPr="00413543">
        <w:rPr>
          <w:rFonts w:ascii="Times New Roman" w:hAnsi="Times New Roman" w:cs="Times New Roman"/>
          <w:sz w:val="28"/>
          <w:szCs w:val="28"/>
        </w:rPr>
        <w:t>В</w:t>
      </w:r>
      <w:r w:rsidRPr="00413543">
        <w:rPr>
          <w:rFonts w:ascii="Times New Roman" w:hAnsi="Times New Roman" w:cs="Times New Roman"/>
          <w:spacing w:val="1"/>
          <w:sz w:val="28"/>
          <w:szCs w:val="28"/>
        </w:rPr>
        <w:t xml:space="preserve"> </w:t>
      </w:r>
      <w:r w:rsidRPr="00413543">
        <w:rPr>
          <w:rFonts w:ascii="Times New Roman" w:hAnsi="Times New Roman" w:cs="Times New Roman"/>
          <w:sz w:val="28"/>
          <w:szCs w:val="28"/>
        </w:rPr>
        <w:t>качестве</w:t>
      </w:r>
      <w:r w:rsidRPr="00413543">
        <w:rPr>
          <w:rFonts w:ascii="Times New Roman" w:hAnsi="Times New Roman" w:cs="Times New Roman"/>
          <w:spacing w:val="1"/>
          <w:sz w:val="28"/>
          <w:szCs w:val="28"/>
        </w:rPr>
        <w:t xml:space="preserve"> </w:t>
      </w:r>
      <w:r w:rsidRPr="00413543">
        <w:rPr>
          <w:rFonts w:ascii="Times New Roman" w:hAnsi="Times New Roman" w:cs="Times New Roman"/>
          <w:sz w:val="28"/>
          <w:szCs w:val="28"/>
        </w:rPr>
        <w:t>зависимой</w:t>
      </w:r>
      <w:r w:rsidRPr="00413543">
        <w:rPr>
          <w:rFonts w:ascii="Times New Roman" w:hAnsi="Times New Roman" w:cs="Times New Roman"/>
          <w:spacing w:val="1"/>
          <w:sz w:val="28"/>
          <w:szCs w:val="28"/>
        </w:rPr>
        <w:t xml:space="preserve"> </w:t>
      </w:r>
      <w:r w:rsidRPr="00413543">
        <w:rPr>
          <w:rFonts w:ascii="Times New Roman" w:hAnsi="Times New Roman" w:cs="Times New Roman"/>
          <w:sz w:val="28"/>
          <w:szCs w:val="28"/>
        </w:rPr>
        <w:t>переменной</w:t>
      </w:r>
      <w:r w:rsidRPr="00413543">
        <w:rPr>
          <w:rFonts w:ascii="Times New Roman" w:hAnsi="Times New Roman" w:cs="Times New Roman"/>
          <w:spacing w:val="1"/>
          <w:sz w:val="28"/>
          <w:szCs w:val="28"/>
        </w:rPr>
        <w:t xml:space="preserve"> </w:t>
      </w:r>
      <w:r w:rsidRPr="00413543">
        <w:rPr>
          <w:rFonts w:ascii="Times New Roman" w:hAnsi="Times New Roman" w:cs="Times New Roman"/>
          <w:sz w:val="28"/>
          <w:szCs w:val="28"/>
        </w:rPr>
        <w:t>выбраны</w:t>
      </w:r>
      <w:r w:rsidRPr="00413543">
        <w:rPr>
          <w:rFonts w:ascii="Times New Roman" w:hAnsi="Times New Roman" w:cs="Times New Roman"/>
          <w:spacing w:val="1"/>
          <w:sz w:val="28"/>
          <w:szCs w:val="28"/>
        </w:rPr>
        <w:t xml:space="preserve"> </w:t>
      </w:r>
      <w:r w:rsidRPr="00413543">
        <w:rPr>
          <w:rFonts w:ascii="Times New Roman" w:hAnsi="Times New Roman" w:cs="Times New Roman"/>
          <w:sz w:val="28"/>
          <w:szCs w:val="28"/>
        </w:rPr>
        <w:t>давление,</w:t>
      </w:r>
      <w:r w:rsidRPr="00413543">
        <w:rPr>
          <w:rFonts w:ascii="Times New Roman" w:hAnsi="Times New Roman" w:cs="Times New Roman"/>
          <w:spacing w:val="1"/>
          <w:sz w:val="28"/>
          <w:szCs w:val="28"/>
        </w:rPr>
        <w:t xml:space="preserve"> </w:t>
      </w:r>
      <w:r w:rsidRPr="00413543">
        <w:rPr>
          <w:rFonts w:ascii="Times New Roman" w:hAnsi="Times New Roman" w:cs="Times New Roman"/>
          <w:sz w:val="28"/>
          <w:szCs w:val="28"/>
        </w:rPr>
        <w:t>температура</w:t>
      </w:r>
      <w:r w:rsidRPr="00413543">
        <w:rPr>
          <w:rFonts w:ascii="Times New Roman" w:hAnsi="Times New Roman" w:cs="Times New Roman"/>
          <w:spacing w:val="1"/>
          <w:sz w:val="28"/>
          <w:szCs w:val="28"/>
        </w:rPr>
        <w:t xml:space="preserve"> </w:t>
      </w:r>
      <w:r w:rsidRPr="00413543">
        <w:rPr>
          <w:rFonts w:ascii="Times New Roman" w:hAnsi="Times New Roman" w:cs="Times New Roman"/>
          <w:sz w:val="28"/>
          <w:szCs w:val="28"/>
        </w:rPr>
        <w:t>и</w:t>
      </w:r>
      <w:r w:rsidRPr="00413543">
        <w:rPr>
          <w:rFonts w:ascii="Times New Roman" w:hAnsi="Times New Roman" w:cs="Times New Roman"/>
          <w:spacing w:val="1"/>
          <w:sz w:val="28"/>
          <w:szCs w:val="28"/>
        </w:rPr>
        <w:t xml:space="preserve"> </w:t>
      </w:r>
      <w:r w:rsidRPr="00413543">
        <w:rPr>
          <w:rFonts w:ascii="Times New Roman" w:hAnsi="Times New Roman" w:cs="Times New Roman"/>
          <w:sz w:val="28"/>
          <w:szCs w:val="28"/>
        </w:rPr>
        <w:t>продолжительность</w:t>
      </w:r>
      <w:r w:rsidRPr="00413543">
        <w:rPr>
          <w:rFonts w:ascii="Times New Roman" w:hAnsi="Times New Roman" w:cs="Times New Roman"/>
          <w:spacing w:val="1"/>
          <w:sz w:val="28"/>
          <w:szCs w:val="28"/>
        </w:rPr>
        <w:t xml:space="preserve"> </w:t>
      </w:r>
      <w:r w:rsidRPr="00413543">
        <w:rPr>
          <w:rFonts w:ascii="Times New Roman" w:hAnsi="Times New Roman" w:cs="Times New Roman"/>
          <w:sz w:val="28"/>
          <w:szCs w:val="28"/>
        </w:rPr>
        <w:t>экстракции,</w:t>
      </w:r>
      <w:r w:rsidRPr="00413543">
        <w:rPr>
          <w:rFonts w:ascii="Times New Roman" w:hAnsi="Times New Roman" w:cs="Times New Roman"/>
          <w:spacing w:val="2"/>
          <w:sz w:val="28"/>
          <w:szCs w:val="28"/>
        </w:rPr>
        <w:t xml:space="preserve"> </w:t>
      </w:r>
      <w:r w:rsidRPr="00413543">
        <w:rPr>
          <w:rFonts w:ascii="Times New Roman" w:hAnsi="Times New Roman" w:cs="Times New Roman"/>
          <w:sz w:val="28"/>
          <w:szCs w:val="28"/>
        </w:rPr>
        <w:t>результирующая</w:t>
      </w:r>
      <w:r w:rsidRPr="00413543">
        <w:rPr>
          <w:rFonts w:ascii="Times New Roman" w:hAnsi="Times New Roman" w:cs="Times New Roman"/>
          <w:spacing w:val="6"/>
          <w:sz w:val="28"/>
          <w:szCs w:val="28"/>
        </w:rPr>
        <w:t xml:space="preserve"> </w:t>
      </w:r>
      <w:r w:rsidRPr="00413543">
        <w:rPr>
          <w:rFonts w:ascii="Times New Roman" w:hAnsi="Times New Roman" w:cs="Times New Roman"/>
          <w:sz w:val="28"/>
          <w:szCs w:val="28"/>
        </w:rPr>
        <w:t>– выход</w:t>
      </w:r>
      <w:r w:rsidRPr="00413543">
        <w:rPr>
          <w:rFonts w:ascii="Times New Roman" w:hAnsi="Times New Roman" w:cs="Times New Roman"/>
          <w:spacing w:val="1"/>
          <w:sz w:val="28"/>
          <w:szCs w:val="28"/>
        </w:rPr>
        <w:t xml:space="preserve"> </w:t>
      </w:r>
      <w:r w:rsidRPr="00413543">
        <w:rPr>
          <w:rFonts w:ascii="Times New Roman" w:hAnsi="Times New Roman" w:cs="Times New Roman"/>
          <w:sz w:val="28"/>
          <w:szCs w:val="28"/>
        </w:rPr>
        <w:t>экстракта.</w:t>
      </w:r>
    </w:p>
    <w:p w14:paraId="7600AAA3" w14:textId="77777777" w:rsidR="008E4027" w:rsidRPr="00413543" w:rsidRDefault="008E4027" w:rsidP="008E4027">
      <w:pPr>
        <w:widowControl w:val="0"/>
        <w:spacing w:after="0" w:line="240" w:lineRule="auto"/>
        <w:ind w:firstLine="567"/>
        <w:jc w:val="both"/>
        <w:rPr>
          <w:rFonts w:ascii="Times New Roman" w:hAnsi="Times New Roman" w:cs="Times New Roman"/>
          <w:sz w:val="28"/>
          <w:szCs w:val="28"/>
        </w:rPr>
      </w:pPr>
      <w:r w:rsidRPr="00413543">
        <w:rPr>
          <w:rFonts w:ascii="Times New Roman" w:hAnsi="Times New Roman" w:cs="Times New Roman"/>
          <w:sz w:val="28"/>
          <w:szCs w:val="28"/>
        </w:rPr>
        <w:t>Анализ основных эффектов был выполнен с использованием различных</w:t>
      </w:r>
      <w:r w:rsidRPr="00413543">
        <w:rPr>
          <w:rFonts w:ascii="Times New Roman" w:hAnsi="Times New Roman" w:cs="Times New Roman"/>
          <w:spacing w:val="1"/>
          <w:sz w:val="28"/>
          <w:szCs w:val="28"/>
        </w:rPr>
        <w:t xml:space="preserve"> </w:t>
      </w:r>
      <w:r w:rsidRPr="00413543">
        <w:rPr>
          <w:rFonts w:ascii="Times New Roman" w:hAnsi="Times New Roman" w:cs="Times New Roman"/>
          <w:sz w:val="28"/>
          <w:szCs w:val="28"/>
        </w:rPr>
        <w:t>пакетов программного обеспечения Statistica 12.0 (США) и MS Excel (США).</w:t>
      </w:r>
      <w:r w:rsidRPr="00413543">
        <w:rPr>
          <w:rFonts w:ascii="Times New Roman" w:hAnsi="Times New Roman" w:cs="Times New Roman"/>
          <w:spacing w:val="1"/>
          <w:sz w:val="28"/>
          <w:szCs w:val="28"/>
        </w:rPr>
        <w:t xml:space="preserve"> </w:t>
      </w:r>
      <w:r w:rsidRPr="00413543">
        <w:rPr>
          <w:rFonts w:ascii="Times New Roman" w:hAnsi="Times New Roman" w:cs="Times New Roman"/>
          <w:sz w:val="28"/>
          <w:szCs w:val="28"/>
        </w:rPr>
        <w:t>Дисперсионный анализ (ANOVA) использовали для строгой оценки наличия</w:t>
      </w:r>
      <w:r w:rsidRPr="00413543">
        <w:rPr>
          <w:rFonts w:ascii="Times New Roman" w:hAnsi="Times New Roman" w:cs="Times New Roman"/>
          <w:spacing w:val="1"/>
          <w:sz w:val="28"/>
          <w:szCs w:val="28"/>
        </w:rPr>
        <w:t xml:space="preserve"> </w:t>
      </w:r>
      <w:r w:rsidRPr="00413543">
        <w:rPr>
          <w:rFonts w:ascii="Times New Roman" w:hAnsi="Times New Roman" w:cs="Times New Roman"/>
          <w:sz w:val="28"/>
          <w:szCs w:val="28"/>
        </w:rPr>
        <w:t>и</w:t>
      </w:r>
      <w:r w:rsidRPr="00413543">
        <w:rPr>
          <w:rFonts w:ascii="Times New Roman" w:hAnsi="Times New Roman" w:cs="Times New Roman"/>
          <w:spacing w:val="1"/>
          <w:sz w:val="28"/>
          <w:szCs w:val="28"/>
        </w:rPr>
        <w:t xml:space="preserve"> </w:t>
      </w:r>
      <w:r w:rsidRPr="00413543">
        <w:rPr>
          <w:rFonts w:ascii="Times New Roman" w:hAnsi="Times New Roman" w:cs="Times New Roman"/>
          <w:sz w:val="28"/>
          <w:szCs w:val="28"/>
        </w:rPr>
        <w:t>значимости</w:t>
      </w:r>
      <w:r w:rsidRPr="00413543">
        <w:rPr>
          <w:rFonts w:ascii="Times New Roman" w:hAnsi="Times New Roman" w:cs="Times New Roman"/>
          <w:spacing w:val="1"/>
          <w:sz w:val="28"/>
          <w:szCs w:val="28"/>
        </w:rPr>
        <w:t xml:space="preserve"> </w:t>
      </w:r>
      <w:r w:rsidRPr="00413543">
        <w:rPr>
          <w:rFonts w:ascii="Times New Roman" w:hAnsi="Times New Roman" w:cs="Times New Roman"/>
          <w:sz w:val="28"/>
          <w:szCs w:val="28"/>
        </w:rPr>
        <w:t>основных</w:t>
      </w:r>
      <w:r w:rsidRPr="00413543">
        <w:rPr>
          <w:rFonts w:ascii="Times New Roman" w:hAnsi="Times New Roman" w:cs="Times New Roman"/>
          <w:spacing w:val="-3"/>
          <w:sz w:val="28"/>
          <w:szCs w:val="28"/>
        </w:rPr>
        <w:t xml:space="preserve"> </w:t>
      </w:r>
      <w:r w:rsidRPr="00413543">
        <w:rPr>
          <w:rFonts w:ascii="Times New Roman" w:hAnsi="Times New Roman" w:cs="Times New Roman"/>
          <w:sz w:val="28"/>
          <w:szCs w:val="28"/>
        </w:rPr>
        <w:t>эффектов</w:t>
      </w:r>
      <w:r w:rsidRPr="00413543">
        <w:rPr>
          <w:rFonts w:ascii="Times New Roman" w:hAnsi="Times New Roman" w:cs="Times New Roman"/>
          <w:spacing w:val="-3"/>
          <w:sz w:val="28"/>
          <w:szCs w:val="28"/>
        </w:rPr>
        <w:t xml:space="preserve"> </w:t>
      </w:r>
      <w:r w:rsidRPr="00413543">
        <w:rPr>
          <w:rFonts w:ascii="Times New Roman" w:hAnsi="Times New Roman" w:cs="Times New Roman"/>
          <w:sz w:val="28"/>
          <w:szCs w:val="28"/>
        </w:rPr>
        <w:t>и</w:t>
      </w:r>
      <w:r w:rsidRPr="00413543">
        <w:rPr>
          <w:rFonts w:ascii="Times New Roman" w:hAnsi="Times New Roman" w:cs="Times New Roman"/>
          <w:spacing w:val="1"/>
          <w:sz w:val="28"/>
          <w:szCs w:val="28"/>
        </w:rPr>
        <w:t xml:space="preserve"> </w:t>
      </w:r>
      <w:r w:rsidRPr="00413543">
        <w:rPr>
          <w:rFonts w:ascii="Times New Roman" w:hAnsi="Times New Roman" w:cs="Times New Roman"/>
          <w:sz w:val="28"/>
          <w:szCs w:val="28"/>
        </w:rPr>
        <w:t>взаимодействий.</w:t>
      </w:r>
    </w:p>
    <w:p w14:paraId="2A5D0962" w14:textId="0B4BEDB0" w:rsidR="008E4027" w:rsidRDefault="008E4027" w:rsidP="008E4027">
      <w:pPr>
        <w:widowControl w:val="0"/>
        <w:spacing w:after="0" w:line="240" w:lineRule="auto"/>
        <w:ind w:firstLine="567"/>
        <w:jc w:val="both"/>
        <w:rPr>
          <w:rFonts w:ascii="Times New Roman" w:hAnsi="Times New Roman" w:cs="Times New Roman"/>
          <w:sz w:val="28"/>
          <w:szCs w:val="28"/>
        </w:rPr>
      </w:pPr>
      <w:r w:rsidRPr="00413543">
        <w:rPr>
          <w:rFonts w:ascii="Times New Roman" w:hAnsi="Times New Roman" w:cs="Times New Roman"/>
          <w:sz w:val="28"/>
          <w:szCs w:val="28"/>
        </w:rPr>
        <w:t>При</w:t>
      </w:r>
      <w:r w:rsidRPr="00413543">
        <w:rPr>
          <w:rFonts w:ascii="Times New Roman" w:hAnsi="Times New Roman" w:cs="Times New Roman"/>
          <w:spacing w:val="52"/>
          <w:sz w:val="28"/>
          <w:szCs w:val="28"/>
        </w:rPr>
        <w:t xml:space="preserve"> </w:t>
      </w:r>
      <w:r w:rsidRPr="00413543">
        <w:rPr>
          <w:rFonts w:ascii="Times New Roman" w:hAnsi="Times New Roman" w:cs="Times New Roman"/>
          <w:sz w:val="28"/>
          <w:szCs w:val="28"/>
        </w:rPr>
        <w:t>дисперсионном</w:t>
      </w:r>
      <w:r w:rsidRPr="00413543">
        <w:rPr>
          <w:rFonts w:ascii="Times New Roman" w:hAnsi="Times New Roman" w:cs="Times New Roman"/>
          <w:spacing w:val="55"/>
          <w:sz w:val="28"/>
          <w:szCs w:val="28"/>
        </w:rPr>
        <w:t xml:space="preserve"> </w:t>
      </w:r>
      <w:r w:rsidRPr="00413543">
        <w:rPr>
          <w:rFonts w:ascii="Times New Roman" w:hAnsi="Times New Roman" w:cs="Times New Roman"/>
          <w:sz w:val="28"/>
          <w:szCs w:val="28"/>
        </w:rPr>
        <w:t>анализе</w:t>
      </w:r>
      <w:r w:rsidRPr="00413543">
        <w:rPr>
          <w:rFonts w:ascii="Times New Roman" w:hAnsi="Times New Roman" w:cs="Times New Roman"/>
          <w:spacing w:val="51"/>
          <w:sz w:val="28"/>
          <w:szCs w:val="28"/>
        </w:rPr>
        <w:t xml:space="preserve"> </w:t>
      </w:r>
      <w:r w:rsidRPr="00413543">
        <w:rPr>
          <w:rFonts w:ascii="Times New Roman" w:hAnsi="Times New Roman" w:cs="Times New Roman"/>
          <w:sz w:val="28"/>
          <w:szCs w:val="28"/>
        </w:rPr>
        <w:t>вариации</w:t>
      </w:r>
      <w:r w:rsidRPr="00413543">
        <w:rPr>
          <w:rFonts w:ascii="Times New Roman" w:hAnsi="Times New Roman" w:cs="Times New Roman"/>
          <w:spacing w:val="53"/>
          <w:sz w:val="28"/>
          <w:szCs w:val="28"/>
        </w:rPr>
        <w:t xml:space="preserve"> </w:t>
      </w:r>
      <w:r w:rsidRPr="00413543">
        <w:rPr>
          <w:rFonts w:ascii="Times New Roman" w:hAnsi="Times New Roman" w:cs="Times New Roman"/>
          <w:sz w:val="28"/>
          <w:szCs w:val="28"/>
        </w:rPr>
        <w:t>значений</w:t>
      </w:r>
      <w:r w:rsidRPr="00413543">
        <w:rPr>
          <w:rFonts w:ascii="Times New Roman" w:hAnsi="Times New Roman" w:cs="Times New Roman"/>
          <w:spacing w:val="53"/>
          <w:sz w:val="28"/>
          <w:szCs w:val="28"/>
        </w:rPr>
        <w:t xml:space="preserve"> </w:t>
      </w:r>
      <w:r w:rsidRPr="00413543">
        <w:rPr>
          <w:rFonts w:ascii="Times New Roman" w:hAnsi="Times New Roman" w:cs="Times New Roman"/>
          <w:sz w:val="28"/>
          <w:szCs w:val="28"/>
        </w:rPr>
        <w:t>ответов</w:t>
      </w:r>
      <w:r w:rsidRPr="00413543">
        <w:rPr>
          <w:rFonts w:ascii="Times New Roman" w:hAnsi="Times New Roman" w:cs="Times New Roman"/>
          <w:spacing w:val="50"/>
          <w:sz w:val="28"/>
          <w:szCs w:val="28"/>
        </w:rPr>
        <w:t xml:space="preserve"> </w:t>
      </w:r>
      <w:r w:rsidRPr="00413543">
        <w:rPr>
          <w:rFonts w:ascii="Times New Roman" w:hAnsi="Times New Roman" w:cs="Times New Roman"/>
          <w:sz w:val="28"/>
          <w:szCs w:val="28"/>
        </w:rPr>
        <w:t>разделяли</w:t>
      </w:r>
      <w:r w:rsidRPr="00413543">
        <w:rPr>
          <w:rFonts w:ascii="Times New Roman" w:hAnsi="Times New Roman" w:cs="Times New Roman"/>
          <w:spacing w:val="53"/>
          <w:sz w:val="28"/>
          <w:szCs w:val="28"/>
        </w:rPr>
        <w:t xml:space="preserve"> </w:t>
      </w:r>
      <w:r w:rsidRPr="00413543">
        <w:rPr>
          <w:rFonts w:ascii="Times New Roman" w:hAnsi="Times New Roman" w:cs="Times New Roman"/>
          <w:sz w:val="28"/>
          <w:szCs w:val="28"/>
        </w:rPr>
        <w:t>на</w:t>
      </w:r>
      <w:r w:rsidRPr="00413543">
        <w:rPr>
          <w:rFonts w:ascii="Times New Roman" w:hAnsi="Times New Roman" w:cs="Times New Roman"/>
          <w:spacing w:val="-67"/>
          <w:sz w:val="28"/>
          <w:szCs w:val="28"/>
        </w:rPr>
        <w:t xml:space="preserve"> </w:t>
      </w:r>
      <w:r w:rsidRPr="00413543">
        <w:rPr>
          <w:rFonts w:ascii="Times New Roman" w:hAnsi="Times New Roman" w:cs="Times New Roman"/>
          <w:sz w:val="28"/>
          <w:szCs w:val="28"/>
        </w:rPr>
        <w:t>две</w:t>
      </w:r>
      <w:r w:rsidRPr="00413543">
        <w:rPr>
          <w:rFonts w:ascii="Times New Roman" w:hAnsi="Times New Roman" w:cs="Times New Roman"/>
          <w:spacing w:val="1"/>
          <w:sz w:val="28"/>
          <w:szCs w:val="28"/>
        </w:rPr>
        <w:t xml:space="preserve"> </w:t>
      </w:r>
      <w:r w:rsidRPr="00413543">
        <w:rPr>
          <w:rFonts w:ascii="Times New Roman" w:hAnsi="Times New Roman" w:cs="Times New Roman"/>
          <w:sz w:val="28"/>
          <w:szCs w:val="28"/>
        </w:rPr>
        <w:t>составляющие</w:t>
      </w:r>
      <w:r w:rsidR="00EC0EB6">
        <w:rPr>
          <w:rFonts w:ascii="Times New Roman" w:hAnsi="Times New Roman" w:cs="Times New Roman"/>
          <w:sz w:val="28"/>
          <w:szCs w:val="28"/>
        </w:rPr>
        <w:t xml:space="preserve"> (таблица 18)</w:t>
      </w:r>
      <w:r w:rsidRPr="00413543">
        <w:rPr>
          <w:rFonts w:ascii="Times New Roman" w:hAnsi="Times New Roman" w:cs="Times New Roman"/>
          <w:sz w:val="28"/>
          <w:szCs w:val="28"/>
        </w:rPr>
        <w:t>.</w:t>
      </w:r>
      <w:r w:rsidRPr="00413543">
        <w:rPr>
          <w:rFonts w:ascii="Times New Roman" w:hAnsi="Times New Roman" w:cs="Times New Roman"/>
          <w:spacing w:val="1"/>
          <w:sz w:val="28"/>
          <w:szCs w:val="28"/>
        </w:rPr>
        <w:t xml:space="preserve"> </w:t>
      </w:r>
      <w:r w:rsidRPr="00413543">
        <w:rPr>
          <w:rFonts w:ascii="Times New Roman" w:hAnsi="Times New Roman" w:cs="Times New Roman"/>
          <w:sz w:val="28"/>
          <w:szCs w:val="28"/>
        </w:rPr>
        <w:t>Один</w:t>
      </w:r>
      <w:r w:rsidRPr="00413543">
        <w:rPr>
          <w:rFonts w:ascii="Times New Roman" w:hAnsi="Times New Roman" w:cs="Times New Roman"/>
          <w:spacing w:val="1"/>
          <w:sz w:val="28"/>
          <w:szCs w:val="28"/>
        </w:rPr>
        <w:t xml:space="preserve"> </w:t>
      </w:r>
      <w:r w:rsidRPr="00413543">
        <w:rPr>
          <w:rFonts w:ascii="Times New Roman" w:hAnsi="Times New Roman" w:cs="Times New Roman"/>
          <w:sz w:val="28"/>
          <w:szCs w:val="28"/>
        </w:rPr>
        <w:t>компонент</w:t>
      </w:r>
      <w:r w:rsidRPr="00413543">
        <w:rPr>
          <w:rFonts w:ascii="Times New Roman" w:hAnsi="Times New Roman" w:cs="Times New Roman"/>
          <w:spacing w:val="1"/>
          <w:sz w:val="28"/>
          <w:szCs w:val="28"/>
        </w:rPr>
        <w:t xml:space="preserve"> </w:t>
      </w:r>
      <w:r w:rsidRPr="00413543">
        <w:rPr>
          <w:rFonts w:ascii="Times New Roman" w:hAnsi="Times New Roman" w:cs="Times New Roman"/>
          <w:sz w:val="28"/>
          <w:szCs w:val="28"/>
        </w:rPr>
        <w:t>связан</w:t>
      </w:r>
      <w:r w:rsidRPr="00413543">
        <w:rPr>
          <w:rFonts w:ascii="Times New Roman" w:hAnsi="Times New Roman" w:cs="Times New Roman"/>
          <w:spacing w:val="1"/>
          <w:sz w:val="28"/>
          <w:szCs w:val="28"/>
        </w:rPr>
        <w:t xml:space="preserve"> </w:t>
      </w:r>
      <w:r w:rsidRPr="00413543">
        <w:rPr>
          <w:rFonts w:ascii="Times New Roman" w:hAnsi="Times New Roman" w:cs="Times New Roman"/>
          <w:sz w:val="28"/>
          <w:szCs w:val="28"/>
        </w:rPr>
        <w:t>с</w:t>
      </w:r>
      <w:r w:rsidRPr="00413543">
        <w:rPr>
          <w:rFonts w:ascii="Times New Roman" w:hAnsi="Times New Roman" w:cs="Times New Roman"/>
          <w:spacing w:val="1"/>
          <w:sz w:val="28"/>
          <w:szCs w:val="28"/>
        </w:rPr>
        <w:t xml:space="preserve"> </w:t>
      </w:r>
      <w:r w:rsidRPr="00413543">
        <w:rPr>
          <w:rFonts w:ascii="Times New Roman" w:hAnsi="Times New Roman" w:cs="Times New Roman"/>
          <w:sz w:val="28"/>
          <w:szCs w:val="28"/>
        </w:rPr>
        <w:t>изменением</w:t>
      </w:r>
      <w:r w:rsidRPr="00413543">
        <w:rPr>
          <w:rFonts w:ascii="Times New Roman" w:hAnsi="Times New Roman" w:cs="Times New Roman"/>
          <w:spacing w:val="1"/>
          <w:sz w:val="28"/>
          <w:szCs w:val="28"/>
        </w:rPr>
        <w:t xml:space="preserve"> </w:t>
      </w:r>
      <w:r w:rsidRPr="00413543">
        <w:rPr>
          <w:rFonts w:ascii="Times New Roman" w:hAnsi="Times New Roman" w:cs="Times New Roman"/>
          <w:sz w:val="28"/>
          <w:szCs w:val="28"/>
        </w:rPr>
        <w:t>уровней</w:t>
      </w:r>
      <w:r w:rsidRPr="00413543">
        <w:rPr>
          <w:rFonts w:ascii="Times New Roman" w:hAnsi="Times New Roman" w:cs="Times New Roman"/>
          <w:spacing w:val="1"/>
          <w:sz w:val="28"/>
          <w:szCs w:val="28"/>
        </w:rPr>
        <w:t xml:space="preserve"> </w:t>
      </w:r>
      <w:r w:rsidRPr="00413543">
        <w:rPr>
          <w:rFonts w:ascii="Times New Roman" w:hAnsi="Times New Roman" w:cs="Times New Roman"/>
          <w:sz w:val="28"/>
          <w:szCs w:val="28"/>
        </w:rPr>
        <w:t>независимых</w:t>
      </w:r>
      <w:r w:rsidRPr="00413543">
        <w:rPr>
          <w:rFonts w:ascii="Times New Roman" w:hAnsi="Times New Roman" w:cs="Times New Roman"/>
          <w:spacing w:val="1"/>
          <w:sz w:val="28"/>
          <w:szCs w:val="28"/>
        </w:rPr>
        <w:t xml:space="preserve"> </w:t>
      </w:r>
      <w:r w:rsidRPr="00413543">
        <w:rPr>
          <w:rFonts w:ascii="Times New Roman" w:hAnsi="Times New Roman" w:cs="Times New Roman"/>
          <w:sz w:val="28"/>
          <w:szCs w:val="28"/>
        </w:rPr>
        <w:t>факторов,</w:t>
      </w:r>
      <w:r w:rsidRPr="00413543">
        <w:rPr>
          <w:rFonts w:ascii="Times New Roman" w:hAnsi="Times New Roman" w:cs="Times New Roman"/>
          <w:spacing w:val="1"/>
          <w:sz w:val="28"/>
          <w:szCs w:val="28"/>
        </w:rPr>
        <w:t xml:space="preserve"> </w:t>
      </w:r>
      <w:r w:rsidRPr="00413543">
        <w:rPr>
          <w:rFonts w:ascii="Times New Roman" w:hAnsi="Times New Roman" w:cs="Times New Roman"/>
          <w:sz w:val="28"/>
          <w:szCs w:val="28"/>
        </w:rPr>
        <w:t>а</w:t>
      </w:r>
      <w:r w:rsidRPr="00413543">
        <w:rPr>
          <w:rFonts w:ascii="Times New Roman" w:hAnsi="Times New Roman" w:cs="Times New Roman"/>
          <w:spacing w:val="1"/>
          <w:sz w:val="28"/>
          <w:szCs w:val="28"/>
        </w:rPr>
        <w:t xml:space="preserve"> </w:t>
      </w:r>
      <w:r w:rsidRPr="00413543">
        <w:rPr>
          <w:rFonts w:ascii="Times New Roman" w:hAnsi="Times New Roman" w:cs="Times New Roman"/>
          <w:sz w:val="28"/>
          <w:szCs w:val="28"/>
        </w:rPr>
        <w:t>другой</w:t>
      </w:r>
      <w:r w:rsidRPr="00413543">
        <w:rPr>
          <w:rFonts w:ascii="Times New Roman" w:hAnsi="Times New Roman" w:cs="Times New Roman"/>
          <w:spacing w:val="1"/>
          <w:sz w:val="28"/>
          <w:szCs w:val="28"/>
        </w:rPr>
        <w:t xml:space="preserve"> </w:t>
      </w:r>
      <w:r w:rsidRPr="00413543">
        <w:rPr>
          <w:rFonts w:ascii="Times New Roman" w:hAnsi="Times New Roman" w:cs="Times New Roman"/>
          <w:sz w:val="28"/>
          <w:szCs w:val="28"/>
        </w:rPr>
        <w:t>–</w:t>
      </w:r>
      <w:r w:rsidRPr="00413543">
        <w:rPr>
          <w:rFonts w:ascii="Times New Roman" w:hAnsi="Times New Roman" w:cs="Times New Roman"/>
          <w:spacing w:val="1"/>
          <w:sz w:val="28"/>
          <w:szCs w:val="28"/>
        </w:rPr>
        <w:t xml:space="preserve"> </w:t>
      </w:r>
      <w:r w:rsidRPr="00413543">
        <w:rPr>
          <w:rFonts w:ascii="Times New Roman" w:hAnsi="Times New Roman" w:cs="Times New Roman"/>
          <w:sz w:val="28"/>
          <w:szCs w:val="28"/>
        </w:rPr>
        <w:t>с</w:t>
      </w:r>
      <w:r w:rsidRPr="00413543">
        <w:rPr>
          <w:rFonts w:ascii="Times New Roman" w:hAnsi="Times New Roman" w:cs="Times New Roman"/>
          <w:spacing w:val="1"/>
          <w:sz w:val="28"/>
          <w:szCs w:val="28"/>
        </w:rPr>
        <w:t xml:space="preserve"> </w:t>
      </w:r>
      <w:r w:rsidRPr="00413543">
        <w:rPr>
          <w:rFonts w:ascii="Times New Roman" w:hAnsi="Times New Roman" w:cs="Times New Roman"/>
          <w:sz w:val="28"/>
          <w:szCs w:val="28"/>
        </w:rPr>
        <w:t>естественной</w:t>
      </w:r>
      <w:r w:rsidRPr="00413543">
        <w:rPr>
          <w:rFonts w:ascii="Times New Roman" w:hAnsi="Times New Roman" w:cs="Times New Roman"/>
          <w:spacing w:val="1"/>
          <w:sz w:val="28"/>
          <w:szCs w:val="28"/>
        </w:rPr>
        <w:t xml:space="preserve"> </w:t>
      </w:r>
      <w:r w:rsidRPr="00413543">
        <w:rPr>
          <w:rFonts w:ascii="Times New Roman" w:hAnsi="Times New Roman" w:cs="Times New Roman"/>
          <w:sz w:val="28"/>
          <w:szCs w:val="28"/>
        </w:rPr>
        <w:t>экспериментальной</w:t>
      </w:r>
      <w:r w:rsidRPr="00413543">
        <w:rPr>
          <w:rFonts w:ascii="Times New Roman" w:hAnsi="Times New Roman" w:cs="Times New Roman"/>
          <w:spacing w:val="1"/>
          <w:sz w:val="28"/>
          <w:szCs w:val="28"/>
        </w:rPr>
        <w:t xml:space="preserve"> </w:t>
      </w:r>
      <w:r w:rsidRPr="00413543">
        <w:rPr>
          <w:rFonts w:ascii="Times New Roman" w:hAnsi="Times New Roman" w:cs="Times New Roman"/>
          <w:sz w:val="28"/>
          <w:szCs w:val="28"/>
        </w:rPr>
        <w:t>изменчивостью.</w:t>
      </w:r>
      <w:r w:rsidRPr="00413543">
        <w:rPr>
          <w:rFonts w:ascii="Times New Roman" w:hAnsi="Times New Roman" w:cs="Times New Roman"/>
          <w:spacing w:val="1"/>
          <w:sz w:val="28"/>
          <w:szCs w:val="28"/>
        </w:rPr>
        <w:t xml:space="preserve"> </w:t>
      </w:r>
      <w:r w:rsidRPr="00413543">
        <w:rPr>
          <w:rFonts w:ascii="Times New Roman" w:hAnsi="Times New Roman" w:cs="Times New Roman"/>
          <w:sz w:val="28"/>
          <w:szCs w:val="28"/>
        </w:rPr>
        <w:t>Статистически</w:t>
      </w:r>
      <w:r w:rsidRPr="00413543">
        <w:rPr>
          <w:rFonts w:ascii="Times New Roman" w:hAnsi="Times New Roman" w:cs="Times New Roman"/>
          <w:spacing w:val="1"/>
          <w:sz w:val="28"/>
          <w:szCs w:val="28"/>
        </w:rPr>
        <w:t xml:space="preserve"> </w:t>
      </w:r>
      <w:r w:rsidRPr="00413543">
        <w:rPr>
          <w:rFonts w:ascii="Times New Roman" w:hAnsi="Times New Roman" w:cs="Times New Roman"/>
          <w:sz w:val="28"/>
          <w:szCs w:val="28"/>
        </w:rPr>
        <w:t>сравнивая</w:t>
      </w:r>
      <w:r w:rsidRPr="00413543">
        <w:rPr>
          <w:rFonts w:ascii="Times New Roman" w:hAnsi="Times New Roman" w:cs="Times New Roman"/>
          <w:spacing w:val="1"/>
          <w:sz w:val="28"/>
          <w:szCs w:val="28"/>
        </w:rPr>
        <w:t xml:space="preserve"> </w:t>
      </w:r>
      <w:r w:rsidRPr="00413543">
        <w:rPr>
          <w:rFonts w:ascii="Times New Roman" w:hAnsi="Times New Roman" w:cs="Times New Roman"/>
          <w:sz w:val="28"/>
          <w:szCs w:val="28"/>
        </w:rPr>
        <w:t>изменение</w:t>
      </w:r>
      <w:r w:rsidRPr="00413543">
        <w:rPr>
          <w:rFonts w:ascii="Times New Roman" w:hAnsi="Times New Roman" w:cs="Times New Roman"/>
          <w:spacing w:val="1"/>
          <w:sz w:val="28"/>
          <w:szCs w:val="28"/>
        </w:rPr>
        <w:t xml:space="preserve"> </w:t>
      </w:r>
      <w:r w:rsidRPr="00413543">
        <w:rPr>
          <w:rFonts w:ascii="Times New Roman" w:hAnsi="Times New Roman" w:cs="Times New Roman"/>
          <w:sz w:val="28"/>
          <w:szCs w:val="28"/>
        </w:rPr>
        <w:t>отклика,</w:t>
      </w:r>
      <w:r w:rsidRPr="00413543">
        <w:rPr>
          <w:rFonts w:ascii="Times New Roman" w:hAnsi="Times New Roman" w:cs="Times New Roman"/>
          <w:spacing w:val="1"/>
          <w:sz w:val="28"/>
          <w:szCs w:val="28"/>
        </w:rPr>
        <w:t xml:space="preserve"> </w:t>
      </w:r>
      <w:r w:rsidRPr="00413543">
        <w:rPr>
          <w:rFonts w:ascii="Times New Roman" w:hAnsi="Times New Roman" w:cs="Times New Roman"/>
          <w:sz w:val="28"/>
          <w:szCs w:val="28"/>
        </w:rPr>
        <w:t>связанное</w:t>
      </w:r>
      <w:r w:rsidRPr="00413543">
        <w:rPr>
          <w:rFonts w:ascii="Times New Roman" w:hAnsi="Times New Roman" w:cs="Times New Roman"/>
          <w:spacing w:val="1"/>
          <w:sz w:val="28"/>
          <w:szCs w:val="28"/>
        </w:rPr>
        <w:t xml:space="preserve"> </w:t>
      </w:r>
      <w:r w:rsidRPr="00413543">
        <w:rPr>
          <w:rFonts w:ascii="Times New Roman" w:hAnsi="Times New Roman" w:cs="Times New Roman"/>
          <w:sz w:val="28"/>
          <w:szCs w:val="28"/>
        </w:rPr>
        <w:t>с</w:t>
      </w:r>
      <w:r w:rsidRPr="00413543">
        <w:rPr>
          <w:rFonts w:ascii="Times New Roman" w:hAnsi="Times New Roman" w:cs="Times New Roman"/>
          <w:spacing w:val="-67"/>
          <w:sz w:val="28"/>
          <w:szCs w:val="28"/>
        </w:rPr>
        <w:t xml:space="preserve"> </w:t>
      </w:r>
      <w:r w:rsidRPr="00413543">
        <w:rPr>
          <w:rFonts w:ascii="Times New Roman" w:hAnsi="Times New Roman" w:cs="Times New Roman"/>
          <w:sz w:val="28"/>
          <w:szCs w:val="28"/>
        </w:rPr>
        <w:t>изменением</w:t>
      </w:r>
      <w:r w:rsidRPr="00413543">
        <w:rPr>
          <w:rFonts w:ascii="Times New Roman" w:hAnsi="Times New Roman" w:cs="Times New Roman"/>
          <w:spacing w:val="1"/>
          <w:sz w:val="28"/>
          <w:szCs w:val="28"/>
        </w:rPr>
        <w:t xml:space="preserve"> </w:t>
      </w:r>
      <w:r w:rsidRPr="00413543">
        <w:rPr>
          <w:rFonts w:ascii="Times New Roman" w:hAnsi="Times New Roman" w:cs="Times New Roman"/>
          <w:sz w:val="28"/>
          <w:szCs w:val="28"/>
        </w:rPr>
        <w:t>уровня</w:t>
      </w:r>
      <w:r w:rsidRPr="00413543">
        <w:rPr>
          <w:rFonts w:ascii="Times New Roman" w:hAnsi="Times New Roman" w:cs="Times New Roman"/>
          <w:spacing w:val="1"/>
          <w:sz w:val="28"/>
          <w:szCs w:val="28"/>
        </w:rPr>
        <w:t xml:space="preserve"> </w:t>
      </w:r>
      <w:r w:rsidRPr="00413543">
        <w:rPr>
          <w:rFonts w:ascii="Times New Roman" w:hAnsi="Times New Roman" w:cs="Times New Roman"/>
          <w:sz w:val="28"/>
          <w:szCs w:val="28"/>
        </w:rPr>
        <w:t>фактора,</w:t>
      </w:r>
      <w:r w:rsidRPr="00413543">
        <w:rPr>
          <w:rFonts w:ascii="Times New Roman" w:hAnsi="Times New Roman" w:cs="Times New Roman"/>
          <w:spacing w:val="1"/>
          <w:sz w:val="28"/>
          <w:szCs w:val="28"/>
        </w:rPr>
        <w:t xml:space="preserve"> </w:t>
      </w:r>
      <w:r w:rsidRPr="00413543">
        <w:rPr>
          <w:rFonts w:ascii="Times New Roman" w:hAnsi="Times New Roman" w:cs="Times New Roman"/>
          <w:sz w:val="28"/>
          <w:szCs w:val="28"/>
        </w:rPr>
        <w:t>с</w:t>
      </w:r>
      <w:r w:rsidRPr="00413543">
        <w:rPr>
          <w:rFonts w:ascii="Times New Roman" w:hAnsi="Times New Roman" w:cs="Times New Roman"/>
          <w:spacing w:val="1"/>
          <w:sz w:val="28"/>
          <w:szCs w:val="28"/>
        </w:rPr>
        <w:t xml:space="preserve"> </w:t>
      </w:r>
      <w:r w:rsidRPr="00413543">
        <w:rPr>
          <w:rFonts w:ascii="Times New Roman" w:hAnsi="Times New Roman" w:cs="Times New Roman"/>
          <w:sz w:val="28"/>
          <w:szCs w:val="28"/>
        </w:rPr>
        <w:t>естественной</w:t>
      </w:r>
      <w:r w:rsidRPr="00413543">
        <w:rPr>
          <w:rFonts w:ascii="Times New Roman" w:hAnsi="Times New Roman" w:cs="Times New Roman"/>
          <w:spacing w:val="1"/>
          <w:sz w:val="28"/>
          <w:szCs w:val="28"/>
        </w:rPr>
        <w:t xml:space="preserve"> </w:t>
      </w:r>
      <w:r w:rsidRPr="00413543">
        <w:rPr>
          <w:rFonts w:ascii="Times New Roman" w:hAnsi="Times New Roman" w:cs="Times New Roman"/>
          <w:sz w:val="28"/>
          <w:szCs w:val="28"/>
        </w:rPr>
        <w:t>изменчивостью,</w:t>
      </w:r>
      <w:r w:rsidRPr="00413543">
        <w:rPr>
          <w:rFonts w:ascii="Times New Roman" w:hAnsi="Times New Roman" w:cs="Times New Roman"/>
          <w:spacing w:val="1"/>
          <w:sz w:val="28"/>
          <w:szCs w:val="28"/>
        </w:rPr>
        <w:t xml:space="preserve"> </w:t>
      </w:r>
      <w:r w:rsidRPr="00413543">
        <w:rPr>
          <w:rFonts w:ascii="Times New Roman" w:hAnsi="Times New Roman" w:cs="Times New Roman"/>
          <w:sz w:val="28"/>
          <w:szCs w:val="28"/>
        </w:rPr>
        <w:t>измеренной</w:t>
      </w:r>
      <w:r w:rsidRPr="00413543">
        <w:rPr>
          <w:rFonts w:ascii="Times New Roman" w:hAnsi="Times New Roman" w:cs="Times New Roman"/>
          <w:spacing w:val="1"/>
          <w:sz w:val="28"/>
          <w:szCs w:val="28"/>
        </w:rPr>
        <w:t xml:space="preserve"> </w:t>
      </w:r>
      <w:r w:rsidRPr="00413543">
        <w:rPr>
          <w:rFonts w:ascii="Times New Roman" w:hAnsi="Times New Roman" w:cs="Times New Roman"/>
          <w:sz w:val="28"/>
          <w:szCs w:val="28"/>
        </w:rPr>
        <w:t>посредством явного или неявного повторения эксперимента, были сделаны</w:t>
      </w:r>
      <w:r w:rsidRPr="00413543">
        <w:rPr>
          <w:rFonts w:ascii="Times New Roman" w:hAnsi="Times New Roman" w:cs="Times New Roman"/>
          <w:spacing w:val="1"/>
          <w:sz w:val="28"/>
          <w:szCs w:val="28"/>
        </w:rPr>
        <w:t xml:space="preserve"> </w:t>
      </w:r>
      <w:r w:rsidRPr="00413543">
        <w:rPr>
          <w:rFonts w:ascii="Times New Roman" w:hAnsi="Times New Roman" w:cs="Times New Roman"/>
          <w:sz w:val="28"/>
          <w:szCs w:val="28"/>
        </w:rPr>
        <w:t>выводы</w:t>
      </w:r>
      <w:r w:rsidRPr="00413543">
        <w:rPr>
          <w:rFonts w:ascii="Times New Roman" w:hAnsi="Times New Roman" w:cs="Times New Roman"/>
          <w:spacing w:val="-2"/>
          <w:sz w:val="28"/>
          <w:szCs w:val="28"/>
        </w:rPr>
        <w:t xml:space="preserve"> </w:t>
      </w:r>
      <w:r w:rsidRPr="00413543">
        <w:rPr>
          <w:rFonts w:ascii="Times New Roman" w:hAnsi="Times New Roman" w:cs="Times New Roman"/>
          <w:sz w:val="28"/>
          <w:szCs w:val="28"/>
        </w:rPr>
        <w:t>о</w:t>
      </w:r>
      <w:r w:rsidRPr="00413543">
        <w:rPr>
          <w:rFonts w:ascii="Times New Roman" w:hAnsi="Times New Roman" w:cs="Times New Roman"/>
          <w:spacing w:val="-4"/>
          <w:sz w:val="28"/>
          <w:szCs w:val="28"/>
        </w:rPr>
        <w:t xml:space="preserve"> </w:t>
      </w:r>
      <w:r w:rsidRPr="00413543">
        <w:rPr>
          <w:rFonts w:ascii="Times New Roman" w:hAnsi="Times New Roman" w:cs="Times New Roman"/>
          <w:sz w:val="28"/>
          <w:szCs w:val="28"/>
        </w:rPr>
        <w:t>наличии</w:t>
      </w:r>
      <w:r w:rsidRPr="00413543">
        <w:rPr>
          <w:rFonts w:ascii="Times New Roman" w:hAnsi="Times New Roman" w:cs="Times New Roman"/>
          <w:spacing w:val="1"/>
          <w:sz w:val="28"/>
          <w:szCs w:val="28"/>
        </w:rPr>
        <w:t xml:space="preserve"> </w:t>
      </w:r>
      <w:r w:rsidRPr="00413543">
        <w:rPr>
          <w:rFonts w:ascii="Times New Roman" w:hAnsi="Times New Roman" w:cs="Times New Roman"/>
          <w:sz w:val="28"/>
          <w:szCs w:val="28"/>
        </w:rPr>
        <w:t>основных</w:t>
      </w:r>
      <w:r w:rsidRPr="00413543">
        <w:rPr>
          <w:rFonts w:ascii="Times New Roman" w:hAnsi="Times New Roman" w:cs="Times New Roman"/>
          <w:spacing w:val="-5"/>
          <w:sz w:val="28"/>
          <w:szCs w:val="28"/>
        </w:rPr>
        <w:t xml:space="preserve"> </w:t>
      </w:r>
      <w:r w:rsidRPr="00413543">
        <w:rPr>
          <w:rFonts w:ascii="Times New Roman" w:hAnsi="Times New Roman" w:cs="Times New Roman"/>
          <w:sz w:val="28"/>
          <w:szCs w:val="28"/>
        </w:rPr>
        <w:t>эффектов</w:t>
      </w:r>
      <w:r w:rsidRPr="00413543">
        <w:rPr>
          <w:rFonts w:ascii="Times New Roman" w:hAnsi="Times New Roman" w:cs="Times New Roman"/>
          <w:spacing w:val="-3"/>
          <w:sz w:val="28"/>
          <w:szCs w:val="28"/>
        </w:rPr>
        <w:t xml:space="preserve"> </w:t>
      </w:r>
      <w:r w:rsidRPr="00413543">
        <w:rPr>
          <w:rFonts w:ascii="Times New Roman" w:hAnsi="Times New Roman" w:cs="Times New Roman"/>
          <w:sz w:val="28"/>
          <w:szCs w:val="28"/>
        </w:rPr>
        <w:t>и</w:t>
      </w:r>
      <w:r w:rsidRPr="00413543">
        <w:rPr>
          <w:rFonts w:ascii="Times New Roman" w:hAnsi="Times New Roman" w:cs="Times New Roman"/>
          <w:spacing w:val="1"/>
          <w:sz w:val="28"/>
          <w:szCs w:val="28"/>
        </w:rPr>
        <w:t xml:space="preserve"> </w:t>
      </w:r>
      <w:r w:rsidRPr="00413543">
        <w:rPr>
          <w:rFonts w:ascii="Times New Roman" w:hAnsi="Times New Roman" w:cs="Times New Roman"/>
          <w:sz w:val="28"/>
          <w:szCs w:val="28"/>
        </w:rPr>
        <w:t>взаимодействий</w:t>
      </w:r>
      <w:r w:rsidR="00413543">
        <w:rPr>
          <w:rFonts w:ascii="Times New Roman" w:hAnsi="Times New Roman" w:cs="Times New Roman"/>
          <w:sz w:val="28"/>
          <w:szCs w:val="28"/>
        </w:rPr>
        <w:t>.</w:t>
      </w:r>
      <w:r w:rsidR="00EC0EB6">
        <w:rPr>
          <w:rFonts w:ascii="Times New Roman" w:hAnsi="Times New Roman" w:cs="Times New Roman"/>
          <w:sz w:val="28"/>
          <w:szCs w:val="28"/>
        </w:rPr>
        <w:t xml:space="preserve"> </w:t>
      </w:r>
    </w:p>
    <w:p w14:paraId="0DB5030A" w14:textId="77777777" w:rsidR="00413543" w:rsidRPr="00413543" w:rsidRDefault="00413543" w:rsidP="008E4027">
      <w:pPr>
        <w:widowControl w:val="0"/>
        <w:spacing w:after="0" w:line="240" w:lineRule="auto"/>
        <w:ind w:firstLine="567"/>
        <w:jc w:val="both"/>
        <w:rPr>
          <w:rFonts w:ascii="Times New Roman" w:hAnsi="Times New Roman" w:cs="Times New Roman"/>
          <w:bCs/>
          <w:i/>
          <w:iCs/>
          <w:sz w:val="28"/>
          <w:szCs w:val="28"/>
          <w:lang w:val="kk-KZ"/>
        </w:rPr>
      </w:pPr>
    </w:p>
    <w:p w14:paraId="569E3DEB" w14:textId="062F3F3E" w:rsidR="008676AC" w:rsidRDefault="00EC0EB6" w:rsidP="005207D3">
      <w:pPr>
        <w:tabs>
          <w:tab w:val="left" w:pos="851"/>
        </w:tabs>
        <w:autoSpaceDE w:val="0"/>
        <w:autoSpaceDN w:val="0"/>
        <w:adjustRightInd w:val="0"/>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rPr>
        <w:t>Таблица 18</w:t>
      </w:r>
      <w:r w:rsidR="008676AC" w:rsidRPr="009B1262">
        <w:rPr>
          <w:rFonts w:ascii="Times New Roman" w:hAnsi="Times New Roman" w:cs="Times New Roman"/>
          <w:sz w:val="28"/>
          <w:szCs w:val="28"/>
          <w:lang w:val="kk-KZ"/>
        </w:rPr>
        <w:t xml:space="preserve"> </w:t>
      </w:r>
      <w:r w:rsidR="00FC6F38" w:rsidRPr="009B1262">
        <w:rPr>
          <w:rFonts w:ascii="Times New Roman" w:hAnsi="Times New Roman" w:cs="Times New Roman"/>
          <w:color w:val="000000"/>
          <w:sz w:val="28"/>
          <w:szCs w:val="28"/>
          <w:lang w:val="kk-KZ"/>
        </w:rPr>
        <w:t>–</w:t>
      </w:r>
      <w:r w:rsidR="008676AC" w:rsidRPr="009B1262">
        <w:rPr>
          <w:rFonts w:ascii="Times New Roman" w:hAnsi="Times New Roman" w:cs="Times New Roman"/>
          <w:sz w:val="28"/>
          <w:szCs w:val="28"/>
          <w:lang w:val="kk-KZ"/>
        </w:rPr>
        <w:t xml:space="preserve"> </w:t>
      </w:r>
      <w:r w:rsidR="00BB0723" w:rsidRPr="009B1262">
        <w:rPr>
          <w:rFonts w:ascii="Times New Roman" w:hAnsi="Times New Roman" w:cs="Times New Roman"/>
          <w:sz w:val="28"/>
          <w:szCs w:val="28"/>
          <w:lang w:val="kk-KZ"/>
        </w:rPr>
        <w:t>Планирование трехфакторного</w:t>
      </w:r>
      <w:r w:rsidR="00BB0723" w:rsidRPr="009B1262">
        <w:rPr>
          <w:rFonts w:ascii="Times New Roman" w:hAnsi="Times New Roman" w:cs="Times New Roman"/>
          <w:sz w:val="28"/>
          <w:szCs w:val="28"/>
        </w:rPr>
        <w:t xml:space="preserve"> </w:t>
      </w:r>
      <w:r w:rsidR="00BB0723" w:rsidRPr="009B1262">
        <w:rPr>
          <w:rFonts w:ascii="Times New Roman" w:hAnsi="Times New Roman" w:cs="Times New Roman"/>
          <w:sz w:val="28"/>
          <w:szCs w:val="28"/>
          <w:lang w:val="kk-KZ"/>
        </w:rPr>
        <w:t>эксперимента</w:t>
      </w:r>
    </w:p>
    <w:p w14:paraId="2D6242D7" w14:textId="77777777" w:rsidR="00FC6F38" w:rsidRDefault="00FC6F38" w:rsidP="005207D3">
      <w:pPr>
        <w:tabs>
          <w:tab w:val="left" w:pos="851"/>
        </w:tabs>
        <w:autoSpaceDE w:val="0"/>
        <w:autoSpaceDN w:val="0"/>
        <w:adjustRightInd w:val="0"/>
        <w:spacing w:after="0" w:line="240" w:lineRule="auto"/>
        <w:jc w:val="both"/>
        <w:rPr>
          <w:rFonts w:ascii="Times New Roman" w:hAnsi="Times New Roman" w:cs="Times New Roman"/>
          <w:sz w:val="28"/>
          <w:szCs w:val="28"/>
          <w:lang w:val="kk-KZ"/>
        </w:rPr>
      </w:pPr>
    </w:p>
    <w:tbl>
      <w:tblPr>
        <w:tblStyle w:val="210"/>
        <w:tblW w:w="4791" w:type="pct"/>
        <w:tblInd w:w="137" w:type="dxa"/>
        <w:tblLook w:val="0000" w:firstRow="0" w:lastRow="0" w:firstColumn="0" w:lastColumn="0" w:noHBand="0" w:noVBand="0"/>
      </w:tblPr>
      <w:tblGrid>
        <w:gridCol w:w="2903"/>
        <w:gridCol w:w="1742"/>
        <w:gridCol w:w="2177"/>
        <w:gridCol w:w="2348"/>
      </w:tblGrid>
      <w:tr w:rsidR="00BB0723" w:rsidRPr="009B1262" w14:paraId="468DCFDE" w14:textId="77777777" w:rsidTr="007D3E9A">
        <w:trPr>
          <w:cnfStyle w:val="000000100000" w:firstRow="0" w:lastRow="0" w:firstColumn="0" w:lastColumn="0" w:oddVBand="0" w:evenVBand="0" w:oddHBand="1" w:evenHBand="0" w:firstRowFirstColumn="0" w:firstRowLastColumn="0" w:lastRowFirstColumn="0" w:lastRowLastColumn="0"/>
          <w:trHeight w:val="20"/>
        </w:trPr>
        <w:tc>
          <w:tcPr>
            <w:cnfStyle w:val="000010000000" w:firstRow="0" w:lastRow="0" w:firstColumn="0" w:lastColumn="0" w:oddVBand="1" w:evenVBand="0" w:oddHBand="0" w:evenHBand="0" w:firstRowFirstColumn="0" w:firstRowLastColumn="0" w:lastRowFirstColumn="0" w:lastRowLastColumn="0"/>
            <w:tcW w:w="1583" w:type="pct"/>
            <w:vMerge w:val="restart"/>
            <w:vAlign w:val="center"/>
          </w:tcPr>
          <w:p w14:paraId="36584542" w14:textId="463E72F5" w:rsidR="00BB0723" w:rsidRPr="009B1262" w:rsidRDefault="00BB0723" w:rsidP="00274E84">
            <w:pPr>
              <w:shd w:val="clear" w:color="auto" w:fill="FFFFFF"/>
              <w:tabs>
                <w:tab w:val="left" w:pos="720"/>
              </w:tabs>
              <w:autoSpaceDE w:val="0"/>
              <w:autoSpaceDN w:val="0"/>
              <w:adjustRightInd w:val="0"/>
              <w:contextualSpacing/>
              <w:rPr>
                <w:rFonts w:ascii="Times New Roman" w:hAnsi="Times New Roman" w:cs="Times New Roman"/>
                <w:sz w:val="24"/>
                <w:szCs w:val="24"/>
              </w:rPr>
            </w:pPr>
            <w:r w:rsidRPr="009B1262">
              <w:rPr>
                <w:rFonts w:ascii="Times New Roman" w:hAnsi="Times New Roman" w:cs="Times New Roman"/>
                <w:sz w:val="24"/>
                <w:szCs w:val="24"/>
              </w:rPr>
              <w:t>Условия планирования</w:t>
            </w:r>
          </w:p>
        </w:tc>
        <w:tc>
          <w:tcPr>
            <w:cnfStyle w:val="000001000000" w:firstRow="0" w:lastRow="0" w:firstColumn="0" w:lastColumn="0" w:oddVBand="0" w:evenVBand="1" w:oddHBand="0" w:evenHBand="0" w:firstRowFirstColumn="0" w:firstRowLastColumn="0" w:lastRowFirstColumn="0" w:lastRowLastColumn="0"/>
            <w:tcW w:w="3417" w:type="pct"/>
            <w:gridSpan w:val="3"/>
            <w:vAlign w:val="center"/>
          </w:tcPr>
          <w:p w14:paraId="21E76EAE" w14:textId="326ADB1B" w:rsidR="00BB0723" w:rsidRPr="009B1262" w:rsidRDefault="00BB0723" w:rsidP="007D3E9A">
            <w:pPr>
              <w:shd w:val="clear" w:color="auto" w:fill="FFFFFF"/>
              <w:tabs>
                <w:tab w:val="left" w:pos="720"/>
              </w:tabs>
              <w:autoSpaceDE w:val="0"/>
              <w:autoSpaceDN w:val="0"/>
              <w:adjustRightInd w:val="0"/>
              <w:contextualSpacing/>
              <w:jc w:val="center"/>
              <w:rPr>
                <w:rFonts w:ascii="Times New Roman" w:hAnsi="Times New Roman" w:cs="Times New Roman"/>
                <w:sz w:val="24"/>
                <w:szCs w:val="24"/>
              </w:rPr>
            </w:pPr>
            <w:r w:rsidRPr="009B1262">
              <w:rPr>
                <w:rFonts w:ascii="Times New Roman" w:hAnsi="Times New Roman" w:cs="Times New Roman"/>
                <w:sz w:val="24"/>
                <w:szCs w:val="24"/>
              </w:rPr>
              <w:t>Пределы изменения факторов</w:t>
            </w:r>
          </w:p>
        </w:tc>
      </w:tr>
      <w:tr w:rsidR="00BB0723" w:rsidRPr="009B1262" w14:paraId="1B07CBFE" w14:textId="77777777" w:rsidTr="007D3E9A">
        <w:trPr>
          <w:trHeight w:val="20"/>
        </w:trPr>
        <w:tc>
          <w:tcPr>
            <w:cnfStyle w:val="000010000000" w:firstRow="0" w:lastRow="0" w:firstColumn="0" w:lastColumn="0" w:oddVBand="1" w:evenVBand="0" w:oddHBand="0" w:evenHBand="0" w:firstRowFirstColumn="0" w:firstRowLastColumn="0" w:lastRowFirstColumn="0" w:lastRowLastColumn="0"/>
            <w:tcW w:w="1583" w:type="pct"/>
            <w:vMerge/>
            <w:vAlign w:val="center"/>
          </w:tcPr>
          <w:p w14:paraId="496C5C80" w14:textId="77777777" w:rsidR="00BB0723" w:rsidRPr="009B1262" w:rsidRDefault="00BB0723" w:rsidP="00274E84">
            <w:pPr>
              <w:shd w:val="clear" w:color="auto" w:fill="FFFFFF"/>
              <w:tabs>
                <w:tab w:val="left" w:pos="720"/>
              </w:tabs>
              <w:autoSpaceDE w:val="0"/>
              <w:autoSpaceDN w:val="0"/>
              <w:adjustRightInd w:val="0"/>
              <w:contextualSpacing/>
              <w:rPr>
                <w:rFonts w:ascii="Times New Roman" w:hAnsi="Times New Roman" w:cs="Times New Roman"/>
                <w:sz w:val="24"/>
                <w:szCs w:val="24"/>
              </w:rPr>
            </w:pPr>
          </w:p>
        </w:tc>
        <w:tc>
          <w:tcPr>
            <w:cnfStyle w:val="000001000000" w:firstRow="0" w:lastRow="0" w:firstColumn="0" w:lastColumn="0" w:oddVBand="0" w:evenVBand="1" w:oddHBand="0" w:evenHBand="0" w:firstRowFirstColumn="0" w:firstRowLastColumn="0" w:lastRowFirstColumn="0" w:lastRowLastColumn="0"/>
            <w:tcW w:w="950" w:type="pct"/>
            <w:vAlign w:val="center"/>
          </w:tcPr>
          <w:p w14:paraId="4BA075E8" w14:textId="5A75FEE7" w:rsidR="00BB0723" w:rsidRPr="009B1262" w:rsidRDefault="00BB0723" w:rsidP="00274E84">
            <w:pPr>
              <w:shd w:val="clear" w:color="auto" w:fill="FFFFFF"/>
              <w:tabs>
                <w:tab w:val="left" w:pos="720"/>
              </w:tabs>
              <w:autoSpaceDE w:val="0"/>
              <w:autoSpaceDN w:val="0"/>
              <w:adjustRightInd w:val="0"/>
              <w:contextualSpacing/>
              <w:rPr>
                <w:rFonts w:ascii="Times New Roman" w:hAnsi="Times New Roman" w:cs="Times New Roman"/>
                <w:i/>
                <w:sz w:val="24"/>
                <w:szCs w:val="24"/>
                <w:lang w:val="en-US"/>
              </w:rPr>
            </w:pPr>
            <w:r w:rsidRPr="009B1262">
              <w:rPr>
                <w:rFonts w:ascii="Times New Roman" w:eastAsia="Times New Roman" w:hAnsi="Times New Roman" w:cs="Times New Roman"/>
                <w:bCs/>
                <w:kern w:val="24"/>
                <w:sz w:val="24"/>
                <w:szCs w:val="24"/>
                <w:lang w:eastAsia="ru-RU"/>
              </w:rPr>
              <w:t>Давление</w:t>
            </w:r>
            <w:r w:rsidRPr="009B1262">
              <w:rPr>
                <w:rFonts w:ascii="Times New Roman" w:hAnsi="Times New Roman" w:cs="Times New Roman"/>
                <w:i/>
                <w:sz w:val="24"/>
                <w:szCs w:val="24"/>
                <w:lang w:val="en-US"/>
              </w:rPr>
              <w:t xml:space="preserve"> </w:t>
            </w:r>
          </w:p>
          <w:p w14:paraId="5D258712" w14:textId="29A7272A" w:rsidR="00BB0723" w:rsidRPr="009B1262" w:rsidRDefault="00BB0723" w:rsidP="00BB0723">
            <w:pPr>
              <w:shd w:val="clear" w:color="auto" w:fill="FFFFFF"/>
              <w:tabs>
                <w:tab w:val="left" w:pos="720"/>
              </w:tabs>
              <w:autoSpaceDE w:val="0"/>
              <w:autoSpaceDN w:val="0"/>
              <w:adjustRightInd w:val="0"/>
              <w:contextualSpacing/>
              <w:rPr>
                <w:rFonts w:ascii="Times New Roman" w:hAnsi="Times New Roman" w:cs="Times New Roman"/>
                <w:i/>
                <w:sz w:val="24"/>
                <w:szCs w:val="24"/>
              </w:rPr>
            </w:pPr>
            <w:r w:rsidRPr="009B1262">
              <w:rPr>
                <w:rFonts w:ascii="Times New Roman" w:hAnsi="Times New Roman" w:cs="Times New Roman"/>
                <w:i/>
                <w:sz w:val="24"/>
                <w:szCs w:val="24"/>
              </w:rPr>
              <w:t>(</w:t>
            </w:r>
            <w:r w:rsidRPr="009B1262">
              <w:rPr>
                <w:rFonts w:ascii="Times New Roman" w:hAnsi="Times New Roman" w:cs="Times New Roman"/>
                <w:i/>
                <w:sz w:val="24"/>
                <w:szCs w:val="24"/>
                <w:lang w:val="en-US"/>
              </w:rPr>
              <w:t>P</w:t>
            </w:r>
            <w:r w:rsidRPr="009B1262">
              <w:rPr>
                <w:rFonts w:ascii="Times New Roman" w:hAnsi="Times New Roman" w:cs="Times New Roman"/>
                <w:i/>
                <w:sz w:val="24"/>
                <w:szCs w:val="24"/>
              </w:rPr>
              <w:t>,</w:t>
            </w:r>
            <w:r w:rsidRPr="009B1262">
              <w:rPr>
                <w:rFonts w:ascii="Times New Roman" w:eastAsia="Times New Roman" w:hAnsi="Times New Roman" w:cs="Times New Roman"/>
                <w:bCs/>
                <w:kern w:val="24"/>
                <w:sz w:val="24"/>
                <w:szCs w:val="24"/>
                <w:lang w:eastAsia="ru-RU"/>
              </w:rPr>
              <w:t xml:space="preserve"> атм)</w:t>
            </w:r>
          </w:p>
        </w:tc>
        <w:tc>
          <w:tcPr>
            <w:cnfStyle w:val="000010000000" w:firstRow="0" w:lastRow="0" w:firstColumn="0" w:lastColumn="0" w:oddVBand="1" w:evenVBand="0" w:oddHBand="0" w:evenHBand="0" w:firstRowFirstColumn="0" w:firstRowLastColumn="0" w:lastRowFirstColumn="0" w:lastRowLastColumn="0"/>
            <w:tcW w:w="1187" w:type="pct"/>
            <w:vAlign w:val="center"/>
          </w:tcPr>
          <w:p w14:paraId="1694C504" w14:textId="45AE3517" w:rsidR="00BB0723" w:rsidRPr="009B1262" w:rsidRDefault="00BB0723" w:rsidP="00274E84">
            <w:pPr>
              <w:shd w:val="clear" w:color="auto" w:fill="FFFFFF"/>
              <w:tabs>
                <w:tab w:val="left" w:pos="720"/>
              </w:tabs>
              <w:autoSpaceDE w:val="0"/>
              <w:autoSpaceDN w:val="0"/>
              <w:adjustRightInd w:val="0"/>
              <w:contextualSpacing/>
              <w:rPr>
                <w:rFonts w:ascii="Times New Roman" w:hAnsi="Times New Roman" w:cs="Times New Roman"/>
                <w:i/>
                <w:sz w:val="24"/>
                <w:szCs w:val="24"/>
              </w:rPr>
            </w:pPr>
            <w:r w:rsidRPr="009B1262">
              <w:rPr>
                <w:rFonts w:ascii="Times New Roman" w:eastAsia="Times New Roman" w:hAnsi="Times New Roman" w:cs="Times New Roman"/>
                <w:bCs/>
                <w:kern w:val="24"/>
                <w:sz w:val="24"/>
                <w:szCs w:val="24"/>
                <w:lang w:val="kk-KZ" w:eastAsia="ru-RU"/>
              </w:rPr>
              <w:t>Температура</w:t>
            </w:r>
            <w:r w:rsidRPr="009B1262">
              <w:rPr>
                <w:rFonts w:ascii="Times New Roman" w:hAnsi="Times New Roman" w:cs="Times New Roman"/>
                <w:i/>
                <w:sz w:val="24"/>
                <w:szCs w:val="24"/>
                <w:lang w:val="en-US"/>
              </w:rPr>
              <w:t xml:space="preserve"> </w:t>
            </w:r>
            <w:r w:rsidRPr="009B1262">
              <w:rPr>
                <w:rFonts w:ascii="Times New Roman" w:hAnsi="Times New Roman" w:cs="Times New Roman"/>
                <w:i/>
                <w:sz w:val="24"/>
                <w:szCs w:val="24"/>
              </w:rPr>
              <w:t>(</w:t>
            </w:r>
            <w:r w:rsidRPr="009B1262">
              <w:rPr>
                <w:rFonts w:ascii="Times New Roman" w:hAnsi="Times New Roman" w:cs="Times New Roman"/>
                <w:i/>
                <w:sz w:val="24"/>
                <w:szCs w:val="24"/>
                <w:lang w:val="en-US"/>
              </w:rPr>
              <w:t>T,</w:t>
            </w:r>
            <w:r w:rsidRPr="009B1262">
              <w:rPr>
                <w:rFonts w:ascii="Times New Roman" w:hAnsi="Times New Roman" w:cs="Times New Roman"/>
                <w:i/>
                <w:sz w:val="24"/>
                <w:szCs w:val="24"/>
              </w:rPr>
              <w:t>°</w:t>
            </w:r>
            <w:r w:rsidRPr="009B1262">
              <w:rPr>
                <w:rFonts w:ascii="Times New Roman" w:hAnsi="Times New Roman" w:cs="Times New Roman"/>
                <w:i/>
                <w:sz w:val="24"/>
                <w:szCs w:val="24"/>
                <w:lang w:val="en-US"/>
              </w:rPr>
              <w:t>C</w:t>
            </w:r>
            <w:r w:rsidRPr="009B1262">
              <w:rPr>
                <w:rFonts w:ascii="Times New Roman" w:hAnsi="Times New Roman" w:cs="Times New Roman"/>
                <w:i/>
                <w:sz w:val="24"/>
                <w:szCs w:val="24"/>
              </w:rPr>
              <w:t>)</w:t>
            </w:r>
          </w:p>
          <w:p w14:paraId="03BB9EF3" w14:textId="554B517B" w:rsidR="00BB0723" w:rsidRPr="009B1262" w:rsidRDefault="00BB0723" w:rsidP="00BB0723">
            <w:pPr>
              <w:shd w:val="clear" w:color="auto" w:fill="FFFFFF"/>
              <w:tabs>
                <w:tab w:val="left" w:pos="720"/>
              </w:tabs>
              <w:autoSpaceDE w:val="0"/>
              <w:autoSpaceDN w:val="0"/>
              <w:adjustRightInd w:val="0"/>
              <w:contextualSpacing/>
              <w:rPr>
                <w:rFonts w:ascii="Times New Roman" w:hAnsi="Times New Roman" w:cs="Times New Roman"/>
                <w:i/>
                <w:sz w:val="24"/>
                <w:szCs w:val="24"/>
                <w:vertAlign w:val="superscript"/>
                <w:lang w:val="en-US"/>
              </w:rPr>
            </w:pPr>
          </w:p>
        </w:tc>
        <w:tc>
          <w:tcPr>
            <w:cnfStyle w:val="000001000000" w:firstRow="0" w:lastRow="0" w:firstColumn="0" w:lastColumn="0" w:oddVBand="0" w:evenVBand="1" w:oddHBand="0" w:evenHBand="0" w:firstRowFirstColumn="0" w:firstRowLastColumn="0" w:lastRowFirstColumn="0" w:lastRowLastColumn="0"/>
            <w:tcW w:w="1280" w:type="pct"/>
            <w:vAlign w:val="center"/>
          </w:tcPr>
          <w:p w14:paraId="00E3DF9C" w14:textId="77777777" w:rsidR="00BB0723" w:rsidRPr="009B1262" w:rsidRDefault="00BB0723" w:rsidP="00274E84">
            <w:pPr>
              <w:shd w:val="clear" w:color="auto" w:fill="FFFFFF"/>
              <w:tabs>
                <w:tab w:val="left" w:pos="720"/>
              </w:tabs>
              <w:autoSpaceDE w:val="0"/>
              <w:autoSpaceDN w:val="0"/>
              <w:adjustRightInd w:val="0"/>
              <w:contextualSpacing/>
              <w:rPr>
                <w:rFonts w:ascii="Times New Roman" w:eastAsia="Times New Roman" w:hAnsi="Times New Roman" w:cs="Times New Roman"/>
                <w:bCs/>
                <w:kern w:val="24"/>
                <w:sz w:val="24"/>
                <w:szCs w:val="24"/>
                <w:lang w:eastAsia="ru-RU"/>
              </w:rPr>
            </w:pPr>
            <w:r w:rsidRPr="009B1262">
              <w:rPr>
                <w:rFonts w:ascii="Times New Roman" w:eastAsia="Times New Roman" w:hAnsi="Times New Roman" w:cs="Times New Roman"/>
                <w:bCs/>
                <w:kern w:val="24"/>
                <w:sz w:val="24"/>
                <w:szCs w:val="24"/>
                <w:lang w:eastAsia="ru-RU"/>
              </w:rPr>
              <w:t>Продолжительность экстрагирования</w:t>
            </w:r>
          </w:p>
          <w:p w14:paraId="4FCD88D9" w14:textId="72721E9A" w:rsidR="00BB0723" w:rsidRPr="009B1262" w:rsidRDefault="00BB0723" w:rsidP="00BB0723">
            <w:pPr>
              <w:shd w:val="clear" w:color="auto" w:fill="FFFFFF"/>
              <w:tabs>
                <w:tab w:val="left" w:pos="720"/>
              </w:tabs>
              <w:autoSpaceDE w:val="0"/>
              <w:autoSpaceDN w:val="0"/>
              <w:adjustRightInd w:val="0"/>
              <w:contextualSpacing/>
              <w:rPr>
                <w:rFonts w:ascii="Times New Roman" w:hAnsi="Times New Roman" w:cs="Times New Roman"/>
                <w:i/>
                <w:sz w:val="24"/>
                <w:szCs w:val="24"/>
                <w:lang w:val="kk-KZ"/>
              </w:rPr>
            </w:pPr>
            <w:r w:rsidRPr="009B1262">
              <w:rPr>
                <w:rFonts w:ascii="Times New Roman" w:hAnsi="Times New Roman" w:cs="Times New Roman"/>
                <w:i/>
                <w:sz w:val="24"/>
                <w:szCs w:val="24"/>
              </w:rPr>
              <w:t>(</w:t>
            </w:r>
            <w:r w:rsidRPr="009B1262">
              <w:rPr>
                <w:rFonts w:ascii="Times New Roman" w:hAnsi="Times New Roman" w:cs="Times New Roman"/>
                <w:i/>
                <w:sz w:val="24"/>
                <w:szCs w:val="24"/>
                <w:lang w:val="en-US"/>
              </w:rPr>
              <w:t>t</w:t>
            </w:r>
            <w:r w:rsidRPr="009B1262">
              <w:rPr>
                <w:rFonts w:ascii="Times New Roman" w:hAnsi="Times New Roman" w:cs="Times New Roman"/>
                <w:i/>
                <w:sz w:val="24"/>
                <w:szCs w:val="24"/>
              </w:rPr>
              <w:t>,</w:t>
            </w:r>
            <w:r w:rsidRPr="009B1262">
              <w:rPr>
                <w:rFonts w:ascii="Times New Roman" w:hAnsi="Times New Roman" w:cs="Times New Roman"/>
                <w:i/>
                <w:sz w:val="24"/>
                <w:szCs w:val="24"/>
                <w:lang w:val="kk-KZ"/>
              </w:rPr>
              <w:t>час)</w:t>
            </w:r>
          </w:p>
        </w:tc>
      </w:tr>
      <w:tr w:rsidR="00BB0723" w:rsidRPr="009B1262" w14:paraId="62BCA077" w14:textId="77777777" w:rsidTr="007D3E9A">
        <w:trPr>
          <w:cnfStyle w:val="000000100000" w:firstRow="0" w:lastRow="0" w:firstColumn="0" w:lastColumn="0" w:oddVBand="0" w:evenVBand="0" w:oddHBand="1" w:evenHBand="0" w:firstRowFirstColumn="0" w:firstRowLastColumn="0" w:lastRowFirstColumn="0" w:lastRowLastColumn="0"/>
          <w:trHeight w:val="20"/>
        </w:trPr>
        <w:tc>
          <w:tcPr>
            <w:cnfStyle w:val="000010000000" w:firstRow="0" w:lastRow="0" w:firstColumn="0" w:lastColumn="0" w:oddVBand="1" w:evenVBand="0" w:oddHBand="0" w:evenHBand="0" w:firstRowFirstColumn="0" w:firstRowLastColumn="0" w:lastRowFirstColumn="0" w:lastRowLastColumn="0"/>
            <w:tcW w:w="1583" w:type="pct"/>
            <w:vAlign w:val="center"/>
          </w:tcPr>
          <w:p w14:paraId="15299CFA" w14:textId="77777777" w:rsidR="00BB0723" w:rsidRPr="009B1262" w:rsidRDefault="00BB0723" w:rsidP="00274E84">
            <w:pPr>
              <w:pStyle w:val="9"/>
              <w:tabs>
                <w:tab w:val="left" w:pos="720"/>
              </w:tabs>
              <w:contextualSpacing/>
              <w:outlineLvl w:val="8"/>
              <w:rPr>
                <w:rFonts w:ascii="Times New Roman" w:hAnsi="Times New Roman" w:cs="Times New Roman"/>
                <w:color w:val="auto"/>
                <w:sz w:val="24"/>
                <w:szCs w:val="24"/>
              </w:rPr>
            </w:pPr>
            <w:r w:rsidRPr="009B1262">
              <w:rPr>
                <w:rFonts w:ascii="Times New Roman" w:hAnsi="Times New Roman" w:cs="Times New Roman"/>
                <w:color w:val="auto"/>
                <w:sz w:val="24"/>
                <w:szCs w:val="24"/>
              </w:rPr>
              <w:t>Основной уровень</w:t>
            </w:r>
          </w:p>
        </w:tc>
        <w:tc>
          <w:tcPr>
            <w:cnfStyle w:val="000001000000" w:firstRow="0" w:lastRow="0" w:firstColumn="0" w:lastColumn="0" w:oddVBand="0" w:evenVBand="1" w:oddHBand="0" w:evenHBand="0" w:firstRowFirstColumn="0" w:firstRowLastColumn="0" w:lastRowFirstColumn="0" w:lastRowLastColumn="0"/>
            <w:tcW w:w="950" w:type="pct"/>
            <w:vAlign w:val="center"/>
          </w:tcPr>
          <w:p w14:paraId="7877E428" w14:textId="77777777" w:rsidR="00BB0723" w:rsidRPr="009B1262" w:rsidRDefault="00BB0723" w:rsidP="00274E84">
            <w:pPr>
              <w:shd w:val="clear" w:color="auto" w:fill="FFFFFF"/>
              <w:tabs>
                <w:tab w:val="left" w:pos="720"/>
              </w:tabs>
              <w:autoSpaceDE w:val="0"/>
              <w:autoSpaceDN w:val="0"/>
              <w:adjustRightInd w:val="0"/>
              <w:contextualSpacing/>
              <w:rPr>
                <w:rFonts w:ascii="Times New Roman" w:hAnsi="Times New Roman" w:cs="Times New Roman"/>
                <w:sz w:val="24"/>
                <w:szCs w:val="24"/>
              </w:rPr>
            </w:pPr>
            <w:r w:rsidRPr="009B1262">
              <w:rPr>
                <w:rFonts w:ascii="Times New Roman" w:hAnsi="Times New Roman" w:cs="Times New Roman"/>
                <w:sz w:val="24"/>
                <w:szCs w:val="24"/>
              </w:rPr>
              <w:t>51</w:t>
            </w:r>
          </w:p>
        </w:tc>
        <w:tc>
          <w:tcPr>
            <w:cnfStyle w:val="000010000000" w:firstRow="0" w:lastRow="0" w:firstColumn="0" w:lastColumn="0" w:oddVBand="1" w:evenVBand="0" w:oddHBand="0" w:evenHBand="0" w:firstRowFirstColumn="0" w:firstRowLastColumn="0" w:lastRowFirstColumn="0" w:lastRowLastColumn="0"/>
            <w:tcW w:w="1187" w:type="pct"/>
            <w:vAlign w:val="center"/>
          </w:tcPr>
          <w:p w14:paraId="2A78BB5C" w14:textId="77777777" w:rsidR="00BB0723" w:rsidRPr="009B1262" w:rsidRDefault="00BB0723" w:rsidP="00274E84">
            <w:pPr>
              <w:shd w:val="clear" w:color="auto" w:fill="FFFFFF"/>
              <w:tabs>
                <w:tab w:val="left" w:pos="720"/>
              </w:tabs>
              <w:autoSpaceDE w:val="0"/>
              <w:autoSpaceDN w:val="0"/>
              <w:adjustRightInd w:val="0"/>
              <w:contextualSpacing/>
              <w:rPr>
                <w:rFonts w:ascii="Times New Roman" w:hAnsi="Times New Roman" w:cs="Times New Roman"/>
                <w:sz w:val="24"/>
                <w:szCs w:val="24"/>
              </w:rPr>
            </w:pPr>
            <w:r w:rsidRPr="009B1262">
              <w:rPr>
                <w:rFonts w:ascii="Times New Roman" w:hAnsi="Times New Roman" w:cs="Times New Roman"/>
                <w:sz w:val="24"/>
                <w:szCs w:val="24"/>
              </w:rPr>
              <w:t>21</w:t>
            </w:r>
          </w:p>
        </w:tc>
        <w:tc>
          <w:tcPr>
            <w:cnfStyle w:val="000001000000" w:firstRow="0" w:lastRow="0" w:firstColumn="0" w:lastColumn="0" w:oddVBand="0" w:evenVBand="1" w:oddHBand="0" w:evenHBand="0" w:firstRowFirstColumn="0" w:firstRowLastColumn="0" w:lastRowFirstColumn="0" w:lastRowLastColumn="0"/>
            <w:tcW w:w="1280" w:type="pct"/>
            <w:vAlign w:val="center"/>
          </w:tcPr>
          <w:p w14:paraId="74B87064" w14:textId="77777777" w:rsidR="00BB0723" w:rsidRPr="009B1262" w:rsidRDefault="00BB0723" w:rsidP="00274E84">
            <w:pPr>
              <w:shd w:val="clear" w:color="auto" w:fill="FFFFFF"/>
              <w:tabs>
                <w:tab w:val="left" w:pos="720"/>
              </w:tabs>
              <w:autoSpaceDE w:val="0"/>
              <w:autoSpaceDN w:val="0"/>
              <w:adjustRightInd w:val="0"/>
              <w:contextualSpacing/>
              <w:rPr>
                <w:rFonts w:ascii="Times New Roman" w:hAnsi="Times New Roman" w:cs="Times New Roman"/>
                <w:sz w:val="24"/>
                <w:szCs w:val="24"/>
              </w:rPr>
            </w:pPr>
            <w:r w:rsidRPr="009B1262">
              <w:rPr>
                <w:rFonts w:ascii="Times New Roman" w:hAnsi="Times New Roman" w:cs="Times New Roman"/>
                <w:sz w:val="24"/>
                <w:szCs w:val="24"/>
              </w:rPr>
              <w:t>11</w:t>
            </w:r>
          </w:p>
        </w:tc>
      </w:tr>
      <w:tr w:rsidR="00BB0723" w:rsidRPr="009B1262" w14:paraId="02A9FD7F" w14:textId="77777777" w:rsidTr="007D3E9A">
        <w:trPr>
          <w:trHeight w:val="20"/>
        </w:trPr>
        <w:tc>
          <w:tcPr>
            <w:cnfStyle w:val="000010000000" w:firstRow="0" w:lastRow="0" w:firstColumn="0" w:lastColumn="0" w:oddVBand="1" w:evenVBand="0" w:oddHBand="0" w:evenHBand="0" w:firstRowFirstColumn="0" w:firstRowLastColumn="0" w:lastRowFirstColumn="0" w:lastRowLastColumn="0"/>
            <w:tcW w:w="1583" w:type="pct"/>
            <w:vAlign w:val="center"/>
          </w:tcPr>
          <w:p w14:paraId="7964E40C" w14:textId="77777777" w:rsidR="00BB0723" w:rsidRPr="009B1262" w:rsidRDefault="00BB0723" w:rsidP="00274E84">
            <w:pPr>
              <w:shd w:val="clear" w:color="auto" w:fill="FFFFFF"/>
              <w:tabs>
                <w:tab w:val="left" w:pos="720"/>
              </w:tabs>
              <w:autoSpaceDE w:val="0"/>
              <w:autoSpaceDN w:val="0"/>
              <w:adjustRightInd w:val="0"/>
              <w:contextualSpacing/>
              <w:rPr>
                <w:rFonts w:ascii="Times New Roman" w:hAnsi="Times New Roman" w:cs="Times New Roman"/>
                <w:sz w:val="24"/>
                <w:szCs w:val="24"/>
              </w:rPr>
            </w:pPr>
            <w:r w:rsidRPr="009B1262">
              <w:rPr>
                <w:rFonts w:ascii="Times New Roman" w:hAnsi="Times New Roman" w:cs="Times New Roman"/>
                <w:sz w:val="24"/>
                <w:szCs w:val="24"/>
              </w:rPr>
              <w:t>Интервал варьирования</w:t>
            </w:r>
          </w:p>
        </w:tc>
        <w:tc>
          <w:tcPr>
            <w:cnfStyle w:val="000001000000" w:firstRow="0" w:lastRow="0" w:firstColumn="0" w:lastColumn="0" w:oddVBand="0" w:evenVBand="1" w:oddHBand="0" w:evenHBand="0" w:firstRowFirstColumn="0" w:firstRowLastColumn="0" w:lastRowFirstColumn="0" w:lastRowLastColumn="0"/>
            <w:tcW w:w="950" w:type="pct"/>
            <w:vAlign w:val="center"/>
          </w:tcPr>
          <w:p w14:paraId="2E8D9300" w14:textId="77777777" w:rsidR="00BB0723" w:rsidRPr="009B1262" w:rsidRDefault="00BB0723" w:rsidP="00274E84">
            <w:pPr>
              <w:shd w:val="clear" w:color="auto" w:fill="FFFFFF"/>
              <w:tabs>
                <w:tab w:val="left" w:pos="720"/>
              </w:tabs>
              <w:autoSpaceDE w:val="0"/>
              <w:autoSpaceDN w:val="0"/>
              <w:adjustRightInd w:val="0"/>
              <w:contextualSpacing/>
              <w:rPr>
                <w:rFonts w:ascii="Times New Roman" w:hAnsi="Times New Roman" w:cs="Times New Roman"/>
                <w:sz w:val="24"/>
                <w:szCs w:val="24"/>
                <w:lang w:val="kk-KZ"/>
              </w:rPr>
            </w:pPr>
            <w:r w:rsidRPr="009B1262">
              <w:rPr>
                <w:rFonts w:ascii="Times New Roman" w:hAnsi="Times New Roman" w:cs="Times New Roman"/>
                <w:sz w:val="24"/>
                <w:szCs w:val="24"/>
                <w:lang w:val="kk-KZ"/>
              </w:rPr>
              <w:t>4</w:t>
            </w:r>
          </w:p>
        </w:tc>
        <w:tc>
          <w:tcPr>
            <w:cnfStyle w:val="000010000000" w:firstRow="0" w:lastRow="0" w:firstColumn="0" w:lastColumn="0" w:oddVBand="1" w:evenVBand="0" w:oddHBand="0" w:evenHBand="0" w:firstRowFirstColumn="0" w:firstRowLastColumn="0" w:lastRowFirstColumn="0" w:lastRowLastColumn="0"/>
            <w:tcW w:w="1187" w:type="pct"/>
            <w:vAlign w:val="center"/>
          </w:tcPr>
          <w:p w14:paraId="084D3D8C" w14:textId="77777777" w:rsidR="00BB0723" w:rsidRPr="009B1262" w:rsidRDefault="00BB0723" w:rsidP="00274E84">
            <w:pPr>
              <w:shd w:val="clear" w:color="auto" w:fill="FFFFFF"/>
              <w:tabs>
                <w:tab w:val="left" w:pos="720"/>
              </w:tabs>
              <w:autoSpaceDE w:val="0"/>
              <w:autoSpaceDN w:val="0"/>
              <w:adjustRightInd w:val="0"/>
              <w:contextualSpacing/>
              <w:rPr>
                <w:rFonts w:ascii="Times New Roman" w:hAnsi="Times New Roman" w:cs="Times New Roman"/>
                <w:sz w:val="24"/>
                <w:szCs w:val="24"/>
                <w:lang w:val="kk-KZ"/>
              </w:rPr>
            </w:pPr>
            <w:r w:rsidRPr="009B1262">
              <w:rPr>
                <w:rFonts w:ascii="Times New Roman" w:hAnsi="Times New Roman" w:cs="Times New Roman"/>
                <w:sz w:val="24"/>
                <w:szCs w:val="24"/>
                <w:lang w:val="kk-KZ"/>
              </w:rPr>
              <w:t>3</w:t>
            </w:r>
          </w:p>
        </w:tc>
        <w:tc>
          <w:tcPr>
            <w:cnfStyle w:val="000001000000" w:firstRow="0" w:lastRow="0" w:firstColumn="0" w:lastColumn="0" w:oddVBand="0" w:evenVBand="1" w:oddHBand="0" w:evenHBand="0" w:firstRowFirstColumn="0" w:firstRowLastColumn="0" w:lastRowFirstColumn="0" w:lastRowLastColumn="0"/>
            <w:tcW w:w="1280" w:type="pct"/>
            <w:vAlign w:val="center"/>
          </w:tcPr>
          <w:p w14:paraId="163ECF78" w14:textId="77777777" w:rsidR="00BB0723" w:rsidRPr="009B1262" w:rsidRDefault="00BB0723" w:rsidP="00274E84">
            <w:pPr>
              <w:shd w:val="clear" w:color="auto" w:fill="FFFFFF"/>
              <w:tabs>
                <w:tab w:val="left" w:pos="720"/>
              </w:tabs>
              <w:autoSpaceDE w:val="0"/>
              <w:autoSpaceDN w:val="0"/>
              <w:adjustRightInd w:val="0"/>
              <w:contextualSpacing/>
              <w:rPr>
                <w:rFonts w:ascii="Times New Roman" w:hAnsi="Times New Roman" w:cs="Times New Roman"/>
                <w:sz w:val="24"/>
                <w:szCs w:val="24"/>
                <w:lang w:val="kk-KZ"/>
              </w:rPr>
            </w:pPr>
            <w:r w:rsidRPr="009B1262">
              <w:rPr>
                <w:rFonts w:ascii="Times New Roman" w:hAnsi="Times New Roman" w:cs="Times New Roman"/>
                <w:sz w:val="24"/>
                <w:szCs w:val="24"/>
                <w:lang w:val="kk-KZ"/>
              </w:rPr>
              <w:t>3</w:t>
            </w:r>
          </w:p>
        </w:tc>
      </w:tr>
      <w:tr w:rsidR="00BB0723" w:rsidRPr="009B1262" w14:paraId="11881BDD" w14:textId="77777777" w:rsidTr="007D3E9A">
        <w:trPr>
          <w:cnfStyle w:val="000000100000" w:firstRow="0" w:lastRow="0" w:firstColumn="0" w:lastColumn="0" w:oddVBand="0" w:evenVBand="0" w:oddHBand="1" w:evenHBand="0" w:firstRowFirstColumn="0" w:firstRowLastColumn="0" w:lastRowFirstColumn="0" w:lastRowLastColumn="0"/>
          <w:trHeight w:val="20"/>
        </w:trPr>
        <w:tc>
          <w:tcPr>
            <w:cnfStyle w:val="000010000000" w:firstRow="0" w:lastRow="0" w:firstColumn="0" w:lastColumn="0" w:oddVBand="1" w:evenVBand="0" w:oddHBand="0" w:evenHBand="0" w:firstRowFirstColumn="0" w:firstRowLastColumn="0" w:lastRowFirstColumn="0" w:lastRowLastColumn="0"/>
            <w:tcW w:w="1583" w:type="pct"/>
            <w:vAlign w:val="center"/>
          </w:tcPr>
          <w:p w14:paraId="4E6EAEE1" w14:textId="77777777" w:rsidR="00BB0723" w:rsidRPr="009B1262" w:rsidRDefault="00BB0723" w:rsidP="00274E84">
            <w:pPr>
              <w:pStyle w:val="8"/>
              <w:tabs>
                <w:tab w:val="left" w:pos="720"/>
              </w:tabs>
              <w:contextualSpacing/>
              <w:outlineLvl w:val="7"/>
              <w:rPr>
                <w:rFonts w:ascii="Times New Roman" w:hAnsi="Times New Roman" w:cs="Times New Roman"/>
                <w:color w:val="auto"/>
                <w:sz w:val="24"/>
                <w:szCs w:val="24"/>
              </w:rPr>
            </w:pPr>
            <w:r w:rsidRPr="009B1262">
              <w:rPr>
                <w:rFonts w:ascii="Times New Roman" w:hAnsi="Times New Roman" w:cs="Times New Roman"/>
                <w:color w:val="auto"/>
                <w:sz w:val="24"/>
                <w:szCs w:val="24"/>
              </w:rPr>
              <w:t>Верхний уровень</w:t>
            </w:r>
          </w:p>
        </w:tc>
        <w:tc>
          <w:tcPr>
            <w:cnfStyle w:val="000001000000" w:firstRow="0" w:lastRow="0" w:firstColumn="0" w:lastColumn="0" w:oddVBand="0" w:evenVBand="1" w:oddHBand="0" w:evenHBand="0" w:firstRowFirstColumn="0" w:firstRowLastColumn="0" w:lastRowFirstColumn="0" w:lastRowLastColumn="0"/>
            <w:tcW w:w="950" w:type="pct"/>
            <w:vAlign w:val="center"/>
          </w:tcPr>
          <w:p w14:paraId="0737BAFF" w14:textId="77777777" w:rsidR="00BB0723" w:rsidRPr="009B1262" w:rsidRDefault="00BB0723" w:rsidP="00274E84">
            <w:pPr>
              <w:shd w:val="clear" w:color="auto" w:fill="FFFFFF"/>
              <w:tabs>
                <w:tab w:val="left" w:pos="720"/>
              </w:tabs>
              <w:autoSpaceDE w:val="0"/>
              <w:autoSpaceDN w:val="0"/>
              <w:adjustRightInd w:val="0"/>
              <w:contextualSpacing/>
              <w:rPr>
                <w:rFonts w:ascii="Times New Roman" w:hAnsi="Times New Roman" w:cs="Times New Roman"/>
                <w:sz w:val="24"/>
                <w:szCs w:val="24"/>
                <w:lang w:val="kk-KZ"/>
              </w:rPr>
            </w:pPr>
            <w:r w:rsidRPr="009B1262">
              <w:rPr>
                <w:rFonts w:ascii="Times New Roman" w:hAnsi="Times New Roman" w:cs="Times New Roman"/>
                <w:sz w:val="24"/>
                <w:szCs w:val="24"/>
                <w:lang w:val="kk-KZ"/>
              </w:rPr>
              <w:t>55</w:t>
            </w:r>
          </w:p>
        </w:tc>
        <w:tc>
          <w:tcPr>
            <w:cnfStyle w:val="000010000000" w:firstRow="0" w:lastRow="0" w:firstColumn="0" w:lastColumn="0" w:oddVBand="1" w:evenVBand="0" w:oddHBand="0" w:evenHBand="0" w:firstRowFirstColumn="0" w:firstRowLastColumn="0" w:lastRowFirstColumn="0" w:lastRowLastColumn="0"/>
            <w:tcW w:w="1187" w:type="pct"/>
            <w:vAlign w:val="center"/>
          </w:tcPr>
          <w:p w14:paraId="000D772C" w14:textId="77777777" w:rsidR="00BB0723" w:rsidRPr="009B1262" w:rsidRDefault="00BB0723" w:rsidP="00274E84">
            <w:pPr>
              <w:shd w:val="clear" w:color="auto" w:fill="FFFFFF"/>
              <w:tabs>
                <w:tab w:val="left" w:pos="720"/>
              </w:tabs>
              <w:autoSpaceDE w:val="0"/>
              <w:autoSpaceDN w:val="0"/>
              <w:adjustRightInd w:val="0"/>
              <w:contextualSpacing/>
              <w:rPr>
                <w:rFonts w:ascii="Times New Roman" w:hAnsi="Times New Roman" w:cs="Times New Roman"/>
                <w:sz w:val="24"/>
                <w:szCs w:val="24"/>
                <w:lang w:val="kk-KZ"/>
              </w:rPr>
            </w:pPr>
            <w:r w:rsidRPr="009B1262">
              <w:rPr>
                <w:rFonts w:ascii="Times New Roman" w:hAnsi="Times New Roman" w:cs="Times New Roman"/>
                <w:sz w:val="24"/>
                <w:szCs w:val="24"/>
                <w:lang w:val="kk-KZ"/>
              </w:rPr>
              <w:t>24</w:t>
            </w:r>
          </w:p>
        </w:tc>
        <w:tc>
          <w:tcPr>
            <w:cnfStyle w:val="000001000000" w:firstRow="0" w:lastRow="0" w:firstColumn="0" w:lastColumn="0" w:oddVBand="0" w:evenVBand="1" w:oddHBand="0" w:evenHBand="0" w:firstRowFirstColumn="0" w:firstRowLastColumn="0" w:lastRowFirstColumn="0" w:lastRowLastColumn="0"/>
            <w:tcW w:w="1280" w:type="pct"/>
            <w:vAlign w:val="center"/>
          </w:tcPr>
          <w:p w14:paraId="1FA17EBF" w14:textId="77777777" w:rsidR="00BB0723" w:rsidRPr="009B1262" w:rsidRDefault="00BB0723" w:rsidP="00274E84">
            <w:pPr>
              <w:shd w:val="clear" w:color="auto" w:fill="FFFFFF"/>
              <w:tabs>
                <w:tab w:val="left" w:pos="720"/>
              </w:tabs>
              <w:autoSpaceDE w:val="0"/>
              <w:autoSpaceDN w:val="0"/>
              <w:adjustRightInd w:val="0"/>
              <w:contextualSpacing/>
              <w:rPr>
                <w:rFonts w:ascii="Times New Roman" w:hAnsi="Times New Roman" w:cs="Times New Roman"/>
                <w:sz w:val="24"/>
                <w:szCs w:val="24"/>
                <w:lang w:val="kk-KZ"/>
              </w:rPr>
            </w:pPr>
            <w:r w:rsidRPr="009B1262">
              <w:rPr>
                <w:rFonts w:ascii="Times New Roman" w:hAnsi="Times New Roman" w:cs="Times New Roman"/>
                <w:sz w:val="24"/>
                <w:szCs w:val="24"/>
                <w:lang w:val="kk-KZ"/>
              </w:rPr>
              <w:t>13</w:t>
            </w:r>
          </w:p>
        </w:tc>
      </w:tr>
      <w:tr w:rsidR="00BB0723" w:rsidRPr="009B1262" w14:paraId="1426D705" w14:textId="77777777" w:rsidTr="007D3E9A">
        <w:trPr>
          <w:trHeight w:val="20"/>
        </w:trPr>
        <w:tc>
          <w:tcPr>
            <w:cnfStyle w:val="000010000000" w:firstRow="0" w:lastRow="0" w:firstColumn="0" w:lastColumn="0" w:oddVBand="1" w:evenVBand="0" w:oddHBand="0" w:evenHBand="0" w:firstRowFirstColumn="0" w:firstRowLastColumn="0" w:lastRowFirstColumn="0" w:lastRowLastColumn="0"/>
            <w:tcW w:w="1583" w:type="pct"/>
            <w:vAlign w:val="center"/>
          </w:tcPr>
          <w:p w14:paraId="2DA1B06C" w14:textId="77777777" w:rsidR="00BB0723" w:rsidRPr="009B1262" w:rsidRDefault="00BB0723" w:rsidP="00274E84">
            <w:pPr>
              <w:shd w:val="clear" w:color="auto" w:fill="FFFFFF"/>
              <w:tabs>
                <w:tab w:val="left" w:pos="720"/>
              </w:tabs>
              <w:autoSpaceDE w:val="0"/>
              <w:autoSpaceDN w:val="0"/>
              <w:adjustRightInd w:val="0"/>
              <w:contextualSpacing/>
              <w:rPr>
                <w:rFonts w:ascii="Times New Roman" w:hAnsi="Times New Roman" w:cs="Times New Roman"/>
                <w:sz w:val="24"/>
                <w:szCs w:val="24"/>
              </w:rPr>
            </w:pPr>
            <w:r w:rsidRPr="009B1262">
              <w:rPr>
                <w:rFonts w:ascii="Times New Roman" w:hAnsi="Times New Roman" w:cs="Times New Roman"/>
                <w:sz w:val="24"/>
                <w:szCs w:val="24"/>
              </w:rPr>
              <w:t>Нижний уровень</w:t>
            </w:r>
          </w:p>
        </w:tc>
        <w:tc>
          <w:tcPr>
            <w:cnfStyle w:val="000001000000" w:firstRow="0" w:lastRow="0" w:firstColumn="0" w:lastColumn="0" w:oddVBand="0" w:evenVBand="1" w:oddHBand="0" w:evenHBand="0" w:firstRowFirstColumn="0" w:firstRowLastColumn="0" w:lastRowFirstColumn="0" w:lastRowLastColumn="0"/>
            <w:tcW w:w="950" w:type="pct"/>
            <w:vAlign w:val="center"/>
          </w:tcPr>
          <w:p w14:paraId="2EF9EF7C" w14:textId="77777777" w:rsidR="00BB0723" w:rsidRPr="009B1262" w:rsidRDefault="00BB0723" w:rsidP="00274E84">
            <w:pPr>
              <w:shd w:val="clear" w:color="auto" w:fill="FFFFFF"/>
              <w:tabs>
                <w:tab w:val="left" w:pos="720"/>
              </w:tabs>
              <w:autoSpaceDE w:val="0"/>
              <w:autoSpaceDN w:val="0"/>
              <w:adjustRightInd w:val="0"/>
              <w:contextualSpacing/>
              <w:rPr>
                <w:rFonts w:ascii="Times New Roman" w:hAnsi="Times New Roman" w:cs="Times New Roman"/>
                <w:sz w:val="24"/>
                <w:szCs w:val="24"/>
                <w:lang w:val="kk-KZ"/>
              </w:rPr>
            </w:pPr>
            <w:r w:rsidRPr="009B1262">
              <w:rPr>
                <w:rFonts w:ascii="Times New Roman" w:hAnsi="Times New Roman" w:cs="Times New Roman"/>
                <w:sz w:val="24"/>
                <w:szCs w:val="24"/>
                <w:lang w:val="kk-KZ"/>
              </w:rPr>
              <w:t>47</w:t>
            </w:r>
          </w:p>
        </w:tc>
        <w:tc>
          <w:tcPr>
            <w:cnfStyle w:val="000010000000" w:firstRow="0" w:lastRow="0" w:firstColumn="0" w:lastColumn="0" w:oddVBand="1" w:evenVBand="0" w:oddHBand="0" w:evenHBand="0" w:firstRowFirstColumn="0" w:firstRowLastColumn="0" w:lastRowFirstColumn="0" w:lastRowLastColumn="0"/>
            <w:tcW w:w="1187" w:type="pct"/>
            <w:vAlign w:val="center"/>
          </w:tcPr>
          <w:p w14:paraId="45653021" w14:textId="77777777" w:rsidR="00BB0723" w:rsidRPr="009B1262" w:rsidRDefault="00BB0723" w:rsidP="00274E84">
            <w:pPr>
              <w:shd w:val="clear" w:color="auto" w:fill="FFFFFF"/>
              <w:tabs>
                <w:tab w:val="left" w:pos="720"/>
              </w:tabs>
              <w:autoSpaceDE w:val="0"/>
              <w:autoSpaceDN w:val="0"/>
              <w:adjustRightInd w:val="0"/>
              <w:contextualSpacing/>
              <w:rPr>
                <w:rFonts w:ascii="Times New Roman" w:hAnsi="Times New Roman" w:cs="Times New Roman"/>
                <w:sz w:val="24"/>
                <w:szCs w:val="24"/>
                <w:lang w:val="kk-KZ"/>
              </w:rPr>
            </w:pPr>
            <w:r w:rsidRPr="009B1262">
              <w:rPr>
                <w:rFonts w:ascii="Times New Roman" w:hAnsi="Times New Roman" w:cs="Times New Roman"/>
                <w:sz w:val="24"/>
                <w:szCs w:val="24"/>
                <w:lang w:val="kk-KZ"/>
              </w:rPr>
              <w:t>18</w:t>
            </w:r>
          </w:p>
        </w:tc>
        <w:tc>
          <w:tcPr>
            <w:cnfStyle w:val="000001000000" w:firstRow="0" w:lastRow="0" w:firstColumn="0" w:lastColumn="0" w:oddVBand="0" w:evenVBand="1" w:oddHBand="0" w:evenHBand="0" w:firstRowFirstColumn="0" w:firstRowLastColumn="0" w:lastRowFirstColumn="0" w:lastRowLastColumn="0"/>
            <w:tcW w:w="1280" w:type="pct"/>
            <w:vAlign w:val="center"/>
          </w:tcPr>
          <w:p w14:paraId="55F431C9" w14:textId="77777777" w:rsidR="00BB0723" w:rsidRPr="009B1262" w:rsidRDefault="00BB0723" w:rsidP="00274E84">
            <w:pPr>
              <w:shd w:val="clear" w:color="auto" w:fill="FFFFFF"/>
              <w:tabs>
                <w:tab w:val="left" w:pos="720"/>
              </w:tabs>
              <w:autoSpaceDE w:val="0"/>
              <w:autoSpaceDN w:val="0"/>
              <w:adjustRightInd w:val="0"/>
              <w:contextualSpacing/>
              <w:rPr>
                <w:rFonts w:ascii="Times New Roman" w:hAnsi="Times New Roman" w:cs="Times New Roman"/>
                <w:sz w:val="24"/>
                <w:szCs w:val="24"/>
                <w:lang w:val="kk-KZ"/>
              </w:rPr>
            </w:pPr>
            <w:r w:rsidRPr="009B1262">
              <w:rPr>
                <w:rFonts w:ascii="Times New Roman" w:hAnsi="Times New Roman" w:cs="Times New Roman"/>
                <w:sz w:val="24"/>
                <w:szCs w:val="24"/>
                <w:lang w:val="kk-KZ"/>
              </w:rPr>
              <w:t>9</w:t>
            </w:r>
          </w:p>
        </w:tc>
      </w:tr>
    </w:tbl>
    <w:p w14:paraId="31139CFB" w14:textId="77777777" w:rsidR="00BB0723" w:rsidRPr="009B1262" w:rsidRDefault="00BB0723" w:rsidP="00BB0723">
      <w:pPr>
        <w:tabs>
          <w:tab w:val="left" w:pos="851"/>
        </w:tabs>
        <w:autoSpaceDE w:val="0"/>
        <w:autoSpaceDN w:val="0"/>
        <w:adjustRightInd w:val="0"/>
        <w:spacing w:after="0" w:line="240" w:lineRule="auto"/>
        <w:jc w:val="both"/>
        <w:rPr>
          <w:rFonts w:ascii="Times New Roman" w:hAnsi="Times New Roman" w:cs="Times New Roman"/>
          <w:color w:val="000000"/>
          <w:sz w:val="28"/>
          <w:szCs w:val="28"/>
        </w:rPr>
      </w:pPr>
    </w:p>
    <w:p w14:paraId="0A3F6F1F" w14:textId="77777777" w:rsidR="00006F5A" w:rsidRPr="009B1262" w:rsidRDefault="00BB0723" w:rsidP="00006F5A">
      <w:pPr>
        <w:tabs>
          <w:tab w:val="left" w:pos="851"/>
        </w:tabs>
        <w:autoSpaceDE w:val="0"/>
        <w:autoSpaceDN w:val="0"/>
        <w:adjustRightInd w:val="0"/>
        <w:spacing w:after="0" w:line="240" w:lineRule="auto"/>
        <w:ind w:firstLine="567"/>
        <w:jc w:val="both"/>
        <w:rPr>
          <w:rFonts w:ascii="Times New Roman" w:hAnsi="Times New Roman" w:cs="Times New Roman"/>
          <w:color w:val="000000" w:themeColor="text1"/>
          <w:sz w:val="28"/>
          <w:szCs w:val="28"/>
        </w:rPr>
      </w:pPr>
      <w:r w:rsidRPr="009B1262">
        <w:rPr>
          <w:rFonts w:ascii="Times New Roman" w:hAnsi="Times New Roman" w:cs="Times New Roman"/>
          <w:color w:val="000000"/>
          <w:sz w:val="28"/>
          <w:szCs w:val="28"/>
          <w:lang w:val="kk-KZ"/>
        </w:rPr>
        <w:t>Всего проведено  27 измерений, по  3 повторности в каждом опыте.</w:t>
      </w:r>
      <w:r w:rsidRPr="009B1262">
        <w:rPr>
          <w:rFonts w:ascii="Times New Roman" w:hAnsi="Times New Roman" w:cs="Times New Roman"/>
          <w:color w:val="000000" w:themeColor="text1"/>
          <w:sz w:val="28"/>
          <w:szCs w:val="28"/>
        </w:rPr>
        <w:t xml:space="preserve"> </w:t>
      </w:r>
      <w:r w:rsidRPr="009B1262">
        <w:rPr>
          <w:rFonts w:ascii="Times New Roman" w:hAnsi="Times New Roman" w:cs="Times New Roman"/>
          <w:color w:val="000000"/>
          <w:sz w:val="28"/>
          <w:szCs w:val="28"/>
          <w:lang w:val="kk-KZ"/>
        </w:rPr>
        <w:t>С учетом наилучшего состояния, выявленного при экспериментальном планировании второе экспериментальное планирование (полнофакторный центрально-композитный план 3</w:t>
      </w:r>
      <w:r w:rsidRPr="009B1262">
        <w:rPr>
          <w:rFonts w:ascii="Times New Roman" w:hAnsi="Times New Roman" w:cs="Times New Roman"/>
          <w:color w:val="000000"/>
          <w:sz w:val="28"/>
          <w:szCs w:val="28"/>
          <w:vertAlign w:val="superscript"/>
          <w:lang w:val="kk-KZ"/>
        </w:rPr>
        <w:t>3</w:t>
      </w:r>
      <w:r w:rsidRPr="009B1262">
        <w:rPr>
          <w:rFonts w:ascii="Times New Roman" w:hAnsi="Times New Roman" w:cs="Times New Roman"/>
          <w:color w:val="000000"/>
          <w:sz w:val="28"/>
          <w:szCs w:val="28"/>
          <w:lang w:val="kk-KZ"/>
        </w:rPr>
        <w:t xml:space="preserve">) было проведено с целью оптимизации процесса извлечения. </w:t>
      </w:r>
    </w:p>
    <w:p w14:paraId="17B194E3" w14:textId="77777777" w:rsidR="00006F5A" w:rsidRPr="009B1262" w:rsidRDefault="00006F5A" w:rsidP="00006F5A">
      <w:pPr>
        <w:tabs>
          <w:tab w:val="left" w:pos="851"/>
        </w:tabs>
        <w:autoSpaceDE w:val="0"/>
        <w:autoSpaceDN w:val="0"/>
        <w:adjustRightInd w:val="0"/>
        <w:spacing w:after="0" w:line="240" w:lineRule="auto"/>
        <w:ind w:firstLine="567"/>
        <w:jc w:val="both"/>
        <w:rPr>
          <w:rFonts w:ascii="Times New Roman" w:hAnsi="Times New Roman" w:cs="Times New Roman"/>
          <w:color w:val="000000" w:themeColor="text1"/>
          <w:sz w:val="28"/>
          <w:szCs w:val="28"/>
        </w:rPr>
      </w:pPr>
      <w:r w:rsidRPr="009B1262">
        <w:rPr>
          <w:rFonts w:ascii="Times New Roman" w:hAnsi="Times New Roman" w:cs="Times New Roman"/>
          <w:color w:val="000000"/>
          <w:sz w:val="28"/>
          <w:szCs w:val="28"/>
          <w:lang w:val="kk-KZ"/>
        </w:rPr>
        <w:t>Для анализа результатов использовалась методология поверхности отклика</w:t>
      </w:r>
      <w:r w:rsidRPr="009B1262">
        <w:rPr>
          <w:rFonts w:ascii="Times New Roman" w:hAnsi="Times New Roman" w:cs="Times New Roman"/>
          <w:color w:val="000000" w:themeColor="text1"/>
          <w:sz w:val="28"/>
          <w:szCs w:val="28"/>
        </w:rPr>
        <w:t xml:space="preserve"> </w:t>
      </w:r>
      <w:r w:rsidRPr="009B1262">
        <w:rPr>
          <w:rFonts w:ascii="Times New Roman" w:hAnsi="Times New Roman" w:cs="Times New Roman"/>
          <w:color w:val="000000"/>
          <w:sz w:val="28"/>
          <w:szCs w:val="28"/>
          <w:lang w:val="kk-KZ"/>
        </w:rPr>
        <w:t>результатов. Расчеты проводились при 95% доверительной вероятности.</w:t>
      </w:r>
    </w:p>
    <w:p w14:paraId="39C034FC" w14:textId="6D2431E3" w:rsidR="00C54D14" w:rsidRPr="009B1262" w:rsidRDefault="00006F5A" w:rsidP="00C54D14">
      <w:pPr>
        <w:tabs>
          <w:tab w:val="left" w:pos="851"/>
        </w:tabs>
        <w:autoSpaceDE w:val="0"/>
        <w:autoSpaceDN w:val="0"/>
        <w:adjustRightInd w:val="0"/>
        <w:spacing w:after="0" w:line="240" w:lineRule="auto"/>
        <w:ind w:firstLine="567"/>
        <w:jc w:val="both"/>
        <w:rPr>
          <w:rFonts w:ascii="Times New Roman" w:hAnsi="Times New Roman" w:cs="Times New Roman"/>
          <w:color w:val="000000" w:themeColor="text1"/>
          <w:sz w:val="28"/>
          <w:szCs w:val="28"/>
        </w:rPr>
      </w:pPr>
      <w:r w:rsidRPr="009B1262">
        <w:rPr>
          <w:rFonts w:ascii="Times New Roman" w:hAnsi="Times New Roman" w:cs="Times New Roman"/>
          <w:color w:val="000000"/>
          <w:sz w:val="28"/>
          <w:szCs w:val="28"/>
          <w:lang w:val="kk-KZ"/>
        </w:rPr>
        <w:t>В табл</w:t>
      </w:r>
      <w:r w:rsidR="005207D3">
        <w:rPr>
          <w:rFonts w:ascii="Times New Roman" w:hAnsi="Times New Roman" w:cs="Times New Roman"/>
          <w:color w:val="000000"/>
          <w:sz w:val="28"/>
          <w:szCs w:val="28"/>
          <w:lang w:val="kk-KZ"/>
        </w:rPr>
        <w:t>ице</w:t>
      </w:r>
      <w:r w:rsidR="004317FB">
        <w:rPr>
          <w:rFonts w:ascii="Times New Roman" w:hAnsi="Times New Roman" w:cs="Times New Roman"/>
          <w:color w:val="000000"/>
          <w:sz w:val="28"/>
          <w:szCs w:val="28"/>
          <w:lang w:val="kk-KZ"/>
        </w:rPr>
        <w:t xml:space="preserve"> 19</w:t>
      </w:r>
      <w:r w:rsidRPr="009B1262">
        <w:rPr>
          <w:rFonts w:ascii="Times New Roman" w:hAnsi="Times New Roman" w:cs="Times New Roman"/>
          <w:color w:val="000000"/>
          <w:sz w:val="28"/>
          <w:szCs w:val="28"/>
          <w:lang w:val="kk-KZ"/>
        </w:rPr>
        <w:t xml:space="preserve"> приведена таблица ANOVA для найденной модели</w:t>
      </w:r>
      <w:r w:rsidR="004317FB">
        <w:rPr>
          <w:rFonts w:ascii="Times New Roman" w:hAnsi="Times New Roman" w:cs="Times New Roman"/>
          <w:color w:val="000000"/>
          <w:sz w:val="28"/>
          <w:szCs w:val="28"/>
          <w:lang w:val="kk-KZ"/>
        </w:rPr>
        <w:t>.</w:t>
      </w:r>
    </w:p>
    <w:p w14:paraId="3E92FF68" w14:textId="77777777" w:rsidR="00C54D14" w:rsidRPr="009B1262" w:rsidRDefault="00C54D14" w:rsidP="00C54D14">
      <w:pPr>
        <w:tabs>
          <w:tab w:val="left" w:pos="851"/>
        </w:tabs>
        <w:autoSpaceDE w:val="0"/>
        <w:autoSpaceDN w:val="0"/>
        <w:adjustRightInd w:val="0"/>
        <w:spacing w:after="0" w:line="240" w:lineRule="auto"/>
        <w:ind w:firstLine="567"/>
        <w:jc w:val="both"/>
        <w:rPr>
          <w:rFonts w:ascii="Times New Roman" w:hAnsi="Times New Roman" w:cs="Times New Roman"/>
          <w:color w:val="000000" w:themeColor="text1"/>
          <w:sz w:val="28"/>
          <w:szCs w:val="28"/>
        </w:rPr>
      </w:pPr>
    </w:p>
    <w:p w14:paraId="285D16AB" w14:textId="04668C62" w:rsidR="00C54D14" w:rsidRDefault="004317FB" w:rsidP="005207D3">
      <w:pPr>
        <w:tabs>
          <w:tab w:val="left" w:pos="851"/>
        </w:tabs>
        <w:autoSpaceDE w:val="0"/>
        <w:autoSpaceDN w:val="0"/>
        <w:adjustRightInd w:val="0"/>
        <w:spacing w:after="0" w:line="240" w:lineRule="auto"/>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Таблица  19</w:t>
      </w:r>
      <w:r w:rsidR="00C54D14" w:rsidRPr="009B1262">
        <w:rPr>
          <w:rFonts w:ascii="Times New Roman" w:hAnsi="Times New Roman" w:cs="Times New Roman"/>
          <w:color w:val="000000"/>
          <w:sz w:val="28"/>
          <w:szCs w:val="28"/>
          <w:lang w:val="kk-KZ"/>
        </w:rPr>
        <w:t xml:space="preserve"> – Дисперсионный анализ данных</w:t>
      </w:r>
    </w:p>
    <w:p w14:paraId="2D58F6E1" w14:textId="77777777" w:rsidR="005207D3" w:rsidRDefault="005207D3" w:rsidP="005207D3">
      <w:pPr>
        <w:tabs>
          <w:tab w:val="left" w:pos="851"/>
        </w:tabs>
        <w:autoSpaceDE w:val="0"/>
        <w:autoSpaceDN w:val="0"/>
        <w:adjustRightInd w:val="0"/>
        <w:spacing w:after="0" w:line="240" w:lineRule="auto"/>
        <w:jc w:val="both"/>
        <w:rPr>
          <w:rFonts w:ascii="Times New Roman" w:hAnsi="Times New Roman" w:cs="Times New Roman"/>
          <w:color w:val="000000"/>
          <w:sz w:val="28"/>
          <w:szCs w:val="28"/>
          <w:lang w:val="kk-KZ"/>
        </w:rPr>
      </w:pPr>
    </w:p>
    <w:tbl>
      <w:tblPr>
        <w:tblStyle w:val="a4"/>
        <w:tblW w:w="0" w:type="auto"/>
        <w:tblLook w:val="04A0" w:firstRow="1" w:lastRow="0" w:firstColumn="1" w:lastColumn="0" w:noHBand="0" w:noVBand="1"/>
      </w:tblPr>
      <w:tblGrid>
        <w:gridCol w:w="1595"/>
        <w:gridCol w:w="1595"/>
        <w:gridCol w:w="1595"/>
        <w:gridCol w:w="1595"/>
        <w:gridCol w:w="1595"/>
        <w:gridCol w:w="1595"/>
      </w:tblGrid>
      <w:tr w:rsidR="00787690" w:rsidRPr="0060201D" w14:paraId="7BBDF1D0" w14:textId="77777777" w:rsidTr="007E115B">
        <w:tc>
          <w:tcPr>
            <w:tcW w:w="1595" w:type="dxa"/>
          </w:tcPr>
          <w:p w14:paraId="4BEC44AE" w14:textId="63265D39" w:rsidR="00787690" w:rsidRPr="007D3E9A" w:rsidRDefault="00787690" w:rsidP="00C54D14">
            <w:pPr>
              <w:tabs>
                <w:tab w:val="left" w:pos="851"/>
              </w:tabs>
              <w:autoSpaceDE w:val="0"/>
              <w:autoSpaceDN w:val="0"/>
              <w:adjustRightInd w:val="0"/>
              <w:jc w:val="both"/>
              <w:rPr>
                <w:rFonts w:ascii="Times New Roman" w:hAnsi="Times New Roman" w:cs="Times New Roman"/>
                <w:color w:val="000000" w:themeColor="text1"/>
                <w:sz w:val="24"/>
                <w:szCs w:val="24"/>
              </w:rPr>
            </w:pPr>
            <w:r w:rsidRPr="007D3E9A">
              <w:rPr>
                <w:rFonts w:ascii="Times New Roman" w:hAnsi="Times New Roman" w:cs="Times New Roman"/>
                <w:color w:val="000000" w:themeColor="text1"/>
                <w:sz w:val="24"/>
                <w:szCs w:val="24"/>
              </w:rPr>
              <w:t>Параметры</w:t>
            </w:r>
          </w:p>
        </w:tc>
        <w:tc>
          <w:tcPr>
            <w:tcW w:w="7975" w:type="dxa"/>
            <w:gridSpan w:val="5"/>
          </w:tcPr>
          <w:p w14:paraId="6CE72D33" w14:textId="4492D0E9" w:rsidR="00787690" w:rsidRPr="007D3E9A" w:rsidRDefault="00787690" w:rsidP="00C54D14">
            <w:pPr>
              <w:tabs>
                <w:tab w:val="left" w:pos="851"/>
              </w:tabs>
              <w:autoSpaceDE w:val="0"/>
              <w:autoSpaceDN w:val="0"/>
              <w:adjustRightInd w:val="0"/>
              <w:jc w:val="both"/>
              <w:rPr>
                <w:rFonts w:ascii="Times New Roman" w:hAnsi="Times New Roman" w:cs="Times New Roman"/>
                <w:color w:val="000000" w:themeColor="text1"/>
                <w:sz w:val="28"/>
                <w:szCs w:val="28"/>
                <w:lang w:val="en-US"/>
              </w:rPr>
            </w:pPr>
            <w:r w:rsidRPr="007D3E9A">
              <w:rPr>
                <w:rFonts w:ascii="Times New Roman" w:eastAsia="Times New Roman" w:hAnsi="Times New Roman" w:cs="Times New Roman"/>
                <w:color w:val="000000"/>
                <w:sz w:val="24"/>
                <w:szCs w:val="24"/>
                <w:lang w:val="en-US"/>
              </w:rPr>
              <w:t>ANOVA; Var.:M,гр; R-sqr=,87763; Adj:,81285 (3**(3-0) full factorial design, 1 block , 27 runs (3**(3-1) fractional factorial design, 1 block , 9 runs (Spreadsheet21) in Workbook5) in Workbook28) 3 factors, 1 Blocks, 27 Runs; MS Residual=7,183818 DV: M,гр</w:t>
            </w:r>
          </w:p>
        </w:tc>
      </w:tr>
      <w:tr w:rsidR="00F22CB1" w14:paraId="1BFC8EF5" w14:textId="77777777" w:rsidTr="00F22CB1">
        <w:tc>
          <w:tcPr>
            <w:tcW w:w="1595" w:type="dxa"/>
          </w:tcPr>
          <w:p w14:paraId="40F2B52B" w14:textId="77777777" w:rsidR="00F22CB1" w:rsidRPr="007D3E9A" w:rsidRDefault="00F22CB1" w:rsidP="00C54D14">
            <w:pPr>
              <w:tabs>
                <w:tab w:val="left" w:pos="851"/>
              </w:tabs>
              <w:autoSpaceDE w:val="0"/>
              <w:autoSpaceDN w:val="0"/>
              <w:adjustRightInd w:val="0"/>
              <w:jc w:val="both"/>
              <w:rPr>
                <w:rFonts w:ascii="Times New Roman" w:hAnsi="Times New Roman" w:cs="Times New Roman"/>
                <w:color w:val="000000" w:themeColor="text1"/>
                <w:sz w:val="28"/>
                <w:szCs w:val="28"/>
                <w:lang w:val="en-US"/>
              </w:rPr>
            </w:pPr>
          </w:p>
        </w:tc>
        <w:tc>
          <w:tcPr>
            <w:tcW w:w="1595" w:type="dxa"/>
          </w:tcPr>
          <w:p w14:paraId="3A1D0F29" w14:textId="45498732" w:rsidR="00F22CB1" w:rsidRPr="007D3E9A" w:rsidRDefault="0062280B" w:rsidP="00C54D14">
            <w:pPr>
              <w:tabs>
                <w:tab w:val="left" w:pos="851"/>
              </w:tabs>
              <w:autoSpaceDE w:val="0"/>
              <w:autoSpaceDN w:val="0"/>
              <w:adjustRightInd w:val="0"/>
              <w:jc w:val="both"/>
              <w:rPr>
                <w:rFonts w:ascii="Times New Roman" w:hAnsi="Times New Roman" w:cs="Times New Roman"/>
                <w:color w:val="000000" w:themeColor="text1"/>
                <w:sz w:val="28"/>
                <w:szCs w:val="28"/>
              </w:rPr>
            </w:pPr>
            <w:r w:rsidRPr="007D3E9A">
              <w:rPr>
                <w:rFonts w:ascii="Times New Roman" w:eastAsia="Times New Roman" w:hAnsi="Times New Roman" w:cs="Times New Roman"/>
                <w:color w:val="000000"/>
                <w:sz w:val="24"/>
                <w:szCs w:val="24"/>
                <w:lang w:val="en-US"/>
              </w:rPr>
              <w:t>SS</w:t>
            </w:r>
          </w:p>
        </w:tc>
        <w:tc>
          <w:tcPr>
            <w:tcW w:w="1595" w:type="dxa"/>
          </w:tcPr>
          <w:p w14:paraId="07DB57E3" w14:textId="7B76D836" w:rsidR="00F22CB1" w:rsidRPr="007D3E9A" w:rsidRDefault="0062280B" w:rsidP="00C54D14">
            <w:pPr>
              <w:tabs>
                <w:tab w:val="left" w:pos="851"/>
              </w:tabs>
              <w:autoSpaceDE w:val="0"/>
              <w:autoSpaceDN w:val="0"/>
              <w:adjustRightInd w:val="0"/>
              <w:jc w:val="both"/>
              <w:rPr>
                <w:rFonts w:ascii="Times New Roman" w:hAnsi="Times New Roman" w:cs="Times New Roman"/>
                <w:color w:val="000000" w:themeColor="text1"/>
                <w:sz w:val="28"/>
                <w:szCs w:val="28"/>
              </w:rPr>
            </w:pPr>
            <w:r w:rsidRPr="007D3E9A">
              <w:rPr>
                <w:rFonts w:ascii="Times New Roman" w:eastAsia="Times New Roman" w:hAnsi="Times New Roman" w:cs="Times New Roman"/>
                <w:color w:val="000000"/>
                <w:sz w:val="24"/>
                <w:szCs w:val="24"/>
                <w:lang w:val="en-US"/>
              </w:rPr>
              <w:t>df</w:t>
            </w:r>
          </w:p>
        </w:tc>
        <w:tc>
          <w:tcPr>
            <w:tcW w:w="1595" w:type="dxa"/>
          </w:tcPr>
          <w:p w14:paraId="04C75797" w14:textId="12A4D252" w:rsidR="00F22CB1" w:rsidRPr="007D3E9A" w:rsidRDefault="0062280B" w:rsidP="00C54D14">
            <w:pPr>
              <w:tabs>
                <w:tab w:val="left" w:pos="851"/>
              </w:tabs>
              <w:autoSpaceDE w:val="0"/>
              <w:autoSpaceDN w:val="0"/>
              <w:adjustRightInd w:val="0"/>
              <w:jc w:val="both"/>
              <w:rPr>
                <w:rFonts w:ascii="Times New Roman" w:hAnsi="Times New Roman" w:cs="Times New Roman"/>
                <w:color w:val="000000" w:themeColor="text1"/>
                <w:sz w:val="28"/>
                <w:szCs w:val="28"/>
              </w:rPr>
            </w:pPr>
            <w:r w:rsidRPr="007D3E9A">
              <w:rPr>
                <w:rFonts w:ascii="Times New Roman" w:eastAsia="Times New Roman" w:hAnsi="Times New Roman" w:cs="Times New Roman"/>
                <w:color w:val="000000"/>
                <w:sz w:val="24"/>
                <w:szCs w:val="24"/>
                <w:lang w:val="en-US"/>
              </w:rPr>
              <w:t>MS</w:t>
            </w:r>
          </w:p>
        </w:tc>
        <w:tc>
          <w:tcPr>
            <w:tcW w:w="1595" w:type="dxa"/>
          </w:tcPr>
          <w:p w14:paraId="6E77F134" w14:textId="4B3506AD" w:rsidR="00F22CB1" w:rsidRPr="007D3E9A" w:rsidRDefault="0062280B" w:rsidP="00C54D14">
            <w:pPr>
              <w:tabs>
                <w:tab w:val="left" w:pos="851"/>
              </w:tabs>
              <w:autoSpaceDE w:val="0"/>
              <w:autoSpaceDN w:val="0"/>
              <w:adjustRightInd w:val="0"/>
              <w:jc w:val="both"/>
              <w:rPr>
                <w:rFonts w:ascii="Times New Roman" w:hAnsi="Times New Roman" w:cs="Times New Roman"/>
                <w:color w:val="000000" w:themeColor="text1"/>
                <w:sz w:val="28"/>
                <w:szCs w:val="28"/>
              </w:rPr>
            </w:pPr>
            <w:r w:rsidRPr="007D3E9A">
              <w:rPr>
                <w:rFonts w:ascii="Times New Roman" w:eastAsia="Times New Roman" w:hAnsi="Times New Roman" w:cs="Times New Roman"/>
                <w:color w:val="000000"/>
                <w:sz w:val="24"/>
                <w:szCs w:val="24"/>
                <w:lang w:val="en-US"/>
              </w:rPr>
              <w:t>F</w:t>
            </w:r>
          </w:p>
        </w:tc>
        <w:tc>
          <w:tcPr>
            <w:tcW w:w="1595" w:type="dxa"/>
          </w:tcPr>
          <w:p w14:paraId="0A6D3E52" w14:textId="20554D0E" w:rsidR="00F22CB1" w:rsidRPr="007D3E9A" w:rsidRDefault="0062280B" w:rsidP="00C54D14">
            <w:pPr>
              <w:tabs>
                <w:tab w:val="left" w:pos="851"/>
              </w:tabs>
              <w:autoSpaceDE w:val="0"/>
              <w:autoSpaceDN w:val="0"/>
              <w:adjustRightInd w:val="0"/>
              <w:jc w:val="both"/>
              <w:rPr>
                <w:rFonts w:ascii="Times New Roman" w:hAnsi="Times New Roman" w:cs="Times New Roman"/>
                <w:color w:val="000000" w:themeColor="text1"/>
                <w:sz w:val="28"/>
                <w:szCs w:val="28"/>
              </w:rPr>
            </w:pPr>
            <w:r w:rsidRPr="007D3E9A">
              <w:rPr>
                <w:rFonts w:ascii="Times New Roman" w:eastAsia="Times New Roman" w:hAnsi="Times New Roman" w:cs="Times New Roman"/>
                <w:color w:val="000000"/>
                <w:sz w:val="24"/>
                <w:szCs w:val="24"/>
                <w:lang w:val="en-US"/>
              </w:rPr>
              <w:t>p</w:t>
            </w:r>
          </w:p>
        </w:tc>
      </w:tr>
      <w:tr w:rsidR="002E708C" w14:paraId="55B64DFD" w14:textId="77777777" w:rsidTr="007E115B">
        <w:tc>
          <w:tcPr>
            <w:tcW w:w="1595" w:type="dxa"/>
          </w:tcPr>
          <w:p w14:paraId="43050533" w14:textId="530562A2" w:rsidR="002E708C" w:rsidRPr="007D3E9A" w:rsidRDefault="002E708C" w:rsidP="00C54D14">
            <w:pPr>
              <w:tabs>
                <w:tab w:val="left" w:pos="851"/>
              </w:tabs>
              <w:autoSpaceDE w:val="0"/>
              <w:autoSpaceDN w:val="0"/>
              <w:adjustRightInd w:val="0"/>
              <w:jc w:val="both"/>
              <w:rPr>
                <w:rFonts w:ascii="Times New Roman" w:hAnsi="Times New Roman" w:cs="Times New Roman"/>
                <w:color w:val="000000" w:themeColor="text1"/>
                <w:sz w:val="28"/>
                <w:szCs w:val="28"/>
              </w:rPr>
            </w:pPr>
            <w:r w:rsidRPr="007D3E9A">
              <w:rPr>
                <w:rFonts w:ascii="Times New Roman" w:eastAsia="Times New Roman" w:hAnsi="Times New Roman" w:cs="Times New Roman"/>
                <w:sz w:val="24"/>
                <w:szCs w:val="24"/>
                <w:lang w:val="en-US"/>
              </w:rPr>
              <w:t>(1)P, A(L)</w:t>
            </w:r>
          </w:p>
        </w:tc>
        <w:tc>
          <w:tcPr>
            <w:tcW w:w="1595" w:type="dxa"/>
            <w:vAlign w:val="center"/>
          </w:tcPr>
          <w:p w14:paraId="32A55836" w14:textId="60580FDF" w:rsidR="002E708C" w:rsidRPr="007D3E9A" w:rsidRDefault="002E708C" w:rsidP="00C54D14">
            <w:pPr>
              <w:tabs>
                <w:tab w:val="left" w:pos="851"/>
              </w:tabs>
              <w:autoSpaceDE w:val="0"/>
              <w:autoSpaceDN w:val="0"/>
              <w:adjustRightInd w:val="0"/>
              <w:jc w:val="both"/>
              <w:rPr>
                <w:rFonts w:ascii="Times New Roman" w:hAnsi="Times New Roman" w:cs="Times New Roman"/>
                <w:color w:val="000000" w:themeColor="text1"/>
                <w:sz w:val="28"/>
                <w:szCs w:val="28"/>
              </w:rPr>
            </w:pPr>
            <w:r w:rsidRPr="007D3E9A">
              <w:rPr>
                <w:rFonts w:ascii="Times New Roman" w:eastAsia="Times New Roman" w:hAnsi="Times New Roman" w:cs="Times New Roman"/>
                <w:sz w:val="24"/>
                <w:szCs w:val="24"/>
                <w:lang w:val="en-US"/>
              </w:rPr>
              <w:t>56,0413</w:t>
            </w:r>
          </w:p>
        </w:tc>
        <w:tc>
          <w:tcPr>
            <w:tcW w:w="1595" w:type="dxa"/>
            <w:vAlign w:val="center"/>
          </w:tcPr>
          <w:p w14:paraId="0C35CB90" w14:textId="46B6CE42" w:rsidR="002E708C" w:rsidRPr="007D3E9A" w:rsidRDefault="002E708C" w:rsidP="00C54D14">
            <w:pPr>
              <w:tabs>
                <w:tab w:val="left" w:pos="851"/>
              </w:tabs>
              <w:autoSpaceDE w:val="0"/>
              <w:autoSpaceDN w:val="0"/>
              <w:adjustRightInd w:val="0"/>
              <w:jc w:val="both"/>
              <w:rPr>
                <w:rFonts w:ascii="Times New Roman" w:hAnsi="Times New Roman" w:cs="Times New Roman"/>
                <w:color w:val="000000" w:themeColor="text1"/>
                <w:sz w:val="28"/>
                <w:szCs w:val="28"/>
              </w:rPr>
            </w:pPr>
            <w:r w:rsidRPr="007D3E9A">
              <w:rPr>
                <w:rFonts w:ascii="Times New Roman" w:eastAsia="Times New Roman" w:hAnsi="Times New Roman" w:cs="Times New Roman"/>
                <w:sz w:val="24"/>
                <w:szCs w:val="24"/>
                <w:lang w:val="en-US"/>
              </w:rPr>
              <w:t>1</w:t>
            </w:r>
          </w:p>
        </w:tc>
        <w:tc>
          <w:tcPr>
            <w:tcW w:w="1595" w:type="dxa"/>
            <w:vAlign w:val="center"/>
          </w:tcPr>
          <w:p w14:paraId="06CF12C8" w14:textId="6E1389C6" w:rsidR="002E708C" w:rsidRPr="007D3E9A" w:rsidRDefault="002E708C" w:rsidP="00C54D14">
            <w:pPr>
              <w:tabs>
                <w:tab w:val="left" w:pos="851"/>
              </w:tabs>
              <w:autoSpaceDE w:val="0"/>
              <w:autoSpaceDN w:val="0"/>
              <w:adjustRightInd w:val="0"/>
              <w:jc w:val="both"/>
              <w:rPr>
                <w:rFonts w:ascii="Times New Roman" w:hAnsi="Times New Roman" w:cs="Times New Roman"/>
                <w:color w:val="000000" w:themeColor="text1"/>
                <w:sz w:val="28"/>
                <w:szCs w:val="28"/>
              </w:rPr>
            </w:pPr>
            <w:r w:rsidRPr="007D3E9A">
              <w:rPr>
                <w:rFonts w:ascii="Times New Roman" w:eastAsia="Times New Roman" w:hAnsi="Times New Roman" w:cs="Times New Roman"/>
                <w:sz w:val="24"/>
                <w:szCs w:val="24"/>
                <w:lang w:val="en-US"/>
              </w:rPr>
              <w:t>56,0413</w:t>
            </w:r>
          </w:p>
        </w:tc>
        <w:tc>
          <w:tcPr>
            <w:tcW w:w="1595" w:type="dxa"/>
            <w:vAlign w:val="center"/>
          </w:tcPr>
          <w:p w14:paraId="5110305D" w14:textId="4DD60B02" w:rsidR="002E708C" w:rsidRPr="007D3E9A" w:rsidRDefault="002E708C" w:rsidP="00C54D14">
            <w:pPr>
              <w:tabs>
                <w:tab w:val="left" w:pos="851"/>
              </w:tabs>
              <w:autoSpaceDE w:val="0"/>
              <w:autoSpaceDN w:val="0"/>
              <w:adjustRightInd w:val="0"/>
              <w:jc w:val="both"/>
              <w:rPr>
                <w:rFonts w:ascii="Times New Roman" w:hAnsi="Times New Roman" w:cs="Times New Roman"/>
                <w:color w:val="000000" w:themeColor="text1"/>
                <w:sz w:val="28"/>
                <w:szCs w:val="28"/>
              </w:rPr>
            </w:pPr>
            <w:r w:rsidRPr="007D3E9A">
              <w:rPr>
                <w:rFonts w:ascii="Times New Roman" w:eastAsia="Times New Roman" w:hAnsi="Times New Roman" w:cs="Times New Roman"/>
                <w:sz w:val="24"/>
                <w:szCs w:val="24"/>
                <w:lang w:val="en-US"/>
              </w:rPr>
              <w:t>7,80105</w:t>
            </w:r>
          </w:p>
        </w:tc>
        <w:tc>
          <w:tcPr>
            <w:tcW w:w="1595" w:type="dxa"/>
            <w:vAlign w:val="center"/>
          </w:tcPr>
          <w:p w14:paraId="751C31FB" w14:textId="27713CB8" w:rsidR="002E708C" w:rsidRPr="007D3E9A" w:rsidRDefault="002E708C" w:rsidP="00C54D14">
            <w:pPr>
              <w:tabs>
                <w:tab w:val="left" w:pos="851"/>
              </w:tabs>
              <w:autoSpaceDE w:val="0"/>
              <w:autoSpaceDN w:val="0"/>
              <w:adjustRightInd w:val="0"/>
              <w:jc w:val="both"/>
              <w:rPr>
                <w:rFonts w:ascii="Times New Roman" w:hAnsi="Times New Roman" w:cs="Times New Roman"/>
                <w:color w:val="000000" w:themeColor="text1"/>
                <w:sz w:val="28"/>
                <w:szCs w:val="28"/>
              </w:rPr>
            </w:pPr>
            <w:r w:rsidRPr="007D3E9A">
              <w:rPr>
                <w:rFonts w:ascii="Times New Roman" w:eastAsia="Times New Roman" w:hAnsi="Times New Roman" w:cs="Times New Roman"/>
                <w:sz w:val="24"/>
                <w:szCs w:val="24"/>
                <w:lang w:val="en-US"/>
              </w:rPr>
              <w:t>0,012487</w:t>
            </w:r>
          </w:p>
        </w:tc>
      </w:tr>
      <w:tr w:rsidR="002E708C" w14:paraId="1909529E" w14:textId="77777777" w:rsidTr="007E115B">
        <w:tc>
          <w:tcPr>
            <w:tcW w:w="1595" w:type="dxa"/>
          </w:tcPr>
          <w:p w14:paraId="4DDABAA7" w14:textId="32D971BA" w:rsidR="002E708C" w:rsidRPr="007D3E9A" w:rsidRDefault="002E708C" w:rsidP="00C54D14">
            <w:pPr>
              <w:tabs>
                <w:tab w:val="left" w:pos="851"/>
              </w:tabs>
              <w:autoSpaceDE w:val="0"/>
              <w:autoSpaceDN w:val="0"/>
              <w:adjustRightInd w:val="0"/>
              <w:jc w:val="both"/>
              <w:rPr>
                <w:rFonts w:ascii="Times New Roman" w:hAnsi="Times New Roman" w:cs="Times New Roman"/>
                <w:color w:val="000000" w:themeColor="text1"/>
                <w:sz w:val="28"/>
                <w:szCs w:val="28"/>
              </w:rPr>
            </w:pPr>
            <w:r w:rsidRPr="007D3E9A">
              <w:rPr>
                <w:rFonts w:ascii="Times New Roman" w:eastAsia="Times New Roman" w:hAnsi="Times New Roman" w:cs="Times New Roman"/>
                <w:sz w:val="24"/>
                <w:szCs w:val="24"/>
                <w:lang w:val="en-US"/>
              </w:rPr>
              <w:t>P, A(Q)</w:t>
            </w:r>
          </w:p>
        </w:tc>
        <w:tc>
          <w:tcPr>
            <w:tcW w:w="1595" w:type="dxa"/>
            <w:vAlign w:val="center"/>
          </w:tcPr>
          <w:p w14:paraId="5B37670B" w14:textId="2D65D23A" w:rsidR="002E708C" w:rsidRPr="007D3E9A" w:rsidRDefault="002E708C" w:rsidP="00C54D14">
            <w:pPr>
              <w:tabs>
                <w:tab w:val="left" w:pos="851"/>
              </w:tabs>
              <w:autoSpaceDE w:val="0"/>
              <w:autoSpaceDN w:val="0"/>
              <w:adjustRightInd w:val="0"/>
              <w:jc w:val="both"/>
              <w:rPr>
                <w:rFonts w:ascii="Times New Roman" w:hAnsi="Times New Roman" w:cs="Times New Roman"/>
                <w:color w:val="000000" w:themeColor="text1"/>
                <w:sz w:val="28"/>
                <w:szCs w:val="28"/>
              </w:rPr>
            </w:pPr>
            <w:r w:rsidRPr="007D3E9A">
              <w:rPr>
                <w:rFonts w:ascii="Times New Roman" w:eastAsia="Times New Roman" w:hAnsi="Times New Roman" w:cs="Times New Roman"/>
                <w:sz w:val="24"/>
                <w:szCs w:val="24"/>
                <w:lang w:val="en-US"/>
              </w:rPr>
              <w:t>665,3197</w:t>
            </w:r>
          </w:p>
        </w:tc>
        <w:tc>
          <w:tcPr>
            <w:tcW w:w="1595" w:type="dxa"/>
            <w:vAlign w:val="center"/>
          </w:tcPr>
          <w:p w14:paraId="7778EAAF" w14:textId="7E995BEC" w:rsidR="002E708C" w:rsidRPr="007D3E9A" w:rsidRDefault="002E708C" w:rsidP="00C54D14">
            <w:pPr>
              <w:tabs>
                <w:tab w:val="left" w:pos="851"/>
              </w:tabs>
              <w:autoSpaceDE w:val="0"/>
              <w:autoSpaceDN w:val="0"/>
              <w:adjustRightInd w:val="0"/>
              <w:jc w:val="both"/>
              <w:rPr>
                <w:rFonts w:ascii="Times New Roman" w:hAnsi="Times New Roman" w:cs="Times New Roman"/>
                <w:color w:val="000000" w:themeColor="text1"/>
                <w:sz w:val="28"/>
                <w:szCs w:val="28"/>
              </w:rPr>
            </w:pPr>
            <w:r w:rsidRPr="007D3E9A">
              <w:rPr>
                <w:rFonts w:ascii="Times New Roman" w:eastAsia="Times New Roman" w:hAnsi="Times New Roman" w:cs="Times New Roman"/>
                <w:sz w:val="24"/>
                <w:szCs w:val="24"/>
                <w:lang w:val="en-US"/>
              </w:rPr>
              <w:t>1</w:t>
            </w:r>
          </w:p>
        </w:tc>
        <w:tc>
          <w:tcPr>
            <w:tcW w:w="1595" w:type="dxa"/>
            <w:vAlign w:val="center"/>
          </w:tcPr>
          <w:p w14:paraId="74D025AB" w14:textId="5C687B9F" w:rsidR="002E708C" w:rsidRPr="007D3E9A" w:rsidRDefault="002E708C" w:rsidP="00C54D14">
            <w:pPr>
              <w:tabs>
                <w:tab w:val="left" w:pos="851"/>
              </w:tabs>
              <w:autoSpaceDE w:val="0"/>
              <w:autoSpaceDN w:val="0"/>
              <w:adjustRightInd w:val="0"/>
              <w:jc w:val="both"/>
              <w:rPr>
                <w:rFonts w:ascii="Times New Roman" w:hAnsi="Times New Roman" w:cs="Times New Roman"/>
                <w:color w:val="000000" w:themeColor="text1"/>
                <w:sz w:val="28"/>
                <w:szCs w:val="28"/>
              </w:rPr>
            </w:pPr>
            <w:r w:rsidRPr="007D3E9A">
              <w:rPr>
                <w:rFonts w:ascii="Times New Roman" w:eastAsia="Times New Roman" w:hAnsi="Times New Roman" w:cs="Times New Roman"/>
                <w:sz w:val="24"/>
                <w:szCs w:val="24"/>
                <w:lang w:val="en-US"/>
              </w:rPr>
              <w:t>665,3197</w:t>
            </w:r>
          </w:p>
        </w:tc>
        <w:tc>
          <w:tcPr>
            <w:tcW w:w="1595" w:type="dxa"/>
            <w:vAlign w:val="center"/>
          </w:tcPr>
          <w:p w14:paraId="7042191D" w14:textId="3E333563" w:rsidR="002E708C" w:rsidRPr="007D3E9A" w:rsidRDefault="002E708C" w:rsidP="00C54D14">
            <w:pPr>
              <w:tabs>
                <w:tab w:val="left" w:pos="851"/>
              </w:tabs>
              <w:autoSpaceDE w:val="0"/>
              <w:autoSpaceDN w:val="0"/>
              <w:adjustRightInd w:val="0"/>
              <w:jc w:val="both"/>
              <w:rPr>
                <w:rFonts w:ascii="Times New Roman" w:hAnsi="Times New Roman" w:cs="Times New Roman"/>
                <w:color w:val="000000" w:themeColor="text1"/>
                <w:sz w:val="28"/>
                <w:szCs w:val="28"/>
              </w:rPr>
            </w:pPr>
            <w:r w:rsidRPr="007D3E9A">
              <w:rPr>
                <w:rFonts w:ascii="Times New Roman" w:eastAsia="Times New Roman" w:hAnsi="Times New Roman" w:cs="Times New Roman"/>
                <w:sz w:val="24"/>
                <w:szCs w:val="24"/>
                <w:lang w:val="en-US"/>
              </w:rPr>
              <w:t>92,61366</w:t>
            </w:r>
          </w:p>
        </w:tc>
        <w:tc>
          <w:tcPr>
            <w:tcW w:w="1595" w:type="dxa"/>
            <w:vAlign w:val="center"/>
          </w:tcPr>
          <w:p w14:paraId="32CA6173" w14:textId="4D93E8F0" w:rsidR="002E708C" w:rsidRPr="007D3E9A" w:rsidRDefault="002E708C" w:rsidP="00C54D14">
            <w:pPr>
              <w:tabs>
                <w:tab w:val="left" w:pos="851"/>
              </w:tabs>
              <w:autoSpaceDE w:val="0"/>
              <w:autoSpaceDN w:val="0"/>
              <w:adjustRightInd w:val="0"/>
              <w:jc w:val="both"/>
              <w:rPr>
                <w:rFonts w:ascii="Times New Roman" w:hAnsi="Times New Roman" w:cs="Times New Roman"/>
                <w:color w:val="000000" w:themeColor="text1"/>
                <w:sz w:val="28"/>
                <w:szCs w:val="28"/>
              </w:rPr>
            </w:pPr>
            <w:r w:rsidRPr="007D3E9A">
              <w:rPr>
                <w:rFonts w:ascii="Times New Roman" w:eastAsia="Times New Roman" w:hAnsi="Times New Roman" w:cs="Times New Roman"/>
                <w:sz w:val="24"/>
                <w:szCs w:val="24"/>
                <w:lang w:val="en-US"/>
              </w:rPr>
              <w:t>0,000000</w:t>
            </w:r>
          </w:p>
        </w:tc>
      </w:tr>
      <w:tr w:rsidR="002E708C" w14:paraId="6532B65D" w14:textId="77777777" w:rsidTr="007E115B">
        <w:tc>
          <w:tcPr>
            <w:tcW w:w="1595" w:type="dxa"/>
          </w:tcPr>
          <w:p w14:paraId="15B34913" w14:textId="412123A4" w:rsidR="002E708C" w:rsidRPr="007D3E9A" w:rsidRDefault="002E708C" w:rsidP="00C54D14">
            <w:pPr>
              <w:tabs>
                <w:tab w:val="left" w:pos="851"/>
              </w:tabs>
              <w:autoSpaceDE w:val="0"/>
              <w:autoSpaceDN w:val="0"/>
              <w:adjustRightInd w:val="0"/>
              <w:jc w:val="both"/>
              <w:rPr>
                <w:rFonts w:ascii="Times New Roman" w:hAnsi="Times New Roman" w:cs="Times New Roman"/>
                <w:color w:val="000000" w:themeColor="text1"/>
                <w:sz w:val="28"/>
                <w:szCs w:val="28"/>
              </w:rPr>
            </w:pPr>
            <w:r w:rsidRPr="007D3E9A">
              <w:rPr>
                <w:rFonts w:ascii="Times New Roman" w:eastAsia="Times New Roman" w:hAnsi="Times New Roman" w:cs="Times New Roman"/>
                <w:sz w:val="24"/>
                <w:szCs w:val="24"/>
                <w:lang w:val="en-US"/>
              </w:rPr>
              <w:t>(2)T,C(L)</w:t>
            </w:r>
          </w:p>
        </w:tc>
        <w:tc>
          <w:tcPr>
            <w:tcW w:w="1595" w:type="dxa"/>
            <w:vAlign w:val="center"/>
          </w:tcPr>
          <w:p w14:paraId="1A0710EE" w14:textId="363ECA58" w:rsidR="002E708C" w:rsidRPr="007D3E9A" w:rsidRDefault="002E708C" w:rsidP="00C54D14">
            <w:pPr>
              <w:tabs>
                <w:tab w:val="left" w:pos="851"/>
              </w:tabs>
              <w:autoSpaceDE w:val="0"/>
              <w:autoSpaceDN w:val="0"/>
              <w:adjustRightInd w:val="0"/>
              <w:jc w:val="both"/>
              <w:rPr>
                <w:rFonts w:ascii="Times New Roman" w:hAnsi="Times New Roman" w:cs="Times New Roman"/>
                <w:color w:val="000000" w:themeColor="text1"/>
                <w:sz w:val="28"/>
                <w:szCs w:val="28"/>
              </w:rPr>
            </w:pPr>
            <w:r w:rsidRPr="007D3E9A">
              <w:rPr>
                <w:rFonts w:ascii="Times New Roman" w:eastAsia="Times New Roman" w:hAnsi="Times New Roman" w:cs="Times New Roman"/>
                <w:sz w:val="24"/>
                <w:szCs w:val="24"/>
                <w:lang w:val="en-US"/>
              </w:rPr>
              <w:t>41,7792</w:t>
            </w:r>
          </w:p>
        </w:tc>
        <w:tc>
          <w:tcPr>
            <w:tcW w:w="1595" w:type="dxa"/>
            <w:vAlign w:val="center"/>
          </w:tcPr>
          <w:p w14:paraId="1C2148B0" w14:textId="2F5B6B96" w:rsidR="002E708C" w:rsidRPr="007D3E9A" w:rsidRDefault="002E708C" w:rsidP="00C54D14">
            <w:pPr>
              <w:tabs>
                <w:tab w:val="left" w:pos="851"/>
              </w:tabs>
              <w:autoSpaceDE w:val="0"/>
              <w:autoSpaceDN w:val="0"/>
              <w:adjustRightInd w:val="0"/>
              <w:jc w:val="both"/>
              <w:rPr>
                <w:rFonts w:ascii="Times New Roman" w:hAnsi="Times New Roman" w:cs="Times New Roman"/>
                <w:color w:val="000000" w:themeColor="text1"/>
                <w:sz w:val="28"/>
                <w:szCs w:val="28"/>
              </w:rPr>
            </w:pPr>
            <w:r w:rsidRPr="007D3E9A">
              <w:rPr>
                <w:rFonts w:ascii="Times New Roman" w:eastAsia="Times New Roman" w:hAnsi="Times New Roman" w:cs="Times New Roman"/>
                <w:sz w:val="24"/>
                <w:szCs w:val="24"/>
                <w:lang w:val="en-US"/>
              </w:rPr>
              <w:t>1</w:t>
            </w:r>
          </w:p>
        </w:tc>
        <w:tc>
          <w:tcPr>
            <w:tcW w:w="1595" w:type="dxa"/>
            <w:vAlign w:val="center"/>
          </w:tcPr>
          <w:p w14:paraId="43EE53B1" w14:textId="613B37C0" w:rsidR="002E708C" w:rsidRPr="007D3E9A" w:rsidRDefault="002E708C" w:rsidP="00C54D14">
            <w:pPr>
              <w:tabs>
                <w:tab w:val="left" w:pos="851"/>
              </w:tabs>
              <w:autoSpaceDE w:val="0"/>
              <w:autoSpaceDN w:val="0"/>
              <w:adjustRightInd w:val="0"/>
              <w:jc w:val="both"/>
              <w:rPr>
                <w:rFonts w:ascii="Times New Roman" w:hAnsi="Times New Roman" w:cs="Times New Roman"/>
                <w:color w:val="000000" w:themeColor="text1"/>
                <w:sz w:val="28"/>
                <w:szCs w:val="28"/>
              </w:rPr>
            </w:pPr>
            <w:r w:rsidRPr="007D3E9A">
              <w:rPr>
                <w:rFonts w:ascii="Times New Roman" w:eastAsia="Times New Roman" w:hAnsi="Times New Roman" w:cs="Times New Roman"/>
                <w:sz w:val="24"/>
                <w:szCs w:val="24"/>
                <w:lang w:val="en-US"/>
              </w:rPr>
              <w:t>41,7792</w:t>
            </w:r>
          </w:p>
        </w:tc>
        <w:tc>
          <w:tcPr>
            <w:tcW w:w="1595" w:type="dxa"/>
            <w:vAlign w:val="center"/>
          </w:tcPr>
          <w:p w14:paraId="290D7948" w14:textId="3E5C0E16" w:rsidR="002E708C" w:rsidRPr="007D3E9A" w:rsidRDefault="002E708C" w:rsidP="00C54D14">
            <w:pPr>
              <w:tabs>
                <w:tab w:val="left" w:pos="851"/>
              </w:tabs>
              <w:autoSpaceDE w:val="0"/>
              <w:autoSpaceDN w:val="0"/>
              <w:adjustRightInd w:val="0"/>
              <w:jc w:val="both"/>
              <w:rPr>
                <w:rFonts w:ascii="Times New Roman" w:hAnsi="Times New Roman" w:cs="Times New Roman"/>
                <w:color w:val="000000" w:themeColor="text1"/>
                <w:sz w:val="28"/>
                <w:szCs w:val="28"/>
              </w:rPr>
            </w:pPr>
            <w:r w:rsidRPr="007D3E9A">
              <w:rPr>
                <w:rFonts w:ascii="Times New Roman" w:eastAsia="Times New Roman" w:hAnsi="Times New Roman" w:cs="Times New Roman"/>
                <w:sz w:val="24"/>
                <w:szCs w:val="24"/>
                <w:lang w:val="en-US"/>
              </w:rPr>
              <w:t>5,81574</w:t>
            </w:r>
          </w:p>
        </w:tc>
        <w:tc>
          <w:tcPr>
            <w:tcW w:w="1595" w:type="dxa"/>
            <w:vAlign w:val="center"/>
          </w:tcPr>
          <w:p w14:paraId="04F279AE" w14:textId="6C954618" w:rsidR="002E708C" w:rsidRPr="007D3E9A" w:rsidRDefault="002E708C" w:rsidP="00C54D14">
            <w:pPr>
              <w:tabs>
                <w:tab w:val="left" w:pos="851"/>
              </w:tabs>
              <w:autoSpaceDE w:val="0"/>
              <w:autoSpaceDN w:val="0"/>
              <w:adjustRightInd w:val="0"/>
              <w:jc w:val="both"/>
              <w:rPr>
                <w:rFonts w:ascii="Times New Roman" w:hAnsi="Times New Roman" w:cs="Times New Roman"/>
                <w:color w:val="000000" w:themeColor="text1"/>
                <w:sz w:val="28"/>
                <w:szCs w:val="28"/>
              </w:rPr>
            </w:pPr>
            <w:r w:rsidRPr="007D3E9A">
              <w:rPr>
                <w:rFonts w:ascii="Times New Roman" w:eastAsia="Times New Roman" w:hAnsi="Times New Roman" w:cs="Times New Roman"/>
                <w:sz w:val="24"/>
                <w:szCs w:val="24"/>
                <w:lang w:val="en-US"/>
              </w:rPr>
              <w:t>0,027475</w:t>
            </w:r>
          </w:p>
        </w:tc>
      </w:tr>
      <w:tr w:rsidR="002E708C" w14:paraId="05ABED4F" w14:textId="77777777" w:rsidTr="007E115B">
        <w:tc>
          <w:tcPr>
            <w:tcW w:w="1595" w:type="dxa"/>
          </w:tcPr>
          <w:p w14:paraId="658B09CA" w14:textId="05AA84CE" w:rsidR="002E708C" w:rsidRPr="007D3E9A" w:rsidRDefault="002E708C" w:rsidP="00C54D14">
            <w:pPr>
              <w:tabs>
                <w:tab w:val="left" w:pos="851"/>
              </w:tabs>
              <w:autoSpaceDE w:val="0"/>
              <w:autoSpaceDN w:val="0"/>
              <w:adjustRightInd w:val="0"/>
              <w:jc w:val="both"/>
              <w:rPr>
                <w:rFonts w:ascii="Times New Roman" w:hAnsi="Times New Roman" w:cs="Times New Roman"/>
                <w:color w:val="000000" w:themeColor="text1"/>
                <w:sz w:val="28"/>
                <w:szCs w:val="28"/>
              </w:rPr>
            </w:pPr>
            <w:r w:rsidRPr="007D3E9A">
              <w:rPr>
                <w:rFonts w:ascii="Times New Roman" w:eastAsia="Times New Roman" w:hAnsi="Times New Roman" w:cs="Times New Roman"/>
                <w:color w:val="000000"/>
                <w:sz w:val="24"/>
                <w:szCs w:val="24"/>
                <w:lang w:val="en-US"/>
              </w:rPr>
              <w:t>T,C(Q)</w:t>
            </w:r>
          </w:p>
        </w:tc>
        <w:tc>
          <w:tcPr>
            <w:tcW w:w="1595" w:type="dxa"/>
            <w:vAlign w:val="center"/>
          </w:tcPr>
          <w:p w14:paraId="22037BD4" w14:textId="21E5728E" w:rsidR="002E708C" w:rsidRPr="007D3E9A" w:rsidRDefault="002E708C" w:rsidP="00C54D14">
            <w:pPr>
              <w:tabs>
                <w:tab w:val="left" w:pos="851"/>
              </w:tabs>
              <w:autoSpaceDE w:val="0"/>
              <w:autoSpaceDN w:val="0"/>
              <w:adjustRightInd w:val="0"/>
              <w:jc w:val="both"/>
              <w:rPr>
                <w:rFonts w:ascii="Times New Roman" w:hAnsi="Times New Roman" w:cs="Times New Roman"/>
                <w:color w:val="000000" w:themeColor="text1"/>
                <w:sz w:val="28"/>
                <w:szCs w:val="28"/>
              </w:rPr>
            </w:pPr>
            <w:r w:rsidRPr="007D3E9A">
              <w:rPr>
                <w:rFonts w:ascii="Times New Roman" w:eastAsia="Times New Roman" w:hAnsi="Times New Roman" w:cs="Times New Roman"/>
                <w:color w:val="000000"/>
                <w:sz w:val="24"/>
                <w:szCs w:val="24"/>
                <w:lang w:val="en-US"/>
              </w:rPr>
              <w:t>0,1522</w:t>
            </w:r>
          </w:p>
        </w:tc>
        <w:tc>
          <w:tcPr>
            <w:tcW w:w="1595" w:type="dxa"/>
            <w:vAlign w:val="center"/>
          </w:tcPr>
          <w:p w14:paraId="7AB227A3" w14:textId="37D6ADEC" w:rsidR="002E708C" w:rsidRPr="007D3E9A" w:rsidRDefault="002E708C" w:rsidP="00C54D14">
            <w:pPr>
              <w:tabs>
                <w:tab w:val="left" w:pos="851"/>
              </w:tabs>
              <w:autoSpaceDE w:val="0"/>
              <w:autoSpaceDN w:val="0"/>
              <w:adjustRightInd w:val="0"/>
              <w:jc w:val="both"/>
              <w:rPr>
                <w:rFonts w:ascii="Times New Roman" w:hAnsi="Times New Roman" w:cs="Times New Roman"/>
                <w:color w:val="000000" w:themeColor="text1"/>
                <w:sz w:val="28"/>
                <w:szCs w:val="28"/>
              </w:rPr>
            </w:pPr>
            <w:r w:rsidRPr="007D3E9A">
              <w:rPr>
                <w:rFonts w:ascii="Times New Roman" w:eastAsia="Times New Roman" w:hAnsi="Times New Roman" w:cs="Times New Roman"/>
                <w:color w:val="000000"/>
                <w:sz w:val="24"/>
                <w:szCs w:val="24"/>
                <w:lang w:val="en-US"/>
              </w:rPr>
              <w:t>1</w:t>
            </w:r>
          </w:p>
        </w:tc>
        <w:tc>
          <w:tcPr>
            <w:tcW w:w="1595" w:type="dxa"/>
            <w:vAlign w:val="center"/>
          </w:tcPr>
          <w:p w14:paraId="1FA79E30" w14:textId="41DB0329" w:rsidR="002E708C" w:rsidRPr="007D3E9A" w:rsidRDefault="002E708C" w:rsidP="00C54D14">
            <w:pPr>
              <w:tabs>
                <w:tab w:val="left" w:pos="851"/>
              </w:tabs>
              <w:autoSpaceDE w:val="0"/>
              <w:autoSpaceDN w:val="0"/>
              <w:adjustRightInd w:val="0"/>
              <w:jc w:val="both"/>
              <w:rPr>
                <w:rFonts w:ascii="Times New Roman" w:hAnsi="Times New Roman" w:cs="Times New Roman"/>
                <w:color w:val="000000" w:themeColor="text1"/>
                <w:sz w:val="28"/>
                <w:szCs w:val="28"/>
              </w:rPr>
            </w:pPr>
            <w:r w:rsidRPr="007D3E9A">
              <w:rPr>
                <w:rFonts w:ascii="Times New Roman" w:eastAsia="Times New Roman" w:hAnsi="Times New Roman" w:cs="Times New Roman"/>
                <w:color w:val="000000"/>
                <w:sz w:val="24"/>
                <w:szCs w:val="24"/>
                <w:lang w:val="en-US"/>
              </w:rPr>
              <w:t>0,1522</w:t>
            </w:r>
          </w:p>
        </w:tc>
        <w:tc>
          <w:tcPr>
            <w:tcW w:w="1595" w:type="dxa"/>
            <w:vAlign w:val="center"/>
          </w:tcPr>
          <w:p w14:paraId="7C6C6895" w14:textId="35AEFA56" w:rsidR="002E708C" w:rsidRPr="007D3E9A" w:rsidRDefault="002E708C" w:rsidP="00C54D14">
            <w:pPr>
              <w:tabs>
                <w:tab w:val="left" w:pos="851"/>
              </w:tabs>
              <w:autoSpaceDE w:val="0"/>
              <w:autoSpaceDN w:val="0"/>
              <w:adjustRightInd w:val="0"/>
              <w:jc w:val="both"/>
              <w:rPr>
                <w:rFonts w:ascii="Times New Roman" w:hAnsi="Times New Roman" w:cs="Times New Roman"/>
                <w:color w:val="000000" w:themeColor="text1"/>
                <w:sz w:val="28"/>
                <w:szCs w:val="28"/>
              </w:rPr>
            </w:pPr>
            <w:r w:rsidRPr="007D3E9A">
              <w:rPr>
                <w:rFonts w:ascii="Times New Roman" w:eastAsia="Times New Roman" w:hAnsi="Times New Roman" w:cs="Times New Roman"/>
                <w:color w:val="000000"/>
                <w:sz w:val="24"/>
                <w:szCs w:val="24"/>
                <w:lang w:val="en-US"/>
              </w:rPr>
              <w:t>0,02119</w:t>
            </w:r>
          </w:p>
        </w:tc>
        <w:tc>
          <w:tcPr>
            <w:tcW w:w="1595" w:type="dxa"/>
            <w:vAlign w:val="center"/>
          </w:tcPr>
          <w:p w14:paraId="65F51177" w14:textId="14C67336" w:rsidR="002E708C" w:rsidRPr="007D3E9A" w:rsidRDefault="002E708C" w:rsidP="00C54D14">
            <w:pPr>
              <w:tabs>
                <w:tab w:val="left" w:pos="851"/>
              </w:tabs>
              <w:autoSpaceDE w:val="0"/>
              <w:autoSpaceDN w:val="0"/>
              <w:adjustRightInd w:val="0"/>
              <w:jc w:val="both"/>
              <w:rPr>
                <w:rFonts w:ascii="Times New Roman" w:hAnsi="Times New Roman" w:cs="Times New Roman"/>
                <w:color w:val="000000" w:themeColor="text1"/>
                <w:sz w:val="28"/>
                <w:szCs w:val="28"/>
              </w:rPr>
            </w:pPr>
            <w:r w:rsidRPr="007D3E9A">
              <w:rPr>
                <w:rFonts w:ascii="Times New Roman" w:eastAsia="Times New Roman" w:hAnsi="Times New Roman" w:cs="Times New Roman"/>
                <w:color w:val="000000"/>
                <w:sz w:val="24"/>
                <w:szCs w:val="24"/>
                <w:lang w:val="en-US"/>
              </w:rPr>
              <w:t>0,885973</w:t>
            </w:r>
          </w:p>
        </w:tc>
      </w:tr>
      <w:tr w:rsidR="002E708C" w14:paraId="35082532" w14:textId="77777777" w:rsidTr="007E115B">
        <w:tc>
          <w:tcPr>
            <w:tcW w:w="1595" w:type="dxa"/>
          </w:tcPr>
          <w:p w14:paraId="2FBB9278" w14:textId="59C096D4" w:rsidR="002E708C" w:rsidRPr="007D3E9A" w:rsidRDefault="002E708C" w:rsidP="00C54D14">
            <w:pPr>
              <w:tabs>
                <w:tab w:val="left" w:pos="851"/>
              </w:tabs>
              <w:autoSpaceDE w:val="0"/>
              <w:autoSpaceDN w:val="0"/>
              <w:adjustRightInd w:val="0"/>
              <w:jc w:val="both"/>
              <w:rPr>
                <w:rFonts w:ascii="Times New Roman" w:hAnsi="Times New Roman" w:cs="Times New Roman"/>
                <w:color w:val="000000" w:themeColor="text1"/>
                <w:sz w:val="28"/>
                <w:szCs w:val="28"/>
              </w:rPr>
            </w:pPr>
            <w:r w:rsidRPr="007D3E9A">
              <w:rPr>
                <w:rFonts w:ascii="Times New Roman" w:eastAsia="Times New Roman" w:hAnsi="Times New Roman" w:cs="Times New Roman"/>
                <w:color w:val="000000"/>
                <w:sz w:val="24"/>
                <w:szCs w:val="24"/>
                <w:lang w:val="en-US"/>
              </w:rPr>
              <w:t>(3)t,мин(L)</w:t>
            </w:r>
          </w:p>
        </w:tc>
        <w:tc>
          <w:tcPr>
            <w:tcW w:w="1595" w:type="dxa"/>
            <w:vAlign w:val="center"/>
          </w:tcPr>
          <w:p w14:paraId="49EEC3DC" w14:textId="7A686A3A" w:rsidR="002E708C" w:rsidRPr="007D3E9A" w:rsidRDefault="002E708C" w:rsidP="00C54D14">
            <w:pPr>
              <w:tabs>
                <w:tab w:val="left" w:pos="851"/>
              </w:tabs>
              <w:autoSpaceDE w:val="0"/>
              <w:autoSpaceDN w:val="0"/>
              <w:adjustRightInd w:val="0"/>
              <w:jc w:val="both"/>
              <w:rPr>
                <w:rFonts w:ascii="Times New Roman" w:hAnsi="Times New Roman" w:cs="Times New Roman"/>
                <w:color w:val="000000" w:themeColor="text1"/>
                <w:sz w:val="28"/>
                <w:szCs w:val="28"/>
              </w:rPr>
            </w:pPr>
            <w:r w:rsidRPr="007D3E9A">
              <w:rPr>
                <w:rFonts w:ascii="Times New Roman" w:eastAsia="Times New Roman" w:hAnsi="Times New Roman" w:cs="Times New Roman"/>
                <w:color w:val="000000"/>
                <w:sz w:val="24"/>
                <w:szCs w:val="24"/>
                <w:lang w:val="en-US"/>
              </w:rPr>
              <w:t>1,8466</w:t>
            </w:r>
          </w:p>
        </w:tc>
        <w:tc>
          <w:tcPr>
            <w:tcW w:w="1595" w:type="dxa"/>
            <w:vAlign w:val="center"/>
          </w:tcPr>
          <w:p w14:paraId="67DCA696" w14:textId="0A15203A" w:rsidR="002E708C" w:rsidRPr="007D3E9A" w:rsidRDefault="002E708C" w:rsidP="00C54D14">
            <w:pPr>
              <w:tabs>
                <w:tab w:val="left" w:pos="851"/>
              </w:tabs>
              <w:autoSpaceDE w:val="0"/>
              <w:autoSpaceDN w:val="0"/>
              <w:adjustRightInd w:val="0"/>
              <w:jc w:val="both"/>
              <w:rPr>
                <w:rFonts w:ascii="Times New Roman" w:hAnsi="Times New Roman" w:cs="Times New Roman"/>
                <w:color w:val="000000" w:themeColor="text1"/>
                <w:sz w:val="28"/>
                <w:szCs w:val="28"/>
              </w:rPr>
            </w:pPr>
            <w:r w:rsidRPr="007D3E9A">
              <w:rPr>
                <w:rFonts w:ascii="Times New Roman" w:eastAsia="Times New Roman" w:hAnsi="Times New Roman" w:cs="Times New Roman"/>
                <w:color w:val="000000"/>
                <w:sz w:val="24"/>
                <w:szCs w:val="24"/>
                <w:lang w:val="en-US"/>
              </w:rPr>
              <w:t>1</w:t>
            </w:r>
          </w:p>
        </w:tc>
        <w:tc>
          <w:tcPr>
            <w:tcW w:w="1595" w:type="dxa"/>
            <w:vAlign w:val="center"/>
          </w:tcPr>
          <w:p w14:paraId="16EFB644" w14:textId="67820CDC" w:rsidR="002E708C" w:rsidRPr="007D3E9A" w:rsidRDefault="002E708C" w:rsidP="00C54D14">
            <w:pPr>
              <w:tabs>
                <w:tab w:val="left" w:pos="851"/>
              </w:tabs>
              <w:autoSpaceDE w:val="0"/>
              <w:autoSpaceDN w:val="0"/>
              <w:adjustRightInd w:val="0"/>
              <w:jc w:val="both"/>
              <w:rPr>
                <w:rFonts w:ascii="Times New Roman" w:hAnsi="Times New Roman" w:cs="Times New Roman"/>
                <w:color w:val="000000" w:themeColor="text1"/>
                <w:sz w:val="28"/>
                <w:szCs w:val="28"/>
              </w:rPr>
            </w:pPr>
            <w:r w:rsidRPr="007D3E9A">
              <w:rPr>
                <w:rFonts w:ascii="Times New Roman" w:eastAsia="Times New Roman" w:hAnsi="Times New Roman" w:cs="Times New Roman"/>
                <w:color w:val="000000"/>
                <w:sz w:val="24"/>
                <w:szCs w:val="24"/>
                <w:lang w:val="en-US"/>
              </w:rPr>
              <w:t>1,8466</w:t>
            </w:r>
          </w:p>
        </w:tc>
        <w:tc>
          <w:tcPr>
            <w:tcW w:w="1595" w:type="dxa"/>
            <w:vAlign w:val="center"/>
          </w:tcPr>
          <w:p w14:paraId="05300627" w14:textId="1C3E9A6A" w:rsidR="002E708C" w:rsidRPr="007D3E9A" w:rsidRDefault="002E708C" w:rsidP="00C54D14">
            <w:pPr>
              <w:tabs>
                <w:tab w:val="left" w:pos="851"/>
              </w:tabs>
              <w:autoSpaceDE w:val="0"/>
              <w:autoSpaceDN w:val="0"/>
              <w:adjustRightInd w:val="0"/>
              <w:jc w:val="both"/>
              <w:rPr>
                <w:rFonts w:ascii="Times New Roman" w:hAnsi="Times New Roman" w:cs="Times New Roman"/>
                <w:color w:val="000000" w:themeColor="text1"/>
                <w:sz w:val="28"/>
                <w:szCs w:val="28"/>
              </w:rPr>
            </w:pPr>
            <w:r w:rsidRPr="007D3E9A">
              <w:rPr>
                <w:rFonts w:ascii="Times New Roman" w:eastAsia="Times New Roman" w:hAnsi="Times New Roman" w:cs="Times New Roman"/>
                <w:color w:val="000000"/>
                <w:sz w:val="24"/>
                <w:szCs w:val="24"/>
                <w:lang w:val="en-US"/>
              </w:rPr>
              <w:t>0,25704</w:t>
            </w:r>
          </w:p>
        </w:tc>
        <w:tc>
          <w:tcPr>
            <w:tcW w:w="1595" w:type="dxa"/>
            <w:vAlign w:val="center"/>
          </w:tcPr>
          <w:p w14:paraId="1E68C988" w14:textId="28B6860A" w:rsidR="002E708C" w:rsidRPr="007D3E9A" w:rsidRDefault="002E708C" w:rsidP="00C54D14">
            <w:pPr>
              <w:tabs>
                <w:tab w:val="left" w:pos="851"/>
              </w:tabs>
              <w:autoSpaceDE w:val="0"/>
              <w:autoSpaceDN w:val="0"/>
              <w:adjustRightInd w:val="0"/>
              <w:jc w:val="both"/>
              <w:rPr>
                <w:rFonts w:ascii="Times New Roman" w:hAnsi="Times New Roman" w:cs="Times New Roman"/>
                <w:color w:val="000000" w:themeColor="text1"/>
                <w:sz w:val="28"/>
                <w:szCs w:val="28"/>
              </w:rPr>
            </w:pPr>
            <w:r w:rsidRPr="007D3E9A">
              <w:rPr>
                <w:rFonts w:ascii="Times New Roman" w:eastAsia="Times New Roman" w:hAnsi="Times New Roman" w:cs="Times New Roman"/>
                <w:color w:val="000000"/>
                <w:sz w:val="24"/>
                <w:szCs w:val="24"/>
                <w:lang w:val="en-US"/>
              </w:rPr>
              <w:t>0,618671</w:t>
            </w:r>
          </w:p>
        </w:tc>
      </w:tr>
      <w:tr w:rsidR="002E708C" w14:paraId="1CD8EA35" w14:textId="77777777" w:rsidTr="007E115B">
        <w:tc>
          <w:tcPr>
            <w:tcW w:w="1595" w:type="dxa"/>
          </w:tcPr>
          <w:p w14:paraId="1487D140" w14:textId="7E973D55" w:rsidR="002E708C" w:rsidRPr="007D3E9A" w:rsidRDefault="002E708C" w:rsidP="00C54D14">
            <w:pPr>
              <w:tabs>
                <w:tab w:val="left" w:pos="851"/>
              </w:tabs>
              <w:autoSpaceDE w:val="0"/>
              <w:autoSpaceDN w:val="0"/>
              <w:adjustRightInd w:val="0"/>
              <w:jc w:val="both"/>
              <w:rPr>
                <w:rFonts w:ascii="Times New Roman" w:hAnsi="Times New Roman" w:cs="Times New Roman"/>
                <w:color w:val="000000" w:themeColor="text1"/>
                <w:sz w:val="28"/>
                <w:szCs w:val="28"/>
              </w:rPr>
            </w:pPr>
            <w:r w:rsidRPr="007D3E9A">
              <w:rPr>
                <w:rFonts w:ascii="Times New Roman" w:eastAsia="Times New Roman" w:hAnsi="Times New Roman" w:cs="Times New Roman"/>
                <w:color w:val="000000"/>
                <w:sz w:val="24"/>
                <w:szCs w:val="24"/>
                <w:lang w:val="en-US"/>
              </w:rPr>
              <w:t>t,мин(Q)</w:t>
            </w:r>
          </w:p>
        </w:tc>
        <w:tc>
          <w:tcPr>
            <w:tcW w:w="1595" w:type="dxa"/>
            <w:vAlign w:val="center"/>
          </w:tcPr>
          <w:p w14:paraId="39732ECF" w14:textId="12C03F90" w:rsidR="002E708C" w:rsidRPr="007D3E9A" w:rsidRDefault="002E708C" w:rsidP="00C54D14">
            <w:pPr>
              <w:tabs>
                <w:tab w:val="left" w:pos="851"/>
              </w:tabs>
              <w:autoSpaceDE w:val="0"/>
              <w:autoSpaceDN w:val="0"/>
              <w:adjustRightInd w:val="0"/>
              <w:jc w:val="both"/>
              <w:rPr>
                <w:rFonts w:ascii="Times New Roman" w:hAnsi="Times New Roman" w:cs="Times New Roman"/>
                <w:color w:val="000000" w:themeColor="text1"/>
                <w:sz w:val="28"/>
                <w:szCs w:val="28"/>
              </w:rPr>
            </w:pPr>
            <w:r w:rsidRPr="007D3E9A">
              <w:rPr>
                <w:rFonts w:ascii="Times New Roman" w:eastAsia="Times New Roman" w:hAnsi="Times New Roman" w:cs="Times New Roman"/>
                <w:color w:val="000000"/>
                <w:sz w:val="24"/>
                <w:szCs w:val="24"/>
                <w:lang w:val="en-US"/>
              </w:rPr>
              <w:t>0,2560</w:t>
            </w:r>
          </w:p>
        </w:tc>
        <w:tc>
          <w:tcPr>
            <w:tcW w:w="1595" w:type="dxa"/>
            <w:vAlign w:val="center"/>
          </w:tcPr>
          <w:p w14:paraId="12D79BA3" w14:textId="0334522E" w:rsidR="002E708C" w:rsidRPr="007D3E9A" w:rsidRDefault="002E708C" w:rsidP="00C54D14">
            <w:pPr>
              <w:tabs>
                <w:tab w:val="left" w:pos="851"/>
              </w:tabs>
              <w:autoSpaceDE w:val="0"/>
              <w:autoSpaceDN w:val="0"/>
              <w:adjustRightInd w:val="0"/>
              <w:jc w:val="both"/>
              <w:rPr>
                <w:rFonts w:ascii="Times New Roman" w:hAnsi="Times New Roman" w:cs="Times New Roman"/>
                <w:color w:val="000000" w:themeColor="text1"/>
                <w:sz w:val="28"/>
                <w:szCs w:val="28"/>
              </w:rPr>
            </w:pPr>
            <w:r w:rsidRPr="007D3E9A">
              <w:rPr>
                <w:rFonts w:ascii="Times New Roman" w:eastAsia="Times New Roman" w:hAnsi="Times New Roman" w:cs="Times New Roman"/>
                <w:color w:val="000000"/>
                <w:sz w:val="24"/>
                <w:szCs w:val="24"/>
                <w:lang w:val="en-US"/>
              </w:rPr>
              <w:t>1</w:t>
            </w:r>
          </w:p>
        </w:tc>
        <w:tc>
          <w:tcPr>
            <w:tcW w:w="1595" w:type="dxa"/>
            <w:vAlign w:val="center"/>
          </w:tcPr>
          <w:p w14:paraId="747A66EC" w14:textId="094164AA" w:rsidR="002E708C" w:rsidRPr="007D3E9A" w:rsidRDefault="002E708C" w:rsidP="00C54D14">
            <w:pPr>
              <w:tabs>
                <w:tab w:val="left" w:pos="851"/>
              </w:tabs>
              <w:autoSpaceDE w:val="0"/>
              <w:autoSpaceDN w:val="0"/>
              <w:adjustRightInd w:val="0"/>
              <w:jc w:val="both"/>
              <w:rPr>
                <w:rFonts w:ascii="Times New Roman" w:hAnsi="Times New Roman" w:cs="Times New Roman"/>
                <w:color w:val="000000" w:themeColor="text1"/>
                <w:sz w:val="28"/>
                <w:szCs w:val="28"/>
              </w:rPr>
            </w:pPr>
            <w:r w:rsidRPr="007D3E9A">
              <w:rPr>
                <w:rFonts w:ascii="Times New Roman" w:eastAsia="Times New Roman" w:hAnsi="Times New Roman" w:cs="Times New Roman"/>
                <w:color w:val="000000"/>
                <w:sz w:val="24"/>
                <w:szCs w:val="24"/>
                <w:lang w:val="en-US"/>
              </w:rPr>
              <w:t>0,2560</w:t>
            </w:r>
          </w:p>
        </w:tc>
        <w:tc>
          <w:tcPr>
            <w:tcW w:w="1595" w:type="dxa"/>
            <w:vAlign w:val="center"/>
          </w:tcPr>
          <w:p w14:paraId="16CB5A1B" w14:textId="7D40E394" w:rsidR="002E708C" w:rsidRPr="007D3E9A" w:rsidRDefault="002E708C" w:rsidP="00C54D14">
            <w:pPr>
              <w:tabs>
                <w:tab w:val="left" w:pos="851"/>
              </w:tabs>
              <w:autoSpaceDE w:val="0"/>
              <w:autoSpaceDN w:val="0"/>
              <w:adjustRightInd w:val="0"/>
              <w:jc w:val="both"/>
              <w:rPr>
                <w:rFonts w:ascii="Times New Roman" w:hAnsi="Times New Roman" w:cs="Times New Roman"/>
                <w:color w:val="000000" w:themeColor="text1"/>
                <w:sz w:val="28"/>
                <w:szCs w:val="28"/>
              </w:rPr>
            </w:pPr>
            <w:r w:rsidRPr="007D3E9A">
              <w:rPr>
                <w:rFonts w:ascii="Times New Roman" w:eastAsia="Times New Roman" w:hAnsi="Times New Roman" w:cs="Times New Roman"/>
                <w:color w:val="000000"/>
                <w:sz w:val="24"/>
                <w:szCs w:val="24"/>
                <w:lang w:val="en-US"/>
              </w:rPr>
              <w:t>0,03564</w:t>
            </w:r>
          </w:p>
        </w:tc>
        <w:tc>
          <w:tcPr>
            <w:tcW w:w="1595" w:type="dxa"/>
            <w:vAlign w:val="center"/>
          </w:tcPr>
          <w:p w14:paraId="124C86B8" w14:textId="3D679C94" w:rsidR="002E708C" w:rsidRPr="007D3E9A" w:rsidRDefault="002E708C" w:rsidP="00C54D14">
            <w:pPr>
              <w:tabs>
                <w:tab w:val="left" w:pos="851"/>
              </w:tabs>
              <w:autoSpaceDE w:val="0"/>
              <w:autoSpaceDN w:val="0"/>
              <w:adjustRightInd w:val="0"/>
              <w:jc w:val="both"/>
              <w:rPr>
                <w:rFonts w:ascii="Times New Roman" w:hAnsi="Times New Roman" w:cs="Times New Roman"/>
                <w:color w:val="000000" w:themeColor="text1"/>
                <w:sz w:val="28"/>
                <w:szCs w:val="28"/>
              </w:rPr>
            </w:pPr>
            <w:r w:rsidRPr="007D3E9A">
              <w:rPr>
                <w:rFonts w:ascii="Times New Roman" w:eastAsia="Times New Roman" w:hAnsi="Times New Roman" w:cs="Times New Roman"/>
                <w:color w:val="000000"/>
                <w:sz w:val="24"/>
                <w:szCs w:val="24"/>
                <w:lang w:val="en-US"/>
              </w:rPr>
              <w:t>0,852497</w:t>
            </w:r>
          </w:p>
        </w:tc>
      </w:tr>
      <w:tr w:rsidR="002E708C" w14:paraId="525584BD" w14:textId="77777777" w:rsidTr="007E115B">
        <w:tc>
          <w:tcPr>
            <w:tcW w:w="1595" w:type="dxa"/>
          </w:tcPr>
          <w:p w14:paraId="758247C5" w14:textId="0C15AFB4" w:rsidR="002E708C" w:rsidRPr="007D3E9A" w:rsidRDefault="002E708C" w:rsidP="00C54D14">
            <w:pPr>
              <w:tabs>
                <w:tab w:val="left" w:pos="851"/>
              </w:tabs>
              <w:autoSpaceDE w:val="0"/>
              <w:autoSpaceDN w:val="0"/>
              <w:adjustRightInd w:val="0"/>
              <w:jc w:val="both"/>
              <w:rPr>
                <w:rFonts w:ascii="Times New Roman" w:eastAsia="Times New Roman" w:hAnsi="Times New Roman" w:cs="Times New Roman"/>
                <w:color w:val="000000"/>
                <w:sz w:val="24"/>
                <w:szCs w:val="24"/>
                <w:lang w:val="en-US"/>
              </w:rPr>
            </w:pPr>
            <w:r w:rsidRPr="007D3E9A">
              <w:rPr>
                <w:rFonts w:ascii="Times New Roman" w:eastAsia="Times New Roman" w:hAnsi="Times New Roman" w:cs="Times New Roman"/>
                <w:color w:val="000000"/>
                <w:sz w:val="24"/>
                <w:szCs w:val="24"/>
                <w:lang w:val="en-US"/>
              </w:rPr>
              <w:t>1L by 2L</w:t>
            </w:r>
          </w:p>
        </w:tc>
        <w:tc>
          <w:tcPr>
            <w:tcW w:w="1595" w:type="dxa"/>
            <w:vAlign w:val="center"/>
          </w:tcPr>
          <w:p w14:paraId="22084BFA" w14:textId="745340F7" w:rsidR="002E708C" w:rsidRPr="007D3E9A" w:rsidRDefault="002E708C" w:rsidP="00C54D14">
            <w:pPr>
              <w:tabs>
                <w:tab w:val="left" w:pos="851"/>
              </w:tabs>
              <w:autoSpaceDE w:val="0"/>
              <w:autoSpaceDN w:val="0"/>
              <w:adjustRightInd w:val="0"/>
              <w:jc w:val="both"/>
              <w:rPr>
                <w:rFonts w:ascii="Times New Roman" w:hAnsi="Times New Roman" w:cs="Times New Roman"/>
                <w:color w:val="000000" w:themeColor="text1"/>
                <w:sz w:val="28"/>
                <w:szCs w:val="28"/>
              </w:rPr>
            </w:pPr>
            <w:r w:rsidRPr="007D3E9A">
              <w:rPr>
                <w:rFonts w:ascii="Times New Roman" w:eastAsia="Times New Roman" w:hAnsi="Times New Roman" w:cs="Times New Roman"/>
                <w:color w:val="000000"/>
                <w:sz w:val="24"/>
                <w:szCs w:val="24"/>
                <w:lang w:val="en-US"/>
              </w:rPr>
              <w:t>2,2237</w:t>
            </w:r>
          </w:p>
        </w:tc>
        <w:tc>
          <w:tcPr>
            <w:tcW w:w="1595" w:type="dxa"/>
            <w:vAlign w:val="center"/>
          </w:tcPr>
          <w:p w14:paraId="33576F97" w14:textId="2CBF78D8" w:rsidR="002E708C" w:rsidRPr="007D3E9A" w:rsidRDefault="002E708C" w:rsidP="00C54D14">
            <w:pPr>
              <w:tabs>
                <w:tab w:val="left" w:pos="851"/>
              </w:tabs>
              <w:autoSpaceDE w:val="0"/>
              <w:autoSpaceDN w:val="0"/>
              <w:adjustRightInd w:val="0"/>
              <w:jc w:val="both"/>
              <w:rPr>
                <w:rFonts w:ascii="Times New Roman" w:hAnsi="Times New Roman" w:cs="Times New Roman"/>
                <w:color w:val="000000" w:themeColor="text1"/>
                <w:sz w:val="28"/>
                <w:szCs w:val="28"/>
              </w:rPr>
            </w:pPr>
            <w:r w:rsidRPr="007D3E9A">
              <w:rPr>
                <w:rFonts w:ascii="Times New Roman" w:eastAsia="Times New Roman" w:hAnsi="Times New Roman" w:cs="Times New Roman"/>
                <w:color w:val="000000"/>
                <w:sz w:val="24"/>
                <w:szCs w:val="24"/>
                <w:lang w:val="en-US"/>
              </w:rPr>
              <w:t>1</w:t>
            </w:r>
          </w:p>
        </w:tc>
        <w:tc>
          <w:tcPr>
            <w:tcW w:w="1595" w:type="dxa"/>
            <w:vAlign w:val="center"/>
          </w:tcPr>
          <w:p w14:paraId="3C60CF6B" w14:textId="488BD1F2" w:rsidR="002E708C" w:rsidRPr="007D3E9A" w:rsidRDefault="002E708C" w:rsidP="00C54D14">
            <w:pPr>
              <w:tabs>
                <w:tab w:val="left" w:pos="851"/>
              </w:tabs>
              <w:autoSpaceDE w:val="0"/>
              <w:autoSpaceDN w:val="0"/>
              <w:adjustRightInd w:val="0"/>
              <w:jc w:val="both"/>
              <w:rPr>
                <w:rFonts w:ascii="Times New Roman" w:hAnsi="Times New Roman" w:cs="Times New Roman"/>
                <w:color w:val="000000" w:themeColor="text1"/>
                <w:sz w:val="28"/>
                <w:szCs w:val="28"/>
              </w:rPr>
            </w:pPr>
            <w:r w:rsidRPr="007D3E9A">
              <w:rPr>
                <w:rFonts w:ascii="Times New Roman" w:eastAsia="Times New Roman" w:hAnsi="Times New Roman" w:cs="Times New Roman"/>
                <w:color w:val="000000"/>
                <w:sz w:val="24"/>
                <w:szCs w:val="24"/>
                <w:lang w:val="en-US"/>
              </w:rPr>
              <w:t>2,2237</w:t>
            </w:r>
          </w:p>
        </w:tc>
        <w:tc>
          <w:tcPr>
            <w:tcW w:w="1595" w:type="dxa"/>
            <w:vAlign w:val="center"/>
          </w:tcPr>
          <w:p w14:paraId="6902145C" w14:textId="4AEE9E53" w:rsidR="002E708C" w:rsidRPr="007D3E9A" w:rsidRDefault="002E708C" w:rsidP="00C54D14">
            <w:pPr>
              <w:tabs>
                <w:tab w:val="left" w:pos="851"/>
              </w:tabs>
              <w:autoSpaceDE w:val="0"/>
              <w:autoSpaceDN w:val="0"/>
              <w:adjustRightInd w:val="0"/>
              <w:jc w:val="both"/>
              <w:rPr>
                <w:rFonts w:ascii="Times New Roman" w:hAnsi="Times New Roman" w:cs="Times New Roman"/>
                <w:color w:val="000000" w:themeColor="text1"/>
                <w:sz w:val="28"/>
                <w:szCs w:val="28"/>
              </w:rPr>
            </w:pPr>
            <w:r w:rsidRPr="007D3E9A">
              <w:rPr>
                <w:rFonts w:ascii="Times New Roman" w:eastAsia="Times New Roman" w:hAnsi="Times New Roman" w:cs="Times New Roman"/>
                <w:color w:val="000000"/>
                <w:sz w:val="24"/>
                <w:szCs w:val="24"/>
                <w:lang w:val="en-US"/>
              </w:rPr>
              <w:t>0,30954</w:t>
            </w:r>
          </w:p>
        </w:tc>
        <w:tc>
          <w:tcPr>
            <w:tcW w:w="1595" w:type="dxa"/>
            <w:vAlign w:val="center"/>
          </w:tcPr>
          <w:p w14:paraId="0FD3FB1F" w14:textId="3F3CB7B6" w:rsidR="002E708C" w:rsidRPr="007D3E9A" w:rsidRDefault="002E708C" w:rsidP="00C54D14">
            <w:pPr>
              <w:tabs>
                <w:tab w:val="left" w:pos="851"/>
              </w:tabs>
              <w:autoSpaceDE w:val="0"/>
              <w:autoSpaceDN w:val="0"/>
              <w:adjustRightInd w:val="0"/>
              <w:jc w:val="both"/>
              <w:rPr>
                <w:rFonts w:ascii="Times New Roman" w:hAnsi="Times New Roman" w:cs="Times New Roman"/>
                <w:color w:val="000000" w:themeColor="text1"/>
                <w:sz w:val="28"/>
                <w:szCs w:val="28"/>
              </w:rPr>
            </w:pPr>
            <w:r w:rsidRPr="007D3E9A">
              <w:rPr>
                <w:rFonts w:ascii="Times New Roman" w:eastAsia="Times New Roman" w:hAnsi="Times New Roman" w:cs="Times New Roman"/>
                <w:color w:val="000000"/>
                <w:sz w:val="24"/>
                <w:szCs w:val="24"/>
                <w:lang w:val="en-US"/>
              </w:rPr>
              <w:t>0,585212</w:t>
            </w:r>
          </w:p>
        </w:tc>
      </w:tr>
      <w:tr w:rsidR="002E708C" w14:paraId="3A40697C" w14:textId="77777777" w:rsidTr="007E115B">
        <w:tc>
          <w:tcPr>
            <w:tcW w:w="1595" w:type="dxa"/>
          </w:tcPr>
          <w:p w14:paraId="572B07E0" w14:textId="11795AAF" w:rsidR="002E708C" w:rsidRPr="007D3E9A" w:rsidRDefault="002E708C" w:rsidP="00C54D14">
            <w:pPr>
              <w:tabs>
                <w:tab w:val="left" w:pos="851"/>
              </w:tabs>
              <w:autoSpaceDE w:val="0"/>
              <w:autoSpaceDN w:val="0"/>
              <w:adjustRightInd w:val="0"/>
              <w:jc w:val="both"/>
              <w:rPr>
                <w:rFonts w:ascii="Times New Roman" w:eastAsia="Times New Roman" w:hAnsi="Times New Roman" w:cs="Times New Roman"/>
                <w:color w:val="000000"/>
                <w:sz w:val="24"/>
                <w:szCs w:val="24"/>
                <w:lang w:val="en-US"/>
              </w:rPr>
            </w:pPr>
            <w:r w:rsidRPr="007D3E9A">
              <w:rPr>
                <w:rFonts w:ascii="Times New Roman" w:eastAsia="Times New Roman" w:hAnsi="Times New Roman" w:cs="Times New Roman"/>
                <w:color w:val="000000"/>
                <w:sz w:val="24"/>
                <w:szCs w:val="24"/>
                <w:lang w:val="en-US"/>
              </w:rPr>
              <w:t>1L by 3L</w:t>
            </w:r>
          </w:p>
        </w:tc>
        <w:tc>
          <w:tcPr>
            <w:tcW w:w="1595" w:type="dxa"/>
            <w:vAlign w:val="center"/>
          </w:tcPr>
          <w:p w14:paraId="28DA0294" w14:textId="38F032C6" w:rsidR="002E708C" w:rsidRPr="007D3E9A" w:rsidRDefault="002E708C" w:rsidP="00C54D14">
            <w:pPr>
              <w:tabs>
                <w:tab w:val="left" w:pos="851"/>
              </w:tabs>
              <w:autoSpaceDE w:val="0"/>
              <w:autoSpaceDN w:val="0"/>
              <w:adjustRightInd w:val="0"/>
              <w:jc w:val="both"/>
              <w:rPr>
                <w:rFonts w:ascii="Times New Roman" w:hAnsi="Times New Roman" w:cs="Times New Roman"/>
                <w:color w:val="000000" w:themeColor="text1"/>
                <w:sz w:val="28"/>
                <w:szCs w:val="28"/>
              </w:rPr>
            </w:pPr>
            <w:r w:rsidRPr="007D3E9A">
              <w:rPr>
                <w:rFonts w:ascii="Times New Roman" w:eastAsia="Times New Roman" w:hAnsi="Times New Roman" w:cs="Times New Roman"/>
                <w:color w:val="000000"/>
                <w:sz w:val="24"/>
                <w:szCs w:val="24"/>
                <w:lang w:val="en-US"/>
              </w:rPr>
              <w:t>4,7583</w:t>
            </w:r>
          </w:p>
        </w:tc>
        <w:tc>
          <w:tcPr>
            <w:tcW w:w="1595" w:type="dxa"/>
            <w:vAlign w:val="center"/>
          </w:tcPr>
          <w:p w14:paraId="4EA1B850" w14:textId="3702198D" w:rsidR="002E708C" w:rsidRPr="007D3E9A" w:rsidRDefault="002E708C" w:rsidP="00C54D14">
            <w:pPr>
              <w:tabs>
                <w:tab w:val="left" w:pos="851"/>
              </w:tabs>
              <w:autoSpaceDE w:val="0"/>
              <w:autoSpaceDN w:val="0"/>
              <w:adjustRightInd w:val="0"/>
              <w:jc w:val="both"/>
              <w:rPr>
                <w:rFonts w:ascii="Times New Roman" w:hAnsi="Times New Roman" w:cs="Times New Roman"/>
                <w:color w:val="000000" w:themeColor="text1"/>
                <w:sz w:val="28"/>
                <w:szCs w:val="28"/>
              </w:rPr>
            </w:pPr>
            <w:r w:rsidRPr="007D3E9A">
              <w:rPr>
                <w:rFonts w:ascii="Times New Roman" w:eastAsia="Times New Roman" w:hAnsi="Times New Roman" w:cs="Times New Roman"/>
                <w:color w:val="000000"/>
                <w:sz w:val="24"/>
                <w:szCs w:val="24"/>
                <w:lang w:val="en-US"/>
              </w:rPr>
              <w:t>1</w:t>
            </w:r>
          </w:p>
        </w:tc>
        <w:tc>
          <w:tcPr>
            <w:tcW w:w="1595" w:type="dxa"/>
            <w:vAlign w:val="center"/>
          </w:tcPr>
          <w:p w14:paraId="2D28B905" w14:textId="669B1647" w:rsidR="002E708C" w:rsidRPr="007D3E9A" w:rsidRDefault="002E708C" w:rsidP="00C54D14">
            <w:pPr>
              <w:tabs>
                <w:tab w:val="left" w:pos="851"/>
              </w:tabs>
              <w:autoSpaceDE w:val="0"/>
              <w:autoSpaceDN w:val="0"/>
              <w:adjustRightInd w:val="0"/>
              <w:jc w:val="both"/>
              <w:rPr>
                <w:rFonts w:ascii="Times New Roman" w:hAnsi="Times New Roman" w:cs="Times New Roman"/>
                <w:color w:val="000000" w:themeColor="text1"/>
                <w:sz w:val="28"/>
                <w:szCs w:val="28"/>
              </w:rPr>
            </w:pPr>
            <w:r w:rsidRPr="007D3E9A">
              <w:rPr>
                <w:rFonts w:ascii="Times New Roman" w:eastAsia="Times New Roman" w:hAnsi="Times New Roman" w:cs="Times New Roman"/>
                <w:color w:val="000000"/>
                <w:sz w:val="24"/>
                <w:szCs w:val="24"/>
                <w:lang w:val="en-US"/>
              </w:rPr>
              <w:t>4,7583</w:t>
            </w:r>
          </w:p>
        </w:tc>
        <w:tc>
          <w:tcPr>
            <w:tcW w:w="1595" w:type="dxa"/>
            <w:vAlign w:val="center"/>
          </w:tcPr>
          <w:p w14:paraId="0E4EB422" w14:textId="176087A1" w:rsidR="002E708C" w:rsidRPr="007D3E9A" w:rsidRDefault="002E708C" w:rsidP="00C54D14">
            <w:pPr>
              <w:tabs>
                <w:tab w:val="left" w:pos="851"/>
              </w:tabs>
              <w:autoSpaceDE w:val="0"/>
              <w:autoSpaceDN w:val="0"/>
              <w:adjustRightInd w:val="0"/>
              <w:jc w:val="both"/>
              <w:rPr>
                <w:rFonts w:ascii="Times New Roman" w:hAnsi="Times New Roman" w:cs="Times New Roman"/>
                <w:color w:val="000000" w:themeColor="text1"/>
                <w:sz w:val="28"/>
                <w:szCs w:val="28"/>
              </w:rPr>
            </w:pPr>
            <w:r w:rsidRPr="007D3E9A">
              <w:rPr>
                <w:rFonts w:ascii="Times New Roman" w:eastAsia="Times New Roman" w:hAnsi="Times New Roman" w:cs="Times New Roman"/>
                <w:color w:val="000000"/>
                <w:sz w:val="24"/>
                <w:szCs w:val="24"/>
                <w:lang w:val="en-US"/>
              </w:rPr>
              <w:t>0,66236</w:t>
            </w:r>
          </w:p>
        </w:tc>
        <w:tc>
          <w:tcPr>
            <w:tcW w:w="1595" w:type="dxa"/>
            <w:vAlign w:val="center"/>
          </w:tcPr>
          <w:p w14:paraId="7C61427B" w14:textId="6D3FDC0A" w:rsidR="002E708C" w:rsidRPr="007D3E9A" w:rsidRDefault="002E708C" w:rsidP="00C54D14">
            <w:pPr>
              <w:tabs>
                <w:tab w:val="left" w:pos="851"/>
              </w:tabs>
              <w:autoSpaceDE w:val="0"/>
              <w:autoSpaceDN w:val="0"/>
              <w:adjustRightInd w:val="0"/>
              <w:jc w:val="both"/>
              <w:rPr>
                <w:rFonts w:ascii="Times New Roman" w:hAnsi="Times New Roman" w:cs="Times New Roman"/>
                <w:color w:val="000000" w:themeColor="text1"/>
                <w:sz w:val="28"/>
                <w:szCs w:val="28"/>
              </w:rPr>
            </w:pPr>
            <w:r w:rsidRPr="007D3E9A">
              <w:rPr>
                <w:rFonts w:ascii="Times New Roman" w:eastAsia="Times New Roman" w:hAnsi="Times New Roman" w:cs="Times New Roman"/>
                <w:color w:val="000000"/>
                <w:sz w:val="24"/>
                <w:szCs w:val="24"/>
                <w:lang w:val="en-US"/>
              </w:rPr>
              <w:t>0,426981</w:t>
            </w:r>
          </w:p>
        </w:tc>
      </w:tr>
      <w:tr w:rsidR="002E708C" w14:paraId="39EC40F0" w14:textId="77777777" w:rsidTr="007E115B">
        <w:tc>
          <w:tcPr>
            <w:tcW w:w="1595" w:type="dxa"/>
          </w:tcPr>
          <w:p w14:paraId="21A8FC92" w14:textId="46B63448" w:rsidR="002E708C" w:rsidRPr="007D3E9A" w:rsidRDefault="002E708C" w:rsidP="00C54D14">
            <w:pPr>
              <w:tabs>
                <w:tab w:val="left" w:pos="851"/>
              </w:tabs>
              <w:autoSpaceDE w:val="0"/>
              <w:autoSpaceDN w:val="0"/>
              <w:adjustRightInd w:val="0"/>
              <w:jc w:val="both"/>
              <w:rPr>
                <w:rFonts w:ascii="Times New Roman" w:eastAsia="Times New Roman" w:hAnsi="Times New Roman" w:cs="Times New Roman"/>
                <w:color w:val="000000"/>
                <w:sz w:val="24"/>
                <w:szCs w:val="24"/>
                <w:lang w:val="en-US"/>
              </w:rPr>
            </w:pPr>
            <w:r w:rsidRPr="007D3E9A">
              <w:rPr>
                <w:rFonts w:ascii="Times New Roman" w:eastAsia="Times New Roman" w:hAnsi="Times New Roman" w:cs="Times New Roman"/>
                <w:color w:val="000000"/>
                <w:sz w:val="24"/>
                <w:szCs w:val="24"/>
                <w:lang w:val="en-US"/>
              </w:rPr>
              <w:t>2L by 3L</w:t>
            </w:r>
          </w:p>
        </w:tc>
        <w:tc>
          <w:tcPr>
            <w:tcW w:w="1595" w:type="dxa"/>
            <w:vAlign w:val="center"/>
          </w:tcPr>
          <w:p w14:paraId="6AEE1E7D" w14:textId="71D8B71C" w:rsidR="002E708C" w:rsidRPr="007D3E9A" w:rsidRDefault="002E708C" w:rsidP="00C54D14">
            <w:pPr>
              <w:tabs>
                <w:tab w:val="left" w:pos="851"/>
              </w:tabs>
              <w:autoSpaceDE w:val="0"/>
              <w:autoSpaceDN w:val="0"/>
              <w:adjustRightInd w:val="0"/>
              <w:jc w:val="both"/>
              <w:rPr>
                <w:rFonts w:ascii="Times New Roman" w:hAnsi="Times New Roman" w:cs="Times New Roman"/>
                <w:color w:val="000000" w:themeColor="text1"/>
                <w:sz w:val="28"/>
                <w:szCs w:val="28"/>
              </w:rPr>
            </w:pPr>
            <w:r w:rsidRPr="007D3E9A">
              <w:rPr>
                <w:rFonts w:ascii="Times New Roman" w:eastAsia="Times New Roman" w:hAnsi="Times New Roman" w:cs="Times New Roman"/>
                <w:color w:val="000000"/>
                <w:sz w:val="24"/>
                <w:szCs w:val="24"/>
                <w:lang w:val="en-US"/>
              </w:rPr>
              <w:t>0,0833</w:t>
            </w:r>
          </w:p>
        </w:tc>
        <w:tc>
          <w:tcPr>
            <w:tcW w:w="1595" w:type="dxa"/>
            <w:vAlign w:val="center"/>
          </w:tcPr>
          <w:p w14:paraId="4C149D1E" w14:textId="66B29CC0" w:rsidR="002E708C" w:rsidRPr="007D3E9A" w:rsidRDefault="002E708C" w:rsidP="00C54D14">
            <w:pPr>
              <w:tabs>
                <w:tab w:val="left" w:pos="851"/>
              </w:tabs>
              <w:autoSpaceDE w:val="0"/>
              <w:autoSpaceDN w:val="0"/>
              <w:adjustRightInd w:val="0"/>
              <w:jc w:val="both"/>
              <w:rPr>
                <w:rFonts w:ascii="Times New Roman" w:hAnsi="Times New Roman" w:cs="Times New Roman"/>
                <w:color w:val="000000" w:themeColor="text1"/>
                <w:sz w:val="28"/>
                <w:szCs w:val="28"/>
              </w:rPr>
            </w:pPr>
            <w:r w:rsidRPr="007D3E9A">
              <w:rPr>
                <w:rFonts w:ascii="Times New Roman" w:eastAsia="Times New Roman" w:hAnsi="Times New Roman" w:cs="Times New Roman"/>
                <w:color w:val="000000"/>
                <w:sz w:val="24"/>
                <w:szCs w:val="24"/>
                <w:lang w:val="en-US"/>
              </w:rPr>
              <w:t>1</w:t>
            </w:r>
          </w:p>
        </w:tc>
        <w:tc>
          <w:tcPr>
            <w:tcW w:w="1595" w:type="dxa"/>
            <w:vAlign w:val="center"/>
          </w:tcPr>
          <w:p w14:paraId="4DDC5D8A" w14:textId="6D344E5C" w:rsidR="002E708C" w:rsidRPr="007D3E9A" w:rsidRDefault="002E708C" w:rsidP="00C54D14">
            <w:pPr>
              <w:tabs>
                <w:tab w:val="left" w:pos="851"/>
              </w:tabs>
              <w:autoSpaceDE w:val="0"/>
              <w:autoSpaceDN w:val="0"/>
              <w:adjustRightInd w:val="0"/>
              <w:jc w:val="both"/>
              <w:rPr>
                <w:rFonts w:ascii="Times New Roman" w:hAnsi="Times New Roman" w:cs="Times New Roman"/>
                <w:color w:val="000000" w:themeColor="text1"/>
                <w:sz w:val="28"/>
                <w:szCs w:val="28"/>
              </w:rPr>
            </w:pPr>
            <w:r w:rsidRPr="007D3E9A">
              <w:rPr>
                <w:rFonts w:ascii="Times New Roman" w:eastAsia="Times New Roman" w:hAnsi="Times New Roman" w:cs="Times New Roman"/>
                <w:color w:val="000000"/>
                <w:sz w:val="24"/>
                <w:szCs w:val="24"/>
                <w:lang w:val="en-US"/>
              </w:rPr>
              <w:t>0,0833</w:t>
            </w:r>
          </w:p>
        </w:tc>
        <w:tc>
          <w:tcPr>
            <w:tcW w:w="1595" w:type="dxa"/>
            <w:vAlign w:val="center"/>
          </w:tcPr>
          <w:p w14:paraId="19FD6894" w14:textId="45E96072" w:rsidR="002E708C" w:rsidRPr="007D3E9A" w:rsidRDefault="002E708C" w:rsidP="00C54D14">
            <w:pPr>
              <w:tabs>
                <w:tab w:val="left" w:pos="851"/>
              </w:tabs>
              <w:autoSpaceDE w:val="0"/>
              <w:autoSpaceDN w:val="0"/>
              <w:adjustRightInd w:val="0"/>
              <w:jc w:val="both"/>
              <w:rPr>
                <w:rFonts w:ascii="Times New Roman" w:hAnsi="Times New Roman" w:cs="Times New Roman"/>
                <w:color w:val="000000" w:themeColor="text1"/>
                <w:sz w:val="28"/>
                <w:szCs w:val="28"/>
              </w:rPr>
            </w:pPr>
            <w:r w:rsidRPr="007D3E9A">
              <w:rPr>
                <w:rFonts w:ascii="Times New Roman" w:eastAsia="Times New Roman" w:hAnsi="Times New Roman" w:cs="Times New Roman"/>
                <w:color w:val="000000"/>
                <w:sz w:val="24"/>
                <w:szCs w:val="24"/>
                <w:lang w:val="en-US"/>
              </w:rPr>
              <w:t>0,01160</w:t>
            </w:r>
          </w:p>
        </w:tc>
        <w:tc>
          <w:tcPr>
            <w:tcW w:w="1595" w:type="dxa"/>
            <w:vAlign w:val="center"/>
          </w:tcPr>
          <w:p w14:paraId="29A1A965" w14:textId="2525D626" w:rsidR="002E708C" w:rsidRPr="007D3E9A" w:rsidRDefault="002E708C" w:rsidP="00C54D14">
            <w:pPr>
              <w:tabs>
                <w:tab w:val="left" w:pos="851"/>
              </w:tabs>
              <w:autoSpaceDE w:val="0"/>
              <w:autoSpaceDN w:val="0"/>
              <w:adjustRightInd w:val="0"/>
              <w:jc w:val="both"/>
              <w:rPr>
                <w:rFonts w:ascii="Times New Roman" w:hAnsi="Times New Roman" w:cs="Times New Roman"/>
                <w:color w:val="000000" w:themeColor="text1"/>
                <w:sz w:val="28"/>
                <w:szCs w:val="28"/>
              </w:rPr>
            </w:pPr>
            <w:r w:rsidRPr="007D3E9A">
              <w:rPr>
                <w:rFonts w:ascii="Times New Roman" w:eastAsia="Times New Roman" w:hAnsi="Times New Roman" w:cs="Times New Roman"/>
                <w:color w:val="000000"/>
                <w:sz w:val="24"/>
                <w:szCs w:val="24"/>
                <w:lang w:val="en-US"/>
              </w:rPr>
              <w:t>0,915491</w:t>
            </w:r>
          </w:p>
        </w:tc>
      </w:tr>
      <w:tr w:rsidR="002E708C" w14:paraId="5DEC4C4E" w14:textId="77777777" w:rsidTr="007E115B">
        <w:tc>
          <w:tcPr>
            <w:tcW w:w="1595" w:type="dxa"/>
          </w:tcPr>
          <w:p w14:paraId="0CCD2FE3" w14:textId="65F84373" w:rsidR="002E708C" w:rsidRPr="007D3E9A" w:rsidRDefault="002E708C" w:rsidP="00C54D14">
            <w:pPr>
              <w:tabs>
                <w:tab w:val="left" w:pos="851"/>
              </w:tabs>
              <w:autoSpaceDE w:val="0"/>
              <w:autoSpaceDN w:val="0"/>
              <w:adjustRightInd w:val="0"/>
              <w:jc w:val="both"/>
              <w:rPr>
                <w:rFonts w:ascii="Times New Roman" w:eastAsia="Times New Roman" w:hAnsi="Times New Roman" w:cs="Times New Roman"/>
                <w:color w:val="000000"/>
                <w:sz w:val="24"/>
                <w:szCs w:val="24"/>
                <w:lang w:val="en-US"/>
              </w:rPr>
            </w:pPr>
            <w:r w:rsidRPr="007D3E9A">
              <w:rPr>
                <w:rFonts w:ascii="Times New Roman" w:eastAsia="Times New Roman" w:hAnsi="Times New Roman" w:cs="Times New Roman"/>
                <w:color w:val="000000"/>
                <w:sz w:val="24"/>
                <w:szCs w:val="24"/>
                <w:lang w:val="en-US"/>
              </w:rPr>
              <w:t>Error</w:t>
            </w:r>
          </w:p>
        </w:tc>
        <w:tc>
          <w:tcPr>
            <w:tcW w:w="1595" w:type="dxa"/>
            <w:vAlign w:val="center"/>
          </w:tcPr>
          <w:p w14:paraId="36B2CACB" w14:textId="21F59D91" w:rsidR="002E708C" w:rsidRPr="007D3E9A" w:rsidRDefault="002E708C" w:rsidP="00C54D14">
            <w:pPr>
              <w:tabs>
                <w:tab w:val="left" w:pos="851"/>
              </w:tabs>
              <w:autoSpaceDE w:val="0"/>
              <w:autoSpaceDN w:val="0"/>
              <w:adjustRightInd w:val="0"/>
              <w:jc w:val="both"/>
              <w:rPr>
                <w:rFonts w:ascii="Times New Roman" w:hAnsi="Times New Roman" w:cs="Times New Roman"/>
                <w:color w:val="000000" w:themeColor="text1"/>
                <w:sz w:val="28"/>
                <w:szCs w:val="28"/>
              </w:rPr>
            </w:pPr>
            <w:r w:rsidRPr="007D3E9A">
              <w:rPr>
                <w:rFonts w:ascii="Times New Roman" w:eastAsia="Times New Roman" w:hAnsi="Times New Roman" w:cs="Times New Roman"/>
                <w:color w:val="000000"/>
                <w:sz w:val="24"/>
                <w:szCs w:val="24"/>
                <w:lang w:val="en-US"/>
              </w:rPr>
              <w:t>122,1249</w:t>
            </w:r>
          </w:p>
        </w:tc>
        <w:tc>
          <w:tcPr>
            <w:tcW w:w="1595" w:type="dxa"/>
            <w:vAlign w:val="center"/>
          </w:tcPr>
          <w:p w14:paraId="041A917C" w14:textId="0AAF0CBF" w:rsidR="002E708C" w:rsidRPr="007D3E9A" w:rsidRDefault="002E708C" w:rsidP="00C54D14">
            <w:pPr>
              <w:tabs>
                <w:tab w:val="left" w:pos="851"/>
              </w:tabs>
              <w:autoSpaceDE w:val="0"/>
              <w:autoSpaceDN w:val="0"/>
              <w:adjustRightInd w:val="0"/>
              <w:jc w:val="both"/>
              <w:rPr>
                <w:rFonts w:ascii="Times New Roman" w:hAnsi="Times New Roman" w:cs="Times New Roman"/>
                <w:color w:val="000000" w:themeColor="text1"/>
                <w:sz w:val="28"/>
                <w:szCs w:val="28"/>
              </w:rPr>
            </w:pPr>
            <w:r w:rsidRPr="007D3E9A">
              <w:rPr>
                <w:rFonts w:ascii="Times New Roman" w:eastAsia="Times New Roman" w:hAnsi="Times New Roman" w:cs="Times New Roman"/>
                <w:color w:val="000000"/>
                <w:sz w:val="24"/>
                <w:szCs w:val="24"/>
                <w:lang w:val="en-US"/>
              </w:rPr>
              <w:t>17</w:t>
            </w:r>
          </w:p>
        </w:tc>
        <w:tc>
          <w:tcPr>
            <w:tcW w:w="1595" w:type="dxa"/>
            <w:vAlign w:val="center"/>
          </w:tcPr>
          <w:p w14:paraId="0A4BFD52" w14:textId="7888AF75" w:rsidR="002E708C" w:rsidRPr="007D3E9A" w:rsidRDefault="002E708C" w:rsidP="00C54D14">
            <w:pPr>
              <w:tabs>
                <w:tab w:val="left" w:pos="851"/>
              </w:tabs>
              <w:autoSpaceDE w:val="0"/>
              <w:autoSpaceDN w:val="0"/>
              <w:adjustRightInd w:val="0"/>
              <w:jc w:val="both"/>
              <w:rPr>
                <w:rFonts w:ascii="Times New Roman" w:hAnsi="Times New Roman" w:cs="Times New Roman"/>
                <w:color w:val="000000" w:themeColor="text1"/>
                <w:sz w:val="28"/>
                <w:szCs w:val="28"/>
              </w:rPr>
            </w:pPr>
            <w:r w:rsidRPr="007D3E9A">
              <w:rPr>
                <w:rFonts w:ascii="Times New Roman" w:eastAsia="Times New Roman" w:hAnsi="Times New Roman" w:cs="Times New Roman"/>
                <w:color w:val="000000"/>
                <w:sz w:val="24"/>
                <w:szCs w:val="24"/>
                <w:lang w:val="en-US"/>
              </w:rPr>
              <w:t>7,1838</w:t>
            </w:r>
          </w:p>
        </w:tc>
        <w:tc>
          <w:tcPr>
            <w:tcW w:w="1595" w:type="dxa"/>
            <w:vAlign w:val="center"/>
          </w:tcPr>
          <w:p w14:paraId="2041D9E7" w14:textId="77777777" w:rsidR="002E708C" w:rsidRPr="007D3E9A" w:rsidRDefault="002E708C" w:rsidP="00C54D14">
            <w:pPr>
              <w:tabs>
                <w:tab w:val="left" w:pos="851"/>
              </w:tabs>
              <w:autoSpaceDE w:val="0"/>
              <w:autoSpaceDN w:val="0"/>
              <w:adjustRightInd w:val="0"/>
              <w:jc w:val="both"/>
              <w:rPr>
                <w:rFonts w:ascii="Times New Roman" w:hAnsi="Times New Roman" w:cs="Times New Roman"/>
                <w:color w:val="000000" w:themeColor="text1"/>
                <w:sz w:val="28"/>
                <w:szCs w:val="28"/>
              </w:rPr>
            </w:pPr>
          </w:p>
        </w:tc>
        <w:tc>
          <w:tcPr>
            <w:tcW w:w="1595" w:type="dxa"/>
            <w:vAlign w:val="center"/>
          </w:tcPr>
          <w:p w14:paraId="195145B7" w14:textId="77777777" w:rsidR="002E708C" w:rsidRPr="007D3E9A" w:rsidRDefault="002E708C" w:rsidP="00C54D14">
            <w:pPr>
              <w:tabs>
                <w:tab w:val="left" w:pos="851"/>
              </w:tabs>
              <w:autoSpaceDE w:val="0"/>
              <w:autoSpaceDN w:val="0"/>
              <w:adjustRightInd w:val="0"/>
              <w:jc w:val="both"/>
              <w:rPr>
                <w:rFonts w:ascii="Times New Roman" w:hAnsi="Times New Roman" w:cs="Times New Roman"/>
                <w:color w:val="000000" w:themeColor="text1"/>
                <w:sz w:val="28"/>
                <w:szCs w:val="28"/>
              </w:rPr>
            </w:pPr>
          </w:p>
        </w:tc>
      </w:tr>
      <w:tr w:rsidR="002E708C" w14:paraId="56A01C9D" w14:textId="77777777" w:rsidTr="007E115B">
        <w:tc>
          <w:tcPr>
            <w:tcW w:w="1595" w:type="dxa"/>
          </w:tcPr>
          <w:p w14:paraId="3191A9B7" w14:textId="5F95D2E1" w:rsidR="002E708C" w:rsidRPr="007D3E9A" w:rsidRDefault="002E708C" w:rsidP="00C54D14">
            <w:pPr>
              <w:tabs>
                <w:tab w:val="left" w:pos="851"/>
              </w:tabs>
              <w:autoSpaceDE w:val="0"/>
              <w:autoSpaceDN w:val="0"/>
              <w:adjustRightInd w:val="0"/>
              <w:jc w:val="both"/>
              <w:rPr>
                <w:rFonts w:ascii="Times New Roman" w:eastAsia="Times New Roman" w:hAnsi="Times New Roman" w:cs="Times New Roman"/>
                <w:color w:val="000000"/>
                <w:sz w:val="24"/>
                <w:szCs w:val="24"/>
                <w:lang w:val="en-US"/>
              </w:rPr>
            </w:pPr>
            <w:r w:rsidRPr="007D3E9A">
              <w:rPr>
                <w:rFonts w:ascii="Times New Roman" w:eastAsia="Times New Roman" w:hAnsi="Times New Roman" w:cs="Times New Roman"/>
                <w:color w:val="000000"/>
                <w:sz w:val="24"/>
                <w:szCs w:val="24"/>
                <w:lang w:val="en-US"/>
              </w:rPr>
              <w:t>Total SS</w:t>
            </w:r>
          </w:p>
        </w:tc>
        <w:tc>
          <w:tcPr>
            <w:tcW w:w="1595" w:type="dxa"/>
            <w:vAlign w:val="center"/>
          </w:tcPr>
          <w:p w14:paraId="3C28A1F4" w14:textId="66AA88D5" w:rsidR="002E708C" w:rsidRPr="007D3E9A" w:rsidRDefault="002E708C" w:rsidP="00C54D14">
            <w:pPr>
              <w:tabs>
                <w:tab w:val="left" w:pos="851"/>
              </w:tabs>
              <w:autoSpaceDE w:val="0"/>
              <w:autoSpaceDN w:val="0"/>
              <w:adjustRightInd w:val="0"/>
              <w:jc w:val="both"/>
              <w:rPr>
                <w:rFonts w:ascii="Times New Roman" w:hAnsi="Times New Roman" w:cs="Times New Roman"/>
                <w:color w:val="000000" w:themeColor="text1"/>
                <w:sz w:val="28"/>
                <w:szCs w:val="28"/>
              </w:rPr>
            </w:pPr>
            <w:r w:rsidRPr="007D3E9A">
              <w:rPr>
                <w:rFonts w:ascii="Times New Roman" w:eastAsia="Times New Roman" w:hAnsi="Times New Roman" w:cs="Times New Roman"/>
                <w:color w:val="000000"/>
                <w:sz w:val="24"/>
                <w:szCs w:val="24"/>
                <w:lang w:val="en-US"/>
              </w:rPr>
              <w:t>998,0000</w:t>
            </w:r>
          </w:p>
        </w:tc>
        <w:tc>
          <w:tcPr>
            <w:tcW w:w="1595" w:type="dxa"/>
            <w:vAlign w:val="center"/>
          </w:tcPr>
          <w:p w14:paraId="7DD9EAA0" w14:textId="2EC024EC" w:rsidR="002E708C" w:rsidRPr="007D3E9A" w:rsidRDefault="002E708C" w:rsidP="00C54D14">
            <w:pPr>
              <w:tabs>
                <w:tab w:val="left" w:pos="851"/>
              </w:tabs>
              <w:autoSpaceDE w:val="0"/>
              <w:autoSpaceDN w:val="0"/>
              <w:adjustRightInd w:val="0"/>
              <w:jc w:val="both"/>
              <w:rPr>
                <w:rFonts w:ascii="Times New Roman" w:hAnsi="Times New Roman" w:cs="Times New Roman"/>
                <w:color w:val="000000" w:themeColor="text1"/>
                <w:sz w:val="28"/>
                <w:szCs w:val="28"/>
              </w:rPr>
            </w:pPr>
            <w:r w:rsidRPr="007D3E9A">
              <w:rPr>
                <w:rFonts w:ascii="Times New Roman" w:eastAsia="Times New Roman" w:hAnsi="Times New Roman" w:cs="Times New Roman"/>
                <w:color w:val="000000"/>
                <w:sz w:val="24"/>
                <w:szCs w:val="24"/>
                <w:lang w:val="en-US"/>
              </w:rPr>
              <w:t>26</w:t>
            </w:r>
          </w:p>
        </w:tc>
        <w:tc>
          <w:tcPr>
            <w:tcW w:w="1595" w:type="dxa"/>
            <w:vAlign w:val="center"/>
          </w:tcPr>
          <w:p w14:paraId="2C0AE5ED" w14:textId="77777777" w:rsidR="002E708C" w:rsidRPr="007D3E9A" w:rsidRDefault="002E708C" w:rsidP="00C54D14">
            <w:pPr>
              <w:tabs>
                <w:tab w:val="left" w:pos="851"/>
              </w:tabs>
              <w:autoSpaceDE w:val="0"/>
              <w:autoSpaceDN w:val="0"/>
              <w:adjustRightInd w:val="0"/>
              <w:jc w:val="both"/>
              <w:rPr>
                <w:rFonts w:ascii="Times New Roman" w:hAnsi="Times New Roman" w:cs="Times New Roman"/>
                <w:color w:val="000000" w:themeColor="text1"/>
                <w:sz w:val="28"/>
                <w:szCs w:val="28"/>
              </w:rPr>
            </w:pPr>
          </w:p>
        </w:tc>
        <w:tc>
          <w:tcPr>
            <w:tcW w:w="1595" w:type="dxa"/>
            <w:vAlign w:val="center"/>
          </w:tcPr>
          <w:p w14:paraId="39237ADB" w14:textId="77777777" w:rsidR="002E708C" w:rsidRPr="007D3E9A" w:rsidRDefault="002E708C" w:rsidP="00C54D14">
            <w:pPr>
              <w:tabs>
                <w:tab w:val="left" w:pos="851"/>
              </w:tabs>
              <w:autoSpaceDE w:val="0"/>
              <w:autoSpaceDN w:val="0"/>
              <w:adjustRightInd w:val="0"/>
              <w:jc w:val="both"/>
              <w:rPr>
                <w:rFonts w:ascii="Times New Roman" w:hAnsi="Times New Roman" w:cs="Times New Roman"/>
                <w:color w:val="000000" w:themeColor="text1"/>
                <w:sz w:val="28"/>
                <w:szCs w:val="28"/>
              </w:rPr>
            </w:pPr>
          </w:p>
        </w:tc>
        <w:tc>
          <w:tcPr>
            <w:tcW w:w="1595" w:type="dxa"/>
            <w:vAlign w:val="center"/>
          </w:tcPr>
          <w:p w14:paraId="212D0185" w14:textId="77777777" w:rsidR="002E708C" w:rsidRPr="007D3E9A" w:rsidRDefault="002E708C" w:rsidP="00C54D14">
            <w:pPr>
              <w:tabs>
                <w:tab w:val="left" w:pos="851"/>
              </w:tabs>
              <w:autoSpaceDE w:val="0"/>
              <w:autoSpaceDN w:val="0"/>
              <w:adjustRightInd w:val="0"/>
              <w:jc w:val="both"/>
              <w:rPr>
                <w:rFonts w:ascii="Times New Roman" w:hAnsi="Times New Roman" w:cs="Times New Roman"/>
                <w:color w:val="000000" w:themeColor="text1"/>
                <w:sz w:val="28"/>
                <w:szCs w:val="28"/>
              </w:rPr>
            </w:pPr>
          </w:p>
        </w:tc>
      </w:tr>
    </w:tbl>
    <w:p w14:paraId="697E9B92" w14:textId="77777777" w:rsidR="002E708C" w:rsidRDefault="002E708C" w:rsidP="00C54D14">
      <w:pPr>
        <w:tabs>
          <w:tab w:val="left" w:pos="851"/>
        </w:tabs>
        <w:autoSpaceDE w:val="0"/>
        <w:autoSpaceDN w:val="0"/>
        <w:adjustRightInd w:val="0"/>
        <w:spacing w:after="0" w:line="240" w:lineRule="auto"/>
        <w:ind w:firstLine="567"/>
        <w:jc w:val="both"/>
        <w:rPr>
          <w:rFonts w:ascii="Times New Roman" w:hAnsi="Times New Roman" w:cs="Times New Roman"/>
          <w:sz w:val="28"/>
          <w:szCs w:val="28"/>
        </w:rPr>
      </w:pPr>
    </w:p>
    <w:p w14:paraId="75F1C669" w14:textId="77777777" w:rsidR="00C54D14" w:rsidRPr="009B1262" w:rsidRDefault="00EB0DE0" w:rsidP="00C54D14">
      <w:pPr>
        <w:tabs>
          <w:tab w:val="left" w:pos="851"/>
        </w:tabs>
        <w:autoSpaceDE w:val="0"/>
        <w:autoSpaceDN w:val="0"/>
        <w:adjustRightInd w:val="0"/>
        <w:spacing w:after="0" w:line="240" w:lineRule="auto"/>
        <w:ind w:firstLine="567"/>
        <w:jc w:val="both"/>
        <w:rPr>
          <w:rFonts w:ascii="Times New Roman" w:hAnsi="Times New Roman" w:cs="Times New Roman"/>
          <w:color w:val="000000" w:themeColor="text1"/>
          <w:sz w:val="28"/>
          <w:szCs w:val="28"/>
        </w:rPr>
      </w:pPr>
      <w:r w:rsidRPr="009B1262">
        <w:rPr>
          <w:rFonts w:ascii="Times New Roman" w:hAnsi="Times New Roman" w:cs="Times New Roman"/>
          <w:sz w:val="28"/>
          <w:szCs w:val="28"/>
        </w:rPr>
        <w:t>Таким образом, значение "Residual=7,183818 DV" указывает на остаточную дисперсию или ошибку, которая остается после проведения анализа для зависимой переменной M (измеряемой в граммах). Остаточная дисперсия показывает, насколько хорошо модель соответствует данным, и чем меньше это значение, тем более точной является модель.</w:t>
      </w:r>
    </w:p>
    <w:p w14:paraId="7D4F88F3" w14:textId="3BE09164" w:rsidR="00C54D14" w:rsidRPr="009B1262" w:rsidRDefault="00EB0DE0" w:rsidP="00C54D14">
      <w:pPr>
        <w:tabs>
          <w:tab w:val="left" w:pos="851"/>
        </w:tabs>
        <w:autoSpaceDE w:val="0"/>
        <w:autoSpaceDN w:val="0"/>
        <w:adjustRightInd w:val="0"/>
        <w:spacing w:after="0" w:line="240" w:lineRule="auto"/>
        <w:ind w:firstLine="567"/>
        <w:jc w:val="both"/>
        <w:rPr>
          <w:rFonts w:ascii="Times New Roman" w:hAnsi="Times New Roman" w:cs="Times New Roman"/>
          <w:color w:val="000000" w:themeColor="text1"/>
          <w:sz w:val="28"/>
          <w:szCs w:val="28"/>
        </w:rPr>
      </w:pPr>
      <w:r w:rsidRPr="009B1262">
        <w:rPr>
          <w:rFonts w:ascii="Times New Roman" w:hAnsi="Times New Roman" w:cs="Times New Roman"/>
          <w:sz w:val="28"/>
          <w:szCs w:val="28"/>
        </w:rPr>
        <w:t xml:space="preserve">При интерпретации остаточной дисперсии важно учитывать её относительно значений зависимой переменной. Если остаточная дисперсия невелика по сравнению с значениями переменной M, это указывает на </w:t>
      </w:r>
      <w:r w:rsidR="006616A0" w:rsidRPr="009B1262">
        <w:rPr>
          <w:rFonts w:ascii="Times New Roman" w:hAnsi="Times New Roman" w:cs="Times New Roman"/>
          <w:sz w:val="28"/>
          <w:szCs w:val="28"/>
        </w:rPr>
        <w:t>достаточное</w:t>
      </w:r>
      <w:r w:rsidRPr="009B1262">
        <w:rPr>
          <w:rFonts w:ascii="Times New Roman" w:hAnsi="Times New Roman" w:cs="Times New Roman"/>
          <w:sz w:val="28"/>
          <w:szCs w:val="28"/>
        </w:rPr>
        <w:t xml:space="preserve"> соответствие модели данным. Однако, если остаточная дисперсия велика по сравнению с значениями M, модель может быть менее точной или нуждаться в дополнительных корректировках.</w:t>
      </w:r>
      <w:r w:rsidRPr="009B1262">
        <w:rPr>
          <w:rFonts w:ascii="Times New Roman" w:hAnsi="Times New Roman" w:cs="Times New Roman"/>
          <w:sz w:val="28"/>
          <w:szCs w:val="28"/>
          <w:lang w:val="kk-KZ"/>
        </w:rPr>
        <w:t xml:space="preserve"> В нашем случает она намного меньше значений М</w:t>
      </w:r>
      <w:r w:rsidRPr="009B1262">
        <w:rPr>
          <w:rFonts w:ascii="Times New Roman" w:hAnsi="Times New Roman" w:cs="Times New Roman"/>
          <w:sz w:val="28"/>
          <w:szCs w:val="28"/>
        </w:rPr>
        <w:t>. В целом, величина остаточной дисперсии является одним из критериев оценки качества модели, но оценку следует проводить с учетом других статистических показателей, таких</w:t>
      </w:r>
      <w:r w:rsidR="006616A0" w:rsidRPr="009B1262">
        <w:rPr>
          <w:rFonts w:ascii="Times New Roman" w:hAnsi="Times New Roman" w:cs="Times New Roman"/>
          <w:sz w:val="28"/>
          <w:szCs w:val="28"/>
        </w:rPr>
        <w:t>,</w:t>
      </w:r>
      <w:r w:rsidRPr="009B1262">
        <w:rPr>
          <w:rFonts w:ascii="Times New Roman" w:hAnsi="Times New Roman" w:cs="Times New Roman"/>
          <w:sz w:val="28"/>
          <w:szCs w:val="28"/>
        </w:rPr>
        <w:t xml:space="preserve"> как коэффициент детерминации (R</w:t>
      </w:r>
      <w:r w:rsidRPr="009B1262">
        <w:rPr>
          <w:rFonts w:ascii="Times New Roman" w:hAnsi="Times New Roman" w:cs="Times New Roman"/>
          <w:sz w:val="28"/>
          <w:szCs w:val="28"/>
          <w:vertAlign w:val="superscript"/>
        </w:rPr>
        <w:t>2</w:t>
      </w:r>
      <w:r w:rsidRPr="009B1262">
        <w:rPr>
          <w:rFonts w:ascii="Times New Roman" w:hAnsi="Times New Roman" w:cs="Times New Roman"/>
          <w:sz w:val="28"/>
          <w:szCs w:val="28"/>
        </w:rPr>
        <w:t>) и скорректированный коэффициент детерминации (Adj R</w:t>
      </w:r>
      <w:r w:rsidRPr="009B1262">
        <w:rPr>
          <w:rFonts w:ascii="Times New Roman" w:hAnsi="Times New Roman" w:cs="Times New Roman"/>
          <w:sz w:val="28"/>
          <w:szCs w:val="28"/>
          <w:vertAlign w:val="superscript"/>
        </w:rPr>
        <w:t>2</w:t>
      </w:r>
      <w:r w:rsidRPr="009B1262">
        <w:rPr>
          <w:rFonts w:ascii="Times New Roman" w:hAnsi="Times New Roman" w:cs="Times New Roman"/>
          <w:sz w:val="28"/>
          <w:szCs w:val="28"/>
        </w:rPr>
        <w:t xml:space="preserve">). </w:t>
      </w:r>
      <w:r w:rsidRPr="009B1262">
        <w:rPr>
          <w:rFonts w:ascii="Times New Roman" w:hAnsi="Times New Roman" w:cs="Times New Roman"/>
          <w:color w:val="000000"/>
          <w:sz w:val="28"/>
          <w:szCs w:val="28"/>
          <w:lang w:val="kk-KZ"/>
        </w:rPr>
        <w:t>Из таблицы   2 следует что наиболее значимыми переменными являются  давление и  температура (</w:t>
      </w:r>
      <w:r w:rsidRPr="009B1262">
        <w:rPr>
          <w:rFonts w:ascii="Times New Roman" w:hAnsi="Times New Roman" w:cs="Times New Roman"/>
          <w:color w:val="000000"/>
          <w:sz w:val="28"/>
          <w:szCs w:val="28"/>
          <w:lang w:val="en-US"/>
        </w:rPr>
        <w:t>P</w:t>
      </w:r>
      <w:r w:rsidRPr="009B1262">
        <w:rPr>
          <w:rFonts w:ascii="Times New Roman" w:hAnsi="Times New Roman" w:cs="Times New Roman"/>
          <w:color w:val="000000"/>
          <w:sz w:val="28"/>
          <w:szCs w:val="28"/>
        </w:rPr>
        <w:t>&lt;</w:t>
      </w:r>
      <w:r w:rsidRPr="009B1262">
        <w:rPr>
          <w:rFonts w:ascii="Times New Roman" w:hAnsi="Times New Roman" w:cs="Times New Roman"/>
          <w:color w:val="000000"/>
          <w:sz w:val="28"/>
          <w:szCs w:val="28"/>
          <w:lang w:val="kk-KZ"/>
        </w:rPr>
        <w:t>0,05</w:t>
      </w:r>
      <w:r w:rsidRPr="009B1262">
        <w:rPr>
          <w:rFonts w:ascii="Times New Roman" w:hAnsi="Times New Roman" w:cs="Times New Roman"/>
          <w:color w:val="000000"/>
          <w:sz w:val="28"/>
          <w:szCs w:val="28"/>
        </w:rPr>
        <w:t xml:space="preserve">), данные достоверны </w:t>
      </w:r>
      <w:r w:rsidRPr="009B1262">
        <w:rPr>
          <w:rFonts w:ascii="Times New Roman" w:hAnsi="Times New Roman" w:cs="Times New Roman"/>
          <w:color w:val="000000"/>
          <w:sz w:val="28"/>
          <w:szCs w:val="28"/>
          <w:lang w:val="en-US"/>
        </w:rPr>
        <w:t>R</w:t>
      </w:r>
      <w:r w:rsidRPr="009B1262">
        <w:rPr>
          <w:rFonts w:ascii="Times New Roman" w:hAnsi="Times New Roman" w:cs="Times New Roman"/>
          <w:color w:val="000000"/>
          <w:sz w:val="28"/>
          <w:szCs w:val="28"/>
          <w:vertAlign w:val="superscript"/>
        </w:rPr>
        <w:t xml:space="preserve">2 </w:t>
      </w:r>
      <w:r w:rsidRPr="009B1262">
        <w:rPr>
          <w:rFonts w:ascii="Times New Roman" w:hAnsi="Times New Roman" w:cs="Times New Roman"/>
          <w:color w:val="000000"/>
          <w:sz w:val="28"/>
          <w:szCs w:val="28"/>
          <w:lang w:val="kk-KZ"/>
        </w:rPr>
        <w:t>приближена к единице</w:t>
      </w:r>
      <w:r w:rsidRPr="009B1262">
        <w:rPr>
          <w:rFonts w:ascii="Times New Roman" w:hAnsi="Times New Roman" w:cs="Times New Roman"/>
          <w:color w:val="000000"/>
          <w:sz w:val="28"/>
          <w:szCs w:val="28"/>
        </w:rPr>
        <w:t xml:space="preserve">. </w:t>
      </w:r>
    </w:p>
    <w:p w14:paraId="7042DB74" w14:textId="77777777" w:rsidR="00C54D14" w:rsidRPr="009B1262" w:rsidRDefault="00EB0DE0" w:rsidP="00C54D14">
      <w:pPr>
        <w:tabs>
          <w:tab w:val="left" w:pos="851"/>
        </w:tabs>
        <w:autoSpaceDE w:val="0"/>
        <w:autoSpaceDN w:val="0"/>
        <w:adjustRightInd w:val="0"/>
        <w:spacing w:after="0" w:line="240" w:lineRule="auto"/>
        <w:ind w:firstLine="567"/>
        <w:jc w:val="both"/>
        <w:rPr>
          <w:rFonts w:ascii="Times New Roman" w:hAnsi="Times New Roman" w:cs="Times New Roman"/>
          <w:color w:val="000000"/>
          <w:sz w:val="28"/>
          <w:szCs w:val="28"/>
          <w:lang w:val="kk-KZ"/>
        </w:rPr>
      </w:pPr>
      <w:r w:rsidRPr="009B1262">
        <w:rPr>
          <w:rFonts w:ascii="Times New Roman" w:hAnsi="Times New Roman" w:cs="Times New Roman"/>
          <w:color w:val="000000"/>
          <w:sz w:val="28"/>
          <w:szCs w:val="28"/>
          <w:lang w:val="kk-KZ"/>
        </w:rPr>
        <w:t>Образцы анализировались в трех повторностях, а данные приводились как среднее зн</w:t>
      </w:r>
      <w:r w:rsidR="00C54D14" w:rsidRPr="009B1262">
        <w:rPr>
          <w:rFonts w:ascii="Times New Roman" w:hAnsi="Times New Roman" w:cs="Times New Roman"/>
          <w:color w:val="000000"/>
          <w:sz w:val="28"/>
          <w:szCs w:val="28"/>
          <w:lang w:val="kk-KZ"/>
        </w:rPr>
        <w:t>ачение ± стандартное отклонение.</w:t>
      </w:r>
    </w:p>
    <w:p w14:paraId="1AE3DC79" w14:textId="5DB2812C" w:rsidR="00C54D14" w:rsidRPr="009B1262" w:rsidRDefault="00EB0DE0" w:rsidP="00C54D14">
      <w:pPr>
        <w:tabs>
          <w:tab w:val="left" w:pos="851"/>
        </w:tabs>
        <w:autoSpaceDE w:val="0"/>
        <w:autoSpaceDN w:val="0"/>
        <w:adjustRightInd w:val="0"/>
        <w:spacing w:after="0" w:line="240" w:lineRule="auto"/>
        <w:ind w:firstLine="567"/>
        <w:jc w:val="both"/>
        <w:rPr>
          <w:rFonts w:ascii="Times New Roman" w:hAnsi="Times New Roman" w:cs="Times New Roman"/>
          <w:color w:val="000000"/>
          <w:sz w:val="28"/>
          <w:szCs w:val="28"/>
        </w:rPr>
      </w:pPr>
      <w:r w:rsidRPr="009B1262">
        <w:rPr>
          <w:rFonts w:ascii="Times New Roman" w:hAnsi="Times New Roman" w:cs="Times New Roman"/>
          <w:color w:val="000000"/>
          <w:sz w:val="28"/>
          <w:szCs w:val="28"/>
        </w:rPr>
        <w:t>Проведен анализ значимости коэффициентов факторов, данные приведены в виде диаграммы Паретто рис</w:t>
      </w:r>
      <w:r w:rsidR="005207D3">
        <w:rPr>
          <w:rFonts w:ascii="Times New Roman" w:hAnsi="Times New Roman" w:cs="Times New Roman"/>
          <w:color w:val="000000"/>
          <w:sz w:val="28"/>
          <w:szCs w:val="28"/>
        </w:rPr>
        <w:t xml:space="preserve">унок </w:t>
      </w:r>
      <w:r w:rsidRPr="009B1262">
        <w:rPr>
          <w:rFonts w:ascii="Times New Roman" w:hAnsi="Times New Roman" w:cs="Times New Roman"/>
          <w:color w:val="000000"/>
          <w:sz w:val="28"/>
          <w:szCs w:val="28"/>
        </w:rPr>
        <w:t>1</w:t>
      </w:r>
      <w:r w:rsidR="007E3B3B">
        <w:rPr>
          <w:rFonts w:ascii="Times New Roman" w:hAnsi="Times New Roman" w:cs="Times New Roman"/>
          <w:color w:val="000000"/>
          <w:sz w:val="28"/>
          <w:szCs w:val="28"/>
        </w:rPr>
        <w:t>6</w:t>
      </w:r>
      <w:r w:rsidRPr="009B1262">
        <w:rPr>
          <w:rFonts w:ascii="Times New Roman" w:hAnsi="Times New Roman" w:cs="Times New Roman"/>
          <w:color w:val="000000"/>
          <w:sz w:val="28"/>
          <w:szCs w:val="28"/>
        </w:rPr>
        <w:t>.</w:t>
      </w:r>
    </w:p>
    <w:p w14:paraId="7B85A28A" w14:textId="77777777" w:rsidR="00C54D14" w:rsidRPr="009B1262" w:rsidRDefault="00C54D14" w:rsidP="00C54D14">
      <w:pPr>
        <w:tabs>
          <w:tab w:val="left" w:pos="851"/>
        </w:tabs>
        <w:autoSpaceDE w:val="0"/>
        <w:autoSpaceDN w:val="0"/>
        <w:adjustRightInd w:val="0"/>
        <w:spacing w:after="0" w:line="240" w:lineRule="auto"/>
        <w:ind w:firstLine="567"/>
        <w:jc w:val="both"/>
        <w:rPr>
          <w:rFonts w:ascii="Times New Roman" w:hAnsi="Times New Roman" w:cs="Times New Roman"/>
          <w:color w:val="000000" w:themeColor="text1"/>
          <w:sz w:val="28"/>
          <w:szCs w:val="28"/>
        </w:rPr>
      </w:pPr>
    </w:p>
    <w:p w14:paraId="6FD3DF02" w14:textId="6499AF40" w:rsidR="00C54D14" w:rsidRPr="009B1262" w:rsidRDefault="00C54D14" w:rsidP="00E4003C">
      <w:pPr>
        <w:tabs>
          <w:tab w:val="left" w:pos="851"/>
        </w:tabs>
        <w:autoSpaceDE w:val="0"/>
        <w:autoSpaceDN w:val="0"/>
        <w:adjustRightInd w:val="0"/>
        <w:spacing w:after="0" w:line="240" w:lineRule="auto"/>
        <w:ind w:firstLine="567"/>
        <w:jc w:val="center"/>
        <w:rPr>
          <w:rFonts w:ascii="Times New Roman" w:hAnsi="Times New Roman" w:cs="Times New Roman"/>
          <w:sz w:val="28"/>
          <w:szCs w:val="28"/>
        </w:rPr>
      </w:pPr>
      <w:r w:rsidRPr="009B1262">
        <w:rPr>
          <w:noProof/>
          <w:lang w:eastAsia="ru-RU"/>
        </w:rPr>
        <w:drawing>
          <wp:inline distT="0" distB="0" distL="0" distR="0" wp14:anchorId="76E51339" wp14:editId="326D15E7">
            <wp:extent cx="4505325" cy="3330288"/>
            <wp:effectExtent l="0" t="0" r="0" b="3810"/>
            <wp:docPr id="59" name="Рисунок 59" descr="D:\Алия\Новая папка\Новая папка\29-06-2023\АТУ\Рисунок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Алия\Новая папка\Новая папка\29-06-2023\АТУ\Рисунок1.jpg"/>
                    <pic:cNvPicPr>
                      <a:picLocks noChangeAspect="1" noChangeArrowheads="1"/>
                    </pic:cNvPicPr>
                  </pic:nvPicPr>
                  <pic:blipFill rotWithShape="1">
                    <a:blip r:embed="rId39">
                      <a:extLst>
                        <a:ext uri="{28A0092B-C50C-407E-A947-70E740481C1C}">
                          <a14:useLocalDpi xmlns:a14="http://schemas.microsoft.com/office/drawing/2010/main" val="0"/>
                        </a:ext>
                      </a:extLst>
                    </a:blip>
                    <a:srcRect r="18208" b="19387"/>
                    <a:stretch/>
                  </pic:blipFill>
                  <pic:spPr bwMode="auto">
                    <a:xfrm>
                      <a:off x="0" y="0"/>
                      <a:ext cx="4509238" cy="3333180"/>
                    </a:xfrm>
                    <a:prstGeom prst="rect">
                      <a:avLst/>
                    </a:prstGeom>
                    <a:noFill/>
                    <a:ln>
                      <a:noFill/>
                    </a:ln>
                    <a:extLst>
                      <a:ext uri="{53640926-AAD7-44D8-BBD7-CCE9431645EC}">
                        <a14:shadowObscured xmlns:a14="http://schemas.microsoft.com/office/drawing/2010/main"/>
                      </a:ext>
                    </a:extLst>
                  </pic:spPr>
                </pic:pic>
              </a:graphicData>
            </a:graphic>
          </wp:inline>
        </w:drawing>
      </w:r>
    </w:p>
    <w:p w14:paraId="2BD5C153" w14:textId="77777777" w:rsidR="005207D3" w:rsidRDefault="005207D3" w:rsidP="00C54D14">
      <w:pPr>
        <w:tabs>
          <w:tab w:val="left" w:pos="851"/>
        </w:tabs>
        <w:autoSpaceDE w:val="0"/>
        <w:autoSpaceDN w:val="0"/>
        <w:adjustRightInd w:val="0"/>
        <w:spacing w:after="0" w:line="240" w:lineRule="auto"/>
        <w:ind w:firstLine="567"/>
        <w:jc w:val="center"/>
        <w:rPr>
          <w:rFonts w:ascii="Times New Roman" w:hAnsi="Times New Roman" w:cs="Times New Roman"/>
          <w:sz w:val="28"/>
          <w:szCs w:val="28"/>
        </w:rPr>
      </w:pPr>
    </w:p>
    <w:p w14:paraId="7A1E1883" w14:textId="6DEB005F" w:rsidR="00C54D14" w:rsidRPr="009B1262" w:rsidRDefault="00EB0DE0" w:rsidP="00C54D14">
      <w:pPr>
        <w:tabs>
          <w:tab w:val="left" w:pos="851"/>
        </w:tabs>
        <w:autoSpaceDE w:val="0"/>
        <w:autoSpaceDN w:val="0"/>
        <w:adjustRightInd w:val="0"/>
        <w:spacing w:after="0" w:line="240" w:lineRule="auto"/>
        <w:ind w:firstLine="567"/>
        <w:jc w:val="center"/>
        <w:rPr>
          <w:rFonts w:ascii="Times New Roman" w:hAnsi="Times New Roman" w:cs="Times New Roman"/>
          <w:color w:val="000000" w:themeColor="text1"/>
          <w:sz w:val="28"/>
          <w:szCs w:val="28"/>
        </w:rPr>
      </w:pPr>
      <w:r w:rsidRPr="009B1262">
        <w:rPr>
          <w:rFonts w:ascii="Times New Roman" w:hAnsi="Times New Roman" w:cs="Times New Roman"/>
          <w:sz w:val="28"/>
          <w:szCs w:val="28"/>
        </w:rPr>
        <w:t>Рисунок 1</w:t>
      </w:r>
      <w:r w:rsidR="007E3B3B">
        <w:rPr>
          <w:rFonts w:ascii="Times New Roman" w:hAnsi="Times New Roman" w:cs="Times New Roman"/>
          <w:sz w:val="28"/>
          <w:szCs w:val="28"/>
        </w:rPr>
        <w:t>6</w:t>
      </w:r>
      <w:r w:rsidR="00E4003C" w:rsidRPr="009B1262">
        <w:rPr>
          <w:rFonts w:ascii="Times New Roman" w:hAnsi="Times New Roman" w:cs="Times New Roman"/>
          <w:sz w:val="28"/>
          <w:szCs w:val="28"/>
        </w:rPr>
        <w:t xml:space="preserve"> </w:t>
      </w:r>
      <w:r w:rsidRPr="009B1262">
        <w:rPr>
          <w:rFonts w:ascii="Times New Roman" w:hAnsi="Times New Roman" w:cs="Times New Roman"/>
          <w:sz w:val="28"/>
          <w:szCs w:val="28"/>
        </w:rPr>
        <w:t>- Диаграмма Паретто</w:t>
      </w:r>
    </w:p>
    <w:p w14:paraId="6A4BABA6" w14:textId="77777777" w:rsidR="00C54D14" w:rsidRPr="009B1262" w:rsidRDefault="00C54D14" w:rsidP="00C54D14">
      <w:pPr>
        <w:tabs>
          <w:tab w:val="left" w:pos="851"/>
        </w:tabs>
        <w:autoSpaceDE w:val="0"/>
        <w:autoSpaceDN w:val="0"/>
        <w:adjustRightInd w:val="0"/>
        <w:spacing w:after="0" w:line="240" w:lineRule="auto"/>
        <w:ind w:firstLine="567"/>
        <w:jc w:val="both"/>
        <w:rPr>
          <w:rFonts w:ascii="Times New Roman" w:hAnsi="Times New Roman" w:cs="Times New Roman"/>
          <w:sz w:val="28"/>
          <w:szCs w:val="28"/>
        </w:rPr>
      </w:pPr>
    </w:p>
    <w:p w14:paraId="6B48AB8C" w14:textId="4BBD071F" w:rsidR="004610C2" w:rsidRPr="009B1262" w:rsidRDefault="00EB0DE0" w:rsidP="004610C2">
      <w:pPr>
        <w:tabs>
          <w:tab w:val="left" w:pos="851"/>
        </w:tabs>
        <w:autoSpaceDE w:val="0"/>
        <w:autoSpaceDN w:val="0"/>
        <w:adjustRightInd w:val="0"/>
        <w:spacing w:after="0" w:line="240" w:lineRule="auto"/>
        <w:ind w:firstLine="567"/>
        <w:jc w:val="both"/>
        <w:rPr>
          <w:rFonts w:ascii="Times New Roman" w:hAnsi="Times New Roman" w:cs="Times New Roman"/>
          <w:sz w:val="28"/>
          <w:szCs w:val="28"/>
        </w:rPr>
      </w:pPr>
      <w:r w:rsidRPr="009B1262">
        <w:rPr>
          <w:rFonts w:ascii="Times New Roman" w:hAnsi="Times New Roman" w:cs="Times New Roman"/>
          <w:sz w:val="28"/>
          <w:szCs w:val="28"/>
        </w:rPr>
        <w:t>Из рисунка  1</w:t>
      </w:r>
      <w:r w:rsidR="007E3B3B">
        <w:rPr>
          <w:rFonts w:ascii="Times New Roman" w:hAnsi="Times New Roman" w:cs="Times New Roman"/>
          <w:sz w:val="28"/>
          <w:szCs w:val="28"/>
        </w:rPr>
        <w:t>6</w:t>
      </w:r>
      <w:r w:rsidRPr="009B1262">
        <w:rPr>
          <w:rFonts w:ascii="Times New Roman" w:hAnsi="Times New Roman" w:cs="Times New Roman"/>
          <w:sz w:val="28"/>
          <w:szCs w:val="28"/>
        </w:rPr>
        <w:t xml:space="preserve"> можно прийти к выводу что результаты диаграммы Паретто согласуются с результатами дисперсионного анализа,  и коэффициенты линейный  и квадратичный фактора «Давление» я</w:t>
      </w:r>
      <w:r w:rsidR="006616A0" w:rsidRPr="009B1262">
        <w:rPr>
          <w:rFonts w:ascii="Times New Roman" w:hAnsi="Times New Roman" w:cs="Times New Roman"/>
          <w:sz w:val="28"/>
          <w:szCs w:val="28"/>
        </w:rPr>
        <w:t>вляются наиболее значимыми, так</w:t>
      </w:r>
      <w:r w:rsidRPr="009B1262">
        <w:rPr>
          <w:rFonts w:ascii="Times New Roman" w:hAnsi="Times New Roman" w:cs="Times New Roman"/>
          <w:sz w:val="28"/>
          <w:szCs w:val="28"/>
        </w:rPr>
        <w:t xml:space="preserve">же как и </w:t>
      </w:r>
      <w:r w:rsidR="006616A0" w:rsidRPr="009B1262">
        <w:rPr>
          <w:rFonts w:ascii="Times New Roman" w:hAnsi="Times New Roman" w:cs="Times New Roman"/>
          <w:sz w:val="28"/>
          <w:szCs w:val="28"/>
        </w:rPr>
        <w:t>коэффициент</w:t>
      </w:r>
      <w:r w:rsidRPr="009B1262">
        <w:rPr>
          <w:rFonts w:ascii="Times New Roman" w:hAnsi="Times New Roman" w:cs="Times New Roman"/>
          <w:sz w:val="28"/>
          <w:szCs w:val="28"/>
        </w:rPr>
        <w:t xml:space="preserve"> фактора «Температуры».</w:t>
      </w:r>
    </w:p>
    <w:p w14:paraId="0CF1863E" w14:textId="3101FBC0" w:rsidR="004610C2" w:rsidRPr="00ED6473" w:rsidRDefault="004610C2" w:rsidP="004610C2">
      <w:pPr>
        <w:tabs>
          <w:tab w:val="left" w:pos="851"/>
        </w:tabs>
        <w:autoSpaceDE w:val="0"/>
        <w:autoSpaceDN w:val="0"/>
        <w:adjustRightInd w:val="0"/>
        <w:spacing w:after="0" w:line="240" w:lineRule="auto"/>
        <w:ind w:firstLine="567"/>
        <w:jc w:val="both"/>
        <w:rPr>
          <w:rFonts w:ascii="Times New Roman" w:hAnsi="Times New Roman" w:cs="Times New Roman"/>
          <w:sz w:val="28"/>
          <w:szCs w:val="28"/>
        </w:rPr>
      </w:pPr>
      <w:r w:rsidRPr="009B1262">
        <w:rPr>
          <w:rFonts w:ascii="Times New Roman" w:hAnsi="Times New Roman" w:cs="Times New Roman"/>
          <w:sz w:val="28"/>
          <w:szCs w:val="28"/>
        </w:rPr>
        <w:t>Далее данные экспериментов обработаны ПФЭ 3</w:t>
      </w:r>
      <w:r w:rsidRPr="009B1262">
        <w:rPr>
          <w:rFonts w:ascii="Times New Roman" w:hAnsi="Times New Roman" w:cs="Times New Roman"/>
          <w:sz w:val="28"/>
          <w:szCs w:val="28"/>
          <w:vertAlign w:val="superscript"/>
        </w:rPr>
        <w:t>3</w:t>
      </w:r>
      <w:r w:rsidRPr="009B1262">
        <w:rPr>
          <w:rFonts w:ascii="Times New Roman" w:hAnsi="Times New Roman" w:cs="Times New Roman"/>
          <w:sz w:val="28"/>
          <w:szCs w:val="28"/>
        </w:rPr>
        <w:t>, и методом поверхностных откликов проанализированы. Поверхности отклика и формулы регрессии</w:t>
      </w:r>
      <w:r w:rsidR="007E3B3B">
        <w:rPr>
          <w:rFonts w:ascii="Times New Roman" w:hAnsi="Times New Roman" w:cs="Times New Roman"/>
          <w:sz w:val="28"/>
          <w:szCs w:val="28"/>
        </w:rPr>
        <w:t xml:space="preserve"> приведены на рисунках 17</w:t>
      </w:r>
      <w:r w:rsidRPr="009B1262">
        <w:rPr>
          <w:rFonts w:ascii="Times New Roman" w:hAnsi="Times New Roman" w:cs="Times New Roman"/>
          <w:sz w:val="28"/>
          <w:szCs w:val="28"/>
        </w:rPr>
        <w:t xml:space="preserve">, </w:t>
      </w:r>
      <w:r w:rsidRPr="00ED6473">
        <w:rPr>
          <w:rFonts w:ascii="Times New Roman" w:hAnsi="Times New Roman" w:cs="Times New Roman"/>
          <w:sz w:val="28"/>
          <w:szCs w:val="28"/>
        </w:rPr>
        <w:t>формулы регрессии, на основании которых выстроены поверхности отклика приведены ниже.</w:t>
      </w:r>
    </w:p>
    <w:p w14:paraId="7126B93C" w14:textId="77777777" w:rsidR="004610C2" w:rsidRPr="00ED6473" w:rsidRDefault="004610C2" w:rsidP="004610C2">
      <w:pPr>
        <w:pStyle w:val="a3"/>
        <w:tabs>
          <w:tab w:val="left" w:pos="851"/>
        </w:tabs>
        <w:autoSpaceDE w:val="0"/>
        <w:autoSpaceDN w:val="0"/>
        <w:adjustRightInd w:val="0"/>
        <w:spacing w:after="0" w:line="240" w:lineRule="auto"/>
        <w:ind w:left="0"/>
        <w:jc w:val="center"/>
        <w:rPr>
          <w:rFonts w:ascii="Times New Roman" w:hAnsi="Times New Roman" w:cs="Times New Roman"/>
          <w:sz w:val="28"/>
          <w:szCs w:val="28"/>
        </w:rPr>
      </w:pPr>
    </w:p>
    <w:p w14:paraId="2B7AF029" w14:textId="12E1D6A2" w:rsidR="004610C2" w:rsidRPr="00ED6473" w:rsidRDefault="005207D3" w:rsidP="005207D3">
      <w:pPr>
        <w:pStyle w:val="a3"/>
        <w:tabs>
          <w:tab w:val="left" w:pos="851"/>
        </w:tabs>
        <w:autoSpaceDE w:val="0"/>
        <w:autoSpaceDN w:val="0"/>
        <w:adjustRightInd w:val="0"/>
        <w:spacing w:after="0" w:line="240" w:lineRule="auto"/>
        <w:ind w:left="0"/>
        <w:jc w:val="center"/>
        <w:rPr>
          <w:rFonts w:ascii="Times New Roman" w:eastAsiaTheme="minorEastAsia" w:hAnsi="Times New Roman" w:cs="Times New Roman"/>
          <w:sz w:val="28"/>
          <w:szCs w:val="28"/>
        </w:rPr>
      </w:pPr>
      <m:oMath>
        <m:r>
          <m:rPr>
            <m:sty m:val="p"/>
          </m:rPr>
          <w:rPr>
            <w:rFonts w:ascii="Cambria Math" w:hAnsi="Cambria Math" w:cs="Times New Roman"/>
            <w:sz w:val="28"/>
            <w:szCs w:val="28"/>
          </w:rPr>
          <m:t xml:space="preserve">         М=-16,314+2.163</m:t>
        </m:r>
        <m:r>
          <m:rPr>
            <m:sty m:val="p"/>
          </m:rPr>
          <w:rPr>
            <w:rFonts w:ascii="Cambria Math" w:hAnsi="Cambria Math" w:cs="Times New Roman"/>
            <w:sz w:val="28"/>
            <w:szCs w:val="28"/>
            <w:lang w:val="en-US"/>
          </w:rPr>
          <m:t>x</m:t>
        </m:r>
        <m:r>
          <m:rPr>
            <m:sty m:val="p"/>
          </m:rPr>
          <w:rPr>
            <w:rFonts w:ascii="Cambria Math" w:hAnsi="Cambria Math" w:cs="Times New Roman"/>
            <w:sz w:val="28"/>
            <w:szCs w:val="28"/>
          </w:rPr>
          <m:t>+1.467</m:t>
        </m:r>
        <m:r>
          <m:rPr>
            <m:sty m:val="p"/>
          </m:rPr>
          <w:rPr>
            <w:rFonts w:ascii="Cambria Math" w:hAnsi="Cambria Math" w:cs="Times New Roman"/>
            <w:sz w:val="28"/>
            <w:szCs w:val="28"/>
            <w:lang w:val="en-US"/>
          </w:rPr>
          <m:t>y</m:t>
        </m:r>
        <m:r>
          <m:rPr>
            <m:sty m:val="p"/>
          </m:rPr>
          <w:rPr>
            <w:rFonts w:ascii="Cambria Math" w:hAnsi="Cambria Math" w:cs="Times New Roman"/>
            <w:sz w:val="28"/>
            <w:szCs w:val="28"/>
          </w:rPr>
          <m:t>-0.036</m:t>
        </m:r>
        <m:sSup>
          <m:sSupPr>
            <m:ctrlPr>
              <w:rPr>
                <w:rFonts w:ascii="Cambria Math" w:hAnsi="Cambria Math" w:cs="Times New Roman"/>
                <w:sz w:val="28"/>
                <w:szCs w:val="28"/>
                <w:lang w:val="en-US"/>
              </w:rPr>
            </m:ctrlPr>
          </m:sSupPr>
          <m:e>
            <m:r>
              <m:rPr>
                <m:sty m:val="p"/>
              </m:rPr>
              <w:rPr>
                <w:rFonts w:ascii="Cambria Math" w:hAnsi="Cambria Math" w:cs="Times New Roman"/>
                <w:sz w:val="28"/>
                <w:szCs w:val="28"/>
                <w:lang w:val="en-US"/>
              </w:rPr>
              <m:t>x</m:t>
            </m:r>
          </m:e>
          <m:sup>
            <m:r>
              <m:rPr>
                <m:sty m:val="p"/>
              </m:rPr>
              <w:rPr>
                <w:rFonts w:ascii="Cambria Math" w:hAnsi="Cambria Math" w:cs="Times New Roman"/>
                <w:sz w:val="28"/>
                <w:szCs w:val="28"/>
              </w:rPr>
              <m:t>2</m:t>
            </m:r>
          </m:sup>
        </m:sSup>
        <m:r>
          <m:rPr>
            <m:sty m:val="p"/>
          </m:rPr>
          <w:rPr>
            <w:rFonts w:ascii="Cambria Math" w:hAnsi="Cambria Math" w:cs="Times New Roman"/>
            <w:sz w:val="28"/>
            <w:szCs w:val="28"/>
          </w:rPr>
          <m:t>-0.014</m:t>
        </m:r>
        <m:r>
          <m:rPr>
            <m:sty m:val="p"/>
          </m:rPr>
          <w:rPr>
            <w:rFonts w:ascii="Cambria Math" w:hAnsi="Cambria Math" w:cs="Times New Roman"/>
            <w:sz w:val="28"/>
            <w:szCs w:val="28"/>
            <w:lang w:val="en-US"/>
          </w:rPr>
          <m:t>xy</m:t>
        </m:r>
        <m:r>
          <m:rPr>
            <m:sty m:val="p"/>
          </m:rPr>
          <w:rPr>
            <w:rFonts w:ascii="Cambria Math" w:hAnsi="Cambria Math" w:cs="Times New Roman"/>
            <w:sz w:val="28"/>
            <w:szCs w:val="28"/>
          </w:rPr>
          <m:t>-0.57</m:t>
        </m:r>
        <m:sSup>
          <m:sSupPr>
            <m:ctrlPr>
              <w:rPr>
                <w:rFonts w:ascii="Cambria Math" w:hAnsi="Cambria Math" w:cs="Times New Roman"/>
                <w:sz w:val="28"/>
                <w:szCs w:val="28"/>
                <w:lang w:val="en-US"/>
              </w:rPr>
            </m:ctrlPr>
          </m:sSupPr>
          <m:e>
            <m:r>
              <m:rPr>
                <m:sty m:val="p"/>
              </m:rPr>
              <w:rPr>
                <w:rFonts w:ascii="Cambria Math" w:hAnsi="Cambria Math" w:cs="Times New Roman"/>
                <w:sz w:val="28"/>
                <w:szCs w:val="28"/>
                <w:lang w:val="en-US"/>
              </w:rPr>
              <m:t>y</m:t>
            </m:r>
          </m:e>
          <m:sup>
            <m:r>
              <m:rPr>
                <m:sty m:val="p"/>
              </m:rPr>
              <w:rPr>
                <w:rFonts w:ascii="Cambria Math" w:hAnsi="Cambria Math" w:cs="Times New Roman"/>
                <w:sz w:val="28"/>
                <w:szCs w:val="28"/>
              </w:rPr>
              <m:t>2</m:t>
            </m:r>
          </m:sup>
        </m:sSup>
      </m:oMath>
      <w:r w:rsidR="00CF6DC7" w:rsidRPr="00ED6473">
        <w:rPr>
          <w:rFonts w:ascii="Times New Roman" w:eastAsiaTheme="minorEastAsia" w:hAnsi="Times New Roman" w:cs="Times New Roman"/>
          <w:sz w:val="28"/>
          <w:szCs w:val="28"/>
        </w:rPr>
        <w:t xml:space="preserve">     </w:t>
      </w:r>
      <w:r w:rsidR="00F70497">
        <w:rPr>
          <w:rFonts w:ascii="Times New Roman" w:eastAsiaTheme="minorEastAsia" w:hAnsi="Times New Roman" w:cs="Times New Roman"/>
          <w:sz w:val="28"/>
          <w:szCs w:val="28"/>
        </w:rPr>
        <w:t xml:space="preserve">  </w:t>
      </w:r>
      <w:r w:rsidR="00CF6DC7" w:rsidRPr="00ED6473">
        <w:rPr>
          <w:rFonts w:ascii="Times New Roman" w:eastAsiaTheme="minorEastAsia" w:hAnsi="Times New Roman" w:cs="Times New Roman"/>
          <w:sz w:val="28"/>
          <w:szCs w:val="28"/>
        </w:rPr>
        <w:t xml:space="preserve"> </w:t>
      </w:r>
      <w:r w:rsidR="003B4E0B" w:rsidRPr="00ED6473">
        <w:rPr>
          <w:rFonts w:ascii="Times New Roman" w:eastAsiaTheme="minorEastAsia" w:hAnsi="Times New Roman" w:cs="Times New Roman"/>
          <w:sz w:val="28"/>
          <w:szCs w:val="28"/>
        </w:rPr>
        <w:t>(</w:t>
      </w:r>
      <w:r w:rsidR="00CF6DC7" w:rsidRPr="00ED6473">
        <w:rPr>
          <w:rFonts w:ascii="Times New Roman" w:eastAsiaTheme="minorEastAsia" w:hAnsi="Times New Roman" w:cs="Times New Roman"/>
          <w:sz w:val="28"/>
          <w:szCs w:val="28"/>
        </w:rPr>
        <w:t>4.1</w:t>
      </w:r>
      <w:r w:rsidR="004610C2" w:rsidRPr="00ED6473">
        <w:rPr>
          <w:rFonts w:ascii="Times New Roman" w:eastAsiaTheme="minorEastAsia" w:hAnsi="Times New Roman" w:cs="Times New Roman"/>
          <w:sz w:val="28"/>
          <w:szCs w:val="28"/>
        </w:rPr>
        <w:t>)</w:t>
      </w:r>
    </w:p>
    <w:p w14:paraId="17C64D55" w14:textId="77777777" w:rsidR="005207D3" w:rsidRPr="00ED6473" w:rsidRDefault="005207D3" w:rsidP="004610C2">
      <w:pPr>
        <w:tabs>
          <w:tab w:val="left" w:pos="851"/>
        </w:tabs>
        <w:autoSpaceDE w:val="0"/>
        <w:autoSpaceDN w:val="0"/>
        <w:adjustRightInd w:val="0"/>
        <w:spacing w:after="0" w:line="240" w:lineRule="auto"/>
        <w:ind w:firstLine="567"/>
        <w:jc w:val="both"/>
        <w:rPr>
          <w:rFonts w:ascii="Times New Roman" w:eastAsiaTheme="minorEastAsia" w:hAnsi="Times New Roman" w:cs="Times New Roman"/>
          <w:sz w:val="28"/>
          <w:szCs w:val="28"/>
          <w:lang w:val="kk-KZ"/>
        </w:rPr>
      </w:pPr>
    </w:p>
    <w:p w14:paraId="36E527EA" w14:textId="083F1BB6" w:rsidR="004610C2" w:rsidRPr="00ED6473" w:rsidRDefault="004610C2" w:rsidP="004610C2">
      <w:pPr>
        <w:tabs>
          <w:tab w:val="left" w:pos="851"/>
        </w:tabs>
        <w:autoSpaceDE w:val="0"/>
        <w:autoSpaceDN w:val="0"/>
        <w:adjustRightInd w:val="0"/>
        <w:spacing w:after="0" w:line="240" w:lineRule="auto"/>
        <w:ind w:firstLine="567"/>
        <w:jc w:val="both"/>
        <w:rPr>
          <w:rFonts w:ascii="Times New Roman" w:eastAsiaTheme="minorEastAsia" w:hAnsi="Times New Roman" w:cs="Times New Roman"/>
          <w:sz w:val="28"/>
          <w:szCs w:val="28"/>
          <w:lang w:val="kk-KZ"/>
        </w:rPr>
      </w:pPr>
      <w:r w:rsidRPr="00ED6473">
        <w:rPr>
          <w:rFonts w:ascii="Times New Roman" w:eastAsiaTheme="minorEastAsia" w:hAnsi="Times New Roman" w:cs="Times New Roman"/>
          <w:sz w:val="28"/>
          <w:szCs w:val="28"/>
          <w:lang w:val="kk-KZ"/>
        </w:rPr>
        <w:t xml:space="preserve">Формула </w:t>
      </w:r>
      <w:r w:rsidR="00CF6DC7" w:rsidRPr="00ED6473">
        <w:rPr>
          <w:rFonts w:ascii="Times New Roman" w:eastAsiaTheme="minorEastAsia" w:hAnsi="Times New Roman" w:cs="Times New Roman"/>
          <w:sz w:val="28"/>
          <w:szCs w:val="28"/>
        </w:rPr>
        <w:t>(4.1</w:t>
      </w:r>
      <w:r w:rsidRPr="00ED6473">
        <w:rPr>
          <w:rFonts w:ascii="Times New Roman" w:eastAsiaTheme="minorEastAsia" w:hAnsi="Times New Roman" w:cs="Times New Roman"/>
          <w:sz w:val="28"/>
          <w:szCs w:val="28"/>
        </w:rPr>
        <w:t>)</w:t>
      </w:r>
      <w:r w:rsidRPr="00ED6473">
        <w:rPr>
          <w:rFonts w:ascii="Times New Roman" w:eastAsiaTheme="minorEastAsia" w:hAnsi="Times New Roman" w:cs="Times New Roman"/>
          <w:sz w:val="28"/>
          <w:szCs w:val="28"/>
          <w:lang w:val="kk-KZ"/>
        </w:rPr>
        <w:t xml:space="preserve"> регрессии зависимости выхода экстракта от продолжительности экстракции и температуры экстракции.</w:t>
      </w:r>
    </w:p>
    <w:p w14:paraId="4D93DB4B" w14:textId="77777777" w:rsidR="005207D3" w:rsidRPr="00ED6473" w:rsidRDefault="005207D3" w:rsidP="004610C2">
      <w:pPr>
        <w:tabs>
          <w:tab w:val="left" w:pos="851"/>
        </w:tabs>
        <w:autoSpaceDE w:val="0"/>
        <w:autoSpaceDN w:val="0"/>
        <w:adjustRightInd w:val="0"/>
        <w:spacing w:after="0" w:line="240" w:lineRule="auto"/>
        <w:ind w:firstLine="567"/>
        <w:jc w:val="both"/>
        <w:rPr>
          <w:rFonts w:ascii="Times New Roman" w:eastAsiaTheme="minorEastAsia" w:hAnsi="Times New Roman" w:cs="Times New Roman"/>
          <w:sz w:val="28"/>
          <w:szCs w:val="28"/>
          <w:lang w:val="kk-KZ"/>
        </w:rPr>
      </w:pPr>
    </w:p>
    <w:p w14:paraId="3723B84F" w14:textId="7CF3D0E6" w:rsidR="004610C2" w:rsidRPr="00ED6473" w:rsidRDefault="004610C2" w:rsidP="005207D3">
      <w:pPr>
        <w:pStyle w:val="a3"/>
        <w:tabs>
          <w:tab w:val="left" w:pos="851"/>
        </w:tabs>
        <w:autoSpaceDE w:val="0"/>
        <w:autoSpaceDN w:val="0"/>
        <w:adjustRightInd w:val="0"/>
        <w:spacing w:after="0" w:line="240" w:lineRule="auto"/>
        <w:ind w:left="0"/>
        <w:jc w:val="center"/>
        <w:rPr>
          <w:rFonts w:ascii="Times New Roman" w:eastAsiaTheme="minorEastAsia" w:hAnsi="Times New Roman" w:cs="Times New Roman"/>
          <w:noProof/>
          <w:sz w:val="28"/>
          <w:szCs w:val="28"/>
        </w:rPr>
      </w:pPr>
      <m:oMath>
        <m:r>
          <w:rPr>
            <w:rFonts w:ascii="Cambria Math" w:hAnsi="Cambria Math" w:cs="Times New Roman"/>
            <w:sz w:val="28"/>
            <w:szCs w:val="28"/>
            <w:lang w:val="kk-KZ"/>
          </w:rPr>
          <m:t>M=-1168,731+46,765x+1,157y-0,458</m:t>
        </m:r>
        <m:sSup>
          <m:sSupPr>
            <m:ctrlPr>
              <w:rPr>
                <w:rFonts w:ascii="Cambria Math" w:hAnsi="Cambria Math" w:cs="Times New Roman"/>
                <w:i/>
                <w:sz w:val="28"/>
                <w:szCs w:val="28"/>
                <w:lang w:val="kk-KZ"/>
              </w:rPr>
            </m:ctrlPr>
          </m:sSupPr>
          <m:e>
            <m:r>
              <w:rPr>
                <w:rFonts w:ascii="Cambria Math" w:hAnsi="Cambria Math" w:cs="Times New Roman"/>
                <w:sz w:val="28"/>
                <w:szCs w:val="28"/>
                <w:lang w:val="kk-KZ"/>
              </w:rPr>
              <m:t>x</m:t>
            </m:r>
          </m:e>
          <m:sup>
            <m:r>
              <w:rPr>
                <w:rFonts w:ascii="Cambria Math" w:hAnsi="Cambria Math" w:cs="Times New Roman"/>
                <w:sz w:val="28"/>
                <w:szCs w:val="28"/>
                <w:lang w:val="kk-KZ"/>
              </w:rPr>
              <m:t>2</m:t>
            </m:r>
          </m:sup>
        </m:sSup>
        <m:r>
          <w:rPr>
            <w:rFonts w:ascii="Cambria Math" w:hAnsi="Cambria Math" w:cs="Times New Roman"/>
            <w:sz w:val="28"/>
            <w:szCs w:val="28"/>
            <w:lang w:val="kk-KZ"/>
          </w:rPr>
          <m:t>-0,028xy+0,018</m:t>
        </m:r>
        <m:sSup>
          <m:sSupPr>
            <m:ctrlPr>
              <w:rPr>
                <w:rFonts w:ascii="Cambria Math" w:hAnsi="Cambria Math" w:cs="Times New Roman"/>
                <w:i/>
                <w:sz w:val="28"/>
                <w:szCs w:val="28"/>
                <w:lang w:val="kk-KZ"/>
              </w:rPr>
            </m:ctrlPr>
          </m:sSupPr>
          <m:e>
            <m:r>
              <w:rPr>
                <w:rFonts w:ascii="Cambria Math" w:hAnsi="Cambria Math" w:cs="Times New Roman"/>
                <w:sz w:val="28"/>
                <w:szCs w:val="28"/>
                <w:lang w:val="kk-KZ"/>
              </w:rPr>
              <m:t>y</m:t>
            </m:r>
          </m:e>
          <m:sup>
            <m:r>
              <w:rPr>
                <w:rFonts w:ascii="Cambria Math" w:hAnsi="Cambria Math" w:cs="Times New Roman"/>
                <w:sz w:val="28"/>
                <w:szCs w:val="28"/>
                <w:lang w:val="kk-KZ"/>
              </w:rPr>
              <m:t xml:space="preserve">2  </m:t>
            </m:r>
          </m:sup>
        </m:sSup>
      </m:oMath>
      <w:r w:rsidR="00CF6DC7" w:rsidRPr="00ED6473">
        <w:rPr>
          <w:rFonts w:ascii="Times New Roman" w:eastAsiaTheme="minorEastAsia" w:hAnsi="Times New Roman" w:cs="Times New Roman"/>
          <w:noProof/>
          <w:sz w:val="28"/>
          <w:szCs w:val="28"/>
          <w:lang w:val="kk-KZ"/>
        </w:rPr>
        <w:t xml:space="preserve"> </w:t>
      </w:r>
      <w:r w:rsidR="00F70497">
        <w:rPr>
          <w:rFonts w:ascii="Times New Roman" w:eastAsiaTheme="minorEastAsia" w:hAnsi="Times New Roman" w:cs="Times New Roman"/>
          <w:noProof/>
          <w:sz w:val="28"/>
          <w:szCs w:val="28"/>
          <w:lang w:val="kk-KZ"/>
        </w:rPr>
        <w:t xml:space="preserve">   </w:t>
      </w:r>
      <w:r w:rsidRPr="00ED6473">
        <w:rPr>
          <w:rFonts w:ascii="Times New Roman" w:eastAsiaTheme="minorEastAsia" w:hAnsi="Times New Roman" w:cs="Times New Roman"/>
          <w:noProof/>
          <w:sz w:val="28"/>
          <w:szCs w:val="28"/>
        </w:rPr>
        <w:t>(</w:t>
      </w:r>
      <w:r w:rsidR="00CF6DC7" w:rsidRPr="00ED6473">
        <w:rPr>
          <w:rFonts w:ascii="Times New Roman" w:eastAsiaTheme="minorEastAsia" w:hAnsi="Times New Roman" w:cs="Times New Roman"/>
          <w:noProof/>
          <w:sz w:val="28"/>
          <w:szCs w:val="28"/>
        </w:rPr>
        <w:t>4.2</w:t>
      </w:r>
      <w:r w:rsidRPr="00ED6473">
        <w:rPr>
          <w:rFonts w:ascii="Times New Roman" w:eastAsiaTheme="minorEastAsia" w:hAnsi="Times New Roman" w:cs="Times New Roman"/>
          <w:noProof/>
          <w:sz w:val="28"/>
          <w:szCs w:val="28"/>
        </w:rPr>
        <w:t>)</w:t>
      </w:r>
    </w:p>
    <w:p w14:paraId="5A0C2D3F" w14:textId="77777777" w:rsidR="005207D3" w:rsidRPr="00ED6473" w:rsidRDefault="005207D3" w:rsidP="005207D3">
      <w:pPr>
        <w:pStyle w:val="a3"/>
        <w:tabs>
          <w:tab w:val="left" w:pos="851"/>
        </w:tabs>
        <w:autoSpaceDE w:val="0"/>
        <w:autoSpaceDN w:val="0"/>
        <w:adjustRightInd w:val="0"/>
        <w:spacing w:after="0" w:line="240" w:lineRule="auto"/>
        <w:ind w:left="0"/>
        <w:jc w:val="center"/>
        <w:rPr>
          <w:rFonts w:ascii="Times New Roman" w:eastAsiaTheme="minorEastAsia" w:hAnsi="Times New Roman" w:cs="Times New Roman"/>
          <w:noProof/>
          <w:sz w:val="28"/>
          <w:szCs w:val="28"/>
        </w:rPr>
      </w:pPr>
    </w:p>
    <w:p w14:paraId="188CB045" w14:textId="61789062" w:rsidR="004610C2" w:rsidRPr="00ED6473" w:rsidRDefault="004610C2" w:rsidP="004610C2">
      <w:pPr>
        <w:tabs>
          <w:tab w:val="left" w:pos="851"/>
        </w:tabs>
        <w:autoSpaceDE w:val="0"/>
        <w:autoSpaceDN w:val="0"/>
        <w:adjustRightInd w:val="0"/>
        <w:spacing w:after="0" w:line="240" w:lineRule="auto"/>
        <w:ind w:firstLine="567"/>
        <w:jc w:val="both"/>
        <w:rPr>
          <w:rFonts w:ascii="Times New Roman" w:eastAsiaTheme="minorEastAsia" w:hAnsi="Times New Roman" w:cs="Times New Roman"/>
          <w:sz w:val="28"/>
          <w:szCs w:val="28"/>
          <w:lang w:val="kk-KZ"/>
        </w:rPr>
      </w:pPr>
      <w:r w:rsidRPr="00ED6473">
        <w:rPr>
          <w:rFonts w:ascii="Times New Roman" w:eastAsiaTheme="minorEastAsia" w:hAnsi="Times New Roman" w:cs="Times New Roman"/>
          <w:sz w:val="28"/>
          <w:szCs w:val="28"/>
          <w:lang w:val="kk-KZ"/>
        </w:rPr>
        <w:t xml:space="preserve">Формула </w:t>
      </w:r>
      <w:r w:rsidR="00CF6DC7" w:rsidRPr="00ED6473">
        <w:rPr>
          <w:rFonts w:ascii="Times New Roman" w:eastAsiaTheme="minorEastAsia" w:hAnsi="Times New Roman" w:cs="Times New Roman"/>
          <w:noProof/>
          <w:sz w:val="28"/>
          <w:szCs w:val="28"/>
        </w:rPr>
        <w:t>(4.2</w:t>
      </w:r>
      <w:r w:rsidRPr="00ED6473">
        <w:rPr>
          <w:rFonts w:ascii="Times New Roman" w:eastAsiaTheme="minorEastAsia" w:hAnsi="Times New Roman" w:cs="Times New Roman"/>
          <w:noProof/>
          <w:sz w:val="28"/>
          <w:szCs w:val="28"/>
        </w:rPr>
        <w:t>)</w:t>
      </w:r>
      <w:r w:rsidRPr="00ED6473">
        <w:rPr>
          <w:rFonts w:ascii="Times New Roman" w:eastAsiaTheme="minorEastAsia" w:hAnsi="Times New Roman" w:cs="Times New Roman"/>
          <w:sz w:val="28"/>
          <w:szCs w:val="28"/>
          <w:lang w:val="kk-KZ"/>
        </w:rPr>
        <w:t xml:space="preserve"> регрессии зависимости выхода экстракта от температуры  и давления в процессе экстракции.</w:t>
      </w:r>
    </w:p>
    <w:p w14:paraId="1682270B" w14:textId="77777777" w:rsidR="004610C2" w:rsidRPr="00ED6473" w:rsidRDefault="004610C2" w:rsidP="004610C2">
      <w:pPr>
        <w:pStyle w:val="a3"/>
        <w:tabs>
          <w:tab w:val="left" w:pos="851"/>
        </w:tabs>
        <w:autoSpaceDE w:val="0"/>
        <w:autoSpaceDN w:val="0"/>
        <w:adjustRightInd w:val="0"/>
        <w:spacing w:after="0" w:line="240" w:lineRule="auto"/>
        <w:ind w:left="0"/>
        <w:jc w:val="both"/>
        <w:rPr>
          <w:rFonts w:ascii="Times New Roman" w:eastAsiaTheme="minorEastAsia" w:hAnsi="Times New Roman" w:cs="Times New Roman"/>
          <w:sz w:val="28"/>
          <w:szCs w:val="28"/>
          <w:lang w:val="kk-KZ"/>
        </w:rPr>
      </w:pPr>
    </w:p>
    <w:p w14:paraId="1A20830D" w14:textId="597F08C4" w:rsidR="004610C2" w:rsidRPr="009B1262" w:rsidRDefault="004610C2" w:rsidP="004610C2">
      <w:pPr>
        <w:pStyle w:val="a3"/>
        <w:tabs>
          <w:tab w:val="left" w:pos="851"/>
        </w:tabs>
        <w:autoSpaceDE w:val="0"/>
        <w:autoSpaceDN w:val="0"/>
        <w:adjustRightInd w:val="0"/>
        <w:spacing w:after="0" w:line="240" w:lineRule="auto"/>
        <w:ind w:left="0"/>
        <w:jc w:val="right"/>
        <w:rPr>
          <w:rFonts w:ascii="Times New Roman" w:eastAsiaTheme="minorEastAsia" w:hAnsi="Times New Roman" w:cs="Times New Roman"/>
          <w:sz w:val="28"/>
          <w:szCs w:val="28"/>
        </w:rPr>
      </w:pPr>
      <m:oMath>
        <m:r>
          <w:rPr>
            <w:rFonts w:ascii="Cambria Math" w:eastAsiaTheme="minorEastAsia" w:hAnsi="Cambria Math" w:cs="Times New Roman"/>
            <w:sz w:val="28"/>
            <w:szCs w:val="28"/>
            <w:lang w:val="kk-KZ"/>
          </w:rPr>
          <m:t>M=-1081.94+44.69x-3.148y-045</m:t>
        </m:r>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x</m:t>
            </m:r>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+0.0643xy-0.011</m:t>
        </m:r>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y</m:t>
            </m:r>
          </m:e>
          <m:sup>
            <m:r>
              <w:rPr>
                <w:rFonts w:ascii="Cambria Math" w:eastAsiaTheme="minorEastAsia" w:hAnsi="Cambria Math" w:cs="Times New Roman"/>
                <w:sz w:val="28"/>
                <w:szCs w:val="28"/>
                <w:lang w:val="kk-KZ"/>
              </w:rPr>
              <m:t>2</m:t>
            </m:r>
          </m:sup>
        </m:sSup>
      </m:oMath>
      <w:r w:rsidRPr="00ED6473">
        <w:rPr>
          <w:rFonts w:ascii="Times New Roman" w:eastAsiaTheme="minorEastAsia" w:hAnsi="Times New Roman" w:cs="Times New Roman"/>
          <w:sz w:val="28"/>
          <w:szCs w:val="28"/>
          <w:lang w:val="kk-KZ"/>
        </w:rPr>
        <w:tab/>
      </w:r>
      <w:r w:rsidR="003B4E0B" w:rsidRPr="00ED6473">
        <w:rPr>
          <w:rFonts w:ascii="Times New Roman" w:eastAsiaTheme="minorEastAsia" w:hAnsi="Times New Roman" w:cs="Times New Roman"/>
          <w:sz w:val="28"/>
          <w:szCs w:val="28"/>
        </w:rPr>
        <w:t>(</w:t>
      </w:r>
      <w:r w:rsidR="00CF6DC7" w:rsidRPr="00ED6473">
        <w:rPr>
          <w:rFonts w:ascii="Times New Roman" w:eastAsiaTheme="minorEastAsia" w:hAnsi="Times New Roman" w:cs="Times New Roman"/>
          <w:sz w:val="28"/>
          <w:szCs w:val="28"/>
        </w:rPr>
        <w:t>4.3</w:t>
      </w:r>
      <w:r w:rsidRPr="00ED6473">
        <w:rPr>
          <w:rFonts w:ascii="Times New Roman" w:eastAsiaTheme="minorEastAsia" w:hAnsi="Times New Roman" w:cs="Times New Roman"/>
          <w:sz w:val="28"/>
          <w:szCs w:val="28"/>
        </w:rPr>
        <w:t>)</w:t>
      </w:r>
    </w:p>
    <w:p w14:paraId="0489511C" w14:textId="77777777" w:rsidR="004610C2" w:rsidRPr="009B1262" w:rsidRDefault="004610C2" w:rsidP="004610C2">
      <w:pPr>
        <w:tabs>
          <w:tab w:val="left" w:pos="851"/>
        </w:tabs>
        <w:autoSpaceDE w:val="0"/>
        <w:autoSpaceDN w:val="0"/>
        <w:adjustRightInd w:val="0"/>
        <w:spacing w:after="0" w:line="240" w:lineRule="auto"/>
        <w:ind w:firstLine="567"/>
        <w:jc w:val="both"/>
        <w:rPr>
          <w:rFonts w:ascii="Times New Roman" w:eastAsiaTheme="minorEastAsia" w:hAnsi="Times New Roman" w:cs="Times New Roman"/>
          <w:sz w:val="28"/>
          <w:szCs w:val="28"/>
          <w:lang w:val="kk-KZ"/>
        </w:rPr>
      </w:pPr>
    </w:p>
    <w:p w14:paraId="3E3749FF" w14:textId="2C17567A" w:rsidR="004610C2" w:rsidRPr="009B1262" w:rsidRDefault="004610C2" w:rsidP="004610C2">
      <w:pPr>
        <w:tabs>
          <w:tab w:val="left" w:pos="851"/>
        </w:tabs>
        <w:autoSpaceDE w:val="0"/>
        <w:autoSpaceDN w:val="0"/>
        <w:adjustRightInd w:val="0"/>
        <w:spacing w:after="0" w:line="240" w:lineRule="auto"/>
        <w:ind w:firstLine="567"/>
        <w:jc w:val="both"/>
        <w:rPr>
          <w:rFonts w:ascii="Times New Roman" w:eastAsiaTheme="minorEastAsia" w:hAnsi="Times New Roman" w:cs="Times New Roman"/>
          <w:sz w:val="28"/>
          <w:szCs w:val="28"/>
        </w:rPr>
      </w:pPr>
      <w:r w:rsidRPr="009B1262">
        <w:rPr>
          <w:rFonts w:ascii="Times New Roman" w:eastAsiaTheme="minorEastAsia" w:hAnsi="Times New Roman" w:cs="Times New Roman"/>
          <w:sz w:val="28"/>
          <w:szCs w:val="28"/>
          <w:lang w:val="kk-KZ"/>
        </w:rPr>
        <w:t xml:space="preserve">Формула </w:t>
      </w:r>
      <w:r w:rsidR="00CF6DC7">
        <w:rPr>
          <w:rFonts w:ascii="Times New Roman" w:eastAsiaTheme="minorEastAsia" w:hAnsi="Times New Roman" w:cs="Times New Roman"/>
          <w:sz w:val="28"/>
          <w:szCs w:val="28"/>
        </w:rPr>
        <w:t>(4.3</w:t>
      </w:r>
      <w:r w:rsidRPr="009B1262">
        <w:rPr>
          <w:rFonts w:ascii="Times New Roman" w:eastAsiaTheme="minorEastAsia" w:hAnsi="Times New Roman" w:cs="Times New Roman"/>
          <w:sz w:val="28"/>
          <w:szCs w:val="28"/>
        </w:rPr>
        <w:t>)</w:t>
      </w:r>
      <w:r w:rsidRPr="009B1262">
        <w:rPr>
          <w:rFonts w:ascii="Times New Roman" w:eastAsiaTheme="minorEastAsia" w:hAnsi="Times New Roman" w:cs="Times New Roman"/>
          <w:sz w:val="28"/>
          <w:szCs w:val="28"/>
          <w:lang w:val="kk-KZ"/>
        </w:rPr>
        <w:t xml:space="preserve"> регрессии зависимости выхода экстракта от продолжительности экстракции и давления в процессе экстракции.</w:t>
      </w:r>
    </w:p>
    <w:p w14:paraId="1294A1B8" w14:textId="77777777" w:rsidR="004610C2" w:rsidRPr="009B1262" w:rsidRDefault="004610C2" w:rsidP="004610C2">
      <w:pPr>
        <w:tabs>
          <w:tab w:val="left" w:pos="851"/>
        </w:tabs>
        <w:autoSpaceDE w:val="0"/>
        <w:autoSpaceDN w:val="0"/>
        <w:adjustRightInd w:val="0"/>
        <w:spacing w:after="0" w:line="240" w:lineRule="auto"/>
        <w:ind w:firstLine="567"/>
        <w:jc w:val="both"/>
        <w:rPr>
          <w:rFonts w:ascii="Times New Roman" w:eastAsiaTheme="minorEastAsia" w:hAnsi="Times New Roman" w:cs="Times New Roman"/>
          <w:sz w:val="28"/>
          <w:szCs w:val="28"/>
        </w:rPr>
      </w:pPr>
      <w:r w:rsidRPr="009B1262">
        <w:rPr>
          <w:rFonts w:ascii="Times New Roman" w:hAnsi="Times New Roman" w:cs="Times New Roman"/>
          <w:sz w:val="28"/>
          <w:szCs w:val="28"/>
        </w:rPr>
        <w:t>Каждая формула представляет уравнение множественной регрессии и содержит коэффициенты для каждого фактора (x и y) и их степеней. Важными параметрами для оценки качества регрессионных моделей являются p-value и коэффициент детерминации (R</w:t>
      </w:r>
      <w:r w:rsidRPr="009B1262">
        <w:rPr>
          <w:rFonts w:ascii="Times New Roman" w:hAnsi="Times New Roman" w:cs="Times New Roman"/>
          <w:sz w:val="28"/>
          <w:szCs w:val="28"/>
          <w:vertAlign w:val="superscript"/>
        </w:rPr>
        <w:t>2</w:t>
      </w:r>
      <w:r w:rsidRPr="009B1262">
        <w:rPr>
          <w:rFonts w:ascii="Times New Roman" w:hAnsi="Times New Roman" w:cs="Times New Roman"/>
          <w:sz w:val="28"/>
          <w:szCs w:val="28"/>
        </w:rPr>
        <w:t>).</w:t>
      </w:r>
    </w:p>
    <w:p w14:paraId="72D5F646" w14:textId="09F226D2" w:rsidR="004610C2" w:rsidRPr="009B1262" w:rsidRDefault="00CF6DC7" w:rsidP="004610C2">
      <w:pPr>
        <w:tabs>
          <w:tab w:val="left" w:pos="851"/>
        </w:tabs>
        <w:autoSpaceDE w:val="0"/>
        <w:autoSpaceDN w:val="0"/>
        <w:adjustRightInd w:val="0"/>
        <w:spacing w:after="0" w:line="240" w:lineRule="auto"/>
        <w:ind w:firstLine="567"/>
        <w:jc w:val="both"/>
        <w:rPr>
          <w:rFonts w:ascii="Times New Roman" w:eastAsiaTheme="minorEastAsia" w:hAnsi="Times New Roman" w:cs="Times New Roman"/>
          <w:sz w:val="28"/>
          <w:szCs w:val="28"/>
        </w:rPr>
      </w:pPr>
      <w:r>
        <w:rPr>
          <w:rFonts w:ascii="Times New Roman" w:hAnsi="Times New Roman" w:cs="Times New Roman"/>
          <w:sz w:val="28"/>
          <w:szCs w:val="28"/>
        </w:rPr>
        <w:t>Уравнение регрессии (4.1</w:t>
      </w:r>
      <w:r w:rsidR="004610C2" w:rsidRPr="009B1262">
        <w:rPr>
          <w:rFonts w:ascii="Times New Roman" w:hAnsi="Times New Roman" w:cs="Times New Roman"/>
          <w:sz w:val="28"/>
          <w:szCs w:val="28"/>
        </w:rPr>
        <w:t>) описывает зависимость выхода экстракта от продолжительности экстракции (x) и температуры экстракции (y). R</w:t>
      </w:r>
      <w:r w:rsidR="004610C2" w:rsidRPr="009B1262">
        <w:rPr>
          <w:rFonts w:ascii="Times New Roman" w:hAnsi="Times New Roman" w:cs="Times New Roman"/>
          <w:sz w:val="28"/>
          <w:szCs w:val="28"/>
          <w:vertAlign w:val="superscript"/>
        </w:rPr>
        <w:t>2</w:t>
      </w:r>
      <w:r w:rsidR="004610C2" w:rsidRPr="009B1262">
        <w:rPr>
          <w:rFonts w:ascii="Times New Roman" w:hAnsi="Times New Roman" w:cs="Times New Roman"/>
          <w:sz w:val="28"/>
          <w:szCs w:val="28"/>
        </w:rPr>
        <w:t xml:space="preserve"> равен 0,87, что говорит о том, что 87% дисперсии выхода экстракции объясняется этой моделью. P-value позволяет утверждать, что коэффициенты уравнения статистически значимы при уровне значимости менее 0,05.</w:t>
      </w:r>
    </w:p>
    <w:p w14:paraId="5AEE13AC" w14:textId="23F171E7" w:rsidR="004610C2" w:rsidRPr="009B1262" w:rsidRDefault="00CF6DC7" w:rsidP="004610C2">
      <w:pPr>
        <w:tabs>
          <w:tab w:val="left" w:pos="851"/>
        </w:tabs>
        <w:autoSpaceDE w:val="0"/>
        <w:autoSpaceDN w:val="0"/>
        <w:adjustRightInd w:val="0"/>
        <w:spacing w:after="0" w:line="240" w:lineRule="auto"/>
        <w:ind w:firstLine="567"/>
        <w:jc w:val="both"/>
        <w:rPr>
          <w:rFonts w:ascii="Times New Roman" w:eastAsiaTheme="minorEastAsia" w:hAnsi="Times New Roman" w:cs="Times New Roman"/>
          <w:sz w:val="28"/>
          <w:szCs w:val="28"/>
        </w:rPr>
      </w:pPr>
      <w:r>
        <w:rPr>
          <w:rFonts w:ascii="Times New Roman" w:hAnsi="Times New Roman" w:cs="Times New Roman"/>
          <w:sz w:val="28"/>
          <w:szCs w:val="28"/>
        </w:rPr>
        <w:t>Уравнение регрессии (4.2</w:t>
      </w:r>
      <w:r w:rsidR="004610C2" w:rsidRPr="009B1262">
        <w:rPr>
          <w:rFonts w:ascii="Times New Roman" w:hAnsi="Times New Roman" w:cs="Times New Roman"/>
          <w:sz w:val="28"/>
          <w:szCs w:val="28"/>
        </w:rPr>
        <w:t>) описывает зависимость выхода экстракта от температуры (x) и давления (y). R</w:t>
      </w:r>
      <w:r w:rsidR="004610C2" w:rsidRPr="009B1262">
        <w:rPr>
          <w:rFonts w:ascii="Times New Roman" w:hAnsi="Times New Roman" w:cs="Times New Roman"/>
          <w:sz w:val="28"/>
          <w:szCs w:val="28"/>
          <w:vertAlign w:val="superscript"/>
        </w:rPr>
        <w:t>2</w:t>
      </w:r>
      <w:r w:rsidR="004610C2" w:rsidRPr="009B1262">
        <w:rPr>
          <w:rFonts w:ascii="Times New Roman" w:hAnsi="Times New Roman" w:cs="Times New Roman"/>
          <w:sz w:val="28"/>
          <w:szCs w:val="28"/>
        </w:rPr>
        <w:t xml:space="preserve"> равен 0,9, что указывает на более высокую точность модели, объясняющей 90% дисперсии выхода экстракции. P-value также позволяет считать коэффициенты статистически значимыми.</w:t>
      </w:r>
    </w:p>
    <w:p w14:paraId="0642F093" w14:textId="6657F0A0" w:rsidR="004610C2" w:rsidRPr="009B1262" w:rsidRDefault="00CF6DC7" w:rsidP="004610C2">
      <w:pPr>
        <w:tabs>
          <w:tab w:val="left" w:pos="851"/>
        </w:tabs>
        <w:autoSpaceDE w:val="0"/>
        <w:autoSpaceDN w:val="0"/>
        <w:adjustRightInd w:val="0"/>
        <w:spacing w:after="0" w:line="240" w:lineRule="auto"/>
        <w:ind w:firstLine="567"/>
        <w:jc w:val="both"/>
        <w:rPr>
          <w:rFonts w:ascii="Times New Roman" w:eastAsiaTheme="minorEastAsia" w:hAnsi="Times New Roman" w:cs="Times New Roman"/>
          <w:sz w:val="28"/>
          <w:szCs w:val="28"/>
        </w:rPr>
      </w:pPr>
      <w:r>
        <w:rPr>
          <w:rFonts w:ascii="Times New Roman" w:hAnsi="Times New Roman" w:cs="Times New Roman"/>
          <w:sz w:val="28"/>
          <w:szCs w:val="28"/>
        </w:rPr>
        <w:t>Уравнение регрессии (4.3</w:t>
      </w:r>
      <w:r w:rsidR="004610C2" w:rsidRPr="009B1262">
        <w:rPr>
          <w:rFonts w:ascii="Times New Roman" w:hAnsi="Times New Roman" w:cs="Times New Roman"/>
          <w:sz w:val="28"/>
          <w:szCs w:val="28"/>
        </w:rPr>
        <w:t>) описывает зависимость выхода экстракта от продолжительности экстракции (x) и давления (y). R</w:t>
      </w:r>
      <w:r w:rsidR="004610C2" w:rsidRPr="009B1262">
        <w:rPr>
          <w:rFonts w:ascii="Times New Roman" w:hAnsi="Times New Roman" w:cs="Times New Roman"/>
          <w:sz w:val="28"/>
          <w:szCs w:val="28"/>
          <w:vertAlign w:val="superscript"/>
        </w:rPr>
        <w:t>2</w:t>
      </w:r>
      <w:r w:rsidR="004610C2" w:rsidRPr="009B1262">
        <w:rPr>
          <w:rFonts w:ascii="Times New Roman" w:hAnsi="Times New Roman" w:cs="Times New Roman"/>
          <w:sz w:val="28"/>
          <w:szCs w:val="28"/>
        </w:rPr>
        <w:t xml:space="preserve"> равен 0,85, что говорит о том, что данная модель объясняет 85% дисперсии выхода экстракции. P-value подтверждает статистическую значимость коэффициентов уравнения.</w:t>
      </w:r>
    </w:p>
    <w:p w14:paraId="4BF50C1B" w14:textId="77777777" w:rsidR="004610C2" w:rsidRPr="009B1262" w:rsidRDefault="004610C2" w:rsidP="004610C2">
      <w:pPr>
        <w:pStyle w:val="a3"/>
        <w:tabs>
          <w:tab w:val="left" w:pos="851"/>
        </w:tabs>
        <w:autoSpaceDE w:val="0"/>
        <w:autoSpaceDN w:val="0"/>
        <w:adjustRightInd w:val="0"/>
        <w:spacing w:after="0" w:line="240" w:lineRule="auto"/>
        <w:ind w:left="0"/>
        <w:jc w:val="both"/>
        <w:rPr>
          <w:rFonts w:ascii="Times New Roman" w:eastAsiaTheme="minorEastAsia" w:hAnsi="Times New Roman" w:cs="Times New Roman"/>
          <w:sz w:val="28"/>
          <w:szCs w:val="28"/>
          <w:lang w:val="kk-KZ"/>
        </w:rPr>
      </w:pPr>
    </w:p>
    <w:p w14:paraId="12DE3C5E" w14:textId="77777777" w:rsidR="004610C2" w:rsidRPr="009B1262" w:rsidRDefault="004610C2" w:rsidP="004610C2">
      <w:pPr>
        <w:pStyle w:val="a3"/>
        <w:tabs>
          <w:tab w:val="left" w:pos="851"/>
        </w:tabs>
        <w:autoSpaceDE w:val="0"/>
        <w:autoSpaceDN w:val="0"/>
        <w:adjustRightInd w:val="0"/>
        <w:spacing w:after="0" w:line="240" w:lineRule="auto"/>
        <w:ind w:left="567"/>
        <w:jc w:val="center"/>
        <w:rPr>
          <w:rFonts w:ascii="Times New Roman" w:hAnsi="Times New Roman" w:cs="Times New Roman"/>
          <w:sz w:val="28"/>
          <w:szCs w:val="28"/>
        </w:rPr>
      </w:pPr>
      <w:r w:rsidRPr="009B1262">
        <w:rPr>
          <w:noProof/>
          <w:lang w:eastAsia="ru-RU"/>
        </w:rPr>
        <w:drawing>
          <wp:inline distT="0" distB="0" distL="0" distR="0" wp14:anchorId="1744ECDB" wp14:editId="4A3F5291">
            <wp:extent cx="3644295" cy="310515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648017" cy="3108321"/>
                    </a:xfrm>
                    <a:prstGeom prst="rect">
                      <a:avLst/>
                    </a:prstGeom>
                  </pic:spPr>
                </pic:pic>
              </a:graphicData>
            </a:graphic>
          </wp:inline>
        </w:drawing>
      </w:r>
    </w:p>
    <w:p w14:paraId="07A0CA3E" w14:textId="77777777" w:rsidR="005207D3" w:rsidRDefault="005207D3" w:rsidP="004610C2">
      <w:pPr>
        <w:pStyle w:val="a3"/>
        <w:tabs>
          <w:tab w:val="left" w:pos="851"/>
        </w:tabs>
        <w:autoSpaceDE w:val="0"/>
        <w:autoSpaceDN w:val="0"/>
        <w:adjustRightInd w:val="0"/>
        <w:spacing w:after="0" w:line="240" w:lineRule="auto"/>
        <w:ind w:left="567"/>
        <w:jc w:val="center"/>
        <w:rPr>
          <w:rFonts w:ascii="Times New Roman" w:hAnsi="Times New Roman" w:cs="Times New Roman"/>
          <w:sz w:val="28"/>
          <w:szCs w:val="28"/>
        </w:rPr>
      </w:pPr>
    </w:p>
    <w:p w14:paraId="72BEA821" w14:textId="4B4531CD" w:rsidR="004610C2" w:rsidRPr="009B1262" w:rsidRDefault="007E3B3B" w:rsidP="004610C2">
      <w:pPr>
        <w:pStyle w:val="a3"/>
        <w:tabs>
          <w:tab w:val="left" w:pos="851"/>
        </w:tabs>
        <w:autoSpaceDE w:val="0"/>
        <w:autoSpaceDN w:val="0"/>
        <w:adjustRightInd w:val="0"/>
        <w:spacing w:after="0" w:line="240" w:lineRule="auto"/>
        <w:ind w:left="567"/>
        <w:jc w:val="center"/>
        <w:rPr>
          <w:rFonts w:ascii="Times New Roman" w:hAnsi="Times New Roman" w:cs="Times New Roman"/>
          <w:sz w:val="28"/>
          <w:szCs w:val="28"/>
        </w:rPr>
      </w:pPr>
      <w:r>
        <w:rPr>
          <w:rFonts w:ascii="Times New Roman" w:hAnsi="Times New Roman" w:cs="Times New Roman"/>
          <w:sz w:val="28"/>
          <w:szCs w:val="28"/>
        </w:rPr>
        <w:t>Рисунок 17</w:t>
      </w:r>
      <w:r w:rsidR="005207D3">
        <w:rPr>
          <w:rFonts w:ascii="Times New Roman" w:hAnsi="Times New Roman" w:cs="Times New Roman"/>
          <w:sz w:val="28"/>
          <w:szCs w:val="28"/>
        </w:rPr>
        <w:t xml:space="preserve"> </w:t>
      </w:r>
      <w:r w:rsidR="004610C2" w:rsidRPr="009B1262">
        <w:rPr>
          <w:rFonts w:ascii="Times New Roman" w:hAnsi="Times New Roman" w:cs="Times New Roman"/>
          <w:sz w:val="28"/>
          <w:szCs w:val="28"/>
        </w:rPr>
        <w:t>- Поверхность отклика зависимости выхода экстракта от температуры и продолжительности экстракции</w:t>
      </w:r>
    </w:p>
    <w:p w14:paraId="72C3065C" w14:textId="77777777" w:rsidR="004610C2" w:rsidRPr="009B1262" w:rsidRDefault="004610C2" w:rsidP="004610C2">
      <w:pPr>
        <w:tabs>
          <w:tab w:val="left" w:pos="851"/>
        </w:tabs>
        <w:autoSpaceDE w:val="0"/>
        <w:autoSpaceDN w:val="0"/>
        <w:adjustRightInd w:val="0"/>
        <w:spacing w:after="0" w:line="240" w:lineRule="auto"/>
        <w:ind w:firstLine="567"/>
        <w:jc w:val="both"/>
        <w:rPr>
          <w:rFonts w:ascii="Times New Roman" w:hAnsi="Times New Roman" w:cs="Times New Roman"/>
          <w:sz w:val="28"/>
          <w:szCs w:val="28"/>
        </w:rPr>
      </w:pPr>
    </w:p>
    <w:p w14:paraId="3691DEB5" w14:textId="60FF6029" w:rsidR="004610C2" w:rsidRPr="009B1262" w:rsidRDefault="004317FB" w:rsidP="004610C2">
      <w:pPr>
        <w:tabs>
          <w:tab w:val="left" w:pos="851"/>
        </w:tabs>
        <w:autoSpaceDE w:val="0"/>
        <w:autoSpaceDN w:val="0"/>
        <w:adjustRightInd w:val="0"/>
        <w:spacing w:after="0" w:line="240" w:lineRule="auto"/>
        <w:ind w:firstLine="567"/>
        <w:jc w:val="both"/>
        <w:rPr>
          <w:rFonts w:ascii="Times New Roman" w:eastAsiaTheme="minorEastAsia" w:hAnsi="Times New Roman" w:cs="Times New Roman"/>
          <w:sz w:val="28"/>
          <w:szCs w:val="28"/>
        </w:rPr>
      </w:pPr>
      <w:r>
        <w:rPr>
          <w:rFonts w:ascii="Times New Roman" w:hAnsi="Times New Roman" w:cs="Times New Roman"/>
          <w:sz w:val="28"/>
          <w:szCs w:val="28"/>
        </w:rPr>
        <w:t>Как видно из рисунка 1</w:t>
      </w:r>
      <w:r w:rsidR="007E3B3B">
        <w:rPr>
          <w:rFonts w:ascii="Times New Roman" w:hAnsi="Times New Roman" w:cs="Times New Roman"/>
          <w:sz w:val="28"/>
          <w:szCs w:val="28"/>
        </w:rPr>
        <w:t>7</w:t>
      </w:r>
      <w:r w:rsidR="004610C2" w:rsidRPr="009B1262">
        <w:rPr>
          <w:rFonts w:ascii="Times New Roman" w:hAnsi="Times New Roman" w:cs="Times New Roman"/>
          <w:sz w:val="28"/>
          <w:szCs w:val="28"/>
        </w:rPr>
        <w:t>, что диапазон варьирования температур с максимальным выходом экстракта лежит</w:t>
      </w:r>
      <w:r w:rsidR="006616A0" w:rsidRPr="009B1262">
        <w:rPr>
          <w:rFonts w:ascii="Times New Roman" w:hAnsi="Times New Roman" w:cs="Times New Roman"/>
          <w:sz w:val="28"/>
          <w:szCs w:val="28"/>
        </w:rPr>
        <w:t xml:space="preserve"> в диапазоне</w:t>
      </w:r>
      <w:r w:rsidR="004610C2" w:rsidRPr="009B1262">
        <w:rPr>
          <w:rFonts w:ascii="Times New Roman" w:hAnsi="Times New Roman" w:cs="Times New Roman"/>
          <w:sz w:val="28"/>
          <w:szCs w:val="28"/>
        </w:rPr>
        <w:t xml:space="preserve"> 19-25ºС, и продолжительности 8-12 минут. </w:t>
      </w:r>
    </w:p>
    <w:p w14:paraId="2653DD5B" w14:textId="5B26DAA2" w:rsidR="004610C2" w:rsidRDefault="004610C2" w:rsidP="004610C2">
      <w:pPr>
        <w:tabs>
          <w:tab w:val="left" w:pos="851"/>
        </w:tabs>
        <w:autoSpaceDE w:val="0"/>
        <w:autoSpaceDN w:val="0"/>
        <w:adjustRightInd w:val="0"/>
        <w:spacing w:after="0" w:line="240" w:lineRule="auto"/>
        <w:ind w:firstLine="567"/>
        <w:jc w:val="both"/>
        <w:rPr>
          <w:rFonts w:ascii="Times New Roman" w:hAnsi="Times New Roman" w:cs="Times New Roman"/>
          <w:sz w:val="28"/>
          <w:szCs w:val="28"/>
        </w:rPr>
      </w:pPr>
      <w:r w:rsidRPr="009B1262">
        <w:rPr>
          <w:rFonts w:ascii="Times New Roman" w:hAnsi="Times New Roman" w:cs="Times New Roman"/>
          <w:sz w:val="28"/>
          <w:szCs w:val="28"/>
        </w:rPr>
        <w:t>Далее рассматривалось влияние на выход экстракта таких факторов</w:t>
      </w:r>
      <w:r w:rsidR="006616A0" w:rsidRPr="009B1262">
        <w:rPr>
          <w:rFonts w:ascii="Times New Roman" w:hAnsi="Times New Roman" w:cs="Times New Roman"/>
          <w:sz w:val="28"/>
          <w:szCs w:val="28"/>
        </w:rPr>
        <w:t>,</w:t>
      </w:r>
      <w:r w:rsidRPr="009B1262">
        <w:rPr>
          <w:rFonts w:ascii="Times New Roman" w:hAnsi="Times New Roman" w:cs="Times New Roman"/>
          <w:sz w:val="28"/>
          <w:szCs w:val="28"/>
        </w:rPr>
        <w:t xml:space="preserve"> ка</w:t>
      </w:r>
      <w:r w:rsidR="00E4003C" w:rsidRPr="009B1262">
        <w:rPr>
          <w:rFonts w:ascii="Times New Roman" w:hAnsi="Times New Roman" w:cs="Times New Roman"/>
          <w:sz w:val="28"/>
          <w:szCs w:val="28"/>
        </w:rPr>
        <w:t>к: температура и давление Рис</w:t>
      </w:r>
      <w:r w:rsidR="005207D3">
        <w:rPr>
          <w:rFonts w:ascii="Times New Roman" w:hAnsi="Times New Roman" w:cs="Times New Roman"/>
          <w:sz w:val="28"/>
          <w:szCs w:val="28"/>
        </w:rPr>
        <w:t>унок</w:t>
      </w:r>
      <w:r w:rsidR="007E3B3B">
        <w:rPr>
          <w:rFonts w:ascii="Times New Roman" w:hAnsi="Times New Roman" w:cs="Times New Roman"/>
          <w:sz w:val="28"/>
          <w:szCs w:val="28"/>
        </w:rPr>
        <w:t xml:space="preserve"> 18</w:t>
      </w:r>
      <w:r w:rsidRPr="009B1262">
        <w:rPr>
          <w:rFonts w:ascii="Times New Roman" w:hAnsi="Times New Roman" w:cs="Times New Roman"/>
          <w:sz w:val="28"/>
          <w:szCs w:val="28"/>
        </w:rPr>
        <w:t xml:space="preserve">.  </w:t>
      </w:r>
    </w:p>
    <w:p w14:paraId="754E21CE" w14:textId="77777777" w:rsidR="004610C2" w:rsidRPr="009B1262" w:rsidRDefault="004610C2" w:rsidP="004610C2">
      <w:pPr>
        <w:pStyle w:val="a3"/>
        <w:tabs>
          <w:tab w:val="left" w:pos="0"/>
        </w:tabs>
        <w:autoSpaceDE w:val="0"/>
        <w:autoSpaceDN w:val="0"/>
        <w:adjustRightInd w:val="0"/>
        <w:spacing w:after="0" w:line="240" w:lineRule="auto"/>
        <w:ind w:left="0"/>
        <w:jc w:val="center"/>
      </w:pPr>
      <w:r w:rsidRPr="009B1262">
        <w:rPr>
          <w:noProof/>
          <w:lang w:eastAsia="ru-RU"/>
        </w:rPr>
        <w:drawing>
          <wp:inline distT="0" distB="0" distL="0" distR="0" wp14:anchorId="60EAAA20" wp14:editId="7A5C7BFC">
            <wp:extent cx="4278927" cy="3581400"/>
            <wp:effectExtent l="0" t="0" r="762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285946" cy="3587275"/>
                    </a:xfrm>
                    <a:prstGeom prst="rect">
                      <a:avLst/>
                    </a:prstGeom>
                  </pic:spPr>
                </pic:pic>
              </a:graphicData>
            </a:graphic>
          </wp:inline>
        </w:drawing>
      </w:r>
    </w:p>
    <w:p w14:paraId="280A493F" w14:textId="77777777" w:rsidR="005207D3" w:rsidRDefault="005207D3" w:rsidP="004610C2">
      <w:pPr>
        <w:pStyle w:val="a3"/>
        <w:tabs>
          <w:tab w:val="left" w:pos="851"/>
        </w:tabs>
        <w:autoSpaceDE w:val="0"/>
        <w:autoSpaceDN w:val="0"/>
        <w:adjustRightInd w:val="0"/>
        <w:spacing w:after="0" w:line="240" w:lineRule="auto"/>
        <w:ind w:left="0"/>
        <w:jc w:val="center"/>
        <w:rPr>
          <w:rFonts w:ascii="Times New Roman" w:hAnsi="Times New Roman" w:cs="Times New Roman"/>
          <w:sz w:val="28"/>
          <w:szCs w:val="28"/>
        </w:rPr>
      </w:pPr>
    </w:p>
    <w:p w14:paraId="5173C21D" w14:textId="17EE83E6" w:rsidR="004610C2" w:rsidRPr="009B1262" w:rsidRDefault="007E3B3B" w:rsidP="004610C2">
      <w:pPr>
        <w:pStyle w:val="a3"/>
        <w:tabs>
          <w:tab w:val="left" w:pos="851"/>
        </w:tabs>
        <w:autoSpaceDE w:val="0"/>
        <w:autoSpaceDN w:val="0"/>
        <w:adjustRightInd w:val="0"/>
        <w:spacing w:after="0" w:line="240" w:lineRule="auto"/>
        <w:ind w:left="0"/>
        <w:jc w:val="center"/>
        <w:rPr>
          <w:rFonts w:ascii="Times New Roman" w:hAnsi="Times New Roman" w:cs="Times New Roman"/>
          <w:sz w:val="28"/>
          <w:szCs w:val="28"/>
        </w:rPr>
      </w:pPr>
      <w:r>
        <w:rPr>
          <w:rFonts w:ascii="Times New Roman" w:hAnsi="Times New Roman" w:cs="Times New Roman"/>
          <w:sz w:val="28"/>
          <w:szCs w:val="28"/>
        </w:rPr>
        <w:t>Рисунок 18</w:t>
      </w:r>
      <w:r w:rsidR="004610C2" w:rsidRPr="009B1262">
        <w:rPr>
          <w:rFonts w:ascii="Times New Roman" w:hAnsi="Times New Roman" w:cs="Times New Roman"/>
          <w:sz w:val="28"/>
          <w:szCs w:val="28"/>
        </w:rPr>
        <w:t xml:space="preserve"> – Поверхность отклика зависимости выхода экстракта от температуры экстрагирования и давления в рабочей камере. </w:t>
      </w:r>
    </w:p>
    <w:p w14:paraId="7170C3E4" w14:textId="77777777" w:rsidR="004610C2" w:rsidRPr="009B1262" w:rsidRDefault="004610C2" w:rsidP="004610C2">
      <w:pPr>
        <w:tabs>
          <w:tab w:val="left" w:pos="851"/>
        </w:tabs>
        <w:autoSpaceDE w:val="0"/>
        <w:autoSpaceDN w:val="0"/>
        <w:adjustRightInd w:val="0"/>
        <w:spacing w:after="0" w:line="240" w:lineRule="auto"/>
        <w:ind w:firstLine="567"/>
        <w:jc w:val="both"/>
        <w:rPr>
          <w:rFonts w:ascii="Times New Roman" w:hAnsi="Times New Roman" w:cs="Times New Roman"/>
          <w:sz w:val="28"/>
          <w:szCs w:val="28"/>
        </w:rPr>
      </w:pPr>
    </w:p>
    <w:p w14:paraId="749D888B" w14:textId="1B8E2790" w:rsidR="00DE0BC0" w:rsidRPr="009B1262" w:rsidRDefault="007E3B3B" w:rsidP="00DE0BC0">
      <w:pPr>
        <w:tabs>
          <w:tab w:val="left" w:pos="851"/>
        </w:tabs>
        <w:autoSpaceDE w:val="0"/>
        <w:autoSpaceDN w:val="0"/>
        <w:adjustRightInd w:val="0"/>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Как видно из рисунка 18</w:t>
      </w:r>
      <w:r w:rsidR="004610C2" w:rsidRPr="009B1262">
        <w:rPr>
          <w:rFonts w:ascii="Times New Roman" w:hAnsi="Times New Roman" w:cs="Times New Roman"/>
          <w:sz w:val="28"/>
          <w:szCs w:val="28"/>
        </w:rPr>
        <w:t>, температура экстракции влияет не значительно на выход экстракции по сравнению с давлением в рабочей камере. Для максимального выхода экстракции оптимальным давлением является диапазон 48-52А.</w:t>
      </w:r>
    </w:p>
    <w:p w14:paraId="0E982FAC" w14:textId="77777777" w:rsidR="00DE0BC0" w:rsidRPr="009B1262" w:rsidRDefault="00DE0BC0" w:rsidP="00DE0BC0">
      <w:pPr>
        <w:tabs>
          <w:tab w:val="left" w:pos="851"/>
        </w:tabs>
        <w:autoSpaceDE w:val="0"/>
        <w:autoSpaceDN w:val="0"/>
        <w:adjustRightInd w:val="0"/>
        <w:spacing w:after="0" w:line="240" w:lineRule="auto"/>
        <w:ind w:firstLine="567"/>
        <w:jc w:val="both"/>
        <w:rPr>
          <w:rFonts w:ascii="Times New Roman" w:hAnsi="Times New Roman" w:cs="Times New Roman"/>
          <w:sz w:val="28"/>
          <w:szCs w:val="28"/>
        </w:rPr>
      </w:pPr>
    </w:p>
    <w:p w14:paraId="7F698610" w14:textId="77777777" w:rsidR="00DE0BC0" w:rsidRPr="009B1262" w:rsidRDefault="00DE0BC0" w:rsidP="00DE0BC0">
      <w:pPr>
        <w:pStyle w:val="a3"/>
        <w:tabs>
          <w:tab w:val="left" w:pos="851"/>
        </w:tabs>
        <w:autoSpaceDE w:val="0"/>
        <w:autoSpaceDN w:val="0"/>
        <w:adjustRightInd w:val="0"/>
        <w:spacing w:after="0" w:line="240" w:lineRule="auto"/>
        <w:ind w:left="0"/>
        <w:jc w:val="center"/>
        <w:rPr>
          <w:rFonts w:ascii="Times New Roman" w:hAnsi="Times New Roman" w:cs="Times New Roman"/>
          <w:sz w:val="28"/>
          <w:szCs w:val="28"/>
          <w:lang w:val="en-US"/>
        </w:rPr>
      </w:pPr>
      <w:r w:rsidRPr="009B1262">
        <w:rPr>
          <w:noProof/>
          <w:lang w:eastAsia="ru-RU"/>
        </w:rPr>
        <w:drawing>
          <wp:inline distT="0" distB="0" distL="0" distR="0" wp14:anchorId="58430879" wp14:editId="1EA8E632">
            <wp:extent cx="3461782" cy="2886075"/>
            <wp:effectExtent l="0" t="0" r="571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467421" cy="2890776"/>
                    </a:xfrm>
                    <a:prstGeom prst="rect">
                      <a:avLst/>
                    </a:prstGeom>
                  </pic:spPr>
                </pic:pic>
              </a:graphicData>
            </a:graphic>
          </wp:inline>
        </w:drawing>
      </w:r>
    </w:p>
    <w:p w14:paraId="71F771A5" w14:textId="77777777" w:rsidR="007D3E9A" w:rsidRDefault="007D3E9A" w:rsidP="007F22B2">
      <w:pPr>
        <w:pStyle w:val="a3"/>
        <w:tabs>
          <w:tab w:val="left" w:pos="851"/>
        </w:tabs>
        <w:autoSpaceDE w:val="0"/>
        <w:autoSpaceDN w:val="0"/>
        <w:adjustRightInd w:val="0"/>
        <w:spacing w:after="0" w:line="240" w:lineRule="auto"/>
        <w:ind w:left="0"/>
        <w:jc w:val="center"/>
        <w:rPr>
          <w:rFonts w:ascii="Times New Roman" w:hAnsi="Times New Roman" w:cs="Times New Roman"/>
          <w:sz w:val="28"/>
          <w:szCs w:val="28"/>
        </w:rPr>
      </w:pPr>
    </w:p>
    <w:p w14:paraId="0E4916F1" w14:textId="3ACD09D9" w:rsidR="00DE0BC0" w:rsidRPr="009B1262" w:rsidRDefault="00DE0BC0" w:rsidP="007F22B2">
      <w:pPr>
        <w:pStyle w:val="a3"/>
        <w:tabs>
          <w:tab w:val="left" w:pos="851"/>
        </w:tabs>
        <w:autoSpaceDE w:val="0"/>
        <w:autoSpaceDN w:val="0"/>
        <w:adjustRightInd w:val="0"/>
        <w:spacing w:after="0" w:line="240" w:lineRule="auto"/>
        <w:ind w:left="0"/>
        <w:jc w:val="center"/>
        <w:rPr>
          <w:rFonts w:ascii="Times New Roman" w:hAnsi="Times New Roman" w:cs="Times New Roman"/>
          <w:sz w:val="28"/>
          <w:szCs w:val="28"/>
        </w:rPr>
      </w:pPr>
      <w:r w:rsidRPr="009B1262">
        <w:rPr>
          <w:rFonts w:ascii="Times New Roman" w:hAnsi="Times New Roman" w:cs="Times New Roman"/>
          <w:sz w:val="28"/>
          <w:szCs w:val="28"/>
        </w:rPr>
        <w:t>Рисуно</w:t>
      </w:r>
      <w:r w:rsidR="007E3B3B">
        <w:rPr>
          <w:rFonts w:ascii="Times New Roman" w:hAnsi="Times New Roman" w:cs="Times New Roman"/>
          <w:sz w:val="28"/>
          <w:szCs w:val="28"/>
        </w:rPr>
        <w:t xml:space="preserve">к 19 </w:t>
      </w:r>
      <w:r w:rsidRPr="009B1262">
        <w:rPr>
          <w:rFonts w:ascii="Times New Roman" w:hAnsi="Times New Roman" w:cs="Times New Roman"/>
          <w:sz w:val="28"/>
          <w:szCs w:val="28"/>
        </w:rPr>
        <w:t>- Поверхность отклика зависимости выхода экстракции от продолжительности и давления в рабочей камере в процессе экстракции</w:t>
      </w:r>
    </w:p>
    <w:p w14:paraId="2501CA3C" w14:textId="77777777" w:rsidR="00DE0BC0" w:rsidRPr="009B1262" w:rsidRDefault="00DE0BC0" w:rsidP="00DE0BC0">
      <w:pPr>
        <w:tabs>
          <w:tab w:val="left" w:pos="851"/>
        </w:tabs>
        <w:autoSpaceDE w:val="0"/>
        <w:autoSpaceDN w:val="0"/>
        <w:adjustRightInd w:val="0"/>
        <w:spacing w:after="0" w:line="240" w:lineRule="auto"/>
        <w:ind w:firstLine="567"/>
        <w:jc w:val="both"/>
        <w:rPr>
          <w:rFonts w:ascii="Times New Roman" w:hAnsi="Times New Roman" w:cs="Times New Roman"/>
          <w:sz w:val="28"/>
          <w:szCs w:val="28"/>
        </w:rPr>
      </w:pPr>
    </w:p>
    <w:p w14:paraId="50B8197E" w14:textId="7684CC72" w:rsidR="00DE0BC0" w:rsidRPr="009B1262" w:rsidRDefault="007E3B3B" w:rsidP="00E4003C">
      <w:pPr>
        <w:tabs>
          <w:tab w:val="left" w:pos="851"/>
        </w:tabs>
        <w:autoSpaceDE w:val="0"/>
        <w:autoSpaceDN w:val="0"/>
        <w:adjustRightInd w:val="0"/>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Как видно из рисунка 19</w:t>
      </w:r>
      <w:r w:rsidR="00DE0BC0" w:rsidRPr="009B1262">
        <w:rPr>
          <w:rFonts w:ascii="Times New Roman" w:hAnsi="Times New Roman" w:cs="Times New Roman"/>
          <w:sz w:val="28"/>
          <w:szCs w:val="28"/>
        </w:rPr>
        <w:t xml:space="preserve"> давление в рабочей камере должно варьироваться</w:t>
      </w:r>
      <w:r w:rsidR="006616A0" w:rsidRPr="009B1262">
        <w:rPr>
          <w:rFonts w:ascii="Times New Roman" w:hAnsi="Times New Roman" w:cs="Times New Roman"/>
          <w:sz w:val="28"/>
          <w:szCs w:val="28"/>
        </w:rPr>
        <w:t xml:space="preserve"> в диапазоне</w:t>
      </w:r>
      <w:r w:rsidR="00DE0BC0" w:rsidRPr="009B1262">
        <w:rPr>
          <w:rFonts w:ascii="Times New Roman" w:hAnsi="Times New Roman" w:cs="Times New Roman"/>
          <w:sz w:val="28"/>
          <w:szCs w:val="28"/>
        </w:rPr>
        <w:t xml:space="preserve"> от 45-52 А. </w:t>
      </w:r>
    </w:p>
    <w:p w14:paraId="6BFFA734" w14:textId="3952693F" w:rsidR="00D86F9F" w:rsidRPr="009B1262" w:rsidRDefault="00D86F9F" w:rsidP="00D86F9F">
      <w:pPr>
        <w:tabs>
          <w:tab w:val="left" w:pos="851"/>
        </w:tabs>
        <w:autoSpaceDE w:val="0"/>
        <w:autoSpaceDN w:val="0"/>
        <w:adjustRightInd w:val="0"/>
        <w:spacing w:after="0" w:line="240" w:lineRule="auto"/>
        <w:ind w:firstLine="567"/>
        <w:jc w:val="both"/>
        <w:rPr>
          <w:rFonts w:ascii="Times New Roman" w:hAnsi="Times New Roman" w:cs="Times New Roman"/>
          <w:sz w:val="28"/>
          <w:szCs w:val="28"/>
        </w:rPr>
      </w:pPr>
      <w:r w:rsidRPr="009B1262">
        <w:rPr>
          <w:rFonts w:ascii="Times New Roman" w:hAnsi="Times New Roman" w:cs="Times New Roman"/>
          <w:sz w:val="28"/>
          <w:szCs w:val="28"/>
        </w:rPr>
        <w:t>Профилограмма функции желательности представляет собой визуализацию зависимости функции желательности (utility function) от изменения значений различных факторов. В данном случае у нас три фактора: давление в рабочей камере, температура экстракции и продолжи</w:t>
      </w:r>
      <w:r w:rsidR="004317FB">
        <w:rPr>
          <w:rFonts w:ascii="Times New Roman" w:hAnsi="Times New Roman" w:cs="Times New Roman"/>
          <w:sz w:val="28"/>
          <w:szCs w:val="28"/>
        </w:rPr>
        <w:t>тельно</w:t>
      </w:r>
      <w:r w:rsidR="007E3B3B">
        <w:rPr>
          <w:rFonts w:ascii="Times New Roman" w:hAnsi="Times New Roman" w:cs="Times New Roman"/>
          <w:sz w:val="28"/>
          <w:szCs w:val="28"/>
        </w:rPr>
        <w:t>сть экстракции (рисунок 20</w:t>
      </w:r>
      <w:r w:rsidRPr="009B1262">
        <w:rPr>
          <w:rFonts w:ascii="Times New Roman" w:hAnsi="Times New Roman" w:cs="Times New Roman"/>
          <w:sz w:val="28"/>
          <w:szCs w:val="28"/>
        </w:rPr>
        <w:t>). Цель профилограммы – найти оптимальные значения этих факторов, при которых функция желательности достигает максимума [94].</w:t>
      </w:r>
    </w:p>
    <w:p w14:paraId="41B6CB5E" w14:textId="77777777" w:rsidR="00DE0BC0" w:rsidRPr="009B1262" w:rsidRDefault="00DE0BC0" w:rsidP="00DE0BC0">
      <w:pPr>
        <w:pStyle w:val="a3"/>
        <w:tabs>
          <w:tab w:val="left" w:pos="851"/>
        </w:tabs>
        <w:autoSpaceDE w:val="0"/>
        <w:autoSpaceDN w:val="0"/>
        <w:adjustRightInd w:val="0"/>
        <w:spacing w:after="0" w:line="240" w:lineRule="auto"/>
        <w:ind w:left="0"/>
        <w:jc w:val="both"/>
        <w:rPr>
          <w:rFonts w:ascii="Times New Roman" w:hAnsi="Times New Roman" w:cs="Times New Roman"/>
          <w:sz w:val="28"/>
          <w:szCs w:val="28"/>
        </w:rPr>
      </w:pPr>
    </w:p>
    <w:p w14:paraId="1CA4B1C3" w14:textId="77777777" w:rsidR="00DE0BC0" w:rsidRPr="009B1262" w:rsidRDefault="00DE0BC0" w:rsidP="00DE0BC0">
      <w:pPr>
        <w:pStyle w:val="a3"/>
        <w:tabs>
          <w:tab w:val="left" w:pos="851"/>
        </w:tabs>
        <w:autoSpaceDE w:val="0"/>
        <w:autoSpaceDN w:val="0"/>
        <w:adjustRightInd w:val="0"/>
        <w:spacing w:after="0" w:line="240" w:lineRule="auto"/>
        <w:ind w:left="0"/>
        <w:jc w:val="center"/>
        <w:rPr>
          <w:rFonts w:ascii="Times New Roman" w:hAnsi="Times New Roman" w:cs="Times New Roman"/>
          <w:b/>
          <w:bCs/>
          <w:sz w:val="28"/>
          <w:szCs w:val="28"/>
        </w:rPr>
      </w:pPr>
      <w:r w:rsidRPr="009B1262">
        <w:rPr>
          <w:noProof/>
          <w:lang w:eastAsia="ru-RU"/>
        </w:rPr>
        <w:drawing>
          <wp:inline distT="0" distB="0" distL="0" distR="0" wp14:anchorId="5093D6A4" wp14:editId="7B936EE4">
            <wp:extent cx="6120765" cy="4512945"/>
            <wp:effectExtent l="0" t="0" r="0" b="190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120765" cy="4512945"/>
                    </a:xfrm>
                    <a:prstGeom prst="rect">
                      <a:avLst/>
                    </a:prstGeom>
                  </pic:spPr>
                </pic:pic>
              </a:graphicData>
            </a:graphic>
          </wp:inline>
        </w:drawing>
      </w:r>
    </w:p>
    <w:p w14:paraId="08367D18" w14:textId="77777777" w:rsidR="00A83CA0" w:rsidRDefault="00A83CA0" w:rsidP="00DE0BC0">
      <w:pPr>
        <w:jc w:val="center"/>
        <w:rPr>
          <w:rFonts w:ascii="Times New Roman" w:hAnsi="Times New Roman" w:cs="Times New Roman"/>
          <w:sz w:val="28"/>
          <w:szCs w:val="28"/>
        </w:rPr>
      </w:pPr>
    </w:p>
    <w:p w14:paraId="75444CCB" w14:textId="70C7AC21" w:rsidR="00DE0BC0" w:rsidRPr="009B1262" w:rsidRDefault="004317FB" w:rsidP="00DE0BC0">
      <w:pPr>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7E3B3B">
        <w:rPr>
          <w:rFonts w:ascii="Times New Roman" w:hAnsi="Times New Roman" w:cs="Times New Roman"/>
          <w:sz w:val="28"/>
          <w:szCs w:val="28"/>
        </w:rPr>
        <w:t>20</w:t>
      </w:r>
      <w:r w:rsidR="00B71396" w:rsidRPr="009B1262">
        <w:rPr>
          <w:rFonts w:ascii="Times New Roman" w:hAnsi="Times New Roman" w:cs="Times New Roman"/>
          <w:sz w:val="28"/>
          <w:szCs w:val="28"/>
        </w:rPr>
        <w:t xml:space="preserve"> </w:t>
      </w:r>
      <w:r w:rsidR="00DE0BC0" w:rsidRPr="009B1262">
        <w:rPr>
          <w:rFonts w:ascii="Times New Roman" w:hAnsi="Times New Roman" w:cs="Times New Roman"/>
          <w:sz w:val="28"/>
          <w:szCs w:val="28"/>
        </w:rPr>
        <w:t>-</w:t>
      </w:r>
      <w:r w:rsidR="00E4003C" w:rsidRPr="009B1262">
        <w:rPr>
          <w:rFonts w:ascii="Times New Roman" w:hAnsi="Times New Roman" w:cs="Times New Roman"/>
          <w:sz w:val="28"/>
          <w:szCs w:val="28"/>
        </w:rPr>
        <w:t xml:space="preserve"> </w:t>
      </w:r>
      <w:r w:rsidR="00DE0BC0" w:rsidRPr="009B1262">
        <w:rPr>
          <w:rFonts w:ascii="Times New Roman" w:hAnsi="Times New Roman" w:cs="Times New Roman"/>
          <w:sz w:val="28"/>
          <w:szCs w:val="28"/>
        </w:rPr>
        <w:t>Профилограмма функции желательности входа экстракта от выбранных факторов.</w:t>
      </w:r>
    </w:p>
    <w:p w14:paraId="7E9DD2A6" w14:textId="77777777" w:rsidR="003B1A40" w:rsidRPr="009B1262" w:rsidRDefault="003B1A40" w:rsidP="003B1A40">
      <w:pPr>
        <w:widowControl w:val="0"/>
        <w:shd w:val="clear" w:color="auto" w:fill="FFFFFF"/>
        <w:spacing w:after="0" w:line="240" w:lineRule="auto"/>
        <w:ind w:firstLine="567"/>
        <w:jc w:val="both"/>
        <w:rPr>
          <w:rFonts w:ascii="Times New Roman" w:hAnsi="Times New Roman" w:cs="Times New Roman"/>
          <w:sz w:val="28"/>
          <w:szCs w:val="28"/>
        </w:rPr>
      </w:pPr>
      <w:r w:rsidRPr="009B1262">
        <w:rPr>
          <w:rFonts w:ascii="Times New Roman" w:hAnsi="Times New Roman" w:cs="Times New Roman"/>
          <w:color w:val="000000" w:themeColor="text1"/>
          <w:sz w:val="28"/>
          <w:szCs w:val="28"/>
        </w:rPr>
        <w:t xml:space="preserve">Основная идея метода поверхностных откликов заключается в использовании последовательности разработанных экспериментов для получения оптимального ответа. </w:t>
      </w:r>
      <w:r w:rsidRPr="009B1262">
        <w:rPr>
          <w:rStyle w:val="topic-highlight"/>
          <w:rFonts w:ascii="Times New Roman" w:hAnsi="Times New Roman" w:cs="Times New Roman"/>
          <w:sz w:val="28"/>
          <w:szCs w:val="28"/>
        </w:rPr>
        <w:t>Методология поверхности отклика</w:t>
      </w:r>
      <w:r w:rsidRPr="009B1262">
        <w:rPr>
          <w:rFonts w:ascii="Times New Roman" w:hAnsi="Times New Roman" w:cs="Times New Roman"/>
          <w:sz w:val="28"/>
          <w:szCs w:val="28"/>
        </w:rPr>
        <w:t> (RSM), введенная Боксом и Уилсоном,</w:t>
      </w:r>
      <w:r w:rsidRPr="009B1262">
        <w:rPr>
          <w:rFonts w:ascii="Times New Roman" w:hAnsi="Times New Roman" w:cs="Times New Roman"/>
          <w:sz w:val="28"/>
          <w:szCs w:val="28"/>
          <w:vertAlign w:val="superscript"/>
        </w:rPr>
        <w:t xml:space="preserve"> </w:t>
      </w:r>
      <w:r w:rsidRPr="009B1262">
        <w:rPr>
          <w:rFonts w:ascii="Times New Roman" w:hAnsi="Times New Roman" w:cs="Times New Roman"/>
          <w:sz w:val="28"/>
          <w:szCs w:val="28"/>
        </w:rPr>
        <w:t>представляет собой совокупность математических и статистических методов, целью которых является анализ с помощью эмпирической модели поставленных проблем [76].</w:t>
      </w:r>
    </w:p>
    <w:p w14:paraId="6D724B1B" w14:textId="77777777" w:rsidR="003B1A40" w:rsidRPr="009B1262" w:rsidRDefault="003B1A40" w:rsidP="003B1A40">
      <w:pPr>
        <w:tabs>
          <w:tab w:val="left" w:pos="851"/>
        </w:tabs>
        <w:autoSpaceDE w:val="0"/>
        <w:autoSpaceDN w:val="0"/>
        <w:adjustRightInd w:val="0"/>
        <w:spacing w:after="0" w:line="240" w:lineRule="auto"/>
        <w:ind w:firstLine="567"/>
        <w:jc w:val="both"/>
        <w:rPr>
          <w:rFonts w:ascii="Times New Roman" w:eastAsia="Times New Roman" w:hAnsi="Times New Roman" w:cs="Times New Roman"/>
          <w:sz w:val="28"/>
          <w:szCs w:val="28"/>
        </w:rPr>
      </w:pPr>
      <w:r w:rsidRPr="009B1262">
        <w:rPr>
          <w:rFonts w:ascii="Times New Roman" w:eastAsia="Times New Roman" w:hAnsi="Times New Roman" w:cs="Times New Roman"/>
          <w:sz w:val="28"/>
          <w:szCs w:val="28"/>
        </w:rPr>
        <w:t xml:space="preserve">В результате анализа рисунка оптимального профиля мы получаем значение выхода экстракт – 30 г, значение желательности = 0,92 (которое достаточно близко к 1). </w:t>
      </w:r>
    </w:p>
    <w:p w14:paraId="4E09EA67" w14:textId="77777777" w:rsidR="003B1A40" w:rsidRPr="009B1262" w:rsidRDefault="003B1A40" w:rsidP="003B1A40">
      <w:pPr>
        <w:widowControl w:val="0"/>
        <w:shd w:val="clear" w:color="auto" w:fill="FFFFFF"/>
        <w:spacing w:after="0" w:line="240" w:lineRule="auto"/>
        <w:ind w:firstLine="567"/>
        <w:jc w:val="both"/>
        <w:rPr>
          <w:rFonts w:ascii="Times New Roman" w:hAnsi="Times New Roman" w:cs="Times New Roman"/>
          <w:sz w:val="28"/>
          <w:szCs w:val="28"/>
        </w:rPr>
      </w:pPr>
    </w:p>
    <w:p w14:paraId="65A4F6D6" w14:textId="2D69A5FC" w:rsidR="00216A71" w:rsidRDefault="00985A04" w:rsidP="00216A71">
      <w:pPr>
        <w:spacing w:after="0" w:line="240" w:lineRule="auto"/>
        <w:ind w:firstLine="567"/>
        <w:jc w:val="both"/>
        <w:textAlignment w:val="baseline"/>
        <w:rPr>
          <w:rFonts w:ascii="Times New Roman" w:hAnsi="Times New Roman" w:cs="Times New Roman"/>
          <w:b/>
          <w:sz w:val="28"/>
          <w:szCs w:val="28"/>
        </w:rPr>
      </w:pPr>
      <w:r>
        <w:rPr>
          <w:rFonts w:ascii="Times New Roman" w:hAnsi="Times New Roman" w:cs="Times New Roman"/>
          <w:b/>
          <w:sz w:val="28"/>
          <w:szCs w:val="28"/>
          <w:lang w:val="kk-KZ"/>
        </w:rPr>
        <w:t>4.2</w:t>
      </w:r>
      <w:r w:rsidR="00216A71" w:rsidRPr="009B1262">
        <w:rPr>
          <w:rFonts w:ascii="Times New Roman" w:hAnsi="Times New Roman" w:cs="Times New Roman"/>
          <w:b/>
          <w:sz w:val="28"/>
          <w:szCs w:val="28"/>
          <w:lang w:val="kk-KZ"/>
        </w:rPr>
        <w:t xml:space="preserve"> </w:t>
      </w:r>
      <w:r w:rsidR="00216A71" w:rsidRPr="009B1262">
        <w:rPr>
          <w:rFonts w:ascii="Times New Roman" w:hAnsi="Times New Roman" w:cs="Times New Roman"/>
          <w:b/>
          <w:bCs/>
          <w:sz w:val="28"/>
          <w:szCs w:val="28"/>
          <w:lang w:val="kk-KZ"/>
        </w:rPr>
        <w:t>Изучение состава</w:t>
      </w:r>
      <w:r w:rsidR="008816EF" w:rsidRPr="009B1262">
        <w:rPr>
          <w:rFonts w:ascii="Times New Roman" w:hAnsi="Times New Roman" w:cs="Times New Roman"/>
          <w:b/>
          <w:bCs/>
          <w:sz w:val="28"/>
          <w:szCs w:val="28"/>
          <w:lang w:val="kk-KZ"/>
        </w:rPr>
        <w:t xml:space="preserve"> БАВ</w:t>
      </w:r>
      <w:r w:rsidR="00216A71" w:rsidRPr="009B1262">
        <w:rPr>
          <w:rFonts w:ascii="Times New Roman" w:hAnsi="Times New Roman" w:cs="Times New Roman"/>
          <w:b/>
          <w:bCs/>
          <w:sz w:val="28"/>
          <w:szCs w:val="28"/>
          <w:lang w:val="kk-KZ"/>
        </w:rPr>
        <w:t xml:space="preserve"> экстрактов, полученных из </w:t>
      </w:r>
      <w:r w:rsidR="00216A71" w:rsidRPr="009B1262">
        <w:rPr>
          <w:rFonts w:ascii="Times New Roman" w:hAnsi="Times New Roman" w:cs="Times New Roman"/>
          <w:b/>
          <w:i/>
          <w:sz w:val="28"/>
          <w:szCs w:val="28"/>
        </w:rPr>
        <w:t xml:space="preserve">Eryngium </w:t>
      </w:r>
      <w:r w:rsidR="00216A71" w:rsidRPr="009B1262">
        <w:rPr>
          <w:rFonts w:ascii="Times New Roman" w:hAnsi="Times New Roman" w:cs="Times New Roman"/>
          <w:b/>
          <w:i/>
          <w:sz w:val="28"/>
          <w:szCs w:val="28"/>
          <w:lang w:val="en-US"/>
        </w:rPr>
        <w:t>planum</w:t>
      </w:r>
      <w:r w:rsidR="00216A71" w:rsidRPr="009B1262">
        <w:rPr>
          <w:rFonts w:ascii="Times New Roman" w:hAnsi="Times New Roman" w:cs="Times New Roman"/>
          <w:b/>
          <w:i/>
          <w:sz w:val="28"/>
          <w:szCs w:val="28"/>
        </w:rPr>
        <w:t xml:space="preserve"> </w:t>
      </w:r>
      <w:r w:rsidR="00216A71" w:rsidRPr="009B1262">
        <w:rPr>
          <w:rFonts w:ascii="Times New Roman" w:hAnsi="Times New Roman" w:cs="Times New Roman"/>
          <w:b/>
          <w:sz w:val="28"/>
          <w:szCs w:val="28"/>
        </w:rPr>
        <w:t>L.</w:t>
      </w:r>
    </w:p>
    <w:p w14:paraId="49118B17" w14:textId="77777777" w:rsidR="00A83CA0" w:rsidRPr="009B1262" w:rsidRDefault="00A83CA0" w:rsidP="00216A71">
      <w:pPr>
        <w:spacing w:after="0" w:line="240" w:lineRule="auto"/>
        <w:ind w:firstLine="567"/>
        <w:jc w:val="both"/>
        <w:textAlignment w:val="baseline"/>
        <w:rPr>
          <w:rFonts w:ascii="Times New Roman" w:hAnsi="Times New Roman" w:cs="Times New Roman"/>
          <w:b/>
          <w:sz w:val="28"/>
          <w:szCs w:val="28"/>
        </w:rPr>
      </w:pPr>
    </w:p>
    <w:p w14:paraId="08435F87" w14:textId="77777777" w:rsidR="00E462A1" w:rsidRDefault="00216A71" w:rsidP="00E462A1">
      <w:pPr>
        <w:spacing w:after="0" w:line="240" w:lineRule="auto"/>
        <w:ind w:firstLine="567"/>
        <w:jc w:val="both"/>
        <w:textAlignment w:val="baseline"/>
        <w:rPr>
          <w:rFonts w:ascii="Times New Roman" w:hAnsi="Times New Roman" w:cs="Times New Roman"/>
          <w:bCs/>
          <w:iCs/>
          <w:sz w:val="28"/>
          <w:szCs w:val="28"/>
          <w:lang w:val="kk-KZ"/>
        </w:rPr>
      </w:pPr>
      <w:r w:rsidRPr="009B1262">
        <w:rPr>
          <w:rFonts w:ascii="Times New Roman" w:hAnsi="Times New Roman" w:cs="Times New Roman"/>
          <w:bCs/>
          <w:sz w:val="28"/>
          <w:szCs w:val="28"/>
          <w:lang w:val="kk-KZ"/>
        </w:rPr>
        <w:t>Для изучения компонентного состава экс</w:t>
      </w:r>
      <w:r w:rsidRPr="009B1262">
        <w:rPr>
          <w:rFonts w:ascii="Times New Roman" w:hAnsi="Times New Roman" w:cs="Times New Roman"/>
          <w:bCs/>
          <w:sz w:val="28"/>
          <w:szCs w:val="28"/>
        </w:rPr>
        <w:t>т</w:t>
      </w:r>
      <w:r w:rsidRPr="009B1262">
        <w:rPr>
          <w:rFonts w:ascii="Times New Roman" w:hAnsi="Times New Roman" w:cs="Times New Roman"/>
          <w:bCs/>
          <w:sz w:val="28"/>
          <w:szCs w:val="28"/>
          <w:lang w:val="kk-KZ"/>
        </w:rPr>
        <w:t xml:space="preserve">рактов, полученных из надземной части </w:t>
      </w:r>
      <w:r w:rsidRPr="009B1262">
        <w:rPr>
          <w:rFonts w:ascii="Times New Roman" w:hAnsi="Times New Roman" w:cs="Times New Roman"/>
          <w:i/>
          <w:sz w:val="28"/>
          <w:szCs w:val="28"/>
        </w:rPr>
        <w:t xml:space="preserve">Eryngium </w:t>
      </w:r>
      <w:r w:rsidRPr="009B1262">
        <w:rPr>
          <w:rFonts w:ascii="Times New Roman" w:hAnsi="Times New Roman" w:cs="Times New Roman"/>
          <w:i/>
          <w:sz w:val="28"/>
          <w:szCs w:val="28"/>
          <w:lang w:val="en-US"/>
        </w:rPr>
        <w:t>planum</w:t>
      </w:r>
      <w:r w:rsidRPr="009B1262">
        <w:rPr>
          <w:rFonts w:ascii="Times New Roman" w:hAnsi="Times New Roman" w:cs="Times New Roman"/>
          <w:i/>
          <w:sz w:val="28"/>
          <w:szCs w:val="28"/>
        </w:rPr>
        <w:t xml:space="preserve"> </w:t>
      </w:r>
      <w:r w:rsidRPr="009B1262">
        <w:rPr>
          <w:rFonts w:ascii="Times New Roman" w:hAnsi="Times New Roman" w:cs="Times New Roman"/>
          <w:sz w:val="28"/>
          <w:szCs w:val="28"/>
        </w:rPr>
        <w:t>L.</w:t>
      </w:r>
      <w:r w:rsidRPr="009B1262">
        <w:rPr>
          <w:rFonts w:ascii="Times New Roman" w:hAnsi="Times New Roman" w:cs="Times New Roman"/>
          <w:b/>
          <w:sz w:val="28"/>
          <w:szCs w:val="28"/>
        </w:rPr>
        <w:t xml:space="preserve"> </w:t>
      </w:r>
      <w:r w:rsidRPr="009B1262">
        <w:rPr>
          <w:rFonts w:ascii="Times New Roman" w:hAnsi="Times New Roman" w:cs="Times New Roman"/>
          <w:bCs/>
          <w:iCs/>
          <w:sz w:val="28"/>
          <w:szCs w:val="28"/>
          <w:lang w:val="kk-KZ"/>
        </w:rPr>
        <w:t xml:space="preserve">был использован метод газовой хромато-масс-спектрометрии. 0,5 г экстракта растворяли в 2 мл раствора </w:t>
      </w:r>
      <w:r w:rsidRPr="009B1262">
        <w:rPr>
          <w:rFonts w:ascii="Times New Roman" w:hAnsi="Times New Roman" w:cs="Times New Roman"/>
          <w:bCs/>
          <w:i/>
          <w:sz w:val="28"/>
          <w:szCs w:val="28"/>
          <w:lang w:val="kk-KZ"/>
        </w:rPr>
        <w:t>гексана Р</w:t>
      </w:r>
      <w:r w:rsidRPr="009B1262">
        <w:rPr>
          <w:rFonts w:ascii="Times New Roman" w:hAnsi="Times New Roman" w:cs="Times New Roman"/>
          <w:bCs/>
          <w:iCs/>
          <w:sz w:val="28"/>
          <w:szCs w:val="28"/>
          <w:lang w:val="kk-KZ"/>
        </w:rPr>
        <w:t xml:space="preserve"> и вводили в устройство для ввода</w:t>
      </w:r>
      <w:r w:rsidR="00E462A1">
        <w:rPr>
          <w:rFonts w:ascii="Times New Roman" w:hAnsi="Times New Roman" w:cs="Times New Roman"/>
          <w:bCs/>
          <w:iCs/>
          <w:sz w:val="28"/>
          <w:szCs w:val="28"/>
          <w:lang w:val="kk-KZ"/>
        </w:rPr>
        <w:t xml:space="preserve"> образца газового хроматографа.</w:t>
      </w:r>
    </w:p>
    <w:p w14:paraId="0A168494" w14:textId="5C6B2723" w:rsidR="00E462A1" w:rsidRPr="00E462A1" w:rsidRDefault="00E462A1" w:rsidP="00E462A1">
      <w:pPr>
        <w:spacing w:after="0" w:line="240" w:lineRule="auto"/>
        <w:ind w:firstLine="567"/>
        <w:jc w:val="both"/>
        <w:textAlignment w:val="baseline"/>
        <w:rPr>
          <w:rFonts w:ascii="Times New Roman" w:hAnsi="Times New Roman" w:cs="Times New Roman"/>
          <w:bCs/>
          <w:iCs/>
          <w:sz w:val="28"/>
          <w:szCs w:val="28"/>
        </w:rPr>
      </w:pPr>
      <w:r w:rsidRPr="00E462A1">
        <w:rPr>
          <w:rFonts w:ascii="Times New Roman" w:hAnsi="Times New Roman" w:cs="Times New Roman"/>
          <w:sz w:val="28"/>
          <w:szCs w:val="28"/>
        </w:rPr>
        <w:t>Условия</w:t>
      </w:r>
      <w:r w:rsidRPr="00E462A1">
        <w:rPr>
          <w:rFonts w:ascii="Times New Roman" w:hAnsi="Times New Roman" w:cs="Times New Roman"/>
          <w:spacing w:val="1"/>
          <w:sz w:val="28"/>
          <w:szCs w:val="28"/>
        </w:rPr>
        <w:t xml:space="preserve"> </w:t>
      </w:r>
      <w:r w:rsidRPr="00E462A1">
        <w:rPr>
          <w:rFonts w:ascii="Times New Roman" w:hAnsi="Times New Roman" w:cs="Times New Roman"/>
          <w:sz w:val="28"/>
          <w:szCs w:val="28"/>
        </w:rPr>
        <w:t>хроматографического</w:t>
      </w:r>
      <w:r w:rsidRPr="00E462A1">
        <w:rPr>
          <w:rFonts w:ascii="Times New Roman" w:hAnsi="Times New Roman" w:cs="Times New Roman"/>
          <w:spacing w:val="1"/>
          <w:sz w:val="28"/>
          <w:szCs w:val="28"/>
        </w:rPr>
        <w:t xml:space="preserve"> </w:t>
      </w:r>
      <w:r w:rsidRPr="00E462A1">
        <w:rPr>
          <w:rFonts w:ascii="Times New Roman" w:hAnsi="Times New Roman" w:cs="Times New Roman"/>
          <w:sz w:val="28"/>
          <w:szCs w:val="28"/>
        </w:rPr>
        <w:t>анализа:</w:t>
      </w:r>
      <w:r w:rsidRPr="00E462A1">
        <w:rPr>
          <w:rFonts w:ascii="Times New Roman" w:hAnsi="Times New Roman" w:cs="Times New Roman"/>
          <w:spacing w:val="1"/>
          <w:sz w:val="28"/>
          <w:szCs w:val="28"/>
        </w:rPr>
        <w:t xml:space="preserve"> </w:t>
      </w:r>
      <w:r w:rsidRPr="00E462A1">
        <w:rPr>
          <w:rFonts w:ascii="Times New Roman" w:hAnsi="Times New Roman" w:cs="Times New Roman"/>
          <w:sz w:val="28"/>
          <w:szCs w:val="28"/>
        </w:rPr>
        <w:t>объем</w:t>
      </w:r>
      <w:r w:rsidRPr="00E462A1">
        <w:rPr>
          <w:rFonts w:ascii="Times New Roman" w:hAnsi="Times New Roman" w:cs="Times New Roman"/>
          <w:spacing w:val="1"/>
          <w:sz w:val="28"/>
          <w:szCs w:val="28"/>
        </w:rPr>
        <w:t xml:space="preserve"> </w:t>
      </w:r>
      <w:r w:rsidRPr="00E462A1">
        <w:rPr>
          <w:rFonts w:ascii="Times New Roman" w:hAnsi="Times New Roman" w:cs="Times New Roman"/>
          <w:sz w:val="28"/>
          <w:szCs w:val="28"/>
        </w:rPr>
        <w:t>образца</w:t>
      </w:r>
      <w:r w:rsidRPr="00E462A1">
        <w:rPr>
          <w:rFonts w:ascii="Times New Roman" w:hAnsi="Times New Roman" w:cs="Times New Roman"/>
          <w:spacing w:val="1"/>
          <w:sz w:val="28"/>
          <w:szCs w:val="28"/>
        </w:rPr>
        <w:t xml:space="preserve"> </w:t>
      </w:r>
      <w:r w:rsidRPr="00E462A1">
        <w:rPr>
          <w:rFonts w:ascii="Times New Roman" w:hAnsi="Times New Roman" w:cs="Times New Roman"/>
          <w:sz w:val="28"/>
          <w:szCs w:val="28"/>
        </w:rPr>
        <w:t>1,0</w:t>
      </w:r>
      <w:r w:rsidRPr="00E462A1">
        <w:rPr>
          <w:rFonts w:ascii="Times New Roman" w:hAnsi="Times New Roman" w:cs="Times New Roman"/>
          <w:spacing w:val="1"/>
          <w:sz w:val="28"/>
          <w:szCs w:val="28"/>
        </w:rPr>
        <w:t xml:space="preserve"> </w:t>
      </w:r>
      <w:r w:rsidRPr="00E462A1">
        <w:rPr>
          <w:rFonts w:ascii="Times New Roman" w:hAnsi="Times New Roman" w:cs="Times New Roman"/>
          <w:sz w:val="28"/>
          <w:szCs w:val="28"/>
        </w:rPr>
        <w:t>мкл,</w:t>
      </w:r>
      <w:r w:rsidRPr="00E462A1">
        <w:rPr>
          <w:rFonts w:ascii="Times New Roman" w:hAnsi="Times New Roman" w:cs="Times New Roman"/>
          <w:spacing w:val="1"/>
          <w:sz w:val="28"/>
          <w:szCs w:val="28"/>
        </w:rPr>
        <w:t xml:space="preserve"> </w:t>
      </w:r>
      <w:r w:rsidRPr="00E462A1">
        <w:rPr>
          <w:rFonts w:ascii="Times New Roman" w:hAnsi="Times New Roman" w:cs="Times New Roman"/>
          <w:sz w:val="28"/>
          <w:szCs w:val="28"/>
        </w:rPr>
        <w:t>температура</w:t>
      </w:r>
      <w:r w:rsidRPr="00E462A1">
        <w:rPr>
          <w:rFonts w:ascii="Times New Roman" w:hAnsi="Times New Roman" w:cs="Times New Roman"/>
          <w:spacing w:val="1"/>
          <w:sz w:val="28"/>
          <w:szCs w:val="28"/>
        </w:rPr>
        <w:t xml:space="preserve"> </w:t>
      </w:r>
      <w:r w:rsidRPr="00E462A1">
        <w:rPr>
          <w:rFonts w:ascii="Times New Roman" w:hAnsi="Times New Roman" w:cs="Times New Roman"/>
          <w:sz w:val="28"/>
          <w:szCs w:val="28"/>
        </w:rPr>
        <w:t>ввода</w:t>
      </w:r>
      <w:r w:rsidRPr="00E462A1">
        <w:rPr>
          <w:rFonts w:ascii="Times New Roman" w:hAnsi="Times New Roman" w:cs="Times New Roman"/>
          <w:spacing w:val="1"/>
          <w:sz w:val="28"/>
          <w:szCs w:val="28"/>
        </w:rPr>
        <w:t xml:space="preserve"> </w:t>
      </w:r>
      <w:r w:rsidRPr="00E462A1">
        <w:rPr>
          <w:rFonts w:ascii="Times New Roman" w:hAnsi="Times New Roman" w:cs="Times New Roman"/>
          <w:sz w:val="28"/>
          <w:szCs w:val="28"/>
        </w:rPr>
        <w:t>пробы</w:t>
      </w:r>
      <w:r w:rsidRPr="00E462A1">
        <w:rPr>
          <w:rFonts w:ascii="Times New Roman" w:hAnsi="Times New Roman" w:cs="Times New Roman"/>
          <w:spacing w:val="1"/>
          <w:sz w:val="28"/>
          <w:szCs w:val="28"/>
        </w:rPr>
        <w:t xml:space="preserve"> </w:t>
      </w:r>
      <w:r w:rsidRPr="00E462A1">
        <w:rPr>
          <w:rFonts w:ascii="Times New Roman" w:hAnsi="Times New Roman" w:cs="Times New Roman"/>
          <w:sz w:val="28"/>
          <w:szCs w:val="28"/>
        </w:rPr>
        <w:t>240</w:t>
      </w:r>
      <w:r w:rsidRPr="00E462A1">
        <w:rPr>
          <w:rFonts w:ascii="Times New Roman" w:hAnsi="Times New Roman" w:cs="Times New Roman"/>
          <w:spacing w:val="1"/>
          <w:sz w:val="28"/>
          <w:szCs w:val="28"/>
        </w:rPr>
        <w:t xml:space="preserve"> </w:t>
      </w:r>
      <w:r w:rsidRPr="00E462A1">
        <w:rPr>
          <w:rFonts w:ascii="Times New Roman" w:hAnsi="Times New Roman" w:cs="Times New Roman"/>
          <w:sz w:val="28"/>
          <w:szCs w:val="28"/>
        </w:rPr>
        <w:t>°С,</w:t>
      </w:r>
      <w:r w:rsidRPr="00E462A1">
        <w:rPr>
          <w:rFonts w:ascii="Times New Roman" w:hAnsi="Times New Roman" w:cs="Times New Roman"/>
          <w:spacing w:val="1"/>
          <w:sz w:val="28"/>
          <w:szCs w:val="28"/>
        </w:rPr>
        <w:t xml:space="preserve"> </w:t>
      </w:r>
      <w:r w:rsidRPr="00E462A1">
        <w:rPr>
          <w:rFonts w:ascii="Times New Roman" w:hAnsi="Times New Roman" w:cs="Times New Roman"/>
          <w:sz w:val="28"/>
          <w:szCs w:val="28"/>
        </w:rPr>
        <w:t>c</w:t>
      </w:r>
      <w:r w:rsidRPr="00E462A1">
        <w:rPr>
          <w:rFonts w:ascii="Times New Roman" w:hAnsi="Times New Roman" w:cs="Times New Roman"/>
          <w:spacing w:val="1"/>
          <w:sz w:val="28"/>
          <w:szCs w:val="28"/>
        </w:rPr>
        <w:t xml:space="preserve"> </w:t>
      </w:r>
      <w:r w:rsidRPr="00E462A1">
        <w:rPr>
          <w:rFonts w:ascii="Times New Roman" w:hAnsi="Times New Roman" w:cs="Times New Roman"/>
          <w:sz w:val="28"/>
          <w:szCs w:val="28"/>
        </w:rPr>
        <w:t>делением</w:t>
      </w:r>
      <w:r w:rsidRPr="00E462A1">
        <w:rPr>
          <w:rFonts w:ascii="Times New Roman" w:hAnsi="Times New Roman" w:cs="Times New Roman"/>
          <w:spacing w:val="1"/>
          <w:sz w:val="28"/>
          <w:szCs w:val="28"/>
        </w:rPr>
        <w:t xml:space="preserve"> </w:t>
      </w:r>
      <w:r w:rsidRPr="00E462A1">
        <w:rPr>
          <w:rFonts w:ascii="Times New Roman" w:hAnsi="Times New Roman" w:cs="Times New Roman"/>
          <w:sz w:val="28"/>
          <w:szCs w:val="28"/>
        </w:rPr>
        <w:t>потока</w:t>
      </w:r>
      <w:r w:rsidRPr="00E462A1">
        <w:rPr>
          <w:rFonts w:ascii="Times New Roman" w:hAnsi="Times New Roman" w:cs="Times New Roman"/>
          <w:spacing w:val="1"/>
          <w:sz w:val="28"/>
          <w:szCs w:val="28"/>
        </w:rPr>
        <w:t xml:space="preserve"> </w:t>
      </w:r>
      <w:r w:rsidRPr="00E462A1">
        <w:rPr>
          <w:rFonts w:ascii="Times New Roman" w:hAnsi="Times New Roman" w:cs="Times New Roman"/>
          <w:sz w:val="28"/>
          <w:szCs w:val="28"/>
        </w:rPr>
        <w:t>1:10.</w:t>
      </w:r>
      <w:r w:rsidRPr="00E462A1">
        <w:rPr>
          <w:rFonts w:ascii="Times New Roman" w:hAnsi="Times New Roman" w:cs="Times New Roman"/>
          <w:spacing w:val="1"/>
          <w:sz w:val="28"/>
          <w:szCs w:val="28"/>
        </w:rPr>
        <w:t xml:space="preserve"> </w:t>
      </w:r>
      <w:r w:rsidRPr="00E462A1">
        <w:rPr>
          <w:rFonts w:ascii="Times New Roman" w:hAnsi="Times New Roman" w:cs="Times New Roman"/>
          <w:sz w:val="28"/>
          <w:szCs w:val="28"/>
        </w:rPr>
        <w:t>Разделение</w:t>
      </w:r>
      <w:r w:rsidRPr="00E462A1">
        <w:rPr>
          <w:rFonts w:ascii="Times New Roman" w:hAnsi="Times New Roman" w:cs="Times New Roman"/>
          <w:spacing w:val="1"/>
          <w:sz w:val="28"/>
          <w:szCs w:val="28"/>
        </w:rPr>
        <w:t xml:space="preserve"> </w:t>
      </w:r>
      <w:r w:rsidRPr="00E462A1">
        <w:rPr>
          <w:rFonts w:ascii="Times New Roman" w:hAnsi="Times New Roman" w:cs="Times New Roman"/>
          <w:sz w:val="28"/>
          <w:szCs w:val="28"/>
        </w:rPr>
        <w:t>проводили с помощью хроматографической капиллярной колонки</w:t>
      </w:r>
      <w:r w:rsidRPr="00E462A1">
        <w:rPr>
          <w:rFonts w:ascii="Times New Roman" w:hAnsi="Times New Roman" w:cs="Times New Roman"/>
          <w:spacing w:val="1"/>
          <w:sz w:val="28"/>
          <w:szCs w:val="28"/>
        </w:rPr>
        <w:t xml:space="preserve"> </w:t>
      </w:r>
      <w:r w:rsidRPr="00E462A1">
        <w:rPr>
          <w:rFonts w:ascii="Times New Roman" w:hAnsi="Times New Roman" w:cs="Times New Roman"/>
          <w:sz w:val="28"/>
          <w:szCs w:val="28"/>
        </w:rPr>
        <w:t>WAXetr</w:t>
      </w:r>
      <w:r w:rsidRPr="00E462A1">
        <w:rPr>
          <w:rFonts w:ascii="Times New Roman" w:hAnsi="Times New Roman" w:cs="Times New Roman"/>
          <w:spacing w:val="1"/>
          <w:sz w:val="28"/>
          <w:szCs w:val="28"/>
        </w:rPr>
        <w:t xml:space="preserve"> </w:t>
      </w:r>
      <w:r w:rsidRPr="00E462A1">
        <w:rPr>
          <w:rFonts w:ascii="Times New Roman" w:hAnsi="Times New Roman" w:cs="Times New Roman"/>
          <w:sz w:val="28"/>
          <w:szCs w:val="28"/>
        </w:rPr>
        <w:t>длиной 30 м, внутренним диаметром 0,25 мм и толщиной пленки 0,25 мкм</w:t>
      </w:r>
      <w:r w:rsidRPr="00E462A1">
        <w:rPr>
          <w:rFonts w:ascii="Times New Roman" w:hAnsi="Times New Roman" w:cs="Times New Roman"/>
          <w:spacing w:val="1"/>
          <w:sz w:val="28"/>
          <w:szCs w:val="28"/>
        </w:rPr>
        <w:t xml:space="preserve"> </w:t>
      </w:r>
      <w:r w:rsidRPr="00E462A1">
        <w:rPr>
          <w:rFonts w:ascii="Times New Roman" w:hAnsi="Times New Roman" w:cs="Times New Roman"/>
          <w:sz w:val="28"/>
          <w:szCs w:val="28"/>
        </w:rPr>
        <w:t>при</w:t>
      </w:r>
      <w:r w:rsidRPr="00E462A1">
        <w:rPr>
          <w:rFonts w:ascii="Times New Roman" w:hAnsi="Times New Roman" w:cs="Times New Roman"/>
          <w:spacing w:val="1"/>
          <w:sz w:val="28"/>
          <w:szCs w:val="28"/>
        </w:rPr>
        <w:t xml:space="preserve"> </w:t>
      </w:r>
      <w:r w:rsidRPr="00E462A1">
        <w:rPr>
          <w:rFonts w:ascii="Times New Roman" w:hAnsi="Times New Roman" w:cs="Times New Roman"/>
          <w:sz w:val="28"/>
          <w:szCs w:val="28"/>
        </w:rPr>
        <w:t>постоянной</w:t>
      </w:r>
      <w:r w:rsidRPr="00E462A1">
        <w:rPr>
          <w:rFonts w:ascii="Times New Roman" w:hAnsi="Times New Roman" w:cs="Times New Roman"/>
          <w:spacing w:val="1"/>
          <w:sz w:val="28"/>
          <w:szCs w:val="28"/>
        </w:rPr>
        <w:t xml:space="preserve"> </w:t>
      </w:r>
      <w:r w:rsidRPr="00E462A1">
        <w:rPr>
          <w:rFonts w:ascii="Times New Roman" w:hAnsi="Times New Roman" w:cs="Times New Roman"/>
          <w:sz w:val="28"/>
          <w:szCs w:val="28"/>
        </w:rPr>
        <w:t>скорости</w:t>
      </w:r>
      <w:r w:rsidRPr="00E462A1">
        <w:rPr>
          <w:rFonts w:ascii="Times New Roman" w:hAnsi="Times New Roman" w:cs="Times New Roman"/>
          <w:spacing w:val="1"/>
          <w:sz w:val="28"/>
          <w:szCs w:val="28"/>
        </w:rPr>
        <w:t xml:space="preserve"> </w:t>
      </w:r>
      <w:r w:rsidRPr="00E462A1">
        <w:rPr>
          <w:rFonts w:ascii="Times New Roman" w:hAnsi="Times New Roman" w:cs="Times New Roman"/>
          <w:sz w:val="28"/>
          <w:szCs w:val="28"/>
        </w:rPr>
        <w:t>газа-носителя</w:t>
      </w:r>
      <w:r w:rsidRPr="00E462A1">
        <w:rPr>
          <w:rFonts w:ascii="Times New Roman" w:hAnsi="Times New Roman" w:cs="Times New Roman"/>
          <w:spacing w:val="1"/>
          <w:sz w:val="28"/>
          <w:szCs w:val="28"/>
        </w:rPr>
        <w:t xml:space="preserve"> </w:t>
      </w:r>
      <w:r w:rsidRPr="00E462A1">
        <w:rPr>
          <w:rFonts w:ascii="Times New Roman" w:hAnsi="Times New Roman" w:cs="Times New Roman"/>
          <w:sz w:val="28"/>
          <w:szCs w:val="28"/>
        </w:rPr>
        <w:t>(гелий)</w:t>
      </w:r>
      <w:r w:rsidRPr="00E462A1">
        <w:rPr>
          <w:rFonts w:ascii="Times New Roman" w:hAnsi="Times New Roman" w:cs="Times New Roman"/>
          <w:spacing w:val="1"/>
          <w:sz w:val="28"/>
          <w:szCs w:val="28"/>
        </w:rPr>
        <w:t xml:space="preserve"> </w:t>
      </w:r>
      <w:r w:rsidRPr="00E462A1">
        <w:rPr>
          <w:rFonts w:ascii="Times New Roman" w:hAnsi="Times New Roman" w:cs="Times New Roman"/>
          <w:sz w:val="28"/>
          <w:szCs w:val="28"/>
        </w:rPr>
        <w:t>1</w:t>
      </w:r>
      <w:r w:rsidRPr="00E462A1">
        <w:rPr>
          <w:rFonts w:ascii="Times New Roman" w:hAnsi="Times New Roman" w:cs="Times New Roman"/>
          <w:spacing w:val="1"/>
          <w:sz w:val="28"/>
          <w:szCs w:val="28"/>
        </w:rPr>
        <w:t xml:space="preserve"> </w:t>
      </w:r>
      <w:r w:rsidRPr="00E462A1">
        <w:rPr>
          <w:rFonts w:ascii="Times New Roman" w:hAnsi="Times New Roman" w:cs="Times New Roman"/>
          <w:sz w:val="28"/>
          <w:szCs w:val="28"/>
        </w:rPr>
        <w:t>мл/мин.</w:t>
      </w:r>
      <w:r w:rsidRPr="00E462A1">
        <w:rPr>
          <w:rFonts w:ascii="Times New Roman" w:hAnsi="Times New Roman" w:cs="Times New Roman"/>
          <w:spacing w:val="1"/>
          <w:sz w:val="28"/>
          <w:szCs w:val="28"/>
        </w:rPr>
        <w:t xml:space="preserve"> </w:t>
      </w:r>
      <w:r w:rsidRPr="00E462A1">
        <w:rPr>
          <w:rFonts w:ascii="Times New Roman" w:hAnsi="Times New Roman" w:cs="Times New Roman"/>
          <w:sz w:val="28"/>
          <w:szCs w:val="28"/>
        </w:rPr>
        <w:t>Температуру</w:t>
      </w:r>
      <w:r w:rsidRPr="00E462A1">
        <w:rPr>
          <w:rFonts w:ascii="Times New Roman" w:hAnsi="Times New Roman" w:cs="Times New Roman"/>
          <w:spacing w:val="1"/>
          <w:sz w:val="28"/>
          <w:szCs w:val="28"/>
        </w:rPr>
        <w:t xml:space="preserve"> </w:t>
      </w:r>
      <w:r w:rsidRPr="00E462A1">
        <w:rPr>
          <w:rFonts w:ascii="Times New Roman" w:hAnsi="Times New Roman" w:cs="Times New Roman"/>
          <w:sz w:val="28"/>
          <w:szCs w:val="28"/>
        </w:rPr>
        <w:t>хроматографирования программируют от 40°С (выдержка 0 мин) до 260°С со</w:t>
      </w:r>
      <w:r w:rsidRPr="00E462A1">
        <w:rPr>
          <w:rFonts w:ascii="Times New Roman" w:hAnsi="Times New Roman" w:cs="Times New Roman"/>
          <w:spacing w:val="-67"/>
          <w:sz w:val="28"/>
          <w:szCs w:val="28"/>
        </w:rPr>
        <w:t xml:space="preserve"> </w:t>
      </w:r>
      <w:r w:rsidRPr="00E462A1">
        <w:rPr>
          <w:rFonts w:ascii="Times New Roman" w:hAnsi="Times New Roman" w:cs="Times New Roman"/>
          <w:sz w:val="28"/>
          <w:szCs w:val="28"/>
        </w:rPr>
        <w:t>скоростью нагрева 10°С/мин (выдержка 20 мин). Детектирование проводят в</w:t>
      </w:r>
      <w:r w:rsidRPr="00E462A1">
        <w:rPr>
          <w:rFonts w:ascii="Times New Roman" w:hAnsi="Times New Roman" w:cs="Times New Roman"/>
          <w:spacing w:val="1"/>
          <w:sz w:val="28"/>
          <w:szCs w:val="28"/>
        </w:rPr>
        <w:t xml:space="preserve"> </w:t>
      </w:r>
      <w:r w:rsidRPr="00E462A1">
        <w:rPr>
          <w:rFonts w:ascii="Times New Roman" w:hAnsi="Times New Roman" w:cs="Times New Roman"/>
          <w:sz w:val="28"/>
          <w:szCs w:val="28"/>
        </w:rPr>
        <w:t>режиме SCAN m/z 34-850. Для управления системой газовой хроматографии,</w:t>
      </w:r>
      <w:r w:rsidRPr="00E462A1">
        <w:rPr>
          <w:rFonts w:ascii="Times New Roman" w:hAnsi="Times New Roman" w:cs="Times New Roman"/>
          <w:spacing w:val="1"/>
          <w:sz w:val="28"/>
          <w:szCs w:val="28"/>
        </w:rPr>
        <w:t xml:space="preserve"> </w:t>
      </w:r>
      <w:r w:rsidRPr="00E462A1">
        <w:rPr>
          <w:rFonts w:ascii="Times New Roman" w:hAnsi="Times New Roman" w:cs="Times New Roman"/>
          <w:sz w:val="28"/>
          <w:szCs w:val="28"/>
        </w:rPr>
        <w:t>регистрации и обработки полученных результатов и данных использовали</w:t>
      </w:r>
      <w:r w:rsidRPr="00E462A1">
        <w:rPr>
          <w:rFonts w:ascii="Times New Roman" w:hAnsi="Times New Roman" w:cs="Times New Roman"/>
          <w:spacing w:val="1"/>
          <w:sz w:val="28"/>
          <w:szCs w:val="28"/>
        </w:rPr>
        <w:t xml:space="preserve"> </w:t>
      </w:r>
      <w:r w:rsidRPr="00E462A1">
        <w:rPr>
          <w:rFonts w:ascii="Times New Roman" w:hAnsi="Times New Roman" w:cs="Times New Roman"/>
          <w:sz w:val="28"/>
          <w:szCs w:val="28"/>
        </w:rPr>
        <w:t>программное</w:t>
      </w:r>
      <w:r w:rsidRPr="00E462A1">
        <w:rPr>
          <w:rFonts w:ascii="Times New Roman" w:hAnsi="Times New Roman" w:cs="Times New Roman"/>
          <w:spacing w:val="1"/>
          <w:sz w:val="28"/>
          <w:szCs w:val="28"/>
        </w:rPr>
        <w:t xml:space="preserve"> </w:t>
      </w:r>
      <w:r w:rsidRPr="00E462A1">
        <w:rPr>
          <w:rFonts w:ascii="Times New Roman" w:hAnsi="Times New Roman" w:cs="Times New Roman"/>
          <w:sz w:val="28"/>
          <w:szCs w:val="28"/>
        </w:rPr>
        <w:t>обеспечение</w:t>
      </w:r>
      <w:r w:rsidRPr="00E462A1">
        <w:rPr>
          <w:rFonts w:ascii="Times New Roman" w:hAnsi="Times New Roman" w:cs="Times New Roman"/>
          <w:spacing w:val="1"/>
          <w:sz w:val="28"/>
          <w:szCs w:val="28"/>
        </w:rPr>
        <w:t xml:space="preserve"> </w:t>
      </w:r>
      <w:r w:rsidRPr="00E462A1">
        <w:rPr>
          <w:rFonts w:ascii="Times New Roman" w:hAnsi="Times New Roman" w:cs="Times New Roman"/>
          <w:sz w:val="28"/>
          <w:szCs w:val="28"/>
        </w:rPr>
        <w:t>Agilent</w:t>
      </w:r>
      <w:r w:rsidRPr="00E462A1">
        <w:rPr>
          <w:rFonts w:ascii="Times New Roman" w:hAnsi="Times New Roman" w:cs="Times New Roman"/>
          <w:spacing w:val="1"/>
          <w:sz w:val="28"/>
          <w:szCs w:val="28"/>
        </w:rPr>
        <w:t xml:space="preserve"> </w:t>
      </w:r>
      <w:r w:rsidRPr="00E462A1">
        <w:rPr>
          <w:rFonts w:ascii="Times New Roman" w:hAnsi="Times New Roman" w:cs="Times New Roman"/>
          <w:sz w:val="28"/>
          <w:szCs w:val="28"/>
        </w:rPr>
        <w:t>MSD</w:t>
      </w:r>
      <w:r w:rsidRPr="00E462A1">
        <w:rPr>
          <w:rFonts w:ascii="Times New Roman" w:hAnsi="Times New Roman" w:cs="Times New Roman"/>
          <w:spacing w:val="1"/>
          <w:sz w:val="28"/>
          <w:szCs w:val="28"/>
        </w:rPr>
        <w:t xml:space="preserve"> </w:t>
      </w:r>
      <w:r w:rsidRPr="00E462A1">
        <w:rPr>
          <w:rFonts w:ascii="Times New Roman" w:hAnsi="Times New Roman" w:cs="Times New Roman"/>
          <w:sz w:val="28"/>
          <w:szCs w:val="28"/>
        </w:rPr>
        <w:t>CheStation</w:t>
      </w:r>
      <w:r w:rsidRPr="00E462A1">
        <w:rPr>
          <w:rFonts w:ascii="Times New Roman" w:hAnsi="Times New Roman" w:cs="Times New Roman"/>
          <w:spacing w:val="1"/>
          <w:sz w:val="28"/>
          <w:szCs w:val="28"/>
        </w:rPr>
        <w:t xml:space="preserve"> </w:t>
      </w:r>
      <w:r w:rsidRPr="00E462A1">
        <w:rPr>
          <w:rFonts w:ascii="Times New Roman" w:hAnsi="Times New Roman" w:cs="Times New Roman"/>
          <w:sz w:val="28"/>
          <w:szCs w:val="28"/>
        </w:rPr>
        <w:t>(версия1701ЕА).</w:t>
      </w:r>
      <w:r w:rsidRPr="00E462A1">
        <w:rPr>
          <w:rFonts w:ascii="Times New Roman" w:hAnsi="Times New Roman" w:cs="Times New Roman"/>
          <w:spacing w:val="1"/>
          <w:sz w:val="28"/>
          <w:szCs w:val="28"/>
        </w:rPr>
        <w:t xml:space="preserve"> </w:t>
      </w:r>
      <w:r w:rsidRPr="00E462A1">
        <w:rPr>
          <w:rFonts w:ascii="Times New Roman" w:hAnsi="Times New Roman" w:cs="Times New Roman"/>
          <w:sz w:val="28"/>
          <w:szCs w:val="28"/>
        </w:rPr>
        <w:t>Обработка</w:t>
      </w:r>
      <w:r w:rsidRPr="00E462A1">
        <w:rPr>
          <w:rFonts w:ascii="Times New Roman" w:hAnsi="Times New Roman" w:cs="Times New Roman"/>
          <w:spacing w:val="1"/>
          <w:sz w:val="28"/>
          <w:szCs w:val="28"/>
        </w:rPr>
        <w:t xml:space="preserve"> </w:t>
      </w:r>
      <w:r w:rsidRPr="00E462A1">
        <w:rPr>
          <w:rFonts w:ascii="Times New Roman" w:hAnsi="Times New Roman" w:cs="Times New Roman"/>
          <w:sz w:val="28"/>
          <w:szCs w:val="28"/>
        </w:rPr>
        <w:t>данных</w:t>
      </w:r>
      <w:r w:rsidRPr="00E462A1">
        <w:rPr>
          <w:rFonts w:ascii="Times New Roman" w:hAnsi="Times New Roman" w:cs="Times New Roman"/>
          <w:spacing w:val="1"/>
          <w:sz w:val="28"/>
          <w:szCs w:val="28"/>
        </w:rPr>
        <w:t xml:space="preserve"> </w:t>
      </w:r>
      <w:r w:rsidRPr="00E462A1">
        <w:rPr>
          <w:rFonts w:ascii="Times New Roman" w:hAnsi="Times New Roman" w:cs="Times New Roman"/>
          <w:sz w:val="28"/>
          <w:szCs w:val="28"/>
        </w:rPr>
        <w:t>включала</w:t>
      </w:r>
      <w:r w:rsidRPr="00E462A1">
        <w:rPr>
          <w:rFonts w:ascii="Times New Roman" w:hAnsi="Times New Roman" w:cs="Times New Roman"/>
          <w:spacing w:val="1"/>
          <w:sz w:val="28"/>
          <w:szCs w:val="28"/>
        </w:rPr>
        <w:t xml:space="preserve"> </w:t>
      </w:r>
      <w:r w:rsidRPr="00E462A1">
        <w:rPr>
          <w:rFonts w:ascii="Times New Roman" w:hAnsi="Times New Roman" w:cs="Times New Roman"/>
          <w:sz w:val="28"/>
          <w:szCs w:val="28"/>
        </w:rPr>
        <w:t>в</w:t>
      </w:r>
      <w:r w:rsidRPr="00E462A1">
        <w:rPr>
          <w:rFonts w:ascii="Times New Roman" w:hAnsi="Times New Roman" w:cs="Times New Roman"/>
          <w:spacing w:val="1"/>
          <w:sz w:val="28"/>
          <w:szCs w:val="28"/>
        </w:rPr>
        <w:t xml:space="preserve"> </w:t>
      </w:r>
      <w:r w:rsidRPr="00E462A1">
        <w:rPr>
          <w:rFonts w:ascii="Times New Roman" w:hAnsi="Times New Roman" w:cs="Times New Roman"/>
          <w:sz w:val="28"/>
          <w:szCs w:val="28"/>
        </w:rPr>
        <w:t>себя</w:t>
      </w:r>
      <w:r w:rsidRPr="00E462A1">
        <w:rPr>
          <w:rFonts w:ascii="Times New Roman" w:hAnsi="Times New Roman" w:cs="Times New Roman"/>
          <w:spacing w:val="1"/>
          <w:sz w:val="28"/>
          <w:szCs w:val="28"/>
        </w:rPr>
        <w:t xml:space="preserve"> </w:t>
      </w:r>
      <w:r w:rsidRPr="00E462A1">
        <w:rPr>
          <w:rFonts w:ascii="Times New Roman" w:hAnsi="Times New Roman" w:cs="Times New Roman"/>
          <w:sz w:val="28"/>
          <w:szCs w:val="28"/>
        </w:rPr>
        <w:t>определение</w:t>
      </w:r>
      <w:r w:rsidRPr="00E462A1">
        <w:rPr>
          <w:rFonts w:ascii="Times New Roman" w:hAnsi="Times New Roman" w:cs="Times New Roman"/>
          <w:spacing w:val="1"/>
          <w:sz w:val="28"/>
          <w:szCs w:val="28"/>
        </w:rPr>
        <w:t xml:space="preserve"> </w:t>
      </w:r>
      <w:r w:rsidRPr="00E462A1">
        <w:rPr>
          <w:rFonts w:ascii="Times New Roman" w:hAnsi="Times New Roman" w:cs="Times New Roman"/>
          <w:sz w:val="28"/>
          <w:szCs w:val="28"/>
        </w:rPr>
        <w:t>времен</w:t>
      </w:r>
      <w:r w:rsidRPr="00E462A1">
        <w:rPr>
          <w:rFonts w:ascii="Times New Roman" w:hAnsi="Times New Roman" w:cs="Times New Roman"/>
          <w:spacing w:val="1"/>
          <w:sz w:val="28"/>
          <w:szCs w:val="28"/>
        </w:rPr>
        <w:t xml:space="preserve"> </w:t>
      </w:r>
      <w:r w:rsidRPr="00E462A1">
        <w:rPr>
          <w:rFonts w:ascii="Times New Roman" w:hAnsi="Times New Roman" w:cs="Times New Roman"/>
          <w:sz w:val="28"/>
          <w:szCs w:val="28"/>
        </w:rPr>
        <w:t>удерживания,</w:t>
      </w:r>
      <w:r w:rsidRPr="00E462A1">
        <w:rPr>
          <w:rFonts w:ascii="Times New Roman" w:hAnsi="Times New Roman" w:cs="Times New Roman"/>
          <w:spacing w:val="1"/>
          <w:sz w:val="28"/>
          <w:szCs w:val="28"/>
        </w:rPr>
        <w:t xml:space="preserve"> </w:t>
      </w:r>
      <w:r w:rsidRPr="00E462A1">
        <w:rPr>
          <w:rFonts w:ascii="Times New Roman" w:hAnsi="Times New Roman" w:cs="Times New Roman"/>
          <w:sz w:val="28"/>
          <w:szCs w:val="28"/>
        </w:rPr>
        <w:t>площадей пиков, а также обработку, спектральной информации полученной с</w:t>
      </w:r>
      <w:r w:rsidRPr="00E462A1">
        <w:rPr>
          <w:rFonts w:ascii="Times New Roman" w:hAnsi="Times New Roman" w:cs="Times New Roman"/>
          <w:spacing w:val="-67"/>
          <w:sz w:val="28"/>
          <w:szCs w:val="28"/>
        </w:rPr>
        <w:t xml:space="preserve"> </w:t>
      </w:r>
      <w:r w:rsidRPr="00E462A1">
        <w:rPr>
          <w:rFonts w:ascii="Times New Roman" w:hAnsi="Times New Roman" w:cs="Times New Roman"/>
          <w:sz w:val="28"/>
          <w:szCs w:val="28"/>
        </w:rPr>
        <w:t>помощью</w:t>
      </w:r>
      <w:r w:rsidRPr="00E462A1">
        <w:rPr>
          <w:rFonts w:ascii="Times New Roman" w:hAnsi="Times New Roman" w:cs="Times New Roman"/>
          <w:spacing w:val="1"/>
          <w:sz w:val="28"/>
          <w:szCs w:val="28"/>
        </w:rPr>
        <w:t xml:space="preserve"> </w:t>
      </w:r>
      <w:r w:rsidRPr="00E462A1">
        <w:rPr>
          <w:rFonts w:ascii="Times New Roman" w:hAnsi="Times New Roman" w:cs="Times New Roman"/>
          <w:sz w:val="28"/>
          <w:szCs w:val="28"/>
        </w:rPr>
        <w:t>масс-спектрометрического</w:t>
      </w:r>
      <w:r w:rsidRPr="00E462A1">
        <w:rPr>
          <w:rFonts w:ascii="Times New Roman" w:hAnsi="Times New Roman" w:cs="Times New Roman"/>
          <w:spacing w:val="1"/>
          <w:sz w:val="28"/>
          <w:szCs w:val="28"/>
        </w:rPr>
        <w:t xml:space="preserve"> </w:t>
      </w:r>
      <w:r w:rsidRPr="00E462A1">
        <w:rPr>
          <w:rFonts w:ascii="Times New Roman" w:hAnsi="Times New Roman" w:cs="Times New Roman"/>
          <w:sz w:val="28"/>
          <w:szCs w:val="28"/>
        </w:rPr>
        <w:t>детектора.</w:t>
      </w:r>
      <w:r w:rsidRPr="00E462A1">
        <w:rPr>
          <w:rFonts w:ascii="Times New Roman" w:hAnsi="Times New Roman" w:cs="Times New Roman"/>
          <w:spacing w:val="1"/>
          <w:sz w:val="28"/>
          <w:szCs w:val="28"/>
        </w:rPr>
        <w:t xml:space="preserve"> </w:t>
      </w:r>
      <w:r w:rsidRPr="00E462A1">
        <w:rPr>
          <w:rFonts w:ascii="Times New Roman" w:hAnsi="Times New Roman" w:cs="Times New Roman"/>
          <w:sz w:val="28"/>
          <w:szCs w:val="28"/>
        </w:rPr>
        <w:t>Для</w:t>
      </w:r>
      <w:r w:rsidRPr="00E462A1">
        <w:rPr>
          <w:rFonts w:ascii="Times New Roman" w:hAnsi="Times New Roman" w:cs="Times New Roman"/>
          <w:spacing w:val="1"/>
          <w:sz w:val="28"/>
          <w:szCs w:val="28"/>
        </w:rPr>
        <w:t xml:space="preserve"> </w:t>
      </w:r>
      <w:r w:rsidRPr="00E462A1">
        <w:rPr>
          <w:rFonts w:ascii="Times New Roman" w:hAnsi="Times New Roman" w:cs="Times New Roman"/>
          <w:sz w:val="28"/>
          <w:szCs w:val="28"/>
        </w:rPr>
        <w:t>расшифровки</w:t>
      </w:r>
      <w:r w:rsidRPr="00E462A1">
        <w:rPr>
          <w:rFonts w:ascii="Times New Roman" w:hAnsi="Times New Roman" w:cs="Times New Roman"/>
          <w:spacing w:val="1"/>
          <w:sz w:val="28"/>
          <w:szCs w:val="28"/>
        </w:rPr>
        <w:t xml:space="preserve"> </w:t>
      </w:r>
      <w:r w:rsidRPr="00E462A1">
        <w:rPr>
          <w:rFonts w:ascii="Times New Roman" w:hAnsi="Times New Roman" w:cs="Times New Roman"/>
          <w:sz w:val="28"/>
          <w:szCs w:val="28"/>
        </w:rPr>
        <w:t>полученных</w:t>
      </w:r>
      <w:r w:rsidRPr="00E462A1">
        <w:rPr>
          <w:rFonts w:ascii="Times New Roman" w:hAnsi="Times New Roman" w:cs="Times New Roman"/>
          <w:spacing w:val="1"/>
          <w:sz w:val="28"/>
          <w:szCs w:val="28"/>
        </w:rPr>
        <w:t xml:space="preserve"> </w:t>
      </w:r>
      <w:r w:rsidRPr="00E462A1">
        <w:rPr>
          <w:rFonts w:ascii="Times New Roman" w:hAnsi="Times New Roman" w:cs="Times New Roman"/>
          <w:sz w:val="28"/>
          <w:szCs w:val="28"/>
        </w:rPr>
        <w:t>масс-спектров</w:t>
      </w:r>
      <w:r w:rsidRPr="00E462A1">
        <w:rPr>
          <w:rFonts w:ascii="Times New Roman" w:hAnsi="Times New Roman" w:cs="Times New Roman"/>
          <w:spacing w:val="1"/>
          <w:sz w:val="28"/>
          <w:szCs w:val="28"/>
        </w:rPr>
        <w:t xml:space="preserve"> </w:t>
      </w:r>
      <w:r w:rsidRPr="00E462A1">
        <w:rPr>
          <w:rFonts w:ascii="Times New Roman" w:hAnsi="Times New Roman" w:cs="Times New Roman"/>
          <w:sz w:val="28"/>
          <w:szCs w:val="28"/>
        </w:rPr>
        <w:t>использовали</w:t>
      </w:r>
      <w:r w:rsidRPr="00E462A1">
        <w:rPr>
          <w:rFonts w:ascii="Times New Roman" w:hAnsi="Times New Roman" w:cs="Times New Roman"/>
          <w:spacing w:val="1"/>
          <w:sz w:val="28"/>
          <w:szCs w:val="28"/>
        </w:rPr>
        <w:t xml:space="preserve"> </w:t>
      </w:r>
      <w:r w:rsidRPr="00E462A1">
        <w:rPr>
          <w:rFonts w:ascii="Times New Roman" w:hAnsi="Times New Roman" w:cs="Times New Roman"/>
          <w:sz w:val="28"/>
          <w:szCs w:val="28"/>
        </w:rPr>
        <w:t>библиотеки</w:t>
      </w:r>
      <w:r w:rsidRPr="00E462A1">
        <w:rPr>
          <w:rFonts w:ascii="Times New Roman" w:hAnsi="Times New Roman" w:cs="Times New Roman"/>
          <w:spacing w:val="1"/>
          <w:sz w:val="28"/>
          <w:szCs w:val="28"/>
        </w:rPr>
        <w:t xml:space="preserve"> </w:t>
      </w:r>
      <w:r w:rsidRPr="00E462A1">
        <w:rPr>
          <w:rFonts w:ascii="Times New Roman" w:hAnsi="Times New Roman" w:cs="Times New Roman"/>
          <w:sz w:val="28"/>
          <w:szCs w:val="28"/>
        </w:rPr>
        <w:t>Wiley</w:t>
      </w:r>
      <w:r w:rsidRPr="00E462A1">
        <w:rPr>
          <w:rFonts w:ascii="Times New Roman" w:hAnsi="Times New Roman" w:cs="Times New Roman"/>
          <w:spacing w:val="1"/>
          <w:sz w:val="28"/>
          <w:szCs w:val="28"/>
        </w:rPr>
        <w:t xml:space="preserve"> </w:t>
      </w:r>
      <w:r w:rsidRPr="00E462A1">
        <w:rPr>
          <w:rFonts w:ascii="Times New Roman" w:hAnsi="Times New Roman" w:cs="Times New Roman"/>
          <w:sz w:val="28"/>
          <w:szCs w:val="28"/>
        </w:rPr>
        <w:t>7th</w:t>
      </w:r>
      <w:r w:rsidRPr="00E462A1">
        <w:rPr>
          <w:rFonts w:ascii="Times New Roman" w:hAnsi="Times New Roman" w:cs="Times New Roman"/>
          <w:spacing w:val="1"/>
          <w:sz w:val="28"/>
          <w:szCs w:val="28"/>
        </w:rPr>
        <w:t xml:space="preserve"> </w:t>
      </w:r>
      <w:r w:rsidRPr="00E462A1">
        <w:rPr>
          <w:rFonts w:ascii="Times New Roman" w:hAnsi="Times New Roman" w:cs="Times New Roman"/>
          <w:sz w:val="28"/>
          <w:szCs w:val="28"/>
        </w:rPr>
        <w:t>edition</w:t>
      </w:r>
      <w:r w:rsidRPr="00E462A1">
        <w:rPr>
          <w:rFonts w:ascii="Times New Roman" w:hAnsi="Times New Roman" w:cs="Times New Roman"/>
          <w:spacing w:val="1"/>
          <w:sz w:val="28"/>
          <w:szCs w:val="28"/>
        </w:rPr>
        <w:t xml:space="preserve"> </w:t>
      </w:r>
      <w:r w:rsidRPr="00E462A1">
        <w:rPr>
          <w:rFonts w:ascii="Times New Roman" w:hAnsi="Times New Roman" w:cs="Times New Roman"/>
          <w:sz w:val="28"/>
          <w:szCs w:val="28"/>
        </w:rPr>
        <w:t>и</w:t>
      </w:r>
      <w:r w:rsidRPr="00E462A1">
        <w:rPr>
          <w:rFonts w:ascii="Times New Roman" w:hAnsi="Times New Roman" w:cs="Times New Roman"/>
          <w:spacing w:val="1"/>
          <w:sz w:val="28"/>
          <w:szCs w:val="28"/>
        </w:rPr>
        <w:t xml:space="preserve"> </w:t>
      </w:r>
      <w:r w:rsidRPr="00E462A1">
        <w:rPr>
          <w:rFonts w:ascii="Times New Roman" w:hAnsi="Times New Roman" w:cs="Times New Roman"/>
          <w:sz w:val="28"/>
          <w:szCs w:val="28"/>
        </w:rPr>
        <w:t>NIST’02</w:t>
      </w:r>
      <w:r w:rsidRPr="00E462A1">
        <w:rPr>
          <w:rFonts w:ascii="Times New Roman" w:hAnsi="Times New Roman" w:cs="Times New Roman"/>
          <w:spacing w:val="2"/>
          <w:sz w:val="28"/>
          <w:szCs w:val="28"/>
        </w:rPr>
        <w:t xml:space="preserve"> </w:t>
      </w:r>
      <w:r w:rsidRPr="00E462A1">
        <w:rPr>
          <w:rFonts w:ascii="Times New Roman" w:hAnsi="Times New Roman" w:cs="Times New Roman"/>
          <w:sz w:val="28"/>
          <w:szCs w:val="28"/>
        </w:rPr>
        <w:t>(общее</w:t>
      </w:r>
      <w:r w:rsidRPr="00E462A1">
        <w:rPr>
          <w:rFonts w:ascii="Times New Roman" w:hAnsi="Times New Roman" w:cs="Times New Roman"/>
          <w:spacing w:val="-2"/>
          <w:sz w:val="28"/>
          <w:szCs w:val="28"/>
        </w:rPr>
        <w:t xml:space="preserve"> </w:t>
      </w:r>
      <w:r w:rsidRPr="00E462A1">
        <w:rPr>
          <w:rFonts w:ascii="Times New Roman" w:hAnsi="Times New Roman" w:cs="Times New Roman"/>
          <w:sz w:val="28"/>
          <w:szCs w:val="28"/>
        </w:rPr>
        <w:t>количество</w:t>
      </w:r>
      <w:r w:rsidRPr="00E462A1">
        <w:rPr>
          <w:rFonts w:ascii="Times New Roman" w:hAnsi="Times New Roman" w:cs="Times New Roman"/>
          <w:spacing w:val="-5"/>
          <w:sz w:val="28"/>
          <w:szCs w:val="28"/>
        </w:rPr>
        <w:t xml:space="preserve"> </w:t>
      </w:r>
      <w:r w:rsidRPr="00E462A1">
        <w:rPr>
          <w:rFonts w:ascii="Times New Roman" w:hAnsi="Times New Roman" w:cs="Times New Roman"/>
          <w:sz w:val="28"/>
          <w:szCs w:val="28"/>
        </w:rPr>
        <w:t>спектров</w:t>
      </w:r>
      <w:r w:rsidRPr="00E462A1">
        <w:rPr>
          <w:rFonts w:ascii="Times New Roman" w:hAnsi="Times New Roman" w:cs="Times New Roman"/>
          <w:spacing w:val="-3"/>
          <w:sz w:val="28"/>
          <w:szCs w:val="28"/>
        </w:rPr>
        <w:t xml:space="preserve"> </w:t>
      </w:r>
      <w:r w:rsidRPr="00E462A1">
        <w:rPr>
          <w:rFonts w:ascii="Times New Roman" w:hAnsi="Times New Roman" w:cs="Times New Roman"/>
          <w:sz w:val="28"/>
          <w:szCs w:val="28"/>
        </w:rPr>
        <w:t>в</w:t>
      </w:r>
      <w:r w:rsidRPr="00E462A1">
        <w:rPr>
          <w:rFonts w:ascii="Times New Roman" w:hAnsi="Times New Roman" w:cs="Times New Roman"/>
          <w:spacing w:val="-4"/>
          <w:sz w:val="28"/>
          <w:szCs w:val="28"/>
        </w:rPr>
        <w:t xml:space="preserve"> </w:t>
      </w:r>
      <w:r w:rsidRPr="00E462A1">
        <w:rPr>
          <w:rFonts w:ascii="Times New Roman" w:hAnsi="Times New Roman" w:cs="Times New Roman"/>
          <w:sz w:val="28"/>
          <w:szCs w:val="28"/>
        </w:rPr>
        <w:t>библиотеках</w:t>
      </w:r>
      <w:r w:rsidRPr="00E462A1">
        <w:rPr>
          <w:rFonts w:ascii="Times New Roman" w:hAnsi="Times New Roman" w:cs="Times New Roman"/>
          <w:spacing w:val="4"/>
          <w:sz w:val="28"/>
          <w:szCs w:val="28"/>
        </w:rPr>
        <w:t xml:space="preserve"> </w:t>
      </w:r>
      <w:r w:rsidRPr="00E462A1">
        <w:rPr>
          <w:rFonts w:ascii="Times New Roman" w:hAnsi="Times New Roman" w:cs="Times New Roman"/>
          <w:sz w:val="28"/>
          <w:szCs w:val="28"/>
        </w:rPr>
        <w:t>–</w:t>
      </w:r>
      <w:r w:rsidRPr="00E462A1">
        <w:rPr>
          <w:rFonts w:ascii="Times New Roman" w:hAnsi="Times New Roman" w:cs="Times New Roman"/>
          <w:spacing w:val="3"/>
          <w:sz w:val="28"/>
          <w:szCs w:val="28"/>
        </w:rPr>
        <w:t xml:space="preserve"> </w:t>
      </w:r>
      <w:r w:rsidRPr="00E462A1">
        <w:rPr>
          <w:rFonts w:ascii="Times New Roman" w:hAnsi="Times New Roman" w:cs="Times New Roman"/>
          <w:sz w:val="28"/>
          <w:szCs w:val="28"/>
        </w:rPr>
        <w:t>более</w:t>
      </w:r>
      <w:r w:rsidRPr="00E462A1">
        <w:rPr>
          <w:rFonts w:ascii="Times New Roman" w:hAnsi="Times New Roman" w:cs="Times New Roman"/>
          <w:spacing w:val="-2"/>
          <w:sz w:val="28"/>
          <w:szCs w:val="28"/>
        </w:rPr>
        <w:t xml:space="preserve"> </w:t>
      </w:r>
      <w:r w:rsidRPr="00E462A1">
        <w:rPr>
          <w:rFonts w:ascii="Times New Roman" w:hAnsi="Times New Roman" w:cs="Times New Roman"/>
          <w:sz w:val="28"/>
          <w:szCs w:val="28"/>
        </w:rPr>
        <w:t>550</w:t>
      </w:r>
      <w:r w:rsidRPr="00E462A1">
        <w:rPr>
          <w:rFonts w:ascii="Times New Roman" w:hAnsi="Times New Roman" w:cs="Times New Roman"/>
          <w:spacing w:val="2"/>
          <w:sz w:val="28"/>
          <w:szCs w:val="28"/>
        </w:rPr>
        <w:t xml:space="preserve"> </w:t>
      </w:r>
      <w:r w:rsidRPr="00E462A1">
        <w:rPr>
          <w:rFonts w:ascii="Times New Roman" w:hAnsi="Times New Roman" w:cs="Times New Roman"/>
          <w:sz w:val="28"/>
          <w:szCs w:val="28"/>
        </w:rPr>
        <w:t>тыс.)</w:t>
      </w:r>
      <w:r w:rsidR="006D7E8C" w:rsidRPr="006D7E8C">
        <w:rPr>
          <w:rFonts w:ascii="Times New Roman" w:hAnsi="Times New Roman" w:cs="Times New Roman"/>
          <w:sz w:val="28"/>
          <w:szCs w:val="28"/>
        </w:rPr>
        <w:t xml:space="preserve"> </w:t>
      </w:r>
      <w:r w:rsidR="006D7E8C" w:rsidRPr="008030DA">
        <w:rPr>
          <w:rFonts w:ascii="Times New Roman" w:hAnsi="Times New Roman" w:cs="Times New Roman"/>
          <w:sz w:val="28"/>
          <w:szCs w:val="28"/>
        </w:rPr>
        <w:t>[74</w:t>
      </w:r>
      <w:r w:rsidR="006D7E8C">
        <w:rPr>
          <w:rFonts w:ascii="Times New Roman" w:hAnsi="Times New Roman" w:cs="Times New Roman"/>
          <w:sz w:val="28"/>
          <w:szCs w:val="28"/>
        </w:rPr>
        <w:t xml:space="preserve"> </w:t>
      </w:r>
      <w:r w:rsidR="006D7E8C" w:rsidRPr="008030DA">
        <w:rPr>
          <w:rFonts w:ascii="Times New Roman" w:hAnsi="Times New Roman" w:cs="Times New Roman"/>
          <w:sz w:val="28"/>
          <w:szCs w:val="28"/>
        </w:rPr>
        <w:t>с. 831]</w:t>
      </w:r>
      <w:r w:rsidRPr="00E462A1">
        <w:rPr>
          <w:rFonts w:ascii="Times New Roman" w:hAnsi="Times New Roman" w:cs="Times New Roman"/>
          <w:sz w:val="28"/>
          <w:szCs w:val="28"/>
        </w:rPr>
        <w:t>.</w:t>
      </w:r>
    </w:p>
    <w:p w14:paraId="09793317" w14:textId="4691EDE0" w:rsidR="00297D45" w:rsidRPr="009B1262" w:rsidRDefault="00216A71" w:rsidP="00297D45">
      <w:pPr>
        <w:spacing w:after="0" w:line="240" w:lineRule="auto"/>
        <w:ind w:firstLine="567"/>
        <w:jc w:val="both"/>
        <w:textAlignment w:val="baseline"/>
        <w:rPr>
          <w:rFonts w:ascii="Times New Roman" w:hAnsi="Times New Roman" w:cs="Times New Roman"/>
          <w:bCs/>
          <w:iCs/>
          <w:sz w:val="28"/>
          <w:szCs w:val="28"/>
          <w:lang w:val="kk-KZ"/>
        </w:rPr>
      </w:pPr>
      <w:r w:rsidRPr="009B1262">
        <w:rPr>
          <w:rFonts w:ascii="Times New Roman" w:hAnsi="Times New Roman" w:cs="Times New Roman"/>
          <w:bCs/>
          <w:iCs/>
          <w:sz w:val="28"/>
          <w:szCs w:val="28"/>
          <w:lang w:val="kk-KZ"/>
        </w:rPr>
        <w:t xml:space="preserve">Результаты хроматографического анализа экстрактов представлены в таблицах </w:t>
      </w:r>
      <w:r w:rsidR="004317FB">
        <w:rPr>
          <w:rFonts w:ascii="Times New Roman" w:hAnsi="Times New Roman" w:cs="Times New Roman"/>
          <w:bCs/>
          <w:iCs/>
          <w:sz w:val="28"/>
          <w:szCs w:val="28"/>
          <w:lang w:val="kk-KZ"/>
        </w:rPr>
        <w:t>20</w:t>
      </w:r>
      <w:r w:rsidR="007E3B3B">
        <w:rPr>
          <w:rFonts w:ascii="Times New Roman" w:hAnsi="Times New Roman" w:cs="Times New Roman"/>
          <w:bCs/>
          <w:iCs/>
          <w:sz w:val="28"/>
          <w:szCs w:val="28"/>
          <w:lang w:val="kk-KZ"/>
        </w:rPr>
        <w:t xml:space="preserve">, 21, </w:t>
      </w:r>
      <w:r w:rsidR="004317FB">
        <w:rPr>
          <w:rFonts w:ascii="Times New Roman" w:hAnsi="Times New Roman" w:cs="Times New Roman"/>
          <w:bCs/>
          <w:iCs/>
          <w:sz w:val="28"/>
          <w:szCs w:val="28"/>
          <w:lang w:val="kk-KZ"/>
        </w:rPr>
        <w:t>22</w:t>
      </w:r>
      <w:r w:rsidRPr="009B1262">
        <w:rPr>
          <w:rFonts w:ascii="Times New Roman" w:hAnsi="Times New Roman" w:cs="Times New Roman"/>
          <w:bCs/>
          <w:iCs/>
          <w:sz w:val="28"/>
          <w:szCs w:val="28"/>
          <w:lang w:val="kk-KZ"/>
        </w:rPr>
        <w:t>. Хромат</w:t>
      </w:r>
      <w:r w:rsidR="007E3B3B">
        <w:rPr>
          <w:rFonts w:ascii="Times New Roman" w:hAnsi="Times New Roman" w:cs="Times New Roman"/>
          <w:bCs/>
          <w:iCs/>
          <w:sz w:val="28"/>
          <w:szCs w:val="28"/>
          <w:lang w:val="kk-KZ"/>
        </w:rPr>
        <w:t>ограммы приведены на рисунках 21</w:t>
      </w:r>
      <w:r w:rsidRPr="009B1262">
        <w:rPr>
          <w:rFonts w:ascii="Times New Roman" w:hAnsi="Times New Roman" w:cs="Times New Roman"/>
          <w:bCs/>
          <w:iCs/>
          <w:sz w:val="28"/>
          <w:szCs w:val="28"/>
          <w:lang w:val="kk-KZ"/>
        </w:rPr>
        <w:t xml:space="preserve">, </w:t>
      </w:r>
      <w:r w:rsidR="007E3B3B">
        <w:rPr>
          <w:rFonts w:ascii="Times New Roman" w:hAnsi="Times New Roman" w:cs="Times New Roman"/>
          <w:bCs/>
          <w:iCs/>
          <w:sz w:val="28"/>
          <w:szCs w:val="28"/>
          <w:lang w:val="kk-KZ"/>
        </w:rPr>
        <w:t>22</w:t>
      </w:r>
      <w:r w:rsidRPr="009B1262">
        <w:rPr>
          <w:rFonts w:ascii="Times New Roman" w:hAnsi="Times New Roman" w:cs="Times New Roman"/>
          <w:bCs/>
          <w:iCs/>
          <w:sz w:val="28"/>
          <w:szCs w:val="28"/>
          <w:lang w:val="kk-KZ"/>
        </w:rPr>
        <w:t>,</w:t>
      </w:r>
      <w:r w:rsidR="007E3B3B">
        <w:rPr>
          <w:rFonts w:ascii="Times New Roman" w:hAnsi="Times New Roman" w:cs="Times New Roman"/>
          <w:bCs/>
          <w:iCs/>
          <w:sz w:val="28"/>
          <w:szCs w:val="28"/>
          <w:lang w:val="kk-KZ"/>
        </w:rPr>
        <w:t>23</w:t>
      </w:r>
      <w:r w:rsidR="00297D45" w:rsidRPr="009B1262">
        <w:rPr>
          <w:rFonts w:ascii="Times New Roman" w:hAnsi="Times New Roman" w:cs="Times New Roman"/>
          <w:bCs/>
          <w:iCs/>
          <w:sz w:val="28"/>
          <w:szCs w:val="28"/>
          <w:lang w:val="kk-KZ"/>
        </w:rPr>
        <w:t>.</w:t>
      </w:r>
    </w:p>
    <w:p w14:paraId="4C4CE514" w14:textId="77777777" w:rsidR="00297D45" w:rsidRPr="009B1262" w:rsidRDefault="00297D45" w:rsidP="00297D45">
      <w:pPr>
        <w:spacing w:after="0" w:line="240" w:lineRule="auto"/>
        <w:ind w:firstLine="567"/>
        <w:jc w:val="both"/>
        <w:textAlignment w:val="baseline"/>
        <w:rPr>
          <w:rFonts w:ascii="Times New Roman" w:hAnsi="Times New Roman" w:cs="Times New Roman"/>
          <w:bCs/>
          <w:iCs/>
          <w:sz w:val="28"/>
          <w:szCs w:val="28"/>
          <w:lang w:val="kk-KZ"/>
        </w:rPr>
      </w:pPr>
    </w:p>
    <w:p w14:paraId="71E1D6C5" w14:textId="68CB00CC" w:rsidR="00216A71" w:rsidRDefault="004317FB" w:rsidP="00A83CA0">
      <w:pPr>
        <w:spacing w:after="0" w:line="240" w:lineRule="auto"/>
        <w:jc w:val="both"/>
        <w:textAlignment w:val="baseline"/>
        <w:rPr>
          <w:rFonts w:ascii="Times New Roman" w:hAnsi="Times New Roman" w:cs="Times New Roman"/>
          <w:sz w:val="28"/>
          <w:szCs w:val="28"/>
        </w:rPr>
      </w:pPr>
      <w:r>
        <w:rPr>
          <w:rFonts w:ascii="Times New Roman" w:hAnsi="Times New Roman" w:cs="Times New Roman"/>
          <w:bCs/>
          <w:sz w:val="28"/>
          <w:szCs w:val="28"/>
          <w:lang w:val="kk-KZ"/>
        </w:rPr>
        <w:t>Таблица 20</w:t>
      </w:r>
      <w:r w:rsidR="00216A71" w:rsidRPr="009B1262">
        <w:rPr>
          <w:rFonts w:ascii="Times New Roman" w:hAnsi="Times New Roman" w:cs="Times New Roman"/>
          <w:bCs/>
          <w:sz w:val="28"/>
          <w:szCs w:val="28"/>
          <w:lang w:val="kk-KZ"/>
        </w:rPr>
        <w:t xml:space="preserve"> – Компонентный состав экстракта, полученного методом перколяции (</w:t>
      </w:r>
      <w:r w:rsidR="00216A71" w:rsidRPr="009B1262">
        <w:rPr>
          <w:rFonts w:ascii="Times New Roman" w:eastAsia="Times New Roman" w:hAnsi="Times New Roman" w:cs="Times New Roman"/>
          <w:i/>
          <w:iCs/>
          <w:sz w:val="28"/>
          <w:szCs w:val="28"/>
        </w:rPr>
        <w:t>этанол (50%) Р</w:t>
      </w:r>
      <w:r w:rsidR="00216A71" w:rsidRPr="009B1262">
        <w:rPr>
          <w:rFonts w:ascii="Times New Roman" w:hAnsi="Times New Roman" w:cs="Times New Roman"/>
          <w:bCs/>
          <w:sz w:val="28"/>
          <w:szCs w:val="28"/>
          <w:lang w:val="kk-KZ"/>
        </w:rPr>
        <w:t xml:space="preserve">  из </w:t>
      </w:r>
      <w:r w:rsidR="00216A71" w:rsidRPr="009B1262">
        <w:rPr>
          <w:rFonts w:ascii="Times New Roman" w:hAnsi="Times New Roman" w:cs="Times New Roman"/>
          <w:i/>
          <w:sz w:val="28"/>
          <w:szCs w:val="28"/>
        </w:rPr>
        <w:t xml:space="preserve">Eryngium </w:t>
      </w:r>
      <w:r w:rsidR="00216A71" w:rsidRPr="009B1262">
        <w:rPr>
          <w:rFonts w:ascii="Times New Roman" w:hAnsi="Times New Roman" w:cs="Times New Roman"/>
          <w:i/>
          <w:sz w:val="28"/>
          <w:szCs w:val="28"/>
          <w:lang w:val="en-US"/>
        </w:rPr>
        <w:t>planum</w:t>
      </w:r>
      <w:r w:rsidR="00216A71" w:rsidRPr="009B1262">
        <w:rPr>
          <w:rFonts w:ascii="Times New Roman" w:hAnsi="Times New Roman" w:cs="Times New Roman"/>
          <w:i/>
          <w:sz w:val="28"/>
          <w:szCs w:val="28"/>
        </w:rPr>
        <w:t xml:space="preserve"> </w:t>
      </w:r>
      <w:r w:rsidR="00A83CA0">
        <w:rPr>
          <w:rFonts w:ascii="Times New Roman" w:hAnsi="Times New Roman" w:cs="Times New Roman"/>
          <w:sz w:val="28"/>
          <w:szCs w:val="28"/>
        </w:rPr>
        <w:t>L</w:t>
      </w:r>
      <w:r w:rsidR="00216A71" w:rsidRPr="009B1262">
        <w:rPr>
          <w:rFonts w:ascii="Times New Roman" w:hAnsi="Times New Roman" w:cs="Times New Roman"/>
          <w:sz w:val="28"/>
          <w:szCs w:val="28"/>
        </w:rPr>
        <w:t>.</w:t>
      </w:r>
    </w:p>
    <w:p w14:paraId="13BEAE08" w14:textId="77777777" w:rsidR="00A83CA0" w:rsidRPr="009B1262" w:rsidRDefault="00A83CA0" w:rsidP="00A83CA0">
      <w:pPr>
        <w:spacing w:after="0" w:line="240" w:lineRule="auto"/>
        <w:jc w:val="both"/>
        <w:textAlignment w:val="baseline"/>
        <w:rPr>
          <w:rFonts w:ascii="Times New Roman" w:hAnsi="Times New Roman" w:cs="Times New Roman"/>
          <w:bCs/>
          <w:iCs/>
          <w:sz w:val="28"/>
          <w:szCs w:val="28"/>
          <w:lang w:val="kk-KZ"/>
        </w:rPr>
      </w:pPr>
    </w:p>
    <w:tbl>
      <w:tblPr>
        <w:tblStyle w:val="a4"/>
        <w:tblW w:w="0" w:type="auto"/>
        <w:tblLook w:val="04A0" w:firstRow="1" w:lastRow="0" w:firstColumn="1" w:lastColumn="0" w:noHBand="0" w:noVBand="1"/>
      </w:tblPr>
      <w:tblGrid>
        <w:gridCol w:w="697"/>
        <w:gridCol w:w="1626"/>
        <w:gridCol w:w="3017"/>
        <w:gridCol w:w="2216"/>
        <w:gridCol w:w="1788"/>
      </w:tblGrid>
      <w:tr w:rsidR="00216A71" w:rsidRPr="009B1262" w14:paraId="63FA5A8E" w14:textId="77777777" w:rsidTr="00475178">
        <w:tc>
          <w:tcPr>
            <w:tcW w:w="697" w:type="dxa"/>
          </w:tcPr>
          <w:p w14:paraId="2C5F2C16" w14:textId="3C19F9F7" w:rsidR="00216A71" w:rsidRPr="00A83CA0" w:rsidRDefault="00216A71" w:rsidP="00A83CA0">
            <w:pPr>
              <w:rPr>
                <w:rFonts w:ascii="Times New Roman" w:hAnsi="Times New Roman" w:cs="Times New Roman"/>
                <w:sz w:val="24"/>
                <w:szCs w:val="24"/>
              </w:rPr>
            </w:pPr>
            <w:r w:rsidRPr="00A83CA0">
              <w:rPr>
                <w:rFonts w:ascii="Times New Roman" w:hAnsi="Times New Roman" w:cs="Times New Roman"/>
                <w:sz w:val="24"/>
                <w:szCs w:val="24"/>
              </w:rPr>
              <w:t>№</w:t>
            </w:r>
          </w:p>
        </w:tc>
        <w:tc>
          <w:tcPr>
            <w:tcW w:w="1626" w:type="dxa"/>
            <w:vAlign w:val="center"/>
          </w:tcPr>
          <w:p w14:paraId="5A2B0F8C" w14:textId="4B974C6D" w:rsidR="00216A71" w:rsidRPr="00A83CA0" w:rsidRDefault="00216A71" w:rsidP="00216A71">
            <w:pPr>
              <w:rPr>
                <w:rFonts w:ascii="Times New Roman" w:hAnsi="Times New Roman" w:cs="Times New Roman"/>
                <w:sz w:val="24"/>
                <w:szCs w:val="24"/>
              </w:rPr>
            </w:pPr>
            <w:r w:rsidRPr="00A83CA0">
              <w:rPr>
                <w:rFonts w:ascii="Times New Roman" w:hAnsi="Times New Roman" w:cs="Times New Roman"/>
                <w:sz w:val="24"/>
                <w:szCs w:val="24"/>
              </w:rPr>
              <w:t>Время удерживания, мин</w:t>
            </w:r>
          </w:p>
        </w:tc>
        <w:tc>
          <w:tcPr>
            <w:tcW w:w="3017" w:type="dxa"/>
          </w:tcPr>
          <w:p w14:paraId="4100599B" w14:textId="065BC752" w:rsidR="00216A71" w:rsidRPr="00A83CA0" w:rsidRDefault="00216A71" w:rsidP="00A83CA0">
            <w:pPr>
              <w:rPr>
                <w:rFonts w:ascii="Times New Roman" w:hAnsi="Times New Roman" w:cs="Times New Roman"/>
                <w:sz w:val="24"/>
                <w:szCs w:val="24"/>
              </w:rPr>
            </w:pPr>
            <w:r w:rsidRPr="00A83CA0">
              <w:rPr>
                <w:rFonts w:ascii="Times New Roman" w:hAnsi="Times New Roman" w:cs="Times New Roman"/>
                <w:sz w:val="24"/>
                <w:szCs w:val="24"/>
              </w:rPr>
              <w:t>Соединение</w:t>
            </w:r>
          </w:p>
        </w:tc>
        <w:tc>
          <w:tcPr>
            <w:tcW w:w="2216" w:type="dxa"/>
          </w:tcPr>
          <w:p w14:paraId="457A70CA" w14:textId="09FA407A" w:rsidR="00216A71" w:rsidRPr="00A83CA0" w:rsidRDefault="00216A71" w:rsidP="00A83CA0">
            <w:pPr>
              <w:rPr>
                <w:rFonts w:ascii="Times New Roman" w:hAnsi="Times New Roman" w:cs="Times New Roman"/>
                <w:sz w:val="24"/>
                <w:szCs w:val="24"/>
              </w:rPr>
            </w:pPr>
            <w:r w:rsidRPr="00A83CA0">
              <w:rPr>
                <w:rFonts w:ascii="Times New Roman" w:hAnsi="Times New Roman" w:cs="Times New Roman"/>
                <w:sz w:val="24"/>
                <w:szCs w:val="24"/>
              </w:rPr>
              <w:t>Вероятность идентификации, %</w:t>
            </w:r>
          </w:p>
        </w:tc>
        <w:tc>
          <w:tcPr>
            <w:tcW w:w="1788" w:type="dxa"/>
          </w:tcPr>
          <w:p w14:paraId="0545DB4A" w14:textId="608837D3" w:rsidR="00216A71" w:rsidRPr="00A83CA0" w:rsidRDefault="00216A71" w:rsidP="00A83CA0">
            <w:pPr>
              <w:rPr>
                <w:rFonts w:ascii="Times New Roman" w:hAnsi="Times New Roman" w:cs="Times New Roman"/>
                <w:sz w:val="24"/>
                <w:szCs w:val="24"/>
              </w:rPr>
            </w:pPr>
            <w:r w:rsidRPr="00A83CA0">
              <w:rPr>
                <w:rFonts w:ascii="Times New Roman" w:hAnsi="Times New Roman" w:cs="Times New Roman"/>
                <w:sz w:val="24"/>
                <w:szCs w:val="24"/>
              </w:rPr>
              <w:t>Процентное содержание, %</w:t>
            </w:r>
          </w:p>
        </w:tc>
      </w:tr>
      <w:tr w:rsidR="00216A71" w:rsidRPr="009B1262" w14:paraId="45F884B4" w14:textId="77777777" w:rsidTr="00475178">
        <w:tc>
          <w:tcPr>
            <w:tcW w:w="697" w:type="dxa"/>
          </w:tcPr>
          <w:p w14:paraId="1670EE07" w14:textId="62317060" w:rsidR="00216A71" w:rsidRPr="00A83CA0" w:rsidRDefault="00216A71" w:rsidP="00216A71">
            <w:pPr>
              <w:jc w:val="center"/>
              <w:rPr>
                <w:rFonts w:ascii="Times New Roman" w:hAnsi="Times New Roman" w:cs="Times New Roman"/>
                <w:sz w:val="24"/>
                <w:szCs w:val="24"/>
              </w:rPr>
            </w:pPr>
            <w:r w:rsidRPr="00A83CA0">
              <w:rPr>
                <w:rFonts w:ascii="Times New Roman" w:hAnsi="Times New Roman" w:cs="Times New Roman"/>
                <w:sz w:val="24"/>
                <w:szCs w:val="24"/>
              </w:rPr>
              <w:t>1</w:t>
            </w:r>
          </w:p>
        </w:tc>
        <w:tc>
          <w:tcPr>
            <w:tcW w:w="1626" w:type="dxa"/>
          </w:tcPr>
          <w:p w14:paraId="0568405D" w14:textId="1DB0F136" w:rsidR="00216A71" w:rsidRPr="00A83CA0" w:rsidRDefault="00216A71" w:rsidP="00216A71">
            <w:pPr>
              <w:jc w:val="center"/>
              <w:rPr>
                <w:rFonts w:ascii="Times New Roman" w:hAnsi="Times New Roman" w:cs="Times New Roman"/>
                <w:sz w:val="24"/>
                <w:szCs w:val="24"/>
              </w:rPr>
            </w:pPr>
            <w:r w:rsidRPr="00A83CA0">
              <w:rPr>
                <w:rFonts w:ascii="Times New Roman" w:hAnsi="Times New Roman" w:cs="Times New Roman"/>
                <w:sz w:val="24"/>
                <w:szCs w:val="24"/>
              </w:rPr>
              <w:t>2</w:t>
            </w:r>
          </w:p>
        </w:tc>
        <w:tc>
          <w:tcPr>
            <w:tcW w:w="3017" w:type="dxa"/>
          </w:tcPr>
          <w:p w14:paraId="0B79DDA5" w14:textId="28227265" w:rsidR="00216A71" w:rsidRPr="00A83CA0" w:rsidRDefault="00216A71" w:rsidP="00216A71">
            <w:pPr>
              <w:jc w:val="center"/>
              <w:rPr>
                <w:rFonts w:ascii="Times New Roman" w:hAnsi="Times New Roman" w:cs="Times New Roman"/>
                <w:sz w:val="24"/>
                <w:szCs w:val="24"/>
              </w:rPr>
            </w:pPr>
            <w:r w:rsidRPr="00A83CA0">
              <w:rPr>
                <w:rFonts w:ascii="Times New Roman" w:hAnsi="Times New Roman" w:cs="Times New Roman"/>
                <w:sz w:val="24"/>
                <w:szCs w:val="24"/>
              </w:rPr>
              <w:t>3</w:t>
            </w:r>
          </w:p>
        </w:tc>
        <w:tc>
          <w:tcPr>
            <w:tcW w:w="2216" w:type="dxa"/>
          </w:tcPr>
          <w:p w14:paraId="5D38BCB6" w14:textId="4C8B54FF" w:rsidR="00216A71" w:rsidRPr="00A83CA0" w:rsidRDefault="00216A71" w:rsidP="00216A71">
            <w:pPr>
              <w:jc w:val="center"/>
              <w:rPr>
                <w:rFonts w:ascii="Times New Roman" w:hAnsi="Times New Roman" w:cs="Times New Roman"/>
                <w:sz w:val="24"/>
                <w:szCs w:val="24"/>
              </w:rPr>
            </w:pPr>
            <w:r w:rsidRPr="00A83CA0">
              <w:rPr>
                <w:rFonts w:ascii="Times New Roman" w:hAnsi="Times New Roman" w:cs="Times New Roman"/>
                <w:sz w:val="24"/>
                <w:szCs w:val="24"/>
              </w:rPr>
              <w:t>4</w:t>
            </w:r>
          </w:p>
        </w:tc>
        <w:tc>
          <w:tcPr>
            <w:tcW w:w="1788" w:type="dxa"/>
          </w:tcPr>
          <w:p w14:paraId="64AC6DAD" w14:textId="18489F58" w:rsidR="00216A71" w:rsidRPr="00A83CA0" w:rsidRDefault="00216A71" w:rsidP="00216A71">
            <w:pPr>
              <w:jc w:val="center"/>
              <w:rPr>
                <w:rFonts w:ascii="Times New Roman" w:hAnsi="Times New Roman" w:cs="Times New Roman"/>
                <w:sz w:val="24"/>
                <w:szCs w:val="24"/>
              </w:rPr>
            </w:pPr>
            <w:r w:rsidRPr="00A83CA0">
              <w:rPr>
                <w:rFonts w:ascii="Times New Roman" w:hAnsi="Times New Roman" w:cs="Times New Roman"/>
                <w:sz w:val="24"/>
                <w:szCs w:val="24"/>
              </w:rPr>
              <w:t>5</w:t>
            </w:r>
          </w:p>
        </w:tc>
      </w:tr>
      <w:tr w:rsidR="00216A71" w:rsidRPr="009B1262" w14:paraId="78E772F1" w14:textId="77777777" w:rsidTr="00475178">
        <w:tc>
          <w:tcPr>
            <w:tcW w:w="697" w:type="dxa"/>
          </w:tcPr>
          <w:p w14:paraId="5DAD40DF" w14:textId="77777777" w:rsidR="00216A71" w:rsidRPr="009B1262" w:rsidRDefault="00216A71" w:rsidP="00216A71">
            <w:pPr>
              <w:pStyle w:val="a3"/>
              <w:numPr>
                <w:ilvl w:val="0"/>
                <w:numId w:val="19"/>
              </w:numPr>
              <w:rPr>
                <w:rFonts w:ascii="Times New Roman" w:hAnsi="Times New Roman" w:cs="Times New Roman"/>
                <w:sz w:val="24"/>
                <w:szCs w:val="24"/>
              </w:rPr>
            </w:pPr>
          </w:p>
        </w:tc>
        <w:tc>
          <w:tcPr>
            <w:tcW w:w="1626" w:type="dxa"/>
          </w:tcPr>
          <w:p w14:paraId="5A9E8C6B" w14:textId="104777A5" w:rsidR="00216A71" w:rsidRPr="009B1262" w:rsidRDefault="00216A71" w:rsidP="00216A71">
            <w:pPr>
              <w:rPr>
                <w:rFonts w:ascii="Times New Roman" w:hAnsi="Times New Roman" w:cs="Times New Roman"/>
                <w:sz w:val="24"/>
                <w:szCs w:val="24"/>
              </w:rPr>
            </w:pPr>
            <w:r w:rsidRPr="009B1262">
              <w:rPr>
                <w:rFonts w:ascii="Times New Roman" w:hAnsi="Times New Roman" w:cs="Times New Roman"/>
                <w:sz w:val="24"/>
                <w:szCs w:val="24"/>
              </w:rPr>
              <w:t>10.6</w:t>
            </w:r>
          </w:p>
        </w:tc>
        <w:tc>
          <w:tcPr>
            <w:tcW w:w="3017" w:type="dxa"/>
          </w:tcPr>
          <w:p w14:paraId="0F7DC3CF" w14:textId="5D3D294D" w:rsidR="00216A71" w:rsidRPr="009B1262" w:rsidRDefault="00E1479D" w:rsidP="00216A71">
            <w:pPr>
              <w:rPr>
                <w:rFonts w:ascii="Times New Roman" w:hAnsi="Times New Roman" w:cs="Times New Roman"/>
                <w:sz w:val="24"/>
                <w:szCs w:val="24"/>
              </w:rPr>
            </w:pPr>
            <w:r w:rsidRPr="009B1262">
              <w:rPr>
                <w:rFonts w:ascii="Times New Roman" w:hAnsi="Times New Roman" w:cs="Times New Roman"/>
                <w:sz w:val="24"/>
                <w:szCs w:val="24"/>
              </w:rPr>
              <w:t>2-пропеновая кислота</w:t>
            </w:r>
          </w:p>
        </w:tc>
        <w:tc>
          <w:tcPr>
            <w:tcW w:w="2216" w:type="dxa"/>
          </w:tcPr>
          <w:p w14:paraId="66CD94FE" w14:textId="52C2DBA8" w:rsidR="00216A71" w:rsidRPr="009B1262" w:rsidRDefault="00216A71" w:rsidP="00216A71">
            <w:pPr>
              <w:rPr>
                <w:rFonts w:ascii="Times New Roman" w:hAnsi="Times New Roman" w:cs="Times New Roman"/>
                <w:sz w:val="24"/>
                <w:szCs w:val="24"/>
              </w:rPr>
            </w:pPr>
            <w:r w:rsidRPr="009B1262">
              <w:rPr>
                <w:rFonts w:ascii="Times New Roman" w:hAnsi="Times New Roman" w:cs="Times New Roman"/>
                <w:sz w:val="24"/>
                <w:szCs w:val="24"/>
              </w:rPr>
              <w:t>80</w:t>
            </w:r>
          </w:p>
        </w:tc>
        <w:tc>
          <w:tcPr>
            <w:tcW w:w="1788" w:type="dxa"/>
          </w:tcPr>
          <w:p w14:paraId="77D9C856" w14:textId="0214BA39" w:rsidR="00216A71" w:rsidRPr="009B1262" w:rsidRDefault="00216A71" w:rsidP="00216A71">
            <w:pPr>
              <w:rPr>
                <w:rFonts w:ascii="Times New Roman" w:hAnsi="Times New Roman" w:cs="Times New Roman"/>
                <w:sz w:val="24"/>
                <w:szCs w:val="24"/>
              </w:rPr>
            </w:pPr>
            <w:r w:rsidRPr="009B1262">
              <w:rPr>
                <w:rFonts w:ascii="Times New Roman" w:hAnsi="Times New Roman" w:cs="Times New Roman"/>
                <w:sz w:val="24"/>
                <w:szCs w:val="24"/>
              </w:rPr>
              <w:t>0.6</w:t>
            </w:r>
          </w:p>
        </w:tc>
      </w:tr>
      <w:tr w:rsidR="00216A71" w:rsidRPr="009B1262" w14:paraId="474E2CBC" w14:textId="77777777" w:rsidTr="00475178">
        <w:tc>
          <w:tcPr>
            <w:tcW w:w="697" w:type="dxa"/>
          </w:tcPr>
          <w:p w14:paraId="6A07B4B8" w14:textId="77777777" w:rsidR="00216A71" w:rsidRPr="009B1262" w:rsidRDefault="00216A71" w:rsidP="00216A71">
            <w:pPr>
              <w:pStyle w:val="a3"/>
              <w:numPr>
                <w:ilvl w:val="0"/>
                <w:numId w:val="19"/>
              </w:numPr>
              <w:rPr>
                <w:rFonts w:ascii="Times New Roman" w:hAnsi="Times New Roman" w:cs="Times New Roman"/>
                <w:sz w:val="24"/>
                <w:szCs w:val="24"/>
              </w:rPr>
            </w:pPr>
          </w:p>
        </w:tc>
        <w:tc>
          <w:tcPr>
            <w:tcW w:w="1626" w:type="dxa"/>
          </w:tcPr>
          <w:p w14:paraId="44ACF40D" w14:textId="20C5B29C" w:rsidR="00216A71" w:rsidRPr="009B1262" w:rsidRDefault="00216A71" w:rsidP="00216A71">
            <w:pPr>
              <w:rPr>
                <w:rFonts w:ascii="Times New Roman" w:hAnsi="Times New Roman" w:cs="Times New Roman"/>
                <w:sz w:val="24"/>
                <w:szCs w:val="24"/>
              </w:rPr>
            </w:pPr>
            <w:r w:rsidRPr="009B1262">
              <w:rPr>
                <w:rFonts w:ascii="Times New Roman" w:hAnsi="Times New Roman" w:cs="Times New Roman"/>
                <w:sz w:val="24"/>
                <w:szCs w:val="24"/>
              </w:rPr>
              <w:t>10.6</w:t>
            </w:r>
          </w:p>
        </w:tc>
        <w:tc>
          <w:tcPr>
            <w:tcW w:w="3017" w:type="dxa"/>
          </w:tcPr>
          <w:p w14:paraId="3A1B5E34" w14:textId="0079E784" w:rsidR="00216A71" w:rsidRPr="009B1262" w:rsidRDefault="00E1479D" w:rsidP="00216A71">
            <w:pPr>
              <w:rPr>
                <w:rFonts w:ascii="Times New Roman" w:hAnsi="Times New Roman" w:cs="Times New Roman"/>
                <w:sz w:val="24"/>
                <w:szCs w:val="24"/>
              </w:rPr>
            </w:pPr>
            <w:r w:rsidRPr="009B1262">
              <w:rPr>
                <w:rFonts w:ascii="Times New Roman" w:hAnsi="Times New Roman" w:cs="Times New Roman"/>
                <w:sz w:val="24"/>
                <w:szCs w:val="24"/>
              </w:rPr>
              <w:t>Бутиролактон</w:t>
            </w:r>
          </w:p>
        </w:tc>
        <w:tc>
          <w:tcPr>
            <w:tcW w:w="2216" w:type="dxa"/>
          </w:tcPr>
          <w:p w14:paraId="46F9D5AB" w14:textId="1871AD96" w:rsidR="00216A71" w:rsidRPr="009B1262" w:rsidRDefault="00216A71" w:rsidP="00216A71">
            <w:pPr>
              <w:rPr>
                <w:rFonts w:ascii="Times New Roman" w:hAnsi="Times New Roman" w:cs="Times New Roman"/>
                <w:sz w:val="24"/>
                <w:szCs w:val="24"/>
              </w:rPr>
            </w:pPr>
            <w:r w:rsidRPr="009B1262">
              <w:rPr>
                <w:rFonts w:ascii="Times New Roman" w:hAnsi="Times New Roman" w:cs="Times New Roman"/>
                <w:sz w:val="24"/>
                <w:szCs w:val="24"/>
              </w:rPr>
              <w:t>81</w:t>
            </w:r>
          </w:p>
        </w:tc>
        <w:tc>
          <w:tcPr>
            <w:tcW w:w="1788" w:type="dxa"/>
          </w:tcPr>
          <w:p w14:paraId="7986E6B8" w14:textId="7038DEA4" w:rsidR="00216A71" w:rsidRPr="009B1262" w:rsidRDefault="00216A71" w:rsidP="00216A71">
            <w:pPr>
              <w:rPr>
                <w:rFonts w:ascii="Times New Roman" w:hAnsi="Times New Roman" w:cs="Times New Roman"/>
                <w:sz w:val="24"/>
                <w:szCs w:val="24"/>
              </w:rPr>
            </w:pPr>
            <w:r w:rsidRPr="009B1262">
              <w:rPr>
                <w:rFonts w:ascii="Times New Roman" w:hAnsi="Times New Roman" w:cs="Times New Roman"/>
                <w:sz w:val="24"/>
                <w:szCs w:val="24"/>
              </w:rPr>
              <w:t>0.8</w:t>
            </w:r>
          </w:p>
        </w:tc>
      </w:tr>
      <w:tr w:rsidR="00216A71" w:rsidRPr="009B1262" w14:paraId="2195746D" w14:textId="77777777" w:rsidTr="00475178">
        <w:tc>
          <w:tcPr>
            <w:tcW w:w="697" w:type="dxa"/>
          </w:tcPr>
          <w:p w14:paraId="1D1706EF" w14:textId="77777777" w:rsidR="00216A71" w:rsidRPr="009B1262" w:rsidRDefault="00216A71" w:rsidP="00216A71">
            <w:pPr>
              <w:pStyle w:val="a3"/>
              <w:numPr>
                <w:ilvl w:val="0"/>
                <w:numId w:val="19"/>
              </w:numPr>
              <w:rPr>
                <w:rFonts w:ascii="Times New Roman" w:hAnsi="Times New Roman" w:cs="Times New Roman"/>
                <w:sz w:val="24"/>
                <w:szCs w:val="24"/>
              </w:rPr>
            </w:pPr>
          </w:p>
        </w:tc>
        <w:tc>
          <w:tcPr>
            <w:tcW w:w="1626" w:type="dxa"/>
          </w:tcPr>
          <w:p w14:paraId="1771C21D" w14:textId="5B61D0F4" w:rsidR="00216A71" w:rsidRPr="009B1262" w:rsidRDefault="00216A71" w:rsidP="00216A71">
            <w:pPr>
              <w:rPr>
                <w:rFonts w:ascii="Times New Roman" w:hAnsi="Times New Roman" w:cs="Times New Roman"/>
                <w:sz w:val="24"/>
                <w:szCs w:val="24"/>
              </w:rPr>
            </w:pPr>
            <w:r w:rsidRPr="009B1262">
              <w:rPr>
                <w:rFonts w:ascii="Times New Roman" w:hAnsi="Times New Roman" w:cs="Times New Roman"/>
                <w:sz w:val="24"/>
                <w:szCs w:val="24"/>
              </w:rPr>
              <w:t>10.9</w:t>
            </w:r>
          </w:p>
        </w:tc>
        <w:tc>
          <w:tcPr>
            <w:tcW w:w="3017" w:type="dxa"/>
          </w:tcPr>
          <w:p w14:paraId="02308A5C" w14:textId="0CEF0089" w:rsidR="00216A71" w:rsidRPr="009B1262" w:rsidRDefault="00AF238E" w:rsidP="00216A71">
            <w:pPr>
              <w:rPr>
                <w:rFonts w:ascii="Times New Roman" w:hAnsi="Times New Roman" w:cs="Times New Roman"/>
                <w:sz w:val="24"/>
                <w:szCs w:val="24"/>
              </w:rPr>
            </w:pPr>
            <w:r w:rsidRPr="009B1262">
              <w:rPr>
                <w:rFonts w:ascii="Times New Roman" w:hAnsi="Times New Roman" w:cs="Times New Roman"/>
                <w:sz w:val="24"/>
                <w:szCs w:val="24"/>
              </w:rPr>
              <w:t>2-фуранметанол</w:t>
            </w:r>
          </w:p>
        </w:tc>
        <w:tc>
          <w:tcPr>
            <w:tcW w:w="2216" w:type="dxa"/>
          </w:tcPr>
          <w:p w14:paraId="1B38AB43" w14:textId="5C1D24B7" w:rsidR="00216A71" w:rsidRPr="009B1262" w:rsidRDefault="00216A71" w:rsidP="00216A71">
            <w:pPr>
              <w:rPr>
                <w:rFonts w:ascii="Times New Roman" w:hAnsi="Times New Roman" w:cs="Times New Roman"/>
                <w:sz w:val="24"/>
                <w:szCs w:val="24"/>
              </w:rPr>
            </w:pPr>
            <w:r w:rsidRPr="009B1262">
              <w:rPr>
                <w:rFonts w:ascii="Times New Roman" w:hAnsi="Times New Roman" w:cs="Times New Roman"/>
                <w:sz w:val="24"/>
                <w:szCs w:val="24"/>
              </w:rPr>
              <w:t>89</w:t>
            </w:r>
          </w:p>
        </w:tc>
        <w:tc>
          <w:tcPr>
            <w:tcW w:w="1788" w:type="dxa"/>
          </w:tcPr>
          <w:p w14:paraId="680EF9E3" w14:textId="50C233CA" w:rsidR="00216A71" w:rsidRPr="009B1262" w:rsidRDefault="00216A71" w:rsidP="00216A71">
            <w:pPr>
              <w:rPr>
                <w:rFonts w:ascii="Times New Roman" w:hAnsi="Times New Roman" w:cs="Times New Roman"/>
                <w:sz w:val="24"/>
                <w:szCs w:val="24"/>
              </w:rPr>
            </w:pPr>
            <w:r w:rsidRPr="009B1262">
              <w:rPr>
                <w:rFonts w:ascii="Times New Roman" w:hAnsi="Times New Roman" w:cs="Times New Roman"/>
                <w:sz w:val="24"/>
                <w:szCs w:val="24"/>
              </w:rPr>
              <w:t>1.2</w:t>
            </w:r>
          </w:p>
        </w:tc>
      </w:tr>
      <w:tr w:rsidR="00216A71" w:rsidRPr="009B1262" w14:paraId="3BBD9F69" w14:textId="77777777" w:rsidTr="00475178">
        <w:tc>
          <w:tcPr>
            <w:tcW w:w="697" w:type="dxa"/>
          </w:tcPr>
          <w:p w14:paraId="7DA02FD8" w14:textId="77777777" w:rsidR="00216A71" w:rsidRPr="009B1262" w:rsidRDefault="00216A71" w:rsidP="00216A71">
            <w:pPr>
              <w:pStyle w:val="a3"/>
              <w:numPr>
                <w:ilvl w:val="0"/>
                <w:numId w:val="19"/>
              </w:numPr>
              <w:rPr>
                <w:rFonts w:ascii="Times New Roman" w:hAnsi="Times New Roman" w:cs="Times New Roman"/>
                <w:sz w:val="24"/>
                <w:szCs w:val="24"/>
              </w:rPr>
            </w:pPr>
          </w:p>
        </w:tc>
        <w:tc>
          <w:tcPr>
            <w:tcW w:w="1626" w:type="dxa"/>
          </w:tcPr>
          <w:p w14:paraId="05585ECB" w14:textId="529A0904" w:rsidR="00216A71" w:rsidRPr="009B1262" w:rsidRDefault="00216A71" w:rsidP="00216A71">
            <w:pPr>
              <w:rPr>
                <w:rFonts w:ascii="Times New Roman" w:hAnsi="Times New Roman" w:cs="Times New Roman"/>
                <w:sz w:val="24"/>
                <w:szCs w:val="24"/>
              </w:rPr>
            </w:pPr>
            <w:r w:rsidRPr="009B1262">
              <w:rPr>
                <w:rFonts w:ascii="Times New Roman" w:hAnsi="Times New Roman" w:cs="Times New Roman"/>
                <w:sz w:val="24"/>
                <w:szCs w:val="24"/>
              </w:rPr>
              <w:t>11.0</w:t>
            </w:r>
          </w:p>
        </w:tc>
        <w:tc>
          <w:tcPr>
            <w:tcW w:w="3017" w:type="dxa"/>
          </w:tcPr>
          <w:p w14:paraId="2A3945D3" w14:textId="7546ED22" w:rsidR="00216A71" w:rsidRPr="009B1262" w:rsidRDefault="00AF238E" w:rsidP="00216A71">
            <w:pPr>
              <w:rPr>
                <w:rFonts w:ascii="Times New Roman" w:hAnsi="Times New Roman" w:cs="Times New Roman"/>
                <w:sz w:val="24"/>
                <w:szCs w:val="24"/>
              </w:rPr>
            </w:pPr>
            <w:r w:rsidRPr="009B1262">
              <w:rPr>
                <w:rFonts w:ascii="Times New Roman" w:hAnsi="Times New Roman" w:cs="Times New Roman"/>
                <w:sz w:val="24"/>
                <w:szCs w:val="24"/>
              </w:rPr>
              <w:t>Бутановая кислота, 3-метил-</w:t>
            </w:r>
          </w:p>
        </w:tc>
        <w:tc>
          <w:tcPr>
            <w:tcW w:w="2216" w:type="dxa"/>
          </w:tcPr>
          <w:p w14:paraId="72386C57" w14:textId="6516566C" w:rsidR="00216A71" w:rsidRPr="009B1262" w:rsidRDefault="00216A71" w:rsidP="00216A71">
            <w:pPr>
              <w:rPr>
                <w:rFonts w:ascii="Times New Roman" w:hAnsi="Times New Roman" w:cs="Times New Roman"/>
                <w:sz w:val="24"/>
                <w:szCs w:val="24"/>
              </w:rPr>
            </w:pPr>
            <w:r w:rsidRPr="009B1262">
              <w:rPr>
                <w:rFonts w:ascii="Times New Roman" w:hAnsi="Times New Roman" w:cs="Times New Roman"/>
                <w:sz w:val="24"/>
                <w:szCs w:val="24"/>
              </w:rPr>
              <w:t>71</w:t>
            </w:r>
          </w:p>
        </w:tc>
        <w:tc>
          <w:tcPr>
            <w:tcW w:w="1788" w:type="dxa"/>
          </w:tcPr>
          <w:p w14:paraId="79A14AC0" w14:textId="4549A0AD" w:rsidR="00216A71" w:rsidRPr="009B1262" w:rsidRDefault="00216A71" w:rsidP="00216A71">
            <w:pPr>
              <w:rPr>
                <w:rFonts w:ascii="Times New Roman" w:hAnsi="Times New Roman" w:cs="Times New Roman"/>
                <w:sz w:val="24"/>
                <w:szCs w:val="24"/>
              </w:rPr>
            </w:pPr>
            <w:r w:rsidRPr="009B1262">
              <w:rPr>
                <w:rFonts w:ascii="Times New Roman" w:hAnsi="Times New Roman" w:cs="Times New Roman"/>
                <w:sz w:val="24"/>
                <w:szCs w:val="24"/>
              </w:rPr>
              <w:t>0.8</w:t>
            </w:r>
          </w:p>
        </w:tc>
      </w:tr>
      <w:tr w:rsidR="00216A71" w:rsidRPr="009B1262" w14:paraId="44BB6BE0" w14:textId="77777777" w:rsidTr="00475178">
        <w:tc>
          <w:tcPr>
            <w:tcW w:w="697" w:type="dxa"/>
          </w:tcPr>
          <w:p w14:paraId="74995C21" w14:textId="77777777" w:rsidR="00216A71" w:rsidRPr="009B1262" w:rsidRDefault="00216A71" w:rsidP="00216A71">
            <w:pPr>
              <w:pStyle w:val="a3"/>
              <w:numPr>
                <w:ilvl w:val="0"/>
                <w:numId w:val="19"/>
              </w:numPr>
              <w:rPr>
                <w:rFonts w:ascii="Times New Roman" w:hAnsi="Times New Roman" w:cs="Times New Roman"/>
                <w:sz w:val="24"/>
                <w:szCs w:val="24"/>
              </w:rPr>
            </w:pPr>
          </w:p>
        </w:tc>
        <w:tc>
          <w:tcPr>
            <w:tcW w:w="1626" w:type="dxa"/>
          </w:tcPr>
          <w:p w14:paraId="3A7047CA" w14:textId="7A58B943" w:rsidR="00216A71" w:rsidRPr="009B1262" w:rsidRDefault="00216A71" w:rsidP="00216A71">
            <w:pPr>
              <w:rPr>
                <w:rFonts w:ascii="Times New Roman" w:hAnsi="Times New Roman" w:cs="Times New Roman"/>
                <w:sz w:val="24"/>
                <w:szCs w:val="24"/>
              </w:rPr>
            </w:pPr>
            <w:r w:rsidRPr="009B1262">
              <w:rPr>
                <w:rFonts w:ascii="Times New Roman" w:hAnsi="Times New Roman" w:cs="Times New Roman"/>
                <w:sz w:val="24"/>
                <w:szCs w:val="24"/>
              </w:rPr>
              <w:t>11.2</w:t>
            </w:r>
          </w:p>
        </w:tc>
        <w:tc>
          <w:tcPr>
            <w:tcW w:w="3017" w:type="dxa"/>
          </w:tcPr>
          <w:p w14:paraId="007ED625" w14:textId="2F66B2A7" w:rsidR="00216A71" w:rsidRPr="009B1262" w:rsidRDefault="00AF238E" w:rsidP="00216A71">
            <w:pPr>
              <w:rPr>
                <w:rFonts w:ascii="Times New Roman" w:hAnsi="Times New Roman" w:cs="Times New Roman"/>
                <w:sz w:val="24"/>
                <w:szCs w:val="24"/>
              </w:rPr>
            </w:pPr>
            <w:r w:rsidRPr="009B1262">
              <w:rPr>
                <w:rFonts w:ascii="Times New Roman" w:hAnsi="Times New Roman" w:cs="Times New Roman"/>
                <w:sz w:val="24"/>
                <w:szCs w:val="24"/>
              </w:rPr>
              <w:t>2-пропеновая кислота, 2-метил-</w:t>
            </w:r>
          </w:p>
        </w:tc>
        <w:tc>
          <w:tcPr>
            <w:tcW w:w="2216" w:type="dxa"/>
          </w:tcPr>
          <w:p w14:paraId="1CEA010A" w14:textId="24FE5430" w:rsidR="00216A71" w:rsidRPr="009B1262" w:rsidRDefault="00216A71" w:rsidP="00216A71">
            <w:pPr>
              <w:rPr>
                <w:rFonts w:ascii="Times New Roman" w:hAnsi="Times New Roman" w:cs="Times New Roman"/>
                <w:sz w:val="24"/>
                <w:szCs w:val="24"/>
              </w:rPr>
            </w:pPr>
            <w:r w:rsidRPr="009B1262">
              <w:rPr>
                <w:rFonts w:ascii="Times New Roman" w:hAnsi="Times New Roman" w:cs="Times New Roman"/>
                <w:sz w:val="24"/>
                <w:szCs w:val="24"/>
              </w:rPr>
              <w:t>81</w:t>
            </w:r>
          </w:p>
        </w:tc>
        <w:tc>
          <w:tcPr>
            <w:tcW w:w="1788" w:type="dxa"/>
          </w:tcPr>
          <w:p w14:paraId="5836ADEE" w14:textId="34A5F3F3" w:rsidR="00216A71" w:rsidRPr="009B1262" w:rsidRDefault="00216A71" w:rsidP="00216A71">
            <w:pPr>
              <w:rPr>
                <w:rFonts w:ascii="Times New Roman" w:hAnsi="Times New Roman" w:cs="Times New Roman"/>
                <w:sz w:val="24"/>
                <w:szCs w:val="24"/>
              </w:rPr>
            </w:pPr>
            <w:r w:rsidRPr="009B1262">
              <w:rPr>
                <w:rFonts w:ascii="Times New Roman" w:hAnsi="Times New Roman" w:cs="Times New Roman"/>
                <w:sz w:val="24"/>
                <w:szCs w:val="24"/>
              </w:rPr>
              <w:t>2.5</w:t>
            </w:r>
          </w:p>
        </w:tc>
      </w:tr>
      <w:tr w:rsidR="00216A71" w:rsidRPr="009B1262" w14:paraId="51FF9181" w14:textId="77777777" w:rsidTr="00475178">
        <w:tc>
          <w:tcPr>
            <w:tcW w:w="697" w:type="dxa"/>
          </w:tcPr>
          <w:p w14:paraId="65263B74" w14:textId="77777777" w:rsidR="00216A71" w:rsidRPr="009B1262" w:rsidRDefault="00216A71" w:rsidP="00216A71">
            <w:pPr>
              <w:pStyle w:val="a3"/>
              <w:numPr>
                <w:ilvl w:val="0"/>
                <w:numId w:val="19"/>
              </w:numPr>
              <w:rPr>
                <w:rFonts w:ascii="Times New Roman" w:hAnsi="Times New Roman" w:cs="Times New Roman"/>
                <w:sz w:val="24"/>
                <w:szCs w:val="24"/>
              </w:rPr>
            </w:pPr>
          </w:p>
        </w:tc>
        <w:tc>
          <w:tcPr>
            <w:tcW w:w="1626" w:type="dxa"/>
          </w:tcPr>
          <w:p w14:paraId="06C3AB22" w14:textId="38C8453D" w:rsidR="00216A71" w:rsidRPr="009B1262" w:rsidRDefault="00216A71" w:rsidP="00216A71">
            <w:pPr>
              <w:rPr>
                <w:rFonts w:ascii="Times New Roman" w:hAnsi="Times New Roman" w:cs="Times New Roman"/>
                <w:sz w:val="24"/>
                <w:szCs w:val="24"/>
              </w:rPr>
            </w:pPr>
            <w:r w:rsidRPr="009B1262">
              <w:rPr>
                <w:rFonts w:ascii="Times New Roman" w:hAnsi="Times New Roman" w:cs="Times New Roman"/>
                <w:sz w:val="24"/>
                <w:szCs w:val="24"/>
              </w:rPr>
              <w:t>11.7</w:t>
            </w:r>
          </w:p>
        </w:tc>
        <w:tc>
          <w:tcPr>
            <w:tcW w:w="3017" w:type="dxa"/>
          </w:tcPr>
          <w:p w14:paraId="1B88F099" w14:textId="43025C6A" w:rsidR="00216A71" w:rsidRPr="009B1262" w:rsidRDefault="00AF238E" w:rsidP="00216A71">
            <w:pPr>
              <w:rPr>
                <w:rFonts w:ascii="Times New Roman" w:hAnsi="Times New Roman" w:cs="Times New Roman"/>
                <w:sz w:val="24"/>
                <w:szCs w:val="24"/>
              </w:rPr>
            </w:pPr>
            <w:r w:rsidRPr="009B1262">
              <w:rPr>
                <w:rFonts w:ascii="Times New Roman" w:hAnsi="Times New Roman" w:cs="Times New Roman"/>
                <w:sz w:val="24"/>
                <w:szCs w:val="24"/>
              </w:rPr>
              <w:t>2(5H)-фуранон, 3-метил-</w:t>
            </w:r>
          </w:p>
        </w:tc>
        <w:tc>
          <w:tcPr>
            <w:tcW w:w="2216" w:type="dxa"/>
          </w:tcPr>
          <w:p w14:paraId="6F82EEBA" w14:textId="4BF07EF1" w:rsidR="00216A71" w:rsidRPr="009B1262" w:rsidRDefault="00216A71" w:rsidP="00216A71">
            <w:pPr>
              <w:rPr>
                <w:rFonts w:ascii="Times New Roman" w:hAnsi="Times New Roman" w:cs="Times New Roman"/>
                <w:sz w:val="24"/>
                <w:szCs w:val="24"/>
              </w:rPr>
            </w:pPr>
            <w:r w:rsidRPr="009B1262">
              <w:rPr>
                <w:rFonts w:ascii="Times New Roman" w:hAnsi="Times New Roman" w:cs="Times New Roman"/>
                <w:sz w:val="24"/>
                <w:szCs w:val="24"/>
              </w:rPr>
              <w:t>75</w:t>
            </w:r>
          </w:p>
        </w:tc>
        <w:tc>
          <w:tcPr>
            <w:tcW w:w="1788" w:type="dxa"/>
          </w:tcPr>
          <w:p w14:paraId="0D0D4AE9" w14:textId="5D8C88B8" w:rsidR="00216A71" w:rsidRPr="009B1262" w:rsidRDefault="00216A71" w:rsidP="00216A71">
            <w:pPr>
              <w:rPr>
                <w:rFonts w:ascii="Times New Roman" w:hAnsi="Times New Roman" w:cs="Times New Roman"/>
                <w:sz w:val="24"/>
                <w:szCs w:val="24"/>
              </w:rPr>
            </w:pPr>
            <w:r w:rsidRPr="009B1262">
              <w:rPr>
                <w:rFonts w:ascii="Times New Roman" w:hAnsi="Times New Roman" w:cs="Times New Roman"/>
                <w:sz w:val="24"/>
                <w:szCs w:val="24"/>
              </w:rPr>
              <w:t>0.8</w:t>
            </w:r>
          </w:p>
        </w:tc>
      </w:tr>
      <w:tr w:rsidR="00216A71" w:rsidRPr="009B1262" w14:paraId="14C8DF1C" w14:textId="77777777" w:rsidTr="00475178">
        <w:tc>
          <w:tcPr>
            <w:tcW w:w="697" w:type="dxa"/>
          </w:tcPr>
          <w:p w14:paraId="547DD8EE" w14:textId="77777777" w:rsidR="00216A71" w:rsidRPr="009B1262" w:rsidRDefault="00216A71" w:rsidP="00216A71">
            <w:pPr>
              <w:pStyle w:val="a3"/>
              <w:numPr>
                <w:ilvl w:val="0"/>
                <w:numId w:val="19"/>
              </w:numPr>
              <w:rPr>
                <w:rFonts w:ascii="Times New Roman" w:hAnsi="Times New Roman" w:cs="Times New Roman"/>
                <w:sz w:val="24"/>
                <w:szCs w:val="24"/>
              </w:rPr>
            </w:pPr>
          </w:p>
        </w:tc>
        <w:tc>
          <w:tcPr>
            <w:tcW w:w="1626" w:type="dxa"/>
          </w:tcPr>
          <w:p w14:paraId="7AF7FED8" w14:textId="7614FF69" w:rsidR="00216A71" w:rsidRPr="009B1262" w:rsidRDefault="00216A71" w:rsidP="00216A71">
            <w:pPr>
              <w:rPr>
                <w:rFonts w:ascii="Times New Roman" w:hAnsi="Times New Roman" w:cs="Times New Roman"/>
                <w:sz w:val="24"/>
                <w:szCs w:val="24"/>
              </w:rPr>
            </w:pPr>
            <w:r w:rsidRPr="009B1262">
              <w:rPr>
                <w:rFonts w:ascii="Times New Roman" w:hAnsi="Times New Roman" w:cs="Times New Roman"/>
                <w:sz w:val="24"/>
                <w:szCs w:val="24"/>
              </w:rPr>
              <w:t>12.1</w:t>
            </w:r>
          </w:p>
        </w:tc>
        <w:tc>
          <w:tcPr>
            <w:tcW w:w="3017" w:type="dxa"/>
          </w:tcPr>
          <w:p w14:paraId="16F8A340" w14:textId="2162DA91" w:rsidR="00216A71" w:rsidRPr="009B1262" w:rsidRDefault="00AF238E" w:rsidP="00216A71">
            <w:pPr>
              <w:rPr>
                <w:rFonts w:ascii="Times New Roman" w:hAnsi="Times New Roman" w:cs="Times New Roman"/>
                <w:sz w:val="24"/>
                <w:szCs w:val="24"/>
              </w:rPr>
            </w:pPr>
            <w:r w:rsidRPr="009B1262">
              <w:rPr>
                <w:rFonts w:ascii="Times New Roman" w:hAnsi="Times New Roman" w:cs="Times New Roman"/>
                <w:sz w:val="24"/>
                <w:szCs w:val="24"/>
              </w:rPr>
              <w:t>2(5H)-фуранон</w:t>
            </w:r>
          </w:p>
        </w:tc>
        <w:tc>
          <w:tcPr>
            <w:tcW w:w="2216" w:type="dxa"/>
          </w:tcPr>
          <w:p w14:paraId="5B9B8E9D" w14:textId="6442C4A8" w:rsidR="00216A71" w:rsidRPr="009B1262" w:rsidRDefault="00216A71" w:rsidP="00216A71">
            <w:pPr>
              <w:rPr>
                <w:rFonts w:ascii="Times New Roman" w:hAnsi="Times New Roman" w:cs="Times New Roman"/>
                <w:sz w:val="24"/>
                <w:szCs w:val="24"/>
              </w:rPr>
            </w:pPr>
            <w:r w:rsidRPr="009B1262">
              <w:rPr>
                <w:rFonts w:ascii="Times New Roman" w:hAnsi="Times New Roman" w:cs="Times New Roman"/>
                <w:sz w:val="24"/>
                <w:szCs w:val="24"/>
              </w:rPr>
              <w:t>84</w:t>
            </w:r>
          </w:p>
        </w:tc>
        <w:tc>
          <w:tcPr>
            <w:tcW w:w="1788" w:type="dxa"/>
          </w:tcPr>
          <w:p w14:paraId="79BAF7FF" w14:textId="7365D3B5" w:rsidR="00216A71" w:rsidRPr="009B1262" w:rsidRDefault="00216A71" w:rsidP="00216A71">
            <w:pPr>
              <w:rPr>
                <w:rFonts w:ascii="Times New Roman" w:hAnsi="Times New Roman" w:cs="Times New Roman"/>
                <w:sz w:val="24"/>
                <w:szCs w:val="24"/>
              </w:rPr>
            </w:pPr>
            <w:r w:rsidRPr="009B1262">
              <w:rPr>
                <w:rFonts w:ascii="Times New Roman" w:hAnsi="Times New Roman" w:cs="Times New Roman"/>
                <w:sz w:val="24"/>
                <w:szCs w:val="24"/>
              </w:rPr>
              <w:t>0.7</w:t>
            </w:r>
          </w:p>
        </w:tc>
      </w:tr>
      <w:tr w:rsidR="00216A71" w:rsidRPr="009B1262" w14:paraId="750D5C6C" w14:textId="77777777" w:rsidTr="00475178">
        <w:tc>
          <w:tcPr>
            <w:tcW w:w="697" w:type="dxa"/>
            <w:tcBorders>
              <w:bottom w:val="nil"/>
            </w:tcBorders>
          </w:tcPr>
          <w:p w14:paraId="7923F72E" w14:textId="77777777" w:rsidR="00216A71" w:rsidRPr="009B1262" w:rsidRDefault="00216A71" w:rsidP="00216A71">
            <w:pPr>
              <w:pStyle w:val="a3"/>
              <w:numPr>
                <w:ilvl w:val="0"/>
                <w:numId w:val="19"/>
              </w:numPr>
              <w:rPr>
                <w:rFonts w:ascii="Times New Roman" w:hAnsi="Times New Roman" w:cs="Times New Roman"/>
                <w:sz w:val="24"/>
                <w:szCs w:val="24"/>
              </w:rPr>
            </w:pPr>
          </w:p>
        </w:tc>
        <w:tc>
          <w:tcPr>
            <w:tcW w:w="1626" w:type="dxa"/>
            <w:tcBorders>
              <w:bottom w:val="nil"/>
            </w:tcBorders>
          </w:tcPr>
          <w:p w14:paraId="73CEA0E2" w14:textId="1E975F93" w:rsidR="00216A71" w:rsidRPr="009B1262" w:rsidRDefault="00216A71" w:rsidP="00216A71">
            <w:pPr>
              <w:rPr>
                <w:rFonts w:ascii="Times New Roman" w:hAnsi="Times New Roman" w:cs="Times New Roman"/>
                <w:sz w:val="24"/>
                <w:szCs w:val="24"/>
              </w:rPr>
            </w:pPr>
            <w:r w:rsidRPr="009B1262">
              <w:rPr>
                <w:rFonts w:ascii="Times New Roman" w:hAnsi="Times New Roman" w:cs="Times New Roman"/>
                <w:sz w:val="24"/>
                <w:szCs w:val="24"/>
              </w:rPr>
              <w:t>12.2</w:t>
            </w:r>
          </w:p>
        </w:tc>
        <w:tc>
          <w:tcPr>
            <w:tcW w:w="3017" w:type="dxa"/>
            <w:tcBorders>
              <w:bottom w:val="nil"/>
            </w:tcBorders>
          </w:tcPr>
          <w:p w14:paraId="58FF03FF" w14:textId="6F896EC7" w:rsidR="00216A71" w:rsidRPr="009B1262" w:rsidRDefault="00AF238E" w:rsidP="00216A71">
            <w:pPr>
              <w:rPr>
                <w:rFonts w:ascii="Times New Roman" w:hAnsi="Times New Roman" w:cs="Times New Roman"/>
                <w:sz w:val="24"/>
                <w:szCs w:val="24"/>
              </w:rPr>
            </w:pPr>
            <w:r w:rsidRPr="009B1262">
              <w:rPr>
                <w:rFonts w:ascii="Times New Roman" w:hAnsi="Times New Roman" w:cs="Times New Roman"/>
                <w:sz w:val="24"/>
                <w:szCs w:val="24"/>
              </w:rPr>
              <w:t>2-циклопентен-1-он, 2-гидрокси-</w:t>
            </w:r>
          </w:p>
        </w:tc>
        <w:tc>
          <w:tcPr>
            <w:tcW w:w="2216" w:type="dxa"/>
            <w:tcBorders>
              <w:bottom w:val="nil"/>
            </w:tcBorders>
          </w:tcPr>
          <w:p w14:paraId="4A493E41" w14:textId="707F4A74" w:rsidR="00216A71" w:rsidRPr="009B1262" w:rsidRDefault="00216A71" w:rsidP="00216A71">
            <w:pPr>
              <w:rPr>
                <w:rFonts w:ascii="Times New Roman" w:hAnsi="Times New Roman" w:cs="Times New Roman"/>
                <w:sz w:val="24"/>
                <w:szCs w:val="24"/>
              </w:rPr>
            </w:pPr>
            <w:r w:rsidRPr="009B1262">
              <w:rPr>
                <w:rFonts w:ascii="Times New Roman" w:hAnsi="Times New Roman" w:cs="Times New Roman"/>
                <w:sz w:val="24"/>
                <w:szCs w:val="24"/>
              </w:rPr>
              <w:t>93</w:t>
            </w:r>
          </w:p>
        </w:tc>
        <w:tc>
          <w:tcPr>
            <w:tcW w:w="1788" w:type="dxa"/>
            <w:tcBorders>
              <w:bottom w:val="nil"/>
            </w:tcBorders>
          </w:tcPr>
          <w:p w14:paraId="76E61DAD" w14:textId="2477B0EE" w:rsidR="00216A71" w:rsidRPr="009B1262" w:rsidRDefault="00216A71" w:rsidP="00216A71">
            <w:pPr>
              <w:rPr>
                <w:rFonts w:ascii="Times New Roman" w:hAnsi="Times New Roman" w:cs="Times New Roman"/>
                <w:sz w:val="24"/>
                <w:szCs w:val="24"/>
              </w:rPr>
            </w:pPr>
            <w:r w:rsidRPr="009B1262">
              <w:rPr>
                <w:rFonts w:ascii="Times New Roman" w:hAnsi="Times New Roman" w:cs="Times New Roman"/>
                <w:sz w:val="24"/>
                <w:szCs w:val="24"/>
              </w:rPr>
              <w:t>3.9</w:t>
            </w:r>
          </w:p>
        </w:tc>
      </w:tr>
      <w:tr w:rsidR="00475178" w:rsidRPr="009B1262" w14:paraId="0B1968A8" w14:textId="77777777" w:rsidTr="00475178">
        <w:tc>
          <w:tcPr>
            <w:tcW w:w="9344" w:type="dxa"/>
            <w:gridSpan w:val="5"/>
            <w:tcBorders>
              <w:top w:val="nil"/>
              <w:left w:val="nil"/>
              <w:right w:val="nil"/>
            </w:tcBorders>
          </w:tcPr>
          <w:p w14:paraId="275F4BDE" w14:textId="242E35DC" w:rsidR="00475178" w:rsidRPr="00475178" w:rsidRDefault="004317FB" w:rsidP="00475178">
            <w:pPr>
              <w:jc w:val="both"/>
              <w:rPr>
                <w:rFonts w:ascii="Times New Roman" w:hAnsi="Times New Roman" w:cs="Times New Roman"/>
                <w:sz w:val="28"/>
                <w:szCs w:val="28"/>
              </w:rPr>
            </w:pPr>
            <w:r>
              <w:rPr>
                <w:rFonts w:ascii="Times New Roman" w:hAnsi="Times New Roman" w:cs="Times New Roman"/>
                <w:sz w:val="28"/>
                <w:szCs w:val="28"/>
              </w:rPr>
              <w:t>Продолжение таблицы 20</w:t>
            </w:r>
            <w:r w:rsidR="00475178" w:rsidRPr="00475178">
              <w:rPr>
                <w:rFonts w:ascii="Times New Roman" w:hAnsi="Times New Roman" w:cs="Times New Roman"/>
                <w:sz w:val="28"/>
                <w:szCs w:val="28"/>
              </w:rPr>
              <w:t xml:space="preserve"> </w:t>
            </w:r>
          </w:p>
          <w:p w14:paraId="216DC488" w14:textId="136867B5" w:rsidR="00475178" w:rsidRPr="009B1262" w:rsidRDefault="00475178" w:rsidP="00475178">
            <w:pPr>
              <w:jc w:val="both"/>
              <w:rPr>
                <w:rFonts w:ascii="Times New Roman" w:hAnsi="Times New Roman" w:cs="Times New Roman"/>
                <w:sz w:val="24"/>
                <w:szCs w:val="24"/>
              </w:rPr>
            </w:pPr>
          </w:p>
        </w:tc>
      </w:tr>
      <w:tr w:rsidR="00475178" w:rsidRPr="009B1262" w14:paraId="16A8F0DF" w14:textId="77777777" w:rsidTr="00475178">
        <w:tc>
          <w:tcPr>
            <w:tcW w:w="697" w:type="dxa"/>
          </w:tcPr>
          <w:p w14:paraId="0B926867" w14:textId="35A60C18" w:rsidR="00475178" w:rsidRPr="009B1262" w:rsidRDefault="00475178" w:rsidP="00475178">
            <w:pPr>
              <w:pStyle w:val="a3"/>
              <w:ind w:left="360"/>
              <w:jc w:val="center"/>
              <w:rPr>
                <w:rFonts w:ascii="Times New Roman" w:hAnsi="Times New Roman" w:cs="Times New Roman"/>
                <w:sz w:val="24"/>
                <w:szCs w:val="24"/>
              </w:rPr>
            </w:pPr>
            <w:r w:rsidRPr="00A83CA0">
              <w:rPr>
                <w:rFonts w:ascii="Times New Roman" w:hAnsi="Times New Roman" w:cs="Times New Roman"/>
                <w:sz w:val="24"/>
                <w:szCs w:val="24"/>
              </w:rPr>
              <w:t>1</w:t>
            </w:r>
          </w:p>
        </w:tc>
        <w:tc>
          <w:tcPr>
            <w:tcW w:w="1626" w:type="dxa"/>
          </w:tcPr>
          <w:p w14:paraId="0ABBDD56" w14:textId="3E2ACDBC" w:rsidR="00475178" w:rsidRPr="009B1262" w:rsidRDefault="00475178" w:rsidP="00475178">
            <w:pPr>
              <w:jc w:val="center"/>
              <w:rPr>
                <w:rFonts w:ascii="Times New Roman" w:hAnsi="Times New Roman" w:cs="Times New Roman"/>
                <w:sz w:val="24"/>
                <w:szCs w:val="24"/>
              </w:rPr>
            </w:pPr>
            <w:r w:rsidRPr="00A83CA0">
              <w:rPr>
                <w:rFonts w:ascii="Times New Roman" w:hAnsi="Times New Roman" w:cs="Times New Roman"/>
                <w:sz w:val="24"/>
                <w:szCs w:val="24"/>
              </w:rPr>
              <w:t>2</w:t>
            </w:r>
          </w:p>
        </w:tc>
        <w:tc>
          <w:tcPr>
            <w:tcW w:w="3017" w:type="dxa"/>
          </w:tcPr>
          <w:p w14:paraId="6426DC45" w14:textId="0B23770C" w:rsidR="00475178" w:rsidRPr="009B1262" w:rsidRDefault="00475178" w:rsidP="00475178">
            <w:pPr>
              <w:jc w:val="center"/>
              <w:rPr>
                <w:rFonts w:ascii="Times New Roman" w:hAnsi="Times New Roman" w:cs="Times New Roman"/>
                <w:sz w:val="24"/>
                <w:szCs w:val="24"/>
              </w:rPr>
            </w:pPr>
            <w:r w:rsidRPr="00A83CA0">
              <w:rPr>
                <w:rFonts w:ascii="Times New Roman" w:hAnsi="Times New Roman" w:cs="Times New Roman"/>
                <w:sz w:val="24"/>
                <w:szCs w:val="24"/>
              </w:rPr>
              <w:t>3</w:t>
            </w:r>
          </w:p>
        </w:tc>
        <w:tc>
          <w:tcPr>
            <w:tcW w:w="2216" w:type="dxa"/>
          </w:tcPr>
          <w:p w14:paraId="41DD2D77" w14:textId="6A9AC15A" w:rsidR="00475178" w:rsidRPr="009B1262" w:rsidRDefault="00475178" w:rsidP="00475178">
            <w:pPr>
              <w:jc w:val="center"/>
              <w:rPr>
                <w:rFonts w:ascii="Times New Roman" w:hAnsi="Times New Roman" w:cs="Times New Roman"/>
                <w:sz w:val="24"/>
                <w:szCs w:val="24"/>
              </w:rPr>
            </w:pPr>
            <w:r w:rsidRPr="00A83CA0">
              <w:rPr>
                <w:rFonts w:ascii="Times New Roman" w:hAnsi="Times New Roman" w:cs="Times New Roman"/>
                <w:sz w:val="24"/>
                <w:szCs w:val="24"/>
              </w:rPr>
              <w:t>4</w:t>
            </w:r>
          </w:p>
        </w:tc>
        <w:tc>
          <w:tcPr>
            <w:tcW w:w="1788" w:type="dxa"/>
          </w:tcPr>
          <w:p w14:paraId="5D26055F" w14:textId="4DF88A2A" w:rsidR="00475178" w:rsidRPr="009B1262" w:rsidRDefault="00475178" w:rsidP="00475178">
            <w:pPr>
              <w:jc w:val="center"/>
              <w:rPr>
                <w:rFonts w:ascii="Times New Roman" w:hAnsi="Times New Roman" w:cs="Times New Roman"/>
                <w:sz w:val="24"/>
                <w:szCs w:val="24"/>
              </w:rPr>
            </w:pPr>
            <w:r w:rsidRPr="00A83CA0">
              <w:rPr>
                <w:rFonts w:ascii="Times New Roman" w:hAnsi="Times New Roman" w:cs="Times New Roman"/>
                <w:sz w:val="24"/>
                <w:szCs w:val="24"/>
              </w:rPr>
              <w:t>5</w:t>
            </w:r>
          </w:p>
        </w:tc>
      </w:tr>
      <w:tr w:rsidR="00216A71" w:rsidRPr="009B1262" w14:paraId="1C1D84F8" w14:textId="77777777" w:rsidTr="00475178">
        <w:tc>
          <w:tcPr>
            <w:tcW w:w="697" w:type="dxa"/>
          </w:tcPr>
          <w:p w14:paraId="1C9F8EB4" w14:textId="77777777" w:rsidR="00216A71" w:rsidRPr="009B1262" w:rsidRDefault="00216A71" w:rsidP="00216A71">
            <w:pPr>
              <w:pStyle w:val="a3"/>
              <w:numPr>
                <w:ilvl w:val="0"/>
                <w:numId w:val="19"/>
              </w:numPr>
              <w:rPr>
                <w:rFonts w:ascii="Times New Roman" w:hAnsi="Times New Roman" w:cs="Times New Roman"/>
                <w:sz w:val="24"/>
                <w:szCs w:val="24"/>
              </w:rPr>
            </w:pPr>
          </w:p>
        </w:tc>
        <w:tc>
          <w:tcPr>
            <w:tcW w:w="1626" w:type="dxa"/>
          </w:tcPr>
          <w:p w14:paraId="30323F6C" w14:textId="303A4AC4" w:rsidR="00216A71" w:rsidRPr="009B1262" w:rsidRDefault="00216A71" w:rsidP="00216A71">
            <w:pPr>
              <w:rPr>
                <w:rFonts w:ascii="Times New Roman" w:hAnsi="Times New Roman" w:cs="Times New Roman"/>
                <w:sz w:val="24"/>
                <w:szCs w:val="24"/>
              </w:rPr>
            </w:pPr>
            <w:r w:rsidRPr="009B1262">
              <w:rPr>
                <w:rFonts w:ascii="Times New Roman" w:hAnsi="Times New Roman" w:cs="Times New Roman"/>
                <w:sz w:val="24"/>
                <w:szCs w:val="24"/>
              </w:rPr>
              <w:t>12.3</w:t>
            </w:r>
          </w:p>
        </w:tc>
        <w:tc>
          <w:tcPr>
            <w:tcW w:w="3017" w:type="dxa"/>
          </w:tcPr>
          <w:p w14:paraId="12B7D646" w14:textId="519D762F" w:rsidR="00216A71" w:rsidRPr="009B1262" w:rsidRDefault="00AF238E" w:rsidP="00216A71">
            <w:pPr>
              <w:rPr>
                <w:rFonts w:ascii="Times New Roman" w:hAnsi="Times New Roman" w:cs="Times New Roman"/>
                <w:sz w:val="24"/>
                <w:szCs w:val="24"/>
              </w:rPr>
            </w:pPr>
            <w:r w:rsidRPr="009B1262">
              <w:rPr>
                <w:rFonts w:ascii="Times New Roman" w:hAnsi="Times New Roman" w:cs="Times New Roman"/>
                <w:sz w:val="24"/>
                <w:szCs w:val="24"/>
              </w:rPr>
              <w:t>2-Бутеновая кислота, 2-метил-</w:t>
            </w:r>
          </w:p>
        </w:tc>
        <w:tc>
          <w:tcPr>
            <w:tcW w:w="2216" w:type="dxa"/>
          </w:tcPr>
          <w:p w14:paraId="31A3EC36" w14:textId="5E5833C8" w:rsidR="00216A71" w:rsidRPr="009B1262" w:rsidRDefault="00216A71" w:rsidP="00216A71">
            <w:pPr>
              <w:rPr>
                <w:rFonts w:ascii="Times New Roman" w:hAnsi="Times New Roman" w:cs="Times New Roman"/>
                <w:sz w:val="24"/>
                <w:szCs w:val="24"/>
              </w:rPr>
            </w:pPr>
            <w:r w:rsidRPr="009B1262">
              <w:rPr>
                <w:rFonts w:ascii="Times New Roman" w:hAnsi="Times New Roman" w:cs="Times New Roman"/>
                <w:sz w:val="24"/>
                <w:szCs w:val="24"/>
              </w:rPr>
              <w:t>80</w:t>
            </w:r>
          </w:p>
        </w:tc>
        <w:tc>
          <w:tcPr>
            <w:tcW w:w="1788" w:type="dxa"/>
          </w:tcPr>
          <w:p w14:paraId="78A9909B" w14:textId="1ECB5CC6" w:rsidR="00216A71" w:rsidRPr="009B1262" w:rsidRDefault="00216A71" w:rsidP="00216A71">
            <w:pPr>
              <w:rPr>
                <w:rFonts w:ascii="Times New Roman" w:hAnsi="Times New Roman" w:cs="Times New Roman"/>
                <w:sz w:val="24"/>
                <w:szCs w:val="24"/>
              </w:rPr>
            </w:pPr>
            <w:r w:rsidRPr="009B1262">
              <w:rPr>
                <w:rFonts w:ascii="Times New Roman" w:hAnsi="Times New Roman" w:cs="Times New Roman"/>
                <w:sz w:val="24"/>
                <w:szCs w:val="24"/>
              </w:rPr>
              <w:t>1.5</w:t>
            </w:r>
          </w:p>
        </w:tc>
      </w:tr>
      <w:tr w:rsidR="00216A71" w:rsidRPr="009B1262" w14:paraId="79B5B683" w14:textId="77777777" w:rsidTr="00475178">
        <w:tc>
          <w:tcPr>
            <w:tcW w:w="697" w:type="dxa"/>
          </w:tcPr>
          <w:p w14:paraId="3382DEE8" w14:textId="77777777" w:rsidR="00216A71" w:rsidRPr="009B1262" w:rsidRDefault="00216A71" w:rsidP="00216A71">
            <w:pPr>
              <w:pStyle w:val="a3"/>
              <w:numPr>
                <w:ilvl w:val="0"/>
                <w:numId w:val="19"/>
              </w:numPr>
              <w:rPr>
                <w:rFonts w:ascii="Times New Roman" w:hAnsi="Times New Roman" w:cs="Times New Roman"/>
                <w:sz w:val="24"/>
                <w:szCs w:val="24"/>
              </w:rPr>
            </w:pPr>
          </w:p>
        </w:tc>
        <w:tc>
          <w:tcPr>
            <w:tcW w:w="1626" w:type="dxa"/>
          </w:tcPr>
          <w:p w14:paraId="3EAE48B1" w14:textId="47531C2A" w:rsidR="00216A71" w:rsidRPr="009B1262" w:rsidRDefault="00216A71" w:rsidP="00216A71">
            <w:pPr>
              <w:rPr>
                <w:rFonts w:ascii="Times New Roman" w:hAnsi="Times New Roman" w:cs="Times New Roman"/>
                <w:sz w:val="24"/>
                <w:szCs w:val="24"/>
              </w:rPr>
            </w:pPr>
            <w:r w:rsidRPr="009B1262">
              <w:rPr>
                <w:rFonts w:ascii="Times New Roman" w:hAnsi="Times New Roman" w:cs="Times New Roman"/>
                <w:sz w:val="24"/>
                <w:szCs w:val="24"/>
              </w:rPr>
              <w:t>13.0</w:t>
            </w:r>
          </w:p>
        </w:tc>
        <w:tc>
          <w:tcPr>
            <w:tcW w:w="3017" w:type="dxa"/>
          </w:tcPr>
          <w:p w14:paraId="3F27830C" w14:textId="154D44F1" w:rsidR="00216A71" w:rsidRPr="009B1262" w:rsidRDefault="00AF238E" w:rsidP="00216A71">
            <w:pPr>
              <w:rPr>
                <w:rFonts w:ascii="Times New Roman" w:hAnsi="Times New Roman" w:cs="Times New Roman"/>
                <w:sz w:val="24"/>
                <w:szCs w:val="24"/>
              </w:rPr>
            </w:pPr>
            <w:r w:rsidRPr="009B1262">
              <w:rPr>
                <w:rFonts w:ascii="Times New Roman" w:hAnsi="Times New Roman" w:cs="Times New Roman"/>
                <w:sz w:val="24"/>
                <w:szCs w:val="24"/>
              </w:rPr>
              <w:t>Гексановая кислота</w:t>
            </w:r>
          </w:p>
        </w:tc>
        <w:tc>
          <w:tcPr>
            <w:tcW w:w="2216" w:type="dxa"/>
          </w:tcPr>
          <w:p w14:paraId="69DB278B" w14:textId="78C7725E" w:rsidR="00216A71" w:rsidRPr="009B1262" w:rsidRDefault="00216A71" w:rsidP="00216A71">
            <w:pPr>
              <w:rPr>
                <w:rFonts w:ascii="Times New Roman" w:hAnsi="Times New Roman" w:cs="Times New Roman"/>
                <w:sz w:val="24"/>
                <w:szCs w:val="24"/>
              </w:rPr>
            </w:pPr>
            <w:r w:rsidRPr="009B1262">
              <w:rPr>
                <w:rFonts w:ascii="Times New Roman" w:hAnsi="Times New Roman" w:cs="Times New Roman"/>
                <w:sz w:val="24"/>
                <w:szCs w:val="24"/>
              </w:rPr>
              <w:t>86</w:t>
            </w:r>
          </w:p>
        </w:tc>
        <w:tc>
          <w:tcPr>
            <w:tcW w:w="1788" w:type="dxa"/>
          </w:tcPr>
          <w:p w14:paraId="1788E494" w14:textId="7AB2E840" w:rsidR="00216A71" w:rsidRPr="009B1262" w:rsidRDefault="00216A71" w:rsidP="00216A71">
            <w:pPr>
              <w:rPr>
                <w:rFonts w:ascii="Times New Roman" w:hAnsi="Times New Roman" w:cs="Times New Roman"/>
                <w:sz w:val="24"/>
                <w:szCs w:val="24"/>
              </w:rPr>
            </w:pPr>
            <w:r w:rsidRPr="009B1262">
              <w:rPr>
                <w:rFonts w:ascii="Times New Roman" w:hAnsi="Times New Roman" w:cs="Times New Roman"/>
                <w:sz w:val="24"/>
                <w:szCs w:val="24"/>
              </w:rPr>
              <w:t>2.0</w:t>
            </w:r>
          </w:p>
        </w:tc>
      </w:tr>
      <w:tr w:rsidR="00216A71" w:rsidRPr="009B1262" w14:paraId="760BB54B" w14:textId="77777777" w:rsidTr="00475178">
        <w:tc>
          <w:tcPr>
            <w:tcW w:w="697" w:type="dxa"/>
          </w:tcPr>
          <w:p w14:paraId="4B27BAFF" w14:textId="77777777" w:rsidR="00216A71" w:rsidRPr="009B1262" w:rsidRDefault="00216A71" w:rsidP="00216A71">
            <w:pPr>
              <w:pStyle w:val="a3"/>
              <w:numPr>
                <w:ilvl w:val="0"/>
                <w:numId w:val="19"/>
              </w:numPr>
              <w:rPr>
                <w:rFonts w:ascii="Times New Roman" w:hAnsi="Times New Roman" w:cs="Times New Roman"/>
                <w:sz w:val="24"/>
                <w:szCs w:val="24"/>
              </w:rPr>
            </w:pPr>
          </w:p>
        </w:tc>
        <w:tc>
          <w:tcPr>
            <w:tcW w:w="1626" w:type="dxa"/>
          </w:tcPr>
          <w:p w14:paraId="4E3DA8C5" w14:textId="5A6C64BA" w:rsidR="00216A71" w:rsidRPr="009B1262" w:rsidRDefault="00216A71" w:rsidP="00216A71">
            <w:pPr>
              <w:rPr>
                <w:rFonts w:ascii="Times New Roman" w:hAnsi="Times New Roman" w:cs="Times New Roman"/>
                <w:sz w:val="24"/>
                <w:szCs w:val="24"/>
              </w:rPr>
            </w:pPr>
            <w:r w:rsidRPr="009B1262">
              <w:rPr>
                <w:rFonts w:ascii="Times New Roman" w:hAnsi="Times New Roman" w:cs="Times New Roman"/>
                <w:sz w:val="24"/>
                <w:szCs w:val="24"/>
              </w:rPr>
              <w:t>13.2</w:t>
            </w:r>
          </w:p>
        </w:tc>
        <w:tc>
          <w:tcPr>
            <w:tcW w:w="3017" w:type="dxa"/>
          </w:tcPr>
          <w:p w14:paraId="2E806921" w14:textId="501B0EC4" w:rsidR="00216A71" w:rsidRPr="009B1262" w:rsidRDefault="00AF238E" w:rsidP="00216A71">
            <w:pPr>
              <w:rPr>
                <w:rFonts w:ascii="Times New Roman" w:hAnsi="Times New Roman" w:cs="Times New Roman"/>
                <w:sz w:val="24"/>
                <w:szCs w:val="24"/>
              </w:rPr>
            </w:pPr>
            <w:r w:rsidRPr="009B1262">
              <w:rPr>
                <w:rFonts w:ascii="Times New Roman" w:hAnsi="Times New Roman" w:cs="Times New Roman"/>
                <w:sz w:val="24"/>
                <w:szCs w:val="24"/>
              </w:rPr>
              <w:t>Фенол, 2-метокси-</w:t>
            </w:r>
          </w:p>
        </w:tc>
        <w:tc>
          <w:tcPr>
            <w:tcW w:w="2216" w:type="dxa"/>
          </w:tcPr>
          <w:p w14:paraId="0F4DEF7B" w14:textId="167B83E0" w:rsidR="00216A71" w:rsidRPr="009B1262" w:rsidRDefault="00216A71" w:rsidP="00216A71">
            <w:pPr>
              <w:rPr>
                <w:rFonts w:ascii="Times New Roman" w:hAnsi="Times New Roman" w:cs="Times New Roman"/>
                <w:sz w:val="24"/>
                <w:szCs w:val="24"/>
              </w:rPr>
            </w:pPr>
            <w:r w:rsidRPr="009B1262">
              <w:rPr>
                <w:rFonts w:ascii="Times New Roman" w:hAnsi="Times New Roman" w:cs="Times New Roman"/>
                <w:sz w:val="24"/>
                <w:szCs w:val="24"/>
              </w:rPr>
              <w:t>63</w:t>
            </w:r>
          </w:p>
        </w:tc>
        <w:tc>
          <w:tcPr>
            <w:tcW w:w="1788" w:type="dxa"/>
          </w:tcPr>
          <w:p w14:paraId="3BE90904" w14:textId="3C84D4AA" w:rsidR="00216A71" w:rsidRPr="009B1262" w:rsidRDefault="00216A71" w:rsidP="00216A71">
            <w:pPr>
              <w:rPr>
                <w:rFonts w:ascii="Times New Roman" w:hAnsi="Times New Roman" w:cs="Times New Roman"/>
                <w:sz w:val="24"/>
                <w:szCs w:val="24"/>
              </w:rPr>
            </w:pPr>
            <w:r w:rsidRPr="009B1262">
              <w:rPr>
                <w:rFonts w:ascii="Times New Roman" w:hAnsi="Times New Roman" w:cs="Times New Roman"/>
                <w:sz w:val="24"/>
                <w:szCs w:val="24"/>
              </w:rPr>
              <w:t>1.0</w:t>
            </w:r>
          </w:p>
        </w:tc>
      </w:tr>
      <w:tr w:rsidR="00216A71" w:rsidRPr="009B1262" w14:paraId="0DAFA022" w14:textId="77777777" w:rsidTr="00475178">
        <w:tc>
          <w:tcPr>
            <w:tcW w:w="697" w:type="dxa"/>
          </w:tcPr>
          <w:p w14:paraId="3A36EC17" w14:textId="77777777" w:rsidR="00216A71" w:rsidRPr="009B1262" w:rsidRDefault="00216A71" w:rsidP="00216A71">
            <w:pPr>
              <w:pStyle w:val="a3"/>
              <w:numPr>
                <w:ilvl w:val="0"/>
                <w:numId w:val="19"/>
              </w:numPr>
              <w:rPr>
                <w:rFonts w:ascii="Times New Roman" w:hAnsi="Times New Roman" w:cs="Times New Roman"/>
                <w:sz w:val="24"/>
                <w:szCs w:val="24"/>
              </w:rPr>
            </w:pPr>
          </w:p>
        </w:tc>
        <w:tc>
          <w:tcPr>
            <w:tcW w:w="1626" w:type="dxa"/>
          </w:tcPr>
          <w:p w14:paraId="680C1348" w14:textId="0B611BE0" w:rsidR="00216A71" w:rsidRPr="009B1262" w:rsidRDefault="00216A71" w:rsidP="00216A71">
            <w:pPr>
              <w:rPr>
                <w:rFonts w:ascii="Times New Roman" w:hAnsi="Times New Roman" w:cs="Times New Roman"/>
                <w:sz w:val="24"/>
                <w:szCs w:val="24"/>
              </w:rPr>
            </w:pPr>
            <w:r w:rsidRPr="009B1262">
              <w:rPr>
                <w:rFonts w:ascii="Times New Roman" w:hAnsi="Times New Roman" w:cs="Times New Roman"/>
                <w:sz w:val="24"/>
                <w:szCs w:val="24"/>
              </w:rPr>
              <w:t>14.6</w:t>
            </w:r>
          </w:p>
        </w:tc>
        <w:tc>
          <w:tcPr>
            <w:tcW w:w="3017" w:type="dxa"/>
          </w:tcPr>
          <w:p w14:paraId="324CA4B2" w14:textId="787979E9" w:rsidR="00216A71" w:rsidRPr="009B1262" w:rsidRDefault="00AF238E" w:rsidP="00216A71">
            <w:pPr>
              <w:rPr>
                <w:rFonts w:ascii="Times New Roman" w:hAnsi="Times New Roman" w:cs="Times New Roman"/>
                <w:sz w:val="24"/>
                <w:szCs w:val="24"/>
              </w:rPr>
            </w:pPr>
            <w:r w:rsidRPr="009B1262">
              <w:rPr>
                <w:rFonts w:ascii="Times New Roman" w:hAnsi="Times New Roman" w:cs="Times New Roman"/>
                <w:sz w:val="24"/>
                <w:szCs w:val="24"/>
              </w:rPr>
              <w:t>2H-пиран-2,6(3H)-дион</w:t>
            </w:r>
          </w:p>
        </w:tc>
        <w:tc>
          <w:tcPr>
            <w:tcW w:w="2216" w:type="dxa"/>
          </w:tcPr>
          <w:p w14:paraId="41571DF3" w14:textId="1B7EE871" w:rsidR="00216A71" w:rsidRPr="009B1262" w:rsidRDefault="00216A71" w:rsidP="00216A71">
            <w:pPr>
              <w:rPr>
                <w:rFonts w:ascii="Times New Roman" w:hAnsi="Times New Roman" w:cs="Times New Roman"/>
                <w:sz w:val="24"/>
                <w:szCs w:val="24"/>
              </w:rPr>
            </w:pPr>
            <w:r w:rsidRPr="009B1262">
              <w:rPr>
                <w:rFonts w:ascii="Times New Roman" w:hAnsi="Times New Roman" w:cs="Times New Roman"/>
                <w:sz w:val="24"/>
                <w:szCs w:val="24"/>
              </w:rPr>
              <w:t>83</w:t>
            </w:r>
          </w:p>
        </w:tc>
        <w:tc>
          <w:tcPr>
            <w:tcW w:w="1788" w:type="dxa"/>
          </w:tcPr>
          <w:p w14:paraId="4624D296" w14:textId="4EDF4982" w:rsidR="00216A71" w:rsidRPr="009B1262" w:rsidRDefault="00216A71" w:rsidP="00216A71">
            <w:pPr>
              <w:rPr>
                <w:rFonts w:ascii="Times New Roman" w:hAnsi="Times New Roman" w:cs="Times New Roman"/>
                <w:sz w:val="24"/>
                <w:szCs w:val="24"/>
              </w:rPr>
            </w:pPr>
            <w:r w:rsidRPr="009B1262">
              <w:rPr>
                <w:rFonts w:ascii="Times New Roman" w:hAnsi="Times New Roman" w:cs="Times New Roman"/>
                <w:sz w:val="24"/>
                <w:szCs w:val="24"/>
              </w:rPr>
              <w:t>1.7</w:t>
            </w:r>
          </w:p>
        </w:tc>
      </w:tr>
      <w:tr w:rsidR="00216A71" w:rsidRPr="009B1262" w14:paraId="3AB99241" w14:textId="77777777" w:rsidTr="00475178">
        <w:tc>
          <w:tcPr>
            <w:tcW w:w="697" w:type="dxa"/>
          </w:tcPr>
          <w:p w14:paraId="259EF173" w14:textId="77777777" w:rsidR="00216A71" w:rsidRPr="009B1262" w:rsidRDefault="00216A71" w:rsidP="00216A71">
            <w:pPr>
              <w:pStyle w:val="a3"/>
              <w:numPr>
                <w:ilvl w:val="0"/>
                <w:numId w:val="19"/>
              </w:numPr>
              <w:rPr>
                <w:rFonts w:ascii="Times New Roman" w:hAnsi="Times New Roman" w:cs="Times New Roman"/>
                <w:sz w:val="24"/>
                <w:szCs w:val="24"/>
              </w:rPr>
            </w:pPr>
          </w:p>
        </w:tc>
        <w:tc>
          <w:tcPr>
            <w:tcW w:w="1626" w:type="dxa"/>
          </w:tcPr>
          <w:p w14:paraId="27770DDC" w14:textId="77777777" w:rsidR="00216A71" w:rsidRPr="009B1262" w:rsidRDefault="00216A71" w:rsidP="00216A71">
            <w:pPr>
              <w:pStyle w:val="TableParagraph"/>
              <w:rPr>
                <w:sz w:val="24"/>
                <w:szCs w:val="24"/>
              </w:rPr>
            </w:pPr>
          </w:p>
          <w:p w14:paraId="5DA18BFD" w14:textId="1D5B6E37" w:rsidR="00216A71" w:rsidRPr="009B1262" w:rsidRDefault="00216A71" w:rsidP="00216A71">
            <w:pPr>
              <w:rPr>
                <w:rFonts w:ascii="Times New Roman" w:hAnsi="Times New Roman" w:cs="Times New Roman"/>
                <w:sz w:val="24"/>
                <w:szCs w:val="24"/>
              </w:rPr>
            </w:pPr>
            <w:r w:rsidRPr="009B1262">
              <w:rPr>
                <w:rFonts w:ascii="Times New Roman" w:hAnsi="Times New Roman" w:cs="Times New Roman"/>
                <w:sz w:val="24"/>
                <w:szCs w:val="24"/>
              </w:rPr>
              <w:t>15.0</w:t>
            </w:r>
          </w:p>
        </w:tc>
        <w:tc>
          <w:tcPr>
            <w:tcW w:w="3017" w:type="dxa"/>
          </w:tcPr>
          <w:p w14:paraId="19844021" w14:textId="193C0829" w:rsidR="00216A71" w:rsidRPr="009B1262" w:rsidRDefault="00AF238E" w:rsidP="00216A71">
            <w:pPr>
              <w:rPr>
                <w:rFonts w:ascii="Times New Roman" w:hAnsi="Times New Roman" w:cs="Times New Roman"/>
                <w:sz w:val="24"/>
                <w:szCs w:val="24"/>
              </w:rPr>
            </w:pPr>
            <w:r w:rsidRPr="009B1262">
              <w:rPr>
                <w:rFonts w:ascii="Times New Roman" w:hAnsi="Times New Roman" w:cs="Times New Roman"/>
                <w:sz w:val="24"/>
                <w:szCs w:val="24"/>
              </w:rPr>
              <w:t>2,5-диметил-4-гидрокси-3(2H)-фуранон</w:t>
            </w:r>
          </w:p>
        </w:tc>
        <w:tc>
          <w:tcPr>
            <w:tcW w:w="2216" w:type="dxa"/>
          </w:tcPr>
          <w:p w14:paraId="6EA7F623" w14:textId="77777777" w:rsidR="00216A71" w:rsidRPr="009B1262" w:rsidRDefault="00216A71" w:rsidP="00216A71">
            <w:pPr>
              <w:pStyle w:val="TableParagraph"/>
              <w:rPr>
                <w:sz w:val="24"/>
                <w:szCs w:val="24"/>
              </w:rPr>
            </w:pPr>
          </w:p>
          <w:p w14:paraId="019CF5F4" w14:textId="3C9A9AAB" w:rsidR="00216A71" w:rsidRPr="009B1262" w:rsidRDefault="00216A71" w:rsidP="00216A71">
            <w:pPr>
              <w:rPr>
                <w:rFonts w:ascii="Times New Roman" w:hAnsi="Times New Roman" w:cs="Times New Roman"/>
                <w:sz w:val="24"/>
                <w:szCs w:val="24"/>
              </w:rPr>
            </w:pPr>
            <w:r w:rsidRPr="009B1262">
              <w:rPr>
                <w:rFonts w:ascii="Times New Roman" w:hAnsi="Times New Roman" w:cs="Times New Roman"/>
                <w:sz w:val="24"/>
                <w:szCs w:val="24"/>
              </w:rPr>
              <w:t>76</w:t>
            </w:r>
          </w:p>
        </w:tc>
        <w:tc>
          <w:tcPr>
            <w:tcW w:w="1788" w:type="dxa"/>
          </w:tcPr>
          <w:p w14:paraId="6713F291" w14:textId="77777777" w:rsidR="00216A71" w:rsidRPr="009B1262" w:rsidRDefault="00216A71" w:rsidP="00216A71">
            <w:pPr>
              <w:pStyle w:val="TableParagraph"/>
              <w:rPr>
                <w:sz w:val="24"/>
                <w:szCs w:val="24"/>
              </w:rPr>
            </w:pPr>
          </w:p>
          <w:p w14:paraId="7D943B72" w14:textId="034D8590" w:rsidR="00216A71" w:rsidRPr="009B1262" w:rsidRDefault="00216A71" w:rsidP="00216A71">
            <w:pPr>
              <w:rPr>
                <w:rFonts w:ascii="Times New Roman" w:hAnsi="Times New Roman" w:cs="Times New Roman"/>
                <w:sz w:val="24"/>
                <w:szCs w:val="24"/>
              </w:rPr>
            </w:pPr>
            <w:r w:rsidRPr="009B1262">
              <w:rPr>
                <w:rFonts w:ascii="Times New Roman" w:hAnsi="Times New Roman" w:cs="Times New Roman"/>
                <w:sz w:val="24"/>
                <w:szCs w:val="24"/>
              </w:rPr>
              <w:t>1.2</w:t>
            </w:r>
          </w:p>
        </w:tc>
      </w:tr>
      <w:tr w:rsidR="00216A71" w:rsidRPr="009B1262" w14:paraId="4F0B1AB1" w14:textId="77777777" w:rsidTr="00475178">
        <w:tc>
          <w:tcPr>
            <w:tcW w:w="697" w:type="dxa"/>
          </w:tcPr>
          <w:p w14:paraId="7C2CA725" w14:textId="77777777" w:rsidR="00216A71" w:rsidRPr="009B1262" w:rsidRDefault="00216A71" w:rsidP="00216A71">
            <w:pPr>
              <w:pStyle w:val="a3"/>
              <w:numPr>
                <w:ilvl w:val="0"/>
                <w:numId w:val="19"/>
              </w:numPr>
              <w:rPr>
                <w:rFonts w:ascii="Times New Roman" w:hAnsi="Times New Roman" w:cs="Times New Roman"/>
                <w:sz w:val="24"/>
                <w:szCs w:val="24"/>
              </w:rPr>
            </w:pPr>
          </w:p>
        </w:tc>
        <w:tc>
          <w:tcPr>
            <w:tcW w:w="1626" w:type="dxa"/>
          </w:tcPr>
          <w:p w14:paraId="581526FC" w14:textId="579FFDC9" w:rsidR="00216A71" w:rsidRPr="009B1262" w:rsidRDefault="00216A71" w:rsidP="00216A71">
            <w:pPr>
              <w:rPr>
                <w:rFonts w:ascii="Times New Roman" w:hAnsi="Times New Roman" w:cs="Times New Roman"/>
                <w:sz w:val="24"/>
                <w:szCs w:val="24"/>
              </w:rPr>
            </w:pPr>
            <w:r w:rsidRPr="009B1262">
              <w:rPr>
                <w:rFonts w:ascii="Times New Roman" w:hAnsi="Times New Roman" w:cs="Times New Roman"/>
                <w:sz w:val="24"/>
                <w:szCs w:val="24"/>
              </w:rPr>
              <w:t>15.5</w:t>
            </w:r>
          </w:p>
        </w:tc>
        <w:tc>
          <w:tcPr>
            <w:tcW w:w="3017" w:type="dxa"/>
          </w:tcPr>
          <w:p w14:paraId="3E8564CB" w14:textId="73B022FE" w:rsidR="00216A71" w:rsidRPr="009B1262" w:rsidRDefault="00AF238E" w:rsidP="00216A71">
            <w:pPr>
              <w:rPr>
                <w:rFonts w:ascii="Times New Roman" w:hAnsi="Times New Roman" w:cs="Times New Roman"/>
                <w:sz w:val="24"/>
                <w:szCs w:val="24"/>
              </w:rPr>
            </w:pPr>
            <w:r w:rsidRPr="009B1262">
              <w:rPr>
                <w:rFonts w:ascii="Times New Roman" w:hAnsi="Times New Roman" w:cs="Times New Roman"/>
                <w:sz w:val="24"/>
                <w:szCs w:val="24"/>
              </w:rPr>
              <w:t>Дигидрокси ацетон</w:t>
            </w:r>
          </w:p>
        </w:tc>
        <w:tc>
          <w:tcPr>
            <w:tcW w:w="2216" w:type="dxa"/>
          </w:tcPr>
          <w:p w14:paraId="1E789205" w14:textId="122C7900" w:rsidR="00216A71" w:rsidRPr="009B1262" w:rsidRDefault="00216A71" w:rsidP="00216A71">
            <w:pPr>
              <w:rPr>
                <w:rFonts w:ascii="Times New Roman" w:hAnsi="Times New Roman" w:cs="Times New Roman"/>
                <w:sz w:val="24"/>
                <w:szCs w:val="24"/>
              </w:rPr>
            </w:pPr>
            <w:r w:rsidRPr="009B1262">
              <w:rPr>
                <w:rFonts w:ascii="Times New Roman" w:hAnsi="Times New Roman" w:cs="Times New Roman"/>
                <w:sz w:val="24"/>
                <w:szCs w:val="24"/>
              </w:rPr>
              <w:t>82</w:t>
            </w:r>
          </w:p>
        </w:tc>
        <w:tc>
          <w:tcPr>
            <w:tcW w:w="1788" w:type="dxa"/>
          </w:tcPr>
          <w:p w14:paraId="12868E3B" w14:textId="50099378" w:rsidR="00216A71" w:rsidRPr="009B1262" w:rsidRDefault="00216A71" w:rsidP="00216A71">
            <w:pPr>
              <w:rPr>
                <w:rFonts w:ascii="Times New Roman" w:hAnsi="Times New Roman" w:cs="Times New Roman"/>
                <w:sz w:val="24"/>
                <w:szCs w:val="24"/>
              </w:rPr>
            </w:pPr>
            <w:r w:rsidRPr="009B1262">
              <w:rPr>
                <w:rFonts w:ascii="Times New Roman" w:hAnsi="Times New Roman" w:cs="Times New Roman"/>
                <w:sz w:val="24"/>
                <w:szCs w:val="24"/>
              </w:rPr>
              <w:t>3.3</w:t>
            </w:r>
          </w:p>
        </w:tc>
      </w:tr>
      <w:tr w:rsidR="00216A71" w:rsidRPr="009B1262" w14:paraId="40D84C7A" w14:textId="77777777" w:rsidTr="00475178">
        <w:tc>
          <w:tcPr>
            <w:tcW w:w="697" w:type="dxa"/>
          </w:tcPr>
          <w:p w14:paraId="780BC70C" w14:textId="77777777" w:rsidR="00216A71" w:rsidRPr="009B1262" w:rsidRDefault="00216A71" w:rsidP="00216A71">
            <w:pPr>
              <w:pStyle w:val="a3"/>
              <w:numPr>
                <w:ilvl w:val="0"/>
                <w:numId w:val="19"/>
              </w:numPr>
              <w:rPr>
                <w:rFonts w:ascii="Times New Roman" w:hAnsi="Times New Roman" w:cs="Times New Roman"/>
                <w:sz w:val="24"/>
                <w:szCs w:val="24"/>
              </w:rPr>
            </w:pPr>
          </w:p>
        </w:tc>
        <w:tc>
          <w:tcPr>
            <w:tcW w:w="1626" w:type="dxa"/>
          </w:tcPr>
          <w:p w14:paraId="76E013E3" w14:textId="2FD7DEA3" w:rsidR="00216A71" w:rsidRPr="009B1262" w:rsidRDefault="00216A71" w:rsidP="00216A71">
            <w:pPr>
              <w:rPr>
                <w:rFonts w:ascii="Times New Roman" w:hAnsi="Times New Roman" w:cs="Times New Roman"/>
                <w:sz w:val="24"/>
                <w:szCs w:val="24"/>
              </w:rPr>
            </w:pPr>
            <w:r w:rsidRPr="009B1262">
              <w:rPr>
                <w:rFonts w:ascii="Times New Roman" w:hAnsi="Times New Roman" w:cs="Times New Roman"/>
                <w:sz w:val="24"/>
                <w:szCs w:val="24"/>
              </w:rPr>
              <w:t>15.6</w:t>
            </w:r>
          </w:p>
        </w:tc>
        <w:tc>
          <w:tcPr>
            <w:tcW w:w="3017" w:type="dxa"/>
          </w:tcPr>
          <w:p w14:paraId="0D67E779" w14:textId="3374C8CF" w:rsidR="00216A71" w:rsidRPr="009B1262" w:rsidRDefault="00AF238E" w:rsidP="00216A71">
            <w:pPr>
              <w:rPr>
                <w:rFonts w:ascii="Times New Roman" w:hAnsi="Times New Roman" w:cs="Times New Roman"/>
                <w:sz w:val="24"/>
                <w:szCs w:val="24"/>
              </w:rPr>
            </w:pPr>
            <w:r w:rsidRPr="009B1262">
              <w:rPr>
                <w:rFonts w:ascii="Times New Roman" w:hAnsi="Times New Roman" w:cs="Times New Roman"/>
                <w:sz w:val="24"/>
                <w:szCs w:val="24"/>
              </w:rPr>
              <w:t>Циклопропилкарбинол</w:t>
            </w:r>
          </w:p>
        </w:tc>
        <w:tc>
          <w:tcPr>
            <w:tcW w:w="2216" w:type="dxa"/>
          </w:tcPr>
          <w:p w14:paraId="6627D81C" w14:textId="4F2AB789" w:rsidR="00216A71" w:rsidRPr="009B1262" w:rsidRDefault="00216A71" w:rsidP="00216A71">
            <w:pPr>
              <w:rPr>
                <w:rFonts w:ascii="Times New Roman" w:hAnsi="Times New Roman" w:cs="Times New Roman"/>
                <w:sz w:val="24"/>
                <w:szCs w:val="24"/>
              </w:rPr>
            </w:pPr>
            <w:r w:rsidRPr="009B1262">
              <w:rPr>
                <w:rFonts w:ascii="Times New Roman" w:hAnsi="Times New Roman" w:cs="Times New Roman"/>
                <w:sz w:val="24"/>
                <w:szCs w:val="24"/>
              </w:rPr>
              <w:t>75</w:t>
            </w:r>
          </w:p>
        </w:tc>
        <w:tc>
          <w:tcPr>
            <w:tcW w:w="1788" w:type="dxa"/>
          </w:tcPr>
          <w:p w14:paraId="219A8B22" w14:textId="1A6B383E" w:rsidR="00216A71" w:rsidRPr="009B1262" w:rsidRDefault="00216A71" w:rsidP="00216A71">
            <w:pPr>
              <w:rPr>
                <w:rFonts w:ascii="Times New Roman" w:hAnsi="Times New Roman" w:cs="Times New Roman"/>
                <w:sz w:val="24"/>
                <w:szCs w:val="24"/>
              </w:rPr>
            </w:pPr>
            <w:r w:rsidRPr="009B1262">
              <w:rPr>
                <w:rFonts w:ascii="Times New Roman" w:hAnsi="Times New Roman" w:cs="Times New Roman"/>
                <w:sz w:val="24"/>
                <w:szCs w:val="24"/>
              </w:rPr>
              <w:t>1.6</w:t>
            </w:r>
          </w:p>
        </w:tc>
      </w:tr>
      <w:tr w:rsidR="00216A71" w:rsidRPr="009B1262" w14:paraId="21ADFA38" w14:textId="77777777" w:rsidTr="00475178">
        <w:tc>
          <w:tcPr>
            <w:tcW w:w="697" w:type="dxa"/>
          </w:tcPr>
          <w:p w14:paraId="44FAB5D8" w14:textId="77777777" w:rsidR="00216A71" w:rsidRPr="009B1262" w:rsidRDefault="00216A71" w:rsidP="00216A71">
            <w:pPr>
              <w:pStyle w:val="a3"/>
              <w:numPr>
                <w:ilvl w:val="0"/>
                <w:numId w:val="19"/>
              </w:numPr>
              <w:rPr>
                <w:rFonts w:ascii="Times New Roman" w:hAnsi="Times New Roman" w:cs="Times New Roman"/>
                <w:sz w:val="24"/>
                <w:szCs w:val="24"/>
              </w:rPr>
            </w:pPr>
          </w:p>
        </w:tc>
        <w:tc>
          <w:tcPr>
            <w:tcW w:w="1626" w:type="dxa"/>
          </w:tcPr>
          <w:p w14:paraId="611EEAEB" w14:textId="0784EC29" w:rsidR="00216A71" w:rsidRPr="009B1262" w:rsidRDefault="00216A71" w:rsidP="00216A71">
            <w:pPr>
              <w:rPr>
                <w:rFonts w:ascii="Times New Roman" w:hAnsi="Times New Roman" w:cs="Times New Roman"/>
                <w:sz w:val="24"/>
                <w:szCs w:val="24"/>
              </w:rPr>
            </w:pPr>
            <w:r w:rsidRPr="009B1262">
              <w:rPr>
                <w:rFonts w:ascii="Times New Roman" w:hAnsi="Times New Roman" w:cs="Times New Roman"/>
                <w:sz w:val="24"/>
                <w:szCs w:val="24"/>
              </w:rPr>
              <w:t>16.0</w:t>
            </w:r>
          </w:p>
        </w:tc>
        <w:tc>
          <w:tcPr>
            <w:tcW w:w="3017" w:type="dxa"/>
          </w:tcPr>
          <w:p w14:paraId="7A273633" w14:textId="44C8558C" w:rsidR="00216A71" w:rsidRPr="009B1262" w:rsidRDefault="00AF238E" w:rsidP="00AF238E">
            <w:pPr>
              <w:rPr>
                <w:rFonts w:ascii="Times New Roman" w:hAnsi="Times New Roman" w:cs="Times New Roman"/>
                <w:sz w:val="24"/>
                <w:szCs w:val="24"/>
              </w:rPr>
            </w:pPr>
            <w:r w:rsidRPr="009B1262">
              <w:rPr>
                <w:rFonts w:ascii="Times New Roman" w:hAnsi="Times New Roman" w:cs="Times New Roman"/>
                <w:sz w:val="24"/>
                <w:szCs w:val="24"/>
              </w:rPr>
              <w:t>Спатуленол</w:t>
            </w:r>
          </w:p>
        </w:tc>
        <w:tc>
          <w:tcPr>
            <w:tcW w:w="2216" w:type="dxa"/>
          </w:tcPr>
          <w:p w14:paraId="4D5733E5" w14:textId="34CFE800" w:rsidR="00216A71" w:rsidRPr="009B1262" w:rsidRDefault="00216A71" w:rsidP="00216A71">
            <w:pPr>
              <w:rPr>
                <w:rFonts w:ascii="Times New Roman" w:hAnsi="Times New Roman" w:cs="Times New Roman"/>
                <w:sz w:val="24"/>
                <w:szCs w:val="24"/>
              </w:rPr>
            </w:pPr>
            <w:r w:rsidRPr="009B1262">
              <w:rPr>
                <w:rFonts w:ascii="Times New Roman" w:hAnsi="Times New Roman" w:cs="Times New Roman"/>
                <w:sz w:val="24"/>
                <w:szCs w:val="24"/>
              </w:rPr>
              <w:t>81</w:t>
            </w:r>
          </w:p>
        </w:tc>
        <w:tc>
          <w:tcPr>
            <w:tcW w:w="1788" w:type="dxa"/>
          </w:tcPr>
          <w:p w14:paraId="256EAB4A" w14:textId="1E595E3E" w:rsidR="00216A71" w:rsidRPr="009B1262" w:rsidRDefault="00216A71" w:rsidP="00216A71">
            <w:pPr>
              <w:rPr>
                <w:rFonts w:ascii="Times New Roman" w:hAnsi="Times New Roman" w:cs="Times New Roman"/>
                <w:sz w:val="24"/>
                <w:szCs w:val="24"/>
              </w:rPr>
            </w:pPr>
            <w:r w:rsidRPr="009B1262">
              <w:rPr>
                <w:rFonts w:ascii="Times New Roman" w:hAnsi="Times New Roman" w:cs="Times New Roman"/>
                <w:sz w:val="24"/>
                <w:szCs w:val="24"/>
              </w:rPr>
              <w:t>0.7</w:t>
            </w:r>
          </w:p>
        </w:tc>
      </w:tr>
      <w:tr w:rsidR="00216A71" w:rsidRPr="009B1262" w14:paraId="7F9A5C26" w14:textId="77777777" w:rsidTr="00475178">
        <w:tc>
          <w:tcPr>
            <w:tcW w:w="697" w:type="dxa"/>
          </w:tcPr>
          <w:p w14:paraId="2A6502FF" w14:textId="77777777" w:rsidR="00216A71" w:rsidRPr="009B1262" w:rsidRDefault="00216A71" w:rsidP="00216A71">
            <w:pPr>
              <w:pStyle w:val="a3"/>
              <w:numPr>
                <w:ilvl w:val="0"/>
                <w:numId w:val="19"/>
              </w:numPr>
              <w:rPr>
                <w:rFonts w:ascii="Times New Roman" w:hAnsi="Times New Roman" w:cs="Times New Roman"/>
                <w:sz w:val="24"/>
                <w:szCs w:val="24"/>
              </w:rPr>
            </w:pPr>
          </w:p>
        </w:tc>
        <w:tc>
          <w:tcPr>
            <w:tcW w:w="1626" w:type="dxa"/>
          </w:tcPr>
          <w:p w14:paraId="0030C383" w14:textId="11648550" w:rsidR="00216A71" w:rsidRPr="009B1262" w:rsidRDefault="00216A71" w:rsidP="00216A71">
            <w:pPr>
              <w:rPr>
                <w:rFonts w:ascii="Times New Roman" w:hAnsi="Times New Roman" w:cs="Times New Roman"/>
                <w:sz w:val="24"/>
                <w:szCs w:val="24"/>
              </w:rPr>
            </w:pPr>
            <w:r w:rsidRPr="009B1262">
              <w:rPr>
                <w:rFonts w:ascii="Times New Roman" w:hAnsi="Times New Roman" w:cs="Times New Roman"/>
                <w:sz w:val="24"/>
                <w:szCs w:val="24"/>
              </w:rPr>
              <w:t>16.3</w:t>
            </w:r>
          </w:p>
        </w:tc>
        <w:tc>
          <w:tcPr>
            <w:tcW w:w="3017" w:type="dxa"/>
          </w:tcPr>
          <w:p w14:paraId="69C92804" w14:textId="68AC6E28" w:rsidR="00216A71" w:rsidRPr="009B1262" w:rsidRDefault="00AF238E" w:rsidP="00216A71">
            <w:pPr>
              <w:rPr>
                <w:rFonts w:ascii="Times New Roman" w:hAnsi="Times New Roman" w:cs="Times New Roman"/>
                <w:sz w:val="24"/>
                <w:szCs w:val="24"/>
              </w:rPr>
            </w:pPr>
            <w:r w:rsidRPr="009B1262">
              <w:rPr>
                <w:rFonts w:ascii="Times New Roman" w:hAnsi="Times New Roman" w:cs="Times New Roman"/>
                <w:sz w:val="24"/>
                <w:szCs w:val="24"/>
              </w:rPr>
              <w:t>2-гидрокси-гамма-бутиролактон</w:t>
            </w:r>
          </w:p>
        </w:tc>
        <w:tc>
          <w:tcPr>
            <w:tcW w:w="2216" w:type="dxa"/>
          </w:tcPr>
          <w:p w14:paraId="651120D5" w14:textId="27040AB0" w:rsidR="00216A71" w:rsidRPr="009B1262" w:rsidRDefault="00216A71" w:rsidP="00216A71">
            <w:pPr>
              <w:rPr>
                <w:rFonts w:ascii="Times New Roman" w:hAnsi="Times New Roman" w:cs="Times New Roman"/>
                <w:sz w:val="24"/>
                <w:szCs w:val="24"/>
              </w:rPr>
            </w:pPr>
            <w:r w:rsidRPr="009B1262">
              <w:rPr>
                <w:rFonts w:ascii="Times New Roman" w:hAnsi="Times New Roman" w:cs="Times New Roman"/>
                <w:sz w:val="24"/>
                <w:szCs w:val="24"/>
              </w:rPr>
              <w:t>83</w:t>
            </w:r>
          </w:p>
        </w:tc>
        <w:tc>
          <w:tcPr>
            <w:tcW w:w="1788" w:type="dxa"/>
          </w:tcPr>
          <w:p w14:paraId="5D256B83" w14:textId="65814172" w:rsidR="00216A71" w:rsidRPr="009B1262" w:rsidRDefault="00216A71" w:rsidP="00216A71">
            <w:pPr>
              <w:rPr>
                <w:rFonts w:ascii="Times New Roman" w:hAnsi="Times New Roman" w:cs="Times New Roman"/>
                <w:sz w:val="24"/>
                <w:szCs w:val="24"/>
              </w:rPr>
            </w:pPr>
            <w:r w:rsidRPr="009B1262">
              <w:rPr>
                <w:rFonts w:ascii="Times New Roman" w:hAnsi="Times New Roman" w:cs="Times New Roman"/>
                <w:sz w:val="24"/>
                <w:szCs w:val="24"/>
              </w:rPr>
              <w:t>2.8</w:t>
            </w:r>
          </w:p>
        </w:tc>
      </w:tr>
      <w:tr w:rsidR="00216A71" w:rsidRPr="009B1262" w14:paraId="45BB241F" w14:textId="77777777" w:rsidTr="00475178">
        <w:tc>
          <w:tcPr>
            <w:tcW w:w="697" w:type="dxa"/>
          </w:tcPr>
          <w:p w14:paraId="5FCE1CA8" w14:textId="77777777" w:rsidR="00216A71" w:rsidRPr="009B1262" w:rsidRDefault="00216A71" w:rsidP="00216A71">
            <w:pPr>
              <w:pStyle w:val="a3"/>
              <w:numPr>
                <w:ilvl w:val="0"/>
                <w:numId w:val="19"/>
              </w:numPr>
              <w:rPr>
                <w:rFonts w:ascii="Times New Roman" w:hAnsi="Times New Roman" w:cs="Times New Roman"/>
                <w:sz w:val="24"/>
                <w:szCs w:val="24"/>
              </w:rPr>
            </w:pPr>
          </w:p>
        </w:tc>
        <w:tc>
          <w:tcPr>
            <w:tcW w:w="1626" w:type="dxa"/>
          </w:tcPr>
          <w:p w14:paraId="012E46CE" w14:textId="585B0C2D" w:rsidR="00216A71" w:rsidRPr="009B1262" w:rsidRDefault="00216A71" w:rsidP="00216A71">
            <w:pPr>
              <w:rPr>
                <w:rFonts w:ascii="Times New Roman" w:hAnsi="Times New Roman" w:cs="Times New Roman"/>
                <w:sz w:val="24"/>
                <w:szCs w:val="24"/>
              </w:rPr>
            </w:pPr>
            <w:r w:rsidRPr="009B1262">
              <w:rPr>
                <w:rFonts w:ascii="Times New Roman" w:hAnsi="Times New Roman" w:cs="Times New Roman"/>
                <w:sz w:val="24"/>
                <w:szCs w:val="24"/>
              </w:rPr>
              <w:t>16.6</w:t>
            </w:r>
          </w:p>
        </w:tc>
        <w:tc>
          <w:tcPr>
            <w:tcW w:w="3017" w:type="dxa"/>
          </w:tcPr>
          <w:p w14:paraId="675F0448" w14:textId="231A2BC1" w:rsidR="00216A71" w:rsidRPr="009B1262" w:rsidRDefault="00AF238E" w:rsidP="00216A71">
            <w:pPr>
              <w:rPr>
                <w:rFonts w:ascii="Times New Roman" w:hAnsi="Times New Roman" w:cs="Times New Roman"/>
                <w:sz w:val="24"/>
                <w:szCs w:val="24"/>
              </w:rPr>
            </w:pPr>
            <w:r w:rsidRPr="009B1262">
              <w:rPr>
                <w:rFonts w:ascii="Times New Roman" w:hAnsi="Times New Roman" w:cs="Times New Roman"/>
                <w:sz w:val="24"/>
                <w:szCs w:val="24"/>
              </w:rPr>
              <w:t>2-метокси-4-винилфенол</w:t>
            </w:r>
          </w:p>
        </w:tc>
        <w:tc>
          <w:tcPr>
            <w:tcW w:w="2216" w:type="dxa"/>
          </w:tcPr>
          <w:p w14:paraId="433427E2" w14:textId="611ACEBD" w:rsidR="00216A71" w:rsidRPr="009B1262" w:rsidRDefault="00216A71" w:rsidP="00216A71">
            <w:pPr>
              <w:rPr>
                <w:rFonts w:ascii="Times New Roman" w:hAnsi="Times New Roman" w:cs="Times New Roman"/>
                <w:sz w:val="24"/>
                <w:szCs w:val="24"/>
              </w:rPr>
            </w:pPr>
            <w:r w:rsidRPr="009B1262">
              <w:rPr>
                <w:rFonts w:ascii="Times New Roman" w:hAnsi="Times New Roman" w:cs="Times New Roman"/>
                <w:sz w:val="24"/>
                <w:szCs w:val="24"/>
              </w:rPr>
              <w:t>93</w:t>
            </w:r>
          </w:p>
        </w:tc>
        <w:tc>
          <w:tcPr>
            <w:tcW w:w="1788" w:type="dxa"/>
          </w:tcPr>
          <w:p w14:paraId="42EAD35B" w14:textId="2AB892D9" w:rsidR="00216A71" w:rsidRPr="009B1262" w:rsidRDefault="00216A71" w:rsidP="00216A71">
            <w:pPr>
              <w:rPr>
                <w:rFonts w:ascii="Times New Roman" w:hAnsi="Times New Roman" w:cs="Times New Roman"/>
                <w:sz w:val="24"/>
                <w:szCs w:val="24"/>
              </w:rPr>
            </w:pPr>
            <w:r w:rsidRPr="009B1262">
              <w:rPr>
                <w:rFonts w:ascii="Times New Roman" w:hAnsi="Times New Roman" w:cs="Times New Roman"/>
                <w:sz w:val="24"/>
                <w:szCs w:val="24"/>
              </w:rPr>
              <w:t>21.9</w:t>
            </w:r>
          </w:p>
        </w:tc>
      </w:tr>
      <w:tr w:rsidR="00216A71" w:rsidRPr="009B1262" w14:paraId="6800AA3E" w14:textId="77777777" w:rsidTr="00475178">
        <w:tc>
          <w:tcPr>
            <w:tcW w:w="697" w:type="dxa"/>
          </w:tcPr>
          <w:p w14:paraId="37659FD7" w14:textId="77777777" w:rsidR="00216A71" w:rsidRPr="009B1262" w:rsidRDefault="00216A71" w:rsidP="00216A71">
            <w:pPr>
              <w:pStyle w:val="a3"/>
              <w:numPr>
                <w:ilvl w:val="0"/>
                <w:numId w:val="19"/>
              </w:numPr>
              <w:rPr>
                <w:rFonts w:ascii="Times New Roman" w:hAnsi="Times New Roman" w:cs="Times New Roman"/>
                <w:sz w:val="24"/>
                <w:szCs w:val="24"/>
              </w:rPr>
            </w:pPr>
          </w:p>
        </w:tc>
        <w:tc>
          <w:tcPr>
            <w:tcW w:w="1626" w:type="dxa"/>
          </w:tcPr>
          <w:p w14:paraId="50B1C822" w14:textId="185589CD" w:rsidR="00216A71" w:rsidRPr="009B1262" w:rsidRDefault="00216A71" w:rsidP="00216A71">
            <w:pPr>
              <w:rPr>
                <w:rFonts w:ascii="Times New Roman" w:hAnsi="Times New Roman" w:cs="Times New Roman"/>
                <w:sz w:val="24"/>
                <w:szCs w:val="24"/>
              </w:rPr>
            </w:pPr>
            <w:r w:rsidRPr="009B1262">
              <w:rPr>
                <w:rFonts w:ascii="Times New Roman" w:hAnsi="Times New Roman" w:cs="Times New Roman"/>
                <w:sz w:val="24"/>
                <w:szCs w:val="24"/>
              </w:rPr>
              <w:t>17.0</w:t>
            </w:r>
          </w:p>
        </w:tc>
        <w:tc>
          <w:tcPr>
            <w:tcW w:w="3017" w:type="dxa"/>
          </w:tcPr>
          <w:p w14:paraId="4F578FB3" w14:textId="507D542E" w:rsidR="00216A71" w:rsidRPr="009B1262" w:rsidRDefault="00AF238E" w:rsidP="00216A71">
            <w:pPr>
              <w:rPr>
                <w:rFonts w:ascii="Times New Roman" w:hAnsi="Times New Roman" w:cs="Times New Roman"/>
                <w:sz w:val="24"/>
                <w:szCs w:val="24"/>
              </w:rPr>
            </w:pPr>
            <w:r w:rsidRPr="009B1262">
              <w:rPr>
                <w:rFonts w:ascii="Times New Roman" w:hAnsi="Times New Roman" w:cs="Times New Roman"/>
                <w:sz w:val="24"/>
                <w:szCs w:val="24"/>
              </w:rPr>
              <w:t>Диангидроманнит</w:t>
            </w:r>
          </w:p>
        </w:tc>
        <w:tc>
          <w:tcPr>
            <w:tcW w:w="2216" w:type="dxa"/>
          </w:tcPr>
          <w:p w14:paraId="6D30AD93" w14:textId="2B29E8E4" w:rsidR="00216A71" w:rsidRPr="009B1262" w:rsidRDefault="00216A71" w:rsidP="00216A71">
            <w:pPr>
              <w:rPr>
                <w:rFonts w:ascii="Times New Roman" w:hAnsi="Times New Roman" w:cs="Times New Roman"/>
                <w:sz w:val="24"/>
                <w:szCs w:val="24"/>
              </w:rPr>
            </w:pPr>
            <w:r w:rsidRPr="009B1262">
              <w:rPr>
                <w:rFonts w:ascii="Times New Roman" w:hAnsi="Times New Roman" w:cs="Times New Roman"/>
                <w:sz w:val="24"/>
                <w:szCs w:val="24"/>
              </w:rPr>
              <w:t>70</w:t>
            </w:r>
          </w:p>
        </w:tc>
        <w:tc>
          <w:tcPr>
            <w:tcW w:w="1788" w:type="dxa"/>
          </w:tcPr>
          <w:p w14:paraId="7F7FE1A6" w14:textId="3352D7AE" w:rsidR="00216A71" w:rsidRPr="009B1262" w:rsidRDefault="00216A71" w:rsidP="00216A71">
            <w:pPr>
              <w:rPr>
                <w:rFonts w:ascii="Times New Roman" w:hAnsi="Times New Roman" w:cs="Times New Roman"/>
                <w:sz w:val="24"/>
                <w:szCs w:val="24"/>
              </w:rPr>
            </w:pPr>
            <w:r w:rsidRPr="009B1262">
              <w:rPr>
                <w:rFonts w:ascii="Times New Roman" w:hAnsi="Times New Roman" w:cs="Times New Roman"/>
                <w:sz w:val="24"/>
                <w:szCs w:val="24"/>
              </w:rPr>
              <w:t>1.4</w:t>
            </w:r>
          </w:p>
        </w:tc>
      </w:tr>
      <w:tr w:rsidR="00216A71" w:rsidRPr="009B1262" w14:paraId="4493E71B" w14:textId="77777777" w:rsidTr="00475178">
        <w:tc>
          <w:tcPr>
            <w:tcW w:w="697" w:type="dxa"/>
          </w:tcPr>
          <w:p w14:paraId="7C8FFFFC" w14:textId="77777777" w:rsidR="00216A71" w:rsidRPr="009B1262" w:rsidRDefault="00216A71" w:rsidP="00216A71">
            <w:pPr>
              <w:pStyle w:val="a3"/>
              <w:numPr>
                <w:ilvl w:val="0"/>
                <w:numId w:val="19"/>
              </w:numPr>
              <w:rPr>
                <w:rFonts w:ascii="Times New Roman" w:hAnsi="Times New Roman" w:cs="Times New Roman"/>
                <w:sz w:val="24"/>
                <w:szCs w:val="24"/>
              </w:rPr>
            </w:pPr>
          </w:p>
        </w:tc>
        <w:tc>
          <w:tcPr>
            <w:tcW w:w="1626" w:type="dxa"/>
          </w:tcPr>
          <w:p w14:paraId="24943FDC" w14:textId="77777777" w:rsidR="00216A71" w:rsidRPr="009B1262" w:rsidRDefault="00216A71" w:rsidP="00216A71">
            <w:pPr>
              <w:pStyle w:val="TableParagraph"/>
              <w:spacing w:before="7"/>
              <w:rPr>
                <w:sz w:val="24"/>
                <w:szCs w:val="24"/>
              </w:rPr>
            </w:pPr>
          </w:p>
          <w:p w14:paraId="3B5C633A" w14:textId="6662B236" w:rsidR="00216A71" w:rsidRPr="009B1262" w:rsidRDefault="00216A71" w:rsidP="00216A71">
            <w:pPr>
              <w:rPr>
                <w:rFonts w:ascii="Times New Roman" w:hAnsi="Times New Roman" w:cs="Times New Roman"/>
                <w:sz w:val="24"/>
                <w:szCs w:val="24"/>
              </w:rPr>
            </w:pPr>
            <w:r w:rsidRPr="009B1262">
              <w:rPr>
                <w:rFonts w:ascii="Times New Roman" w:hAnsi="Times New Roman" w:cs="Times New Roman"/>
                <w:sz w:val="24"/>
                <w:szCs w:val="24"/>
              </w:rPr>
              <w:t>17.2</w:t>
            </w:r>
          </w:p>
        </w:tc>
        <w:tc>
          <w:tcPr>
            <w:tcW w:w="3017" w:type="dxa"/>
          </w:tcPr>
          <w:p w14:paraId="4C8CC6F5" w14:textId="77777777" w:rsidR="00AF238E" w:rsidRPr="009B1262" w:rsidRDefault="00AF238E" w:rsidP="00AF238E">
            <w:pPr>
              <w:pStyle w:val="TableParagraph"/>
              <w:spacing w:line="272" w:lineRule="exact"/>
              <w:rPr>
                <w:sz w:val="24"/>
                <w:szCs w:val="24"/>
              </w:rPr>
            </w:pPr>
            <w:r w:rsidRPr="009B1262">
              <w:rPr>
                <w:sz w:val="24"/>
                <w:szCs w:val="24"/>
              </w:rPr>
              <w:t>4H-Пиран-4-он, 2,3-дигидро-3,5-</w:t>
            </w:r>
          </w:p>
          <w:p w14:paraId="62578B80" w14:textId="4FB97540" w:rsidR="00216A71" w:rsidRPr="009B1262" w:rsidRDefault="00AF238E" w:rsidP="00AF238E">
            <w:pPr>
              <w:rPr>
                <w:rFonts w:ascii="Times New Roman" w:hAnsi="Times New Roman" w:cs="Times New Roman"/>
                <w:sz w:val="24"/>
                <w:szCs w:val="24"/>
              </w:rPr>
            </w:pPr>
            <w:r w:rsidRPr="009B1262">
              <w:rPr>
                <w:rFonts w:ascii="Times New Roman" w:hAnsi="Times New Roman" w:cs="Times New Roman"/>
                <w:sz w:val="24"/>
                <w:szCs w:val="24"/>
              </w:rPr>
              <w:t>дигидрокси-6-метил-</w:t>
            </w:r>
          </w:p>
        </w:tc>
        <w:tc>
          <w:tcPr>
            <w:tcW w:w="2216" w:type="dxa"/>
          </w:tcPr>
          <w:p w14:paraId="01D830CC" w14:textId="77777777" w:rsidR="00216A71" w:rsidRPr="009B1262" w:rsidRDefault="00216A71" w:rsidP="00216A71">
            <w:pPr>
              <w:pStyle w:val="TableParagraph"/>
              <w:spacing w:before="7"/>
              <w:rPr>
                <w:sz w:val="24"/>
                <w:szCs w:val="24"/>
              </w:rPr>
            </w:pPr>
          </w:p>
          <w:p w14:paraId="538F88C3" w14:textId="5DD4BDE7" w:rsidR="00216A71" w:rsidRPr="009B1262" w:rsidRDefault="00216A71" w:rsidP="00216A71">
            <w:pPr>
              <w:rPr>
                <w:rFonts w:ascii="Times New Roman" w:hAnsi="Times New Roman" w:cs="Times New Roman"/>
                <w:sz w:val="24"/>
                <w:szCs w:val="24"/>
              </w:rPr>
            </w:pPr>
            <w:r w:rsidRPr="009B1262">
              <w:rPr>
                <w:rFonts w:ascii="Times New Roman" w:hAnsi="Times New Roman" w:cs="Times New Roman"/>
                <w:sz w:val="24"/>
                <w:szCs w:val="24"/>
              </w:rPr>
              <w:t>89</w:t>
            </w:r>
          </w:p>
        </w:tc>
        <w:tc>
          <w:tcPr>
            <w:tcW w:w="1788" w:type="dxa"/>
          </w:tcPr>
          <w:p w14:paraId="0C2902A9" w14:textId="77777777" w:rsidR="00216A71" w:rsidRPr="009B1262" w:rsidRDefault="00216A71" w:rsidP="00216A71">
            <w:pPr>
              <w:pStyle w:val="TableParagraph"/>
              <w:spacing w:before="7"/>
              <w:rPr>
                <w:sz w:val="24"/>
                <w:szCs w:val="24"/>
              </w:rPr>
            </w:pPr>
          </w:p>
          <w:p w14:paraId="447E83D2" w14:textId="1C57B5B5" w:rsidR="00216A71" w:rsidRPr="009B1262" w:rsidRDefault="00216A71" w:rsidP="00216A71">
            <w:pPr>
              <w:rPr>
                <w:rFonts w:ascii="Times New Roman" w:hAnsi="Times New Roman" w:cs="Times New Roman"/>
                <w:sz w:val="24"/>
                <w:szCs w:val="24"/>
              </w:rPr>
            </w:pPr>
            <w:r w:rsidRPr="009B1262">
              <w:rPr>
                <w:rFonts w:ascii="Times New Roman" w:hAnsi="Times New Roman" w:cs="Times New Roman"/>
                <w:sz w:val="24"/>
                <w:szCs w:val="24"/>
              </w:rPr>
              <w:t>8.0</w:t>
            </w:r>
          </w:p>
        </w:tc>
      </w:tr>
      <w:tr w:rsidR="00AF238E" w:rsidRPr="009B1262" w14:paraId="013CF8B5" w14:textId="77777777" w:rsidTr="00475178">
        <w:tc>
          <w:tcPr>
            <w:tcW w:w="697" w:type="dxa"/>
          </w:tcPr>
          <w:p w14:paraId="7915CC26" w14:textId="77777777" w:rsidR="00AF238E" w:rsidRPr="009B1262" w:rsidRDefault="00AF238E" w:rsidP="00AF238E">
            <w:pPr>
              <w:pStyle w:val="a3"/>
              <w:numPr>
                <w:ilvl w:val="0"/>
                <w:numId w:val="19"/>
              </w:numPr>
              <w:rPr>
                <w:rFonts w:ascii="Times New Roman" w:hAnsi="Times New Roman" w:cs="Times New Roman"/>
                <w:sz w:val="24"/>
                <w:szCs w:val="24"/>
              </w:rPr>
            </w:pPr>
          </w:p>
        </w:tc>
        <w:tc>
          <w:tcPr>
            <w:tcW w:w="1626" w:type="dxa"/>
          </w:tcPr>
          <w:p w14:paraId="5445C9BC" w14:textId="735BB2E8" w:rsidR="00AF238E" w:rsidRPr="009B1262" w:rsidRDefault="00AF238E" w:rsidP="00AF238E">
            <w:pPr>
              <w:rPr>
                <w:rFonts w:ascii="Times New Roman" w:hAnsi="Times New Roman" w:cs="Times New Roman"/>
                <w:sz w:val="24"/>
                <w:szCs w:val="24"/>
              </w:rPr>
            </w:pPr>
            <w:r w:rsidRPr="009B1262">
              <w:rPr>
                <w:rFonts w:ascii="Times New Roman" w:hAnsi="Times New Roman" w:cs="Times New Roman"/>
                <w:sz w:val="24"/>
                <w:szCs w:val="24"/>
              </w:rPr>
              <w:t>17.5</w:t>
            </w:r>
          </w:p>
        </w:tc>
        <w:tc>
          <w:tcPr>
            <w:tcW w:w="3017" w:type="dxa"/>
          </w:tcPr>
          <w:p w14:paraId="14591BEC" w14:textId="4B2A5B5A" w:rsidR="00AF238E" w:rsidRPr="009B1262" w:rsidRDefault="00AF238E" w:rsidP="00AF238E">
            <w:pPr>
              <w:rPr>
                <w:rFonts w:ascii="Times New Roman" w:hAnsi="Times New Roman" w:cs="Times New Roman"/>
                <w:sz w:val="24"/>
                <w:szCs w:val="24"/>
              </w:rPr>
            </w:pPr>
            <w:r w:rsidRPr="009B1262">
              <w:rPr>
                <w:rFonts w:ascii="Times New Roman" w:hAnsi="Times New Roman" w:cs="Times New Roman"/>
                <w:sz w:val="24"/>
                <w:szCs w:val="24"/>
              </w:rPr>
              <w:t>Глицерин</w:t>
            </w:r>
          </w:p>
        </w:tc>
        <w:tc>
          <w:tcPr>
            <w:tcW w:w="2216" w:type="dxa"/>
          </w:tcPr>
          <w:p w14:paraId="3990F26B" w14:textId="45861ED0" w:rsidR="00AF238E" w:rsidRPr="009B1262" w:rsidRDefault="00AF238E" w:rsidP="00AF238E">
            <w:pPr>
              <w:rPr>
                <w:rFonts w:ascii="Times New Roman" w:hAnsi="Times New Roman" w:cs="Times New Roman"/>
                <w:sz w:val="24"/>
                <w:szCs w:val="24"/>
              </w:rPr>
            </w:pPr>
            <w:r w:rsidRPr="009B1262">
              <w:rPr>
                <w:rFonts w:ascii="Times New Roman" w:hAnsi="Times New Roman" w:cs="Times New Roman"/>
                <w:sz w:val="24"/>
                <w:szCs w:val="24"/>
              </w:rPr>
              <w:t>91</w:t>
            </w:r>
          </w:p>
        </w:tc>
        <w:tc>
          <w:tcPr>
            <w:tcW w:w="1788" w:type="dxa"/>
          </w:tcPr>
          <w:p w14:paraId="08B0C9DE" w14:textId="6BE2AFF3" w:rsidR="00AF238E" w:rsidRPr="009B1262" w:rsidRDefault="00AF238E" w:rsidP="00AF238E">
            <w:pPr>
              <w:rPr>
                <w:rFonts w:ascii="Times New Roman" w:hAnsi="Times New Roman" w:cs="Times New Roman"/>
                <w:sz w:val="24"/>
                <w:szCs w:val="24"/>
              </w:rPr>
            </w:pPr>
            <w:r w:rsidRPr="009B1262">
              <w:rPr>
                <w:rFonts w:ascii="Times New Roman" w:hAnsi="Times New Roman" w:cs="Times New Roman"/>
                <w:sz w:val="24"/>
                <w:szCs w:val="24"/>
              </w:rPr>
              <w:t>7.6</w:t>
            </w:r>
          </w:p>
        </w:tc>
      </w:tr>
      <w:tr w:rsidR="00AF238E" w:rsidRPr="009B1262" w14:paraId="6DAEC353" w14:textId="77777777" w:rsidTr="00475178">
        <w:tc>
          <w:tcPr>
            <w:tcW w:w="697" w:type="dxa"/>
          </w:tcPr>
          <w:p w14:paraId="1B1DEDEE" w14:textId="77777777" w:rsidR="00AF238E" w:rsidRPr="009B1262" w:rsidRDefault="00AF238E" w:rsidP="00AF238E">
            <w:pPr>
              <w:pStyle w:val="a3"/>
              <w:numPr>
                <w:ilvl w:val="0"/>
                <w:numId w:val="19"/>
              </w:numPr>
              <w:rPr>
                <w:rFonts w:ascii="Times New Roman" w:hAnsi="Times New Roman" w:cs="Times New Roman"/>
                <w:sz w:val="24"/>
                <w:szCs w:val="24"/>
              </w:rPr>
            </w:pPr>
          </w:p>
        </w:tc>
        <w:tc>
          <w:tcPr>
            <w:tcW w:w="1626" w:type="dxa"/>
          </w:tcPr>
          <w:p w14:paraId="663D8373" w14:textId="1FEB60B3" w:rsidR="00AF238E" w:rsidRPr="009B1262" w:rsidRDefault="00AF238E" w:rsidP="00AF238E">
            <w:pPr>
              <w:rPr>
                <w:rFonts w:ascii="Times New Roman" w:hAnsi="Times New Roman" w:cs="Times New Roman"/>
                <w:sz w:val="24"/>
                <w:szCs w:val="24"/>
              </w:rPr>
            </w:pPr>
            <w:r w:rsidRPr="009B1262">
              <w:rPr>
                <w:rFonts w:ascii="Times New Roman" w:hAnsi="Times New Roman" w:cs="Times New Roman"/>
                <w:sz w:val="24"/>
                <w:szCs w:val="24"/>
              </w:rPr>
              <w:t>17.7</w:t>
            </w:r>
          </w:p>
        </w:tc>
        <w:tc>
          <w:tcPr>
            <w:tcW w:w="3017" w:type="dxa"/>
          </w:tcPr>
          <w:p w14:paraId="60E8BCC3" w14:textId="09F2B570" w:rsidR="00AF238E" w:rsidRPr="009B1262" w:rsidRDefault="00AF238E" w:rsidP="00AF238E">
            <w:pPr>
              <w:rPr>
                <w:rFonts w:ascii="Times New Roman" w:hAnsi="Times New Roman" w:cs="Times New Roman"/>
                <w:sz w:val="24"/>
                <w:szCs w:val="24"/>
              </w:rPr>
            </w:pPr>
            <w:r w:rsidRPr="009B1262">
              <w:rPr>
                <w:rFonts w:ascii="Times New Roman" w:hAnsi="Times New Roman" w:cs="Times New Roman"/>
                <w:sz w:val="24"/>
                <w:szCs w:val="24"/>
              </w:rPr>
              <w:t>Мегастигма триенон</w:t>
            </w:r>
          </w:p>
        </w:tc>
        <w:tc>
          <w:tcPr>
            <w:tcW w:w="2216" w:type="dxa"/>
          </w:tcPr>
          <w:p w14:paraId="5B9E6F3D" w14:textId="4558DE84" w:rsidR="00AF238E" w:rsidRPr="009B1262" w:rsidRDefault="00AF238E" w:rsidP="00AF238E">
            <w:pPr>
              <w:rPr>
                <w:rFonts w:ascii="Times New Roman" w:hAnsi="Times New Roman" w:cs="Times New Roman"/>
                <w:sz w:val="24"/>
                <w:szCs w:val="24"/>
              </w:rPr>
            </w:pPr>
            <w:r w:rsidRPr="009B1262">
              <w:rPr>
                <w:rFonts w:ascii="Times New Roman" w:hAnsi="Times New Roman" w:cs="Times New Roman"/>
                <w:sz w:val="24"/>
                <w:szCs w:val="24"/>
              </w:rPr>
              <w:t>74</w:t>
            </w:r>
          </w:p>
        </w:tc>
        <w:tc>
          <w:tcPr>
            <w:tcW w:w="1788" w:type="dxa"/>
          </w:tcPr>
          <w:p w14:paraId="681E4E4D" w14:textId="7284FD41" w:rsidR="00AF238E" w:rsidRPr="009B1262" w:rsidRDefault="00AF238E" w:rsidP="00AF238E">
            <w:pPr>
              <w:rPr>
                <w:rFonts w:ascii="Times New Roman" w:hAnsi="Times New Roman" w:cs="Times New Roman"/>
                <w:sz w:val="24"/>
                <w:szCs w:val="24"/>
              </w:rPr>
            </w:pPr>
            <w:r w:rsidRPr="009B1262">
              <w:rPr>
                <w:rFonts w:ascii="Times New Roman" w:hAnsi="Times New Roman" w:cs="Times New Roman"/>
                <w:sz w:val="24"/>
                <w:szCs w:val="24"/>
              </w:rPr>
              <w:t>1.0</w:t>
            </w:r>
          </w:p>
        </w:tc>
      </w:tr>
      <w:tr w:rsidR="00AF238E" w:rsidRPr="009B1262" w14:paraId="37D8588B" w14:textId="77777777" w:rsidTr="00475178">
        <w:tc>
          <w:tcPr>
            <w:tcW w:w="697" w:type="dxa"/>
          </w:tcPr>
          <w:p w14:paraId="648841CF" w14:textId="77777777" w:rsidR="00AF238E" w:rsidRPr="009B1262" w:rsidRDefault="00AF238E" w:rsidP="00AF238E">
            <w:pPr>
              <w:pStyle w:val="a3"/>
              <w:numPr>
                <w:ilvl w:val="0"/>
                <w:numId w:val="19"/>
              </w:numPr>
              <w:rPr>
                <w:rFonts w:ascii="Times New Roman" w:hAnsi="Times New Roman" w:cs="Times New Roman"/>
                <w:sz w:val="24"/>
                <w:szCs w:val="24"/>
              </w:rPr>
            </w:pPr>
          </w:p>
        </w:tc>
        <w:tc>
          <w:tcPr>
            <w:tcW w:w="1626" w:type="dxa"/>
          </w:tcPr>
          <w:p w14:paraId="5A518960" w14:textId="23E97497" w:rsidR="00AF238E" w:rsidRPr="009B1262" w:rsidRDefault="00AF238E" w:rsidP="00AF238E">
            <w:pPr>
              <w:rPr>
                <w:rFonts w:ascii="Times New Roman" w:hAnsi="Times New Roman" w:cs="Times New Roman"/>
                <w:sz w:val="24"/>
                <w:szCs w:val="24"/>
              </w:rPr>
            </w:pPr>
            <w:r w:rsidRPr="009B1262">
              <w:rPr>
                <w:rFonts w:ascii="Times New Roman" w:hAnsi="Times New Roman" w:cs="Times New Roman"/>
                <w:sz w:val="24"/>
                <w:szCs w:val="24"/>
              </w:rPr>
              <w:t>17.9</w:t>
            </w:r>
          </w:p>
        </w:tc>
        <w:tc>
          <w:tcPr>
            <w:tcW w:w="3017" w:type="dxa"/>
          </w:tcPr>
          <w:p w14:paraId="0510064A" w14:textId="60119E0A" w:rsidR="00AF238E" w:rsidRPr="009B1262" w:rsidRDefault="00AF238E" w:rsidP="00AF238E">
            <w:pPr>
              <w:rPr>
                <w:rFonts w:ascii="Times New Roman" w:hAnsi="Times New Roman" w:cs="Times New Roman"/>
                <w:sz w:val="24"/>
                <w:szCs w:val="24"/>
              </w:rPr>
            </w:pPr>
            <w:r w:rsidRPr="009B1262">
              <w:rPr>
                <w:rFonts w:ascii="Times New Roman" w:hAnsi="Times New Roman" w:cs="Times New Roman"/>
                <w:sz w:val="24"/>
                <w:szCs w:val="24"/>
              </w:rPr>
              <w:t>2-Пропанамин, N-метил-N-нитрозо-</w:t>
            </w:r>
          </w:p>
        </w:tc>
        <w:tc>
          <w:tcPr>
            <w:tcW w:w="2216" w:type="dxa"/>
          </w:tcPr>
          <w:p w14:paraId="52CDF343" w14:textId="7D5D3655" w:rsidR="00AF238E" w:rsidRPr="009B1262" w:rsidRDefault="00AF238E" w:rsidP="00AF238E">
            <w:pPr>
              <w:rPr>
                <w:rFonts w:ascii="Times New Roman" w:hAnsi="Times New Roman" w:cs="Times New Roman"/>
                <w:sz w:val="24"/>
                <w:szCs w:val="24"/>
                <w:lang w:val="en-US"/>
              </w:rPr>
            </w:pPr>
            <w:r w:rsidRPr="009B1262">
              <w:rPr>
                <w:rFonts w:ascii="Times New Roman" w:hAnsi="Times New Roman" w:cs="Times New Roman"/>
                <w:sz w:val="24"/>
                <w:szCs w:val="24"/>
              </w:rPr>
              <w:t>71</w:t>
            </w:r>
          </w:p>
        </w:tc>
        <w:tc>
          <w:tcPr>
            <w:tcW w:w="1788" w:type="dxa"/>
          </w:tcPr>
          <w:p w14:paraId="41FA3BE3" w14:textId="72F489BE" w:rsidR="00AF238E" w:rsidRPr="009B1262" w:rsidRDefault="00AF238E" w:rsidP="00AF238E">
            <w:pPr>
              <w:rPr>
                <w:rFonts w:ascii="Times New Roman" w:hAnsi="Times New Roman" w:cs="Times New Roman"/>
                <w:sz w:val="24"/>
                <w:szCs w:val="24"/>
                <w:lang w:val="en-US"/>
              </w:rPr>
            </w:pPr>
            <w:r w:rsidRPr="009B1262">
              <w:rPr>
                <w:rFonts w:ascii="Times New Roman" w:hAnsi="Times New Roman" w:cs="Times New Roman"/>
                <w:sz w:val="24"/>
                <w:szCs w:val="24"/>
              </w:rPr>
              <w:t>1.1</w:t>
            </w:r>
          </w:p>
        </w:tc>
      </w:tr>
      <w:tr w:rsidR="00AF238E" w:rsidRPr="009B1262" w14:paraId="0CE18878" w14:textId="77777777" w:rsidTr="00475178">
        <w:tc>
          <w:tcPr>
            <w:tcW w:w="697" w:type="dxa"/>
          </w:tcPr>
          <w:p w14:paraId="01C9A79D" w14:textId="77777777" w:rsidR="00AF238E" w:rsidRPr="009B1262" w:rsidRDefault="00AF238E" w:rsidP="00AF238E">
            <w:pPr>
              <w:pStyle w:val="a3"/>
              <w:numPr>
                <w:ilvl w:val="0"/>
                <w:numId w:val="19"/>
              </w:numPr>
              <w:rPr>
                <w:rFonts w:ascii="Times New Roman" w:hAnsi="Times New Roman" w:cs="Times New Roman"/>
                <w:sz w:val="24"/>
                <w:szCs w:val="24"/>
                <w:lang w:val="en-US"/>
              </w:rPr>
            </w:pPr>
          </w:p>
        </w:tc>
        <w:tc>
          <w:tcPr>
            <w:tcW w:w="1626" w:type="dxa"/>
          </w:tcPr>
          <w:p w14:paraId="302FE0B7" w14:textId="4E2A9C39" w:rsidR="00AF238E" w:rsidRPr="009B1262" w:rsidRDefault="00AF238E" w:rsidP="00AF238E">
            <w:pPr>
              <w:rPr>
                <w:rFonts w:ascii="Times New Roman" w:hAnsi="Times New Roman" w:cs="Times New Roman"/>
                <w:sz w:val="24"/>
                <w:szCs w:val="24"/>
              </w:rPr>
            </w:pPr>
            <w:r w:rsidRPr="009B1262">
              <w:rPr>
                <w:rFonts w:ascii="Times New Roman" w:hAnsi="Times New Roman" w:cs="Times New Roman"/>
                <w:sz w:val="24"/>
                <w:szCs w:val="24"/>
              </w:rPr>
              <w:t>18.3</w:t>
            </w:r>
          </w:p>
        </w:tc>
        <w:tc>
          <w:tcPr>
            <w:tcW w:w="3017" w:type="dxa"/>
          </w:tcPr>
          <w:p w14:paraId="37CCAC8B" w14:textId="66F76669" w:rsidR="00AF238E" w:rsidRPr="009B1262" w:rsidRDefault="00AF238E" w:rsidP="00AF238E">
            <w:pPr>
              <w:rPr>
                <w:rFonts w:ascii="Times New Roman" w:hAnsi="Times New Roman" w:cs="Times New Roman"/>
                <w:sz w:val="24"/>
                <w:szCs w:val="24"/>
              </w:rPr>
            </w:pPr>
            <w:r w:rsidRPr="009B1262">
              <w:rPr>
                <w:rFonts w:ascii="Times New Roman" w:hAnsi="Times New Roman" w:cs="Times New Roman"/>
                <w:sz w:val="24"/>
                <w:szCs w:val="24"/>
              </w:rPr>
              <w:t>Бензофуран, 2,3-дигидро-</w:t>
            </w:r>
          </w:p>
        </w:tc>
        <w:tc>
          <w:tcPr>
            <w:tcW w:w="2216" w:type="dxa"/>
          </w:tcPr>
          <w:p w14:paraId="420415BB" w14:textId="7BFA468C" w:rsidR="00AF238E" w:rsidRPr="009B1262" w:rsidRDefault="00AF238E" w:rsidP="00AF238E">
            <w:pPr>
              <w:rPr>
                <w:rFonts w:ascii="Times New Roman" w:hAnsi="Times New Roman" w:cs="Times New Roman"/>
                <w:sz w:val="24"/>
                <w:szCs w:val="24"/>
              </w:rPr>
            </w:pPr>
            <w:r w:rsidRPr="009B1262">
              <w:rPr>
                <w:rFonts w:ascii="Times New Roman" w:hAnsi="Times New Roman" w:cs="Times New Roman"/>
                <w:sz w:val="24"/>
                <w:szCs w:val="24"/>
              </w:rPr>
              <w:t>85</w:t>
            </w:r>
          </w:p>
        </w:tc>
        <w:tc>
          <w:tcPr>
            <w:tcW w:w="1788" w:type="dxa"/>
          </w:tcPr>
          <w:p w14:paraId="31C27A7B" w14:textId="2A5523DA" w:rsidR="00AF238E" w:rsidRPr="009B1262" w:rsidRDefault="00AF238E" w:rsidP="00AF238E">
            <w:pPr>
              <w:rPr>
                <w:rFonts w:ascii="Times New Roman" w:hAnsi="Times New Roman" w:cs="Times New Roman"/>
                <w:sz w:val="24"/>
                <w:szCs w:val="24"/>
              </w:rPr>
            </w:pPr>
            <w:r w:rsidRPr="009B1262">
              <w:rPr>
                <w:rFonts w:ascii="Times New Roman" w:hAnsi="Times New Roman" w:cs="Times New Roman"/>
                <w:sz w:val="24"/>
                <w:szCs w:val="24"/>
              </w:rPr>
              <w:t>6.3</w:t>
            </w:r>
          </w:p>
        </w:tc>
      </w:tr>
      <w:tr w:rsidR="00AF238E" w:rsidRPr="009B1262" w14:paraId="6C7D1A1B" w14:textId="77777777" w:rsidTr="00475178">
        <w:tc>
          <w:tcPr>
            <w:tcW w:w="697" w:type="dxa"/>
          </w:tcPr>
          <w:p w14:paraId="433D1785" w14:textId="77777777" w:rsidR="00AF238E" w:rsidRPr="009B1262" w:rsidRDefault="00AF238E" w:rsidP="00AF238E">
            <w:pPr>
              <w:pStyle w:val="a3"/>
              <w:numPr>
                <w:ilvl w:val="0"/>
                <w:numId w:val="19"/>
              </w:numPr>
              <w:rPr>
                <w:rFonts w:ascii="Times New Roman" w:hAnsi="Times New Roman" w:cs="Times New Roman"/>
                <w:sz w:val="24"/>
                <w:szCs w:val="24"/>
              </w:rPr>
            </w:pPr>
          </w:p>
        </w:tc>
        <w:tc>
          <w:tcPr>
            <w:tcW w:w="1626" w:type="dxa"/>
          </w:tcPr>
          <w:p w14:paraId="19BC1E70" w14:textId="53B8089A" w:rsidR="00AF238E" w:rsidRPr="009B1262" w:rsidRDefault="00AF238E" w:rsidP="00AF238E">
            <w:pPr>
              <w:rPr>
                <w:rFonts w:ascii="Times New Roman" w:hAnsi="Times New Roman" w:cs="Times New Roman"/>
                <w:sz w:val="24"/>
                <w:szCs w:val="24"/>
              </w:rPr>
            </w:pPr>
            <w:r w:rsidRPr="009B1262">
              <w:rPr>
                <w:rFonts w:ascii="Times New Roman" w:hAnsi="Times New Roman" w:cs="Times New Roman"/>
                <w:sz w:val="24"/>
                <w:szCs w:val="24"/>
              </w:rPr>
              <w:t>19.1</w:t>
            </w:r>
          </w:p>
        </w:tc>
        <w:tc>
          <w:tcPr>
            <w:tcW w:w="3017" w:type="dxa"/>
          </w:tcPr>
          <w:p w14:paraId="60E86F59" w14:textId="1A2277D8" w:rsidR="00AF238E" w:rsidRPr="009B1262" w:rsidRDefault="00AF238E" w:rsidP="00AF238E">
            <w:pPr>
              <w:rPr>
                <w:rFonts w:ascii="Times New Roman" w:hAnsi="Times New Roman" w:cs="Times New Roman"/>
                <w:sz w:val="24"/>
                <w:szCs w:val="24"/>
              </w:rPr>
            </w:pPr>
            <w:r w:rsidRPr="009B1262">
              <w:rPr>
                <w:rFonts w:ascii="Times New Roman" w:hAnsi="Times New Roman" w:cs="Times New Roman"/>
                <w:sz w:val="24"/>
                <w:szCs w:val="24"/>
              </w:rPr>
              <w:t>5-гидроксиметил дигидрофуран-2-он</w:t>
            </w:r>
          </w:p>
        </w:tc>
        <w:tc>
          <w:tcPr>
            <w:tcW w:w="2216" w:type="dxa"/>
          </w:tcPr>
          <w:p w14:paraId="5004A02B" w14:textId="4B7169D0" w:rsidR="00AF238E" w:rsidRPr="009B1262" w:rsidRDefault="00AF238E" w:rsidP="00AF238E">
            <w:pPr>
              <w:rPr>
                <w:rFonts w:ascii="Times New Roman" w:hAnsi="Times New Roman" w:cs="Times New Roman"/>
                <w:sz w:val="24"/>
                <w:szCs w:val="24"/>
              </w:rPr>
            </w:pPr>
            <w:r w:rsidRPr="009B1262">
              <w:rPr>
                <w:rFonts w:ascii="Times New Roman" w:hAnsi="Times New Roman" w:cs="Times New Roman"/>
                <w:sz w:val="24"/>
                <w:szCs w:val="24"/>
              </w:rPr>
              <w:t>68</w:t>
            </w:r>
          </w:p>
        </w:tc>
        <w:tc>
          <w:tcPr>
            <w:tcW w:w="1788" w:type="dxa"/>
          </w:tcPr>
          <w:p w14:paraId="5C816E9B" w14:textId="1F4D3658" w:rsidR="00AF238E" w:rsidRPr="009B1262" w:rsidRDefault="00AF238E" w:rsidP="00AF238E">
            <w:pPr>
              <w:rPr>
                <w:rFonts w:ascii="Times New Roman" w:hAnsi="Times New Roman" w:cs="Times New Roman"/>
                <w:sz w:val="24"/>
                <w:szCs w:val="24"/>
              </w:rPr>
            </w:pPr>
            <w:r w:rsidRPr="009B1262">
              <w:rPr>
                <w:rFonts w:ascii="Times New Roman" w:hAnsi="Times New Roman" w:cs="Times New Roman"/>
                <w:sz w:val="24"/>
                <w:szCs w:val="24"/>
              </w:rPr>
              <w:t>0.6</w:t>
            </w:r>
          </w:p>
        </w:tc>
      </w:tr>
      <w:tr w:rsidR="00AF238E" w:rsidRPr="009B1262" w14:paraId="58EA9E39" w14:textId="77777777" w:rsidTr="00475178">
        <w:tc>
          <w:tcPr>
            <w:tcW w:w="697" w:type="dxa"/>
          </w:tcPr>
          <w:p w14:paraId="165F69EF" w14:textId="77777777" w:rsidR="00AF238E" w:rsidRPr="009B1262" w:rsidRDefault="00AF238E" w:rsidP="00AF238E">
            <w:pPr>
              <w:pStyle w:val="a3"/>
              <w:numPr>
                <w:ilvl w:val="0"/>
                <w:numId w:val="19"/>
              </w:numPr>
              <w:rPr>
                <w:rFonts w:ascii="Times New Roman" w:hAnsi="Times New Roman" w:cs="Times New Roman"/>
                <w:sz w:val="24"/>
                <w:szCs w:val="24"/>
              </w:rPr>
            </w:pPr>
          </w:p>
        </w:tc>
        <w:tc>
          <w:tcPr>
            <w:tcW w:w="1626" w:type="dxa"/>
          </w:tcPr>
          <w:p w14:paraId="656FAD7E" w14:textId="562EEA3D" w:rsidR="00AF238E" w:rsidRPr="009B1262" w:rsidRDefault="00AF238E" w:rsidP="00AF238E">
            <w:pPr>
              <w:rPr>
                <w:rFonts w:ascii="Times New Roman" w:hAnsi="Times New Roman" w:cs="Times New Roman"/>
                <w:sz w:val="24"/>
                <w:szCs w:val="24"/>
              </w:rPr>
            </w:pPr>
            <w:r w:rsidRPr="009B1262">
              <w:rPr>
                <w:rFonts w:ascii="Times New Roman" w:hAnsi="Times New Roman" w:cs="Times New Roman"/>
                <w:sz w:val="24"/>
                <w:szCs w:val="24"/>
              </w:rPr>
              <w:t>19.2</w:t>
            </w:r>
          </w:p>
        </w:tc>
        <w:tc>
          <w:tcPr>
            <w:tcW w:w="3017" w:type="dxa"/>
          </w:tcPr>
          <w:p w14:paraId="085FB968" w14:textId="4F559468" w:rsidR="00AF238E" w:rsidRPr="009B1262" w:rsidRDefault="00AF238E" w:rsidP="00AF238E">
            <w:pPr>
              <w:rPr>
                <w:rFonts w:ascii="Times New Roman" w:hAnsi="Times New Roman" w:cs="Times New Roman"/>
                <w:sz w:val="24"/>
                <w:szCs w:val="24"/>
              </w:rPr>
            </w:pPr>
            <w:r w:rsidRPr="009B1262">
              <w:rPr>
                <w:rFonts w:ascii="Times New Roman" w:hAnsi="Times New Roman" w:cs="Times New Roman"/>
                <w:sz w:val="24"/>
                <w:szCs w:val="24"/>
              </w:rPr>
              <w:t>5-гидроксиметилфурфурол</w:t>
            </w:r>
          </w:p>
        </w:tc>
        <w:tc>
          <w:tcPr>
            <w:tcW w:w="2216" w:type="dxa"/>
          </w:tcPr>
          <w:p w14:paraId="5B587D35" w14:textId="58F51B44" w:rsidR="00AF238E" w:rsidRPr="009B1262" w:rsidRDefault="00AF238E" w:rsidP="00AF238E">
            <w:pPr>
              <w:rPr>
                <w:rFonts w:ascii="Times New Roman" w:hAnsi="Times New Roman" w:cs="Times New Roman"/>
                <w:sz w:val="24"/>
                <w:szCs w:val="24"/>
              </w:rPr>
            </w:pPr>
            <w:r w:rsidRPr="009B1262">
              <w:rPr>
                <w:rFonts w:ascii="Times New Roman" w:hAnsi="Times New Roman" w:cs="Times New Roman"/>
                <w:sz w:val="24"/>
                <w:szCs w:val="24"/>
              </w:rPr>
              <w:t>85</w:t>
            </w:r>
          </w:p>
        </w:tc>
        <w:tc>
          <w:tcPr>
            <w:tcW w:w="1788" w:type="dxa"/>
          </w:tcPr>
          <w:p w14:paraId="6CC83D75" w14:textId="702A80C4" w:rsidR="00AF238E" w:rsidRPr="009B1262" w:rsidRDefault="00AF238E" w:rsidP="00AF238E">
            <w:pPr>
              <w:rPr>
                <w:rFonts w:ascii="Times New Roman" w:hAnsi="Times New Roman" w:cs="Times New Roman"/>
                <w:sz w:val="24"/>
                <w:szCs w:val="24"/>
              </w:rPr>
            </w:pPr>
            <w:r w:rsidRPr="009B1262">
              <w:rPr>
                <w:rFonts w:ascii="Times New Roman" w:hAnsi="Times New Roman" w:cs="Times New Roman"/>
                <w:sz w:val="24"/>
                <w:szCs w:val="24"/>
              </w:rPr>
              <w:t>2.5</w:t>
            </w:r>
          </w:p>
        </w:tc>
      </w:tr>
      <w:tr w:rsidR="00AF238E" w:rsidRPr="009B1262" w14:paraId="617D8DBE" w14:textId="77777777" w:rsidTr="00475178">
        <w:tc>
          <w:tcPr>
            <w:tcW w:w="697" w:type="dxa"/>
          </w:tcPr>
          <w:p w14:paraId="3BC4E020" w14:textId="77777777" w:rsidR="00AF238E" w:rsidRPr="009B1262" w:rsidRDefault="00AF238E" w:rsidP="00AF238E">
            <w:pPr>
              <w:pStyle w:val="a3"/>
              <w:numPr>
                <w:ilvl w:val="0"/>
                <w:numId w:val="19"/>
              </w:numPr>
              <w:rPr>
                <w:rFonts w:ascii="Times New Roman" w:hAnsi="Times New Roman" w:cs="Times New Roman"/>
                <w:sz w:val="24"/>
                <w:szCs w:val="24"/>
              </w:rPr>
            </w:pPr>
          </w:p>
        </w:tc>
        <w:tc>
          <w:tcPr>
            <w:tcW w:w="1626" w:type="dxa"/>
          </w:tcPr>
          <w:p w14:paraId="0AD7094A" w14:textId="60DD0E62" w:rsidR="00AF238E" w:rsidRPr="009B1262" w:rsidRDefault="00AF238E" w:rsidP="00AF238E">
            <w:pPr>
              <w:rPr>
                <w:rFonts w:ascii="Times New Roman" w:hAnsi="Times New Roman" w:cs="Times New Roman"/>
                <w:sz w:val="24"/>
                <w:szCs w:val="24"/>
              </w:rPr>
            </w:pPr>
            <w:r w:rsidRPr="009B1262">
              <w:rPr>
                <w:rFonts w:ascii="Times New Roman" w:hAnsi="Times New Roman" w:cs="Times New Roman"/>
                <w:sz w:val="24"/>
                <w:szCs w:val="24"/>
              </w:rPr>
              <w:t>19.3</w:t>
            </w:r>
          </w:p>
        </w:tc>
        <w:tc>
          <w:tcPr>
            <w:tcW w:w="3017" w:type="dxa"/>
          </w:tcPr>
          <w:p w14:paraId="768C114E" w14:textId="126DC0AB" w:rsidR="00AF238E" w:rsidRPr="009B1262" w:rsidRDefault="00AF238E" w:rsidP="00AF238E">
            <w:pPr>
              <w:rPr>
                <w:rFonts w:ascii="Times New Roman" w:hAnsi="Times New Roman" w:cs="Times New Roman"/>
                <w:sz w:val="24"/>
                <w:szCs w:val="24"/>
              </w:rPr>
            </w:pPr>
            <w:r w:rsidRPr="009B1262">
              <w:rPr>
                <w:rFonts w:ascii="Times New Roman" w:hAnsi="Times New Roman" w:cs="Times New Roman"/>
                <w:sz w:val="24"/>
                <w:szCs w:val="24"/>
              </w:rPr>
              <w:t>4-винилимидазол</w:t>
            </w:r>
          </w:p>
        </w:tc>
        <w:tc>
          <w:tcPr>
            <w:tcW w:w="2216" w:type="dxa"/>
          </w:tcPr>
          <w:p w14:paraId="7680CABA" w14:textId="4E23DD37" w:rsidR="00AF238E" w:rsidRPr="009B1262" w:rsidRDefault="00AF238E" w:rsidP="00AF238E">
            <w:pPr>
              <w:rPr>
                <w:rFonts w:ascii="Times New Roman" w:hAnsi="Times New Roman" w:cs="Times New Roman"/>
                <w:sz w:val="24"/>
                <w:szCs w:val="24"/>
              </w:rPr>
            </w:pPr>
            <w:r w:rsidRPr="009B1262">
              <w:rPr>
                <w:rFonts w:ascii="Times New Roman" w:hAnsi="Times New Roman" w:cs="Times New Roman"/>
                <w:sz w:val="24"/>
                <w:szCs w:val="24"/>
              </w:rPr>
              <w:t>72</w:t>
            </w:r>
          </w:p>
        </w:tc>
        <w:tc>
          <w:tcPr>
            <w:tcW w:w="1788" w:type="dxa"/>
          </w:tcPr>
          <w:p w14:paraId="45EE4944" w14:textId="299AE540" w:rsidR="00AF238E" w:rsidRPr="009B1262" w:rsidRDefault="00AF238E" w:rsidP="00AF238E">
            <w:pPr>
              <w:rPr>
                <w:rFonts w:ascii="Times New Roman" w:hAnsi="Times New Roman" w:cs="Times New Roman"/>
                <w:sz w:val="24"/>
                <w:szCs w:val="24"/>
              </w:rPr>
            </w:pPr>
            <w:r w:rsidRPr="009B1262">
              <w:rPr>
                <w:rFonts w:ascii="Times New Roman" w:hAnsi="Times New Roman" w:cs="Times New Roman"/>
                <w:sz w:val="24"/>
                <w:szCs w:val="24"/>
              </w:rPr>
              <w:t>0.9</w:t>
            </w:r>
          </w:p>
        </w:tc>
      </w:tr>
      <w:tr w:rsidR="00AF238E" w:rsidRPr="009B1262" w14:paraId="02FBF91E" w14:textId="77777777" w:rsidTr="00475178">
        <w:tc>
          <w:tcPr>
            <w:tcW w:w="697" w:type="dxa"/>
          </w:tcPr>
          <w:p w14:paraId="28B39C46" w14:textId="77777777" w:rsidR="00AF238E" w:rsidRPr="009B1262" w:rsidRDefault="00AF238E" w:rsidP="00AF238E">
            <w:pPr>
              <w:pStyle w:val="a3"/>
              <w:numPr>
                <w:ilvl w:val="0"/>
                <w:numId w:val="19"/>
              </w:numPr>
              <w:rPr>
                <w:rFonts w:ascii="Times New Roman" w:hAnsi="Times New Roman" w:cs="Times New Roman"/>
                <w:sz w:val="24"/>
                <w:szCs w:val="24"/>
              </w:rPr>
            </w:pPr>
          </w:p>
        </w:tc>
        <w:tc>
          <w:tcPr>
            <w:tcW w:w="1626" w:type="dxa"/>
          </w:tcPr>
          <w:p w14:paraId="0D7EF2A3" w14:textId="1B7DB8D8" w:rsidR="00AF238E" w:rsidRPr="009B1262" w:rsidRDefault="00AF238E" w:rsidP="00AF238E">
            <w:pPr>
              <w:rPr>
                <w:rFonts w:ascii="Times New Roman" w:hAnsi="Times New Roman" w:cs="Times New Roman"/>
                <w:sz w:val="24"/>
                <w:szCs w:val="24"/>
              </w:rPr>
            </w:pPr>
            <w:r w:rsidRPr="009B1262">
              <w:rPr>
                <w:rFonts w:ascii="Times New Roman" w:hAnsi="Times New Roman" w:cs="Times New Roman"/>
                <w:sz w:val="24"/>
                <w:szCs w:val="24"/>
              </w:rPr>
              <w:t>19.9</w:t>
            </w:r>
          </w:p>
        </w:tc>
        <w:tc>
          <w:tcPr>
            <w:tcW w:w="3017" w:type="dxa"/>
          </w:tcPr>
          <w:p w14:paraId="5A2F1C73" w14:textId="6886F828" w:rsidR="00AF238E" w:rsidRPr="009B1262" w:rsidRDefault="00AF238E" w:rsidP="00AF238E">
            <w:pPr>
              <w:rPr>
                <w:rFonts w:ascii="Times New Roman" w:hAnsi="Times New Roman" w:cs="Times New Roman"/>
                <w:sz w:val="24"/>
                <w:szCs w:val="24"/>
              </w:rPr>
            </w:pPr>
            <w:r w:rsidRPr="009B1262">
              <w:rPr>
                <w:rFonts w:ascii="Times New Roman" w:hAnsi="Times New Roman" w:cs="Times New Roman"/>
                <w:sz w:val="24"/>
                <w:szCs w:val="24"/>
              </w:rPr>
              <w:t>3',5'-диметоксиацетофенон</w:t>
            </w:r>
          </w:p>
        </w:tc>
        <w:tc>
          <w:tcPr>
            <w:tcW w:w="2216" w:type="dxa"/>
          </w:tcPr>
          <w:p w14:paraId="5C633B52" w14:textId="50EA54D5" w:rsidR="00AF238E" w:rsidRPr="009B1262" w:rsidRDefault="00AF238E" w:rsidP="00AF238E">
            <w:pPr>
              <w:rPr>
                <w:rFonts w:ascii="Times New Roman" w:hAnsi="Times New Roman" w:cs="Times New Roman"/>
                <w:sz w:val="24"/>
                <w:szCs w:val="24"/>
              </w:rPr>
            </w:pPr>
            <w:r w:rsidRPr="009B1262">
              <w:rPr>
                <w:rFonts w:ascii="Times New Roman" w:hAnsi="Times New Roman" w:cs="Times New Roman"/>
                <w:sz w:val="24"/>
                <w:szCs w:val="24"/>
              </w:rPr>
              <w:t>73</w:t>
            </w:r>
          </w:p>
        </w:tc>
        <w:tc>
          <w:tcPr>
            <w:tcW w:w="1788" w:type="dxa"/>
          </w:tcPr>
          <w:p w14:paraId="65E7A6EF" w14:textId="3659A071" w:rsidR="00AF238E" w:rsidRPr="009B1262" w:rsidRDefault="00AF238E" w:rsidP="00AF238E">
            <w:pPr>
              <w:rPr>
                <w:rFonts w:ascii="Times New Roman" w:hAnsi="Times New Roman" w:cs="Times New Roman"/>
                <w:sz w:val="24"/>
                <w:szCs w:val="24"/>
              </w:rPr>
            </w:pPr>
            <w:r w:rsidRPr="009B1262">
              <w:rPr>
                <w:rFonts w:ascii="Times New Roman" w:hAnsi="Times New Roman" w:cs="Times New Roman"/>
                <w:sz w:val="24"/>
                <w:szCs w:val="24"/>
              </w:rPr>
              <w:t>0.9</w:t>
            </w:r>
          </w:p>
        </w:tc>
      </w:tr>
      <w:tr w:rsidR="00AF238E" w:rsidRPr="009B1262" w14:paraId="2FCB2019" w14:textId="77777777" w:rsidTr="00475178">
        <w:tc>
          <w:tcPr>
            <w:tcW w:w="697" w:type="dxa"/>
          </w:tcPr>
          <w:p w14:paraId="1790A2A8" w14:textId="77777777" w:rsidR="00AF238E" w:rsidRPr="009B1262" w:rsidRDefault="00AF238E" w:rsidP="00AF238E">
            <w:pPr>
              <w:pStyle w:val="a3"/>
              <w:numPr>
                <w:ilvl w:val="0"/>
                <w:numId w:val="19"/>
              </w:numPr>
              <w:rPr>
                <w:rFonts w:ascii="Times New Roman" w:hAnsi="Times New Roman" w:cs="Times New Roman"/>
                <w:sz w:val="24"/>
                <w:szCs w:val="24"/>
              </w:rPr>
            </w:pPr>
          </w:p>
        </w:tc>
        <w:tc>
          <w:tcPr>
            <w:tcW w:w="1626" w:type="dxa"/>
          </w:tcPr>
          <w:p w14:paraId="22BCC7B3" w14:textId="4128F7E2" w:rsidR="00AF238E" w:rsidRPr="009B1262" w:rsidRDefault="00AF238E" w:rsidP="00AF238E">
            <w:pPr>
              <w:rPr>
                <w:rFonts w:ascii="Times New Roman" w:hAnsi="Times New Roman" w:cs="Times New Roman"/>
                <w:sz w:val="24"/>
                <w:szCs w:val="24"/>
              </w:rPr>
            </w:pPr>
            <w:r w:rsidRPr="009B1262">
              <w:rPr>
                <w:rFonts w:ascii="Times New Roman" w:hAnsi="Times New Roman" w:cs="Times New Roman"/>
                <w:sz w:val="24"/>
                <w:szCs w:val="24"/>
              </w:rPr>
              <w:t>20.3</w:t>
            </w:r>
          </w:p>
        </w:tc>
        <w:tc>
          <w:tcPr>
            <w:tcW w:w="3017" w:type="dxa"/>
          </w:tcPr>
          <w:p w14:paraId="3F45DF24" w14:textId="57B23737" w:rsidR="00AF238E" w:rsidRPr="009B1262" w:rsidRDefault="00AF238E" w:rsidP="00AF238E">
            <w:pPr>
              <w:rPr>
                <w:rFonts w:ascii="Times New Roman" w:hAnsi="Times New Roman" w:cs="Times New Roman"/>
                <w:sz w:val="24"/>
                <w:szCs w:val="24"/>
              </w:rPr>
            </w:pPr>
            <w:r w:rsidRPr="009B1262">
              <w:rPr>
                <w:rFonts w:ascii="Times New Roman" w:hAnsi="Times New Roman" w:cs="Times New Roman"/>
                <w:sz w:val="24"/>
                <w:szCs w:val="24"/>
              </w:rPr>
              <w:t>Фитол</w:t>
            </w:r>
          </w:p>
        </w:tc>
        <w:tc>
          <w:tcPr>
            <w:tcW w:w="2216" w:type="dxa"/>
          </w:tcPr>
          <w:p w14:paraId="768E3BFF" w14:textId="48C53EA7" w:rsidR="00AF238E" w:rsidRPr="009B1262" w:rsidRDefault="00AF238E" w:rsidP="00AF238E">
            <w:pPr>
              <w:rPr>
                <w:rFonts w:ascii="Times New Roman" w:hAnsi="Times New Roman" w:cs="Times New Roman"/>
                <w:sz w:val="24"/>
                <w:szCs w:val="24"/>
              </w:rPr>
            </w:pPr>
            <w:r w:rsidRPr="009B1262">
              <w:rPr>
                <w:rFonts w:ascii="Times New Roman" w:hAnsi="Times New Roman" w:cs="Times New Roman"/>
                <w:sz w:val="24"/>
                <w:szCs w:val="24"/>
              </w:rPr>
              <w:t>84</w:t>
            </w:r>
          </w:p>
        </w:tc>
        <w:tc>
          <w:tcPr>
            <w:tcW w:w="1788" w:type="dxa"/>
          </w:tcPr>
          <w:p w14:paraId="49A09042" w14:textId="276CE0E0" w:rsidR="00AF238E" w:rsidRPr="009B1262" w:rsidRDefault="00AF238E" w:rsidP="00AF238E">
            <w:pPr>
              <w:rPr>
                <w:rFonts w:ascii="Times New Roman" w:hAnsi="Times New Roman" w:cs="Times New Roman"/>
                <w:sz w:val="24"/>
                <w:szCs w:val="24"/>
              </w:rPr>
            </w:pPr>
            <w:r w:rsidRPr="009B1262">
              <w:rPr>
                <w:rFonts w:ascii="Times New Roman" w:hAnsi="Times New Roman" w:cs="Times New Roman"/>
                <w:sz w:val="24"/>
                <w:szCs w:val="24"/>
              </w:rPr>
              <w:t>1.4</w:t>
            </w:r>
          </w:p>
        </w:tc>
      </w:tr>
      <w:tr w:rsidR="00AF238E" w:rsidRPr="009B1262" w14:paraId="5B3D5758" w14:textId="77777777" w:rsidTr="00475178">
        <w:tc>
          <w:tcPr>
            <w:tcW w:w="697" w:type="dxa"/>
          </w:tcPr>
          <w:p w14:paraId="1E9B3D0B" w14:textId="77777777" w:rsidR="00AF238E" w:rsidRPr="009B1262" w:rsidRDefault="00AF238E" w:rsidP="00AF238E">
            <w:pPr>
              <w:pStyle w:val="a3"/>
              <w:numPr>
                <w:ilvl w:val="0"/>
                <w:numId w:val="19"/>
              </w:numPr>
              <w:rPr>
                <w:rFonts w:ascii="Times New Roman" w:hAnsi="Times New Roman" w:cs="Times New Roman"/>
                <w:sz w:val="24"/>
                <w:szCs w:val="24"/>
              </w:rPr>
            </w:pPr>
          </w:p>
        </w:tc>
        <w:tc>
          <w:tcPr>
            <w:tcW w:w="1626" w:type="dxa"/>
          </w:tcPr>
          <w:p w14:paraId="4481A04B" w14:textId="5BBA6288" w:rsidR="00AF238E" w:rsidRPr="009B1262" w:rsidRDefault="00AF238E" w:rsidP="00AF238E">
            <w:pPr>
              <w:rPr>
                <w:rFonts w:ascii="Times New Roman" w:hAnsi="Times New Roman" w:cs="Times New Roman"/>
                <w:sz w:val="24"/>
                <w:szCs w:val="24"/>
              </w:rPr>
            </w:pPr>
            <w:r w:rsidRPr="009B1262">
              <w:rPr>
                <w:rFonts w:ascii="Times New Roman" w:hAnsi="Times New Roman" w:cs="Times New Roman"/>
                <w:sz w:val="24"/>
                <w:szCs w:val="24"/>
              </w:rPr>
              <w:t>20.8</w:t>
            </w:r>
          </w:p>
        </w:tc>
        <w:tc>
          <w:tcPr>
            <w:tcW w:w="3017" w:type="dxa"/>
          </w:tcPr>
          <w:p w14:paraId="3BEF3A28" w14:textId="55FAF6F1" w:rsidR="00AF238E" w:rsidRPr="009B1262" w:rsidRDefault="00326F29" w:rsidP="00AF238E">
            <w:pPr>
              <w:rPr>
                <w:rFonts w:ascii="Times New Roman" w:hAnsi="Times New Roman" w:cs="Times New Roman"/>
                <w:sz w:val="24"/>
                <w:szCs w:val="24"/>
              </w:rPr>
            </w:pPr>
            <w:r w:rsidRPr="009B1262">
              <w:rPr>
                <w:rFonts w:ascii="Times New Roman" w:hAnsi="Times New Roman" w:cs="Times New Roman"/>
                <w:sz w:val="24"/>
                <w:szCs w:val="24"/>
              </w:rPr>
              <w:t>4,4,5,8-Тетраметилхроман-2-</w:t>
            </w:r>
          </w:p>
        </w:tc>
        <w:tc>
          <w:tcPr>
            <w:tcW w:w="2216" w:type="dxa"/>
          </w:tcPr>
          <w:p w14:paraId="6396F35C" w14:textId="52016D40" w:rsidR="00AF238E" w:rsidRPr="009B1262" w:rsidRDefault="00AF238E" w:rsidP="00AF238E">
            <w:pPr>
              <w:rPr>
                <w:rFonts w:ascii="Times New Roman" w:hAnsi="Times New Roman" w:cs="Times New Roman"/>
                <w:sz w:val="24"/>
                <w:szCs w:val="24"/>
              </w:rPr>
            </w:pPr>
            <w:r w:rsidRPr="009B1262">
              <w:rPr>
                <w:rFonts w:ascii="Times New Roman" w:hAnsi="Times New Roman" w:cs="Times New Roman"/>
                <w:sz w:val="24"/>
                <w:szCs w:val="24"/>
              </w:rPr>
              <w:t>78</w:t>
            </w:r>
          </w:p>
        </w:tc>
        <w:tc>
          <w:tcPr>
            <w:tcW w:w="1788" w:type="dxa"/>
          </w:tcPr>
          <w:p w14:paraId="310300AA" w14:textId="16FBB257" w:rsidR="00AF238E" w:rsidRPr="009B1262" w:rsidRDefault="00AF238E" w:rsidP="00AF238E">
            <w:pPr>
              <w:rPr>
                <w:rFonts w:ascii="Times New Roman" w:hAnsi="Times New Roman" w:cs="Times New Roman"/>
                <w:sz w:val="24"/>
                <w:szCs w:val="24"/>
              </w:rPr>
            </w:pPr>
            <w:r w:rsidRPr="009B1262">
              <w:rPr>
                <w:rFonts w:ascii="Times New Roman" w:hAnsi="Times New Roman" w:cs="Times New Roman"/>
                <w:sz w:val="24"/>
                <w:szCs w:val="24"/>
              </w:rPr>
              <w:t>1.8</w:t>
            </w:r>
          </w:p>
        </w:tc>
      </w:tr>
      <w:tr w:rsidR="00AF238E" w:rsidRPr="009B1262" w14:paraId="4D4709E9" w14:textId="77777777" w:rsidTr="00475178">
        <w:tc>
          <w:tcPr>
            <w:tcW w:w="697" w:type="dxa"/>
          </w:tcPr>
          <w:p w14:paraId="5B4C9FC9" w14:textId="77777777" w:rsidR="00AF238E" w:rsidRPr="009B1262" w:rsidRDefault="00AF238E" w:rsidP="00AF238E">
            <w:pPr>
              <w:pStyle w:val="a3"/>
              <w:numPr>
                <w:ilvl w:val="0"/>
                <w:numId w:val="19"/>
              </w:numPr>
              <w:rPr>
                <w:rFonts w:ascii="Times New Roman" w:hAnsi="Times New Roman" w:cs="Times New Roman"/>
                <w:sz w:val="24"/>
                <w:szCs w:val="24"/>
              </w:rPr>
            </w:pPr>
          </w:p>
        </w:tc>
        <w:tc>
          <w:tcPr>
            <w:tcW w:w="1626" w:type="dxa"/>
          </w:tcPr>
          <w:p w14:paraId="259AD38A" w14:textId="1862D58C" w:rsidR="00AF238E" w:rsidRPr="009B1262" w:rsidRDefault="00AF238E" w:rsidP="00AF238E">
            <w:pPr>
              <w:rPr>
                <w:rFonts w:ascii="Times New Roman" w:hAnsi="Times New Roman" w:cs="Times New Roman"/>
                <w:sz w:val="24"/>
                <w:szCs w:val="24"/>
              </w:rPr>
            </w:pPr>
            <w:r w:rsidRPr="009B1262">
              <w:rPr>
                <w:rFonts w:ascii="Times New Roman" w:hAnsi="Times New Roman" w:cs="Times New Roman"/>
                <w:sz w:val="24"/>
                <w:szCs w:val="24"/>
              </w:rPr>
              <w:t>23.4</w:t>
            </w:r>
          </w:p>
        </w:tc>
        <w:tc>
          <w:tcPr>
            <w:tcW w:w="3017" w:type="dxa"/>
          </w:tcPr>
          <w:p w14:paraId="3FB20FBA" w14:textId="74B027A2" w:rsidR="00AF238E" w:rsidRPr="009B1262" w:rsidRDefault="00AF238E" w:rsidP="00AF238E">
            <w:pPr>
              <w:rPr>
                <w:rFonts w:ascii="Times New Roman" w:hAnsi="Times New Roman" w:cs="Times New Roman"/>
                <w:sz w:val="24"/>
                <w:szCs w:val="24"/>
              </w:rPr>
            </w:pPr>
            <w:r w:rsidRPr="009B1262">
              <w:rPr>
                <w:rFonts w:ascii="Times New Roman" w:hAnsi="Times New Roman" w:cs="Times New Roman"/>
                <w:sz w:val="24"/>
                <w:szCs w:val="24"/>
              </w:rPr>
              <w:t>Гидрохинон</w:t>
            </w:r>
          </w:p>
        </w:tc>
        <w:tc>
          <w:tcPr>
            <w:tcW w:w="2216" w:type="dxa"/>
          </w:tcPr>
          <w:p w14:paraId="2D122E0F" w14:textId="1BC90F43" w:rsidR="00AF238E" w:rsidRPr="009B1262" w:rsidRDefault="00AF238E" w:rsidP="00AF238E">
            <w:pPr>
              <w:rPr>
                <w:rFonts w:ascii="Times New Roman" w:hAnsi="Times New Roman" w:cs="Times New Roman"/>
                <w:sz w:val="24"/>
                <w:szCs w:val="24"/>
              </w:rPr>
            </w:pPr>
            <w:r w:rsidRPr="009B1262">
              <w:rPr>
                <w:rFonts w:ascii="Times New Roman" w:hAnsi="Times New Roman" w:cs="Times New Roman"/>
                <w:sz w:val="24"/>
                <w:szCs w:val="24"/>
              </w:rPr>
              <w:t>72</w:t>
            </w:r>
          </w:p>
        </w:tc>
        <w:tc>
          <w:tcPr>
            <w:tcW w:w="1788" w:type="dxa"/>
          </w:tcPr>
          <w:p w14:paraId="2D7DC6F9" w14:textId="50F57996" w:rsidR="00AF238E" w:rsidRPr="009B1262" w:rsidRDefault="00AF238E" w:rsidP="00AF238E">
            <w:pPr>
              <w:rPr>
                <w:rFonts w:ascii="Times New Roman" w:hAnsi="Times New Roman" w:cs="Times New Roman"/>
                <w:sz w:val="24"/>
                <w:szCs w:val="24"/>
              </w:rPr>
            </w:pPr>
            <w:r w:rsidRPr="009B1262">
              <w:rPr>
                <w:rFonts w:ascii="Times New Roman" w:hAnsi="Times New Roman" w:cs="Times New Roman"/>
                <w:sz w:val="24"/>
                <w:szCs w:val="24"/>
              </w:rPr>
              <w:t>6.0</w:t>
            </w:r>
          </w:p>
        </w:tc>
      </w:tr>
      <w:tr w:rsidR="00AF238E" w:rsidRPr="009B1262" w14:paraId="5B6E1583" w14:textId="77777777" w:rsidTr="00475178">
        <w:tc>
          <w:tcPr>
            <w:tcW w:w="697" w:type="dxa"/>
          </w:tcPr>
          <w:p w14:paraId="3954061D" w14:textId="77777777" w:rsidR="00AF238E" w:rsidRPr="009B1262" w:rsidRDefault="00AF238E" w:rsidP="00AF238E">
            <w:pPr>
              <w:pStyle w:val="a3"/>
              <w:numPr>
                <w:ilvl w:val="0"/>
                <w:numId w:val="19"/>
              </w:numPr>
              <w:rPr>
                <w:rFonts w:ascii="Times New Roman" w:hAnsi="Times New Roman" w:cs="Times New Roman"/>
                <w:sz w:val="24"/>
                <w:szCs w:val="24"/>
              </w:rPr>
            </w:pPr>
          </w:p>
        </w:tc>
        <w:tc>
          <w:tcPr>
            <w:tcW w:w="1626" w:type="dxa"/>
          </w:tcPr>
          <w:p w14:paraId="677B5189" w14:textId="22A7230B" w:rsidR="00AF238E" w:rsidRPr="009B1262" w:rsidRDefault="00AF238E" w:rsidP="00AF238E">
            <w:pPr>
              <w:rPr>
                <w:rFonts w:ascii="Times New Roman" w:hAnsi="Times New Roman" w:cs="Times New Roman"/>
                <w:sz w:val="24"/>
                <w:szCs w:val="24"/>
              </w:rPr>
            </w:pPr>
            <w:r w:rsidRPr="009B1262">
              <w:rPr>
                <w:rFonts w:ascii="Times New Roman" w:hAnsi="Times New Roman" w:cs="Times New Roman"/>
                <w:sz w:val="24"/>
                <w:szCs w:val="24"/>
              </w:rPr>
              <w:t>26.2</w:t>
            </w:r>
          </w:p>
        </w:tc>
        <w:tc>
          <w:tcPr>
            <w:tcW w:w="3017" w:type="dxa"/>
          </w:tcPr>
          <w:p w14:paraId="00F3EE28" w14:textId="4F844945" w:rsidR="00AF238E" w:rsidRPr="009B1262" w:rsidRDefault="003041C1" w:rsidP="00AF238E">
            <w:pPr>
              <w:rPr>
                <w:rFonts w:ascii="Times New Roman" w:hAnsi="Times New Roman" w:cs="Times New Roman"/>
                <w:sz w:val="24"/>
                <w:szCs w:val="24"/>
              </w:rPr>
            </w:pPr>
            <w:r w:rsidRPr="009B1262">
              <w:rPr>
                <w:rFonts w:ascii="Times New Roman" w:hAnsi="Times New Roman" w:cs="Times New Roman"/>
                <w:sz w:val="24"/>
                <w:szCs w:val="24"/>
              </w:rPr>
              <w:t>С</w:t>
            </w:r>
            <w:r w:rsidR="00AF238E" w:rsidRPr="009B1262">
              <w:rPr>
                <w:rFonts w:ascii="Times New Roman" w:hAnsi="Times New Roman" w:cs="Times New Roman"/>
                <w:sz w:val="24"/>
                <w:szCs w:val="24"/>
              </w:rPr>
              <w:t>ахароза</w:t>
            </w:r>
          </w:p>
        </w:tc>
        <w:tc>
          <w:tcPr>
            <w:tcW w:w="2216" w:type="dxa"/>
          </w:tcPr>
          <w:p w14:paraId="290431E6" w14:textId="723ED8EF" w:rsidR="00AF238E" w:rsidRPr="009B1262" w:rsidRDefault="00AF238E" w:rsidP="00AF238E">
            <w:pPr>
              <w:rPr>
                <w:rFonts w:ascii="Times New Roman" w:hAnsi="Times New Roman" w:cs="Times New Roman"/>
                <w:sz w:val="24"/>
                <w:szCs w:val="24"/>
              </w:rPr>
            </w:pPr>
            <w:r w:rsidRPr="009B1262">
              <w:rPr>
                <w:rFonts w:ascii="Times New Roman" w:hAnsi="Times New Roman" w:cs="Times New Roman"/>
                <w:sz w:val="24"/>
                <w:szCs w:val="24"/>
              </w:rPr>
              <w:t>70</w:t>
            </w:r>
          </w:p>
        </w:tc>
        <w:tc>
          <w:tcPr>
            <w:tcW w:w="1788" w:type="dxa"/>
          </w:tcPr>
          <w:p w14:paraId="20FB1555" w14:textId="7446625B" w:rsidR="00AF238E" w:rsidRPr="009B1262" w:rsidRDefault="00AF238E" w:rsidP="00AF238E">
            <w:pPr>
              <w:rPr>
                <w:rFonts w:ascii="Times New Roman" w:hAnsi="Times New Roman" w:cs="Times New Roman"/>
                <w:sz w:val="24"/>
                <w:szCs w:val="24"/>
              </w:rPr>
            </w:pPr>
            <w:r w:rsidRPr="009B1262">
              <w:rPr>
                <w:rFonts w:ascii="Times New Roman" w:hAnsi="Times New Roman" w:cs="Times New Roman"/>
                <w:sz w:val="24"/>
                <w:szCs w:val="24"/>
              </w:rPr>
              <w:t>6.5</w:t>
            </w:r>
          </w:p>
        </w:tc>
      </w:tr>
      <w:tr w:rsidR="00AF238E" w:rsidRPr="009B1262" w14:paraId="3BA2E705" w14:textId="77777777" w:rsidTr="00475178">
        <w:tc>
          <w:tcPr>
            <w:tcW w:w="697" w:type="dxa"/>
          </w:tcPr>
          <w:p w14:paraId="293C2A8E" w14:textId="77777777" w:rsidR="00AF238E" w:rsidRPr="009B1262" w:rsidRDefault="00AF238E" w:rsidP="00AF238E">
            <w:pPr>
              <w:pStyle w:val="a3"/>
              <w:numPr>
                <w:ilvl w:val="0"/>
                <w:numId w:val="19"/>
              </w:numPr>
              <w:rPr>
                <w:rFonts w:ascii="Times New Roman" w:hAnsi="Times New Roman" w:cs="Times New Roman"/>
                <w:sz w:val="24"/>
                <w:szCs w:val="24"/>
              </w:rPr>
            </w:pPr>
          </w:p>
        </w:tc>
        <w:tc>
          <w:tcPr>
            <w:tcW w:w="1626" w:type="dxa"/>
          </w:tcPr>
          <w:p w14:paraId="04395139" w14:textId="00F825E8" w:rsidR="00AF238E" w:rsidRPr="009B1262" w:rsidRDefault="00AF238E" w:rsidP="00AF238E">
            <w:pPr>
              <w:rPr>
                <w:rFonts w:ascii="Times New Roman" w:hAnsi="Times New Roman" w:cs="Times New Roman"/>
                <w:sz w:val="24"/>
                <w:szCs w:val="24"/>
              </w:rPr>
            </w:pPr>
            <w:r w:rsidRPr="009B1262">
              <w:rPr>
                <w:rFonts w:ascii="Times New Roman" w:hAnsi="Times New Roman" w:cs="Times New Roman"/>
                <w:sz w:val="24"/>
                <w:szCs w:val="24"/>
              </w:rPr>
              <w:t>30.9</w:t>
            </w:r>
          </w:p>
        </w:tc>
        <w:tc>
          <w:tcPr>
            <w:tcW w:w="3017" w:type="dxa"/>
          </w:tcPr>
          <w:p w14:paraId="25ED9DB3" w14:textId="5DC142D3" w:rsidR="00AF238E" w:rsidRPr="009B1262" w:rsidRDefault="00AF238E" w:rsidP="00AF238E">
            <w:pPr>
              <w:rPr>
                <w:rFonts w:ascii="Times New Roman" w:hAnsi="Times New Roman" w:cs="Times New Roman"/>
                <w:sz w:val="24"/>
                <w:szCs w:val="24"/>
              </w:rPr>
            </w:pPr>
            <w:r w:rsidRPr="009B1262">
              <w:rPr>
                <w:rFonts w:ascii="Times New Roman" w:hAnsi="Times New Roman" w:cs="Times New Roman"/>
                <w:sz w:val="24"/>
                <w:szCs w:val="24"/>
              </w:rPr>
              <w:t>Этил α-d-глюкопиранозид</w:t>
            </w:r>
          </w:p>
        </w:tc>
        <w:tc>
          <w:tcPr>
            <w:tcW w:w="2216" w:type="dxa"/>
          </w:tcPr>
          <w:p w14:paraId="27C79307" w14:textId="0B5B3D1B" w:rsidR="00AF238E" w:rsidRPr="009B1262" w:rsidRDefault="00AF238E" w:rsidP="00AF238E">
            <w:pPr>
              <w:rPr>
                <w:rFonts w:ascii="Times New Roman" w:hAnsi="Times New Roman" w:cs="Times New Roman"/>
                <w:sz w:val="24"/>
                <w:szCs w:val="24"/>
              </w:rPr>
            </w:pPr>
            <w:r w:rsidRPr="009B1262">
              <w:rPr>
                <w:rFonts w:ascii="Times New Roman" w:hAnsi="Times New Roman" w:cs="Times New Roman"/>
                <w:sz w:val="24"/>
                <w:szCs w:val="24"/>
              </w:rPr>
              <w:t>77</w:t>
            </w:r>
          </w:p>
        </w:tc>
        <w:tc>
          <w:tcPr>
            <w:tcW w:w="1788" w:type="dxa"/>
          </w:tcPr>
          <w:p w14:paraId="2E603375" w14:textId="4B38285B" w:rsidR="00AF238E" w:rsidRPr="009B1262" w:rsidRDefault="00AF238E" w:rsidP="00AF238E">
            <w:pPr>
              <w:rPr>
                <w:rFonts w:ascii="Times New Roman" w:hAnsi="Times New Roman" w:cs="Times New Roman"/>
                <w:sz w:val="24"/>
                <w:szCs w:val="24"/>
              </w:rPr>
            </w:pPr>
            <w:r w:rsidRPr="009B1262">
              <w:rPr>
                <w:rFonts w:ascii="Times New Roman" w:hAnsi="Times New Roman" w:cs="Times New Roman"/>
                <w:sz w:val="24"/>
                <w:szCs w:val="24"/>
              </w:rPr>
              <w:t>4.8</w:t>
            </w:r>
          </w:p>
        </w:tc>
      </w:tr>
    </w:tbl>
    <w:p w14:paraId="60A5C145" w14:textId="6652D756" w:rsidR="00216A71" w:rsidRPr="009B1262" w:rsidRDefault="00A83CA0" w:rsidP="00A83CA0">
      <w:pPr>
        <w:tabs>
          <w:tab w:val="left" w:pos="1740"/>
        </w:tabs>
        <w:spacing w:after="0" w:line="240" w:lineRule="auto"/>
        <w:rPr>
          <w:rFonts w:ascii="Times New Roman" w:hAnsi="Times New Roman"/>
          <w:sz w:val="28"/>
          <w:szCs w:val="28"/>
        </w:rPr>
      </w:pPr>
      <w:r>
        <w:rPr>
          <w:rFonts w:ascii="Times New Roman" w:hAnsi="Times New Roman"/>
          <w:sz w:val="28"/>
          <w:szCs w:val="28"/>
        </w:rPr>
        <w:tab/>
      </w:r>
    </w:p>
    <w:p w14:paraId="3CB58A40" w14:textId="03902439" w:rsidR="00297D45" w:rsidRPr="009B1262" w:rsidRDefault="00A83CA0" w:rsidP="00297D45">
      <w:pPr>
        <w:spacing w:after="0" w:line="240" w:lineRule="auto"/>
        <w:ind w:firstLine="567"/>
        <w:jc w:val="both"/>
        <w:rPr>
          <w:rFonts w:ascii="Times New Roman" w:eastAsia="Times New Roman" w:hAnsi="Times New Roman" w:cs="Times New Roman"/>
          <w:sz w:val="28"/>
          <w:szCs w:val="28"/>
          <w:lang w:eastAsia="ru-RU"/>
        </w:rPr>
      </w:pPr>
      <w:r w:rsidRPr="009B1262">
        <w:rPr>
          <w:noProof/>
          <w:lang w:eastAsia="ru-RU"/>
        </w:rPr>
        <w:drawing>
          <wp:anchor distT="0" distB="0" distL="0" distR="0" simplePos="0" relativeHeight="251717632" behindDoc="0" locked="0" layoutInCell="1" allowOverlap="1" wp14:anchorId="438029BF" wp14:editId="74E2E434">
            <wp:simplePos x="0" y="0"/>
            <wp:positionH relativeFrom="margin">
              <wp:align>center</wp:align>
            </wp:positionH>
            <wp:positionV relativeFrom="paragraph">
              <wp:posOffset>1223645</wp:posOffset>
            </wp:positionV>
            <wp:extent cx="4886325" cy="2762250"/>
            <wp:effectExtent l="0" t="0" r="9525" b="0"/>
            <wp:wrapTopAndBottom/>
            <wp:docPr id="42"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0.jpeg"/>
                    <pic:cNvPicPr/>
                  </pic:nvPicPr>
                  <pic:blipFill>
                    <a:blip r:embed="rId44" cstate="print"/>
                    <a:stretch>
                      <a:fillRect/>
                    </a:stretch>
                  </pic:blipFill>
                  <pic:spPr>
                    <a:xfrm>
                      <a:off x="0" y="0"/>
                      <a:ext cx="4886325" cy="2762250"/>
                    </a:xfrm>
                    <a:prstGeom prst="rect">
                      <a:avLst/>
                    </a:prstGeom>
                  </pic:spPr>
                </pic:pic>
              </a:graphicData>
            </a:graphic>
            <wp14:sizeRelH relativeFrom="margin">
              <wp14:pctWidth>0</wp14:pctWidth>
            </wp14:sizeRelH>
            <wp14:sizeRelV relativeFrom="margin">
              <wp14:pctHeight>0</wp14:pctHeight>
            </wp14:sizeRelV>
          </wp:anchor>
        </w:drawing>
      </w:r>
      <w:r w:rsidR="00216A71" w:rsidRPr="009B1262">
        <w:rPr>
          <w:rFonts w:ascii="Times New Roman" w:hAnsi="Times New Roman" w:cs="Times New Roman"/>
          <w:noProof/>
          <w:sz w:val="28"/>
          <w:szCs w:val="28"/>
        </w:rPr>
        <w:t>Согласно дан</w:t>
      </w:r>
      <w:r w:rsidR="004317FB">
        <w:rPr>
          <w:rFonts w:ascii="Times New Roman" w:hAnsi="Times New Roman" w:cs="Times New Roman"/>
          <w:noProof/>
          <w:sz w:val="28"/>
          <w:szCs w:val="28"/>
        </w:rPr>
        <w:t>ным, представленных в таблице 20</w:t>
      </w:r>
      <w:r w:rsidR="00216A71" w:rsidRPr="009B1262">
        <w:rPr>
          <w:rFonts w:ascii="Times New Roman" w:hAnsi="Times New Roman" w:cs="Times New Roman"/>
          <w:noProof/>
          <w:sz w:val="28"/>
          <w:szCs w:val="28"/>
        </w:rPr>
        <w:t>, соединениями, проявляющие фармакологическое действие, являются:</w:t>
      </w:r>
      <w:r w:rsidR="00216A71" w:rsidRPr="009B1262">
        <w:rPr>
          <w:rFonts w:ascii="Times New Roman" w:eastAsia="Times New Roman" w:hAnsi="Times New Roman" w:cs="Times New Roman"/>
          <w:sz w:val="28"/>
          <w:szCs w:val="28"/>
          <w:lang w:eastAsia="ru-RU"/>
        </w:rPr>
        <w:t xml:space="preserve"> </w:t>
      </w:r>
      <w:r w:rsidR="00297D45" w:rsidRPr="009B1262">
        <w:rPr>
          <w:rFonts w:ascii="Times New Roman" w:eastAsia="Times New Roman" w:hAnsi="Times New Roman" w:cs="Times New Roman"/>
          <w:sz w:val="28"/>
          <w:szCs w:val="28"/>
          <w:lang w:eastAsia="ru-RU"/>
        </w:rPr>
        <w:t>2-метокси-4-винилфенол 21,9</w:t>
      </w:r>
      <w:r w:rsidR="00216A71" w:rsidRPr="009B1262">
        <w:rPr>
          <w:rFonts w:ascii="Times New Roman" w:eastAsia="Times New Roman" w:hAnsi="Times New Roman" w:cs="Times New Roman"/>
          <w:sz w:val="28"/>
          <w:szCs w:val="28"/>
          <w:lang w:eastAsia="ru-RU"/>
        </w:rPr>
        <w:t xml:space="preserve">%, </w:t>
      </w:r>
      <w:r w:rsidR="00297D45" w:rsidRPr="009B1262">
        <w:rPr>
          <w:rFonts w:ascii="Times New Roman" w:eastAsia="Times New Roman" w:hAnsi="Times New Roman" w:cs="Times New Roman"/>
          <w:sz w:val="28"/>
          <w:szCs w:val="28"/>
          <w:lang w:eastAsia="ru-RU"/>
        </w:rPr>
        <w:t>глицерин 7,6</w:t>
      </w:r>
      <w:r w:rsidR="00216A71" w:rsidRPr="009B1262">
        <w:rPr>
          <w:rFonts w:ascii="Times New Roman" w:eastAsia="Times New Roman" w:hAnsi="Times New Roman" w:cs="Times New Roman"/>
          <w:sz w:val="28"/>
          <w:szCs w:val="28"/>
          <w:lang w:eastAsia="ru-RU"/>
        </w:rPr>
        <w:t xml:space="preserve">%, </w:t>
      </w:r>
      <w:r w:rsidR="00297D45" w:rsidRPr="009B1262">
        <w:rPr>
          <w:rFonts w:ascii="Times New Roman" w:eastAsia="Times New Roman" w:hAnsi="Times New Roman" w:cs="Times New Roman"/>
          <w:sz w:val="28"/>
          <w:szCs w:val="28"/>
          <w:lang w:eastAsia="ru-RU"/>
        </w:rPr>
        <w:t>сахароза 6,5% и др. соединения</w:t>
      </w:r>
      <w:r w:rsidR="00216A71" w:rsidRPr="009B1262">
        <w:rPr>
          <w:rFonts w:ascii="Times New Roman" w:eastAsia="Times New Roman" w:hAnsi="Times New Roman" w:cs="Times New Roman"/>
          <w:sz w:val="28"/>
          <w:szCs w:val="28"/>
          <w:lang w:eastAsia="ru-RU"/>
        </w:rPr>
        <w:t>.</w:t>
      </w:r>
      <w:r w:rsidR="00297D45" w:rsidRPr="009B1262">
        <w:rPr>
          <w:rFonts w:ascii="Times New Roman" w:eastAsia="Times New Roman" w:hAnsi="Times New Roman" w:cs="Times New Roman"/>
          <w:sz w:val="28"/>
          <w:szCs w:val="28"/>
          <w:lang w:eastAsia="ru-RU"/>
        </w:rPr>
        <w:t xml:space="preserve"> </w:t>
      </w:r>
      <w:r w:rsidR="00297D45" w:rsidRPr="009B1262">
        <w:rPr>
          <w:rFonts w:ascii="Times New Roman" w:hAnsi="Times New Roman" w:cs="Times New Roman"/>
          <w:bCs/>
          <w:sz w:val="28"/>
          <w:szCs w:val="28"/>
        </w:rPr>
        <w:t>На рисунке 16 представлена хроматограмма спиртового экстракта</w:t>
      </w:r>
      <w:r w:rsidR="00297D45" w:rsidRPr="009B1262">
        <w:rPr>
          <w:rFonts w:ascii="Times New Roman" w:eastAsia="Times New Roman" w:hAnsi="Times New Roman" w:cs="Times New Roman"/>
          <w:bCs/>
          <w:i/>
          <w:sz w:val="28"/>
          <w:szCs w:val="28"/>
          <w:lang w:val="kk-KZ" w:eastAsia="ru-RU"/>
        </w:rPr>
        <w:t xml:space="preserve"> </w:t>
      </w:r>
      <w:r w:rsidR="00297D45" w:rsidRPr="009B1262">
        <w:rPr>
          <w:rFonts w:ascii="Times New Roman" w:hAnsi="Times New Roman" w:cs="Times New Roman"/>
          <w:i/>
          <w:sz w:val="28"/>
          <w:szCs w:val="28"/>
        </w:rPr>
        <w:t xml:space="preserve">Eryngium </w:t>
      </w:r>
      <w:r w:rsidR="00297D45" w:rsidRPr="009B1262">
        <w:rPr>
          <w:rFonts w:ascii="Times New Roman" w:hAnsi="Times New Roman" w:cs="Times New Roman"/>
          <w:i/>
          <w:sz w:val="28"/>
          <w:szCs w:val="28"/>
          <w:lang w:val="en-US"/>
        </w:rPr>
        <w:t>planum</w:t>
      </w:r>
      <w:r w:rsidR="00297D45" w:rsidRPr="009B1262">
        <w:rPr>
          <w:rFonts w:ascii="Times New Roman" w:hAnsi="Times New Roman" w:cs="Times New Roman"/>
          <w:i/>
          <w:sz w:val="28"/>
          <w:szCs w:val="28"/>
        </w:rPr>
        <w:t xml:space="preserve"> </w:t>
      </w:r>
      <w:r w:rsidR="00297D45" w:rsidRPr="009B1262">
        <w:rPr>
          <w:rFonts w:ascii="Times New Roman" w:hAnsi="Times New Roman" w:cs="Times New Roman"/>
          <w:sz w:val="28"/>
          <w:szCs w:val="28"/>
        </w:rPr>
        <w:t>L.</w:t>
      </w:r>
      <w:r w:rsidR="00297D45" w:rsidRPr="009B1262">
        <w:rPr>
          <w:rFonts w:ascii="Times New Roman" w:hAnsi="Times New Roman" w:cs="Times New Roman"/>
          <w:bCs/>
          <w:sz w:val="28"/>
          <w:szCs w:val="28"/>
        </w:rPr>
        <w:t xml:space="preserve">, полученного </w:t>
      </w:r>
      <w:r w:rsidR="00297D45" w:rsidRPr="009B1262">
        <w:rPr>
          <w:rFonts w:ascii="Times New Roman" w:eastAsia="Times New Roman" w:hAnsi="Times New Roman" w:cs="Times New Roman"/>
          <w:bCs/>
          <w:iCs/>
          <w:sz w:val="28"/>
          <w:szCs w:val="28"/>
          <w:lang w:val="kk-KZ" w:eastAsia="ru-RU"/>
        </w:rPr>
        <w:t xml:space="preserve">методом перколяции </w:t>
      </w:r>
      <w:r w:rsidR="00297D45" w:rsidRPr="009B1262">
        <w:rPr>
          <w:rFonts w:ascii="Times New Roman" w:hAnsi="Times New Roman" w:cs="Times New Roman"/>
          <w:bCs/>
          <w:sz w:val="28"/>
          <w:szCs w:val="28"/>
          <w:lang w:val="kk-KZ"/>
        </w:rPr>
        <w:t>(</w:t>
      </w:r>
      <w:r w:rsidR="00297D45" w:rsidRPr="009B1262">
        <w:rPr>
          <w:rFonts w:ascii="Times New Roman" w:eastAsia="Times New Roman" w:hAnsi="Times New Roman" w:cs="Times New Roman"/>
          <w:i/>
          <w:iCs/>
          <w:sz w:val="28"/>
          <w:szCs w:val="28"/>
        </w:rPr>
        <w:t>этанол (50%) Р)</w:t>
      </w:r>
      <w:r w:rsidR="00297D45" w:rsidRPr="009B1262">
        <w:rPr>
          <w:rFonts w:ascii="Times New Roman" w:eastAsia="Times New Roman" w:hAnsi="Times New Roman" w:cs="Times New Roman"/>
          <w:bCs/>
          <w:iCs/>
          <w:sz w:val="28"/>
          <w:szCs w:val="28"/>
          <w:lang w:val="kk-KZ" w:eastAsia="ru-RU"/>
        </w:rPr>
        <w:t>.</w:t>
      </w:r>
    </w:p>
    <w:p w14:paraId="7F5956B4" w14:textId="6D419C80" w:rsidR="00EF295E" w:rsidRPr="009B1262" w:rsidRDefault="00EF295E" w:rsidP="00297D45">
      <w:pPr>
        <w:spacing w:after="0" w:line="240" w:lineRule="auto"/>
        <w:jc w:val="both"/>
        <w:rPr>
          <w:rFonts w:ascii="Times New Roman" w:hAnsi="Times New Roman" w:cs="Times New Roman"/>
          <w:bCs/>
          <w:sz w:val="28"/>
          <w:szCs w:val="28"/>
        </w:rPr>
      </w:pPr>
    </w:p>
    <w:p w14:paraId="14A89FB5" w14:textId="58F5997F" w:rsidR="00216A71" w:rsidRPr="009B1262" w:rsidRDefault="004317FB" w:rsidP="00A83CA0">
      <w:pPr>
        <w:spacing w:after="0" w:line="240" w:lineRule="auto"/>
        <w:jc w:val="center"/>
        <w:rPr>
          <w:rFonts w:ascii="Times New Roman" w:hAnsi="Times New Roman" w:cs="Times New Roman"/>
          <w:bCs/>
          <w:iCs/>
          <w:sz w:val="28"/>
          <w:szCs w:val="28"/>
          <w:lang w:val="kk-KZ"/>
        </w:rPr>
      </w:pPr>
      <w:r>
        <w:rPr>
          <w:rFonts w:ascii="Times New Roman" w:hAnsi="Times New Roman" w:cs="Times New Roman"/>
          <w:bCs/>
          <w:sz w:val="28"/>
          <w:szCs w:val="28"/>
        </w:rPr>
        <w:t xml:space="preserve">Рисунок </w:t>
      </w:r>
      <w:r w:rsidR="007E3B3B">
        <w:rPr>
          <w:rFonts w:ascii="Times New Roman" w:hAnsi="Times New Roman" w:cs="Times New Roman"/>
          <w:bCs/>
          <w:sz w:val="28"/>
          <w:szCs w:val="28"/>
        </w:rPr>
        <w:t>21</w:t>
      </w:r>
      <w:r w:rsidR="00216A71" w:rsidRPr="009B1262">
        <w:rPr>
          <w:rFonts w:ascii="Times New Roman" w:hAnsi="Times New Roman" w:cs="Times New Roman"/>
          <w:bCs/>
          <w:sz w:val="28"/>
          <w:szCs w:val="28"/>
        </w:rPr>
        <w:t xml:space="preserve"> - Хроматограмма экстракта</w:t>
      </w:r>
      <w:r w:rsidR="00216A71" w:rsidRPr="009B1262">
        <w:rPr>
          <w:rFonts w:ascii="Times New Roman" w:eastAsia="Times New Roman" w:hAnsi="Times New Roman" w:cs="Times New Roman"/>
          <w:bCs/>
          <w:i/>
          <w:sz w:val="28"/>
          <w:szCs w:val="28"/>
          <w:lang w:val="kk-KZ" w:eastAsia="ru-RU"/>
        </w:rPr>
        <w:t xml:space="preserve"> </w:t>
      </w:r>
      <w:r w:rsidR="00216A71" w:rsidRPr="009B1262">
        <w:rPr>
          <w:rFonts w:ascii="Times New Roman" w:hAnsi="Times New Roman" w:cs="Times New Roman"/>
          <w:i/>
          <w:sz w:val="28"/>
          <w:szCs w:val="28"/>
        </w:rPr>
        <w:t xml:space="preserve">Eryngium </w:t>
      </w:r>
      <w:r w:rsidR="00216A71" w:rsidRPr="009B1262">
        <w:rPr>
          <w:rFonts w:ascii="Times New Roman" w:hAnsi="Times New Roman" w:cs="Times New Roman"/>
          <w:i/>
          <w:sz w:val="28"/>
          <w:szCs w:val="28"/>
          <w:lang w:val="en-US"/>
        </w:rPr>
        <w:t>planum</w:t>
      </w:r>
      <w:r w:rsidR="00216A71" w:rsidRPr="009B1262">
        <w:rPr>
          <w:rFonts w:ascii="Times New Roman" w:hAnsi="Times New Roman" w:cs="Times New Roman"/>
          <w:i/>
          <w:sz w:val="28"/>
          <w:szCs w:val="28"/>
        </w:rPr>
        <w:t xml:space="preserve"> </w:t>
      </w:r>
      <w:r w:rsidR="00216A71" w:rsidRPr="009B1262">
        <w:rPr>
          <w:rFonts w:ascii="Times New Roman" w:hAnsi="Times New Roman" w:cs="Times New Roman"/>
          <w:sz w:val="28"/>
          <w:szCs w:val="28"/>
        </w:rPr>
        <w:t>L.</w:t>
      </w:r>
      <w:r w:rsidR="00216A71" w:rsidRPr="009B1262">
        <w:rPr>
          <w:rFonts w:ascii="Times New Roman" w:hAnsi="Times New Roman" w:cs="Times New Roman"/>
          <w:bCs/>
          <w:sz w:val="28"/>
          <w:szCs w:val="28"/>
        </w:rPr>
        <w:t xml:space="preserve">, полученного </w:t>
      </w:r>
      <w:r w:rsidR="00216A71" w:rsidRPr="009B1262">
        <w:rPr>
          <w:rFonts w:ascii="Times New Roman" w:eastAsia="Times New Roman" w:hAnsi="Times New Roman" w:cs="Times New Roman"/>
          <w:bCs/>
          <w:iCs/>
          <w:sz w:val="28"/>
          <w:szCs w:val="28"/>
          <w:lang w:val="kk-KZ" w:eastAsia="ru-RU"/>
        </w:rPr>
        <w:t xml:space="preserve">методом перколяции </w:t>
      </w:r>
      <w:r w:rsidR="00216A71" w:rsidRPr="009B1262">
        <w:rPr>
          <w:rFonts w:ascii="Times New Roman" w:hAnsi="Times New Roman" w:cs="Times New Roman"/>
          <w:bCs/>
          <w:sz w:val="28"/>
          <w:szCs w:val="28"/>
          <w:lang w:val="kk-KZ"/>
        </w:rPr>
        <w:t>(</w:t>
      </w:r>
      <w:r w:rsidR="00216A71" w:rsidRPr="009B1262">
        <w:rPr>
          <w:rFonts w:ascii="Times New Roman" w:eastAsia="Times New Roman" w:hAnsi="Times New Roman" w:cs="Times New Roman"/>
          <w:i/>
          <w:iCs/>
          <w:sz w:val="28"/>
          <w:szCs w:val="28"/>
        </w:rPr>
        <w:t>этанол (50%) Р</w:t>
      </w:r>
      <w:r w:rsidR="00297D45" w:rsidRPr="009B1262">
        <w:rPr>
          <w:rFonts w:ascii="Times New Roman" w:eastAsia="Times New Roman" w:hAnsi="Times New Roman" w:cs="Times New Roman"/>
          <w:i/>
          <w:iCs/>
          <w:sz w:val="28"/>
          <w:szCs w:val="28"/>
        </w:rPr>
        <w:t>)</w:t>
      </w:r>
    </w:p>
    <w:p w14:paraId="13CC9CDD" w14:textId="4B83918B" w:rsidR="001E7929" w:rsidRPr="009B1262" w:rsidRDefault="001E7929" w:rsidP="001E7929">
      <w:pPr>
        <w:rPr>
          <w:rFonts w:ascii="Times New Roman" w:hAnsi="Times New Roman"/>
          <w:sz w:val="28"/>
          <w:szCs w:val="28"/>
        </w:rPr>
      </w:pPr>
    </w:p>
    <w:p w14:paraId="0E67880F" w14:textId="57A25B7F" w:rsidR="00297D45" w:rsidRPr="009B1262" w:rsidRDefault="00297D45" w:rsidP="00A83CA0">
      <w:pPr>
        <w:spacing w:after="0" w:line="240" w:lineRule="auto"/>
        <w:jc w:val="both"/>
        <w:textAlignment w:val="baseline"/>
        <w:rPr>
          <w:rFonts w:ascii="Times New Roman" w:hAnsi="Times New Roman" w:cs="Times New Roman"/>
          <w:sz w:val="28"/>
          <w:szCs w:val="28"/>
        </w:rPr>
      </w:pPr>
      <w:r w:rsidRPr="009B1262">
        <w:rPr>
          <w:rFonts w:ascii="Times New Roman" w:hAnsi="Times New Roman" w:cs="Times New Roman"/>
          <w:bCs/>
          <w:sz w:val="28"/>
          <w:szCs w:val="28"/>
          <w:lang w:val="kk-KZ"/>
        </w:rPr>
        <w:t>Таблица 2</w:t>
      </w:r>
      <w:r w:rsidR="004317FB">
        <w:rPr>
          <w:rFonts w:ascii="Times New Roman" w:hAnsi="Times New Roman" w:cs="Times New Roman"/>
          <w:bCs/>
          <w:sz w:val="28"/>
          <w:szCs w:val="28"/>
          <w:lang w:val="kk-KZ"/>
        </w:rPr>
        <w:t>1</w:t>
      </w:r>
      <w:r w:rsidRPr="009B1262">
        <w:rPr>
          <w:rFonts w:ascii="Times New Roman" w:hAnsi="Times New Roman" w:cs="Times New Roman"/>
          <w:bCs/>
          <w:sz w:val="28"/>
          <w:szCs w:val="28"/>
          <w:lang w:val="kk-KZ"/>
        </w:rPr>
        <w:t xml:space="preserve"> – Компонентный состав экстракта, полученного методом перколяции (</w:t>
      </w:r>
      <w:r w:rsidRPr="009B1262">
        <w:rPr>
          <w:rFonts w:ascii="Times New Roman" w:eastAsia="Times New Roman" w:hAnsi="Times New Roman" w:cs="Times New Roman"/>
          <w:i/>
          <w:iCs/>
          <w:sz w:val="28"/>
          <w:szCs w:val="28"/>
        </w:rPr>
        <w:t>этанол (70%) Р</w:t>
      </w:r>
      <w:r w:rsidRPr="009B1262">
        <w:rPr>
          <w:rFonts w:ascii="Times New Roman" w:hAnsi="Times New Roman" w:cs="Times New Roman"/>
          <w:bCs/>
          <w:sz w:val="28"/>
          <w:szCs w:val="28"/>
          <w:lang w:val="kk-KZ"/>
        </w:rPr>
        <w:t xml:space="preserve">  из </w:t>
      </w:r>
      <w:r w:rsidRPr="009B1262">
        <w:rPr>
          <w:rFonts w:ascii="Times New Roman" w:hAnsi="Times New Roman" w:cs="Times New Roman"/>
          <w:i/>
          <w:sz w:val="28"/>
          <w:szCs w:val="28"/>
        </w:rPr>
        <w:t xml:space="preserve">Eryngium </w:t>
      </w:r>
      <w:r w:rsidRPr="009B1262">
        <w:rPr>
          <w:rFonts w:ascii="Times New Roman" w:hAnsi="Times New Roman" w:cs="Times New Roman"/>
          <w:i/>
          <w:sz w:val="28"/>
          <w:szCs w:val="28"/>
          <w:lang w:val="en-US"/>
        </w:rPr>
        <w:t>planum</w:t>
      </w:r>
      <w:r w:rsidRPr="009B1262">
        <w:rPr>
          <w:rFonts w:ascii="Times New Roman" w:hAnsi="Times New Roman" w:cs="Times New Roman"/>
          <w:i/>
          <w:sz w:val="28"/>
          <w:szCs w:val="28"/>
        </w:rPr>
        <w:t xml:space="preserve"> </w:t>
      </w:r>
      <w:r w:rsidRPr="009B1262">
        <w:rPr>
          <w:rFonts w:ascii="Times New Roman" w:hAnsi="Times New Roman" w:cs="Times New Roman"/>
          <w:sz w:val="28"/>
          <w:szCs w:val="28"/>
        </w:rPr>
        <w:t>L .</w:t>
      </w:r>
    </w:p>
    <w:p w14:paraId="09054AF9" w14:textId="77777777" w:rsidR="00297D45" w:rsidRPr="009B1262" w:rsidRDefault="00297D45" w:rsidP="00297D45">
      <w:pPr>
        <w:spacing w:after="0" w:line="240" w:lineRule="auto"/>
        <w:ind w:firstLine="567"/>
        <w:jc w:val="both"/>
        <w:textAlignment w:val="baseline"/>
        <w:rPr>
          <w:rFonts w:ascii="Times New Roman" w:hAnsi="Times New Roman" w:cs="Times New Roman"/>
          <w:bCs/>
          <w:iCs/>
          <w:sz w:val="28"/>
          <w:szCs w:val="28"/>
          <w:lang w:val="kk-KZ"/>
        </w:rPr>
      </w:pPr>
    </w:p>
    <w:tbl>
      <w:tblPr>
        <w:tblStyle w:val="a4"/>
        <w:tblW w:w="0" w:type="auto"/>
        <w:tblLook w:val="04A0" w:firstRow="1" w:lastRow="0" w:firstColumn="1" w:lastColumn="0" w:noHBand="0" w:noVBand="1"/>
      </w:tblPr>
      <w:tblGrid>
        <w:gridCol w:w="760"/>
        <w:gridCol w:w="1726"/>
        <w:gridCol w:w="3183"/>
        <w:gridCol w:w="2015"/>
        <w:gridCol w:w="1660"/>
      </w:tblGrid>
      <w:tr w:rsidR="00297D45" w:rsidRPr="009B1262" w14:paraId="1BCB115C" w14:textId="77777777" w:rsidTr="00297D45">
        <w:tc>
          <w:tcPr>
            <w:tcW w:w="760" w:type="dxa"/>
            <w:vAlign w:val="center"/>
          </w:tcPr>
          <w:p w14:paraId="6C14AB6A" w14:textId="77777777" w:rsidR="00297D45" w:rsidRPr="00A83CA0" w:rsidRDefault="00297D45" w:rsidP="00F947B0">
            <w:pPr>
              <w:rPr>
                <w:rFonts w:ascii="Times New Roman" w:hAnsi="Times New Roman" w:cs="Times New Roman"/>
                <w:sz w:val="24"/>
                <w:szCs w:val="24"/>
              </w:rPr>
            </w:pPr>
            <w:r w:rsidRPr="00A83CA0">
              <w:rPr>
                <w:rFonts w:ascii="Times New Roman" w:hAnsi="Times New Roman" w:cs="Times New Roman"/>
                <w:sz w:val="24"/>
                <w:szCs w:val="24"/>
              </w:rPr>
              <w:t>№</w:t>
            </w:r>
          </w:p>
        </w:tc>
        <w:tc>
          <w:tcPr>
            <w:tcW w:w="1726" w:type="dxa"/>
            <w:vAlign w:val="center"/>
          </w:tcPr>
          <w:p w14:paraId="7000EDA0" w14:textId="77777777" w:rsidR="00297D45" w:rsidRPr="00A83CA0" w:rsidRDefault="00297D45" w:rsidP="00F947B0">
            <w:pPr>
              <w:rPr>
                <w:rFonts w:ascii="Times New Roman" w:hAnsi="Times New Roman" w:cs="Times New Roman"/>
                <w:sz w:val="24"/>
                <w:szCs w:val="24"/>
              </w:rPr>
            </w:pPr>
            <w:r w:rsidRPr="00A83CA0">
              <w:rPr>
                <w:rFonts w:ascii="Times New Roman" w:hAnsi="Times New Roman" w:cs="Times New Roman"/>
                <w:sz w:val="24"/>
                <w:szCs w:val="24"/>
              </w:rPr>
              <w:t>Время удерживания, мин</w:t>
            </w:r>
          </w:p>
        </w:tc>
        <w:tc>
          <w:tcPr>
            <w:tcW w:w="3183" w:type="dxa"/>
            <w:vAlign w:val="center"/>
          </w:tcPr>
          <w:p w14:paraId="6EA91785" w14:textId="77777777" w:rsidR="00297D45" w:rsidRPr="00A83CA0" w:rsidRDefault="00297D45" w:rsidP="00F947B0">
            <w:pPr>
              <w:rPr>
                <w:rFonts w:ascii="Times New Roman" w:hAnsi="Times New Roman" w:cs="Times New Roman"/>
                <w:sz w:val="24"/>
                <w:szCs w:val="24"/>
              </w:rPr>
            </w:pPr>
            <w:r w:rsidRPr="00A83CA0">
              <w:rPr>
                <w:rFonts w:ascii="Times New Roman" w:hAnsi="Times New Roman" w:cs="Times New Roman"/>
                <w:sz w:val="24"/>
                <w:szCs w:val="24"/>
              </w:rPr>
              <w:t>Соединение</w:t>
            </w:r>
          </w:p>
        </w:tc>
        <w:tc>
          <w:tcPr>
            <w:tcW w:w="2015" w:type="dxa"/>
            <w:vAlign w:val="center"/>
          </w:tcPr>
          <w:p w14:paraId="67F84805" w14:textId="77777777" w:rsidR="00297D45" w:rsidRPr="00A83CA0" w:rsidRDefault="00297D45" w:rsidP="00F947B0">
            <w:pPr>
              <w:rPr>
                <w:rFonts w:ascii="Times New Roman" w:hAnsi="Times New Roman" w:cs="Times New Roman"/>
                <w:sz w:val="24"/>
                <w:szCs w:val="24"/>
              </w:rPr>
            </w:pPr>
            <w:r w:rsidRPr="00A83CA0">
              <w:rPr>
                <w:rFonts w:ascii="Times New Roman" w:hAnsi="Times New Roman" w:cs="Times New Roman"/>
                <w:sz w:val="24"/>
                <w:szCs w:val="24"/>
              </w:rPr>
              <w:t>Вероятность идентификации, %</w:t>
            </w:r>
          </w:p>
        </w:tc>
        <w:tc>
          <w:tcPr>
            <w:tcW w:w="1660" w:type="dxa"/>
            <w:vAlign w:val="center"/>
          </w:tcPr>
          <w:p w14:paraId="3AEFC7A6" w14:textId="77777777" w:rsidR="00297D45" w:rsidRPr="00A83CA0" w:rsidRDefault="00297D45" w:rsidP="00F947B0">
            <w:pPr>
              <w:rPr>
                <w:rFonts w:ascii="Times New Roman" w:hAnsi="Times New Roman" w:cs="Times New Roman"/>
                <w:sz w:val="24"/>
                <w:szCs w:val="24"/>
              </w:rPr>
            </w:pPr>
            <w:r w:rsidRPr="00A83CA0">
              <w:rPr>
                <w:rFonts w:ascii="Times New Roman" w:hAnsi="Times New Roman" w:cs="Times New Roman"/>
                <w:sz w:val="24"/>
                <w:szCs w:val="24"/>
              </w:rPr>
              <w:t>Процентное содержание, %</w:t>
            </w:r>
          </w:p>
        </w:tc>
      </w:tr>
      <w:tr w:rsidR="00297D45" w:rsidRPr="009B1262" w14:paraId="5D43F209" w14:textId="77777777" w:rsidTr="00297D45">
        <w:tc>
          <w:tcPr>
            <w:tcW w:w="760" w:type="dxa"/>
          </w:tcPr>
          <w:p w14:paraId="5865B908" w14:textId="77777777" w:rsidR="00297D45" w:rsidRPr="00A83CA0" w:rsidRDefault="00297D45" w:rsidP="00F947B0">
            <w:pPr>
              <w:jc w:val="center"/>
              <w:rPr>
                <w:rFonts w:ascii="Times New Roman" w:hAnsi="Times New Roman" w:cs="Times New Roman"/>
                <w:sz w:val="24"/>
                <w:szCs w:val="24"/>
              </w:rPr>
            </w:pPr>
            <w:r w:rsidRPr="00A83CA0">
              <w:rPr>
                <w:rFonts w:ascii="Times New Roman" w:hAnsi="Times New Roman" w:cs="Times New Roman"/>
                <w:sz w:val="24"/>
                <w:szCs w:val="24"/>
              </w:rPr>
              <w:t>1</w:t>
            </w:r>
          </w:p>
        </w:tc>
        <w:tc>
          <w:tcPr>
            <w:tcW w:w="1726" w:type="dxa"/>
          </w:tcPr>
          <w:p w14:paraId="5178541A" w14:textId="77777777" w:rsidR="00297D45" w:rsidRPr="00A83CA0" w:rsidRDefault="00297D45" w:rsidP="00F947B0">
            <w:pPr>
              <w:jc w:val="center"/>
              <w:rPr>
                <w:rFonts w:ascii="Times New Roman" w:hAnsi="Times New Roman" w:cs="Times New Roman"/>
                <w:sz w:val="24"/>
                <w:szCs w:val="24"/>
              </w:rPr>
            </w:pPr>
            <w:r w:rsidRPr="00A83CA0">
              <w:rPr>
                <w:rFonts w:ascii="Times New Roman" w:hAnsi="Times New Roman" w:cs="Times New Roman"/>
                <w:sz w:val="24"/>
                <w:szCs w:val="24"/>
              </w:rPr>
              <w:t>2</w:t>
            </w:r>
          </w:p>
        </w:tc>
        <w:tc>
          <w:tcPr>
            <w:tcW w:w="3183" w:type="dxa"/>
          </w:tcPr>
          <w:p w14:paraId="103F4E61" w14:textId="77777777" w:rsidR="00297D45" w:rsidRPr="00A83CA0" w:rsidRDefault="00297D45" w:rsidP="00F947B0">
            <w:pPr>
              <w:jc w:val="center"/>
              <w:rPr>
                <w:rFonts w:ascii="Times New Roman" w:hAnsi="Times New Roman" w:cs="Times New Roman"/>
                <w:sz w:val="24"/>
                <w:szCs w:val="24"/>
              </w:rPr>
            </w:pPr>
            <w:r w:rsidRPr="00A83CA0">
              <w:rPr>
                <w:rFonts w:ascii="Times New Roman" w:hAnsi="Times New Roman" w:cs="Times New Roman"/>
                <w:sz w:val="24"/>
                <w:szCs w:val="24"/>
              </w:rPr>
              <w:t>3</w:t>
            </w:r>
          </w:p>
        </w:tc>
        <w:tc>
          <w:tcPr>
            <w:tcW w:w="2015" w:type="dxa"/>
          </w:tcPr>
          <w:p w14:paraId="67AE860D" w14:textId="77777777" w:rsidR="00297D45" w:rsidRPr="00A83CA0" w:rsidRDefault="00297D45" w:rsidP="00F947B0">
            <w:pPr>
              <w:jc w:val="center"/>
              <w:rPr>
                <w:rFonts w:ascii="Times New Roman" w:hAnsi="Times New Roman" w:cs="Times New Roman"/>
                <w:sz w:val="24"/>
                <w:szCs w:val="24"/>
              </w:rPr>
            </w:pPr>
            <w:r w:rsidRPr="00A83CA0">
              <w:rPr>
                <w:rFonts w:ascii="Times New Roman" w:hAnsi="Times New Roman" w:cs="Times New Roman"/>
                <w:sz w:val="24"/>
                <w:szCs w:val="24"/>
              </w:rPr>
              <w:t>4</w:t>
            </w:r>
          </w:p>
        </w:tc>
        <w:tc>
          <w:tcPr>
            <w:tcW w:w="1660" w:type="dxa"/>
          </w:tcPr>
          <w:p w14:paraId="2D597E03" w14:textId="77777777" w:rsidR="00297D45" w:rsidRPr="00A83CA0" w:rsidRDefault="00297D45" w:rsidP="00F947B0">
            <w:pPr>
              <w:jc w:val="center"/>
              <w:rPr>
                <w:rFonts w:ascii="Times New Roman" w:hAnsi="Times New Roman" w:cs="Times New Roman"/>
                <w:sz w:val="24"/>
                <w:szCs w:val="24"/>
              </w:rPr>
            </w:pPr>
            <w:r w:rsidRPr="00A83CA0">
              <w:rPr>
                <w:rFonts w:ascii="Times New Roman" w:hAnsi="Times New Roman" w:cs="Times New Roman"/>
                <w:sz w:val="24"/>
                <w:szCs w:val="24"/>
              </w:rPr>
              <w:t>5</w:t>
            </w:r>
          </w:p>
        </w:tc>
      </w:tr>
      <w:tr w:rsidR="00326F29" w:rsidRPr="009B1262" w14:paraId="72340784" w14:textId="77777777" w:rsidTr="00297D45">
        <w:tc>
          <w:tcPr>
            <w:tcW w:w="760" w:type="dxa"/>
          </w:tcPr>
          <w:p w14:paraId="12A91EE9" w14:textId="77777777" w:rsidR="00326F29" w:rsidRPr="009B1262" w:rsidRDefault="00326F29" w:rsidP="00326F29">
            <w:pPr>
              <w:pStyle w:val="a3"/>
              <w:numPr>
                <w:ilvl w:val="0"/>
                <w:numId w:val="20"/>
              </w:numPr>
              <w:rPr>
                <w:rFonts w:ascii="Times New Roman" w:hAnsi="Times New Roman" w:cs="Times New Roman"/>
                <w:sz w:val="24"/>
                <w:szCs w:val="24"/>
              </w:rPr>
            </w:pPr>
          </w:p>
        </w:tc>
        <w:tc>
          <w:tcPr>
            <w:tcW w:w="1726" w:type="dxa"/>
          </w:tcPr>
          <w:p w14:paraId="7D1389BD" w14:textId="4899BE07"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10.3</w:t>
            </w:r>
          </w:p>
        </w:tc>
        <w:tc>
          <w:tcPr>
            <w:tcW w:w="3183" w:type="dxa"/>
          </w:tcPr>
          <w:p w14:paraId="7198013B" w14:textId="6295C65E"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Кариофиллен</w:t>
            </w:r>
          </w:p>
        </w:tc>
        <w:tc>
          <w:tcPr>
            <w:tcW w:w="2015" w:type="dxa"/>
          </w:tcPr>
          <w:p w14:paraId="6F743216" w14:textId="211C3A83"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83</w:t>
            </w:r>
          </w:p>
        </w:tc>
        <w:tc>
          <w:tcPr>
            <w:tcW w:w="1660" w:type="dxa"/>
          </w:tcPr>
          <w:p w14:paraId="57B2675C" w14:textId="60DA6CA7"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0.6</w:t>
            </w:r>
          </w:p>
        </w:tc>
      </w:tr>
      <w:tr w:rsidR="00326F29" w:rsidRPr="009B1262" w14:paraId="26052EC3" w14:textId="77777777" w:rsidTr="00297D45">
        <w:tc>
          <w:tcPr>
            <w:tcW w:w="760" w:type="dxa"/>
          </w:tcPr>
          <w:p w14:paraId="51113DA6" w14:textId="77777777" w:rsidR="00326F29" w:rsidRPr="009B1262" w:rsidRDefault="00326F29" w:rsidP="00326F29">
            <w:pPr>
              <w:pStyle w:val="a3"/>
              <w:numPr>
                <w:ilvl w:val="0"/>
                <w:numId w:val="20"/>
              </w:numPr>
              <w:rPr>
                <w:rFonts w:ascii="Times New Roman" w:hAnsi="Times New Roman" w:cs="Times New Roman"/>
                <w:sz w:val="24"/>
                <w:szCs w:val="24"/>
              </w:rPr>
            </w:pPr>
          </w:p>
        </w:tc>
        <w:tc>
          <w:tcPr>
            <w:tcW w:w="1726" w:type="dxa"/>
          </w:tcPr>
          <w:p w14:paraId="1D76FC52" w14:textId="7BA4D322"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10.6</w:t>
            </w:r>
          </w:p>
        </w:tc>
        <w:tc>
          <w:tcPr>
            <w:tcW w:w="3183" w:type="dxa"/>
          </w:tcPr>
          <w:p w14:paraId="78BAA8A8" w14:textId="750306D4"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2-пропеновая кислота</w:t>
            </w:r>
          </w:p>
        </w:tc>
        <w:tc>
          <w:tcPr>
            <w:tcW w:w="2015" w:type="dxa"/>
          </w:tcPr>
          <w:p w14:paraId="2BE53130" w14:textId="76AA6BCC"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63</w:t>
            </w:r>
          </w:p>
        </w:tc>
        <w:tc>
          <w:tcPr>
            <w:tcW w:w="1660" w:type="dxa"/>
          </w:tcPr>
          <w:p w14:paraId="129CD788" w14:textId="3FA00743"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0.2</w:t>
            </w:r>
          </w:p>
        </w:tc>
      </w:tr>
      <w:tr w:rsidR="00326F29" w:rsidRPr="009B1262" w14:paraId="5B6F1313" w14:textId="77777777" w:rsidTr="00297D45">
        <w:tc>
          <w:tcPr>
            <w:tcW w:w="760" w:type="dxa"/>
          </w:tcPr>
          <w:p w14:paraId="2FDFA4B7" w14:textId="77777777" w:rsidR="00326F29" w:rsidRPr="009B1262" w:rsidRDefault="00326F29" w:rsidP="00326F29">
            <w:pPr>
              <w:pStyle w:val="a3"/>
              <w:numPr>
                <w:ilvl w:val="0"/>
                <w:numId w:val="20"/>
              </w:numPr>
              <w:rPr>
                <w:rFonts w:ascii="Times New Roman" w:hAnsi="Times New Roman" w:cs="Times New Roman"/>
                <w:sz w:val="24"/>
                <w:szCs w:val="24"/>
              </w:rPr>
            </w:pPr>
          </w:p>
        </w:tc>
        <w:tc>
          <w:tcPr>
            <w:tcW w:w="1726" w:type="dxa"/>
          </w:tcPr>
          <w:p w14:paraId="31BECAF6" w14:textId="2C912EEE"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10.9</w:t>
            </w:r>
          </w:p>
        </w:tc>
        <w:tc>
          <w:tcPr>
            <w:tcW w:w="3183" w:type="dxa"/>
          </w:tcPr>
          <w:p w14:paraId="7F7D07F8" w14:textId="3586CFF4"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2-фуранметанол</w:t>
            </w:r>
          </w:p>
        </w:tc>
        <w:tc>
          <w:tcPr>
            <w:tcW w:w="2015" w:type="dxa"/>
          </w:tcPr>
          <w:p w14:paraId="7AA7B5AB" w14:textId="0683393F"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82</w:t>
            </w:r>
          </w:p>
        </w:tc>
        <w:tc>
          <w:tcPr>
            <w:tcW w:w="1660" w:type="dxa"/>
          </w:tcPr>
          <w:p w14:paraId="0EF155A3" w14:textId="3FEE3536"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0.8</w:t>
            </w:r>
          </w:p>
        </w:tc>
      </w:tr>
      <w:tr w:rsidR="00326F29" w:rsidRPr="009B1262" w14:paraId="42CD265D" w14:textId="77777777" w:rsidTr="00297D45">
        <w:tc>
          <w:tcPr>
            <w:tcW w:w="760" w:type="dxa"/>
          </w:tcPr>
          <w:p w14:paraId="4F3B96F8" w14:textId="77777777" w:rsidR="00326F29" w:rsidRPr="009B1262" w:rsidRDefault="00326F29" w:rsidP="00326F29">
            <w:pPr>
              <w:pStyle w:val="a3"/>
              <w:numPr>
                <w:ilvl w:val="0"/>
                <w:numId w:val="20"/>
              </w:numPr>
              <w:rPr>
                <w:rFonts w:ascii="Times New Roman" w:hAnsi="Times New Roman" w:cs="Times New Roman"/>
                <w:sz w:val="24"/>
                <w:szCs w:val="24"/>
              </w:rPr>
            </w:pPr>
          </w:p>
        </w:tc>
        <w:tc>
          <w:tcPr>
            <w:tcW w:w="1726" w:type="dxa"/>
          </w:tcPr>
          <w:p w14:paraId="3C1B847B" w14:textId="2683515E"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11.0</w:t>
            </w:r>
          </w:p>
        </w:tc>
        <w:tc>
          <w:tcPr>
            <w:tcW w:w="3183" w:type="dxa"/>
          </w:tcPr>
          <w:p w14:paraId="06B63B1A" w14:textId="5146602C"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Бутановая кислота, 3-метил-</w:t>
            </w:r>
          </w:p>
        </w:tc>
        <w:tc>
          <w:tcPr>
            <w:tcW w:w="2015" w:type="dxa"/>
          </w:tcPr>
          <w:p w14:paraId="180614D0" w14:textId="1D2BEEDE"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69</w:t>
            </w:r>
          </w:p>
        </w:tc>
        <w:tc>
          <w:tcPr>
            <w:tcW w:w="1660" w:type="dxa"/>
          </w:tcPr>
          <w:p w14:paraId="3C59242A" w14:textId="36F385D9"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0.7</w:t>
            </w:r>
          </w:p>
        </w:tc>
      </w:tr>
      <w:tr w:rsidR="00326F29" w:rsidRPr="009B1262" w14:paraId="53FE24F1" w14:textId="77777777" w:rsidTr="00297D45">
        <w:tc>
          <w:tcPr>
            <w:tcW w:w="760" w:type="dxa"/>
          </w:tcPr>
          <w:p w14:paraId="5345A616" w14:textId="77777777" w:rsidR="00326F29" w:rsidRPr="009B1262" w:rsidRDefault="00326F29" w:rsidP="00326F29">
            <w:pPr>
              <w:pStyle w:val="a3"/>
              <w:numPr>
                <w:ilvl w:val="0"/>
                <w:numId w:val="20"/>
              </w:numPr>
              <w:rPr>
                <w:rFonts w:ascii="Times New Roman" w:hAnsi="Times New Roman" w:cs="Times New Roman"/>
                <w:sz w:val="24"/>
                <w:szCs w:val="24"/>
              </w:rPr>
            </w:pPr>
          </w:p>
        </w:tc>
        <w:tc>
          <w:tcPr>
            <w:tcW w:w="1726" w:type="dxa"/>
          </w:tcPr>
          <w:p w14:paraId="32016DD7" w14:textId="5EEBF750"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11.2</w:t>
            </w:r>
          </w:p>
        </w:tc>
        <w:tc>
          <w:tcPr>
            <w:tcW w:w="3183" w:type="dxa"/>
          </w:tcPr>
          <w:p w14:paraId="7BDF8E65" w14:textId="3B37A566"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2-пропеновая кислота, 2-метил-</w:t>
            </w:r>
          </w:p>
        </w:tc>
        <w:tc>
          <w:tcPr>
            <w:tcW w:w="2015" w:type="dxa"/>
          </w:tcPr>
          <w:p w14:paraId="4A66A8DC" w14:textId="1A165609"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67</w:t>
            </w:r>
          </w:p>
        </w:tc>
        <w:tc>
          <w:tcPr>
            <w:tcW w:w="1660" w:type="dxa"/>
          </w:tcPr>
          <w:p w14:paraId="5F68D69D" w14:textId="2B7D2BBF"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1.6</w:t>
            </w:r>
          </w:p>
        </w:tc>
      </w:tr>
      <w:tr w:rsidR="00326F29" w:rsidRPr="009B1262" w14:paraId="54AAE645" w14:textId="77777777" w:rsidTr="00297D45">
        <w:tc>
          <w:tcPr>
            <w:tcW w:w="760" w:type="dxa"/>
          </w:tcPr>
          <w:p w14:paraId="57DC1E92" w14:textId="77777777" w:rsidR="00326F29" w:rsidRPr="009B1262" w:rsidRDefault="00326F29" w:rsidP="00326F29">
            <w:pPr>
              <w:pStyle w:val="a3"/>
              <w:numPr>
                <w:ilvl w:val="0"/>
                <w:numId w:val="20"/>
              </w:numPr>
              <w:rPr>
                <w:rFonts w:ascii="Times New Roman" w:hAnsi="Times New Roman" w:cs="Times New Roman"/>
                <w:sz w:val="24"/>
                <w:szCs w:val="24"/>
              </w:rPr>
            </w:pPr>
          </w:p>
        </w:tc>
        <w:tc>
          <w:tcPr>
            <w:tcW w:w="1726" w:type="dxa"/>
          </w:tcPr>
          <w:p w14:paraId="328DABE5" w14:textId="404B26F9"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12.1</w:t>
            </w:r>
          </w:p>
        </w:tc>
        <w:tc>
          <w:tcPr>
            <w:tcW w:w="3183" w:type="dxa"/>
          </w:tcPr>
          <w:p w14:paraId="00083667" w14:textId="509EA23B"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2(5H)-фуранон</w:t>
            </w:r>
          </w:p>
        </w:tc>
        <w:tc>
          <w:tcPr>
            <w:tcW w:w="2015" w:type="dxa"/>
          </w:tcPr>
          <w:p w14:paraId="561BC876" w14:textId="27BF98B3"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69</w:t>
            </w:r>
          </w:p>
        </w:tc>
        <w:tc>
          <w:tcPr>
            <w:tcW w:w="1660" w:type="dxa"/>
          </w:tcPr>
          <w:p w14:paraId="02E635CF" w14:textId="69CF0C76"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0.7</w:t>
            </w:r>
          </w:p>
        </w:tc>
      </w:tr>
      <w:tr w:rsidR="00326F29" w:rsidRPr="009B1262" w14:paraId="5B26D86B" w14:textId="77777777" w:rsidTr="00297D45">
        <w:tc>
          <w:tcPr>
            <w:tcW w:w="760" w:type="dxa"/>
          </w:tcPr>
          <w:p w14:paraId="3B50B505" w14:textId="77777777" w:rsidR="00326F29" w:rsidRPr="009B1262" w:rsidRDefault="00326F29" w:rsidP="00326F29">
            <w:pPr>
              <w:pStyle w:val="a3"/>
              <w:numPr>
                <w:ilvl w:val="0"/>
                <w:numId w:val="20"/>
              </w:numPr>
              <w:rPr>
                <w:rFonts w:ascii="Times New Roman" w:hAnsi="Times New Roman" w:cs="Times New Roman"/>
                <w:sz w:val="24"/>
                <w:szCs w:val="24"/>
              </w:rPr>
            </w:pPr>
          </w:p>
        </w:tc>
        <w:tc>
          <w:tcPr>
            <w:tcW w:w="1726" w:type="dxa"/>
          </w:tcPr>
          <w:p w14:paraId="62E12E25" w14:textId="77777777" w:rsidR="00326F29" w:rsidRPr="009B1262" w:rsidRDefault="00326F29" w:rsidP="00326F29">
            <w:pPr>
              <w:pStyle w:val="TableParagraph"/>
              <w:rPr>
                <w:sz w:val="24"/>
                <w:szCs w:val="24"/>
              </w:rPr>
            </w:pPr>
          </w:p>
          <w:p w14:paraId="223D4407" w14:textId="73B4344E"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12.2</w:t>
            </w:r>
          </w:p>
        </w:tc>
        <w:tc>
          <w:tcPr>
            <w:tcW w:w="3183" w:type="dxa"/>
          </w:tcPr>
          <w:p w14:paraId="236797C3" w14:textId="76230308"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2-циклопентен-1-он, 2-гидрокси-</w:t>
            </w:r>
          </w:p>
        </w:tc>
        <w:tc>
          <w:tcPr>
            <w:tcW w:w="2015" w:type="dxa"/>
          </w:tcPr>
          <w:p w14:paraId="003189BA" w14:textId="77777777" w:rsidR="00326F29" w:rsidRPr="009B1262" w:rsidRDefault="00326F29" w:rsidP="00326F29">
            <w:pPr>
              <w:pStyle w:val="TableParagraph"/>
              <w:rPr>
                <w:sz w:val="24"/>
                <w:szCs w:val="24"/>
              </w:rPr>
            </w:pPr>
          </w:p>
          <w:p w14:paraId="5835D7CC" w14:textId="077D617E"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92</w:t>
            </w:r>
          </w:p>
        </w:tc>
        <w:tc>
          <w:tcPr>
            <w:tcW w:w="1660" w:type="dxa"/>
          </w:tcPr>
          <w:p w14:paraId="74DBB6E5" w14:textId="77777777" w:rsidR="00326F29" w:rsidRPr="009B1262" w:rsidRDefault="00326F29" w:rsidP="00326F29">
            <w:pPr>
              <w:pStyle w:val="TableParagraph"/>
              <w:rPr>
                <w:sz w:val="24"/>
                <w:szCs w:val="24"/>
              </w:rPr>
            </w:pPr>
          </w:p>
          <w:p w14:paraId="24A4A3A6" w14:textId="2C04589E"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2.8</w:t>
            </w:r>
          </w:p>
        </w:tc>
      </w:tr>
      <w:tr w:rsidR="00326F29" w:rsidRPr="009B1262" w14:paraId="55544217" w14:textId="77777777" w:rsidTr="00297D45">
        <w:tc>
          <w:tcPr>
            <w:tcW w:w="760" w:type="dxa"/>
          </w:tcPr>
          <w:p w14:paraId="7C4954CA" w14:textId="77777777" w:rsidR="00326F29" w:rsidRPr="009B1262" w:rsidRDefault="00326F29" w:rsidP="00326F29">
            <w:pPr>
              <w:pStyle w:val="a3"/>
              <w:numPr>
                <w:ilvl w:val="0"/>
                <w:numId w:val="20"/>
              </w:numPr>
              <w:rPr>
                <w:rFonts w:ascii="Times New Roman" w:hAnsi="Times New Roman" w:cs="Times New Roman"/>
                <w:sz w:val="24"/>
                <w:szCs w:val="24"/>
              </w:rPr>
            </w:pPr>
          </w:p>
        </w:tc>
        <w:tc>
          <w:tcPr>
            <w:tcW w:w="1726" w:type="dxa"/>
          </w:tcPr>
          <w:p w14:paraId="2446B402" w14:textId="4D4DB548"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12.3</w:t>
            </w:r>
          </w:p>
        </w:tc>
        <w:tc>
          <w:tcPr>
            <w:tcW w:w="3183" w:type="dxa"/>
          </w:tcPr>
          <w:p w14:paraId="4774767C" w14:textId="63C1D76F"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Тигликовая кислота</w:t>
            </w:r>
          </w:p>
        </w:tc>
        <w:tc>
          <w:tcPr>
            <w:tcW w:w="2015" w:type="dxa"/>
          </w:tcPr>
          <w:p w14:paraId="59F25101" w14:textId="0DFF0D10"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68</w:t>
            </w:r>
          </w:p>
        </w:tc>
        <w:tc>
          <w:tcPr>
            <w:tcW w:w="1660" w:type="dxa"/>
          </w:tcPr>
          <w:p w14:paraId="401A8B06" w14:textId="2CADD554"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1.8</w:t>
            </w:r>
          </w:p>
        </w:tc>
      </w:tr>
      <w:tr w:rsidR="00326F29" w:rsidRPr="009B1262" w14:paraId="642D0611" w14:textId="77777777" w:rsidTr="00297D45">
        <w:tc>
          <w:tcPr>
            <w:tcW w:w="760" w:type="dxa"/>
          </w:tcPr>
          <w:p w14:paraId="1C784F30" w14:textId="77777777" w:rsidR="00326F29" w:rsidRPr="009B1262" w:rsidRDefault="00326F29" w:rsidP="00326F29">
            <w:pPr>
              <w:pStyle w:val="a3"/>
              <w:numPr>
                <w:ilvl w:val="0"/>
                <w:numId w:val="20"/>
              </w:numPr>
              <w:rPr>
                <w:rFonts w:ascii="Times New Roman" w:hAnsi="Times New Roman" w:cs="Times New Roman"/>
                <w:sz w:val="24"/>
                <w:szCs w:val="24"/>
              </w:rPr>
            </w:pPr>
          </w:p>
        </w:tc>
        <w:tc>
          <w:tcPr>
            <w:tcW w:w="1726" w:type="dxa"/>
          </w:tcPr>
          <w:p w14:paraId="4E82AE51" w14:textId="0E0BF4E0"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13.0</w:t>
            </w:r>
          </w:p>
        </w:tc>
        <w:tc>
          <w:tcPr>
            <w:tcW w:w="3183" w:type="dxa"/>
          </w:tcPr>
          <w:p w14:paraId="06663704" w14:textId="2DEA0EC0"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2-Бутеновая кислота, 2-метил-</w:t>
            </w:r>
          </w:p>
        </w:tc>
        <w:tc>
          <w:tcPr>
            <w:tcW w:w="2015" w:type="dxa"/>
          </w:tcPr>
          <w:p w14:paraId="1A5942E9" w14:textId="0330EC1A"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84</w:t>
            </w:r>
          </w:p>
        </w:tc>
        <w:tc>
          <w:tcPr>
            <w:tcW w:w="1660" w:type="dxa"/>
          </w:tcPr>
          <w:p w14:paraId="6D68AFCC" w14:textId="1A2D7642"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1.6</w:t>
            </w:r>
          </w:p>
        </w:tc>
      </w:tr>
      <w:tr w:rsidR="00326F29" w:rsidRPr="009B1262" w14:paraId="591C3276" w14:textId="77777777" w:rsidTr="00297D45">
        <w:tc>
          <w:tcPr>
            <w:tcW w:w="760" w:type="dxa"/>
          </w:tcPr>
          <w:p w14:paraId="2E4E95D1" w14:textId="77777777" w:rsidR="00326F29" w:rsidRPr="009B1262" w:rsidRDefault="00326F29" w:rsidP="00326F29">
            <w:pPr>
              <w:pStyle w:val="a3"/>
              <w:numPr>
                <w:ilvl w:val="0"/>
                <w:numId w:val="20"/>
              </w:numPr>
              <w:rPr>
                <w:rFonts w:ascii="Times New Roman" w:hAnsi="Times New Roman" w:cs="Times New Roman"/>
                <w:sz w:val="24"/>
                <w:szCs w:val="24"/>
              </w:rPr>
            </w:pPr>
          </w:p>
        </w:tc>
        <w:tc>
          <w:tcPr>
            <w:tcW w:w="1726" w:type="dxa"/>
          </w:tcPr>
          <w:p w14:paraId="74447C11" w14:textId="77777777" w:rsidR="00326F29" w:rsidRPr="009B1262" w:rsidRDefault="00326F29" w:rsidP="00326F29">
            <w:pPr>
              <w:pStyle w:val="TableParagraph"/>
              <w:rPr>
                <w:sz w:val="24"/>
                <w:szCs w:val="24"/>
              </w:rPr>
            </w:pPr>
          </w:p>
          <w:p w14:paraId="17D62C06" w14:textId="0258A066"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14.2</w:t>
            </w:r>
          </w:p>
        </w:tc>
        <w:tc>
          <w:tcPr>
            <w:tcW w:w="3183" w:type="dxa"/>
          </w:tcPr>
          <w:p w14:paraId="0E63A565" w14:textId="22AF4F8A"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Пентановая кислота, 3-гидрокси-4-метил-, этиловый эфир</w:t>
            </w:r>
          </w:p>
        </w:tc>
        <w:tc>
          <w:tcPr>
            <w:tcW w:w="2015" w:type="dxa"/>
          </w:tcPr>
          <w:p w14:paraId="53DCDA13" w14:textId="77777777" w:rsidR="00326F29" w:rsidRPr="009B1262" w:rsidRDefault="00326F29" w:rsidP="00326F29">
            <w:pPr>
              <w:pStyle w:val="TableParagraph"/>
              <w:rPr>
                <w:sz w:val="24"/>
                <w:szCs w:val="24"/>
              </w:rPr>
            </w:pPr>
          </w:p>
          <w:p w14:paraId="1FCCC48C" w14:textId="5AA6E50A"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70</w:t>
            </w:r>
          </w:p>
        </w:tc>
        <w:tc>
          <w:tcPr>
            <w:tcW w:w="1660" w:type="dxa"/>
          </w:tcPr>
          <w:p w14:paraId="529A139E" w14:textId="77777777" w:rsidR="00326F29" w:rsidRPr="009B1262" w:rsidRDefault="00326F29" w:rsidP="00326F29">
            <w:pPr>
              <w:pStyle w:val="TableParagraph"/>
              <w:rPr>
                <w:sz w:val="24"/>
                <w:szCs w:val="24"/>
              </w:rPr>
            </w:pPr>
          </w:p>
          <w:p w14:paraId="0D9CF2D3" w14:textId="7BEF641E"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1.2</w:t>
            </w:r>
          </w:p>
        </w:tc>
      </w:tr>
      <w:tr w:rsidR="00326F29" w:rsidRPr="009B1262" w14:paraId="541FE38B" w14:textId="77777777" w:rsidTr="00475178">
        <w:tc>
          <w:tcPr>
            <w:tcW w:w="760" w:type="dxa"/>
            <w:tcBorders>
              <w:bottom w:val="nil"/>
            </w:tcBorders>
          </w:tcPr>
          <w:p w14:paraId="29C8C058" w14:textId="77777777" w:rsidR="00326F29" w:rsidRPr="009B1262" w:rsidRDefault="00326F29" w:rsidP="00326F29">
            <w:pPr>
              <w:pStyle w:val="a3"/>
              <w:numPr>
                <w:ilvl w:val="0"/>
                <w:numId w:val="20"/>
              </w:numPr>
              <w:rPr>
                <w:rFonts w:ascii="Times New Roman" w:hAnsi="Times New Roman" w:cs="Times New Roman"/>
                <w:sz w:val="24"/>
                <w:szCs w:val="24"/>
              </w:rPr>
            </w:pPr>
          </w:p>
        </w:tc>
        <w:tc>
          <w:tcPr>
            <w:tcW w:w="1726" w:type="dxa"/>
            <w:tcBorders>
              <w:bottom w:val="nil"/>
            </w:tcBorders>
          </w:tcPr>
          <w:p w14:paraId="1587C3E4" w14:textId="32964C9B"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14.6</w:t>
            </w:r>
          </w:p>
        </w:tc>
        <w:tc>
          <w:tcPr>
            <w:tcW w:w="3183" w:type="dxa"/>
            <w:tcBorders>
              <w:bottom w:val="nil"/>
            </w:tcBorders>
          </w:tcPr>
          <w:p w14:paraId="1472C617" w14:textId="05FB66D4"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2H-пиран-2,6(3H)-дион</w:t>
            </w:r>
          </w:p>
        </w:tc>
        <w:tc>
          <w:tcPr>
            <w:tcW w:w="2015" w:type="dxa"/>
            <w:tcBorders>
              <w:bottom w:val="nil"/>
            </w:tcBorders>
          </w:tcPr>
          <w:p w14:paraId="1226260B" w14:textId="5026DEB8"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71</w:t>
            </w:r>
          </w:p>
        </w:tc>
        <w:tc>
          <w:tcPr>
            <w:tcW w:w="1660" w:type="dxa"/>
            <w:tcBorders>
              <w:bottom w:val="nil"/>
            </w:tcBorders>
          </w:tcPr>
          <w:p w14:paraId="5C8E24A0" w14:textId="3CEF223C"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1.5</w:t>
            </w:r>
          </w:p>
        </w:tc>
      </w:tr>
      <w:tr w:rsidR="00475178" w:rsidRPr="009B1262" w14:paraId="4FE8461A" w14:textId="77777777" w:rsidTr="004B2748">
        <w:tc>
          <w:tcPr>
            <w:tcW w:w="9344" w:type="dxa"/>
            <w:gridSpan w:val="5"/>
            <w:tcBorders>
              <w:top w:val="nil"/>
              <w:left w:val="nil"/>
            </w:tcBorders>
          </w:tcPr>
          <w:p w14:paraId="2958AA20" w14:textId="409F0676" w:rsidR="00475178" w:rsidRDefault="00475178" w:rsidP="00475178">
            <w:pPr>
              <w:jc w:val="both"/>
              <w:rPr>
                <w:rFonts w:ascii="Times New Roman" w:hAnsi="Times New Roman" w:cs="Times New Roman"/>
                <w:sz w:val="28"/>
                <w:szCs w:val="28"/>
              </w:rPr>
            </w:pPr>
            <w:r w:rsidRPr="00475178">
              <w:rPr>
                <w:rFonts w:ascii="Times New Roman" w:hAnsi="Times New Roman" w:cs="Times New Roman"/>
                <w:sz w:val="28"/>
                <w:szCs w:val="28"/>
              </w:rPr>
              <w:t>Продолжение таблицы 2</w:t>
            </w:r>
            <w:r w:rsidR="004317FB">
              <w:rPr>
                <w:rFonts w:ascii="Times New Roman" w:hAnsi="Times New Roman" w:cs="Times New Roman"/>
                <w:sz w:val="28"/>
                <w:szCs w:val="28"/>
              </w:rPr>
              <w:t>1</w:t>
            </w:r>
          </w:p>
          <w:p w14:paraId="587D09A8" w14:textId="37D2B438" w:rsidR="00475178" w:rsidRPr="009B1262" w:rsidRDefault="00475178" w:rsidP="00475178">
            <w:pPr>
              <w:jc w:val="both"/>
              <w:rPr>
                <w:rFonts w:ascii="Times New Roman" w:hAnsi="Times New Roman" w:cs="Times New Roman"/>
                <w:sz w:val="24"/>
                <w:szCs w:val="24"/>
              </w:rPr>
            </w:pPr>
          </w:p>
        </w:tc>
      </w:tr>
      <w:tr w:rsidR="00475178" w:rsidRPr="009B1262" w14:paraId="52C489C8" w14:textId="77777777" w:rsidTr="00297D45">
        <w:tc>
          <w:tcPr>
            <w:tcW w:w="760" w:type="dxa"/>
          </w:tcPr>
          <w:p w14:paraId="715AB226" w14:textId="64A383D9" w:rsidR="00475178" w:rsidRPr="00475178" w:rsidRDefault="00475178" w:rsidP="00475178">
            <w:pPr>
              <w:jc w:val="center"/>
              <w:rPr>
                <w:rFonts w:ascii="Times New Roman" w:hAnsi="Times New Roman" w:cs="Times New Roman"/>
                <w:sz w:val="24"/>
                <w:szCs w:val="24"/>
              </w:rPr>
            </w:pPr>
            <w:r w:rsidRPr="00A83CA0">
              <w:rPr>
                <w:rFonts w:ascii="Times New Roman" w:hAnsi="Times New Roman" w:cs="Times New Roman"/>
                <w:sz w:val="24"/>
                <w:szCs w:val="24"/>
              </w:rPr>
              <w:t>1</w:t>
            </w:r>
          </w:p>
        </w:tc>
        <w:tc>
          <w:tcPr>
            <w:tcW w:w="1726" w:type="dxa"/>
          </w:tcPr>
          <w:p w14:paraId="3F71538A" w14:textId="700611C4" w:rsidR="00475178" w:rsidRPr="009B1262" w:rsidRDefault="00475178" w:rsidP="00475178">
            <w:pPr>
              <w:jc w:val="center"/>
              <w:rPr>
                <w:rFonts w:ascii="Times New Roman" w:hAnsi="Times New Roman" w:cs="Times New Roman"/>
                <w:sz w:val="24"/>
                <w:szCs w:val="24"/>
              </w:rPr>
            </w:pPr>
            <w:r w:rsidRPr="00A83CA0">
              <w:rPr>
                <w:rFonts w:ascii="Times New Roman" w:hAnsi="Times New Roman" w:cs="Times New Roman"/>
                <w:sz w:val="24"/>
                <w:szCs w:val="24"/>
              </w:rPr>
              <w:t>2</w:t>
            </w:r>
          </w:p>
        </w:tc>
        <w:tc>
          <w:tcPr>
            <w:tcW w:w="3183" w:type="dxa"/>
          </w:tcPr>
          <w:p w14:paraId="799EB929" w14:textId="33E488A9" w:rsidR="00475178" w:rsidRPr="009B1262" w:rsidRDefault="00475178" w:rsidP="00475178">
            <w:pPr>
              <w:jc w:val="center"/>
              <w:rPr>
                <w:rFonts w:ascii="Times New Roman" w:hAnsi="Times New Roman" w:cs="Times New Roman"/>
                <w:sz w:val="24"/>
                <w:szCs w:val="24"/>
              </w:rPr>
            </w:pPr>
            <w:r w:rsidRPr="00A83CA0">
              <w:rPr>
                <w:rFonts w:ascii="Times New Roman" w:hAnsi="Times New Roman" w:cs="Times New Roman"/>
                <w:sz w:val="24"/>
                <w:szCs w:val="24"/>
              </w:rPr>
              <w:t>3</w:t>
            </w:r>
          </w:p>
        </w:tc>
        <w:tc>
          <w:tcPr>
            <w:tcW w:w="2015" w:type="dxa"/>
          </w:tcPr>
          <w:p w14:paraId="5932468A" w14:textId="615B89FE" w:rsidR="00475178" w:rsidRPr="009B1262" w:rsidRDefault="00475178" w:rsidP="00475178">
            <w:pPr>
              <w:jc w:val="center"/>
              <w:rPr>
                <w:rFonts w:ascii="Times New Roman" w:hAnsi="Times New Roman" w:cs="Times New Roman"/>
                <w:sz w:val="24"/>
                <w:szCs w:val="24"/>
              </w:rPr>
            </w:pPr>
            <w:r w:rsidRPr="00A83CA0">
              <w:rPr>
                <w:rFonts w:ascii="Times New Roman" w:hAnsi="Times New Roman" w:cs="Times New Roman"/>
                <w:sz w:val="24"/>
                <w:szCs w:val="24"/>
              </w:rPr>
              <w:t>4</w:t>
            </w:r>
          </w:p>
        </w:tc>
        <w:tc>
          <w:tcPr>
            <w:tcW w:w="1660" w:type="dxa"/>
          </w:tcPr>
          <w:p w14:paraId="78C904A8" w14:textId="0FC9C3DF" w:rsidR="00475178" w:rsidRPr="009B1262" w:rsidRDefault="00475178" w:rsidP="00475178">
            <w:pPr>
              <w:jc w:val="center"/>
              <w:rPr>
                <w:rFonts w:ascii="Times New Roman" w:hAnsi="Times New Roman" w:cs="Times New Roman"/>
                <w:sz w:val="24"/>
                <w:szCs w:val="24"/>
              </w:rPr>
            </w:pPr>
            <w:r w:rsidRPr="00A83CA0">
              <w:rPr>
                <w:rFonts w:ascii="Times New Roman" w:hAnsi="Times New Roman" w:cs="Times New Roman"/>
                <w:sz w:val="24"/>
                <w:szCs w:val="24"/>
              </w:rPr>
              <w:t>5</w:t>
            </w:r>
          </w:p>
        </w:tc>
      </w:tr>
      <w:tr w:rsidR="00326F29" w:rsidRPr="009B1262" w14:paraId="373A8025" w14:textId="77777777" w:rsidTr="00297D45">
        <w:tc>
          <w:tcPr>
            <w:tcW w:w="760" w:type="dxa"/>
          </w:tcPr>
          <w:p w14:paraId="66692808" w14:textId="77777777" w:rsidR="00326F29" w:rsidRPr="009B1262" w:rsidRDefault="00326F29" w:rsidP="00326F29">
            <w:pPr>
              <w:pStyle w:val="a3"/>
              <w:numPr>
                <w:ilvl w:val="0"/>
                <w:numId w:val="20"/>
              </w:numPr>
              <w:rPr>
                <w:rFonts w:ascii="Times New Roman" w:hAnsi="Times New Roman" w:cs="Times New Roman"/>
                <w:sz w:val="24"/>
                <w:szCs w:val="24"/>
              </w:rPr>
            </w:pPr>
          </w:p>
        </w:tc>
        <w:tc>
          <w:tcPr>
            <w:tcW w:w="1726" w:type="dxa"/>
          </w:tcPr>
          <w:p w14:paraId="72FF3EB1" w14:textId="77777777" w:rsidR="00326F29" w:rsidRPr="009B1262" w:rsidRDefault="00326F29" w:rsidP="00326F29">
            <w:pPr>
              <w:pStyle w:val="TableParagraph"/>
              <w:rPr>
                <w:sz w:val="24"/>
                <w:szCs w:val="24"/>
              </w:rPr>
            </w:pPr>
          </w:p>
          <w:p w14:paraId="6B31A142" w14:textId="45150DB4"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15.0</w:t>
            </w:r>
          </w:p>
        </w:tc>
        <w:tc>
          <w:tcPr>
            <w:tcW w:w="3183" w:type="dxa"/>
          </w:tcPr>
          <w:p w14:paraId="6A043F75" w14:textId="7B581AFA"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2,5-диметил-4-гидрокси-3(2H)-фуранон</w:t>
            </w:r>
          </w:p>
        </w:tc>
        <w:tc>
          <w:tcPr>
            <w:tcW w:w="2015" w:type="dxa"/>
          </w:tcPr>
          <w:p w14:paraId="5485311F" w14:textId="77777777" w:rsidR="00326F29" w:rsidRPr="009B1262" w:rsidRDefault="00326F29" w:rsidP="00326F29">
            <w:pPr>
              <w:pStyle w:val="TableParagraph"/>
              <w:rPr>
                <w:sz w:val="24"/>
                <w:szCs w:val="24"/>
              </w:rPr>
            </w:pPr>
          </w:p>
          <w:p w14:paraId="40036DA8" w14:textId="14BA4A4E"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69</w:t>
            </w:r>
          </w:p>
        </w:tc>
        <w:tc>
          <w:tcPr>
            <w:tcW w:w="1660" w:type="dxa"/>
          </w:tcPr>
          <w:p w14:paraId="191591EA" w14:textId="77777777" w:rsidR="00326F29" w:rsidRPr="009B1262" w:rsidRDefault="00326F29" w:rsidP="00326F29">
            <w:pPr>
              <w:pStyle w:val="TableParagraph"/>
              <w:rPr>
                <w:sz w:val="24"/>
                <w:szCs w:val="24"/>
              </w:rPr>
            </w:pPr>
          </w:p>
          <w:p w14:paraId="5E928D10" w14:textId="6B8B833D"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1.1</w:t>
            </w:r>
          </w:p>
        </w:tc>
      </w:tr>
      <w:tr w:rsidR="00326F29" w:rsidRPr="009B1262" w14:paraId="3A9745C3" w14:textId="77777777" w:rsidTr="00297D45">
        <w:tc>
          <w:tcPr>
            <w:tcW w:w="760" w:type="dxa"/>
          </w:tcPr>
          <w:p w14:paraId="5A52E368" w14:textId="77777777" w:rsidR="00326F29" w:rsidRPr="009B1262" w:rsidRDefault="00326F29" w:rsidP="00326F29">
            <w:pPr>
              <w:pStyle w:val="a3"/>
              <w:numPr>
                <w:ilvl w:val="0"/>
                <w:numId w:val="20"/>
              </w:numPr>
              <w:rPr>
                <w:rFonts w:ascii="Times New Roman" w:hAnsi="Times New Roman" w:cs="Times New Roman"/>
                <w:sz w:val="24"/>
                <w:szCs w:val="24"/>
              </w:rPr>
            </w:pPr>
          </w:p>
        </w:tc>
        <w:tc>
          <w:tcPr>
            <w:tcW w:w="1726" w:type="dxa"/>
          </w:tcPr>
          <w:p w14:paraId="28086324" w14:textId="67CD3B65"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15.5</w:t>
            </w:r>
          </w:p>
        </w:tc>
        <w:tc>
          <w:tcPr>
            <w:tcW w:w="3183" w:type="dxa"/>
          </w:tcPr>
          <w:p w14:paraId="64D020EF" w14:textId="4137F646"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Дигидроксиацетон</w:t>
            </w:r>
          </w:p>
        </w:tc>
        <w:tc>
          <w:tcPr>
            <w:tcW w:w="2015" w:type="dxa"/>
          </w:tcPr>
          <w:p w14:paraId="696E8FFF" w14:textId="36E89955"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80</w:t>
            </w:r>
          </w:p>
        </w:tc>
        <w:tc>
          <w:tcPr>
            <w:tcW w:w="1660" w:type="dxa"/>
          </w:tcPr>
          <w:p w14:paraId="2EF6513C" w14:textId="39B22185"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4.3</w:t>
            </w:r>
          </w:p>
        </w:tc>
      </w:tr>
      <w:tr w:rsidR="00326F29" w:rsidRPr="009B1262" w14:paraId="0F436E7C" w14:textId="77777777" w:rsidTr="00297D45">
        <w:tc>
          <w:tcPr>
            <w:tcW w:w="760" w:type="dxa"/>
          </w:tcPr>
          <w:p w14:paraId="585C10F2" w14:textId="77777777" w:rsidR="00326F29" w:rsidRPr="009B1262" w:rsidRDefault="00326F29" w:rsidP="00326F29">
            <w:pPr>
              <w:pStyle w:val="a3"/>
              <w:numPr>
                <w:ilvl w:val="0"/>
                <w:numId w:val="20"/>
              </w:numPr>
              <w:rPr>
                <w:rFonts w:ascii="Times New Roman" w:hAnsi="Times New Roman" w:cs="Times New Roman"/>
                <w:sz w:val="24"/>
                <w:szCs w:val="24"/>
              </w:rPr>
            </w:pPr>
          </w:p>
        </w:tc>
        <w:tc>
          <w:tcPr>
            <w:tcW w:w="1726" w:type="dxa"/>
          </w:tcPr>
          <w:p w14:paraId="5F02FC36" w14:textId="41602727"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15.6</w:t>
            </w:r>
          </w:p>
        </w:tc>
        <w:tc>
          <w:tcPr>
            <w:tcW w:w="3183" w:type="dxa"/>
          </w:tcPr>
          <w:p w14:paraId="10929DD4" w14:textId="7A575ABC"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Циклопропилкарбинол</w:t>
            </w:r>
          </w:p>
        </w:tc>
        <w:tc>
          <w:tcPr>
            <w:tcW w:w="2015" w:type="dxa"/>
          </w:tcPr>
          <w:p w14:paraId="63BD8B4E" w14:textId="7F28D1C5"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76</w:t>
            </w:r>
          </w:p>
        </w:tc>
        <w:tc>
          <w:tcPr>
            <w:tcW w:w="1660" w:type="dxa"/>
          </w:tcPr>
          <w:p w14:paraId="79961F80" w14:textId="3154E5A8"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1.5</w:t>
            </w:r>
          </w:p>
        </w:tc>
      </w:tr>
      <w:tr w:rsidR="00326F29" w:rsidRPr="009B1262" w14:paraId="3A1C65F2" w14:textId="77777777" w:rsidTr="00297D45">
        <w:tc>
          <w:tcPr>
            <w:tcW w:w="760" w:type="dxa"/>
          </w:tcPr>
          <w:p w14:paraId="28F23DA0" w14:textId="77777777" w:rsidR="00326F29" w:rsidRPr="009B1262" w:rsidRDefault="00326F29" w:rsidP="00326F29">
            <w:pPr>
              <w:pStyle w:val="a3"/>
              <w:numPr>
                <w:ilvl w:val="0"/>
                <w:numId w:val="20"/>
              </w:numPr>
              <w:rPr>
                <w:rFonts w:ascii="Times New Roman" w:hAnsi="Times New Roman" w:cs="Times New Roman"/>
                <w:sz w:val="24"/>
                <w:szCs w:val="24"/>
              </w:rPr>
            </w:pPr>
          </w:p>
        </w:tc>
        <w:tc>
          <w:tcPr>
            <w:tcW w:w="1726" w:type="dxa"/>
          </w:tcPr>
          <w:p w14:paraId="7032EDE7" w14:textId="6002DE89"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16.0</w:t>
            </w:r>
          </w:p>
        </w:tc>
        <w:tc>
          <w:tcPr>
            <w:tcW w:w="3183" w:type="dxa"/>
          </w:tcPr>
          <w:p w14:paraId="6CDD9B65" w14:textId="509F0CE7"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Спатуленол</w:t>
            </w:r>
          </w:p>
        </w:tc>
        <w:tc>
          <w:tcPr>
            <w:tcW w:w="2015" w:type="dxa"/>
          </w:tcPr>
          <w:p w14:paraId="0C9F61DD" w14:textId="7E5C9869"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84</w:t>
            </w:r>
          </w:p>
        </w:tc>
        <w:tc>
          <w:tcPr>
            <w:tcW w:w="1660" w:type="dxa"/>
          </w:tcPr>
          <w:p w14:paraId="597A0B9D" w14:textId="310AC6C7"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1.2</w:t>
            </w:r>
          </w:p>
        </w:tc>
      </w:tr>
      <w:tr w:rsidR="00326F29" w:rsidRPr="009B1262" w14:paraId="2E07D20A" w14:textId="77777777" w:rsidTr="00297D45">
        <w:tc>
          <w:tcPr>
            <w:tcW w:w="760" w:type="dxa"/>
          </w:tcPr>
          <w:p w14:paraId="6E7FBB92" w14:textId="77777777" w:rsidR="00326F29" w:rsidRPr="009B1262" w:rsidRDefault="00326F29" w:rsidP="00326F29">
            <w:pPr>
              <w:pStyle w:val="a3"/>
              <w:numPr>
                <w:ilvl w:val="0"/>
                <w:numId w:val="20"/>
              </w:numPr>
              <w:rPr>
                <w:rFonts w:ascii="Times New Roman" w:hAnsi="Times New Roman" w:cs="Times New Roman"/>
                <w:sz w:val="24"/>
                <w:szCs w:val="24"/>
              </w:rPr>
            </w:pPr>
          </w:p>
        </w:tc>
        <w:tc>
          <w:tcPr>
            <w:tcW w:w="1726" w:type="dxa"/>
          </w:tcPr>
          <w:p w14:paraId="354BB4E5" w14:textId="7A48AF5D"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16.1</w:t>
            </w:r>
          </w:p>
        </w:tc>
        <w:tc>
          <w:tcPr>
            <w:tcW w:w="3183" w:type="dxa"/>
          </w:tcPr>
          <w:p w14:paraId="34677B8D" w14:textId="4CE82CEC"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Лимонен-6-ол, пивалат</w:t>
            </w:r>
          </w:p>
        </w:tc>
        <w:tc>
          <w:tcPr>
            <w:tcW w:w="2015" w:type="dxa"/>
          </w:tcPr>
          <w:p w14:paraId="00FB9935" w14:textId="1DB9DCA0"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68</w:t>
            </w:r>
          </w:p>
        </w:tc>
        <w:tc>
          <w:tcPr>
            <w:tcW w:w="1660" w:type="dxa"/>
          </w:tcPr>
          <w:p w14:paraId="4F313695" w14:textId="201625BA"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1.0</w:t>
            </w:r>
          </w:p>
        </w:tc>
      </w:tr>
      <w:tr w:rsidR="00326F29" w:rsidRPr="009B1262" w14:paraId="52228CDD" w14:textId="77777777" w:rsidTr="00297D45">
        <w:tc>
          <w:tcPr>
            <w:tcW w:w="760" w:type="dxa"/>
          </w:tcPr>
          <w:p w14:paraId="7D119BC0" w14:textId="77777777" w:rsidR="00326F29" w:rsidRPr="009B1262" w:rsidRDefault="00326F29" w:rsidP="00326F29">
            <w:pPr>
              <w:pStyle w:val="a3"/>
              <w:numPr>
                <w:ilvl w:val="0"/>
                <w:numId w:val="20"/>
              </w:numPr>
              <w:rPr>
                <w:rFonts w:ascii="Times New Roman" w:hAnsi="Times New Roman" w:cs="Times New Roman"/>
                <w:sz w:val="24"/>
                <w:szCs w:val="24"/>
              </w:rPr>
            </w:pPr>
          </w:p>
        </w:tc>
        <w:tc>
          <w:tcPr>
            <w:tcW w:w="1726" w:type="dxa"/>
          </w:tcPr>
          <w:p w14:paraId="24A28E69" w14:textId="77777777" w:rsidR="00326F29" w:rsidRPr="009B1262" w:rsidRDefault="00326F29" w:rsidP="00326F29">
            <w:pPr>
              <w:pStyle w:val="TableParagraph"/>
              <w:rPr>
                <w:sz w:val="24"/>
                <w:szCs w:val="24"/>
              </w:rPr>
            </w:pPr>
          </w:p>
          <w:p w14:paraId="279117F4" w14:textId="0B3E2B3D"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16.3</w:t>
            </w:r>
          </w:p>
        </w:tc>
        <w:tc>
          <w:tcPr>
            <w:tcW w:w="3183" w:type="dxa"/>
          </w:tcPr>
          <w:p w14:paraId="0450A138" w14:textId="41C58984"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2-гидрокси-гамма-бутиролактон</w:t>
            </w:r>
          </w:p>
        </w:tc>
        <w:tc>
          <w:tcPr>
            <w:tcW w:w="2015" w:type="dxa"/>
          </w:tcPr>
          <w:p w14:paraId="2D0311B0" w14:textId="77777777" w:rsidR="00326F29" w:rsidRPr="009B1262" w:rsidRDefault="00326F29" w:rsidP="00326F29">
            <w:pPr>
              <w:pStyle w:val="TableParagraph"/>
              <w:rPr>
                <w:sz w:val="24"/>
                <w:szCs w:val="24"/>
              </w:rPr>
            </w:pPr>
          </w:p>
          <w:p w14:paraId="24458FF3" w14:textId="69CA69FF"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85</w:t>
            </w:r>
          </w:p>
        </w:tc>
        <w:tc>
          <w:tcPr>
            <w:tcW w:w="1660" w:type="dxa"/>
          </w:tcPr>
          <w:p w14:paraId="6AECF36B" w14:textId="77777777" w:rsidR="00326F29" w:rsidRPr="009B1262" w:rsidRDefault="00326F29" w:rsidP="00326F29">
            <w:pPr>
              <w:pStyle w:val="TableParagraph"/>
              <w:rPr>
                <w:sz w:val="24"/>
                <w:szCs w:val="24"/>
              </w:rPr>
            </w:pPr>
          </w:p>
          <w:p w14:paraId="1BB0365F" w14:textId="1F432E35"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3.1</w:t>
            </w:r>
          </w:p>
        </w:tc>
      </w:tr>
      <w:tr w:rsidR="00326F29" w:rsidRPr="009B1262" w14:paraId="6ECA33A2" w14:textId="77777777" w:rsidTr="00297D45">
        <w:tc>
          <w:tcPr>
            <w:tcW w:w="760" w:type="dxa"/>
          </w:tcPr>
          <w:p w14:paraId="1282D686" w14:textId="77777777" w:rsidR="00326F29" w:rsidRPr="009B1262" w:rsidRDefault="00326F29" w:rsidP="00326F29">
            <w:pPr>
              <w:pStyle w:val="a3"/>
              <w:numPr>
                <w:ilvl w:val="0"/>
                <w:numId w:val="20"/>
              </w:numPr>
              <w:rPr>
                <w:rFonts w:ascii="Times New Roman" w:hAnsi="Times New Roman" w:cs="Times New Roman"/>
                <w:sz w:val="24"/>
                <w:szCs w:val="24"/>
              </w:rPr>
            </w:pPr>
          </w:p>
        </w:tc>
        <w:tc>
          <w:tcPr>
            <w:tcW w:w="1726" w:type="dxa"/>
          </w:tcPr>
          <w:p w14:paraId="406C9D29" w14:textId="7CA95C14"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16.6</w:t>
            </w:r>
          </w:p>
        </w:tc>
        <w:tc>
          <w:tcPr>
            <w:tcW w:w="3183" w:type="dxa"/>
          </w:tcPr>
          <w:p w14:paraId="21D5F681" w14:textId="7E2F4DAB"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2-метокси-4-винилфенол</w:t>
            </w:r>
          </w:p>
        </w:tc>
        <w:tc>
          <w:tcPr>
            <w:tcW w:w="2015" w:type="dxa"/>
          </w:tcPr>
          <w:p w14:paraId="285E66B7" w14:textId="14F6517E"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92</w:t>
            </w:r>
          </w:p>
        </w:tc>
        <w:tc>
          <w:tcPr>
            <w:tcW w:w="1660" w:type="dxa"/>
          </w:tcPr>
          <w:p w14:paraId="489748A1" w14:textId="650275DC"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14.1</w:t>
            </w:r>
          </w:p>
        </w:tc>
      </w:tr>
      <w:tr w:rsidR="00326F29" w:rsidRPr="009B1262" w14:paraId="1572DD80" w14:textId="77777777" w:rsidTr="00297D45">
        <w:tc>
          <w:tcPr>
            <w:tcW w:w="760" w:type="dxa"/>
          </w:tcPr>
          <w:p w14:paraId="5E2BC450" w14:textId="77777777" w:rsidR="00326F29" w:rsidRPr="009B1262" w:rsidRDefault="00326F29" w:rsidP="00326F29">
            <w:pPr>
              <w:pStyle w:val="a3"/>
              <w:numPr>
                <w:ilvl w:val="0"/>
                <w:numId w:val="20"/>
              </w:numPr>
              <w:rPr>
                <w:rFonts w:ascii="Times New Roman" w:hAnsi="Times New Roman" w:cs="Times New Roman"/>
                <w:sz w:val="24"/>
                <w:szCs w:val="24"/>
              </w:rPr>
            </w:pPr>
          </w:p>
        </w:tc>
        <w:tc>
          <w:tcPr>
            <w:tcW w:w="1726" w:type="dxa"/>
          </w:tcPr>
          <w:p w14:paraId="501711A5" w14:textId="32EFEB55"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17.0</w:t>
            </w:r>
          </w:p>
        </w:tc>
        <w:tc>
          <w:tcPr>
            <w:tcW w:w="3183" w:type="dxa"/>
          </w:tcPr>
          <w:p w14:paraId="200CC5F4" w14:textId="469B3B4B"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Диангидроманнит</w:t>
            </w:r>
          </w:p>
        </w:tc>
        <w:tc>
          <w:tcPr>
            <w:tcW w:w="2015" w:type="dxa"/>
          </w:tcPr>
          <w:p w14:paraId="2512E168" w14:textId="7C0655E3"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90</w:t>
            </w:r>
          </w:p>
        </w:tc>
        <w:tc>
          <w:tcPr>
            <w:tcW w:w="1660" w:type="dxa"/>
          </w:tcPr>
          <w:p w14:paraId="605E1C5C" w14:textId="6C8A19F1"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2.2</w:t>
            </w:r>
          </w:p>
        </w:tc>
      </w:tr>
      <w:tr w:rsidR="00326F29" w:rsidRPr="009B1262" w14:paraId="69B10C4C" w14:textId="77777777" w:rsidTr="00297D45">
        <w:tc>
          <w:tcPr>
            <w:tcW w:w="760" w:type="dxa"/>
          </w:tcPr>
          <w:p w14:paraId="72A83670" w14:textId="77777777" w:rsidR="00326F29" w:rsidRPr="009B1262" w:rsidRDefault="00326F29" w:rsidP="00326F29">
            <w:pPr>
              <w:pStyle w:val="a3"/>
              <w:numPr>
                <w:ilvl w:val="0"/>
                <w:numId w:val="20"/>
              </w:numPr>
              <w:rPr>
                <w:rFonts w:ascii="Times New Roman" w:hAnsi="Times New Roman" w:cs="Times New Roman"/>
                <w:sz w:val="24"/>
                <w:szCs w:val="24"/>
              </w:rPr>
            </w:pPr>
          </w:p>
        </w:tc>
        <w:tc>
          <w:tcPr>
            <w:tcW w:w="1726" w:type="dxa"/>
          </w:tcPr>
          <w:p w14:paraId="15B13BCC" w14:textId="77777777" w:rsidR="00326F29" w:rsidRPr="009B1262" w:rsidRDefault="00326F29" w:rsidP="00326F29">
            <w:pPr>
              <w:pStyle w:val="TableParagraph"/>
              <w:rPr>
                <w:sz w:val="24"/>
                <w:szCs w:val="24"/>
              </w:rPr>
            </w:pPr>
          </w:p>
          <w:p w14:paraId="5E342682" w14:textId="4B4FC4FE"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17.2</w:t>
            </w:r>
          </w:p>
        </w:tc>
        <w:tc>
          <w:tcPr>
            <w:tcW w:w="3183" w:type="dxa"/>
          </w:tcPr>
          <w:p w14:paraId="15911C26" w14:textId="5BB5DA09"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4H-Пиран-4-он, 2,3-дигидро-3,5-дигидрокси-6-метил-</w:t>
            </w:r>
          </w:p>
        </w:tc>
        <w:tc>
          <w:tcPr>
            <w:tcW w:w="2015" w:type="dxa"/>
          </w:tcPr>
          <w:p w14:paraId="476754F8" w14:textId="77777777" w:rsidR="00326F29" w:rsidRPr="009B1262" w:rsidRDefault="00326F29" w:rsidP="00326F29">
            <w:pPr>
              <w:pStyle w:val="TableParagraph"/>
              <w:rPr>
                <w:sz w:val="24"/>
                <w:szCs w:val="24"/>
              </w:rPr>
            </w:pPr>
          </w:p>
          <w:p w14:paraId="231409AA" w14:textId="62338861"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83</w:t>
            </w:r>
          </w:p>
        </w:tc>
        <w:tc>
          <w:tcPr>
            <w:tcW w:w="1660" w:type="dxa"/>
          </w:tcPr>
          <w:p w14:paraId="279D35DF" w14:textId="77777777" w:rsidR="00326F29" w:rsidRPr="009B1262" w:rsidRDefault="00326F29" w:rsidP="00326F29">
            <w:pPr>
              <w:pStyle w:val="TableParagraph"/>
              <w:rPr>
                <w:sz w:val="24"/>
                <w:szCs w:val="24"/>
              </w:rPr>
            </w:pPr>
          </w:p>
          <w:p w14:paraId="2F97B2BF" w14:textId="55287C8F"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3.5</w:t>
            </w:r>
          </w:p>
        </w:tc>
      </w:tr>
      <w:tr w:rsidR="00326F29" w:rsidRPr="009B1262" w14:paraId="5112E9A5" w14:textId="77777777" w:rsidTr="00297D45">
        <w:tc>
          <w:tcPr>
            <w:tcW w:w="760" w:type="dxa"/>
          </w:tcPr>
          <w:p w14:paraId="4831A151" w14:textId="77777777" w:rsidR="00326F29" w:rsidRPr="009B1262" w:rsidRDefault="00326F29" w:rsidP="00326F29">
            <w:pPr>
              <w:pStyle w:val="a3"/>
              <w:numPr>
                <w:ilvl w:val="0"/>
                <w:numId w:val="20"/>
              </w:numPr>
              <w:rPr>
                <w:rFonts w:ascii="Times New Roman" w:hAnsi="Times New Roman" w:cs="Times New Roman"/>
                <w:sz w:val="24"/>
                <w:szCs w:val="24"/>
              </w:rPr>
            </w:pPr>
          </w:p>
        </w:tc>
        <w:tc>
          <w:tcPr>
            <w:tcW w:w="1726" w:type="dxa"/>
          </w:tcPr>
          <w:p w14:paraId="330674DF" w14:textId="53024C98"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18.3</w:t>
            </w:r>
          </w:p>
        </w:tc>
        <w:tc>
          <w:tcPr>
            <w:tcW w:w="3183" w:type="dxa"/>
          </w:tcPr>
          <w:p w14:paraId="19BE5DB0" w14:textId="771AD719"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Бензофуран, 2,3-дигидро-</w:t>
            </w:r>
          </w:p>
        </w:tc>
        <w:tc>
          <w:tcPr>
            <w:tcW w:w="2015" w:type="dxa"/>
          </w:tcPr>
          <w:p w14:paraId="371CF823" w14:textId="0DBE2763"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85</w:t>
            </w:r>
          </w:p>
        </w:tc>
        <w:tc>
          <w:tcPr>
            <w:tcW w:w="1660" w:type="dxa"/>
          </w:tcPr>
          <w:p w14:paraId="6D683054" w14:textId="4F419398"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4.4</w:t>
            </w:r>
          </w:p>
        </w:tc>
      </w:tr>
      <w:tr w:rsidR="00326F29" w:rsidRPr="009B1262" w14:paraId="6A21AF7C" w14:textId="77777777" w:rsidTr="00297D45">
        <w:tc>
          <w:tcPr>
            <w:tcW w:w="760" w:type="dxa"/>
          </w:tcPr>
          <w:p w14:paraId="5D9A44C4" w14:textId="77777777" w:rsidR="00326F29" w:rsidRPr="009B1262" w:rsidRDefault="00326F29" w:rsidP="00326F29">
            <w:pPr>
              <w:pStyle w:val="a3"/>
              <w:numPr>
                <w:ilvl w:val="0"/>
                <w:numId w:val="20"/>
              </w:numPr>
              <w:rPr>
                <w:rFonts w:ascii="Times New Roman" w:hAnsi="Times New Roman" w:cs="Times New Roman"/>
                <w:sz w:val="24"/>
                <w:szCs w:val="24"/>
              </w:rPr>
            </w:pPr>
          </w:p>
        </w:tc>
        <w:tc>
          <w:tcPr>
            <w:tcW w:w="1726" w:type="dxa"/>
          </w:tcPr>
          <w:p w14:paraId="024D0DA4" w14:textId="13E1027E"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19.3</w:t>
            </w:r>
          </w:p>
        </w:tc>
        <w:tc>
          <w:tcPr>
            <w:tcW w:w="3183" w:type="dxa"/>
          </w:tcPr>
          <w:p w14:paraId="6110F869" w14:textId="76C5B130" w:rsidR="00326F29" w:rsidRPr="009B1262" w:rsidRDefault="003041C1" w:rsidP="00326F29">
            <w:pPr>
              <w:rPr>
                <w:rFonts w:ascii="Times New Roman" w:hAnsi="Times New Roman" w:cs="Times New Roman"/>
                <w:sz w:val="24"/>
                <w:szCs w:val="24"/>
              </w:rPr>
            </w:pPr>
            <w:r w:rsidRPr="009B1262">
              <w:rPr>
                <w:rFonts w:ascii="Times New Roman" w:hAnsi="Times New Roman" w:cs="Times New Roman"/>
                <w:sz w:val="24"/>
                <w:szCs w:val="24"/>
              </w:rPr>
              <w:t>Э</w:t>
            </w:r>
            <w:r w:rsidR="00326F29" w:rsidRPr="009B1262">
              <w:rPr>
                <w:rFonts w:ascii="Times New Roman" w:hAnsi="Times New Roman" w:cs="Times New Roman"/>
                <w:sz w:val="24"/>
                <w:szCs w:val="24"/>
              </w:rPr>
              <w:t>тилолеат</w:t>
            </w:r>
          </w:p>
        </w:tc>
        <w:tc>
          <w:tcPr>
            <w:tcW w:w="2015" w:type="dxa"/>
          </w:tcPr>
          <w:p w14:paraId="6316B7F3" w14:textId="50902B85"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84</w:t>
            </w:r>
          </w:p>
        </w:tc>
        <w:tc>
          <w:tcPr>
            <w:tcW w:w="1660" w:type="dxa"/>
          </w:tcPr>
          <w:p w14:paraId="799BD405" w14:textId="180CAD2F"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4.3</w:t>
            </w:r>
          </w:p>
        </w:tc>
      </w:tr>
      <w:tr w:rsidR="00326F29" w:rsidRPr="009B1262" w14:paraId="5732950F" w14:textId="77777777" w:rsidTr="00297D45">
        <w:tc>
          <w:tcPr>
            <w:tcW w:w="760" w:type="dxa"/>
          </w:tcPr>
          <w:p w14:paraId="29562900" w14:textId="77777777" w:rsidR="00326F29" w:rsidRPr="009B1262" w:rsidRDefault="00326F29" w:rsidP="00326F29">
            <w:pPr>
              <w:pStyle w:val="a3"/>
              <w:numPr>
                <w:ilvl w:val="0"/>
                <w:numId w:val="20"/>
              </w:numPr>
              <w:rPr>
                <w:rFonts w:ascii="Times New Roman" w:hAnsi="Times New Roman" w:cs="Times New Roman"/>
                <w:sz w:val="24"/>
                <w:szCs w:val="24"/>
              </w:rPr>
            </w:pPr>
          </w:p>
        </w:tc>
        <w:tc>
          <w:tcPr>
            <w:tcW w:w="1726" w:type="dxa"/>
          </w:tcPr>
          <w:p w14:paraId="696FAFA0" w14:textId="2FB8F333"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20.2</w:t>
            </w:r>
          </w:p>
        </w:tc>
        <w:tc>
          <w:tcPr>
            <w:tcW w:w="3183" w:type="dxa"/>
          </w:tcPr>
          <w:p w14:paraId="7CB18A07" w14:textId="221AA64D" w:rsidR="00326F29" w:rsidRPr="009B1262" w:rsidRDefault="00326F29" w:rsidP="00326F29">
            <w:pPr>
              <w:rPr>
                <w:rFonts w:ascii="Times New Roman" w:hAnsi="Times New Roman" w:cs="Times New Roman"/>
                <w:sz w:val="24"/>
                <w:szCs w:val="24"/>
                <w:lang w:val="en-US"/>
              </w:rPr>
            </w:pPr>
            <w:r w:rsidRPr="009B1262">
              <w:rPr>
                <w:rFonts w:ascii="Times New Roman" w:hAnsi="Times New Roman" w:cs="Times New Roman"/>
                <w:sz w:val="24"/>
                <w:szCs w:val="24"/>
              </w:rPr>
              <w:t>Этил 9,12,15-октадекатриеноат</w:t>
            </w:r>
          </w:p>
        </w:tc>
        <w:tc>
          <w:tcPr>
            <w:tcW w:w="2015" w:type="dxa"/>
          </w:tcPr>
          <w:p w14:paraId="420926E1" w14:textId="2DD51761" w:rsidR="00326F29" w:rsidRPr="009B1262" w:rsidRDefault="00326F29" w:rsidP="00326F29">
            <w:pPr>
              <w:rPr>
                <w:rFonts w:ascii="Times New Roman" w:hAnsi="Times New Roman" w:cs="Times New Roman"/>
                <w:sz w:val="24"/>
                <w:szCs w:val="24"/>
                <w:lang w:val="en-US"/>
              </w:rPr>
            </w:pPr>
            <w:r w:rsidRPr="009B1262">
              <w:rPr>
                <w:rFonts w:ascii="Times New Roman" w:hAnsi="Times New Roman" w:cs="Times New Roman"/>
                <w:sz w:val="24"/>
                <w:szCs w:val="24"/>
              </w:rPr>
              <w:t>87</w:t>
            </w:r>
          </w:p>
        </w:tc>
        <w:tc>
          <w:tcPr>
            <w:tcW w:w="1660" w:type="dxa"/>
          </w:tcPr>
          <w:p w14:paraId="742554C9" w14:textId="774A6D1F" w:rsidR="00326F29" w:rsidRPr="009B1262" w:rsidRDefault="00326F29" w:rsidP="00326F29">
            <w:pPr>
              <w:rPr>
                <w:rFonts w:ascii="Times New Roman" w:hAnsi="Times New Roman" w:cs="Times New Roman"/>
                <w:sz w:val="24"/>
                <w:szCs w:val="24"/>
                <w:lang w:val="en-US"/>
              </w:rPr>
            </w:pPr>
            <w:r w:rsidRPr="009B1262">
              <w:rPr>
                <w:rFonts w:ascii="Times New Roman" w:hAnsi="Times New Roman" w:cs="Times New Roman"/>
                <w:sz w:val="24"/>
                <w:szCs w:val="24"/>
              </w:rPr>
              <w:t>2.9</w:t>
            </w:r>
          </w:p>
        </w:tc>
      </w:tr>
      <w:tr w:rsidR="00326F29" w:rsidRPr="009B1262" w14:paraId="3F7AF16F" w14:textId="77777777" w:rsidTr="00297D45">
        <w:tc>
          <w:tcPr>
            <w:tcW w:w="760" w:type="dxa"/>
          </w:tcPr>
          <w:p w14:paraId="4A8D4BF9" w14:textId="77777777" w:rsidR="00326F29" w:rsidRPr="009B1262" w:rsidRDefault="00326F29" w:rsidP="00326F29">
            <w:pPr>
              <w:pStyle w:val="a3"/>
              <w:numPr>
                <w:ilvl w:val="0"/>
                <w:numId w:val="20"/>
              </w:numPr>
              <w:rPr>
                <w:rFonts w:ascii="Times New Roman" w:hAnsi="Times New Roman" w:cs="Times New Roman"/>
                <w:sz w:val="24"/>
                <w:szCs w:val="24"/>
                <w:lang w:val="en-US"/>
              </w:rPr>
            </w:pPr>
          </w:p>
        </w:tc>
        <w:tc>
          <w:tcPr>
            <w:tcW w:w="1726" w:type="dxa"/>
          </w:tcPr>
          <w:p w14:paraId="29A85C09" w14:textId="7DEB4D2E"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20.3</w:t>
            </w:r>
          </w:p>
        </w:tc>
        <w:tc>
          <w:tcPr>
            <w:tcW w:w="3183" w:type="dxa"/>
          </w:tcPr>
          <w:p w14:paraId="3ADF912C" w14:textId="5BE45062"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Фитол</w:t>
            </w:r>
          </w:p>
        </w:tc>
        <w:tc>
          <w:tcPr>
            <w:tcW w:w="2015" w:type="dxa"/>
          </w:tcPr>
          <w:p w14:paraId="2DD11EE6" w14:textId="065A531A"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94</w:t>
            </w:r>
          </w:p>
        </w:tc>
        <w:tc>
          <w:tcPr>
            <w:tcW w:w="1660" w:type="dxa"/>
          </w:tcPr>
          <w:p w14:paraId="4A9B3632" w14:textId="7FDA0AD2"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7.9</w:t>
            </w:r>
          </w:p>
        </w:tc>
      </w:tr>
      <w:tr w:rsidR="00326F29" w:rsidRPr="009B1262" w14:paraId="0D4914ED" w14:textId="77777777" w:rsidTr="00297D45">
        <w:tc>
          <w:tcPr>
            <w:tcW w:w="760" w:type="dxa"/>
          </w:tcPr>
          <w:p w14:paraId="6A8CFDEC" w14:textId="77777777" w:rsidR="00326F29" w:rsidRPr="009B1262" w:rsidRDefault="00326F29" w:rsidP="00326F29">
            <w:pPr>
              <w:pStyle w:val="a3"/>
              <w:numPr>
                <w:ilvl w:val="0"/>
                <w:numId w:val="20"/>
              </w:numPr>
              <w:rPr>
                <w:rFonts w:ascii="Times New Roman" w:hAnsi="Times New Roman" w:cs="Times New Roman"/>
                <w:sz w:val="24"/>
                <w:szCs w:val="24"/>
              </w:rPr>
            </w:pPr>
          </w:p>
        </w:tc>
        <w:tc>
          <w:tcPr>
            <w:tcW w:w="1726" w:type="dxa"/>
          </w:tcPr>
          <w:p w14:paraId="3DF63554" w14:textId="33A86259"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20.8</w:t>
            </w:r>
          </w:p>
        </w:tc>
        <w:tc>
          <w:tcPr>
            <w:tcW w:w="3183" w:type="dxa"/>
          </w:tcPr>
          <w:p w14:paraId="2968B541" w14:textId="05A755B2"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4,4,5,8-Тетраметилхроман-2-</w:t>
            </w:r>
          </w:p>
        </w:tc>
        <w:tc>
          <w:tcPr>
            <w:tcW w:w="2015" w:type="dxa"/>
          </w:tcPr>
          <w:p w14:paraId="30FE3B02" w14:textId="2C6D4228"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71</w:t>
            </w:r>
          </w:p>
        </w:tc>
        <w:tc>
          <w:tcPr>
            <w:tcW w:w="1660" w:type="dxa"/>
          </w:tcPr>
          <w:p w14:paraId="242A7EA4" w14:textId="21833640"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2.8</w:t>
            </w:r>
          </w:p>
        </w:tc>
      </w:tr>
      <w:tr w:rsidR="00326F29" w:rsidRPr="009B1262" w14:paraId="2CA2C898" w14:textId="77777777" w:rsidTr="00297D45">
        <w:tc>
          <w:tcPr>
            <w:tcW w:w="760" w:type="dxa"/>
          </w:tcPr>
          <w:p w14:paraId="47B4762E" w14:textId="77777777" w:rsidR="00326F29" w:rsidRPr="009B1262" w:rsidRDefault="00326F29" w:rsidP="00326F29">
            <w:pPr>
              <w:pStyle w:val="a3"/>
              <w:numPr>
                <w:ilvl w:val="0"/>
                <w:numId w:val="20"/>
              </w:numPr>
              <w:rPr>
                <w:rFonts w:ascii="Times New Roman" w:hAnsi="Times New Roman" w:cs="Times New Roman"/>
                <w:sz w:val="24"/>
                <w:szCs w:val="24"/>
              </w:rPr>
            </w:pPr>
          </w:p>
        </w:tc>
        <w:tc>
          <w:tcPr>
            <w:tcW w:w="1726" w:type="dxa"/>
          </w:tcPr>
          <w:p w14:paraId="71269162" w14:textId="22E9A854"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21.3</w:t>
            </w:r>
          </w:p>
        </w:tc>
        <w:tc>
          <w:tcPr>
            <w:tcW w:w="3183" w:type="dxa"/>
          </w:tcPr>
          <w:p w14:paraId="6FA45229" w14:textId="528C8972"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Лидокаин</w:t>
            </w:r>
          </w:p>
        </w:tc>
        <w:tc>
          <w:tcPr>
            <w:tcW w:w="2015" w:type="dxa"/>
          </w:tcPr>
          <w:p w14:paraId="0DF0EEF3" w14:textId="1B7005F8"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73</w:t>
            </w:r>
          </w:p>
        </w:tc>
        <w:tc>
          <w:tcPr>
            <w:tcW w:w="1660" w:type="dxa"/>
          </w:tcPr>
          <w:p w14:paraId="6F0BA416" w14:textId="611C95E2"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3.9</w:t>
            </w:r>
          </w:p>
        </w:tc>
      </w:tr>
      <w:tr w:rsidR="00326F29" w:rsidRPr="009B1262" w14:paraId="43EDBCE1" w14:textId="77777777" w:rsidTr="00297D45">
        <w:tc>
          <w:tcPr>
            <w:tcW w:w="760" w:type="dxa"/>
          </w:tcPr>
          <w:p w14:paraId="7BF63892" w14:textId="77777777" w:rsidR="00326F29" w:rsidRPr="009B1262" w:rsidRDefault="00326F29" w:rsidP="00326F29">
            <w:pPr>
              <w:pStyle w:val="a3"/>
              <w:numPr>
                <w:ilvl w:val="0"/>
                <w:numId w:val="20"/>
              </w:numPr>
              <w:rPr>
                <w:rFonts w:ascii="Times New Roman" w:hAnsi="Times New Roman" w:cs="Times New Roman"/>
                <w:sz w:val="24"/>
                <w:szCs w:val="24"/>
              </w:rPr>
            </w:pPr>
          </w:p>
        </w:tc>
        <w:tc>
          <w:tcPr>
            <w:tcW w:w="1726" w:type="dxa"/>
          </w:tcPr>
          <w:p w14:paraId="2FE53293" w14:textId="7334D423"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23.4</w:t>
            </w:r>
          </w:p>
        </w:tc>
        <w:tc>
          <w:tcPr>
            <w:tcW w:w="3183" w:type="dxa"/>
          </w:tcPr>
          <w:p w14:paraId="06D1FCDC" w14:textId="2E2C5BF4"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Гидрохинон</w:t>
            </w:r>
          </w:p>
        </w:tc>
        <w:tc>
          <w:tcPr>
            <w:tcW w:w="2015" w:type="dxa"/>
          </w:tcPr>
          <w:p w14:paraId="40DE3407" w14:textId="61230429"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68</w:t>
            </w:r>
          </w:p>
        </w:tc>
        <w:tc>
          <w:tcPr>
            <w:tcW w:w="1660" w:type="dxa"/>
          </w:tcPr>
          <w:p w14:paraId="277EBB8C" w14:textId="5FEA28CD"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11.5</w:t>
            </w:r>
          </w:p>
        </w:tc>
      </w:tr>
      <w:tr w:rsidR="00326F29" w:rsidRPr="009B1262" w14:paraId="0CAB46C0" w14:textId="77777777" w:rsidTr="00297D45">
        <w:tc>
          <w:tcPr>
            <w:tcW w:w="760" w:type="dxa"/>
          </w:tcPr>
          <w:p w14:paraId="1273E779" w14:textId="77777777" w:rsidR="00326F29" w:rsidRPr="009B1262" w:rsidRDefault="00326F29" w:rsidP="00326F29">
            <w:pPr>
              <w:pStyle w:val="a3"/>
              <w:numPr>
                <w:ilvl w:val="0"/>
                <w:numId w:val="20"/>
              </w:numPr>
              <w:rPr>
                <w:rFonts w:ascii="Times New Roman" w:hAnsi="Times New Roman" w:cs="Times New Roman"/>
                <w:sz w:val="24"/>
                <w:szCs w:val="24"/>
              </w:rPr>
            </w:pPr>
          </w:p>
        </w:tc>
        <w:tc>
          <w:tcPr>
            <w:tcW w:w="1726" w:type="dxa"/>
          </w:tcPr>
          <w:p w14:paraId="0383B75F" w14:textId="788CDA23"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23.7</w:t>
            </w:r>
          </w:p>
        </w:tc>
        <w:tc>
          <w:tcPr>
            <w:tcW w:w="3183" w:type="dxa"/>
          </w:tcPr>
          <w:p w14:paraId="6F1E63A4" w14:textId="3278846A" w:rsidR="00326F29" w:rsidRPr="009B1262" w:rsidRDefault="003041C1" w:rsidP="00326F29">
            <w:pPr>
              <w:rPr>
                <w:rFonts w:ascii="Times New Roman" w:hAnsi="Times New Roman" w:cs="Times New Roman"/>
                <w:sz w:val="24"/>
                <w:szCs w:val="24"/>
              </w:rPr>
            </w:pPr>
            <w:r w:rsidRPr="009B1262">
              <w:rPr>
                <w:rFonts w:ascii="Times New Roman" w:hAnsi="Times New Roman" w:cs="Times New Roman"/>
                <w:sz w:val="24"/>
                <w:szCs w:val="24"/>
              </w:rPr>
              <w:t>Ф</w:t>
            </w:r>
            <w:r w:rsidR="00326F29" w:rsidRPr="009B1262">
              <w:rPr>
                <w:rFonts w:ascii="Times New Roman" w:hAnsi="Times New Roman" w:cs="Times New Roman"/>
                <w:sz w:val="24"/>
                <w:szCs w:val="24"/>
              </w:rPr>
              <w:t>алкаринол</w:t>
            </w:r>
          </w:p>
        </w:tc>
        <w:tc>
          <w:tcPr>
            <w:tcW w:w="2015" w:type="dxa"/>
          </w:tcPr>
          <w:p w14:paraId="7BE18A41" w14:textId="19426573"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76</w:t>
            </w:r>
          </w:p>
        </w:tc>
        <w:tc>
          <w:tcPr>
            <w:tcW w:w="1660" w:type="dxa"/>
          </w:tcPr>
          <w:p w14:paraId="1681CD3C" w14:textId="1B594CD5"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9.2</w:t>
            </w:r>
          </w:p>
        </w:tc>
      </w:tr>
      <w:tr w:rsidR="00326F29" w:rsidRPr="009B1262" w14:paraId="6C0E43C6" w14:textId="77777777" w:rsidTr="00297D45">
        <w:tc>
          <w:tcPr>
            <w:tcW w:w="760" w:type="dxa"/>
          </w:tcPr>
          <w:p w14:paraId="21C5DFF6" w14:textId="77777777" w:rsidR="00326F29" w:rsidRPr="009B1262" w:rsidRDefault="00326F29" w:rsidP="00326F29">
            <w:pPr>
              <w:pStyle w:val="a3"/>
              <w:numPr>
                <w:ilvl w:val="0"/>
                <w:numId w:val="20"/>
              </w:numPr>
              <w:rPr>
                <w:rFonts w:ascii="Times New Roman" w:hAnsi="Times New Roman" w:cs="Times New Roman"/>
                <w:sz w:val="24"/>
                <w:szCs w:val="24"/>
              </w:rPr>
            </w:pPr>
          </w:p>
        </w:tc>
        <w:tc>
          <w:tcPr>
            <w:tcW w:w="1726" w:type="dxa"/>
          </w:tcPr>
          <w:p w14:paraId="3F2D9A4A" w14:textId="33C218B9"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26.2</w:t>
            </w:r>
          </w:p>
        </w:tc>
        <w:tc>
          <w:tcPr>
            <w:tcW w:w="3183" w:type="dxa"/>
          </w:tcPr>
          <w:p w14:paraId="5384CC05" w14:textId="78041116"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Сахароза</w:t>
            </w:r>
          </w:p>
        </w:tc>
        <w:tc>
          <w:tcPr>
            <w:tcW w:w="2015" w:type="dxa"/>
          </w:tcPr>
          <w:p w14:paraId="2893AC11" w14:textId="70DD3746"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69</w:t>
            </w:r>
          </w:p>
        </w:tc>
        <w:tc>
          <w:tcPr>
            <w:tcW w:w="1660" w:type="dxa"/>
          </w:tcPr>
          <w:p w14:paraId="443CD042" w14:textId="66C33964"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3.2</w:t>
            </w:r>
          </w:p>
        </w:tc>
      </w:tr>
      <w:tr w:rsidR="00326F29" w:rsidRPr="009B1262" w14:paraId="68772D29" w14:textId="77777777" w:rsidTr="00297D45">
        <w:tc>
          <w:tcPr>
            <w:tcW w:w="760" w:type="dxa"/>
          </w:tcPr>
          <w:p w14:paraId="7A4AEDED" w14:textId="77777777" w:rsidR="00326F29" w:rsidRPr="009B1262" w:rsidRDefault="00326F29" w:rsidP="00326F29">
            <w:pPr>
              <w:pStyle w:val="a3"/>
              <w:numPr>
                <w:ilvl w:val="0"/>
                <w:numId w:val="20"/>
              </w:numPr>
              <w:rPr>
                <w:rFonts w:ascii="Times New Roman" w:hAnsi="Times New Roman" w:cs="Times New Roman"/>
                <w:sz w:val="24"/>
                <w:szCs w:val="24"/>
              </w:rPr>
            </w:pPr>
          </w:p>
        </w:tc>
        <w:tc>
          <w:tcPr>
            <w:tcW w:w="1726" w:type="dxa"/>
          </w:tcPr>
          <w:p w14:paraId="279685A0" w14:textId="69083773"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26.6</w:t>
            </w:r>
          </w:p>
        </w:tc>
        <w:tc>
          <w:tcPr>
            <w:tcW w:w="3183" w:type="dxa"/>
          </w:tcPr>
          <w:p w14:paraId="54910D96" w14:textId="2298A734"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β-D-глюкопираноза, 1,6-ангидро-</w:t>
            </w:r>
          </w:p>
        </w:tc>
        <w:tc>
          <w:tcPr>
            <w:tcW w:w="2015" w:type="dxa"/>
          </w:tcPr>
          <w:p w14:paraId="5BC311C0" w14:textId="78C5F4D9"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71</w:t>
            </w:r>
          </w:p>
        </w:tc>
        <w:tc>
          <w:tcPr>
            <w:tcW w:w="1660" w:type="dxa"/>
          </w:tcPr>
          <w:p w14:paraId="658CDFEB" w14:textId="07E26EFE" w:rsidR="00326F29" w:rsidRPr="009B1262" w:rsidRDefault="00326F29" w:rsidP="00326F29">
            <w:pPr>
              <w:rPr>
                <w:rFonts w:ascii="Times New Roman" w:hAnsi="Times New Roman" w:cs="Times New Roman"/>
                <w:sz w:val="24"/>
                <w:szCs w:val="24"/>
              </w:rPr>
            </w:pPr>
            <w:r w:rsidRPr="009B1262">
              <w:rPr>
                <w:rFonts w:ascii="Times New Roman" w:hAnsi="Times New Roman" w:cs="Times New Roman"/>
                <w:sz w:val="24"/>
                <w:szCs w:val="24"/>
              </w:rPr>
              <w:t>4.4</w:t>
            </w:r>
          </w:p>
        </w:tc>
      </w:tr>
    </w:tbl>
    <w:p w14:paraId="6197479C" w14:textId="77777777" w:rsidR="00297D45" w:rsidRPr="009B1262" w:rsidRDefault="00297D45" w:rsidP="00297D45">
      <w:pPr>
        <w:spacing w:after="0" w:line="240" w:lineRule="auto"/>
        <w:ind w:firstLine="567"/>
        <w:jc w:val="both"/>
        <w:textAlignment w:val="baseline"/>
        <w:rPr>
          <w:rFonts w:ascii="Times New Roman" w:hAnsi="Times New Roman" w:cs="Times New Roman"/>
          <w:bCs/>
          <w:iCs/>
          <w:sz w:val="28"/>
          <w:szCs w:val="28"/>
          <w:lang w:val="kk-KZ"/>
        </w:rPr>
      </w:pPr>
    </w:p>
    <w:p w14:paraId="65A46CA2" w14:textId="3E5406C9" w:rsidR="00297D45" w:rsidRPr="009B1262" w:rsidRDefault="00297D45" w:rsidP="00236060">
      <w:pPr>
        <w:spacing w:after="0" w:line="240" w:lineRule="auto"/>
        <w:ind w:firstLine="567"/>
        <w:jc w:val="both"/>
        <w:rPr>
          <w:rFonts w:ascii="Times New Roman" w:eastAsia="Times New Roman" w:hAnsi="Times New Roman" w:cs="Times New Roman"/>
          <w:sz w:val="28"/>
          <w:szCs w:val="28"/>
          <w:lang w:eastAsia="ru-RU"/>
        </w:rPr>
      </w:pPr>
      <w:r w:rsidRPr="009B1262">
        <w:rPr>
          <w:rFonts w:ascii="Times New Roman" w:hAnsi="Times New Roman" w:cs="Times New Roman"/>
          <w:noProof/>
          <w:sz w:val="28"/>
          <w:szCs w:val="28"/>
        </w:rPr>
        <w:t>Согласно дан</w:t>
      </w:r>
      <w:r w:rsidR="004317FB">
        <w:rPr>
          <w:rFonts w:ascii="Times New Roman" w:hAnsi="Times New Roman" w:cs="Times New Roman"/>
          <w:noProof/>
          <w:sz w:val="28"/>
          <w:szCs w:val="28"/>
        </w:rPr>
        <w:t>ным, представленных в таблице 21</w:t>
      </w:r>
      <w:r w:rsidRPr="009B1262">
        <w:rPr>
          <w:rFonts w:ascii="Times New Roman" w:hAnsi="Times New Roman" w:cs="Times New Roman"/>
          <w:noProof/>
          <w:sz w:val="28"/>
          <w:szCs w:val="28"/>
        </w:rPr>
        <w:t>, соединениями, проявляющие фармакологическое действие, являются:</w:t>
      </w:r>
      <w:r w:rsidRPr="009B1262">
        <w:rPr>
          <w:rFonts w:ascii="Times New Roman" w:eastAsia="Times New Roman" w:hAnsi="Times New Roman" w:cs="Times New Roman"/>
          <w:sz w:val="28"/>
          <w:szCs w:val="28"/>
          <w:lang w:eastAsia="ru-RU"/>
        </w:rPr>
        <w:t xml:space="preserve"> </w:t>
      </w:r>
      <w:r w:rsidR="00236060" w:rsidRPr="009B1262">
        <w:rPr>
          <w:rFonts w:ascii="Times New Roman" w:eastAsia="Times New Roman" w:hAnsi="Times New Roman" w:cs="Times New Roman"/>
          <w:sz w:val="28"/>
          <w:szCs w:val="28"/>
          <w:lang w:eastAsia="ru-RU"/>
        </w:rPr>
        <w:t>Дигидроксиацетон 4,3%, кариофиллен 0,6%, 2-метокси-4-винилфенол 14,1%, фитол 7,9%, фалкаринол 9,2%, спатуленол 1,2</w:t>
      </w:r>
      <w:r w:rsidRPr="009B1262">
        <w:rPr>
          <w:rFonts w:ascii="Times New Roman" w:eastAsia="Times New Roman" w:hAnsi="Times New Roman" w:cs="Times New Roman"/>
          <w:sz w:val="28"/>
          <w:szCs w:val="28"/>
          <w:lang w:eastAsia="ru-RU"/>
        </w:rPr>
        <w:t>%</w:t>
      </w:r>
      <w:r w:rsidR="00236060" w:rsidRPr="009B1262">
        <w:rPr>
          <w:rFonts w:ascii="Times New Roman" w:eastAsia="Times New Roman" w:hAnsi="Times New Roman" w:cs="Times New Roman"/>
          <w:sz w:val="28"/>
          <w:szCs w:val="28"/>
          <w:lang w:eastAsia="ru-RU"/>
        </w:rPr>
        <w:t>, гидрохинон 11,5%</w:t>
      </w:r>
      <w:r w:rsidRPr="009B1262">
        <w:rPr>
          <w:rFonts w:ascii="Times New Roman" w:eastAsia="Times New Roman" w:hAnsi="Times New Roman" w:cs="Times New Roman"/>
          <w:sz w:val="28"/>
          <w:szCs w:val="28"/>
          <w:lang w:eastAsia="ru-RU"/>
        </w:rPr>
        <w:t xml:space="preserve"> и др. соединения. </w:t>
      </w:r>
      <w:r w:rsidRPr="009B1262">
        <w:rPr>
          <w:rFonts w:ascii="Times New Roman" w:hAnsi="Times New Roman" w:cs="Times New Roman"/>
          <w:bCs/>
          <w:sz w:val="28"/>
          <w:szCs w:val="28"/>
        </w:rPr>
        <w:t>На рисунке 17 представлена хроматограмма спиртового экстракта</w:t>
      </w:r>
      <w:r w:rsidRPr="009B1262">
        <w:rPr>
          <w:rFonts w:ascii="Times New Roman" w:eastAsia="Times New Roman" w:hAnsi="Times New Roman" w:cs="Times New Roman"/>
          <w:bCs/>
          <w:i/>
          <w:sz w:val="28"/>
          <w:szCs w:val="28"/>
          <w:lang w:val="kk-KZ" w:eastAsia="ru-RU"/>
        </w:rPr>
        <w:t xml:space="preserve"> </w:t>
      </w:r>
      <w:r w:rsidRPr="009B1262">
        <w:rPr>
          <w:rFonts w:ascii="Times New Roman" w:hAnsi="Times New Roman" w:cs="Times New Roman"/>
          <w:i/>
          <w:sz w:val="28"/>
          <w:szCs w:val="28"/>
        </w:rPr>
        <w:t xml:space="preserve">Eryngium </w:t>
      </w:r>
      <w:r w:rsidRPr="009B1262">
        <w:rPr>
          <w:rFonts w:ascii="Times New Roman" w:hAnsi="Times New Roman" w:cs="Times New Roman"/>
          <w:i/>
          <w:sz w:val="28"/>
          <w:szCs w:val="28"/>
          <w:lang w:val="en-US"/>
        </w:rPr>
        <w:t>planum</w:t>
      </w:r>
      <w:r w:rsidRPr="009B1262">
        <w:rPr>
          <w:rFonts w:ascii="Times New Roman" w:hAnsi="Times New Roman" w:cs="Times New Roman"/>
          <w:i/>
          <w:sz w:val="28"/>
          <w:szCs w:val="28"/>
        </w:rPr>
        <w:t xml:space="preserve"> </w:t>
      </w:r>
      <w:r w:rsidRPr="009B1262">
        <w:rPr>
          <w:rFonts w:ascii="Times New Roman" w:hAnsi="Times New Roman" w:cs="Times New Roman"/>
          <w:sz w:val="28"/>
          <w:szCs w:val="28"/>
        </w:rPr>
        <w:t>L.</w:t>
      </w:r>
      <w:r w:rsidRPr="009B1262">
        <w:rPr>
          <w:rFonts w:ascii="Times New Roman" w:hAnsi="Times New Roman" w:cs="Times New Roman"/>
          <w:bCs/>
          <w:sz w:val="28"/>
          <w:szCs w:val="28"/>
        </w:rPr>
        <w:t xml:space="preserve">, полученного </w:t>
      </w:r>
      <w:r w:rsidRPr="009B1262">
        <w:rPr>
          <w:rFonts w:ascii="Times New Roman" w:eastAsia="Times New Roman" w:hAnsi="Times New Roman" w:cs="Times New Roman"/>
          <w:bCs/>
          <w:iCs/>
          <w:sz w:val="28"/>
          <w:szCs w:val="28"/>
          <w:lang w:val="kk-KZ" w:eastAsia="ru-RU"/>
        </w:rPr>
        <w:t xml:space="preserve">методом перколяции </w:t>
      </w:r>
      <w:r w:rsidRPr="009B1262">
        <w:rPr>
          <w:rFonts w:ascii="Times New Roman" w:hAnsi="Times New Roman" w:cs="Times New Roman"/>
          <w:bCs/>
          <w:sz w:val="28"/>
          <w:szCs w:val="28"/>
          <w:lang w:val="kk-KZ"/>
        </w:rPr>
        <w:t>(</w:t>
      </w:r>
      <w:r w:rsidRPr="009B1262">
        <w:rPr>
          <w:rFonts w:ascii="Times New Roman" w:eastAsia="Times New Roman" w:hAnsi="Times New Roman" w:cs="Times New Roman"/>
          <w:i/>
          <w:iCs/>
          <w:sz w:val="28"/>
          <w:szCs w:val="28"/>
        </w:rPr>
        <w:t>этанол (70%) Р)</w:t>
      </w:r>
      <w:r w:rsidRPr="009B1262">
        <w:rPr>
          <w:rFonts w:ascii="Times New Roman" w:eastAsia="Times New Roman" w:hAnsi="Times New Roman" w:cs="Times New Roman"/>
          <w:bCs/>
          <w:iCs/>
          <w:sz w:val="28"/>
          <w:szCs w:val="28"/>
          <w:lang w:val="kk-KZ" w:eastAsia="ru-RU"/>
        </w:rPr>
        <w:t>.</w:t>
      </w:r>
    </w:p>
    <w:p w14:paraId="261FB18A" w14:textId="4983690A" w:rsidR="00297D45" w:rsidRPr="009B1262" w:rsidRDefault="00297D45" w:rsidP="00297D45">
      <w:pPr>
        <w:spacing w:after="0" w:line="240" w:lineRule="auto"/>
        <w:ind w:firstLine="567"/>
        <w:jc w:val="both"/>
        <w:rPr>
          <w:rFonts w:ascii="Times New Roman" w:eastAsia="Times New Roman" w:hAnsi="Times New Roman" w:cs="Times New Roman"/>
          <w:sz w:val="28"/>
          <w:szCs w:val="28"/>
          <w:lang w:eastAsia="ru-RU"/>
        </w:rPr>
      </w:pPr>
      <w:r w:rsidRPr="009B1262">
        <w:rPr>
          <w:noProof/>
          <w:lang w:eastAsia="ru-RU"/>
        </w:rPr>
        <w:drawing>
          <wp:anchor distT="0" distB="0" distL="0" distR="0" simplePos="0" relativeHeight="251719680" behindDoc="0" locked="0" layoutInCell="1" allowOverlap="1" wp14:anchorId="63FE13B5" wp14:editId="7948AE86">
            <wp:simplePos x="0" y="0"/>
            <wp:positionH relativeFrom="margin">
              <wp:align>left</wp:align>
            </wp:positionH>
            <wp:positionV relativeFrom="paragraph">
              <wp:posOffset>210820</wp:posOffset>
            </wp:positionV>
            <wp:extent cx="5067300" cy="2778125"/>
            <wp:effectExtent l="0" t="0" r="0" b="3175"/>
            <wp:wrapTopAndBottom/>
            <wp:docPr id="44"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1.jpeg"/>
                    <pic:cNvPicPr/>
                  </pic:nvPicPr>
                  <pic:blipFill>
                    <a:blip r:embed="rId45" cstate="print"/>
                    <a:stretch>
                      <a:fillRect/>
                    </a:stretch>
                  </pic:blipFill>
                  <pic:spPr>
                    <a:xfrm>
                      <a:off x="0" y="0"/>
                      <a:ext cx="5067300" cy="2778125"/>
                    </a:xfrm>
                    <a:prstGeom prst="rect">
                      <a:avLst/>
                    </a:prstGeom>
                  </pic:spPr>
                </pic:pic>
              </a:graphicData>
            </a:graphic>
            <wp14:sizeRelH relativeFrom="margin">
              <wp14:pctWidth>0</wp14:pctWidth>
            </wp14:sizeRelH>
            <wp14:sizeRelV relativeFrom="margin">
              <wp14:pctHeight>0</wp14:pctHeight>
            </wp14:sizeRelV>
          </wp:anchor>
        </w:drawing>
      </w:r>
    </w:p>
    <w:p w14:paraId="28EABB33" w14:textId="77777777" w:rsidR="00297D45" w:rsidRPr="009B1262" w:rsidRDefault="00297D45" w:rsidP="00297D45">
      <w:pPr>
        <w:spacing w:after="0" w:line="240" w:lineRule="auto"/>
        <w:ind w:firstLine="567"/>
        <w:jc w:val="both"/>
        <w:rPr>
          <w:rFonts w:ascii="Times New Roman" w:eastAsia="Times New Roman" w:hAnsi="Times New Roman" w:cs="Times New Roman"/>
          <w:sz w:val="28"/>
          <w:szCs w:val="28"/>
          <w:lang w:eastAsia="ru-RU"/>
        </w:rPr>
      </w:pPr>
    </w:p>
    <w:p w14:paraId="3A5466B8" w14:textId="594B6207" w:rsidR="00297D45" w:rsidRPr="009B1262" w:rsidRDefault="007E3B3B" w:rsidP="00A83CA0">
      <w:pPr>
        <w:spacing w:after="0" w:line="240" w:lineRule="auto"/>
        <w:jc w:val="center"/>
        <w:rPr>
          <w:rFonts w:ascii="Times New Roman" w:hAnsi="Times New Roman" w:cs="Times New Roman"/>
          <w:bCs/>
          <w:iCs/>
          <w:sz w:val="28"/>
          <w:szCs w:val="28"/>
          <w:lang w:val="kk-KZ"/>
        </w:rPr>
      </w:pPr>
      <w:r>
        <w:rPr>
          <w:rFonts w:ascii="Times New Roman" w:hAnsi="Times New Roman" w:cs="Times New Roman"/>
          <w:bCs/>
          <w:sz w:val="28"/>
          <w:szCs w:val="28"/>
        </w:rPr>
        <w:t>Рисунок 22</w:t>
      </w:r>
      <w:r w:rsidR="00297D45" w:rsidRPr="009B1262">
        <w:rPr>
          <w:rFonts w:ascii="Times New Roman" w:hAnsi="Times New Roman" w:cs="Times New Roman"/>
          <w:bCs/>
          <w:sz w:val="28"/>
          <w:szCs w:val="28"/>
        </w:rPr>
        <w:t xml:space="preserve"> - Хроматограмма экстракта</w:t>
      </w:r>
      <w:r w:rsidR="00297D45" w:rsidRPr="009B1262">
        <w:rPr>
          <w:rFonts w:ascii="Times New Roman" w:eastAsia="Times New Roman" w:hAnsi="Times New Roman" w:cs="Times New Roman"/>
          <w:bCs/>
          <w:i/>
          <w:sz w:val="28"/>
          <w:szCs w:val="28"/>
          <w:lang w:val="kk-KZ" w:eastAsia="ru-RU"/>
        </w:rPr>
        <w:t xml:space="preserve"> </w:t>
      </w:r>
      <w:r w:rsidR="00297D45" w:rsidRPr="009B1262">
        <w:rPr>
          <w:rFonts w:ascii="Times New Roman" w:hAnsi="Times New Roman" w:cs="Times New Roman"/>
          <w:i/>
          <w:sz w:val="28"/>
          <w:szCs w:val="28"/>
        </w:rPr>
        <w:t xml:space="preserve">Eryngium </w:t>
      </w:r>
      <w:r w:rsidR="00297D45" w:rsidRPr="009B1262">
        <w:rPr>
          <w:rFonts w:ascii="Times New Roman" w:hAnsi="Times New Roman" w:cs="Times New Roman"/>
          <w:i/>
          <w:sz w:val="28"/>
          <w:szCs w:val="28"/>
          <w:lang w:val="en-US"/>
        </w:rPr>
        <w:t>planum</w:t>
      </w:r>
      <w:r w:rsidR="00297D45" w:rsidRPr="009B1262">
        <w:rPr>
          <w:rFonts w:ascii="Times New Roman" w:hAnsi="Times New Roman" w:cs="Times New Roman"/>
          <w:i/>
          <w:sz w:val="28"/>
          <w:szCs w:val="28"/>
        </w:rPr>
        <w:t xml:space="preserve"> </w:t>
      </w:r>
      <w:r w:rsidR="00297D45" w:rsidRPr="009B1262">
        <w:rPr>
          <w:rFonts w:ascii="Times New Roman" w:hAnsi="Times New Roman" w:cs="Times New Roman"/>
          <w:sz w:val="28"/>
          <w:szCs w:val="28"/>
        </w:rPr>
        <w:t>L.</w:t>
      </w:r>
      <w:r w:rsidR="00297D45" w:rsidRPr="009B1262">
        <w:rPr>
          <w:rFonts w:ascii="Times New Roman" w:hAnsi="Times New Roman" w:cs="Times New Roman"/>
          <w:bCs/>
          <w:sz w:val="28"/>
          <w:szCs w:val="28"/>
        </w:rPr>
        <w:t xml:space="preserve">, полученного </w:t>
      </w:r>
      <w:r w:rsidR="00297D45" w:rsidRPr="009B1262">
        <w:rPr>
          <w:rFonts w:ascii="Times New Roman" w:eastAsia="Times New Roman" w:hAnsi="Times New Roman" w:cs="Times New Roman"/>
          <w:bCs/>
          <w:iCs/>
          <w:sz w:val="28"/>
          <w:szCs w:val="28"/>
          <w:lang w:val="kk-KZ" w:eastAsia="ru-RU"/>
        </w:rPr>
        <w:t xml:space="preserve">методом перколяции </w:t>
      </w:r>
      <w:r w:rsidR="00297D45" w:rsidRPr="009B1262">
        <w:rPr>
          <w:rFonts w:ascii="Times New Roman" w:hAnsi="Times New Roman" w:cs="Times New Roman"/>
          <w:bCs/>
          <w:sz w:val="28"/>
          <w:szCs w:val="28"/>
          <w:lang w:val="kk-KZ"/>
        </w:rPr>
        <w:t>(</w:t>
      </w:r>
      <w:r w:rsidR="00297D45" w:rsidRPr="009B1262">
        <w:rPr>
          <w:rFonts w:ascii="Times New Roman" w:eastAsia="Times New Roman" w:hAnsi="Times New Roman" w:cs="Times New Roman"/>
          <w:i/>
          <w:iCs/>
          <w:sz w:val="28"/>
          <w:szCs w:val="28"/>
        </w:rPr>
        <w:t>этанол (70%) Р)</w:t>
      </w:r>
    </w:p>
    <w:p w14:paraId="501C529E" w14:textId="77777777" w:rsidR="00297D45" w:rsidRPr="009B1262" w:rsidRDefault="00297D45" w:rsidP="00297D45">
      <w:pPr>
        <w:spacing w:after="0" w:line="240" w:lineRule="auto"/>
        <w:ind w:firstLine="567"/>
        <w:jc w:val="both"/>
        <w:rPr>
          <w:rFonts w:ascii="Times New Roman" w:eastAsia="Times New Roman" w:hAnsi="Times New Roman" w:cs="Times New Roman"/>
          <w:sz w:val="28"/>
          <w:szCs w:val="28"/>
          <w:lang w:val="kk-KZ" w:eastAsia="ru-RU"/>
        </w:rPr>
      </w:pPr>
    </w:p>
    <w:p w14:paraId="2E452069" w14:textId="3DC1CFCC" w:rsidR="00236060" w:rsidRPr="009B1262" w:rsidRDefault="00236060" w:rsidP="00236060">
      <w:pPr>
        <w:spacing w:after="0" w:line="240" w:lineRule="auto"/>
        <w:ind w:firstLine="567"/>
        <w:jc w:val="both"/>
        <w:textAlignment w:val="baseline"/>
        <w:rPr>
          <w:rFonts w:ascii="Times New Roman" w:hAnsi="Times New Roman" w:cs="Times New Roman"/>
          <w:sz w:val="28"/>
          <w:szCs w:val="28"/>
          <w:lang w:val="kk-KZ"/>
        </w:rPr>
      </w:pPr>
      <w:r w:rsidRPr="009B1262">
        <w:rPr>
          <w:rFonts w:ascii="Times New Roman" w:hAnsi="Times New Roman" w:cs="Times New Roman"/>
          <w:bCs/>
          <w:sz w:val="28"/>
          <w:szCs w:val="28"/>
          <w:lang w:val="kk-KZ"/>
        </w:rPr>
        <w:t>Для определения компонентного состава густого СО</w:t>
      </w:r>
      <w:r w:rsidRPr="009B1262">
        <w:rPr>
          <w:rFonts w:ascii="Times New Roman" w:hAnsi="Times New Roman" w:cs="Times New Roman"/>
          <w:bCs/>
          <w:sz w:val="28"/>
          <w:szCs w:val="28"/>
          <w:vertAlign w:val="subscript"/>
          <w:lang w:val="kk-KZ"/>
        </w:rPr>
        <w:t>2</w:t>
      </w:r>
      <w:r w:rsidRPr="009B1262">
        <w:rPr>
          <w:rFonts w:ascii="Times New Roman" w:hAnsi="Times New Roman" w:cs="Times New Roman"/>
          <w:bCs/>
          <w:sz w:val="28"/>
          <w:szCs w:val="28"/>
          <w:lang w:val="kk-KZ"/>
        </w:rPr>
        <w:t xml:space="preserve"> экстракта </w:t>
      </w:r>
      <w:r w:rsidRPr="009B1262">
        <w:rPr>
          <w:rFonts w:ascii="Times New Roman" w:hAnsi="Times New Roman" w:cs="Times New Roman"/>
          <w:i/>
          <w:sz w:val="28"/>
          <w:szCs w:val="28"/>
        </w:rPr>
        <w:t xml:space="preserve">Eryngium </w:t>
      </w:r>
      <w:r w:rsidRPr="009B1262">
        <w:rPr>
          <w:rFonts w:ascii="Times New Roman" w:hAnsi="Times New Roman" w:cs="Times New Roman"/>
          <w:i/>
          <w:sz w:val="28"/>
          <w:szCs w:val="28"/>
          <w:lang w:val="en-US"/>
        </w:rPr>
        <w:t>planum</w:t>
      </w:r>
      <w:r w:rsidRPr="009B1262">
        <w:rPr>
          <w:rFonts w:ascii="Times New Roman" w:hAnsi="Times New Roman" w:cs="Times New Roman"/>
          <w:i/>
          <w:sz w:val="28"/>
          <w:szCs w:val="28"/>
        </w:rPr>
        <w:t xml:space="preserve"> </w:t>
      </w:r>
      <w:r w:rsidRPr="009B1262">
        <w:rPr>
          <w:rFonts w:ascii="Times New Roman" w:hAnsi="Times New Roman" w:cs="Times New Roman"/>
          <w:sz w:val="28"/>
          <w:szCs w:val="28"/>
        </w:rPr>
        <w:t>L.</w:t>
      </w:r>
      <w:r w:rsidRPr="009B1262">
        <w:rPr>
          <w:rFonts w:ascii="Times New Roman" w:hAnsi="Times New Roman" w:cs="Times New Roman"/>
          <w:bCs/>
          <w:sz w:val="28"/>
          <w:szCs w:val="28"/>
          <w:lang w:val="kk-KZ"/>
        </w:rPr>
        <w:t xml:space="preserve"> 0,5 г был растворен в 2  мл в </w:t>
      </w:r>
      <w:r w:rsidRPr="009B1262">
        <w:rPr>
          <w:rFonts w:ascii="Times New Roman" w:hAnsi="Times New Roman" w:cs="Times New Roman"/>
          <w:i/>
          <w:iCs/>
          <w:sz w:val="28"/>
          <w:szCs w:val="28"/>
          <w:lang w:val="kk-KZ"/>
        </w:rPr>
        <w:t>гексане Р</w:t>
      </w:r>
      <w:r w:rsidRPr="009B1262">
        <w:rPr>
          <w:rFonts w:ascii="Times New Roman" w:hAnsi="Times New Roman" w:cs="Times New Roman"/>
          <w:sz w:val="28"/>
          <w:szCs w:val="28"/>
          <w:lang w:val="kk-KZ"/>
        </w:rPr>
        <w:t xml:space="preserve"> (99,6 %, Sigma - Aldrich).</w:t>
      </w:r>
    </w:p>
    <w:p w14:paraId="25DF4B6F" w14:textId="77777777" w:rsidR="00F947B0" w:rsidRPr="009B1262" w:rsidRDefault="00236060" w:rsidP="00F947B0">
      <w:pPr>
        <w:spacing w:after="0" w:line="240" w:lineRule="auto"/>
        <w:ind w:firstLine="567"/>
        <w:jc w:val="both"/>
        <w:textAlignment w:val="baseline"/>
        <w:rPr>
          <w:rFonts w:ascii="Times New Roman" w:eastAsia="Times New Roman" w:hAnsi="Times New Roman" w:cs="Times New Roman"/>
          <w:sz w:val="28"/>
          <w:szCs w:val="28"/>
          <w:lang w:eastAsia="ru-RU"/>
        </w:rPr>
      </w:pPr>
      <w:r w:rsidRPr="009B1262">
        <w:rPr>
          <w:rFonts w:ascii="Times New Roman" w:eastAsia="Times New Roman" w:hAnsi="Times New Roman" w:cs="Times New Roman"/>
          <w:sz w:val="28"/>
          <w:szCs w:val="28"/>
          <w:lang w:eastAsia="ru-RU"/>
        </w:rPr>
        <w:t xml:space="preserve">Для идентификации полученных масс-спектров использовались библиотеки данных </w:t>
      </w:r>
      <w:r w:rsidRPr="009B1262">
        <w:rPr>
          <w:rFonts w:ascii="Times New Roman" w:eastAsia="Times New Roman" w:hAnsi="Times New Roman" w:cs="Times New Roman"/>
          <w:sz w:val="28"/>
          <w:szCs w:val="28"/>
          <w:lang w:val="en-US" w:eastAsia="ru-RU"/>
        </w:rPr>
        <w:t>Wiley</w:t>
      </w:r>
      <w:r w:rsidRPr="009B1262">
        <w:rPr>
          <w:rFonts w:ascii="Times New Roman" w:eastAsia="Times New Roman" w:hAnsi="Times New Roman" w:cs="Times New Roman"/>
          <w:sz w:val="28"/>
          <w:szCs w:val="28"/>
          <w:lang w:eastAsia="ru-RU"/>
        </w:rPr>
        <w:t xml:space="preserve"> 7</w:t>
      </w:r>
      <w:r w:rsidRPr="009B1262">
        <w:rPr>
          <w:rFonts w:ascii="Times New Roman" w:eastAsia="Times New Roman" w:hAnsi="Times New Roman" w:cs="Times New Roman"/>
          <w:sz w:val="28"/>
          <w:szCs w:val="28"/>
          <w:lang w:val="en-US" w:eastAsia="ru-RU"/>
        </w:rPr>
        <w:t>th</w:t>
      </w:r>
      <w:r w:rsidRPr="009B1262">
        <w:rPr>
          <w:rFonts w:ascii="Times New Roman" w:eastAsia="Times New Roman" w:hAnsi="Times New Roman" w:cs="Times New Roman"/>
          <w:sz w:val="28"/>
          <w:szCs w:val="28"/>
          <w:lang w:eastAsia="ru-RU"/>
        </w:rPr>
        <w:t xml:space="preserve"> </w:t>
      </w:r>
      <w:r w:rsidRPr="009B1262">
        <w:rPr>
          <w:rFonts w:ascii="Times New Roman" w:eastAsia="Times New Roman" w:hAnsi="Times New Roman" w:cs="Times New Roman"/>
          <w:sz w:val="28"/>
          <w:szCs w:val="28"/>
          <w:lang w:val="en-US" w:eastAsia="ru-RU"/>
        </w:rPr>
        <w:t>edition</w:t>
      </w:r>
      <w:r w:rsidRPr="009B1262">
        <w:rPr>
          <w:rFonts w:ascii="Times New Roman" w:eastAsia="Times New Roman" w:hAnsi="Times New Roman" w:cs="Times New Roman"/>
          <w:sz w:val="28"/>
          <w:szCs w:val="28"/>
          <w:lang w:eastAsia="ru-RU"/>
        </w:rPr>
        <w:t xml:space="preserve"> и </w:t>
      </w:r>
      <w:r w:rsidRPr="009B1262">
        <w:rPr>
          <w:rFonts w:ascii="Times New Roman" w:eastAsia="Times New Roman" w:hAnsi="Times New Roman" w:cs="Times New Roman"/>
          <w:sz w:val="28"/>
          <w:szCs w:val="28"/>
          <w:lang w:val="en-US" w:eastAsia="ru-RU"/>
        </w:rPr>
        <w:t>NIST</w:t>
      </w:r>
      <w:r w:rsidRPr="009B1262">
        <w:rPr>
          <w:rFonts w:ascii="Times New Roman" w:eastAsia="Times New Roman" w:hAnsi="Times New Roman" w:cs="Times New Roman"/>
          <w:sz w:val="28"/>
          <w:szCs w:val="28"/>
          <w:lang w:eastAsia="ru-RU"/>
        </w:rPr>
        <w:t>'02. Обработка данных включала определение времен удерживания, площадей пиков и проверку спектральной информации, полученной с помощью масс-спектрометрического детектора.</w:t>
      </w:r>
    </w:p>
    <w:p w14:paraId="044FBE35" w14:textId="77777777" w:rsidR="00F947B0" w:rsidRPr="009B1262" w:rsidRDefault="00F947B0" w:rsidP="00F947B0">
      <w:pPr>
        <w:spacing w:after="0" w:line="240" w:lineRule="auto"/>
        <w:ind w:firstLine="567"/>
        <w:jc w:val="both"/>
        <w:textAlignment w:val="baseline"/>
        <w:rPr>
          <w:rFonts w:ascii="Times New Roman" w:hAnsi="Times New Roman" w:cs="Times New Roman"/>
          <w:bCs/>
          <w:sz w:val="28"/>
          <w:szCs w:val="28"/>
        </w:rPr>
      </w:pPr>
    </w:p>
    <w:p w14:paraId="1807D4B2" w14:textId="195D6A96" w:rsidR="00236060" w:rsidRDefault="00236060" w:rsidP="00A83CA0">
      <w:pPr>
        <w:spacing w:after="0" w:line="240" w:lineRule="auto"/>
        <w:jc w:val="both"/>
        <w:textAlignment w:val="baseline"/>
        <w:rPr>
          <w:rFonts w:ascii="Times New Roman" w:hAnsi="Times New Roman" w:cs="Times New Roman"/>
          <w:bCs/>
          <w:iCs/>
          <w:sz w:val="28"/>
          <w:szCs w:val="28"/>
          <w:lang w:val="kk-KZ"/>
        </w:rPr>
      </w:pPr>
      <w:r w:rsidRPr="009B1262">
        <w:rPr>
          <w:rFonts w:ascii="Times New Roman" w:hAnsi="Times New Roman" w:cs="Times New Roman"/>
          <w:bCs/>
          <w:sz w:val="28"/>
          <w:szCs w:val="28"/>
        </w:rPr>
        <w:t xml:space="preserve">Таблица </w:t>
      </w:r>
      <w:r w:rsidR="004317FB">
        <w:rPr>
          <w:rFonts w:ascii="Times New Roman" w:hAnsi="Times New Roman" w:cs="Times New Roman"/>
          <w:bCs/>
          <w:sz w:val="28"/>
          <w:szCs w:val="28"/>
        </w:rPr>
        <w:t>22</w:t>
      </w:r>
      <w:r w:rsidR="00F947B0" w:rsidRPr="009B1262">
        <w:rPr>
          <w:rFonts w:ascii="Times New Roman" w:hAnsi="Times New Roman" w:cs="Times New Roman"/>
          <w:bCs/>
          <w:sz w:val="28"/>
          <w:szCs w:val="28"/>
        </w:rPr>
        <w:t xml:space="preserve"> – </w:t>
      </w:r>
      <w:r w:rsidR="00F947B0" w:rsidRPr="009B1262">
        <w:rPr>
          <w:rFonts w:ascii="Times New Roman" w:hAnsi="Times New Roman" w:cs="Times New Roman"/>
          <w:bCs/>
          <w:sz w:val="28"/>
          <w:szCs w:val="28"/>
          <w:lang w:val="kk-KZ"/>
        </w:rPr>
        <w:t xml:space="preserve">Компонентный состав </w:t>
      </w:r>
      <w:r w:rsidR="00F947B0" w:rsidRPr="009B1262">
        <w:rPr>
          <w:rFonts w:ascii="Times New Roman" w:hAnsi="Times New Roman" w:cs="Times New Roman"/>
          <w:sz w:val="28"/>
          <w:szCs w:val="28"/>
          <w:lang w:val="en-US"/>
        </w:rPr>
        <w:t>CO</w:t>
      </w:r>
      <w:r w:rsidR="00F947B0" w:rsidRPr="009B1262">
        <w:rPr>
          <w:rFonts w:ascii="Times New Roman" w:hAnsi="Times New Roman" w:cs="Times New Roman"/>
          <w:sz w:val="28"/>
          <w:szCs w:val="28"/>
          <w:vertAlign w:val="subscript"/>
        </w:rPr>
        <w:t xml:space="preserve">2 </w:t>
      </w:r>
      <w:r w:rsidR="00F947B0" w:rsidRPr="009B1262">
        <w:rPr>
          <w:rFonts w:ascii="Times New Roman" w:hAnsi="Times New Roman" w:cs="Times New Roman"/>
          <w:bCs/>
          <w:sz w:val="28"/>
          <w:szCs w:val="28"/>
          <w:lang w:val="kk-KZ"/>
        </w:rPr>
        <w:t xml:space="preserve">экстракта </w:t>
      </w:r>
      <w:r w:rsidR="00F947B0" w:rsidRPr="009B1262">
        <w:rPr>
          <w:rFonts w:ascii="Times New Roman" w:hAnsi="Times New Roman" w:cs="Times New Roman"/>
          <w:i/>
          <w:sz w:val="28"/>
          <w:szCs w:val="28"/>
        </w:rPr>
        <w:t xml:space="preserve">Eryngium </w:t>
      </w:r>
      <w:r w:rsidR="00F947B0" w:rsidRPr="009B1262">
        <w:rPr>
          <w:rFonts w:ascii="Times New Roman" w:hAnsi="Times New Roman" w:cs="Times New Roman"/>
          <w:i/>
          <w:sz w:val="28"/>
          <w:szCs w:val="28"/>
          <w:lang w:val="en-US"/>
        </w:rPr>
        <w:t>planum</w:t>
      </w:r>
      <w:r w:rsidR="00F947B0" w:rsidRPr="009B1262">
        <w:rPr>
          <w:rFonts w:ascii="Times New Roman" w:hAnsi="Times New Roman" w:cs="Times New Roman"/>
          <w:i/>
          <w:sz w:val="28"/>
          <w:szCs w:val="28"/>
        </w:rPr>
        <w:t xml:space="preserve"> </w:t>
      </w:r>
      <w:r w:rsidR="00F947B0" w:rsidRPr="009B1262">
        <w:rPr>
          <w:rFonts w:ascii="Times New Roman" w:hAnsi="Times New Roman" w:cs="Times New Roman"/>
          <w:sz w:val="28"/>
          <w:szCs w:val="28"/>
        </w:rPr>
        <w:t>L.</w:t>
      </w:r>
      <w:r w:rsidR="00F947B0" w:rsidRPr="009B1262">
        <w:rPr>
          <w:rFonts w:ascii="Times New Roman" w:hAnsi="Times New Roman" w:cs="Times New Roman"/>
          <w:bCs/>
          <w:sz w:val="28"/>
          <w:szCs w:val="28"/>
        </w:rPr>
        <w:t xml:space="preserve">, </w:t>
      </w:r>
      <w:r w:rsidRPr="009B1262">
        <w:rPr>
          <w:rFonts w:ascii="Times New Roman" w:hAnsi="Times New Roman" w:cs="Times New Roman"/>
          <w:bCs/>
          <w:iCs/>
          <w:sz w:val="28"/>
          <w:szCs w:val="28"/>
          <w:lang w:val="kk-KZ"/>
        </w:rPr>
        <w:t>идентифицированый с</w:t>
      </w:r>
      <w:r w:rsidRPr="009B1262">
        <w:rPr>
          <w:rFonts w:ascii="Times New Roman" w:hAnsi="Times New Roman" w:cs="Times New Roman"/>
          <w:bCs/>
          <w:i/>
          <w:sz w:val="28"/>
          <w:szCs w:val="28"/>
          <w:lang w:val="kk-KZ"/>
        </w:rPr>
        <w:t xml:space="preserve"> </w:t>
      </w:r>
      <w:r w:rsidRPr="009B1262">
        <w:rPr>
          <w:rFonts w:ascii="Times New Roman" w:hAnsi="Times New Roman" w:cs="Times New Roman"/>
          <w:bCs/>
          <w:iCs/>
          <w:sz w:val="28"/>
          <w:szCs w:val="28"/>
          <w:lang w:val="kk-KZ"/>
        </w:rPr>
        <w:t>помощью ГХ-МС</w:t>
      </w:r>
    </w:p>
    <w:p w14:paraId="2A11C134" w14:textId="77777777" w:rsidR="00A83CA0" w:rsidRPr="009B1262" w:rsidRDefault="00A83CA0" w:rsidP="00A83CA0">
      <w:pPr>
        <w:spacing w:after="0" w:line="240" w:lineRule="auto"/>
        <w:jc w:val="both"/>
        <w:textAlignment w:val="baseline"/>
        <w:rPr>
          <w:rFonts w:ascii="Times New Roman" w:hAnsi="Times New Roman" w:cs="Times New Roman"/>
          <w:bCs/>
          <w:iCs/>
          <w:sz w:val="28"/>
          <w:szCs w:val="28"/>
          <w:lang w:val="kk-KZ"/>
        </w:rPr>
      </w:pPr>
    </w:p>
    <w:tbl>
      <w:tblPr>
        <w:tblStyle w:val="a4"/>
        <w:tblW w:w="0" w:type="auto"/>
        <w:tblInd w:w="-176" w:type="dxa"/>
        <w:tblLayout w:type="fixed"/>
        <w:tblLook w:val="04A0" w:firstRow="1" w:lastRow="0" w:firstColumn="1" w:lastColumn="0" w:noHBand="0" w:noVBand="1"/>
      </w:tblPr>
      <w:tblGrid>
        <w:gridCol w:w="738"/>
        <w:gridCol w:w="1247"/>
        <w:gridCol w:w="29"/>
        <w:gridCol w:w="4111"/>
        <w:gridCol w:w="1843"/>
        <w:gridCol w:w="1530"/>
      </w:tblGrid>
      <w:tr w:rsidR="00F947B0" w:rsidRPr="009B1262" w14:paraId="6C71E49E" w14:textId="77777777" w:rsidTr="00A83CA0">
        <w:tc>
          <w:tcPr>
            <w:tcW w:w="738" w:type="dxa"/>
            <w:vAlign w:val="center"/>
          </w:tcPr>
          <w:p w14:paraId="3A144CDC" w14:textId="5B59BE93" w:rsidR="00F947B0" w:rsidRPr="00A83CA0" w:rsidRDefault="00F947B0" w:rsidP="00F947B0">
            <w:pPr>
              <w:tabs>
                <w:tab w:val="left" w:pos="0"/>
              </w:tabs>
              <w:jc w:val="center"/>
              <w:rPr>
                <w:rFonts w:ascii="Times New Roman" w:eastAsia="Times New Roman" w:hAnsi="Times New Roman" w:cs="Times New Roman"/>
                <w:sz w:val="24"/>
                <w:szCs w:val="24"/>
                <w:lang w:val="en-US" w:eastAsia="ru-RU"/>
              </w:rPr>
            </w:pPr>
            <w:r w:rsidRPr="00A83CA0">
              <w:rPr>
                <w:rFonts w:ascii="Times New Roman" w:hAnsi="Times New Roman" w:cs="Times New Roman"/>
                <w:sz w:val="24"/>
                <w:szCs w:val="24"/>
              </w:rPr>
              <w:t>№</w:t>
            </w:r>
          </w:p>
        </w:tc>
        <w:tc>
          <w:tcPr>
            <w:tcW w:w="1276" w:type="dxa"/>
            <w:gridSpan w:val="2"/>
            <w:vAlign w:val="center"/>
          </w:tcPr>
          <w:p w14:paraId="12EED75C" w14:textId="61B01E03" w:rsidR="00F947B0" w:rsidRPr="00A83CA0" w:rsidRDefault="00F947B0" w:rsidP="00F947B0">
            <w:pPr>
              <w:tabs>
                <w:tab w:val="left" w:pos="0"/>
              </w:tabs>
              <w:jc w:val="center"/>
              <w:rPr>
                <w:rFonts w:ascii="Times New Roman" w:eastAsia="Times New Roman" w:hAnsi="Times New Roman" w:cs="Times New Roman"/>
                <w:sz w:val="24"/>
                <w:szCs w:val="24"/>
                <w:lang w:val="en-US" w:eastAsia="ru-RU"/>
              </w:rPr>
            </w:pPr>
            <w:r w:rsidRPr="00A83CA0">
              <w:rPr>
                <w:rFonts w:ascii="Times New Roman" w:hAnsi="Times New Roman" w:cs="Times New Roman"/>
                <w:sz w:val="24"/>
                <w:szCs w:val="24"/>
              </w:rPr>
              <w:t>Время удерживания, мин</w:t>
            </w:r>
          </w:p>
        </w:tc>
        <w:tc>
          <w:tcPr>
            <w:tcW w:w="4111" w:type="dxa"/>
            <w:vAlign w:val="center"/>
          </w:tcPr>
          <w:p w14:paraId="6FC893B3" w14:textId="05CE6E36" w:rsidR="00F947B0" w:rsidRPr="00A83CA0" w:rsidRDefault="00F947B0" w:rsidP="00F947B0">
            <w:pPr>
              <w:tabs>
                <w:tab w:val="left" w:pos="0"/>
              </w:tabs>
              <w:jc w:val="center"/>
              <w:rPr>
                <w:rFonts w:ascii="Times New Roman" w:eastAsia="Times New Roman" w:hAnsi="Times New Roman" w:cs="Times New Roman"/>
                <w:sz w:val="24"/>
                <w:szCs w:val="24"/>
                <w:lang w:val="en-US" w:eastAsia="ru-RU"/>
              </w:rPr>
            </w:pPr>
            <w:r w:rsidRPr="00A83CA0">
              <w:rPr>
                <w:rFonts w:ascii="Times New Roman" w:hAnsi="Times New Roman" w:cs="Times New Roman"/>
                <w:sz w:val="24"/>
                <w:szCs w:val="24"/>
              </w:rPr>
              <w:t>Соединение</w:t>
            </w:r>
          </w:p>
        </w:tc>
        <w:tc>
          <w:tcPr>
            <w:tcW w:w="1843" w:type="dxa"/>
            <w:vAlign w:val="center"/>
          </w:tcPr>
          <w:p w14:paraId="65AB74BB" w14:textId="6C44C186" w:rsidR="00F947B0" w:rsidRPr="00A83CA0" w:rsidRDefault="00F947B0" w:rsidP="00A83CA0">
            <w:pPr>
              <w:tabs>
                <w:tab w:val="left" w:pos="0"/>
              </w:tabs>
              <w:jc w:val="center"/>
              <w:rPr>
                <w:rFonts w:ascii="Times New Roman" w:eastAsia="Times New Roman" w:hAnsi="Times New Roman" w:cs="Times New Roman"/>
                <w:sz w:val="24"/>
                <w:szCs w:val="24"/>
                <w:lang w:val="en-US" w:eastAsia="ru-RU"/>
              </w:rPr>
            </w:pPr>
            <w:r w:rsidRPr="00A83CA0">
              <w:rPr>
                <w:rFonts w:ascii="Times New Roman" w:hAnsi="Times New Roman" w:cs="Times New Roman"/>
                <w:sz w:val="24"/>
                <w:szCs w:val="24"/>
              </w:rPr>
              <w:t>Вероятность идентификации %</w:t>
            </w:r>
          </w:p>
        </w:tc>
        <w:tc>
          <w:tcPr>
            <w:tcW w:w="1530" w:type="dxa"/>
            <w:vAlign w:val="center"/>
          </w:tcPr>
          <w:p w14:paraId="01567277" w14:textId="6F683D08" w:rsidR="00F947B0" w:rsidRPr="00A83CA0" w:rsidRDefault="00F947B0" w:rsidP="00F947B0">
            <w:pPr>
              <w:keepNext/>
              <w:jc w:val="center"/>
              <w:rPr>
                <w:rFonts w:ascii="Times New Roman" w:hAnsi="Times New Roman" w:cs="Times New Roman"/>
                <w:sz w:val="24"/>
                <w:szCs w:val="24"/>
              </w:rPr>
            </w:pPr>
            <w:r w:rsidRPr="00A83CA0">
              <w:rPr>
                <w:rFonts w:ascii="Times New Roman" w:hAnsi="Times New Roman" w:cs="Times New Roman"/>
                <w:sz w:val="24"/>
                <w:szCs w:val="24"/>
              </w:rPr>
              <w:t>Процентное содержание, %</w:t>
            </w:r>
          </w:p>
        </w:tc>
      </w:tr>
      <w:tr w:rsidR="00F947B0" w:rsidRPr="009B1262" w14:paraId="7FCA2DA7" w14:textId="77777777" w:rsidTr="00A83CA0">
        <w:tc>
          <w:tcPr>
            <w:tcW w:w="738" w:type="dxa"/>
            <w:vAlign w:val="center"/>
          </w:tcPr>
          <w:p w14:paraId="756F7FF6" w14:textId="0A4654C9" w:rsidR="00F947B0" w:rsidRPr="00A83CA0" w:rsidRDefault="00F947B0" w:rsidP="00F947B0">
            <w:pPr>
              <w:tabs>
                <w:tab w:val="left" w:pos="0"/>
              </w:tabs>
              <w:jc w:val="center"/>
              <w:rPr>
                <w:rFonts w:ascii="Times New Roman" w:hAnsi="Times New Roman" w:cs="Times New Roman"/>
                <w:sz w:val="24"/>
                <w:szCs w:val="24"/>
              </w:rPr>
            </w:pPr>
            <w:r w:rsidRPr="00A83CA0">
              <w:rPr>
                <w:rFonts w:ascii="Times New Roman" w:hAnsi="Times New Roman" w:cs="Times New Roman"/>
                <w:sz w:val="24"/>
                <w:szCs w:val="24"/>
              </w:rPr>
              <w:t>1</w:t>
            </w:r>
          </w:p>
        </w:tc>
        <w:tc>
          <w:tcPr>
            <w:tcW w:w="1276" w:type="dxa"/>
            <w:gridSpan w:val="2"/>
            <w:vAlign w:val="center"/>
          </w:tcPr>
          <w:p w14:paraId="518CEF43" w14:textId="472F52E6" w:rsidR="00F947B0" w:rsidRPr="00A83CA0" w:rsidRDefault="00F947B0" w:rsidP="00F947B0">
            <w:pPr>
              <w:tabs>
                <w:tab w:val="left" w:pos="0"/>
              </w:tabs>
              <w:jc w:val="center"/>
              <w:rPr>
                <w:rFonts w:ascii="Times New Roman" w:hAnsi="Times New Roman" w:cs="Times New Roman"/>
                <w:sz w:val="24"/>
                <w:szCs w:val="24"/>
              </w:rPr>
            </w:pPr>
            <w:r w:rsidRPr="00A83CA0">
              <w:rPr>
                <w:rFonts w:ascii="Times New Roman" w:hAnsi="Times New Roman" w:cs="Times New Roman"/>
                <w:sz w:val="24"/>
                <w:szCs w:val="24"/>
              </w:rPr>
              <w:t>2</w:t>
            </w:r>
          </w:p>
        </w:tc>
        <w:tc>
          <w:tcPr>
            <w:tcW w:w="4111" w:type="dxa"/>
            <w:vAlign w:val="center"/>
          </w:tcPr>
          <w:p w14:paraId="26C3B096" w14:textId="7D8C1E03" w:rsidR="00F947B0" w:rsidRPr="00A83CA0" w:rsidRDefault="00F947B0" w:rsidP="00F947B0">
            <w:pPr>
              <w:tabs>
                <w:tab w:val="left" w:pos="0"/>
              </w:tabs>
              <w:jc w:val="center"/>
              <w:rPr>
                <w:rFonts w:ascii="Times New Roman" w:hAnsi="Times New Roman" w:cs="Times New Roman"/>
                <w:sz w:val="24"/>
                <w:szCs w:val="24"/>
              </w:rPr>
            </w:pPr>
            <w:r w:rsidRPr="00A83CA0">
              <w:rPr>
                <w:rFonts w:ascii="Times New Roman" w:hAnsi="Times New Roman" w:cs="Times New Roman"/>
                <w:sz w:val="24"/>
                <w:szCs w:val="24"/>
              </w:rPr>
              <w:t>3</w:t>
            </w:r>
          </w:p>
        </w:tc>
        <w:tc>
          <w:tcPr>
            <w:tcW w:w="1843" w:type="dxa"/>
            <w:vAlign w:val="center"/>
          </w:tcPr>
          <w:p w14:paraId="3C5A3CC4" w14:textId="03685ED7" w:rsidR="00F947B0" w:rsidRPr="00A83CA0" w:rsidRDefault="00F947B0" w:rsidP="00F947B0">
            <w:pPr>
              <w:tabs>
                <w:tab w:val="left" w:pos="0"/>
              </w:tabs>
              <w:jc w:val="center"/>
              <w:rPr>
                <w:rFonts w:ascii="Times New Roman" w:hAnsi="Times New Roman" w:cs="Times New Roman"/>
                <w:sz w:val="24"/>
                <w:szCs w:val="24"/>
              </w:rPr>
            </w:pPr>
            <w:r w:rsidRPr="00A83CA0">
              <w:rPr>
                <w:rFonts w:ascii="Times New Roman" w:hAnsi="Times New Roman" w:cs="Times New Roman"/>
                <w:sz w:val="24"/>
                <w:szCs w:val="24"/>
              </w:rPr>
              <w:t>4</w:t>
            </w:r>
          </w:p>
        </w:tc>
        <w:tc>
          <w:tcPr>
            <w:tcW w:w="1530" w:type="dxa"/>
            <w:vAlign w:val="center"/>
          </w:tcPr>
          <w:p w14:paraId="6CD9EF9C" w14:textId="560B1A6C" w:rsidR="00F947B0" w:rsidRPr="00A83CA0" w:rsidRDefault="00F947B0" w:rsidP="00F947B0">
            <w:pPr>
              <w:keepNext/>
              <w:jc w:val="center"/>
              <w:rPr>
                <w:rFonts w:ascii="Times New Roman" w:hAnsi="Times New Roman" w:cs="Times New Roman"/>
                <w:sz w:val="24"/>
                <w:szCs w:val="24"/>
              </w:rPr>
            </w:pPr>
            <w:r w:rsidRPr="00A83CA0">
              <w:rPr>
                <w:rFonts w:ascii="Times New Roman" w:hAnsi="Times New Roman" w:cs="Times New Roman"/>
                <w:sz w:val="24"/>
                <w:szCs w:val="24"/>
              </w:rPr>
              <w:t>5</w:t>
            </w:r>
          </w:p>
        </w:tc>
      </w:tr>
      <w:tr w:rsidR="00326F29" w:rsidRPr="009B1262" w14:paraId="45B43DB5" w14:textId="77777777" w:rsidTr="00A83CA0">
        <w:tc>
          <w:tcPr>
            <w:tcW w:w="738" w:type="dxa"/>
          </w:tcPr>
          <w:p w14:paraId="685C73BD" w14:textId="77777777" w:rsidR="00326F29" w:rsidRPr="009B1262" w:rsidRDefault="00326F29" w:rsidP="00326F29">
            <w:pPr>
              <w:pStyle w:val="a3"/>
              <w:numPr>
                <w:ilvl w:val="0"/>
                <w:numId w:val="21"/>
              </w:numPr>
              <w:tabs>
                <w:tab w:val="left" w:pos="0"/>
              </w:tabs>
              <w:jc w:val="center"/>
              <w:rPr>
                <w:rFonts w:ascii="Times New Roman" w:eastAsia="Times New Roman" w:hAnsi="Times New Roman" w:cs="Times New Roman"/>
                <w:sz w:val="24"/>
                <w:szCs w:val="24"/>
                <w:lang w:val="en-US" w:eastAsia="ru-RU"/>
              </w:rPr>
            </w:pPr>
          </w:p>
        </w:tc>
        <w:tc>
          <w:tcPr>
            <w:tcW w:w="1247" w:type="dxa"/>
            <w:vAlign w:val="center"/>
          </w:tcPr>
          <w:p w14:paraId="3DD10615" w14:textId="77777777" w:rsidR="00326F29" w:rsidRPr="009B1262" w:rsidRDefault="00326F29" w:rsidP="00326F29">
            <w:pPr>
              <w:jc w:val="center"/>
              <w:rPr>
                <w:rFonts w:ascii="Times New Roman" w:eastAsia="Times New Roman" w:hAnsi="Times New Roman" w:cs="Times New Roman"/>
                <w:color w:val="000000"/>
                <w:sz w:val="24"/>
                <w:szCs w:val="24"/>
                <w:lang w:eastAsia="ru-RU"/>
              </w:rPr>
            </w:pPr>
            <w:r w:rsidRPr="009B1262">
              <w:rPr>
                <w:rFonts w:ascii="Times New Roman" w:eastAsia="Times New Roman" w:hAnsi="Times New Roman" w:cs="Times New Roman"/>
                <w:color w:val="000000"/>
                <w:sz w:val="24"/>
                <w:szCs w:val="24"/>
                <w:lang w:eastAsia="ru-RU"/>
              </w:rPr>
              <w:t>8,6</w:t>
            </w:r>
          </w:p>
        </w:tc>
        <w:tc>
          <w:tcPr>
            <w:tcW w:w="4140" w:type="dxa"/>
            <w:gridSpan w:val="2"/>
          </w:tcPr>
          <w:p w14:paraId="16E3271A" w14:textId="351170AF"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hAnsi="Times New Roman" w:cs="Times New Roman"/>
                <w:sz w:val="24"/>
                <w:szCs w:val="24"/>
              </w:rPr>
              <w:t>Метил-втор-бутилдисульфид</w:t>
            </w:r>
          </w:p>
        </w:tc>
        <w:tc>
          <w:tcPr>
            <w:tcW w:w="1843" w:type="dxa"/>
            <w:vAlign w:val="center"/>
          </w:tcPr>
          <w:p w14:paraId="235FD143"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90</w:t>
            </w:r>
          </w:p>
        </w:tc>
        <w:tc>
          <w:tcPr>
            <w:tcW w:w="1530" w:type="dxa"/>
            <w:vAlign w:val="center"/>
          </w:tcPr>
          <w:p w14:paraId="2DEBAF63"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0,06</w:t>
            </w:r>
          </w:p>
        </w:tc>
      </w:tr>
      <w:tr w:rsidR="00326F29" w:rsidRPr="009B1262" w14:paraId="1C37E3DD" w14:textId="77777777" w:rsidTr="00A83CA0">
        <w:tc>
          <w:tcPr>
            <w:tcW w:w="738" w:type="dxa"/>
          </w:tcPr>
          <w:p w14:paraId="2EB0334E" w14:textId="77777777" w:rsidR="00326F29" w:rsidRPr="009B1262" w:rsidRDefault="00326F29" w:rsidP="00326F29">
            <w:pPr>
              <w:pStyle w:val="a3"/>
              <w:numPr>
                <w:ilvl w:val="0"/>
                <w:numId w:val="21"/>
              </w:numPr>
              <w:tabs>
                <w:tab w:val="left" w:pos="0"/>
              </w:tabs>
              <w:jc w:val="center"/>
              <w:rPr>
                <w:rFonts w:ascii="Times New Roman" w:eastAsia="Times New Roman" w:hAnsi="Times New Roman" w:cs="Times New Roman"/>
                <w:sz w:val="24"/>
                <w:szCs w:val="24"/>
                <w:lang w:val="en-US" w:eastAsia="ru-RU"/>
              </w:rPr>
            </w:pPr>
          </w:p>
        </w:tc>
        <w:tc>
          <w:tcPr>
            <w:tcW w:w="1247" w:type="dxa"/>
            <w:vAlign w:val="center"/>
          </w:tcPr>
          <w:p w14:paraId="38ACF60D" w14:textId="77777777" w:rsidR="00326F29" w:rsidRPr="009B1262" w:rsidRDefault="00326F29" w:rsidP="00326F29">
            <w:pPr>
              <w:jc w:val="center"/>
              <w:rPr>
                <w:rFonts w:ascii="Times New Roman" w:eastAsia="Times New Roman" w:hAnsi="Times New Roman" w:cs="Times New Roman"/>
                <w:color w:val="000000"/>
                <w:sz w:val="24"/>
                <w:szCs w:val="24"/>
                <w:lang w:eastAsia="ru-RU"/>
              </w:rPr>
            </w:pPr>
            <w:r w:rsidRPr="009B1262">
              <w:rPr>
                <w:rFonts w:ascii="Times New Roman" w:eastAsia="Times New Roman" w:hAnsi="Times New Roman" w:cs="Times New Roman"/>
                <w:color w:val="000000"/>
                <w:sz w:val="24"/>
                <w:szCs w:val="24"/>
                <w:lang w:eastAsia="ru-RU"/>
              </w:rPr>
              <w:t>9,0</w:t>
            </w:r>
          </w:p>
        </w:tc>
        <w:tc>
          <w:tcPr>
            <w:tcW w:w="4140" w:type="dxa"/>
            <w:gridSpan w:val="2"/>
          </w:tcPr>
          <w:p w14:paraId="5E682BD5" w14:textId="5D008805"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hAnsi="Times New Roman" w:cs="Times New Roman"/>
                <w:sz w:val="24"/>
                <w:szCs w:val="24"/>
              </w:rPr>
              <w:t>Октанал</w:t>
            </w:r>
          </w:p>
        </w:tc>
        <w:tc>
          <w:tcPr>
            <w:tcW w:w="1843" w:type="dxa"/>
            <w:vAlign w:val="center"/>
          </w:tcPr>
          <w:p w14:paraId="5D6685C9"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94</w:t>
            </w:r>
          </w:p>
        </w:tc>
        <w:tc>
          <w:tcPr>
            <w:tcW w:w="1530" w:type="dxa"/>
            <w:vAlign w:val="center"/>
          </w:tcPr>
          <w:p w14:paraId="41275014"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0,33</w:t>
            </w:r>
          </w:p>
        </w:tc>
      </w:tr>
      <w:tr w:rsidR="00326F29" w:rsidRPr="009B1262" w14:paraId="52093112" w14:textId="77777777" w:rsidTr="00A83CA0">
        <w:tc>
          <w:tcPr>
            <w:tcW w:w="738" w:type="dxa"/>
          </w:tcPr>
          <w:p w14:paraId="272D4B89" w14:textId="77777777" w:rsidR="00326F29" w:rsidRPr="009B1262" w:rsidRDefault="00326F29" w:rsidP="00326F29">
            <w:pPr>
              <w:pStyle w:val="a3"/>
              <w:numPr>
                <w:ilvl w:val="0"/>
                <w:numId w:val="21"/>
              </w:numPr>
              <w:tabs>
                <w:tab w:val="left" w:pos="0"/>
              </w:tabs>
              <w:jc w:val="center"/>
              <w:rPr>
                <w:rFonts w:ascii="Times New Roman" w:eastAsia="Times New Roman" w:hAnsi="Times New Roman" w:cs="Times New Roman"/>
                <w:sz w:val="24"/>
                <w:szCs w:val="24"/>
                <w:lang w:val="en-US" w:eastAsia="ru-RU"/>
              </w:rPr>
            </w:pPr>
          </w:p>
        </w:tc>
        <w:tc>
          <w:tcPr>
            <w:tcW w:w="1247" w:type="dxa"/>
            <w:vAlign w:val="center"/>
          </w:tcPr>
          <w:p w14:paraId="0FB78DBB" w14:textId="77777777" w:rsidR="00326F29" w:rsidRPr="009B1262" w:rsidRDefault="00326F29" w:rsidP="00326F29">
            <w:pPr>
              <w:jc w:val="center"/>
              <w:rPr>
                <w:rFonts w:ascii="Times New Roman" w:eastAsia="Times New Roman" w:hAnsi="Times New Roman" w:cs="Times New Roman"/>
                <w:color w:val="000000"/>
                <w:sz w:val="24"/>
                <w:szCs w:val="24"/>
                <w:lang w:eastAsia="ru-RU"/>
              </w:rPr>
            </w:pPr>
            <w:r w:rsidRPr="009B1262">
              <w:rPr>
                <w:rFonts w:ascii="Times New Roman" w:eastAsia="Times New Roman" w:hAnsi="Times New Roman" w:cs="Times New Roman"/>
                <w:color w:val="000000"/>
                <w:sz w:val="24"/>
                <w:szCs w:val="24"/>
                <w:lang w:eastAsia="ru-RU"/>
              </w:rPr>
              <w:t>10,5</w:t>
            </w:r>
          </w:p>
        </w:tc>
        <w:tc>
          <w:tcPr>
            <w:tcW w:w="4140" w:type="dxa"/>
            <w:gridSpan w:val="2"/>
          </w:tcPr>
          <w:p w14:paraId="0FC4F2F0" w14:textId="554EDF53"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hAnsi="Times New Roman" w:cs="Times New Roman"/>
                <w:sz w:val="24"/>
                <w:szCs w:val="24"/>
              </w:rPr>
              <w:t>1-гексанол</w:t>
            </w:r>
          </w:p>
        </w:tc>
        <w:tc>
          <w:tcPr>
            <w:tcW w:w="1843" w:type="dxa"/>
            <w:vAlign w:val="center"/>
          </w:tcPr>
          <w:p w14:paraId="11A896EA"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88</w:t>
            </w:r>
          </w:p>
        </w:tc>
        <w:tc>
          <w:tcPr>
            <w:tcW w:w="1530" w:type="dxa"/>
            <w:vAlign w:val="center"/>
          </w:tcPr>
          <w:p w14:paraId="0BB24B8E"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0,09</w:t>
            </w:r>
          </w:p>
        </w:tc>
      </w:tr>
      <w:tr w:rsidR="00326F29" w:rsidRPr="009B1262" w14:paraId="667CA16C" w14:textId="77777777" w:rsidTr="00A83CA0">
        <w:tc>
          <w:tcPr>
            <w:tcW w:w="738" w:type="dxa"/>
          </w:tcPr>
          <w:p w14:paraId="45AC5901" w14:textId="77777777" w:rsidR="00326F29" w:rsidRPr="009B1262" w:rsidRDefault="00326F29" w:rsidP="00326F29">
            <w:pPr>
              <w:pStyle w:val="a3"/>
              <w:numPr>
                <w:ilvl w:val="0"/>
                <w:numId w:val="21"/>
              </w:numPr>
              <w:tabs>
                <w:tab w:val="left" w:pos="0"/>
              </w:tabs>
              <w:jc w:val="center"/>
              <w:rPr>
                <w:rFonts w:ascii="Times New Roman" w:eastAsia="Times New Roman" w:hAnsi="Times New Roman" w:cs="Times New Roman"/>
                <w:sz w:val="24"/>
                <w:szCs w:val="24"/>
                <w:lang w:val="en-US" w:eastAsia="ru-RU"/>
              </w:rPr>
            </w:pPr>
          </w:p>
        </w:tc>
        <w:tc>
          <w:tcPr>
            <w:tcW w:w="1247" w:type="dxa"/>
            <w:vAlign w:val="center"/>
          </w:tcPr>
          <w:p w14:paraId="7FDF508E" w14:textId="77777777" w:rsidR="00326F29" w:rsidRPr="009B1262" w:rsidRDefault="00326F29" w:rsidP="00326F29">
            <w:pPr>
              <w:jc w:val="center"/>
              <w:rPr>
                <w:rFonts w:ascii="Times New Roman" w:eastAsia="Times New Roman" w:hAnsi="Times New Roman" w:cs="Times New Roman"/>
                <w:color w:val="000000"/>
                <w:sz w:val="24"/>
                <w:szCs w:val="24"/>
                <w:lang w:eastAsia="ru-RU"/>
              </w:rPr>
            </w:pPr>
            <w:r w:rsidRPr="009B1262">
              <w:rPr>
                <w:rFonts w:ascii="Times New Roman" w:eastAsia="Times New Roman" w:hAnsi="Times New Roman" w:cs="Times New Roman"/>
                <w:color w:val="000000"/>
                <w:sz w:val="24"/>
                <w:szCs w:val="24"/>
                <w:lang w:eastAsia="ru-RU"/>
              </w:rPr>
              <w:t>11,4</w:t>
            </w:r>
          </w:p>
        </w:tc>
        <w:tc>
          <w:tcPr>
            <w:tcW w:w="4140" w:type="dxa"/>
            <w:gridSpan w:val="2"/>
          </w:tcPr>
          <w:p w14:paraId="35224595" w14:textId="4AC87DF2"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hAnsi="Times New Roman" w:cs="Times New Roman"/>
                <w:sz w:val="24"/>
                <w:szCs w:val="24"/>
              </w:rPr>
              <w:t>2-нонанон</w:t>
            </w:r>
          </w:p>
        </w:tc>
        <w:tc>
          <w:tcPr>
            <w:tcW w:w="1843" w:type="dxa"/>
            <w:vAlign w:val="center"/>
          </w:tcPr>
          <w:p w14:paraId="7ED4317A"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85</w:t>
            </w:r>
          </w:p>
        </w:tc>
        <w:tc>
          <w:tcPr>
            <w:tcW w:w="1530" w:type="dxa"/>
            <w:vAlign w:val="center"/>
          </w:tcPr>
          <w:p w14:paraId="2D7B190C"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0,05</w:t>
            </w:r>
          </w:p>
        </w:tc>
      </w:tr>
      <w:tr w:rsidR="00F947B0" w:rsidRPr="009B1262" w14:paraId="07B78B19" w14:textId="77777777" w:rsidTr="00A83CA0">
        <w:tc>
          <w:tcPr>
            <w:tcW w:w="738" w:type="dxa"/>
          </w:tcPr>
          <w:p w14:paraId="564991B0" w14:textId="77777777" w:rsidR="00F947B0" w:rsidRPr="009B1262" w:rsidRDefault="00F947B0" w:rsidP="00F947B0">
            <w:pPr>
              <w:pStyle w:val="a3"/>
              <w:numPr>
                <w:ilvl w:val="0"/>
                <w:numId w:val="21"/>
              </w:numPr>
              <w:tabs>
                <w:tab w:val="left" w:pos="0"/>
              </w:tabs>
              <w:jc w:val="center"/>
              <w:rPr>
                <w:rFonts w:ascii="Times New Roman" w:eastAsia="Times New Roman" w:hAnsi="Times New Roman" w:cs="Times New Roman"/>
                <w:sz w:val="24"/>
                <w:szCs w:val="24"/>
                <w:lang w:val="en-US" w:eastAsia="ru-RU"/>
              </w:rPr>
            </w:pPr>
          </w:p>
        </w:tc>
        <w:tc>
          <w:tcPr>
            <w:tcW w:w="1247" w:type="dxa"/>
            <w:vAlign w:val="center"/>
          </w:tcPr>
          <w:p w14:paraId="5F66E487" w14:textId="77777777" w:rsidR="00F947B0" w:rsidRPr="009B1262" w:rsidRDefault="00F947B0" w:rsidP="00F947B0">
            <w:pPr>
              <w:jc w:val="center"/>
              <w:rPr>
                <w:rFonts w:ascii="Times New Roman" w:eastAsia="Times New Roman" w:hAnsi="Times New Roman" w:cs="Times New Roman"/>
                <w:color w:val="000000"/>
                <w:sz w:val="24"/>
                <w:szCs w:val="24"/>
                <w:lang w:eastAsia="ru-RU"/>
              </w:rPr>
            </w:pPr>
            <w:r w:rsidRPr="009B1262">
              <w:rPr>
                <w:rFonts w:ascii="Times New Roman" w:eastAsia="Times New Roman" w:hAnsi="Times New Roman" w:cs="Times New Roman"/>
                <w:color w:val="000000"/>
                <w:sz w:val="24"/>
                <w:szCs w:val="24"/>
                <w:lang w:eastAsia="ru-RU"/>
              </w:rPr>
              <w:t>11,5</w:t>
            </w:r>
          </w:p>
        </w:tc>
        <w:tc>
          <w:tcPr>
            <w:tcW w:w="4140" w:type="dxa"/>
            <w:gridSpan w:val="2"/>
            <w:vAlign w:val="center"/>
          </w:tcPr>
          <w:p w14:paraId="0959F5D9" w14:textId="4031E404" w:rsidR="00F947B0" w:rsidRPr="009B1262" w:rsidRDefault="00326F29" w:rsidP="00F947B0">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Нонаналь</w:t>
            </w:r>
          </w:p>
        </w:tc>
        <w:tc>
          <w:tcPr>
            <w:tcW w:w="1843" w:type="dxa"/>
            <w:vAlign w:val="center"/>
          </w:tcPr>
          <w:p w14:paraId="5B394166" w14:textId="77777777" w:rsidR="00F947B0" w:rsidRPr="009B1262" w:rsidRDefault="00F947B0" w:rsidP="00F947B0">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79</w:t>
            </w:r>
          </w:p>
        </w:tc>
        <w:tc>
          <w:tcPr>
            <w:tcW w:w="1530" w:type="dxa"/>
            <w:vAlign w:val="center"/>
          </w:tcPr>
          <w:p w14:paraId="3E8ECF67" w14:textId="77777777" w:rsidR="00F947B0" w:rsidRPr="009B1262" w:rsidRDefault="00F947B0" w:rsidP="00F947B0">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0,07</w:t>
            </w:r>
          </w:p>
        </w:tc>
      </w:tr>
      <w:tr w:rsidR="00326F29" w:rsidRPr="009B1262" w14:paraId="5A0A6946" w14:textId="77777777" w:rsidTr="00A83CA0">
        <w:tc>
          <w:tcPr>
            <w:tcW w:w="738" w:type="dxa"/>
          </w:tcPr>
          <w:p w14:paraId="275FE80B" w14:textId="77777777" w:rsidR="00326F29" w:rsidRPr="009B1262" w:rsidRDefault="00326F29" w:rsidP="00326F29">
            <w:pPr>
              <w:pStyle w:val="a3"/>
              <w:numPr>
                <w:ilvl w:val="0"/>
                <w:numId w:val="21"/>
              </w:numPr>
              <w:tabs>
                <w:tab w:val="left" w:pos="0"/>
              </w:tabs>
              <w:jc w:val="center"/>
              <w:rPr>
                <w:rFonts w:ascii="Times New Roman" w:eastAsia="Times New Roman" w:hAnsi="Times New Roman" w:cs="Times New Roman"/>
                <w:sz w:val="24"/>
                <w:szCs w:val="24"/>
                <w:lang w:val="en-US" w:eastAsia="ru-RU"/>
              </w:rPr>
            </w:pPr>
          </w:p>
        </w:tc>
        <w:tc>
          <w:tcPr>
            <w:tcW w:w="1247" w:type="dxa"/>
            <w:vAlign w:val="center"/>
          </w:tcPr>
          <w:p w14:paraId="2555BD0C" w14:textId="77777777" w:rsidR="00326F29" w:rsidRPr="009B1262" w:rsidRDefault="00326F29" w:rsidP="00326F29">
            <w:pPr>
              <w:jc w:val="center"/>
              <w:rPr>
                <w:rFonts w:ascii="Times New Roman" w:eastAsia="Times New Roman" w:hAnsi="Times New Roman" w:cs="Times New Roman"/>
                <w:color w:val="000000"/>
                <w:sz w:val="24"/>
                <w:szCs w:val="24"/>
                <w:lang w:eastAsia="ru-RU"/>
              </w:rPr>
            </w:pPr>
            <w:r w:rsidRPr="009B1262">
              <w:rPr>
                <w:rFonts w:ascii="Times New Roman" w:eastAsia="Times New Roman" w:hAnsi="Times New Roman" w:cs="Times New Roman"/>
                <w:color w:val="000000"/>
                <w:sz w:val="24"/>
                <w:szCs w:val="24"/>
                <w:lang w:eastAsia="ru-RU"/>
              </w:rPr>
              <w:t>11,7</w:t>
            </w:r>
          </w:p>
        </w:tc>
        <w:tc>
          <w:tcPr>
            <w:tcW w:w="4140" w:type="dxa"/>
            <w:gridSpan w:val="2"/>
          </w:tcPr>
          <w:p w14:paraId="65424109" w14:textId="0C0C8E3B"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hAnsi="Times New Roman" w:cs="Times New Roman"/>
                <w:sz w:val="24"/>
                <w:szCs w:val="24"/>
              </w:rPr>
              <w:t>Тетрадекан</w:t>
            </w:r>
          </w:p>
        </w:tc>
        <w:tc>
          <w:tcPr>
            <w:tcW w:w="1843" w:type="dxa"/>
            <w:vAlign w:val="center"/>
          </w:tcPr>
          <w:p w14:paraId="39C5E1A4"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86</w:t>
            </w:r>
          </w:p>
        </w:tc>
        <w:tc>
          <w:tcPr>
            <w:tcW w:w="1530" w:type="dxa"/>
            <w:vAlign w:val="center"/>
          </w:tcPr>
          <w:p w14:paraId="776E3594"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0,12</w:t>
            </w:r>
          </w:p>
        </w:tc>
      </w:tr>
      <w:tr w:rsidR="00326F29" w:rsidRPr="009B1262" w14:paraId="761695B4" w14:textId="77777777" w:rsidTr="00A83CA0">
        <w:tc>
          <w:tcPr>
            <w:tcW w:w="738" w:type="dxa"/>
          </w:tcPr>
          <w:p w14:paraId="5C757BAB" w14:textId="77777777" w:rsidR="00326F29" w:rsidRPr="009B1262" w:rsidRDefault="00326F29" w:rsidP="00326F29">
            <w:pPr>
              <w:pStyle w:val="a3"/>
              <w:numPr>
                <w:ilvl w:val="0"/>
                <w:numId w:val="21"/>
              </w:numPr>
              <w:tabs>
                <w:tab w:val="left" w:pos="0"/>
              </w:tabs>
              <w:jc w:val="center"/>
              <w:rPr>
                <w:rFonts w:ascii="Times New Roman" w:eastAsia="Times New Roman" w:hAnsi="Times New Roman" w:cs="Times New Roman"/>
                <w:sz w:val="24"/>
                <w:szCs w:val="24"/>
                <w:lang w:val="en-US" w:eastAsia="ru-RU"/>
              </w:rPr>
            </w:pPr>
          </w:p>
        </w:tc>
        <w:tc>
          <w:tcPr>
            <w:tcW w:w="1247" w:type="dxa"/>
            <w:vAlign w:val="center"/>
          </w:tcPr>
          <w:p w14:paraId="221635C6" w14:textId="77777777" w:rsidR="00326F29" w:rsidRPr="009B1262" w:rsidRDefault="00326F29" w:rsidP="00326F29">
            <w:pPr>
              <w:jc w:val="center"/>
              <w:rPr>
                <w:rFonts w:ascii="Times New Roman" w:eastAsia="Times New Roman" w:hAnsi="Times New Roman" w:cs="Times New Roman"/>
                <w:color w:val="000000"/>
                <w:sz w:val="24"/>
                <w:szCs w:val="24"/>
                <w:lang w:eastAsia="ru-RU"/>
              </w:rPr>
            </w:pPr>
            <w:r w:rsidRPr="009B1262">
              <w:rPr>
                <w:rFonts w:ascii="Times New Roman" w:eastAsia="Times New Roman" w:hAnsi="Times New Roman" w:cs="Times New Roman"/>
                <w:color w:val="000000"/>
                <w:sz w:val="24"/>
                <w:szCs w:val="24"/>
                <w:lang w:eastAsia="ru-RU"/>
              </w:rPr>
              <w:t>12,5</w:t>
            </w:r>
          </w:p>
        </w:tc>
        <w:tc>
          <w:tcPr>
            <w:tcW w:w="4140" w:type="dxa"/>
            <w:gridSpan w:val="2"/>
          </w:tcPr>
          <w:p w14:paraId="4919C0ED" w14:textId="0CD5579B"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hAnsi="Times New Roman" w:cs="Times New Roman"/>
                <w:sz w:val="24"/>
                <w:szCs w:val="24"/>
              </w:rPr>
              <w:t>Дисульфид, бис (1-метилпропил)</w:t>
            </w:r>
          </w:p>
        </w:tc>
        <w:tc>
          <w:tcPr>
            <w:tcW w:w="1843" w:type="dxa"/>
            <w:vAlign w:val="center"/>
          </w:tcPr>
          <w:p w14:paraId="7C0B0F53"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85</w:t>
            </w:r>
          </w:p>
        </w:tc>
        <w:tc>
          <w:tcPr>
            <w:tcW w:w="1530" w:type="dxa"/>
            <w:vAlign w:val="center"/>
          </w:tcPr>
          <w:p w14:paraId="4F57CB14"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0,45</w:t>
            </w:r>
          </w:p>
        </w:tc>
      </w:tr>
      <w:tr w:rsidR="00326F29" w:rsidRPr="009B1262" w14:paraId="20DB5076" w14:textId="77777777" w:rsidTr="00A83CA0">
        <w:tc>
          <w:tcPr>
            <w:tcW w:w="738" w:type="dxa"/>
          </w:tcPr>
          <w:p w14:paraId="5B7A199E" w14:textId="77777777" w:rsidR="00326F29" w:rsidRPr="009B1262" w:rsidRDefault="00326F29" w:rsidP="00326F29">
            <w:pPr>
              <w:pStyle w:val="a3"/>
              <w:numPr>
                <w:ilvl w:val="0"/>
                <w:numId w:val="21"/>
              </w:numPr>
              <w:tabs>
                <w:tab w:val="left" w:pos="0"/>
              </w:tabs>
              <w:jc w:val="center"/>
              <w:rPr>
                <w:rFonts w:ascii="Times New Roman" w:eastAsia="Times New Roman" w:hAnsi="Times New Roman" w:cs="Times New Roman"/>
                <w:sz w:val="24"/>
                <w:szCs w:val="24"/>
                <w:lang w:val="en-US" w:eastAsia="ru-RU"/>
              </w:rPr>
            </w:pPr>
          </w:p>
        </w:tc>
        <w:tc>
          <w:tcPr>
            <w:tcW w:w="1247" w:type="dxa"/>
            <w:vAlign w:val="center"/>
          </w:tcPr>
          <w:p w14:paraId="7635ACB8" w14:textId="77777777" w:rsidR="00326F29" w:rsidRPr="009B1262" w:rsidRDefault="00326F29" w:rsidP="00326F29">
            <w:pPr>
              <w:jc w:val="center"/>
              <w:rPr>
                <w:rFonts w:ascii="Times New Roman" w:eastAsia="Times New Roman" w:hAnsi="Times New Roman" w:cs="Times New Roman"/>
                <w:color w:val="000000"/>
                <w:sz w:val="24"/>
                <w:szCs w:val="24"/>
                <w:lang w:eastAsia="ru-RU"/>
              </w:rPr>
            </w:pPr>
            <w:r w:rsidRPr="009B1262">
              <w:rPr>
                <w:rFonts w:ascii="Times New Roman" w:eastAsia="Times New Roman" w:hAnsi="Times New Roman" w:cs="Times New Roman"/>
                <w:color w:val="000000"/>
                <w:sz w:val="24"/>
                <w:szCs w:val="24"/>
                <w:lang w:eastAsia="ru-RU"/>
              </w:rPr>
              <w:t>12,8</w:t>
            </w:r>
          </w:p>
        </w:tc>
        <w:tc>
          <w:tcPr>
            <w:tcW w:w="4140" w:type="dxa"/>
            <w:gridSpan w:val="2"/>
          </w:tcPr>
          <w:p w14:paraId="04300562" w14:textId="4B13CDD4"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hAnsi="Times New Roman" w:cs="Times New Roman"/>
                <w:sz w:val="24"/>
                <w:szCs w:val="24"/>
              </w:rPr>
              <w:t>1,2-дитиолан</w:t>
            </w:r>
          </w:p>
        </w:tc>
        <w:tc>
          <w:tcPr>
            <w:tcW w:w="1843" w:type="dxa"/>
            <w:vAlign w:val="center"/>
          </w:tcPr>
          <w:p w14:paraId="414B41DD"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68</w:t>
            </w:r>
          </w:p>
        </w:tc>
        <w:tc>
          <w:tcPr>
            <w:tcW w:w="1530" w:type="dxa"/>
            <w:vAlign w:val="center"/>
          </w:tcPr>
          <w:p w14:paraId="7F2A9D23"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0,20</w:t>
            </w:r>
          </w:p>
        </w:tc>
      </w:tr>
      <w:tr w:rsidR="00326F29" w:rsidRPr="009B1262" w14:paraId="446C9273" w14:textId="77777777" w:rsidTr="00A83CA0">
        <w:tc>
          <w:tcPr>
            <w:tcW w:w="738" w:type="dxa"/>
          </w:tcPr>
          <w:p w14:paraId="18AA8561" w14:textId="77777777" w:rsidR="00326F29" w:rsidRPr="009B1262" w:rsidRDefault="00326F29" w:rsidP="00326F29">
            <w:pPr>
              <w:pStyle w:val="a3"/>
              <w:numPr>
                <w:ilvl w:val="0"/>
                <w:numId w:val="21"/>
              </w:numPr>
              <w:tabs>
                <w:tab w:val="left" w:pos="0"/>
              </w:tabs>
              <w:jc w:val="center"/>
              <w:rPr>
                <w:rFonts w:ascii="Times New Roman" w:eastAsia="Times New Roman" w:hAnsi="Times New Roman" w:cs="Times New Roman"/>
                <w:sz w:val="24"/>
                <w:szCs w:val="24"/>
                <w:lang w:val="en-US" w:eastAsia="ru-RU"/>
              </w:rPr>
            </w:pPr>
          </w:p>
        </w:tc>
        <w:tc>
          <w:tcPr>
            <w:tcW w:w="1247" w:type="dxa"/>
            <w:vAlign w:val="center"/>
          </w:tcPr>
          <w:p w14:paraId="60CB8ACA" w14:textId="77777777" w:rsidR="00326F29" w:rsidRPr="009B1262" w:rsidRDefault="00326F29" w:rsidP="00326F29">
            <w:pPr>
              <w:jc w:val="center"/>
              <w:rPr>
                <w:rFonts w:ascii="Times New Roman" w:eastAsia="Times New Roman" w:hAnsi="Times New Roman" w:cs="Times New Roman"/>
                <w:color w:val="000000"/>
                <w:sz w:val="24"/>
                <w:szCs w:val="24"/>
                <w:lang w:eastAsia="ru-RU"/>
              </w:rPr>
            </w:pPr>
            <w:r w:rsidRPr="009B1262">
              <w:rPr>
                <w:rFonts w:ascii="Times New Roman" w:eastAsia="Times New Roman" w:hAnsi="Times New Roman" w:cs="Times New Roman"/>
                <w:color w:val="000000"/>
                <w:sz w:val="24"/>
                <w:szCs w:val="24"/>
                <w:lang w:eastAsia="ru-RU"/>
              </w:rPr>
              <w:t>13,6</w:t>
            </w:r>
          </w:p>
        </w:tc>
        <w:tc>
          <w:tcPr>
            <w:tcW w:w="4140" w:type="dxa"/>
            <w:gridSpan w:val="2"/>
          </w:tcPr>
          <w:p w14:paraId="7B985C31" w14:textId="1D8E004D"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hAnsi="Times New Roman" w:cs="Times New Roman"/>
                <w:sz w:val="24"/>
                <w:szCs w:val="24"/>
              </w:rPr>
              <w:t>Циклогексан, 1-этенил-1-метил-2-(1-метилэтенил)-4-(1-метилэтилиден)-</w:t>
            </w:r>
          </w:p>
        </w:tc>
        <w:tc>
          <w:tcPr>
            <w:tcW w:w="1843" w:type="dxa"/>
            <w:vAlign w:val="center"/>
          </w:tcPr>
          <w:p w14:paraId="1F15CAD3"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92</w:t>
            </w:r>
          </w:p>
        </w:tc>
        <w:tc>
          <w:tcPr>
            <w:tcW w:w="1530" w:type="dxa"/>
            <w:vAlign w:val="center"/>
          </w:tcPr>
          <w:p w14:paraId="2212C06B"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0,72</w:t>
            </w:r>
          </w:p>
        </w:tc>
      </w:tr>
      <w:tr w:rsidR="00326F29" w:rsidRPr="009B1262" w14:paraId="5A99EA80" w14:textId="77777777" w:rsidTr="00A83CA0">
        <w:tc>
          <w:tcPr>
            <w:tcW w:w="738" w:type="dxa"/>
          </w:tcPr>
          <w:p w14:paraId="143B2DDB" w14:textId="77777777" w:rsidR="00326F29" w:rsidRPr="009B1262" w:rsidRDefault="00326F29" w:rsidP="00326F29">
            <w:pPr>
              <w:pStyle w:val="a3"/>
              <w:numPr>
                <w:ilvl w:val="0"/>
                <w:numId w:val="21"/>
              </w:numPr>
              <w:tabs>
                <w:tab w:val="left" w:pos="0"/>
              </w:tabs>
              <w:jc w:val="center"/>
              <w:rPr>
                <w:rFonts w:ascii="Times New Roman" w:eastAsia="Times New Roman" w:hAnsi="Times New Roman" w:cs="Times New Roman"/>
                <w:sz w:val="24"/>
                <w:szCs w:val="24"/>
                <w:lang w:val="en-US" w:eastAsia="ru-RU"/>
              </w:rPr>
            </w:pPr>
          </w:p>
        </w:tc>
        <w:tc>
          <w:tcPr>
            <w:tcW w:w="1247" w:type="dxa"/>
            <w:vAlign w:val="center"/>
          </w:tcPr>
          <w:p w14:paraId="3D5AE980" w14:textId="77777777" w:rsidR="00326F29" w:rsidRPr="009B1262" w:rsidRDefault="00326F29" w:rsidP="00326F29">
            <w:pPr>
              <w:jc w:val="center"/>
              <w:rPr>
                <w:rFonts w:ascii="Times New Roman" w:eastAsia="Times New Roman" w:hAnsi="Times New Roman" w:cs="Times New Roman"/>
                <w:color w:val="000000"/>
                <w:sz w:val="24"/>
                <w:szCs w:val="24"/>
                <w:lang w:eastAsia="ru-RU"/>
              </w:rPr>
            </w:pPr>
            <w:r w:rsidRPr="009B1262">
              <w:rPr>
                <w:rFonts w:ascii="Times New Roman" w:eastAsia="Times New Roman" w:hAnsi="Times New Roman" w:cs="Times New Roman"/>
                <w:color w:val="000000"/>
                <w:sz w:val="24"/>
                <w:szCs w:val="24"/>
                <w:lang w:eastAsia="ru-RU"/>
              </w:rPr>
              <w:t>13,8</w:t>
            </w:r>
          </w:p>
        </w:tc>
        <w:tc>
          <w:tcPr>
            <w:tcW w:w="4140" w:type="dxa"/>
            <w:gridSpan w:val="2"/>
          </w:tcPr>
          <w:p w14:paraId="63BC9D27" w14:textId="1A88C7A3"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hAnsi="Times New Roman" w:cs="Times New Roman"/>
                <w:sz w:val="24"/>
                <w:szCs w:val="24"/>
              </w:rPr>
              <w:t>α-копаен</w:t>
            </w:r>
          </w:p>
        </w:tc>
        <w:tc>
          <w:tcPr>
            <w:tcW w:w="1843" w:type="dxa"/>
            <w:vAlign w:val="center"/>
          </w:tcPr>
          <w:p w14:paraId="55E5D036"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92</w:t>
            </w:r>
          </w:p>
        </w:tc>
        <w:tc>
          <w:tcPr>
            <w:tcW w:w="1530" w:type="dxa"/>
            <w:vAlign w:val="center"/>
          </w:tcPr>
          <w:p w14:paraId="6C7188CC"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0,53</w:t>
            </w:r>
          </w:p>
        </w:tc>
      </w:tr>
      <w:tr w:rsidR="00326F29" w:rsidRPr="009B1262" w14:paraId="79B31977" w14:textId="77777777" w:rsidTr="00A83CA0">
        <w:tc>
          <w:tcPr>
            <w:tcW w:w="738" w:type="dxa"/>
          </w:tcPr>
          <w:p w14:paraId="5DC61C05" w14:textId="77777777" w:rsidR="00326F29" w:rsidRPr="009B1262" w:rsidRDefault="00326F29" w:rsidP="00326F29">
            <w:pPr>
              <w:pStyle w:val="a3"/>
              <w:numPr>
                <w:ilvl w:val="0"/>
                <w:numId w:val="21"/>
              </w:numPr>
              <w:tabs>
                <w:tab w:val="left" w:pos="0"/>
              </w:tabs>
              <w:jc w:val="center"/>
              <w:rPr>
                <w:rFonts w:ascii="Times New Roman" w:eastAsia="Times New Roman" w:hAnsi="Times New Roman" w:cs="Times New Roman"/>
                <w:sz w:val="24"/>
                <w:szCs w:val="24"/>
                <w:lang w:val="en-US" w:eastAsia="ru-RU"/>
              </w:rPr>
            </w:pPr>
          </w:p>
        </w:tc>
        <w:tc>
          <w:tcPr>
            <w:tcW w:w="1247" w:type="dxa"/>
            <w:vAlign w:val="center"/>
          </w:tcPr>
          <w:p w14:paraId="142DDEC2" w14:textId="77777777" w:rsidR="00326F29" w:rsidRPr="009B1262" w:rsidRDefault="00326F29" w:rsidP="00326F29">
            <w:pPr>
              <w:jc w:val="center"/>
              <w:rPr>
                <w:rFonts w:ascii="Times New Roman" w:eastAsia="Times New Roman" w:hAnsi="Times New Roman" w:cs="Times New Roman"/>
                <w:color w:val="000000"/>
                <w:sz w:val="24"/>
                <w:szCs w:val="24"/>
                <w:lang w:eastAsia="ru-RU"/>
              </w:rPr>
            </w:pPr>
            <w:r w:rsidRPr="009B1262">
              <w:rPr>
                <w:rFonts w:ascii="Times New Roman" w:eastAsia="Times New Roman" w:hAnsi="Times New Roman" w:cs="Times New Roman"/>
                <w:color w:val="000000"/>
                <w:sz w:val="24"/>
                <w:szCs w:val="24"/>
                <w:lang w:eastAsia="ru-RU"/>
              </w:rPr>
              <w:t>14,4</w:t>
            </w:r>
          </w:p>
        </w:tc>
        <w:tc>
          <w:tcPr>
            <w:tcW w:w="4140" w:type="dxa"/>
            <w:gridSpan w:val="2"/>
          </w:tcPr>
          <w:p w14:paraId="3EC78461" w14:textId="4448B03F"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hAnsi="Times New Roman" w:cs="Times New Roman"/>
                <w:sz w:val="24"/>
                <w:szCs w:val="24"/>
              </w:rPr>
              <w:t>β-бурбонен</w:t>
            </w:r>
          </w:p>
        </w:tc>
        <w:tc>
          <w:tcPr>
            <w:tcW w:w="1843" w:type="dxa"/>
            <w:vAlign w:val="center"/>
          </w:tcPr>
          <w:p w14:paraId="072E5728"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87</w:t>
            </w:r>
          </w:p>
        </w:tc>
        <w:tc>
          <w:tcPr>
            <w:tcW w:w="1530" w:type="dxa"/>
            <w:vAlign w:val="center"/>
          </w:tcPr>
          <w:p w14:paraId="17D24BD0"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0,32</w:t>
            </w:r>
          </w:p>
        </w:tc>
      </w:tr>
      <w:tr w:rsidR="00326F29" w:rsidRPr="009B1262" w14:paraId="5C9A252B" w14:textId="77777777" w:rsidTr="00475178">
        <w:tc>
          <w:tcPr>
            <w:tcW w:w="738" w:type="dxa"/>
            <w:tcBorders>
              <w:bottom w:val="nil"/>
            </w:tcBorders>
          </w:tcPr>
          <w:p w14:paraId="66E4DF31" w14:textId="77777777" w:rsidR="00326F29" w:rsidRPr="009B1262" w:rsidRDefault="00326F29" w:rsidP="00326F29">
            <w:pPr>
              <w:pStyle w:val="a3"/>
              <w:numPr>
                <w:ilvl w:val="0"/>
                <w:numId w:val="21"/>
              </w:numPr>
              <w:tabs>
                <w:tab w:val="left" w:pos="0"/>
              </w:tabs>
              <w:jc w:val="center"/>
              <w:rPr>
                <w:rFonts w:ascii="Times New Roman" w:eastAsia="Times New Roman" w:hAnsi="Times New Roman" w:cs="Times New Roman"/>
                <w:sz w:val="24"/>
                <w:szCs w:val="24"/>
                <w:lang w:val="en-US" w:eastAsia="ru-RU"/>
              </w:rPr>
            </w:pPr>
          </w:p>
        </w:tc>
        <w:tc>
          <w:tcPr>
            <w:tcW w:w="1247" w:type="dxa"/>
            <w:tcBorders>
              <w:bottom w:val="nil"/>
            </w:tcBorders>
            <w:vAlign w:val="center"/>
          </w:tcPr>
          <w:p w14:paraId="75534978" w14:textId="77777777" w:rsidR="00326F29" w:rsidRPr="009B1262" w:rsidRDefault="00326F29" w:rsidP="00326F29">
            <w:pPr>
              <w:jc w:val="center"/>
              <w:rPr>
                <w:rFonts w:ascii="Times New Roman" w:eastAsia="Times New Roman" w:hAnsi="Times New Roman" w:cs="Times New Roman"/>
                <w:color w:val="000000"/>
                <w:sz w:val="24"/>
                <w:szCs w:val="24"/>
                <w:lang w:eastAsia="ru-RU"/>
              </w:rPr>
            </w:pPr>
            <w:r w:rsidRPr="009B1262">
              <w:rPr>
                <w:rFonts w:ascii="Times New Roman" w:eastAsia="Times New Roman" w:hAnsi="Times New Roman" w:cs="Times New Roman"/>
                <w:color w:val="000000"/>
                <w:sz w:val="24"/>
                <w:szCs w:val="24"/>
                <w:lang w:eastAsia="ru-RU"/>
              </w:rPr>
              <w:t>15,3</w:t>
            </w:r>
          </w:p>
        </w:tc>
        <w:tc>
          <w:tcPr>
            <w:tcW w:w="4140" w:type="dxa"/>
            <w:gridSpan w:val="2"/>
            <w:tcBorders>
              <w:bottom w:val="nil"/>
            </w:tcBorders>
          </w:tcPr>
          <w:p w14:paraId="1736654D" w14:textId="5A8FE89A"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hAnsi="Times New Roman" w:cs="Times New Roman"/>
                <w:sz w:val="24"/>
                <w:szCs w:val="24"/>
              </w:rPr>
              <w:t>Тиоксолон</w:t>
            </w:r>
          </w:p>
        </w:tc>
        <w:tc>
          <w:tcPr>
            <w:tcW w:w="1843" w:type="dxa"/>
            <w:tcBorders>
              <w:bottom w:val="nil"/>
            </w:tcBorders>
            <w:vAlign w:val="center"/>
          </w:tcPr>
          <w:p w14:paraId="1CD8F33F"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64</w:t>
            </w:r>
          </w:p>
        </w:tc>
        <w:tc>
          <w:tcPr>
            <w:tcW w:w="1530" w:type="dxa"/>
            <w:tcBorders>
              <w:bottom w:val="nil"/>
            </w:tcBorders>
            <w:vAlign w:val="center"/>
          </w:tcPr>
          <w:p w14:paraId="469FD958" w14:textId="77777777" w:rsidR="00326F29"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0,28</w:t>
            </w:r>
          </w:p>
          <w:p w14:paraId="49F87B2C" w14:textId="77777777" w:rsidR="00475178" w:rsidRPr="009B1262" w:rsidRDefault="00475178" w:rsidP="00326F29">
            <w:pPr>
              <w:jc w:val="center"/>
              <w:rPr>
                <w:rFonts w:ascii="Times New Roman" w:eastAsia="Times New Roman" w:hAnsi="Times New Roman" w:cs="Times New Roman"/>
                <w:sz w:val="24"/>
                <w:szCs w:val="24"/>
                <w:lang w:eastAsia="ru-RU"/>
              </w:rPr>
            </w:pPr>
          </w:p>
        </w:tc>
      </w:tr>
      <w:tr w:rsidR="00475178" w:rsidRPr="009B1262" w14:paraId="6F439665" w14:textId="77777777" w:rsidTr="00475178">
        <w:tc>
          <w:tcPr>
            <w:tcW w:w="9498" w:type="dxa"/>
            <w:gridSpan w:val="6"/>
            <w:tcBorders>
              <w:top w:val="nil"/>
              <w:left w:val="nil"/>
              <w:right w:val="nil"/>
            </w:tcBorders>
          </w:tcPr>
          <w:p w14:paraId="3204C78F" w14:textId="2A666A8E" w:rsidR="00475178" w:rsidRDefault="00475178" w:rsidP="00475178">
            <w:pPr>
              <w:jc w:val="both"/>
              <w:rPr>
                <w:rFonts w:ascii="Times New Roman" w:hAnsi="Times New Roman" w:cs="Times New Roman"/>
                <w:sz w:val="28"/>
                <w:szCs w:val="28"/>
              </w:rPr>
            </w:pPr>
            <w:r w:rsidRPr="00475178">
              <w:rPr>
                <w:rFonts w:ascii="Times New Roman" w:hAnsi="Times New Roman" w:cs="Times New Roman"/>
                <w:sz w:val="28"/>
                <w:szCs w:val="28"/>
              </w:rPr>
              <w:t>Продолжение таблицы 2</w:t>
            </w:r>
            <w:r w:rsidR="004317FB">
              <w:rPr>
                <w:rFonts w:ascii="Times New Roman" w:hAnsi="Times New Roman" w:cs="Times New Roman"/>
                <w:sz w:val="28"/>
                <w:szCs w:val="28"/>
              </w:rPr>
              <w:t>2</w:t>
            </w:r>
          </w:p>
          <w:p w14:paraId="54021745" w14:textId="77777777" w:rsidR="00475178" w:rsidRPr="009B1262" w:rsidRDefault="00475178" w:rsidP="00475178">
            <w:pPr>
              <w:rPr>
                <w:rFonts w:ascii="Times New Roman" w:eastAsia="Times New Roman" w:hAnsi="Times New Roman" w:cs="Times New Roman"/>
                <w:sz w:val="24"/>
                <w:szCs w:val="24"/>
                <w:lang w:eastAsia="ru-RU"/>
              </w:rPr>
            </w:pPr>
          </w:p>
        </w:tc>
      </w:tr>
      <w:tr w:rsidR="00475178" w:rsidRPr="009B1262" w14:paraId="074D96D3" w14:textId="77777777" w:rsidTr="004B2748">
        <w:tc>
          <w:tcPr>
            <w:tcW w:w="738" w:type="dxa"/>
            <w:vAlign w:val="center"/>
          </w:tcPr>
          <w:p w14:paraId="32B008DB" w14:textId="7F74ABDE" w:rsidR="00475178" w:rsidRPr="009B1262" w:rsidRDefault="00475178" w:rsidP="00475178">
            <w:pPr>
              <w:pStyle w:val="a3"/>
              <w:tabs>
                <w:tab w:val="left" w:pos="0"/>
              </w:tabs>
              <w:ind w:left="502"/>
              <w:jc w:val="center"/>
              <w:rPr>
                <w:rFonts w:ascii="Times New Roman" w:eastAsia="Times New Roman" w:hAnsi="Times New Roman" w:cs="Times New Roman"/>
                <w:sz w:val="24"/>
                <w:szCs w:val="24"/>
                <w:lang w:val="en-US" w:eastAsia="ru-RU"/>
              </w:rPr>
            </w:pPr>
            <w:r w:rsidRPr="00A83CA0">
              <w:rPr>
                <w:rFonts w:ascii="Times New Roman" w:hAnsi="Times New Roman" w:cs="Times New Roman"/>
                <w:sz w:val="24"/>
                <w:szCs w:val="24"/>
              </w:rPr>
              <w:t>1</w:t>
            </w:r>
          </w:p>
        </w:tc>
        <w:tc>
          <w:tcPr>
            <w:tcW w:w="1247" w:type="dxa"/>
            <w:vAlign w:val="center"/>
          </w:tcPr>
          <w:p w14:paraId="2650908D" w14:textId="39F2546B" w:rsidR="00475178" w:rsidRPr="009B1262" w:rsidRDefault="00475178" w:rsidP="00475178">
            <w:pPr>
              <w:jc w:val="center"/>
              <w:rPr>
                <w:rFonts w:ascii="Times New Roman" w:eastAsia="Times New Roman" w:hAnsi="Times New Roman" w:cs="Times New Roman"/>
                <w:sz w:val="24"/>
                <w:szCs w:val="24"/>
                <w:lang w:eastAsia="ru-RU"/>
              </w:rPr>
            </w:pPr>
            <w:r w:rsidRPr="00A83CA0">
              <w:rPr>
                <w:rFonts w:ascii="Times New Roman" w:hAnsi="Times New Roman" w:cs="Times New Roman"/>
                <w:sz w:val="24"/>
                <w:szCs w:val="24"/>
              </w:rPr>
              <w:t>2</w:t>
            </w:r>
          </w:p>
        </w:tc>
        <w:tc>
          <w:tcPr>
            <w:tcW w:w="4140" w:type="dxa"/>
            <w:gridSpan w:val="2"/>
            <w:vAlign w:val="center"/>
          </w:tcPr>
          <w:p w14:paraId="7BC646A3" w14:textId="209D4E96" w:rsidR="00475178" w:rsidRPr="009B1262" w:rsidRDefault="00475178" w:rsidP="00475178">
            <w:pPr>
              <w:jc w:val="center"/>
              <w:rPr>
                <w:rFonts w:ascii="Times New Roman" w:hAnsi="Times New Roman" w:cs="Times New Roman"/>
                <w:sz w:val="24"/>
                <w:szCs w:val="24"/>
              </w:rPr>
            </w:pPr>
            <w:r w:rsidRPr="00A83CA0">
              <w:rPr>
                <w:rFonts w:ascii="Times New Roman" w:hAnsi="Times New Roman" w:cs="Times New Roman"/>
                <w:sz w:val="24"/>
                <w:szCs w:val="24"/>
              </w:rPr>
              <w:t>3</w:t>
            </w:r>
          </w:p>
        </w:tc>
        <w:tc>
          <w:tcPr>
            <w:tcW w:w="1843" w:type="dxa"/>
            <w:vAlign w:val="center"/>
          </w:tcPr>
          <w:p w14:paraId="0090DE1E" w14:textId="4DDC8F6E" w:rsidR="00475178" w:rsidRPr="009B1262" w:rsidRDefault="00475178" w:rsidP="00475178">
            <w:pPr>
              <w:jc w:val="center"/>
              <w:rPr>
                <w:rFonts w:ascii="Times New Roman" w:eastAsia="Times New Roman" w:hAnsi="Times New Roman" w:cs="Times New Roman"/>
                <w:sz w:val="24"/>
                <w:szCs w:val="24"/>
                <w:lang w:eastAsia="ru-RU"/>
              </w:rPr>
            </w:pPr>
            <w:r w:rsidRPr="00A83CA0">
              <w:rPr>
                <w:rFonts w:ascii="Times New Roman" w:hAnsi="Times New Roman" w:cs="Times New Roman"/>
                <w:sz w:val="24"/>
                <w:szCs w:val="24"/>
              </w:rPr>
              <w:t>4</w:t>
            </w:r>
          </w:p>
        </w:tc>
        <w:tc>
          <w:tcPr>
            <w:tcW w:w="1530" w:type="dxa"/>
            <w:vAlign w:val="center"/>
          </w:tcPr>
          <w:p w14:paraId="50A5E4F6" w14:textId="21775EFB" w:rsidR="00475178" w:rsidRPr="009B1262" w:rsidRDefault="00475178" w:rsidP="00475178">
            <w:pPr>
              <w:jc w:val="center"/>
              <w:rPr>
                <w:rFonts w:ascii="Times New Roman" w:eastAsia="Times New Roman" w:hAnsi="Times New Roman" w:cs="Times New Roman"/>
                <w:sz w:val="24"/>
                <w:szCs w:val="24"/>
                <w:lang w:eastAsia="ru-RU"/>
              </w:rPr>
            </w:pPr>
            <w:r w:rsidRPr="00A83CA0">
              <w:rPr>
                <w:rFonts w:ascii="Times New Roman" w:hAnsi="Times New Roman" w:cs="Times New Roman"/>
                <w:sz w:val="24"/>
                <w:szCs w:val="24"/>
              </w:rPr>
              <w:t>5</w:t>
            </w:r>
          </w:p>
        </w:tc>
      </w:tr>
      <w:tr w:rsidR="00326F29" w:rsidRPr="009B1262" w14:paraId="626B0997" w14:textId="77777777" w:rsidTr="00A83CA0">
        <w:tc>
          <w:tcPr>
            <w:tcW w:w="738" w:type="dxa"/>
          </w:tcPr>
          <w:p w14:paraId="2090C8D3" w14:textId="77777777" w:rsidR="00326F29" w:rsidRPr="009B1262" w:rsidRDefault="00326F29" w:rsidP="00326F29">
            <w:pPr>
              <w:pStyle w:val="a3"/>
              <w:numPr>
                <w:ilvl w:val="0"/>
                <w:numId w:val="21"/>
              </w:numPr>
              <w:tabs>
                <w:tab w:val="left" w:pos="0"/>
              </w:tabs>
              <w:jc w:val="center"/>
              <w:rPr>
                <w:rFonts w:ascii="Times New Roman" w:eastAsia="Times New Roman" w:hAnsi="Times New Roman" w:cs="Times New Roman"/>
                <w:sz w:val="24"/>
                <w:szCs w:val="24"/>
                <w:lang w:val="en-US" w:eastAsia="ru-RU"/>
              </w:rPr>
            </w:pPr>
          </w:p>
        </w:tc>
        <w:tc>
          <w:tcPr>
            <w:tcW w:w="1247" w:type="dxa"/>
            <w:vAlign w:val="center"/>
          </w:tcPr>
          <w:p w14:paraId="6D751733"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15,7</w:t>
            </w:r>
          </w:p>
        </w:tc>
        <w:tc>
          <w:tcPr>
            <w:tcW w:w="4140" w:type="dxa"/>
            <w:gridSpan w:val="2"/>
          </w:tcPr>
          <w:p w14:paraId="4007E37B" w14:textId="5D7B55A3"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hAnsi="Times New Roman" w:cs="Times New Roman"/>
                <w:sz w:val="24"/>
                <w:szCs w:val="24"/>
              </w:rPr>
              <w:t>Бицикло[3.1.1]гепт-2-ен-4-ол, 2,6,6-триметил-, ацетат</w:t>
            </w:r>
          </w:p>
        </w:tc>
        <w:tc>
          <w:tcPr>
            <w:tcW w:w="1843" w:type="dxa"/>
            <w:vAlign w:val="center"/>
          </w:tcPr>
          <w:p w14:paraId="09AECB84"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88</w:t>
            </w:r>
          </w:p>
        </w:tc>
        <w:tc>
          <w:tcPr>
            <w:tcW w:w="1530" w:type="dxa"/>
            <w:vAlign w:val="center"/>
          </w:tcPr>
          <w:p w14:paraId="11C234AA"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6,47</w:t>
            </w:r>
          </w:p>
        </w:tc>
      </w:tr>
      <w:tr w:rsidR="00326F29" w:rsidRPr="009B1262" w14:paraId="002FE75B" w14:textId="77777777" w:rsidTr="00A83CA0">
        <w:tc>
          <w:tcPr>
            <w:tcW w:w="738" w:type="dxa"/>
          </w:tcPr>
          <w:p w14:paraId="3F5BC9A9" w14:textId="77777777" w:rsidR="00326F29" w:rsidRPr="009B1262" w:rsidRDefault="00326F29" w:rsidP="00326F29">
            <w:pPr>
              <w:pStyle w:val="a3"/>
              <w:numPr>
                <w:ilvl w:val="0"/>
                <w:numId w:val="21"/>
              </w:numPr>
              <w:tabs>
                <w:tab w:val="left" w:pos="0"/>
              </w:tabs>
              <w:jc w:val="center"/>
              <w:rPr>
                <w:rFonts w:ascii="Times New Roman" w:eastAsia="Times New Roman" w:hAnsi="Times New Roman" w:cs="Times New Roman"/>
                <w:sz w:val="24"/>
                <w:szCs w:val="24"/>
                <w:lang w:val="en-US" w:eastAsia="ru-RU"/>
              </w:rPr>
            </w:pPr>
          </w:p>
        </w:tc>
        <w:tc>
          <w:tcPr>
            <w:tcW w:w="1247" w:type="dxa"/>
            <w:vAlign w:val="center"/>
          </w:tcPr>
          <w:p w14:paraId="3F543023"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16,3</w:t>
            </w:r>
          </w:p>
        </w:tc>
        <w:tc>
          <w:tcPr>
            <w:tcW w:w="4140" w:type="dxa"/>
            <w:gridSpan w:val="2"/>
          </w:tcPr>
          <w:p w14:paraId="1BC77D18" w14:textId="2ADA63B4"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hAnsi="Times New Roman" w:cs="Times New Roman"/>
                <w:sz w:val="24"/>
                <w:szCs w:val="24"/>
              </w:rPr>
              <w:t>Кариофиллен</w:t>
            </w:r>
          </w:p>
        </w:tc>
        <w:tc>
          <w:tcPr>
            <w:tcW w:w="1843" w:type="dxa"/>
            <w:vAlign w:val="center"/>
          </w:tcPr>
          <w:p w14:paraId="4F16B50B"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97</w:t>
            </w:r>
          </w:p>
        </w:tc>
        <w:tc>
          <w:tcPr>
            <w:tcW w:w="1530" w:type="dxa"/>
            <w:vAlign w:val="center"/>
          </w:tcPr>
          <w:p w14:paraId="352C5118"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6,92</w:t>
            </w:r>
          </w:p>
        </w:tc>
      </w:tr>
      <w:tr w:rsidR="00326F29" w:rsidRPr="009B1262" w14:paraId="29194435" w14:textId="77777777" w:rsidTr="00A83CA0">
        <w:tc>
          <w:tcPr>
            <w:tcW w:w="738" w:type="dxa"/>
          </w:tcPr>
          <w:p w14:paraId="48CB352C" w14:textId="77777777" w:rsidR="00326F29" w:rsidRPr="009B1262" w:rsidRDefault="00326F29" w:rsidP="00326F29">
            <w:pPr>
              <w:pStyle w:val="a3"/>
              <w:numPr>
                <w:ilvl w:val="0"/>
                <w:numId w:val="21"/>
              </w:numPr>
              <w:tabs>
                <w:tab w:val="left" w:pos="0"/>
              </w:tabs>
              <w:jc w:val="center"/>
              <w:rPr>
                <w:rFonts w:ascii="Times New Roman" w:eastAsia="Times New Roman" w:hAnsi="Times New Roman" w:cs="Times New Roman"/>
                <w:sz w:val="24"/>
                <w:szCs w:val="24"/>
                <w:lang w:val="en-US" w:eastAsia="ru-RU"/>
              </w:rPr>
            </w:pPr>
          </w:p>
        </w:tc>
        <w:tc>
          <w:tcPr>
            <w:tcW w:w="1247" w:type="dxa"/>
            <w:vAlign w:val="center"/>
          </w:tcPr>
          <w:p w14:paraId="36C3ABC8"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16,6</w:t>
            </w:r>
          </w:p>
        </w:tc>
        <w:tc>
          <w:tcPr>
            <w:tcW w:w="4140" w:type="dxa"/>
            <w:gridSpan w:val="2"/>
          </w:tcPr>
          <w:p w14:paraId="0BA1F4DF" w14:textId="70797BB0"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hAnsi="Times New Roman" w:cs="Times New Roman"/>
                <w:sz w:val="24"/>
                <w:szCs w:val="24"/>
              </w:rPr>
              <w:t>Нонадекан</w:t>
            </w:r>
          </w:p>
        </w:tc>
        <w:tc>
          <w:tcPr>
            <w:tcW w:w="1843" w:type="dxa"/>
            <w:vAlign w:val="center"/>
          </w:tcPr>
          <w:p w14:paraId="5F3BC0FD"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73</w:t>
            </w:r>
          </w:p>
        </w:tc>
        <w:tc>
          <w:tcPr>
            <w:tcW w:w="1530" w:type="dxa"/>
            <w:vAlign w:val="center"/>
          </w:tcPr>
          <w:p w14:paraId="126789AC"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0,10</w:t>
            </w:r>
          </w:p>
        </w:tc>
      </w:tr>
      <w:tr w:rsidR="00326F29" w:rsidRPr="009B1262" w14:paraId="17EC9915" w14:textId="77777777" w:rsidTr="00A83CA0">
        <w:tc>
          <w:tcPr>
            <w:tcW w:w="738" w:type="dxa"/>
          </w:tcPr>
          <w:p w14:paraId="495A6BFC" w14:textId="77777777" w:rsidR="00326F29" w:rsidRPr="009B1262" w:rsidRDefault="00326F29" w:rsidP="00326F29">
            <w:pPr>
              <w:pStyle w:val="a3"/>
              <w:numPr>
                <w:ilvl w:val="0"/>
                <w:numId w:val="21"/>
              </w:numPr>
              <w:tabs>
                <w:tab w:val="left" w:pos="0"/>
              </w:tabs>
              <w:jc w:val="center"/>
              <w:rPr>
                <w:rFonts w:ascii="Times New Roman" w:eastAsia="Times New Roman" w:hAnsi="Times New Roman" w:cs="Times New Roman"/>
                <w:sz w:val="24"/>
                <w:szCs w:val="24"/>
                <w:lang w:val="en-US" w:eastAsia="ru-RU"/>
              </w:rPr>
            </w:pPr>
          </w:p>
        </w:tc>
        <w:tc>
          <w:tcPr>
            <w:tcW w:w="1247" w:type="dxa"/>
            <w:vAlign w:val="center"/>
          </w:tcPr>
          <w:p w14:paraId="2CED8E5F"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17,3</w:t>
            </w:r>
          </w:p>
        </w:tc>
        <w:tc>
          <w:tcPr>
            <w:tcW w:w="4140" w:type="dxa"/>
            <w:gridSpan w:val="2"/>
          </w:tcPr>
          <w:p w14:paraId="307B949A" w14:textId="2B73799C"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hAnsi="Times New Roman" w:cs="Times New Roman"/>
                <w:sz w:val="24"/>
                <w:szCs w:val="24"/>
              </w:rPr>
              <w:t>γ-элемен</w:t>
            </w:r>
          </w:p>
        </w:tc>
        <w:tc>
          <w:tcPr>
            <w:tcW w:w="1843" w:type="dxa"/>
            <w:vAlign w:val="center"/>
          </w:tcPr>
          <w:p w14:paraId="1000935E"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93</w:t>
            </w:r>
          </w:p>
        </w:tc>
        <w:tc>
          <w:tcPr>
            <w:tcW w:w="1530" w:type="dxa"/>
            <w:vAlign w:val="center"/>
          </w:tcPr>
          <w:p w14:paraId="01223234"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6,12</w:t>
            </w:r>
          </w:p>
        </w:tc>
      </w:tr>
      <w:tr w:rsidR="00326F29" w:rsidRPr="009B1262" w14:paraId="52200528" w14:textId="77777777" w:rsidTr="00A83CA0">
        <w:tc>
          <w:tcPr>
            <w:tcW w:w="738" w:type="dxa"/>
          </w:tcPr>
          <w:p w14:paraId="6AB98A34" w14:textId="77777777" w:rsidR="00326F29" w:rsidRPr="009B1262" w:rsidRDefault="00326F29" w:rsidP="00326F29">
            <w:pPr>
              <w:pStyle w:val="a3"/>
              <w:numPr>
                <w:ilvl w:val="0"/>
                <w:numId w:val="21"/>
              </w:numPr>
              <w:tabs>
                <w:tab w:val="left" w:pos="0"/>
              </w:tabs>
              <w:jc w:val="center"/>
              <w:rPr>
                <w:rFonts w:ascii="Times New Roman" w:eastAsia="Times New Roman" w:hAnsi="Times New Roman" w:cs="Times New Roman"/>
                <w:sz w:val="24"/>
                <w:szCs w:val="24"/>
                <w:lang w:val="en-US" w:eastAsia="ru-RU"/>
              </w:rPr>
            </w:pPr>
          </w:p>
        </w:tc>
        <w:tc>
          <w:tcPr>
            <w:tcW w:w="1247" w:type="dxa"/>
            <w:vAlign w:val="center"/>
          </w:tcPr>
          <w:p w14:paraId="6AF7CE7C"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17,9</w:t>
            </w:r>
          </w:p>
        </w:tc>
        <w:tc>
          <w:tcPr>
            <w:tcW w:w="4140" w:type="dxa"/>
            <w:gridSpan w:val="2"/>
          </w:tcPr>
          <w:p w14:paraId="3FB94842" w14:textId="784FD20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hAnsi="Times New Roman" w:cs="Times New Roman"/>
                <w:sz w:val="24"/>
                <w:szCs w:val="24"/>
              </w:rPr>
              <w:t>Гумулен</w:t>
            </w:r>
          </w:p>
        </w:tc>
        <w:tc>
          <w:tcPr>
            <w:tcW w:w="1843" w:type="dxa"/>
            <w:vAlign w:val="center"/>
          </w:tcPr>
          <w:p w14:paraId="4215E451"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92</w:t>
            </w:r>
          </w:p>
        </w:tc>
        <w:tc>
          <w:tcPr>
            <w:tcW w:w="1530" w:type="dxa"/>
            <w:vAlign w:val="center"/>
          </w:tcPr>
          <w:p w14:paraId="5CE4D72F"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1,80</w:t>
            </w:r>
          </w:p>
        </w:tc>
      </w:tr>
      <w:tr w:rsidR="00326F29" w:rsidRPr="009B1262" w14:paraId="451FB0E9" w14:textId="77777777" w:rsidTr="00A83CA0">
        <w:tc>
          <w:tcPr>
            <w:tcW w:w="738" w:type="dxa"/>
          </w:tcPr>
          <w:p w14:paraId="3172BCA1" w14:textId="77777777" w:rsidR="00326F29" w:rsidRPr="009B1262" w:rsidRDefault="00326F29" w:rsidP="00326F29">
            <w:pPr>
              <w:pStyle w:val="a3"/>
              <w:numPr>
                <w:ilvl w:val="0"/>
                <w:numId w:val="21"/>
              </w:numPr>
              <w:tabs>
                <w:tab w:val="left" w:pos="0"/>
              </w:tabs>
              <w:jc w:val="center"/>
              <w:rPr>
                <w:rFonts w:ascii="Times New Roman" w:eastAsia="Times New Roman" w:hAnsi="Times New Roman" w:cs="Times New Roman"/>
                <w:sz w:val="24"/>
                <w:szCs w:val="24"/>
                <w:lang w:val="en-US" w:eastAsia="ru-RU"/>
              </w:rPr>
            </w:pPr>
          </w:p>
        </w:tc>
        <w:tc>
          <w:tcPr>
            <w:tcW w:w="1247" w:type="dxa"/>
            <w:vAlign w:val="center"/>
          </w:tcPr>
          <w:p w14:paraId="19BB31F3"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18,1</w:t>
            </w:r>
          </w:p>
        </w:tc>
        <w:tc>
          <w:tcPr>
            <w:tcW w:w="4140" w:type="dxa"/>
            <w:gridSpan w:val="2"/>
          </w:tcPr>
          <w:p w14:paraId="3D77F95D" w14:textId="5BE724A8"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hAnsi="Times New Roman" w:cs="Times New Roman"/>
                <w:sz w:val="24"/>
                <w:szCs w:val="24"/>
              </w:rPr>
              <w:t>Глобулол</w:t>
            </w:r>
          </w:p>
        </w:tc>
        <w:tc>
          <w:tcPr>
            <w:tcW w:w="1843" w:type="dxa"/>
            <w:vAlign w:val="center"/>
          </w:tcPr>
          <w:p w14:paraId="3EA64691"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72</w:t>
            </w:r>
          </w:p>
        </w:tc>
        <w:tc>
          <w:tcPr>
            <w:tcW w:w="1530" w:type="dxa"/>
            <w:vAlign w:val="center"/>
          </w:tcPr>
          <w:p w14:paraId="0BEE0418"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0,81</w:t>
            </w:r>
          </w:p>
        </w:tc>
      </w:tr>
      <w:tr w:rsidR="00326F29" w:rsidRPr="009B1262" w14:paraId="58D29DD2" w14:textId="77777777" w:rsidTr="00A83CA0">
        <w:tc>
          <w:tcPr>
            <w:tcW w:w="738" w:type="dxa"/>
          </w:tcPr>
          <w:p w14:paraId="6BD2AA37" w14:textId="77777777" w:rsidR="00326F29" w:rsidRPr="009B1262" w:rsidRDefault="00326F29" w:rsidP="00326F29">
            <w:pPr>
              <w:pStyle w:val="a3"/>
              <w:numPr>
                <w:ilvl w:val="0"/>
                <w:numId w:val="21"/>
              </w:numPr>
              <w:tabs>
                <w:tab w:val="left" w:pos="0"/>
              </w:tabs>
              <w:jc w:val="center"/>
              <w:rPr>
                <w:rFonts w:ascii="Times New Roman" w:eastAsia="Times New Roman" w:hAnsi="Times New Roman" w:cs="Times New Roman"/>
                <w:sz w:val="24"/>
                <w:szCs w:val="24"/>
                <w:lang w:val="en-US" w:eastAsia="ru-RU"/>
              </w:rPr>
            </w:pPr>
          </w:p>
        </w:tc>
        <w:tc>
          <w:tcPr>
            <w:tcW w:w="1247" w:type="dxa"/>
            <w:vAlign w:val="center"/>
          </w:tcPr>
          <w:p w14:paraId="0BD8FC71"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19,4</w:t>
            </w:r>
          </w:p>
        </w:tc>
        <w:tc>
          <w:tcPr>
            <w:tcW w:w="4140" w:type="dxa"/>
            <w:gridSpan w:val="2"/>
          </w:tcPr>
          <w:p w14:paraId="1E59234A" w14:textId="1E66C9BD"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hAnsi="Times New Roman" w:cs="Times New Roman"/>
                <w:sz w:val="24"/>
                <w:szCs w:val="24"/>
              </w:rPr>
              <w:t>Циклогексан, 1-этенил-1-метил-2-(1-метилэтенил)-4-(1-метилэтилиден)-</w:t>
            </w:r>
          </w:p>
        </w:tc>
        <w:tc>
          <w:tcPr>
            <w:tcW w:w="1843" w:type="dxa"/>
            <w:vAlign w:val="center"/>
          </w:tcPr>
          <w:p w14:paraId="5CAB961D"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91</w:t>
            </w:r>
          </w:p>
        </w:tc>
        <w:tc>
          <w:tcPr>
            <w:tcW w:w="1530" w:type="dxa"/>
            <w:vAlign w:val="center"/>
          </w:tcPr>
          <w:p w14:paraId="3DAAB445"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0,84</w:t>
            </w:r>
          </w:p>
        </w:tc>
      </w:tr>
      <w:tr w:rsidR="00326F29" w:rsidRPr="009B1262" w14:paraId="52D3CF2C" w14:textId="77777777" w:rsidTr="00A83CA0">
        <w:tc>
          <w:tcPr>
            <w:tcW w:w="738" w:type="dxa"/>
          </w:tcPr>
          <w:p w14:paraId="22FD6A91" w14:textId="77777777" w:rsidR="00326F29" w:rsidRPr="009B1262" w:rsidRDefault="00326F29" w:rsidP="00326F29">
            <w:pPr>
              <w:pStyle w:val="a3"/>
              <w:numPr>
                <w:ilvl w:val="0"/>
                <w:numId w:val="21"/>
              </w:numPr>
              <w:tabs>
                <w:tab w:val="left" w:pos="0"/>
              </w:tabs>
              <w:jc w:val="center"/>
              <w:rPr>
                <w:rFonts w:ascii="Times New Roman" w:eastAsia="Times New Roman" w:hAnsi="Times New Roman" w:cs="Times New Roman"/>
                <w:sz w:val="24"/>
                <w:szCs w:val="24"/>
                <w:lang w:val="en-US" w:eastAsia="ru-RU"/>
              </w:rPr>
            </w:pPr>
          </w:p>
        </w:tc>
        <w:tc>
          <w:tcPr>
            <w:tcW w:w="1247" w:type="dxa"/>
            <w:vAlign w:val="center"/>
          </w:tcPr>
          <w:p w14:paraId="6EEDF804"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19,9</w:t>
            </w:r>
          </w:p>
        </w:tc>
        <w:tc>
          <w:tcPr>
            <w:tcW w:w="4140" w:type="dxa"/>
            <w:gridSpan w:val="2"/>
          </w:tcPr>
          <w:p w14:paraId="3A50AC43" w14:textId="4A1556F2"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hAnsi="Times New Roman" w:cs="Times New Roman"/>
                <w:sz w:val="24"/>
                <w:szCs w:val="24"/>
              </w:rPr>
              <w:t>Нафталин, 1,2,3,4,4а,5,6,8а-октагидро-7-метил-4-метилен-1-(1-метилэтил)-, (1α,4аβ,8аα)-</w:t>
            </w:r>
          </w:p>
        </w:tc>
        <w:tc>
          <w:tcPr>
            <w:tcW w:w="1843" w:type="dxa"/>
            <w:vAlign w:val="center"/>
          </w:tcPr>
          <w:p w14:paraId="43ED5517"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87</w:t>
            </w:r>
          </w:p>
        </w:tc>
        <w:tc>
          <w:tcPr>
            <w:tcW w:w="1530" w:type="dxa"/>
            <w:vAlign w:val="center"/>
          </w:tcPr>
          <w:p w14:paraId="02E62987"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0,30</w:t>
            </w:r>
          </w:p>
        </w:tc>
      </w:tr>
      <w:tr w:rsidR="00326F29" w:rsidRPr="009B1262" w14:paraId="4EA67D8E" w14:textId="77777777" w:rsidTr="00A83CA0">
        <w:tc>
          <w:tcPr>
            <w:tcW w:w="738" w:type="dxa"/>
          </w:tcPr>
          <w:p w14:paraId="22BFAE7E" w14:textId="77777777" w:rsidR="00326F29" w:rsidRPr="009B1262" w:rsidRDefault="00326F29" w:rsidP="00326F29">
            <w:pPr>
              <w:pStyle w:val="a3"/>
              <w:numPr>
                <w:ilvl w:val="0"/>
                <w:numId w:val="21"/>
              </w:numPr>
              <w:tabs>
                <w:tab w:val="left" w:pos="0"/>
              </w:tabs>
              <w:jc w:val="center"/>
              <w:rPr>
                <w:rFonts w:ascii="Times New Roman" w:eastAsia="Times New Roman" w:hAnsi="Times New Roman" w:cs="Times New Roman"/>
                <w:sz w:val="24"/>
                <w:szCs w:val="24"/>
                <w:lang w:val="en-US" w:eastAsia="ru-RU"/>
              </w:rPr>
            </w:pPr>
          </w:p>
        </w:tc>
        <w:tc>
          <w:tcPr>
            <w:tcW w:w="1247" w:type="dxa"/>
            <w:vAlign w:val="center"/>
          </w:tcPr>
          <w:p w14:paraId="2E95EAA5"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21,2</w:t>
            </w:r>
          </w:p>
        </w:tc>
        <w:tc>
          <w:tcPr>
            <w:tcW w:w="4140" w:type="dxa"/>
            <w:gridSpan w:val="2"/>
          </w:tcPr>
          <w:p w14:paraId="485791BC" w14:textId="5A13E56F"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hAnsi="Times New Roman" w:cs="Times New Roman"/>
                <w:sz w:val="24"/>
                <w:szCs w:val="24"/>
              </w:rPr>
              <w:t>2,4-</w:t>
            </w:r>
            <w:r w:rsidR="00A66F7F" w:rsidRPr="009B1262">
              <w:rPr>
                <w:rFonts w:ascii="Times New Roman" w:hAnsi="Times New Roman" w:cs="Times New Roman"/>
                <w:color w:val="4D5156"/>
                <w:sz w:val="24"/>
                <w:szCs w:val="24"/>
                <w:shd w:val="clear" w:color="auto" w:fill="FFFFFF"/>
              </w:rPr>
              <w:t>декадиеналь</w:t>
            </w:r>
          </w:p>
        </w:tc>
        <w:tc>
          <w:tcPr>
            <w:tcW w:w="1843" w:type="dxa"/>
            <w:vAlign w:val="center"/>
          </w:tcPr>
          <w:p w14:paraId="627EB24F"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79</w:t>
            </w:r>
          </w:p>
        </w:tc>
        <w:tc>
          <w:tcPr>
            <w:tcW w:w="1530" w:type="dxa"/>
            <w:vAlign w:val="center"/>
          </w:tcPr>
          <w:p w14:paraId="318B78CF"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0,26</w:t>
            </w:r>
          </w:p>
        </w:tc>
      </w:tr>
      <w:tr w:rsidR="00326F29" w:rsidRPr="009B1262" w14:paraId="2D527F8D" w14:textId="77777777" w:rsidTr="00A83CA0">
        <w:tc>
          <w:tcPr>
            <w:tcW w:w="738" w:type="dxa"/>
          </w:tcPr>
          <w:p w14:paraId="642BA10D" w14:textId="77777777" w:rsidR="00326F29" w:rsidRPr="009B1262" w:rsidRDefault="00326F29" w:rsidP="00326F29">
            <w:pPr>
              <w:pStyle w:val="a3"/>
              <w:numPr>
                <w:ilvl w:val="0"/>
                <w:numId w:val="21"/>
              </w:numPr>
              <w:tabs>
                <w:tab w:val="left" w:pos="0"/>
              </w:tabs>
              <w:jc w:val="center"/>
              <w:rPr>
                <w:rFonts w:ascii="Times New Roman" w:eastAsia="Times New Roman" w:hAnsi="Times New Roman" w:cs="Times New Roman"/>
                <w:sz w:val="24"/>
                <w:szCs w:val="24"/>
                <w:lang w:val="en-US" w:eastAsia="ru-RU"/>
              </w:rPr>
            </w:pPr>
          </w:p>
        </w:tc>
        <w:tc>
          <w:tcPr>
            <w:tcW w:w="1247" w:type="dxa"/>
            <w:vAlign w:val="center"/>
          </w:tcPr>
          <w:p w14:paraId="78CE6236"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23,3</w:t>
            </w:r>
          </w:p>
        </w:tc>
        <w:tc>
          <w:tcPr>
            <w:tcW w:w="4140" w:type="dxa"/>
            <w:gridSpan w:val="2"/>
          </w:tcPr>
          <w:p w14:paraId="209AA070" w14:textId="6AEA24D2"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hAnsi="Times New Roman" w:cs="Times New Roman"/>
                <w:sz w:val="24"/>
                <w:szCs w:val="24"/>
              </w:rPr>
              <w:t>Нонадекан</w:t>
            </w:r>
          </w:p>
        </w:tc>
        <w:tc>
          <w:tcPr>
            <w:tcW w:w="1843" w:type="dxa"/>
            <w:vAlign w:val="center"/>
          </w:tcPr>
          <w:p w14:paraId="6709B50A"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77</w:t>
            </w:r>
          </w:p>
        </w:tc>
        <w:tc>
          <w:tcPr>
            <w:tcW w:w="1530" w:type="dxa"/>
            <w:vAlign w:val="center"/>
          </w:tcPr>
          <w:p w14:paraId="7A731DFD"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0,40</w:t>
            </w:r>
          </w:p>
        </w:tc>
      </w:tr>
      <w:tr w:rsidR="00326F29" w:rsidRPr="009B1262" w14:paraId="1859725E" w14:textId="77777777" w:rsidTr="00A83CA0">
        <w:tc>
          <w:tcPr>
            <w:tcW w:w="738" w:type="dxa"/>
          </w:tcPr>
          <w:p w14:paraId="50F41BD0" w14:textId="77777777" w:rsidR="00326F29" w:rsidRPr="009B1262" w:rsidRDefault="00326F29" w:rsidP="00326F29">
            <w:pPr>
              <w:pStyle w:val="a3"/>
              <w:numPr>
                <w:ilvl w:val="0"/>
                <w:numId w:val="21"/>
              </w:numPr>
              <w:tabs>
                <w:tab w:val="left" w:pos="0"/>
              </w:tabs>
              <w:jc w:val="center"/>
              <w:rPr>
                <w:rFonts w:ascii="Times New Roman" w:eastAsia="Times New Roman" w:hAnsi="Times New Roman" w:cs="Times New Roman"/>
                <w:sz w:val="24"/>
                <w:szCs w:val="24"/>
                <w:lang w:val="en-US" w:eastAsia="ru-RU"/>
              </w:rPr>
            </w:pPr>
          </w:p>
        </w:tc>
        <w:tc>
          <w:tcPr>
            <w:tcW w:w="1247" w:type="dxa"/>
            <w:vAlign w:val="center"/>
          </w:tcPr>
          <w:p w14:paraId="3FDBE15D"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24,0</w:t>
            </w:r>
          </w:p>
        </w:tc>
        <w:tc>
          <w:tcPr>
            <w:tcW w:w="4140" w:type="dxa"/>
            <w:gridSpan w:val="2"/>
          </w:tcPr>
          <w:p w14:paraId="71618EB7" w14:textId="54479E81"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hAnsi="Times New Roman" w:cs="Times New Roman"/>
                <w:sz w:val="24"/>
                <w:szCs w:val="24"/>
              </w:rPr>
              <w:t>Гептановая кислота</w:t>
            </w:r>
          </w:p>
        </w:tc>
        <w:tc>
          <w:tcPr>
            <w:tcW w:w="1843" w:type="dxa"/>
            <w:vAlign w:val="center"/>
          </w:tcPr>
          <w:p w14:paraId="46ACEBD4"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91</w:t>
            </w:r>
          </w:p>
        </w:tc>
        <w:tc>
          <w:tcPr>
            <w:tcW w:w="1530" w:type="dxa"/>
            <w:vAlign w:val="center"/>
          </w:tcPr>
          <w:p w14:paraId="72E00CD6"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0,59</w:t>
            </w:r>
          </w:p>
        </w:tc>
      </w:tr>
      <w:tr w:rsidR="00326F29" w:rsidRPr="009B1262" w14:paraId="1B3233E2" w14:textId="77777777" w:rsidTr="00A83CA0">
        <w:tc>
          <w:tcPr>
            <w:tcW w:w="738" w:type="dxa"/>
          </w:tcPr>
          <w:p w14:paraId="3A85471B" w14:textId="77777777" w:rsidR="00326F29" w:rsidRPr="009B1262" w:rsidRDefault="00326F29" w:rsidP="00326F29">
            <w:pPr>
              <w:pStyle w:val="a3"/>
              <w:numPr>
                <w:ilvl w:val="0"/>
                <w:numId w:val="21"/>
              </w:numPr>
              <w:tabs>
                <w:tab w:val="left" w:pos="0"/>
              </w:tabs>
              <w:jc w:val="center"/>
              <w:rPr>
                <w:rFonts w:ascii="Times New Roman" w:eastAsia="Times New Roman" w:hAnsi="Times New Roman" w:cs="Times New Roman"/>
                <w:sz w:val="24"/>
                <w:szCs w:val="24"/>
                <w:lang w:val="en-US" w:eastAsia="ru-RU"/>
              </w:rPr>
            </w:pPr>
          </w:p>
        </w:tc>
        <w:tc>
          <w:tcPr>
            <w:tcW w:w="1247" w:type="dxa"/>
            <w:vAlign w:val="center"/>
          </w:tcPr>
          <w:p w14:paraId="2605B12D"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24,7</w:t>
            </w:r>
          </w:p>
        </w:tc>
        <w:tc>
          <w:tcPr>
            <w:tcW w:w="4140" w:type="dxa"/>
            <w:gridSpan w:val="2"/>
          </w:tcPr>
          <w:p w14:paraId="436AC112" w14:textId="67F61EB3"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hAnsi="Times New Roman" w:cs="Times New Roman"/>
                <w:sz w:val="24"/>
                <w:szCs w:val="24"/>
              </w:rPr>
              <w:t>Оксид кариофиллена</w:t>
            </w:r>
          </w:p>
        </w:tc>
        <w:tc>
          <w:tcPr>
            <w:tcW w:w="1843" w:type="dxa"/>
            <w:vAlign w:val="center"/>
          </w:tcPr>
          <w:p w14:paraId="717DB271"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92</w:t>
            </w:r>
          </w:p>
        </w:tc>
        <w:tc>
          <w:tcPr>
            <w:tcW w:w="1530" w:type="dxa"/>
            <w:vAlign w:val="center"/>
          </w:tcPr>
          <w:p w14:paraId="7E339042"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1,87</w:t>
            </w:r>
          </w:p>
        </w:tc>
      </w:tr>
      <w:tr w:rsidR="00326F29" w:rsidRPr="009B1262" w14:paraId="44B1636F" w14:textId="77777777" w:rsidTr="00A83CA0">
        <w:tc>
          <w:tcPr>
            <w:tcW w:w="738" w:type="dxa"/>
          </w:tcPr>
          <w:p w14:paraId="6FFD1AF9" w14:textId="77777777" w:rsidR="00326F29" w:rsidRPr="009B1262" w:rsidRDefault="00326F29" w:rsidP="00326F29">
            <w:pPr>
              <w:pStyle w:val="a3"/>
              <w:numPr>
                <w:ilvl w:val="0"/>
                <w:numId w:val="21"/>
              </w:numPr>
              <w:tabs>
                <w:tab w:val="left" w:pos="0"/>
              </w:tabs>
              <w:jc w:val="center"/>
              <w:rPr>
                <w:rFonts w:ascii="Times New Roman" w:eastAsia="Times New Roman" w:hAnsi="Times New Roman" w:cs="Times New Roman"/>
                <w:sz w:val="24"/>
                <w:szCs w:val="24"/>
                <w:lang w:val="en-US" w:eastAsia="ru-RU"/>
              </w:rPr>
            </w:pPr>
          </w:p>
        </w:tc>
        <w:tc>
          <w:tcPr>
            <w:tcW w:w="1247" w:type="dxa"/>
            <w:vAlign w:val="center"/>
          </w:tcPr>
          <w:p w14:paraId="5C00B34C"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25,2</w:t>
            </w:r>
          </w:p>
        </w:tc>
        <w:tc>
          <w:tcPr>
            <w:tcW w:w="4140" w:type="dxa"/>
            <w:gridSpan w:val="2"/>
          </w:tcPr>
          <w:p w14:paraId="21EB59BB" w14:textId="18489DD9"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hAnsi="Times New Roman" w:cs="Times New Roman"/>
                <w:sz w:val="24"/>
                <w:szCs w:val="24"/>
              </w:rPr>
              <w:t>3,4,4-Триметил-3-(3-оксо-бут-1-енил)-бицикло[4.1.0]гептан-2-он</w:t>
            </w:r>
          </w:p>
        </w:tc>
        <w:tc>
          <w:tcPr>
            <w:tcW w:w="1843" w:type="dxa"/>
            <w:vAlign w:val="center"/>
          </w:tcPr>
          <w:p w14:paraId="5CDE1CB8"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80</w:t>
            </w:r>
          </w:p>
        </w:tc>
        <w:tc>
          <w:tcPr>
            <w:tcW w:w="1530" w:type="dxa"/>
            <w:vAlign w:val="center"/>
          </w:tcPr>
          <w:p w14:paraId="5000AB1D"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0,83</w:t>
            </w:r>
          </w:p>
        </w:tc>
      </w:tr>
      <w:tr w:rsidR="00326F29" w:rsidRPr="009B1262" w14:paraId="18AADFD9" w14:textId="77777777" w:rsidTr="00A83CA0">
        <w:tc>
          <w:tcPr>
            <w:tcW w:w="738" w:type="dxa"/>
          </w:tcPr>
          <w:p w14:paraId="64406261" w14:textId="77777777" w:rsidR="00326F29" w:rsidRPr="009B1262" w:rsidRDefault="00326F29" w:rsidP="00326F29">
            <w:pPr>
              <w:pStyle w:val="a3"/>
              <w:numPr>
                <w:ilvl w:val="0"/>
                <w:numId w:val="21"/>
              </w:numPr>
              <w:tabs>
                <w:tab w:val="left" w:pos="0"/>
              </w:tabs>
              <w:jc w:val="center"/>
              <w:rPr>
                <w:rFonts w:ascii="Times New Roman" w:eastAsia="Times New Roman" w:hAnsi="Times New Roman" w:cs="Times New Roman"/>
                <w:sz w:val="24"/>
                <w:szCs w:val="24"/>
                <w:lang w:val="en-US" w:eastAsia="ru-RU"/>
              </w:rPr>
            </w:pPr>
          </w:p>
        </w:tc>
        <w:tc>
          <w:tcPr>
            <w:tcW w:w="1247" w:type="dxa"/>
            <w:vAlign w:val="center"/>
          </w:tcPr>
          <w:p w14:paraId="150B00E7"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25,8</w:t>
            </w:r>
          </w:p>
        </w:tc>
        <w:tc>
          <w:tcPr>
            <w:tcW w:w="4140" w:type="dxa"/>
            <w:gridSpan w:val="2"/>
          </w:tcPr>
          <w:p w14:paraId="622E5357" w14:textId="05349229"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hAnsi="Times New Roman" w:cs="Times New Roman"/>
                <w:sz w:val="24"/>
                <w:szCs w:val="24"/>
              </w:rPr>
              <w:t>12-оксабицикло[9.1.0]додека-3,7-диен, 1,5,5,8-тетраметил-, [1R-(1R*,3E,7E,11R*)]-</w:t>
            </w:r>
          </w:p>
        </w:tc>
        <w:tc>
          <w:tcPr>
            <w:tcW w:w="1843" w:type="dxa"/>
            <w:vAlign w:val="center"/>
          </w:tcPr>
          <w:p w14:paraId="26401E01"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83</w:t>
            </w:r>
          </w:p>
        </w:tc>
        <w:tc>
          <w:tcPr>
            <w:tcW w:w="1530" w:type="dxa"/>
            <w:vAlign w:val="center"/>
          </w:tcPr>
          <w:p w14:paraId="04CBC756"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0,51</w:t>
            </w:r>
          </w:p>
        </w:tc>
      </w:tr>
      <w:tr w:rsidR="00326F29" w:rsidRPr="009B1262" w14:paraId="4B79CF5A" w14:textId="77777777" w:rsidTr="00A83CA0">
        <w:tc>
          <w:tcPr>
            <w:tcW w:w="738" w:type="dxa"/>
          </w:tcPr>
          <w:p w14:paraId="6E5A44BF" w14:textId="77777777" w:rsidR="00326F29" w:rsidRPr="009B1262" w:rsidRDefault="00326F29" w:rsidP="00326F29">
            <w:pPr>
              <w:pStyle w:val="a3"/>
              <w:numPr>
                <w:ilvl w:val="0"/>
                <w:numId w:val="21"/>
              </w:numPr>
              <w:tabs>
                <w:tab w:val="left" w:pos="0"/>
              </w:tabs>
              <w:jc w:val="center"/>
              <w:rPr>
                <w:rFonts w:ascii="Times New Roman" w:eastAsia="Times New Roman" w:hAnsi="Times New Roman" w:cs="Times New Roman"/>
                <w:sz w:val="24"/>
                <w:szCs w:val="24"/>
                <w:lang w:val="en-US" w:eastAsia="ru-RU"/>
              </w:rPr>
            </w:pPr>
          </w:p>
        </w:tc>
        <w:tc>
          <w:tcPr>
            <w:tcW w:w="1247" w:type="dxa"/>
            <w:vAlign w:val="center"/>
          </w:tcPr>
          <w:p w14:paraId="180C4714"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26,7</w:t>
            </w:r>
          </w:p>
        </w:tc>
        <w:tc>
          <w:tcPr>
            <w:tcW w:w="4140" w:type="dxa"/>
            <w:gridSpan w:val="2"/>
          </w:tcPr>
          <w:p w14:paraId="2A0F8F20" w14:textId="13A94A71" w:rsidR="00326F29" w:rsidRPr="009B1262" w:rsidRDefault="00326F29" w:rsidP="00326F29">
            <w:pPr>
              <w:rPr>
                <w:rFonts w:ascii="Times New Roman" w:eastAsia="Times New Roman" w:hAnsi="Times New Roman" w:cs="Times New Roman"/>
                <w:sz w:val="24"/>
                <w:szCs w:val="24"/>
                <w:lang w:eastAsia="ru-RU"/>
              </w:rPr>
            </w:pPr>
            <w:r w:rsidRPr="009B1262">
              <w:rPr>
                <w:rFonts w:ascii="Times New Roman" w:hAnsi="Times New Roman" w:cs="Times New Roman"/>
                <w:sz w:val="24"/>
                <w:szCs w:val="24"/>
              </w:rPr>
              <w:t>Циклогексанметанол, 4-этенил-α,α,4-триметил-3-(1-метилэтенил)-, [1R-(1α,3α,4β)]-</w:t>
            </w:r>
          </w:p>
        </w:tc>
        <w:tc>
          <w:tcPr>
            <w:tcW w:w="1843" w:type="dxa"/>
            <w:vAlign w:val="center"/>
          </w:tcPr>
          <w:p w14:paraId="31F295B1"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95</w:t>
            </w:r>
          </w:p>
        </w:tc>
        <w:tc>
          <w:tcPr>
            <w:tcW w:w="1530" w:type="dxa"/>
            <w:vAlign w:val="center"/>
          </w:tcPr>
          <w:p w14:paraId="426583B0"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2,58</w:t>
            </w:r>
          </w:p>
        </w:tc>
      </w:tr>
      <w:tr w:rsidR="00326F29" w:rsidRPr="009B1262" w14:paraId="5B7942A2" w14:textId="77777777" w:rsidTr="00A83CA0">
        <w:tc>
          <w:tcPr>
            <w:tcW w:w="738" w:type="dxa"/>
          </w:tcPr>
          <w:p w14:paraId="1B14966D" w14:textId="77777777" w:rsidR="00326F29" w:rsidRPr="009B1262" w:rsidRDefault="00326F29" w:rsidP="00326F29">
            <w:pPr>
              <w:pStyle w:val="a3"/>
              <w:numPr>
                <w:ilvl w:val="0"/>
                <w:numId w:val="21"/>
              </w:numPr>
              <w:tabs>
                <w:tab w:val="left" w:pos="0"/>
              </w:tabs>
              <w:jc w:val="center"/>
              <w:rPr>
                <w:rFonts w:ascii="Times New Roman" w:eastAsia="Times New Roman" w:hAnsi="Times New Roman" w:cs="Times New Roman"/>
                <w:sz w:val="24"/>
                <w:szCs w:val="24"/>
                <w:lang w:val="en-US" w:eastAsia="ru-RU"/>
              </w:rPr>
            </w:pPr>
          </w:p>
        </w:tc>
        <w:tc>
          <w:tcPr>
            <w:tcW w:w="1247" w:type="dxa"/>
            <w:vAlign w:val="center"/>
          </w:tcPr>
          <w:p w14:paraId="7FDB8832"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27,5</w:t>
            </w:r>
          </w:p>
        </w:tc>
        <w:tc>
          <w:tcPr>
            <w:tcW w:w="4140" w:type="dxa"/>
            <w:gridSpan w:val="2"/>
          </w:tcPr>
          <w:p w14:paraId="2404D3A3" w14:textId="3FBE55C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hAnsi="Times New Roman" w:cs="Times New Roman"/>
                <w:sz w:val="24"/>
                <w:szCs w:val="24"/>
              </w:rPr>
              <w:t>Спатуленол</w:t>
            </w:r>
          </w:p>
        </w:tc>
        <w:tc>
          <w:tcPr>
            <w:tcW w:w="1843" w:type="dxa"/>
            <w:vAlign w:val="center"/>
          </w:tcPr>
          <w:p w14:paraId="6837D639"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93</w:t>
            </w:r>
          </w:p>
        </w:tc>
        <w:tc>
          <w:tcPr>
            <w:tcW w:w="1530" w:type="dxa"/>
            <w:vAlign w:val="center"/>
          </w:tcPr>
          <w:p w14:paraId="412249E2"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6,62</w:t>
            </w:r>
          </w:p>
        </w:tc>
      </w:tr>
      <w:tr w:rsidR="00326F29" w:rsidRPr="009B1262" w14:paraId="5B8BD785" w14:textId="77777777" w:rsidTr="00A83CA0">
        <w:tc>
          <w:tcPr>
            <w:tcW w:w="738" w:type="dxa"/>
          </w:tcPr>
          <w:p w14:paraId="55FE3165" w14:textId="77777777" w:rsidR="00326F29" w:rsidRPr="009B1262" w:rsidRDefault="00326F29" w:rsidP="00326F29">
            <w:pPr>
              <w:pStyle w:val="a3"/>
              <w:numPr>
                <w:ilvl w:val="0"/>
                <w:numId w:val="21"/>
              </w:numPr>
              <w:tabs>
                <w:tab w:val="left" w:pos="0"/>
              </w:tabs>
              <w:jc w:val="center"/>
              <w:rPr>
                <w:rFonts w:ascii="Times New Roman" w:eastAsia="Times New Roman" w:hAnsi="Times New Roman" w:cs="Times New Roman"/>
                <w:sz w:val="24"/>
                <w:szCs w:val="24"/>
                <w:lang w:val="en-US" w:eastAsia="ru-RU"/>
              </w:rPr>
            </w:pPr>
          </w:p>
        </w:tc>
        <w:tc>
          <w:tcPr>
            <w:tcW w:w="1247" w:type="dxa"/>
            <w:vAlign w:val="center"/>
          </w:tcPr>
          <w:p w14:paraId="13B9C2CA"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27,9</w:t>
            </w:r>
          </w:p>
        </w:tc>
        <w:tc>
          <w:tcPr>
            <w:tcW w:w="4140" w:type="dxa"/>
            <w:gridSpan w:val="2"/>
          </w:tcPr>
          <w:p w14:paraId="587283B7" w14:textId="7C1D6724"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hAnsi="Times New Roman" w:cs="Times New Roman"/>
                <w:sz w:val="24"/>
                <w:szCs w:val="24"/>
              </w:rPr>
              <w:t>Кадинол</w:t>
            </w:r>
          </w:p>
        </w:tc>
        <w:tc>
          <w:tcPr>
            <w:tcW w:w="1843" w:type="dxa"/>
            <w:vAlign w:val="center"/>
          </w:tcPr>
          <w:p w14:paraId="3C33F67F"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78</w:t>
            </w:r>
          </w:p>
        </w:tc>
        <w:tc>
          <w:tcPr>
            <w:tcW w:w="1530" w:type="dxa"/>
            <w:vAlign w:val="center"/>
          </w:tcPr>
          <w:p w14:paraId="30843902"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0,73</w:t>
            </w:r>
          </w:p>
        </w:tc>
      </w:tr>
      <w:tr w:rsidR="00326F29" w:rsidRPr="009B1262" w14:paraId="66D8A0EF" w14:textId="77777777" w:rsidTr="00A83CA0">
        <w:tc>
          <w:tcPr>
            <w:tcW w:w="738" w:type="dxa"/>
          </w:tcPr>
          <w:p w14:paraId="1ED7E255" w14:textId="77777777" w:rsidR="00326F29" w:rsidRPr="009B1262" w:rsidRDefault="00326F29" w:rsidP="00326F29">
            <w:pPr>
              <w:pStyle w:val="a3"/>
              <w:numPr>
                <w:ilvl w:val="0"/>
                <w:numId w:val="21"/>
              </w:numPr>
              <w:tabs>
                <w:tab w:val="left" w:pos="0"/>
              </w:tabs>
              <w:jc w:val="center"/>
              <w:rPr>
                <w:rFonts w:ascii="Times New Roman" w:eastAsia="Times New Roman" w:hAnsi="Times New Roman" w:cs="Times New Roman"/>
                <w:sz w:val="24"/>
                <w:szCs w:val="24"/>
                <w:lang w:val="en-US" w:eastAsia="ru-RU"/>
              </w:rPr>
            </w:pPr>
          </w:p>
        </w:tc>
        <w:tc>
          <w:tcPr>
            <w:tcW w:w="1247" w:type="dxa"/>
            <w:vAlign w:val="center"/>
          </w:tcPr>
          <w:p w14:paraId="5B12A8A0"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30,5</w:t>
            </w:r>
          </w:p>
        </w:tc>
        <w:tc>
          <w:tcPr>
            <w:tcW w:w="4140" w:type="dxa"/>
            <w:gridSpan w:val="2"/>
          </w:tcPr>
          <w:p w14:paraId="75DBE27B" w14:textId="2C0D958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hAnsi="Times New Roman" w:cs="Times New Roman"/>
                <w:sz w:val="24"/>
                <w:szCs w:val="24"/>
              </w:rPr>
              <w:t>Оксид аромадендрена</w:t>
            </w:r>
          </w:p>
        </w:tc>
        <w:tc>
          <w:tcPr>
            <w:tcW w:w="1843" w:type="dxa"/>
            <w:vAlign w:val="center"/>
          </w:tcPr>
          <w:p w14:paraId="0F8C7927"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75</w:t>
            </w:r>
          </w:p>
        </w:tc>
        <w:tc>
          <w:tcPr>
            <w:tcW w:w="1530" w:type="dxa"/>
            <w:vAlign w:val="center"/>
          </w:tcPr>
          <w:p w14:paraId="1B10995F"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2,49</w:t>
            </w:r>
          </w:p>
        </w:tc>
      </w:tr>
      <w:tr w:rsidR="00326F29" w:rsidRPr="009B1262" w14:paraId="2BB28E91" w14:textId="77777777" w:rsidTr="00A83CA0">
        <w:tc>
          <w:tcPr>
            <w:tcW w:w="738" w:type="dxa"/>
          </w:tcPr>
          <w:p w14:paraId="1FA2DF59" w14:textId="77777777" w:rsidR="00326F29" w:rsidRPr="009B1262" w:rsidRDefault="00326F29" w:rsidP="00326F29">
            <w:pPr>
              <w:pStyle w:val="a3"/>
              <w:numPr>
                <w:ilvl w:val="0"/>
                <w:numId w:val="21"/>
              </w:numPr>
              <w:tabs>
                <w:tab w:val="left" w:pos="0"/>
              </w:tabs>
              <w:jc w:val="center"/>
              <w:rPr>
                <w:rFonts w:ascii="Times New Roman" w:eastAsia="Times New Roman" w:hAnsi="Times New Roman" w:cs="Times New Roman"/>
                <w:sz w:val="24"/>
                <w:szCs w:val="24"/>
                <w:lang w:val="en-US" w:eastAsia="ru-RU"/>
              </w:rPr>
            </w:pPr>
          </w:p>
        </w:tc>
        <w:tc>
          <w:tcPr>
            <w:tcW w:w="1247" w:type="dxa"/>
            <w:vAlign w:val="center"/>
          </w:tcPr>
          <w:p w14:paraId="465F09BC"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33,8</w:t>
            </w:r>
          </w:p>
        </w:tc>
        <w:tc>
          <w:tcPr>
            <w:tcW w:w="4140" w:type="dxa"/>
            <w:gridSpan w:val="2"/>
          </w:tcPr>
          <w:p w14:paraId="4705582C" w14:textId="28180DCD"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hAnsi="Times New Roman" w:cs="Times New Roman"/>
                <w:sz w:val="24"/>
                <w:szCs w:val="24"/>
              </w:rPr>
              <w:t>Додекановая кислота</w:t>
            </w:r>
          </w:p>
        </w:tc>
        <w:tc>
          <w:tcPr>
            <w:tcW w:w="1843" w:type="dxa"/>
            <w:vAlign w:val="center"/>
          </w:tcPr>
          <w:p w14:paraId="331478E3"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90</w:t>
            </w:r>
          </w:p>
        </w:tc>
        <w:tc>
          <w:tcPr>
            <w:tcW w:w="1530" w:type="dxa"/>
            <w:vAlign w:val="center"/>
          </w:tcPr>
          <w:p w14:paraId="336E5B55"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4,13</w:t>
            </w:r>
          </w:p>
        </w:tc>
      </w:tr>
      <w:tr w:rsidR="00326F29" w:rsidRPr="009B1262" w14:paraId="3F7C873B" w14:textId="77777777" w:rsidTr="00A83CA0">
        <w:tc>
          <w:tcPr>
            <w:tcW w:w="738" w:type="dxa"/>
          </w:tcPr>
          <w:p w14:paraId="7C141D79" w14:textId="77777777" w:rsidR="00326F29" w:rsidRPr="009B1262" w:rsidRDefault="00326F29" w:rsidP="00326F29">
            <w:pPr>
              <w:pStyle w:val="a3"/>
              <w:numPr>
                <w:ilvl w:val="0"/>
                <w:numId w:val="21"/>
              </w:numPr>
              <w:tabs>
                <w:tab w:val="left" w:pos="0"/>
              </w:tabs>
              <w:jc w:val="center"/>
              <w:rPr>
                <w:rFonts w:ascii="Times New Roman" w:eastAsia="Times New Roman" w:hAnsi="Times New Roman" w:cs="Times New Roman"/>
                <w:sz w:val="24"/>
                <w:szCs w:val="24"/>
                <w:lang w:val="en-US" w:eastAsia="ru-RU"/>
              </w:rPr>
            </w:pPr>
          </w:p>
        </w:tc>
        <w:tc>
          <w:tcPr>
            <w:tcW w:w="1247" w:type="dxa"/>
            <w:vAlign w:val="center"/>
          </w:tcPr>
          <w:p w14:paraId="2ABBB221"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34,9</w:t>
            </w:r>
          </w:p>
        </w:tc>
        <w:tc>
          <w:tcPr>
            <w:tcW w:w="4140" w:type="dxa"/>
            <w:gridSpan w:val="2"/>
          </w:tcPr>
          <w:p w14:paraId="7DAD6989" w14:textId="5E4E0DAD"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hAnsi="Times New Roman" w:cs="Times New Roman"/>
                <w:sz w:val="24"/>
                <w:szCs w:val="24"/>
              </w:rPr>
              <w:t>9,12-октадекадиеновая кислота, этиловый эфир</w:t>
            </w:r>
          </w:p>
        </w:tc>
        <w:tc>
          <w:tcPr>
            <w:tcW w:w="1843" w:type="dxa"/>
            <w:vAlign w:val="center"/>
          </w:tcPr>
          <w:p w14:paraId="00B6ACE7"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91</w:t>
            </w:r>
          </w:p>
        </w:tc>
        <w:tc>
          <w:tcPr>
            <w:tcW w:w="1530" w:type="dxa"/>
            <w:vAlign w:val="center"/>
          </w:tcPr>
          <w:p w14:paraId="7B13BE68"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12,41</w:t>
            </w:r>
          </w:p>
        </w:tc>
      </w:tr>
      <w:tr w:rsidR="00326F29" w:rsidRPr="009B1262" w14:paraId="57B758A9" w14:textId="77777777" w:rsidTr="00A83CA0">
        <w:tc>
          <w:tcPr>
            <w:tcW w:w="738" w:type="dxa"/>
          </w:tcPr>
          <w:p w14:paraId="275CB395" w14:textId="77777777" w:rsidR="00326F29" w:rsidRPr="009B1262" w:rsidRDefault="00326F29" w:rsidP="00326F29">
            <w:pPr>
              <w:pStyle w:val="a3"/>
              <w:numPr>
                <w:ilvl w:val="0"/>
                <w:numId w:val="21"/>
              </w:numPr>
              <w:tabs>
                <w:tab w:val="left" w:pos="0"/>
              </w:tabs>
              <w:jc w:val="center"/>
              <w:rPr>
                <w:rFonts w:ascii="Times New Roman" w:eastAsia="Times New Roman" w:hAnsi="Times New Roman" w:cs="Times New Roman"/>
                <w:sz w:val="24"/>
                <w:szCs w:val="24"/>
                <w:lang w:val="en-US" w:eastAsia="ru-RU"/>
              </w:rPr>
            </w:pPr>
          </w:p>
        </w:tc>
        <w:tc>
          <w:tcPr>
            <w:tcW w:w="1247" w:type="dxa"/>
            <w:vAlign w:val="center"/>
          </w:tcPr>
          <w:p w14:paraId="2A622A1B"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36,1</w:t>
            </w:r>
          </w:p>
        </w:tc>
        <w:tc>
          <w:tcPr>
            <w:tcW w:w="4140" w:type="dxa"/>
            <w:gridSpan w:val="2"/>
          </w:tcPr>
          <w:p w14:paraId="12F61285" w14:textId="1A81D215"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hAnsi="Times New Roman" w:cs="Times New Roman"/>
                <w:sz w:val="24"/>
                <w:szCs w:val="24"/>
              </w:rPr>
              <w:t>Фитол</w:t>
            </w:r>
          </w:p>
        </w:tc>
        <w:tc>
          <w:tcPr>
            <w:tcW w:w="1843" w:type="dxa"/>
            <w:vAlign w:val="center"/>
          </w:tcPr>
          <w:p w14:paraId="05314173"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87</w:t>
            </w:r>
          </w:p>
        </w:tc>
        <w:tc>
          <w:tcPr>
            <w:tcW w:w="1530" w:type="dxa"/>
            <w:vAlign w:val="center"/>
          </w:tcPr>
          <w:p w14:paraId="4DA8970B"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4,01</w:t>
            </w:r>
          </w:p>
        </w:tc>
      </w:tr>
      <w:tr w:rsidR="00326F29" w:rsidRPr="009B1262" w14:paraId="7E5D02A9" w14:textId="77777777" w:rsidTr="00A83CA0">
        <w:tc>
          <w:tcPr>
            <w:tcW w:w="738" w:type="dxa"/>
          </w:tcPr>
          <w:p w14:paraId="2FD1392A" w14:textId="77777777" w:rsidR="00326F29" w:rsidRPr="009B1262" w:rsidRDefault="00326F29" w:rsidP="00326F29">
            <w:pPr>
              <w:pStyle w:val="a3"/>
              <w:numPr>
                <w:ilvl w:val="0"/>
                <w:numId w:val="21"/>
              </w:numPr>
              <w:tabs>
                <w:tab w:val="left" w:pos="0"/>
              </w:tabs>
              <w:jc w:val="center"/>
              <w:rPr>
                <w:rFonts w:ascii="Times New Roman" w:eastAsia="Times New Roman" w:hAnsi="Times New Roman" w:cs="Times New Roman"/>
                <w:sz w:val="24"/>
                <w:szCs w:val="24"/>
                <w:lang w:val="en-US" w:eastAsia="ru-RU"/>
              </w:rPr>
            </w:pPr>
          </w:p>
        </w:tc>
        <w:tc>
          <w:tcPr>
            <w:tcW w:w="1247" w:type="dxa"/>
            <w:vAlign w:val="center"/>
          </w:tcPr>
          <w:p w14:paraId="088ADE12"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37,3</w:t>
            </w:r>
          </w:p>
        </w:tc>
        <w:tc>
          <w:tcPr>
            <w:tcW w:w="4140" w:type="dxa"/>
            <w:gridSpan w:val="2"/>
          </w:tcPr>
          <w:p w14:paraId="52761BE6" w14:textId="1894562F"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hAnsi="Times New Roman" w:cs="Times New Roman"/>
                <w:sz w:val="24"/>
                <w:szCs w:val="24"/>
              </w:rPr>
              <w:t>Тетрадекановая кислота</w:t>
            </w:r>
          </w:p>
        </w:tc>
        <w:tc>
          <w:tcPr>
            <w:tcW w:w="1843" w:type="dxa"/>
            <w:vAlign w:val="center"/>
          </w:tcPr>
          <w:p w14:paraId="18192BB6"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86</w:t>
            </w:r>
          </w:p>
        </w:tc>
        <w:tc>
          <w:tcPr>
            <w:tcW w:w="1530" w:type="dxa"/>
            <w:vAlign w:val="center"/>
          </w:tcPr>
          <w:p w14:paraId="18AEA0D6"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6,40</w:t>
            </w:r>
          </w:p>
        </w:tc>
      </w:tr>
      <w:tr w:rsidR="00326F29" w:rsidRPr="009B1262" w14:paraId="2CB99EA8" w14:textId="77777777" w:rsidTr="00A83CA0">
        <w:tc>
          <w:tcPr>
            <w:tcW w:w="738" w:type="dxa"/>
          </w:tcPr>
          <w:p w14:paraId="513C1431" w14:textId="77777777" w:rsidR="00326F29" w:rsidRPr="009B1262" w:rsidRDefault="00326F29" w:rsidP="00326F29">
            <w:pPr>
              <w:pStyle w:val="a3"/>
              <w:numPr>
                <w:ilvl w:val="0"/>
                <w:numId w:val="21"/>
              </w:numPr>
              <w:tabs>
                <w:tab w:val="left" w:pos="0"/>
              </w:tabs>
              <w:jc w:val="center"/>
              <w:rPr>
                <w:rFonts w:ascii="Times New Roman" w:eastAsia="Times New Roman" w:hAnsi="Times New Roman" w:cs="Times New Roman"/>
                <w:sz w:val="24"/>
                <w:szCs w:val="24"/>
                <w:lang w:val="en-US" w:eastAsia="ru-RU"/>
              </w:rPr>
            </w:pPr>
          </w:p>
        </w:tc>
        <w:tc>
          <w:tcPr>
            <w:tcW w:w="1247" w:type="dxa"/>
            <w:vAlign w:val="center"/>
          </w:tcPr>
          <w:p w14:paraId="08DF6CF4"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37,6</w:t>
            </w:r>
          </w:p>
        </w:tc>
        <w:tc>
          <w:tcPr>
            <w:tcW w:w="4140" w:type="dxa"/>
            <w:gridSpan w:val="2"/>
          </w:tcPr>
          <w:p w14:paraId="7E637540" w14:textId="5FE6A804" w:rsidR="00326F29" w:rsidRPr="009B1262" w:rsidRDefault="00326F29" w:rsidP="00326F29">
            <w:pPr>
              <w:jc w:val="center"/>
              <w:rPr>
                <w:rFonts w:ascii="Times New Roman" w:eastAsia="Times New Roman" w:hAnsi="Times New Roman" w:cs="Times New Roman"/>
                <w:sz w:val="24"/>
                <w:szCs w:val="24"/>
                <w:lang w:val="en-US" w:eastAsia="ru-RU"/>
              </w:rPr>
            </w:pPr>
            <w:r w:rsidRPr="009B1262">
              <w:rPr>
                <w:rFonts w:ascii="Times New Roman" w:hAnsi="Times New Roman" w:cs="Times New Roman"/>
                <w:sz w:val="24"/>
                <w:szCs w:val="24"/>
              </w:rPr>
              <w:t>2-трет-бутилциклогексил изопропилфосфонофторидат</w:t>
            </w:r>
          </w:p>
        </w:tc>
        <w:tc>
          <w:tcPr>
            <w:tcW w:w="1843" w:type="dxa"/>
            <w:vAlign w:val="center"/>
          </w:tcPr>
          <w:p w14:paraId="48960353"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85</w:t>
            </w:r>
          </w:p>
        </w:tc>
        <w:tc>
          <w:tcPr>
            <w:tcW w:w="1530" w:type="dxa"/>
            <w:vAlign w:val="center"/>
          </w:tcPr>
          <w:p w14:paraId="3E0A505C"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2,21</w:t>
            </w:r>
          </w:p>
        </w:tc>
      </w:tr>
      <w:tr w:rsidR="00326F29" w:rsidRPr="009B1262" w14:paraId="3A208F50" w14:textId="77777777" w:rsidTr="00A83CA0">
        <w:tc>
          <w:tcPr>
            <w:tcW w:w="738" w:type="dxa"/>
          </w:tcPr>
          <w:p w14:paraId="68086693" w14:textId="77777777" w:rsidR="00326F29" w:rsidRPr="009B1262" w:rsidRDefault="00326F29" w:rsidP="00326F29">
            <w:pPr>
              <w:pStyle w:val="a3"/>
              <w:numPr>
                <w:ilvl w:val="0"/>
                <w:numId w:val="21"/>
              </w:numPr>
              <w:tabs>
                <w:tab w:val="left" w:pos="0"/>
              </w:tabs>
              <w:jc w:val="center"/>
              <w:rPr>
                <w:rFonts w:ascii="Times New Roman" w:eastAsia="Times New Roman" w:hAnsi="Times New Roman" w:cs="Times New Roman"/>
                <w:sz w:val="24"/>
                <w:szCs w:val="24"/>
                <w:lang w:val="en-US" w:eastAsia="ru-RU"/>
              </w:rPr>
            </w:pPr>
          </w:p>
        </w:tc>
        <w:tc>
          <w:tcPr>
            <w:tcW w:w="1247" w:type="dxa"/>
            <w:vAlign w:val="center"/>
          </w:tcPr>
          <w:p w14:paraId="2554038D"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37,9</w:t>
            </w:r>
          </w:p>
        </w:tc>
        <w:tc>
          <w:tcPr>
            <w:tcW w:w="4140" w:type="dxa"/>
            <w:gridSpan w:val="2"/>
          </w:tcPr>
          <w:p w14:paraId="2318EC26" w14:textId="5C269011"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hAnsi="Times New Roman" w:cs="Times New Roman"/>
                <w:sz w:val="24"/>
                <w:szCs w:val="24"/>
              </w:rPr>
              <w:t>Гептакозан</w:t>
            </w:r>
          </w:p>
        </w:tc>
        <w:tc>
          <w:tcPr>
            <w:tcW w:w="1843" w:type="dxa"/>
            <w:vAlign w:val="center"/>
          </w:tcPr>
          <w:p w14:paraId="0E2842ED"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84</w:t>
            </w:r>
          </w:p>
        </w:tc>
        <w:tc>
          <w:tcPr>
            <w:tcW w:w="1530" w:type="dxa"/>
            <w:vAlign w:val="center"/>
          </w:tcPr>
          <w:p w14:paraId="399C3EC3"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1,84</w:t>
            </w:r>
          </w:p>
        </w:tc>
      </w:tr>
      <w:tr w:rsidR="00326F29" w:rsidRPr="009B1262" w14:paraId="380B4A25" w14:textId="77777777" w:rsidTr="00A83CA0">
        <w:tc>
          <w:tcPr>
            <w:tcW w:w="738" w:type="dxa"/>
          </w:tcPr>
          <w:p w14:paraId="0E26CD0D" w14:textId="77777777" w:rsidR="00326F29" w:rsidRPr="009B1262" w:rsidRDefault="00326F29" w:rsidP="00326F29">
            <w:pPr>
              <w:pStyle w:val="a3"/>
              <w:numPr>
                <w:ilvl w:val="0"/>
                <w:numId w:val="21"/>
              </w:numPr>
              <w:tabs>
                <w:tab w:val="left" w:pos="0"/>
              </w:tabs>
              <w:jc w:val="center"/>
              <w:rPr>
                <w:rFonts w:ascii="Times New Roman" w:eastAsia="Times New Roman" w:hAnsi="Times New Roman" w:cs="Times New Roman"/>
                <w:sz w:val="24"/>
                <w:szCs w:val="24"/>
                <w:lang w:val="en-US" w:eastAsia="ru-RU"/>
              </w:rPr>
            </w:pPr>
          </w:p>
        </w:tc>
        <w:tc>
          <w:tcPr>
            <w:tcW w:w="1247" w:type="dxa"/>
            <w:vAlign w:val="center"/>
          </w:tcPr>
          <w:p w14:paraId="01952F2A"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38,9</w:t>
            </w:r>
          </w:p>
        </w:tc>
        <w:tc>
          <w:tcPr>
            <w:tcW w:w="4140" w:type="dxa"/>
            <w:gridSpan w:val="2"/>
          </w:tcPr>
          <w:p w14:paraId="533EFDA7" w14:textId="190918AA"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hAnsi="Times New Roman" w:cs="Times New Roman"/>
                <w:sz w:val="24"/>
                <w:szCs w:val="24"/>
              </w:rPr>
              <w:t>Платамбин</w:t>
            </w:r>
          </w:p>
        </w:tc>
        <w:tc>
          <w:tcPr>
            <w:tcW w:w="1843" w:type="dxa"/>
            <w:vAlign w:val="center"/>
          </w:tcPr>
          <w:p w14:paraId="3295CDA1"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75</w:t>
            </w:r>
          </w:p>
        </w:tc>
        <w:tc>
          <w:tcPr>
            <w:tcW w:w="1530" w:type="dxa"/>
            <w:vAlign w:val="center"/>
          </w:tcPr>
          <w:p w14:paraId="37FE7640"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5,24</w:t>
            </w:r>
          </w:p>
        </w:tc>
      </w:tr>
      <w:tr w:rsidR="00326F29" w:rsidRPr="009B1262" w14:paraId="04C9E74D" w14:textId="77777777" w:rsidTr="00A83CA0">
        <w:tc>
          <w:tcPr>
            <w:tcW w:w="738" w:type="dxa"/>
          </w:tcPr>
          <w:p w14:paraId="24283F91" w14:textId="77777777" w:rsidR="00326F29" w:rsidRPr="009B1262" w:rsidRDefault="00326F29" w:rsidP="00326F29">
            <w:pPr>
              <w:pStyle w:val="a3"/>
              <w:numPr>
                <w:ilvl w:val="0"/>
                <w:numId w:val="21"/>
              </w:numPr>
              <w:tabs>
                <w:tab w:val="left" w:pos="0"/>
              </w:tabs>
              <w:jc w:val="center"/>
              <w:rPr>
                <w:rFonts w:ascii="Times New Roman" w:eastAsia="Times New Roman" w:hAnsi="Times New Roman" w:cs="Times New Roman"/>
                <w:sz w:val="24"/>
                <w:szCs w:val="24"/>
                <w:lang w:val="en-US" w:eastAsia="ru-RU"/>
              </w:rPr>
            </w:pPr>
          </w:p>
        </w:tc>
        <w:tc>
          <w:tcPr>
            <w:tcW w:w="1247" w:type="dxa"/>
            <w:vAlign w:val="center"/>
          </w:tcPr>
          <w:p w14:paraId="371B5426"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40,0</w:t>
            </w:r>
          </w:p>
        </w:tc>
        <w:tc>
          <w:tcPr>
            <w:tcW w:w="4140" w:type="dxa"/>
            <w:gridSpan w:val="2"/>
          </w:tcPr>
          <w:p w14:paraId="2E7811AB" w14:textId="62E12DB4"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hAnsi="Times New Roman" w:cs="Times New Roman"/>
                <w:sz w:val="24"/>
                <w:szCs w:val="24"/>
              </w:rPr>
              <w:t>Пальмитолеиновая кислота</w:t>
            </w:r>
          </w:p>
        </w:tc>
        <w:tc>
          <w:tcPr>
            <w:tcW w:w="1843" w:type="dxa"/>
            <w:vAlign w:val="center"/>
          </w:tcPr>
          <w:p w14:paraId="4F4A9B1F"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86</w:t>
            </w:r>
          </w:p>
        </w:tc>
        <w:tc>
          <w:tcPr>
            <w:tcW w:w="1530" w:type="dxa"/>
            <w:vAlign w:val="center"/>
          </w:tcPr>
          <w:p w14:paraId="7C2DD178"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1,23</w:t>
            </w:r>
          </w:p>
        </w:tc>
      </w:tr>
      <w:tr w:rsidR="00326F29" w:rsidRPr="009B1262" w14:paraId="5D73C3FC" w14:textId="77777777" w:rsidTr="00A83CA0">
        <w:tc>
          <w:tcPr>
            <w:tcW w:w="738" w:type="dxa"/>
          </w:tcPr>
          <w:p w14:paraId="50BB2E71" w14:textId="77777777" w:rsidR="00326F29" w:rsidRPr="009B1262" w:rsidRDefault="00326F29" w:rsidP="00326F29">
            <w:pPr>
              <w:pStyle w:val="a3"/>
              <w:numPr>
                <w:ilvl w:val="0"/>
                <w:numId w:val="21"/>
              </w:numPr>
              <w:tabs>
                <w:tab w:val="left" w:pos="0"/>
              </w:tabs>
              <w:jc w:val="center"/>
              <w:rPr>
                <w:rFonts w:ascii="Times New Roman" w:eastAsia="Times New Roman" w:hAnsi="Times New Roman" w:cs="Times New Roman"/>
                <w:sz w:val="24"/>
                <w:szCs w:val="24"/>
                <w:lang w:val="en-US" w:eastAsia="ru-RU"/>
              </w:rPr>
            </w:pPr>
          </w:p>
        </w:tc>
        <w:tc>
          <w:tcPr>
            <w:tcW w:w="1247" w:type="dxa"/>
            <w:vAlign w:val="center"/>
          </w:tcPr>
          <w:p w14:paraId="37F18B1B"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41,7</w:t>
            </w:r>
          </w:p>
        </w:tc>
        <w:tc>
          <w:tcPr>
            <w:tcW w:w="4140" w:type="dxa"/>
            <w:gridSpan w:val="2"/>
          </w:tcPr>
          <w:p w14:paraId="48724D6B" w14:textId="64EFA3E4"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hAnsi="Times New Roman" w:cs="Times New Roman"/>
                <w:sz w:val="24"/>
                <w:szCs w:val="24"/>
              </w:rPr>
              <w:t>4,8,12,16-тетраметилгептадекан-4-олид</w:t>
            </w:r>
          </w:p>
        </w:tc>
        <w:tc>
          <w:tcPr>
            <w:tcW w:w="1843" w:type="dxa"/>
            <w:vAlign w:val="center"/>
          </w:tcPr>
          <w:p w14:paraId="6410EE11"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86</w:t>
            </w:r>
          </w:p>
        </w:tc>
        <w:tc>
          <w:tcPr>
            <w:tcW w:w="1530" w:type="dxa"/>
            <w:vAlign w:val="center"/>
          </w:tcPr>
          <w:p w14:paraId="7889E71A"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2,01</w:t>
            </w:r>
          </w:p>
        </w:tc>
      </w:tr>
      <w:tr w:rsidR="00326F29" w:rsidRPr="009B1262" w14:paraId="6400F42A" w14:textId="77777777" w:rsidTr="00A83CA0">
        <w:tc>
          <w:tcPr>
            <w:tcW w:w="738" w:type="dxa"/>
          </w:tcPr>
          <w:p w14:paraId="3D3277FC" w14:textId="77777777" w:rsidR="00326F29" w:rsidRPr="009B1262" w:rsidRDefault="00326F29" w:rsidP="00326F29">
            <w:pPr>
              <w:pStyle w:val="a3"/>
              <w:numPr>
                <w:ilvl w:val="0"/>
                <w:numId w:val="21"/>
              </w:numPr>
              <w:tabs>
                <w:tab w:val="left" w:pos="0"/>
              </w:tabs>
              <w:jc w:val="center"/>
              <w:rPr>
                <w:rFonts w:ascii="Times New Roman" w:eastAsia="Times New Roman" w:hAnsi="Times New Roman" w:cs="Times New Roman"/>
                <w:sz w:val="24"/>
                <w:szCs w:val="24"/>
                <w:lang w:val="en-US" w:eastAsia="ru-RU"/>
              </w:rPr>
            </w:pPr>
          </w:p>
        </w:tc>
        <w:tc>
          <w:tcPr>
            <w:tcW w:w="1247" w:type="dxa"/>
            <w:vAlign w:val="center"/>
          </w:tcPr>
          <w:p w14:paraId="5431C56E"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42,6</w:t>
            </w:r>
          </w:p>
        </w:tc>
        <w:tc>
          <w:tcPr>
            <w:tcW w:w="4140" w:type="dxa"/>
            <w:gridSpan w:val="2"/>
          </w:tcPr>
          <w:p w14:paraId="146FE05C" w14:textId="684CDD29"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hAnsi="Times New Roman" w:cs="Times New Roman"/>
                <w:sz w:val="24"/>
                <w:szCs w:val="24"/>
              </w:rPr>
              <w:t>Фалкаринол</w:t>
            </w:r>
          </w:p>
        </w:tc>
        <w:tc>
          <w:tcPr>
            <w:tcW w:w="1843" w:type="dxa"/>
            <w:vAlign w:val="center"/>
          </w:tcPr>
          <w:p w14:paraId="22FEE345"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85</w:t>
            </w:r>
          </w:p>
        </w:tc>
        <w:tc>
          <w:tcPr>
            <w:tcW w:w="1530" w:type="dxa"/>
            <w:vAlign w:val="center"/>
          </w:tcPr>
          <w:p w14:paraId="27618A3C"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1,76</w:t>
            </w:r>
          </w:p>
        </w:tc>
      </w:tr>
      <w:tr w:rsidR="00326F29" w:rsidRPr="009B1262" w14:paraId="378424E4" w14:textId="77777777" w:rsidTr="00A83CA0">
        <w:tc>
          <w:tcPr>
            <w:tcW w:w="738" w:type="dxa"/>
          </w:tcPr>
          <w:p w14:paraId="13A3DD55" w14:textId="77777777" w:rsidR="00326F29" w:rsidRPr="009B1262" w:rsidRDefault="00326F29" w:rsidP="00326F29">
            <w:pPr>
              <w:pStyle w:val="a3"/>
              <w:numPr>
                <w:ilvl w:val="0"/>
                <w:numId w:val="21"/>
              </w:numPr>
              <w:tabs>
                <w:tab w:val="left" w:pos="0"/>
              </w:tabs>
              <w:jc w:val="center"/>
              <w:rPr>
                <w:rFonts w:ascii="Times New Roman" w:eastAsia="Times New Roman" w:hAnsi="Times New Roman" w:cs="Times New Roman"/>
                <w:sz w:val="24"/>
                <w:szCs w:val="24"/>
                <w:lang w:val="en-US" w:eastAsia="ru-RU"/>
              </w:rPr>
            </w:pPr>
          </w:p>
        </w:tc>
        <w:tc>
          <w:tcPr>
            <w:tcW w:w="1247" w:type="dxa"/>
            <w:vAlign w:val="center"/>
          </w:tcPr>
          <w:p w14:paraId="106EB2D7"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43,9</w:t>
            </w:r>
          </w:p>
        </w:tc>
        <w:tc>
          <w:tcPr>
            <w:tcW w:w="4140" w:type="dxa"/>
            <w:gridSpan w:val="2"/>
          </w:tcPr>
          <w:p w14:paraId="01CF94FC" w14:textId="10047BB8"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hAnsi="Times New Roman" w:cs="Times New Roman"/>
                <w:sz w:val="24"/>
                <w:szCs w:val="24"/>
              </w:rPr>
              <w:t>Сквален</w:t>
            </w:r>
          </w:p>
        </w:tc>
        <w:tc>
          <w:tcPr>
            <w:tcW w:w="1843" w:type="dxa"/>
            <w:vAlign w:val="center"/>
          </w:tcPr>
          <w:p w14:paraId="139347D7"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88</w:t>
            </w:r>
          </w:p>
        </w:tc>
        <w:tc>
          <w:tcPr>
            <w:tcW w:w="1530" w:type="dxa"/>
            <w:vAlign w:val="center"/>
          </w:tcPr>
          <w:p w14:paraId="1437B0BE"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1,60</w:t>
            </w:r>
          </w:p>
        </w:tc>
      </w:tr>
      <w:tr w:rsidR="00326F29" w:rsidRPr="009B1262" w14:paraId="1675E20C" w14:textId="77777777" w:rsidTr="00A83CA0">
        <w:tc>
          <w:tcPr>
            <w:tcW w:w="738" w:type="dxa"/>
          </w:tcPr>
          <w:p w14:paraId="63881DAF" w14:textId="77777777" w:rsidR="00326F29" w:rsidRPr="009B1262" w:rsidRDefault="00326F29" w:rsidP="00326F29">
            <w:pPr>
              <w:pStyle w:val="a3"/>
              <w:numPr>
                <w:ilvl w:val="0"/>
                <w:numId w:val="21"/>
              </w:numPr>
              <w:tabs>
                <w:tab w:val="left" w:pos="0"/>
              </w:tabs>
              <w:jc w:val="center"/>
              <w:rPr>
                <w:rFonts w:ascii="Times New Roman" w:eastAsia="Times New Roman" w:hAnsi="Times New Roman" w:cs="Times New Roman"/>
                <w:sz w:val="24"/>
                <w:szCs w:val="24"/>
                <w:lang w:val="en-US" w:eastAsia="ru-RU"/>
              </w:rPr>
            </w:pPr>
          </w:p>
        </w:tc>
        <w:tc>
          <w:tcPr>
            <w:tcW w:w="1247" w:type="dxa"/>
            <w:vAlign w:val="center"/>
          </w:tcPr>
          <w:p w14:paraId="77E7C120"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44,6</w:t>
            </w:r>
          </w:p>
        </w:tc>
        <w:tc>
          <w:tcPr>
            <w:tcW w:w="4140" w:type="dxa"/>
            <w:gridSpan w:val="2"/>
          </w:tcPr>
          <w:p w14:paraId="10E8E0D0" w14:textId="22BF33B6"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hAnsi="Times New Roman" w:cs="Times New Roman"/>
                <w:sz w:val="24"/>
                <w:szCs w:val="24"/>
              </w:rPr>
              <w:t>Октадекановая кислота</w:t>
            </w:r>
          </w:p>
        </w:tc>
        <w:tc>
          <w:tcPr>
            <w:tcW w:w="1843" w:type="dxa"/>
            <w:vAlign w:val="center"/>
          </w:tcPr>
          <w:p w14:paraId="51054C86"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90</w:t>
            </w:r>
          </w:p>
        </w:tc>
        <w:tc>
          <w:tcPr>
            <w:tcW w:w="1530" w:type="dxa"/>
            <w:vAlign w:val="center"/>
          </w:tcPr>
          <w:p w14:paraId="53559D06"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5,37</w:t>
            </w:r>
          </w:p>
        </w:tc>
      </w:tr>
      <w:tr w:rsidR="00326F29" w:rsidRPr="009B1262" w14:paraId="11536D53" w14:textId="77777777" w:rsidTr="00A83CA0">
        <w:tc>
          <w:tcPr>
            <w:tcW w:w="738" w:type="dxa"/>
          </w:tcPr>
          <w:p w14:paraId="436DAB4B" w14:textId="77777777" w:rsidR="00326F29" w:rsidRPr="009B1262" w:rsidRDefault="00326F29" w:rsidP="00326F29">
            <w:pPr>
              <w:pStyle w:val="a3"/>
              <w:numPr>
                <w:ilvl w:val="0"/>
                <w:numId w:val="21"/>
              </w:numPr>
              <w:tabs>
                <w:tab w:val="left" w:pos="0"/>
              </w:tabs>
              <w:jc w:val="center"/>
              <w:rPr>
                <w:rFonts w:ascii="Times New Roman" w:eastAsia="Times New Roman" w:hAnsi="Times New Roman" w:cs="Times New Roman"/>
                <w:sz w:val="24"/>
                <w:szCs w:val="24"/>
                <w:lang w:val="en-US" w:eastAsia="ru-RU"/>
              </w:rPr>
            </w:pPr>
          </w:p>
        </w:tc>
        <w:tc>
          <w:tcPr>
            <w:tcW w:w="1247" w:type="dxa"/>
            <w:vAlign w:val="center"/>
          </w:tcPr>
          <w:p w14:paraId="61513A48"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48,7</w:t>
            </w:r>
          </w:p>
        </w:tc>
        <w:tc>
          <w:tcPr>
            <w:tcW w:w="4140" w:type="dxa"/>
            <w:gridSpan w:val="2"/>
          </w:tcPr>
          <w:p w14:paraId="0435B46D" w14:textId="678D000F"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hAnsi="Times New Roman" w:cs="Times New Roman"/>
                <w:sz w:val="24"/>
                <w:szCs w:val="24"/>
              </w:rPr>
              <w:t>9,12,15-октадекатриеновая кислота</w:t>
            </w:r>
          </w:p>
        </w:tc>
        <w:tc>
          <w:tcPr>
            <w:tcW w:w="1843" w:type="dxa"/>
            <w:vAlign w:val="center"/>
          </w:tcPr>
          <w:p w14:paraId="1B576C07"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94</w:t>
            </w:r>
          </w:p>
        </w:tc>
        <w:tc>
          <w:tcPr>
            <w:tcW w:w="1530" w:type="dxa"/>
            <w:vAlign w:val="center"/>
          </w:tcPr>
          <w:p w14:paraId="03D80564" w14:textId="77777777" w:rsidR="00326F29" w:rsidRPr="009B1262" w:rsidRDefault="00326F29" w:rsidP="00326F29">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8,30</w:t>
            </w:r>
          </w:p>
        </w:tc>
      </w:tr>
    </w:tbl>
    <w:p w14:paraId="3913724A" w14:textId="77777777" w:rsidR="00F947B0" w:rsidRPr="009B1262" w:rsidRDefault="00F947B0" w:rsidP="00F947B0">
      <w:pPr>
        <w:spacing w:after="0" w:line="240" w:lineRule="auto"/>
        <w:ind w:firstLine="567"/>
        <w:jc w:val="both"/>
        <w:textAlignment w:val="baseline"/>
        <w:rPr>
          <w:rFonts w:ascii="Times New Roman" w:hAnsi="Times New Roman" w:cs="Times New Roman"/>
          <w:bCs/>
          <w:sz w:val="28"/>
          <w:szCs w:val="28"/>
        </w:rPr>
      </w:pPr>
    </w:p>
    <w:p w14:paraId="3E65BF65" w14:textId="612C3D64" w:rsidR="00F947B0" w:rsidRPr="009B1262" w:rsidRDefault="007E3B3B" w:rsidP="00F947B0">
      <w:pPr>
        <w:spacing w:after="0" w:line="240" w:lineRule="auto"/>
        <w:ind w:firstLine="567"/>
        <w:jc w:val="both"/>
        <w:rPr>
          <w:rFonts w:ascii="Times New Roman" w:hAnsi="Times New Roman" w:cs="Times New Roman"/>
          <w:sz w:val="28"/>
          <w:szCs w:val="28"/>
        </w:rPr>
      </w:pPr>
      <w:r>
        <w:rPr>
          <w:rFonts w:ascii="Times New Roman" w:hAnsi="Times New Roman" w:cs="Times New Roman"/>
          <w:bCs/>
          <w:sz w:val="28"/>
          <w:szCs w:val="28"/>
        </w:rPr>
        <w:t>На рисунке 23</w:t>
      </w:r>
      <w:r w:rsidR="00F947B0" w:rsidRPr="009B1262">
        <w:rPr>
          <w:rFonts w:ascii="Times New Roman" w:hAnsi="Times New Roman" w:cs="Times New Roman"/>
          <w:bCs/>
          <w:sz w:val="28"/>
          <w:szCs w:val="28"/>
        </w:rPr>
        <w:t xml:space="preserve"> представлена хроматограмма </w:t>
      </w:r>
      <w:r w:rsidR="00F947B0" w:rsidRPr="009B1262">
        <w:rPr>
          <w:rFonts w:ascii="Times New Roman" w:hAnsi="Times New Roman" w:cs="Times New Roman"/>
          <w:sz w:val="28"/>
          <w:szCs w:val="28"/>
          <w:lang w:val="en-US"/>
        </w:rPr>
        <w:t>CO</w:t>
      </w:r>
      <w:r w:rsidR="00F947B0" w:rsidRPr="009B1262">
        <w:rPr>
          <w:rFonts w:ascii="Times New Roman" w:hAnsi="Times New Roman" w:cs="Times New Roman"/>
          <w:sz w:val="28"/>
          <w:szCs w:val="28"/>
          <w:vertAlign w:val="subscript"/>
        </w:rPr>
        <w:t xml:space="preserve">2 </w:t>
      </w:r>
      <w:r w:rsidR="00F947B0" w:rsidRPr="009B1262">
        <w:rPr>
          <w:rFonts w:ascii="Times New Roman" w:hAnsi="Times New Roman" w:cs="Times New Roman"/>
          <w:bCs/>
          <w:sz w:val="28"/>
          <w:szCs w:val="28"/>
          <w:lang w:val="kk-KZ"/>
        </w:rPr>
        <w:t xml:space="preserve">экстракта </w:t>
      </w:r>
      <w:r w:rsidR="00F947B0" w:rsidRPr="009B1262">
        <w:rPr>
          <w:rFonts w:ascii="Times New Roman" w:hAnsi="Times New Roman" w:cs="Times New Roman"/>
          <w:i/>
          <w:sz w:val="28"/>
          <w:szCs w:val="28"/>
        </w:rPr>
        <w:t xml:space="preserve">Eryngium </w:t>
      </w:r>
      <w:r w:rsidR="00F947B0" w:rsidRPr="009B1262">
        <w:rPr>
          <w:rFonts w:ascii="Times New Roman" w:hAnsi="Times New Roman" w:cs="Times New Roman"/>
          <w:i/>
          <w:sz w:val="28"/>
          <w:szCs w:val="28"/>
          <w:lang w:val="en-US"/>
        </w:rPr>
        <w:t>planum</w:t>
      </w:r>
      <w:r w:rsidR="00F947B0" w:rsidRPr="009B1262">
        <w:rPr>
          <w:rFonts w:ascii="Times New Roman" w:hAnsi="Times New Roman" w:cs="Times New Roman"/>
          <w:i/>
          <w:sz w:val="28"/>
          <w:szCs w:val="28"/>
        </w:rPr>
        <w:t xml:space="preserve"> </w:t>
      </w:r>
      <w:r w:rsidR="00F947B0" w:rsidRPr="009B1262">
        <w:rPr>
          <w:rFonts w:ascii="Times New Roman" w:hAnsi="Times New Roman" w:cs="Times New Roman"/>
          <w:sz w:val="28"/>
          <w:szCs w:val="28"/>
        </w:rPr>
        <w:t>L.</w:t>
      </w:r>
    </w:p>
    <w:p w14:paraId="6316946B" w14:textId="77777777" w:rsidR="00A479E6" w:rsidRPr="009B1262" w:rsidRDefault="00A479E6" w:rsidP="00F947B0">
      <w:pPr>
        <w:spacing w:after="0" w:line="240" w:lineRule="auto"/>
        <w:ind w:firstLine="567"/>
        <w:jc w:val="both"/>
        <w:rPr>
          <w:rFonts w:ascii="Times New Roman" w:hAnsi="Times New Roman" w:cs="Times New Roman"/>
          <w:sz w:val="28"/>
          <w:szCs w:val="28"/>
        </w:rPr>
      </w:pPr>
    </w:p>
    <w:p w14:paraId="3F0DBA3A" w14:textId="77777777" w:rsidR="00A479E6" w:rsidRPr="009B1262" w:rsidRDefault="00A479E6" w:rsidP="00D81168">
      <w:pPr>
        <w:spacing w:after="0" w:line="240" w:lineRule="auto"/>
        <w:ind w:firstLine="567"/>
        <w:jc w:val="both"/>
        <w:rPr>
          <w:rFonts w:ascii="Times New Roman" w:hAnsi="Times New Roman" w:cs="Times New Roman"/>
          <w:bCs/>
          <w:iCs/>
          <w:sz w:val="28"/>
          <w:szCs w:val="28"/>
          <w:lang w:val="kk-KZ"/>
        </w:rPr>
      </w:pPr>
      <w:r w:rsidRPr="009B1262">
        <w:rPr>
          <w:noProof/>
          <w:color w:val="FF0000"/>
          <w:lang w:eastAsia="ru-RU"/>
        </w:rPr>
        <w:drawing>
          <wp:inline distT="0" distB="0" distL="0" distR="0" wp14:anchorId="77603CBB" wp14:editId="4206D6EE">
            <wp:extent cx="5324475" cy="2964745"/>
            <wp:effectExtent l="0" t="0" r="0" b="762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350359" cy="2979158"/>
                    </a:xfrm>
                    <a:prstGeom prst="rect">
                      <a:avLst/>
                    </a:prstGeom>
                  </pic:spPr>
                </pic:pic>
              </a:graphicData>
            </a:graphic>
          </wp:inline>
        </w:drawing>
      </w:r>
    </w:p>
    <w:p w14:paraId="0FD41A18" w14:textId="77777777" w:rsidR="00A479E6" w:rsidRPr="009B1262" w:rsidRDefault="00A479E6" w:rsidP="00D81168">
      <w:pPr>
        <w:spacing w:after="0" w:line="240" w:lineRule="auto"/>
        <w:ind w:firstLine="567"/>
        <w:jc w:val="both"/>
        <w:rPr>
          <w:rFonts w:ascii="Times New Roman" w:hAnsi="Times New Roman" w:cs="Times New Roman"/>
          <w:bCs/>
          <w:iCs/>
          <w:sz w:val="28"/>
          <w:szCs w:val="28"/>
          <w:lang w:val="kk-KZ"/>
        </w:rPr>
      </w:pPr>
    </w:p>
    <w:p w14:paraId="34D2B3A3" w14:textId="4E94775B" w:rsidR="00A479E6" w:rsidRPr="009B1262" w:rsidRDefault="003041C1" w:rsidP="00A83CA0">
      <w:pPr>
        <w:spacing w:after="0" w:line="240" w:lineRule="auto"/>
        <w:ind w:firstLine="567"/>
        <w:jc w:val="center"/>
        <w:rPr>
          <w:rFonts w:ascii="Times New Roman" w:hAnsi="Times New Roman"/>
          <w:sz w:val="28"/>
          <w:szCs w:val="28"/>
        </w:rPr>
      </w:pPr>
      <w:r>
        <w:rPr>
          <w:rFonts w:ascii="Times New Roman" w:hAnsi="Times New Roman" w:cs="Times New Roman"/>
          <w:bCs/>
          <w:sz w:val="28"/>
          <w:szCs w:val="28"/>
        </w:rPr>
        <w:t>Рисунок 23</w:t>
      </w:r>
      <w:r w:rsidR="00A479E6" w:rsidRPr="009B1262">
        <w:rPr>
          <w:rFonts w:ascii="Times New Roman" w:hAnsi="Times New Roman" w:cs="Times New Roman"/>
          <w:bCs/>
          <w:sz w:val="28"/>
          <w:szCs w:val="28"/>
        </w:rPr>
        <w:t xml:space="preserve"> - Хроматограмма </w:t>
      </w:r>
      <w:r w:rsidR="00A479E6" w:rsidRPr="009B1262">
        <w:rPr>
          <w:rFonts w:ascii="Times New Roman" w:hAnsi="Times New Roman"/>
          <w:sz w:val="28"/>
          <w:szCs w:val="28"/>
        </w:rPr>
        <w:t>СО</w:t>
      </w:r>
      <w:r w:rsidR="00A479E6" w:rsidRPr="009B1262">
        <w:rPr>
          <w:rFonts w:ascii="Times New Roman" w:hAnsi="Times New Roman"/>
          <w:sz w:val="28"/>
          <w:szCs w:val="28"/>
          <w:vertAlign w:val="subscript"/>
        </w:rPr>
        <w:t>2</w:t>
      </w:r>
      <w:r w:rsidR="00A479E6" w:rsidRPr="009B1262">
        <w:rPr>
          <w:rFonts w:ascii="Times New Roman" w:hAnsi="Times New Roman"/>
          <w:sz w:val="28"/>
          <w:szCs w:val="28"/>
        </w:rPr>
        <w:t>-</w:t>
      </w:r>
      <w:r w:rsidR="00A479E6" w:rsidRPr="009B1262">
        <w:rPr>
          <w:rFonts w:ascii="Times New Roman" w:hAnsi="Times New Roman" w:cs="Times New Roman"/>
          <w:bCs/>
          <w:sz w:val="28"/>
          <w:szCs w:val="28"/>
        </w:rPr>
        <w:t>экстракта</w:t>
      </w:r>
      <w:r w:rsidR="00A479E6" w:rsidRPr="009B1262">
        <w:rPr>
          <w:rFonts w:ascii="Times New Roman" w:eastAsia="Times New Roman" w:hAnsi="Times New Roman" w:cs="Times New Roman"/>
          <w:bCs/>
          <w:i/>
          <w:sz w:val="28"/>
          <w:szCs w:val="28"/>
          <w:lang w:val="kk-KZ" w:eastAsia="ru-RU"/>
        </w:rPr>
        <w:t xml:space="preserve"> </w:t>
      </w:r>
      <w:r w:rsidR="00A479E6" w:rsidRPr="009B1262">
        <w:rPr>
          <w:rFonts w:ascii="Times New Roman" w:hAnsi="Times New Roman" w:cs="Times New Roman"/>
          <w:i/>
          <w:sz w:val="28"/>
          <w:szCs w:val="28"/>
        </w:rPr>
        <w:t xml:space="preserve">Eryngium </w:t>
      </w:r>
      <w:r w:rsidR="00A479E6" w:rsidRPr="009B1262">
        <w:rPr>
          <w:rFonts w:ascii="Times New Roman" w:hAnsi="Times New Roman" w:cs="Times New Roman"/>
          <w:i/>
          <w:sz w:val="28"/>
          <w:szCs w:val="28"/>
          <w:lang w:val="en-US"/>
        </w:rPr>
        <w:t>planum</w:t>
      </w:r>
      <w:r w:rsidR="00A479E6" w:rsidRPr="009B1262">
        <w:rPr>
          <w:rFonts w:ascii="Times New Roman" w:hAnsi="Times New Roman" w:cs="Times New Roman"/>
          <w:i/>
          <w:sz w:val="28"/>
          <w:szCs w:val="28"/>
        </w:rPr>
        <w:t xml:space="preserve"> </w:t>
      </w:r>
      <w:r w:rsidR="00A479E6" w:rsidRPr="009B1262">
        <w:rPr>
          <w:rFonts w:ascii="Times New Roman" w:hAnsi="Times New Roman" w:cs="Times New Roman"/>
          <w:sz w:val="28"/>
          <w:szCs w:val="28"/>
        </w:rPr>
        <w:t xml:space="preserve">L. </w:t>
      </w:r>
      <w:r w:rsidR="00A479E6" w:rsidRPr="009B1262">
        <w:rPr>
          <w:rFonts w:ascii="Times New Roman" w:hAnsi="Times New Roman"/>
          <w:sz w:val="28"/>
          <w:szCs w:val="28"/>
        </w:rPr>
        <w:t>в докритических условиях</w:t>
      </w:r>
    </w:p>
    <w:p w14:paraId="0992A7FD" w14:textId="77777777" w:rsidR="00E1479D" w:rsidRPr="009B1262" w:rsidRDefault="00E1479D" w:rsidP="0063253F">
      <w:pPr>
        <w:spacing w:after="0" w:line="240" w:lineRule="auto"/>
        <w:ind w:firstLine="567"/>
        <w:jc w:val="both"/>
        <w:rPr>
          <w:rFonts w:ascii="Times New Roman" w:hAnsi="Times New Roman"/>
          <w:sz w:val="28"/>
          <w:szCs w:val="28"/>
        </w:rPr>
      </w:pPr>
    </w:p>
    <w:p w14:paraId="57904326" w14:textId="3727317A" w:rsidR="0063253F" w:rsidRPr="009B1262" w:rsidRDefault="0063253F" w:rsidP="0063253F">
      <w:pPr>
        <w:spacing w:after="0" w:line="240" w:lineRule="auto"/>
        <w:ind w:firstLine="567"/>
        <w:jc w:val="both"/>
        <w:rPr>
          <w:rFonts w:ascii="Times New Roman" w:hAnsi="Times New Roman"/>
          <w:sz w:val="28"/>
          <w:szCs w:val="28"/>
        </w:rPr>
      </w:pPr>
      <w:r w:rsidRPr="009B1262">
        <w:rPr>
          <w:rFonts w:ascii="Times New Roman" w:hAnsi="Times New Roman"/>
          <w:sz w:val="28"/>
          <w:szCs w:val="28"/>
        </w:rPr>
        <w:t>Основными компонентами, обнаруженными в СО2-экстракте в докритических условиях, были терпены, сесквитерпены, такие</w:t>
      </w:r>
      <w:r w:rsidR="006616A0" w:rsidRPr="009B1262">
        <w:rPr>
          <w:rFonts w:ascii="Times New Roman" w:hAnsi="Times New Roman"/>
          <w:sz w:val="28"/>
          <w:szCs w:val="28"/>
        </w:rPr>
        <w:t>,</w:t>
      </w:r>
      <w:r w:rsidRPr="009B1262">
        <w:rPr>
          <w:rFonts w:ascii="Times New Roman" w:hAnsi="Times New Roman"/>
          <w:sz w:val="28"/>
          <w:szCs w:val="28"/>
        </w:rPr>
        <w:t xml:space="preserve"> как кариофиллен (</w:t>
      </w:r>
      <w:r w:rsidRPr="009B1262">
        <w:rPr>
          <w:rFonts w:ascii="Times New Roman" w:hAnsi="Times New Roman" w:cs="Times New Roman"/>
          <w:noProof/>
          <w:sz w:val="28"/>
          <w:szCs w:val="28"/>
          <w:lang w:eastAsia="zh-CN"/>
        </w:rPr>
        <w:t>6,92%</w:t>
      </w:r>
      <w:r w:rsidRPr="009B1262">
        <w:rPr>
          <w:rFonts w:ascii="Times New Roman" w:hAnsi="Times New Roman"/>
          <w:sz w:val="28"/>
          <w:szCs w:val="28"/>
        </w:rPr>
        <w:t>), спатуленол (</w:t>
      </w:r>
      <w:r w:rsidRPr="009B1262">
        <w:rPr>
          <w:rFonts w:ascii="Times New Roman" w:hAnsi="Times New Roman" w:cs="Times New Roman"/>
          <w:noProof/>
          <w:sz w:val="28"/>
          <w:szCs w:val="28"/>
          <w:lang w:eastAsia="zh-CN"/>
        </w:rPr>
        <w:t>6,62%</w:t>
      </w:r>
      <w:r w:rsidRPr="009B1262">
        <w:rPr>
          <w:rFonts w:ascii="Times New Roman" w:hAnsi="Times New Roman"/>
          <w:sz w:val="28"/>
          <w:szCs w:val="28"/>
        </w:rPr>
        <w:t>), фитол (</w:t>
      </w:r>
      <w:r w:rsidRPr="009B1262">
        <w:rPr>
          <w:rFonts w:ascii="Times New Roman" w:hAnsi="Times New Roman" w:cs="Times New Roman"/>
          <w:noProof/>
          <w:sz w:val="28"/>
          <w:szCs w:val="28"/>
          <w:lang w:eastAsia="zh-CN"/>
        </w:rPr>
        <w:t xml:space="preserve">4,01%) и другие соединения, такие как </w:t>
      </w:r>
      <w:r w:rsidRPr="009B1262">
        <w:rPr>
          <w:rFonts w:ascii="Times New Roman" w:hAnsi="Times New Roman" w:cs="Times New Roman"/>
          <w:noProof/>
          <w:sz w:val="28"/>
          <w:szCs w:val="28"/>
          <w:lang w:val="en-US" w:eastAsia="zh-CN"/>
        </w:rPr>
        <w:t>α</w:t>
      </w:r>
      <w:r w:rsidRPr="009B1262">
        <w:rPr>
          <w:rFonts w:ascii="Times New Roman" w:hAnsi="Times New Roman" w:cs="Times New Roman"/>
          <w:noProof/>
          <w:sz w:val="28"/>
          <w:szCs w:val="28"/>
          <w:lang w:eastAsia="zh-CN"/>
        </w:rPr>
        <w:t>-</w:t>
      </w:r>
      <w:r w:rsidRPr="009B1262">
        <w:t xml:space="preserve"> </w:t>
      </w:r>
      <w:r w:rsidRPr="009B1262">
        <w:rPr>
          <w:rFonts w:ascii="Times New Roman" w:hAnsi="Times New Roman" w:cs="Times New Roman"/>
          <w:noProof/>
          <w:sz w:val="28"/>
          <w:szCs w:val="28"/>
          <w:lang w:eastAsia="zh-CN"/>
        </w:rPr>
        <w:t xml:space="preserve">линоленовая кислота (8,30%), миристиновая кислота (6,40%). </w:t>
      </w:r>
      <w:r w:rsidRPr="009B1262">
        <w:rPr>
          <w:rFonts w:ascii="Times New Roman" w:hAnsi="Times New Roman"/>
          <w:sz w:val="28"/>
          <w:szCs w:val="28"/>
        </w:rPr>
        <w:t>Они указывают на значительную специфическую фармакологическую активность, в частности антибактериальную, противовоспалительную и антиоксидантную.</w:t>
      </w:r>
    </w:p>
    <w:p w14:paraId="0F5AD1C2" w14:textId="2E056705" w:rsidR="00A02FDB" w:rsidRPr="009B1262" w:rsidRDefault="004317FB" w:rsidP="00A02FDB">
      <w:pPr>
        <w:spacing w:after="0" w:line="240" w:lineRule="auto"/>
        <w:ind w:firstLine="567"/>
        <w:jc w:val="both"/>
        <w:rPr>
          <w:rFonts w:ascii="Times New Roman" w:hAnsi="Times New Roman" w:cs="Times New Roman"/>
          <w:bCs/>
          <w:iCs/>
          <w:sz w:val="28"/>
          <w:szCs w:val="28"/>
          <w:lang w:val="kk-KZ"/>
        </w:rPr>
      </w:pPr>
      <w:r>
        <w:rPr>
          <w:rFonts w:ascii="Times New Roman" w:hAnsi="Times New Roman" w:cs="Times New Roman"/>
          <w:bCs/>
          <w:iCs/>
          <w:sz w:val="28"/>
          <w:szCs w:val="28"/>
          <w:lang w:val="kk-KZ"/>
        </w:rPr>
        <w:t>В таблице  23</w:t>
      </w:r>
      <w:r w:rsidR="00A02FDB" w:rsidRPr="009B1262">
        <w:rPr>
          <w:rFonts w:ascii="Times New Roman" w:hAnsi="Times New Roman" w:cs="Times New Roman"/>
          <w:bCs/>
          <w:iCs/>
          <w:sz w:val="28"/>
          <w:szCs w:val="28"/>
          <w:lang w:val="kk-KZ"/>
        </w:rPr>
        <w:t xml:space="preserve"> представлен сравнительный анализ БАВ экстрактов из ЛРС синеголовника плосколистного полученного методом перколяции и углекислотный экстракт в докретических условиях.</w:t>
      </w:r>
    </w:p>
    <w:p w14:paraId="6BDDC5D7" w14:textId="77777777" w:rsidR="00E664A9" w:rsidRPr="009B1262" w:rsidRDefault="00E664A9" w:rsidP="00A02FDB">
      <w:pPr>
        <w:spacing w:after="0" w:line="240" w:lineRule="auto"/>
        <w:ind w:firstLine="567"/>
        <w:jc w:val="both"/>
        <w:rPr>
          <w:rFonts w:ascii="Times New Roman" w:hAnsi="Times New Roman"/>
          <w:sz w:val="28"/>
          <w:szCs w:val="28"/>
        </w:rPr>
      </w:pPr>
    </w:p>
    <w:p w14:paraId="1FA4014B" w14:textId="6DCE8A33" w:rsidR="0063253F" w:rsidRDefault="004317FB" w:rsidP="00A83CA0">
      <w:pPr>
        <w:spacing w:after="0" w:line="240" w:lineRule="auto"/>
        <w:jc w:val="both"/>
        <w:rPr>
          <w:rFonts w:ascii="Times New Roman" w:hAnsi="Times New Roman"/>
          <w:sz w:val="28"/>
          <w:szCs w:val="28"/>
        </w:rPr>
      </w:pPr>
      <w:r>
        <w:rPr>
          <w:rFonts w:ascii="Times New Roman" w:hAnsi="Times New Roman"/>
          <w:sz w:val="28"/>
          <w:szCs w:val="28"/>
        </w:rPr>
        <w:t>Таблица 23 –</w:t>
      </w:r>
      <w:r w:rsidR="0063253F" w:rsidRPr="009B1262">
        <w:rPr>
          <w:rFonts w:ascii="Times New Roman" w:hAnsi="Times New Roman"/>
          <w:sz w:val="28"/>
          <w:szCs w:val="28"/>
        </w:rPr>
        <w:t xml:space="preserve"> Сравнительный анализ химического состава</w:t>
      </w:r>
      <w:r w:rsidR="00C13FE4" w:rsidRPr="009B1262">
        <w:rPr>
          <w:rFonts w:ascii="Times New Roman" w:hAnsi="Times New Roman"/>
          <w:sz w:val="28"/>
          <w:szCs w:val="28"/>
        </w:rPr>
        <w:t xml:space="preserve"> экстрактов из лекарственного растительного сырья синеголовника плосколистного</w:t>
      </w:r>
    </w:p>
    <w:p w14:paraId="1F27820E" w14:textId="77777777" w:rsidR="00A83CA0" w:rsidRPr="009B1262" w:rsidRDefault="00A83CA0" w:rsidP="00A83CA0">
      <w:pPr>
        <w:spacing w:after="0" w:line="240" w:lineRule="auto"/>
        <w:jc w:val="both"/>
        <w:rPr>
          <w:rFonts w:ascii="Times New Roman" w:hAnsi="Times New Roman"/>
          <w:sz w:val="28"/>
          <w:szCs w:val="28"/>
        </w:rPr>
      </w:pPr>
    </w:p>
    <w:tbl>
      <w:tblPr>
        <w:tblStyle w:val="a4"/>
        <w:tblW w:w="5000" w:type="pct"/>
        <w:tblLook w:val="04A0" w:firstRow="1" w:lastRow="0" w:firstColumn="1" w:lastColumn="0" w:noHBand="0" w:noVBand="1"/>
      </w:tblPr>
      <w:tblGrid>
        <w:gridCol w:w="1771"/>
        <w:gridCol w:w="3889"/>
        <w:gridCol w:w="961"/>
        <w:gridCol w:w="974"/>
        <w:gridCol w:w="1975"/>
      </w:tblGrid>
      <w:tr w:rsidR="0063253F" w:rsidRPr="009B1262" w14:paraId="7A066118" w14:textId="77777777" w:rsidTr="00A66F7F">
        <w:tc>
          <w:tcPr>
            <w:tcW w:w="925" w:type="pct"/>
            <w:vAlign w:val="center"/>
          </w:tcPr>
          <w:p w14:paraId="6530F5CA" w14:textId="486C14F3" w:rsidR="0063253F" w:rsidRPr="00A83CA0" w:rsidRDefault="00C13FE4" w:rsidP="00143BF5">
            <w:pPr>
              <w:tabs>
                <w:tab w:val="left" w:pos="0"/>
              </w:tabs>
              <w:jc w:val="center"/>
              <w:rPr>
                <w:rFonts w:ascii="Times New Roman" w:eastAsia="Times New Roman" w:hAnsi="Times New Roman" w:cs="Times New Roman"/>
                <w:sz w:val="24"/>
                <w:szCs w:val="24"/>
                <w:lang w:eastAsia="ru-RU"/>
              </w:rPr>
            </w:pPr>
            <w:r w:rsidRPr="00A83CA0">
              <w:rPr>
                <w:rFonts w:ascii="Times New Roman" w:hAnsi="Times New Roman" w:cs="Times New Roman"/>
                <w:sz w:val="24"/>
                <w:szCs w:val="24"/>
              </w:rPr>
              <w:t>Время удерживания, мин</w:t>
            </w:r>
          </w:p>
        </w:tc>
        <w:tc>
          <w:tcPr>
            <w:tcW w:w="2032" w:type="pct"/>
            <w:vAlign w:val="center"/>
          </w:tcPr>
          <w:p w14:paraId="482308E8" w14:textId="77777777" w:rsidR="0063253F" w:rsidRPr="00A83CA0" w:rsidRDefault="0063253F" w:rsidP="00143BF5">
            <w:pPr>
              <w:tabs>
                <w:tab w:val="left" w:pos="0"/>
              </w:tabs>
              <w:jc w:val="center"/>
              <w:rPr>
                <w:rFonts w:ascii="Times New Roman" w:eastAsia="Times New Roman" w:hAnsi="Times New Roman" w:cs="Times New Roman"/>
                <w:sz w:val="24"/>
                <w:szCs w:val="24"/>
                <w:lang w:eastAsia="ru-RU"/>
              </w:rPr>
            </w:pPr>
            <w:r w:rsidRPr="00A83CA0">
              <w:rPr>
                <w:rFonts w:ascii="Times New Roman" w:hAnsi="Times New Roman" w:cs="Times New Roman"/>
                <w:sz w:val="24"/>
                <w:szCs w:val="24"/>
              </w:rPr>
              <w:t>Соединение</w:t>
            </w:r>
          </w:p>
        </w:tc>
        <w:tc>
          <w:tcPr>
            <w:tcW w:w="1011" w:type="pct"/>
            <w:gridSpan w:val="2"/>
            <w:vAlign w:val="center"/>
          </w:tcPr>
          <w:p w14:paraId="6AEDB18E" w14:textId="77E3F899" w:rsidR="0063253F" w:rsidRPr="00A83CA0" w:rsidRDefault="0063253F" w:rsidP="0063253F">
            <w:pPr>
              <w:keepNext/>
              <w:jc w:val="center"/>
              <w:rPr>
                <w:rFonts w:ascii="Times New Roman" w:hAnsi="Times New Roman" w:cs="Times New Roman"/>
                <w:sz w:val="24"/>
                <w:szCs w:val="24"/>
              </w:rPr>
            </w:pPr>
            <w:r w:rsidRPr="00A83CA0">
              <w:rPr>
                <w:rFonts w:ascii="Times New Roman" w:hAnsi="Times New Roman" w:cs="Times New Roman"/>
                <w:sz w:val="24"/>
                <w:szCs w:val="24"/>
              </w:rPr>
              <w:t>Перколяция</w:t>
            </w:r>
          </w:p>
        </w:tc>
        <w:tc>
          <w:tcPr>
            <w:tcW w:w="1032" w:type="pct"/>
            <w:vAlign w:val="center"/>
          </w:tcPr>
          <w:p w14:paraId="0694156B" w14:textId="71C72839" w:rsidR="0063253F" w:rsidRPr="00A83CA0" w:rsidRDefault="0063253F" w:rsidP="0063253F">
            <w:pPr>
              <w:keepNext/>
              <w:jc w:val="center"/>
              <w:rPr>
                <w:rFonts w:ascii="Times New Roman" w:hAnsi="Times New Roman" w:cs="Times New Roman"/>
                <w:sz w:val="24"/>
                <w:szCs w:val="24"/>
              </w:rPr>
            </w:pPr>
            <w:r w:rsidRPr="00A83CA0">
              <w:rPr>
                <w:rFonts w:ascii="Times New Roman" w:hAnsi="Times New Roman"/>
                <w:sz w:val="24"/>
                <w:szCs w:val="24"/>
              </w:rPr>
              <w:t>СО</w:t>
            </w:r>
            <w:r w:rsidRPr="00A83CA0">
              <w:rPr>
                <w:rFonts w:ascii="Times New Roman" w:hAnsi="Times New Roman"/>
                <w:sz w:val="24"/>
                <w:szCs w:val="24"/>
                <w:vertAlign w:val="subscript"/>
              </w:rPr>
              <w:t>2</w:t>
            </w:r>
            <w:r w:rsidRPr="00A83CA0">
              <w:rPr>
                <w:rFonts w:ascii="Times New Roman" w:hAnsi="Times New Roman"/>
                <w:sz w:val="24"/>
                <w:szCs w:val="24"/>
              </w:rPr>
              <w:t>-</w:t>
            </w:r>
            <w:r w:rsidRPr="00A83CA0">
              <w:rPr>
                <w:rFonts w:ascii="Times New Roman" w:hAnsi="Times New Roman" w:cs="Times New Roman"/>
                <w:bCs/>
                <w:sz w:val="24"/>
                <w:szCs w:val="24"/>
              </w:rPr>
              <w:t xml:space="preserve">экстракт </w:t>
            </w:r>
            <w:r w:rsidRPr="00A83CA0">
              <w:rPr>
                <w:rFonts w:ascii="Times New Roman" w:hAnsi="Times New Roman"/>
                <w:sz w:val="24"/>
                <w:szCs w:val="24"/>
              </w:rPr>
              <w:t>в</w:t>
            </w:r>
            <w:r w:rsidRPr="00A83CA0">
              <w:rPr>
                <w:rFonts w:ascii="Times New Roman" w:hAnsi="Times New Roman"/>
                <w:sz w:val="28"/>
                <w:szCs w:val="28"/>
              </w:rPr>
              <w:t xml:space="preserve"> </w:t>
            </w:r>
            <w:r w:rsidRPr="00A83CA0">
              <w:rPr>
                <w:rFonts w:ascii="Times New Roman" w:hAnsi="Times New Roman"/>
                <w:sz w:val="24"/>
                <w:szCs w:val="24"/>
              </w:rPr>
              <w:t>докритических условиях,</w:t>
            </w:r>
            <w:r w:rsidRPr="00A83CA0">
              <w:rPr>
                <w:rFonts w:ascii="Times New Roman" w:eastAsia="Times New Roman" w:hAnsi="Times New Roman" w:cs="Times New Roman"/>
                <w:bCs/>
                <w:i/>
                <w:sz w:val="24"/>
                <w:szCs w:val="24"/>
                <w:lang w:val="kk-KZ" w:eastAsia="ru-RU"/>
              </w:rPr>
              <w:t xml:space="preserve"> %</w:t>
            </w:r>
          </w:p>
        </w:tc>
      </w:tr>
      <w:tr w:rsidR="0063253F" w:rsidRPr="009B1262" w14:paraId="25B0F460" w14:textId="77777777" w:rsidTr="00A66F7F">
        <w:tc>
          <w:tcPr>
            <w:tcW w:w="925" w:type="pct"/>
            <w:vAlign w:val="center"/>
          </w:tcPr>
          <w:p w14:paraId="2D32E0BD" w14:textId="77777777" w:rsidR="0063253F" w:rsidRPr="00A83CA0" w:rsidRDefault="0063253F" w:rsidP="00143BF5">
            <w:pPr>
              <w:tabs>
                <w:tab w:val="left" w:pos="0"/>
              </w:tabs>
              <w:jc w:val="center"/>
              <w:rPr>
                <w:rFonts w:ascii="Times New Roman" w:hAnsi="Times New Roman" w:cs="Times New Roman"/>
                <w:sz w:val="24"/>
                <w:szCs w:val="24"/>
              </w:rPr>
            </w:pPr>
          </w:p>
        </w:tc>
        <w:tc>
          <w:tcPr>
            <w:tcW w:w="2032" w:type="pct"/>
            <w:vAlign w:val="center"/>
          </w:tcPr>
          <w:p w14:paraId="13E480F7" w14:textId="77777777" w:rsidR="0063253F" w:rsidRPr="00A83CA0" w:rsidRDefault="0063253F" w:rsidP="00143BF5">
            <w:pPr>
              <w:tabs>
                <w:tab w:val="left" w:pos="0"/>
              </w:tabs>
              <w:jc w:val="center"/>
              <w:rPr>
                <w:rFonts w:ascii="Times New Roman" w:hAnsi="Times New Roman" w:cs="Times New Roman"/>
                <w:sz w:val="24"/>
                <w:szCs w:val="24"/>
              </w:rPr>
            </w:pPr>
          </w:p>
        </w:tc>
        <w:tc>
          <w:tcPr>
            <w:tcW w:w="502" w:type="pct"/>
            <w:vAlign w:val="center"/>
          </w:tcPr>
          <w:p w14:paraId="40343017" w14:textId="07143B96" w:rsidR="0063253F" w:rsidRPr="00A83CA0" w:rsidRDefault="0063253F" w:rsidP="00143BF5">
            <w:pPr>
              <w:tabs>
                <w:tab w:val="left" w:pos="0"/>
              </w:tabs>
              <w:jc w:val="center"/>
              <w:rPr>
                <w:rFonts w:ascii="Times New Roman" w:eastAsia="Times New Roman" w:hAnsi="Times New Roman" w:cs="Times New Roman"/>
                <w:bCs/>
                <w:iCs/>
                <w:sz w:val="24"/>
                <w:szCs w:val="24"/>
                <w:lang w:val="kk-KZ" w:eastAsia="ru-RU"/>
              </w:rPr>
            </w:pPr>
            <w:r w:rsidRPr="00A83CA0">
              <w:rPr>
                <w:rFonts w:ascii="Times New Roman" w:eastAsia="Times New Roman" w:hAnsi="Times New Roman" w:cs="Times New Roman"/>
                <w:i/>
                <w:iCs/>
                <w:sz w:val="24"/>
                <w:szCs w:val="24"/>
              </w:rPr>
              <w:t>50%</w:t>
            </w:r>
          </w:p>
        </w:tc>
        <w:tc>
          <w:tcPr>
            <w:tcW w:w="509" w:type="pct"/>
          </w:tcPr>
          <w:p w14:paraId="2D25AA37" w14:textId="3417947F" w:rsidR="0063253F" w:rsidRPr="00A83CA0" w:rsidRDefault="0063253F" w:rsidP="00143BF5">
            <w:pPr>
              <w:keepNext/>
              <w:jc w:val="center"/>
              <w:rPr>
                <w:rFonts w:ascii="Times New Roman" w:eastAsia="Times New Roman" w:hAnsi="Times New Roman" w:cs="Times New Roman"/>
                <w:bCs/>
                <w:iCs/>
                <w:sz w:val="24"/>
                <w:szCs w:val="24"/>
                <w:lang w:val="kk-KZ" w:eastAsia="ru-RU"/>
              </w:rPr>
            </w:pPr>
            <w:r w:rsidRPr="00A83CA0">
              <w:rPr>
                <w:rFonts w:ascii="Times New Roman" w:eastAsia="Times New Roman" w:hAnsi="Times New Roman" w:cs="Times New Roman"/>
                <w:i/>
                <w:iCs/>
                <w:sz w:val="24"/>
                <w:szCs w:val="24"/>
              </w:rPr>
              <w:t>70%</w:t>
            </w:r>
          </w:p>
        </w:tc>
        <w:tc>
          <w:tcPr>
            <w:tcW w:w="1032" w:type="pct"/>
            <w:vAlign w:val="center"/>
          </w:tcPr>
          <w:p w14:paraId="18FFBAE0" w14:textId="77777777" w:rsidR="0063253F" w:rsidRPr="00A83CA0" w:rsidRDefault="0063253F" w:rsidP="00143BF5">
            <w:pPr>
              <w:keepNext/>
              <w:jc w:val="center"/>
              <w:rPr>
                <w:rFonts w:ascii="Times New Roman" w:hAnsi="Times New Roman"/>
                <w:sz w:val="24"/>
                <w:szCs w:val="24"/>
              </w:rPr>
            </w:pPr>
          </w:p>
        </w:tc>
      </w:tr>
      <w:tr w:rsidR="0063253F" w:rsidRPr="009B1262" w14:paraId="454EF82E" w14:textId="77777777" w:rsidTr="00A66F7F">
        <w:tc>
          <w:tcPr>
            <w:tcW w:w="925" w:type="pct"/>
            <w:vAlign w:val="center"/>
          </w:tcPr>
          <w:p w14:paraId="61C7C188" w14:textId="77777777" w:rsidR="00A479E6" w:rsidRPr="00A83CA0" w:rsidRDefault="00A479E6" w:rsidP="00143BF5">
            <w:pPr>
              <w:tabs>
                <w:tab w:val="left" w:pos="0"/>
              </w:tabs>
              <w:jc w:val="center"/>
              <w:rPr>
                <w:rFonts w:ascii="Times New Roman" w:hAnsi="Times New Roman" w:cs="Times New Roman"/>
                <w:sz w:val="24"/>
                <w:szCs w:val="24"/>
              </w:rPr>
            </w:pPr>
            <w:r w:rsidRPr="00A83CA0">
              <w:rPr>
                <w:rFonts w:ascii="Times New Roman" w:hAnsi="Times New Roman" w:cs="Times New Roman"/>
                <w:sz w:val="24"/>
                <w:szCs w:val="24"/>
              </w:rPr>
              <w:t>1</w:t>
            </w:r>
          </w:p>
        </w:tc>
        <w:tc>
          <w:tcPr>
            <w:tcW w:w="2032" w:type="pct"/>
            <w:vAlign w:val="center"/>
          </w:tcPr>
          <w:p w14:paraId="23273B98" w14:textId="32DBBD80" w:rsidR="00A479E6" w:rsidRPr="00A83CA0" w:rsidRDefault="00C13FE4" w:rsidP="00143BF5">
            <w:pPr>
              <w:tabs>
                <w:tab w:val="left" w:pos="0"/>
              </w:tabs>
              <w:jc w:val="center"/>
              <w:rPr>
                <w:rFonts w:ascii="Times New Roman" w:hAnsi="Times New Roman" w:cs="Times New Roman"/>
                <w:sz w:val="24"/>
                <w:szCs w:val="24"/>
              </w:rPr>
            </w:pPr>
            <w:r w:rsidRPr="00A83CA0">
              <w:rPr>
                <w:rFonts w:ascii="Times New Roman" w:hAnsi="Times New Roman" w:cs="Times New Roman"/>
                <w:sz w:val="24"/>
                <w:szCs w:val="24"/>
              </w:rPr>
              <w:t>2</w:t>
            </w:r>
          </w:p>
        </w:tc>
        <w:tc>
          <w:tcPr>
            <w:tcW w:w="502" w:type="pct"/>
            <w:vAlign w:val="center"/>
          </w:tcPr>
          <w:p w14:paraId="33260A37" w14:textId="4726DEDF" w:rsidR="00A479E6" w:rsidRPr="00A83CA0" w:rsidRDefault="00C13FE4" w:rsidP="00143BF5">
            <w:pPr>
              <w:tabs>
                <w:tab w:val="left" w:pos="0"/>
              </w:tabs>
              <w:jc w:val="center"/>
              <w:rPr>
                <w:rFonts w:ascii="Times New Roman" w:hAnsi="Times New Roman" w:cs="Times New Roman"/>
                <w:sz w:val="24"/>
                <w:szCs w:val="24"/>
              </w:rPr>
            </w:pPr>
            <w:r w:rsidRPr="00A83CA0">
              <w:rPr>
                <w:rFonts w:ascii="Times New Roman" w:hAnsi="Times New Roman" w:cs="Times New Roman"/>
                <w:sz w:val="24"/>
                <w:szCs w:val="24"/>
              </w:rPr>
              <w:t>3</w:t>
            </w:r>
          </w:p>
        </w:tc>
        <w:tc>
          <w:tcPr>
            <w:tcW w:w="509" w:type="pct"/>
          </w:tcPr>
          <w:p w14:paraId="0A483439" w14:textId="3940F0B2" w:rsidR="00A479E6" w:rsidRPr="00A83CA0" w:rsidRDefault="00C13FE4" w:rsidP="00143BF5">
            <w:pPr>
              <w:keepNext/>
              <w:jc w:val="center"/>
              <w:rPr>
                <w:rFonts w:ascii="Times New Roman" w:hAnsi="Times New Roman" w:cs="Times New Roman"/>
                <w:sz w:val="24"/>
                <w:szCs w:val="24"/>
              </w:rPr>
            </w:pPr>
            <w:r w:rsidRPr="00A83CA0">
              <w:rPr>
                <w:rFonts w:ascii="Times New Roman" w:hAnsi="Times New Roman" w:cs="Times New Roman"/>
                <w:sz w:val="24"/>
                <w:szCs w:val="24"/>
              </w:rPr>
              <w:t>4</w:t>
            </w:r>
          </w:p>
        </w:tc>
        <w:tc>
          <w:tcPr>
            <w:tcW w:w="1032" w:type="pct"/>
            <w:vAlign w:val="center"/>
          </w:tcPr>
          <w:p w14:paraId="5562AB35" w14:textId="3BC18641" w:rsidR="00A479E6" w:rsidRPr="00A83CA0" w:rsidRDefault="00A479E6" w:rsidP="00143BF5">
            <w:pPr>
              <w:keepNext/>
              <w:jc w:val="center"/>
              <w:rPr>
                <w:rFonts w:ascii="Times New Roman" w:hAnsi="Times New Roman" w:cs="Times New Roman"/>
                <w:sz w:val="24"/>
                <w:szCs w:val="24"/>
              </w:rPr>
            </w:pPr>
            <w:r w:rsidRPr="00A83CA0">
              <w:rPr>
                <w:rFonts w:ascii="Times New Roman" w:hAnsi="Times New Roman" w:cs="Times New Roman"/>
                <w:sz w:val="24"/>
                <w:szCs w:val="24"/>
              </w:rPr>
              <w:t>5</w:t>
            </w:r>
          </w:p>
        </w:tc>
      </w:tr>
      <w:tr w:rsidR="00A66F7F" w:rsidRPr="009B1262" w14:paraId="4FAA6FC7" w14:textId="77777777" w:rsidTr="00A66F7F">
        <w:tc>
          <w:tcPr>
            <w:tcW w:w="925" w:type="pct"/>
          </w:tcPr>
          <w:p w14:paraId="0193D415" w14:textId="4EC1BB97" w:rsidR="00A66F7F" w:rsidRPr="009B1262" w:rsidRDefault="00A66F7F" w:rsidP="00A66F7F">
            <w:pPr>
              <w:tabs>
                <w:tab w:val="left" w:pos="0"/>
              </w:tabs>
              <w:ind w:left="142"/>
              <w:jc w:val="center"/>
              <w:rPr>
                <w:rFonts w:ascii="Times New Roman" w:eastAsia="Times New Roman" w:hAnsi="Times New Roman" w:cs="Times New Roman"/>
                <w:sz w:val="24"/>
                <w:szCs w:val="24"/>
                <w:lang w:eastAsia="ru-RU"/>
              </w:rPr>
            </w:pPr>
            <w:r w:rsidRPr="009B1262">
              <w:rPr>
                <w:rFonts w:ascii="Times New Roman" w:hAnsi="Times New Roman" w:cs="Times New Roman"/>
                <w:sz w:val="24"/>
                <w:szCs w:val="24"/>
              </w:rPr>
              <w:t>10.3</w:t>
            </w:r>
          </w:p>
        </w:tc>
        <w:tc>
          <w:tcPr>
            <w:tcW w:w="2032" w:type="pct"/>
          </w:tcPr>
          <w:p w14:paraId="556D7430" w14:textId="79467861" w:rsidR="00A66F7F" w:rsidRPr="009B1262" w:rsidRDefault="00A66F7F" w:rsidP="00A66F7F">
            <w:pPr>
              <w:jc w:val="center"/>
              <w:rPr>
                <w:rFonts w:ascii="Times New Roman" w:eastAsia="Times New Roman" w:hAnsi="Times New Roman" w:cs="Times New Roman"/>
                <w:sz w:val="24"/>
                <w:szCs w:val="24"/>
                <w:lang w:eastAsia="ru-RU"/>
              </w:rPr>
            </w:pPr>
            <w:r w:rsidRPr="009B1262">
              <w:rPr>
                <w:rFonts w:ascii="Times New Roman" w:hAnsi="Times New Roman" w:cs="Times New Roman"/>
                <w:sz w:val="24"/>
                <w:szCs w:val="24"/>
              </w:rPr>
              <w:t>Кариофиллен</w:t>
            </w:r>
          </w:p>
        </w:tc>
        <w:tc>
          <w:tcPr>
            <w:tcW w:w="502" w:type="pct"/>
            <w:vAlign w:val="center"/>
          </w:tcPr>
          <w:p w14:paraId="630F492A" w14:textId="1DA6CFCA" w:rsidR="00A66F7F" w:rsidRPr="009B1262" w:rsidRDefault="00A66F7F" w:rsidP="00A66F7F">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w:t>
            </w:r>
          </w:p>
        </w:tc>
        <w:tc>
          <w:tcPr>
            <w:tcW w:w="509" w:type="pct"/>
          </w:tcPr>
          <w:p w14:paraId="46229619" w14:textId="78BB226C" w:rsidR="00A66F7F" w:rsidRPr="009B1262" w:rsidRDefault="00A66F7F" w:rsidP="00A66F7F">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0,6</w:t>
            </w:r>
          </w:p>
        </w:tc>
        <w:tc>
          <w:tcPr>
            <w:tcW w:w="1032" w:type="pct"/>
            <w:vAlign w:val="center"/>
          </w:tcPr>
          <w:p w14:paraId="5C76ABD2" w14:textId="25B0181C" w:rsidR="00A66F7F" w:rsidRPr="009B1262" w:rsidRDefault="00A66F7F" w:rsidP="00A66F7F">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6,92</w:t>
            </w:r>
          </w:p>
        </w:tc>
      </w:tr>
      <w:tr w:rsidR="00A66F7F" w:rsidRPr="009B1262" w14:paraId="5A1261B0" w14:textId="77777777" w:rsidTr="00A66F7F">
        <w:tc>
          <w:tcPr>
            <w:tcW w:w="925" w:type="pct"/>
            <w:vAlign w:val="center"/>
          </w:tcPr>
          <w:p w14:paraId="588F12FD" w14:textId="7B3D60F7" w:rsidR="00A66F7F" w:rsidRPr="009B1262" w:rsidRDefault="00A66F7F" w:rsidP="00A66F7F">
            <w:pPr>
              <w:tabs>
                <w:tab w:val="left" w:pos="0"/>
              </w:tabs>
              <w:ind w:left="142"/>
              <w:jc w:val="center"/>
              <w:rPr>
                <w:rFonts w:ascii="Times New Roman" w:eastAsia="Times New Roman" w:hAnsi="Times New Roman" w:cs="Times New Roman"/>
                <w:sz w:val="24"/>
                <w:szCs w:val="24"/>
                <w:lang w:val="en-US" w:eastAsia="ru-RU"/>
              </w:rPr>
            </w:pPr>
            <w:r w:rsidRPr="009B1262">
              <w:rPr>
                <w:rFonts w:ascii="Times New Roman" w:eastAsia="Times New Roman" w:hAnsi="Times New Roman" w:cs="Times New Roman"/>
                <w:sz w:val="24"/>
                <w:szCs w:val="24"/>
                <w:lang w:eastAsia="ru-RU"/>
              </w:rPr>
              <w:t>27,5</w:t>
            </w:r>
          </w:p>
        </w:tc>
        <w:tc>
          <w:tcPr>
            <w:tcW w:w="2032" w:type="pct"/>
          </w:tcPr>
          <w:p w14:paraId="1BB89599" w14:textId="7CBDDF6F" w:rsidR="00A66F7F" w:rsidRPr="009B1262" w:rsidRDefault="00A66F7F" w:rsidP="00A66F7F">
            <w:pPr>
              <w:jc w:val="center"/>
              <w:rPr>
                <w:rFonts w:ascii="Times New Roman" w:eastAsia="Times New Roman" w:hAnsi="Times New Roman" w:cs="Times New Roman"/>
                <w:sz w:val="24"/>
                <w:szCs w:val="24"/>
                <w:lang w:eastAsia="ru-RU"/>
              </w:rPr>
            </w:pPr>
            <w:r w:rsidRPr="009B1262">
              <w:rPr>
                <w:rFonts w:ascii="Times New Roman" w:hAnsi="Times New Roman" w:cs="Times New Roman"/>
                <w:sz w:val="24"/>
                <w:szCs w:val="24"/>
              </w:rPr>
              <w:t>Спатуленол</w:t>
            </w:r>
          </w:p>
        </w:tc>
        <w:tc>
          <w:tcPr>
            <w:tcW w:w="502" w:type="pct"/>
            <w:vAlign w:val="center"/>
          </w:tcPr>
          <w:p w14:paraId="134FCD00" w14:textId="187BC80D" w:rsidR="00A66F7F" w:rsidRPr="009B1262" w:rsidRDefault="00A66F7F" w:rsidP="00A66F7F">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0,7</w:t>
            </w:r>
          </w:p>
        </w:tc>
        <w:tc>
          <w:tcPr>
            <w:tcW w:w="509" w:type="pct"/>
          </w:tcPr>
          <w:p w14:paraId="6D452F88" w14:textId="31A1F72A" w:rsidR="00A66F7F" w:rsidRPr="009B1262" w:rsidRDefault="00A66F7F" w:rsidP="00A66F7F">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1,2</w:t>
            </w:r>
          </w:p>
        </w:tc>
        <w:tc>
          <w:tcPr>
            <w:tcW w:w="1032" w:type="pct"/>
            <w:vAlign w:val="center"/>
          </w:tcPr>
          <w:p w14:paraId="7778383D" w14:textId="1C8DC90E" w:rsidR="00A66F7F" w:rsidRPr="009B1262" w:rsidRDefault="00A66F7F" w:rsidP="00A66F7F">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6,62</w:t>
            </w:r>
          </w:p>
        </w:tc>
      </w:tr>
      <w:tr w:rsidR="00A66F7F" w:rsidRPr="009B1262" w14:paraId="42CF3323" w14:textId="77777777" w:rsidTr="00D55F6E">
        <w:tc>
          <w:tcPr>
            <w:tcW w:w="925" w:type="pct"/>
            <w:vAlign w:val="center"/>
          </w:tcPr>
          <w:p w14:paraId="0E3A7B93" w14:textId="7498743C" w:rsidR="00A66F7F" w:rsidRPr="009B1262" w:rsidRDefault="00A66F7F" w:rsidP="00A66F7F">
            <w:pPr>
              <w:tabs>
                <w:tab w:val="left" w:pos="0"/>
              </w:tabs>
              <w:ind w:left="426"/>
              <w:rPr>
                <w:rFonts w:ascii="Times New Roman" w:eastAsia="Times New Roman" w:hAnsi="Times New Roman" w:cs="Times New Roman"/>
                <w:sz w:val="24"/>
                <w:szCs w:val="24"/>
                <w:lang w:val="en-US" w:eastAsia="ru-RU"/>
              </w:rPr>
            </w:pPr>
            <w:r w:rsidRPr="009B1262">
              <w:rPr>
                <w:rFonts w:ascii="Times New Roman" w:eastAsia="Times New Roman" w:hAnsi="Times New Roman" w:cs="Times New Roman"/>
                <w:sz w:val="24"/>
                <w:szCs w:val="24"/>
                <w:lang w:eastAsia="ru-RU"/>
              </w:rPr>
              <w:t>42,6</w:t>
            </w:r>
          </w:p>
        </w:tc>
        <w:tc>
          <w:tcPr>
            <w:tcW w:w="2032" w:type="pct"/>
          </w:tcPr>
          <w:p w14:paraId="3E80331F" w14:textId="17B01FE7" w:rsidR="00A66F7F" w:rsidRPr="009B1262" w:rsidRDefault="00A66F7F" w:rsidP="00A66F7F">
            <w:pPr>
              <w:jc w:val="center"/>
              <w:rPr>
                <w:rFonts w:ascii="Times New Roman" w:eastAsia="Times New Roman" w:hAnsi="Times New Roman" w:cs="Times New Roman"/>
                <w:sz w:val="24"/>
                <w:szCs w:val="24"/>
                <w:lang w:eastAsia="ru-RU"/>
              </w:rPr>
            </w:pPr>
            <w:r w:rsidRPr="009B1262">
              <w:rPr>
                <w:rFonts w:ascii="Times New Roman" w:hAnsi="Times New Roman" w:cs="Times New Roman"/>
                <w:sz w:val="24"/>
                <w:szCs w:val="24"/>
              </w:rPr>
              <w:t>Фалкаринол</w:t>
            </w:r>
          </w:p>
        </w:tc>
        <w:tc>
          <w:tcPr>
            <w:tcW w:w="502" w:type="pct"/>
            <w:vAlign w:val="center"/>
          </w:tcPr>
          <w:p w14:paraId="5736128A" w14:textId="69EF680F" w:rsidR="00A66F7F" w:rsidRPr="009B1262" w:rsidRDefault="00A66F7F" w:rsidP="00A66F7F">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w:t>
            </w:r>
          </w:p>
        </w:tc>
        <w:tc>
          <w:tcPr>
            <w:tcW w:w="509" w:type="pct"/>
          </w:tcPr>
          <w:p w14:paraId="55EF6D0C" w14:textId="616AF8BA" w:rsidR="00A66F7F" w:rsidRPr="009B1262" w:rsidRDefault="00A66F7F" w:rsidP="00A66F7F">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9,2</w:t>
            </w:r>
          </w:p>
        </w:tc>
        <w:tc>
          <w:tcPr>
            <w:tcW w:w="1032" w:type="pct"/>
            <w:vAlign w:val="center"/>
          </w:tcPr>
          <w:p w14:paraId="50720FA6" w14:textId="736FB523" w:rsidR="00A66F7F" w:rsidRPr="009B1262" w:rsidRDefault="00A66F7F" w:rsidP="00A66F7F">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1,76</w:t>
            </w:r>
          </w:p>
        </w:tc>
      </w:tr>
      <w:tr w:rsidR="00A66F7F" w:rsidRPr="009B1262" w14:paraId="6D746D15" w14:textId="77777777" w:rsidTr="00D55F6E">
        <w:tc>
          <w:tcPr>
            <w:tcW w:w="925" w:type="pct"/>
            <w:vAlign w:val="center"/>
          </w:tcPr>
          <w:p w14:paraId="21E9ABC5" w14:textId="7AF617CB" w:rsidR="00A66F7F" w:rsidRPr="009B1262" w:rsidRDefault="00A66F7F" w:rsidP="00A66F7F">
            <w:pPr>
              <w:tabs>
                <w:tab w:val="left" w:pos="0"/>
              </w:tabs>
              <w:ind w:left="426"/>
              <w:rPr>
                <w:rFonts w:ascii="Times New Roman" w:eastAsia="Times New Roman" w:hAnsi="Times New Roman" w:cs="Times New Roman"/>
                <w:sz w:val="24"/>
                <w:szCs w:val="24"/>
                <w:lang w:val="en-US" w:eastAsia="ru-RU"/>
              </w:rPr>
            </w:pPr>
            <w:r w:rsidRPr="009B1262">
              <w:rPr>
                <w:rFonts w:ascii="Times New Roman" w:eastAsia="Times New Roman" w:hAnsi="Times New Roman" w:cs="Times New Roman"/>
                <w:sz w:val="24"/>
                <w:szCs w:val="24"/>
                <w:lang w:eastAsia="ru-RU"/>
              </w:rPr>
              <w:t>36,1</w:t>
            </w:r>
          </w:p>
        </w:tc>
        <w:tc>
          <w:tcPr>
            <w:tcW w:w="2032" w:type="pct"/>
          </w:tcPr>
          <w:p w14:paraId="78D6158A" w14:textId="4DFBB471" w:rsidR="00A66F7F" w:rsidRPr="009B1262" w:rsidRDefault="00A66F7F" w:rsidP="00A66F7F">
            <w:pPr>
              <w:jc w:val="center"/>
              <w:rPr>
                <w:rFonts w:ascii="Times New Roman" w:eastAsia="Times New Roman" w:hAnsi="Times New Roman" w:cs="Times New Roman"/>
                <w:sz w:val="24"/>
                <w:szCs w:val="24"/>
                <w:lang w:eastAsia="ru-RU"/>
              </w:rPr>
            </w:pPr>
            <w:r w:rsidRPr="009B1262">
              <w:rPr>
                <w:rFonts w:ascii="Times New Roman" w:hAnsi="Times New Roman" w:cs="Times New Roman"/>
                <w:sz w:val="24"/>
                <w:szCs w:val="24"/>
              </w:rPr>
              <w:t>Фитол</w:t>
            </w:r>
          </w:p>
        </w:tc>
        <w:tc>
          <w:tcPr>
            <w:tcW w:w="502" w:type="pct"/>
            <w:vAlign w:val="center"/>
          </w:tcPr>
          <w:p w14:paraId="48055A6D" w14:textId="3E342388" w:rsidR="00A66F7F" w:rsidRPr="009B1262" w:rsidRDefault="00A66F7F" w:rsidP="00A66F7F">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1,4</w:t>
            </w:r>
          </w:p>
        </w:tc>
        <w:tc>
          <w:tcPr>
            <w:tcW w:w="509" w:type="pct"/>
          </w:tcPr>
          <w:p w14:paraId="2DF5DCE1" w14:textId="42D3E76D" w:rsidR="00A66F7F" w:rsidRPr="009B1262" w:rsidRDefault="00A66F7F" w:rsidP="00A66F7F">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7,9</w:t>
            </w:r>
          </w:p>
        </w:tc>
        <w:tc>
          <w:tcPr>
            <w:tcW w:w="1032" w:type="pct"/>
            <w:vAlign w:val="center"/>
          </w:tcPr>
          <w:p w14:paraId="106AD4DA" w14:textId="0053F7A4" w:rsidR="00A66F7F" w:rsidRPr="009B1262" w:rsidRDefault="00A66F7F" w:rsidP="00A66F7F">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4,01</w:t>
            </w:r>
          </w:p>
        </w:tc>
      </w:tr>
      <w:tr w:rsidR="00A66F7F" w:rsidRPr="009B1262" w14:paraId="1A9D97E2" w14:textId="77777777" w:rsidTr="00D55F6E">
        <w:tc>
          <w:tcPr>
            <w:tcW w:w="925" w:type="pct"/>
            <w:vAlign w:val="center"/>
          </w:tcPr>
          <w:p w14:paraId="2689C02F" w14:textId="4AA992B1" w:rsidR="00A66F7F" w:rsidRPr="009B1262" w:rsidRDefault="00A66F7F" w:rsidP="00A66F7F">
            <w:pPr>
              <w:tabs>
                <w:tab w:val="left" w:pos="0"/>
              </w:tabs>
              <w:ind w:left="426"/>
              <w:rPr>
                <w:rFonts w:ascii="Times New Roman" w:eastAsia="Times New Roman" w:hAnsi="Times New Roman" w:cs="Times New Roman"/>
                <w:sz w:val="24"/>
                <w:szCs w:val="24"/>
                <w:lang w:val="en-US" w:eastAsia="ru-RU"/>
              </w:rPr>
            </w:pPr>
            <w:r w:rsidRPr="009B1262">
              <w:rPr>
                <w:rFonts w:ascii="Times New Roman" w:eastAsia="Times New Roman" w:hAnsi="Times New Roman" w:cs="Times New Roman"/>
                <w:sz w:val="24"/>
                <w:szCs w:val="24"/>
                <w:lang w:eastAsia="ru-RU"/>
              </w:rPr>
              <w:t>34,9</w:t>
            </w:r>
          </w:p>
        </w:tc>
        <w:tc>
          <w:tcPr>
            <w:tcW w:w="2032" w:type="pct"/>
          </w:tcPr>
          <w:p w14:paraId="14BFF505" w14:textId="666D5F0C" w:rsidR="00A66F7F" w:rsidRPr="009B1262" w:rsidRDefault="00A66F7F" w:rsidP="00A66F7F">
            <w:pPr>
              <w:jc w:val="center"/>
              <w:rPr>
                <w:rFonts w:ascii="Times New Roman" w:eastAsia="Times New Roman" w:hAnsi="Times New Roman" w:cs="Times New Roman"/>
                <w:sz w:val="24"/>
                <w:szCs w:val="24"/>
                <w:lang w:eastAsia="ru-RU"/>
              </w:rPr>
            </w:pPr>
            <w:r w:rsidRPr="009B1262">
              <w:rPr>
                <w:rFonts w:ascii="Times New Roman" w:hAnsi="Times New Roman" w:cs="Times New Roman"/>
                <w:sz w:val="24"/>
                <w:szCs w:val="24"/>
              </w:rPr>
              <w:t>9,12-октадекадиеновая кислота, этиловый эфир</w:t>
            </w:r>
          </w:p>
        </w:tc>
        <w:tc>
          <w:tcPr>
            <w:tcW w:w="502" w:type="pct"/>
            <w:vAlign w:val="center"/>
          </w:tcPr>
          <w:p w14:paraId="23276B4E" w14:textId="6648AE8C" w:rsidR="00A66F7F" w:rsidRPr="009B1262" w:rsidRDefault="00A66F7F" w:rsidP="00A66F7F">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w:t>
            </w:r>
          </w:p>
        </w:tc>
        <w:tc>
          <w:tcPr>
            <w:tcW w:w="509" w:type="pct"/>
            <w:vAlign w:val="center"/>
          </w:tcPr>
          <w:p w14:paraId="1EF2EC01" w14:textId="69F9A727" w:rsidR="00A66F7F" w:rsidRPr="009B1262" w:rsidRDefault="00A66F7F" w:rsidP="00A66F7F">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w:t>
            </w:r>
          </w:p>
        </w:tc>
        <w:tc>
          <w:tcPr>
            <w:tcW w:w="1032" w:type="pct"/>
            <w:vAlign w:val="center"/>
          </w:tcPr>
          <w:p w14:paraId="3A4C4270" w14:textId="3A9430D7" w:rsidR="00A66F7F" w:rsidRPr="009B1262" w:rsidRDefault="00A66F7F" w:rsidP="00A66F7F">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12,41</w:t>
            </w:r>
          </w:p>
        </w:tc>
      </w:tr>
      <w:tr w:rsidR="001F2027" w:rsidRPr="009B1262" w14:paraId="6B8177DA" w14:textId="77777777" w:rsidTr="00D55F6E">
        <w:tc>
          <w:tcPr>
            <w:tcW w:w="925" w:type="pct"/>
            <w:vAlign w:val="center"/>
          </w:tcPr>
          <w:p w14:paraId="2AD880BC" w14:textId="1E0438B4" w:rsidR="001F2027" w:rsidRPr="009B1262" w:rsidRDefault="001F2027" w:rsidP="001F2027">
            <w:pPr>
              <w:tabs>
                <w:tab w:val="left" w:pos="0"/>
              </w:tabs>
              <w:ind w:left="426"/>
              <w:jc w:val="center"/>
              <w:rPr>
                <w:rFonts w:ascii="Times New Roman" w:eastAsia="Times New Roman" w:hAnsi="Times New Roman" w:cs="Times New Roman"/>
                <w:sz w:val="24"/>
                <w:szCs w:val="24"/>
                <w:lang w:val="en-US" w:eastAsia="ru-RU"/>
              </w:rPr>
            </w:pPr>
            <w:r w:rsidRPr="009B1262">
              <w:rPr>
                <w:rFonts w:ascii="Times New Roman" w:eastAsia="Times New Roman" w:hAnsi="Times New Roman" w:cs="Times New Roman"/>
                <w:sz w:val="24"/>
                <w:szCs w:val="24"/>
                <w:lang w:eastAsia="ru-RU"/>
              </w:rPr>
              <w:t>48,7</w:t>
            </w:r>
          </w:p>
        </w:tc>
        <w:tc>
          <w:tcPr>
            <w:tcW w:w="2032" w:type="pct"/>
          </w:tcPr>
          <w:p w14:paraId="085455AB" w14:textId="230013C7" w:rsidR="001F2027" w:rsidRPr="009B1262" w:rsidRDefault="001F2027" w:rsidP="001F2027">
            <w:pPr>
              <w:jc w:val="center"/>
              <w:rPr>
                <w:rFonts w:ascii="Times New Roman" w:eastAsia="Times New Roman" w:hAnsi="Times New Roman" w:cs="Times New Roman"/>
                <w:sz w:val="24"/>
                <w:szCs w:val="24"/>
                <w:lang w:eastAsia="ru-RU"/>
              </w:rPr>
            </w:pPr>
            <w:r w:rsidRPr="009B1262">
              <w:rPr>
                <w:rFonts w:ascii="Times New Roman" w:hAnsi="Times New Roman" w:cs="Times New Roman"/>
                <w:sz w:val="24"/>
                <w:szCs w:val="24"/>
              </w:rPr>
              <w:t>9,12,15-октадекатриеновая кислота</w:t>
            </w:r>
          </w:p>
        </w:tc>
        <w:tc>
          <w:tcPr>
            <w:tcW w:w="502" w:type="pct"/>
            <w:vAlign w:val="center"/>
          </w:tcPr>
          <w:p w14:paraId="26674109" w14:textId="0D44E30F" w:rsidR="001F2027" w:rsidRPr="009B1262" w:rsidRDefault="001F2027" w:rsidP="001F2027">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w:t>
            </w:r>
          </w:p>
        </w:tc>
        <w:tc>
          <w:tcPr>
            <w:tcW w:w="509" w:type="pct"/>
            <w:vAlign w:val="center"/>
          </w:tcPr>
          <w:p w14:paraId="131027BC" w14:textId="5723E06F" w:rsidR="001F2027" w:rsidRPr="009B1262" w:rsidRDefault="001F2027" w:rsidP="001F2027">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w:t>
            </w:r>
          </w:p>
        </w:tc>
        <w:tc>
          <w:tcPr>
            <w:tcW w:w="1032" w:type="pct"/>
            <w:vAlign w:val="center"/>
          </w:tcPr>
          <w:p w14:paraId="6236CDC9" w14:textId="03494594" w:rsidR="001F2027" w:rsidRPr="009B1262" w:rsidRDefault="001F2027" w:rsidP="001F2027">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8,30</w:t>
            </w:r>
          </w:p>
        </w:tc>
      </w:tr>
      <w:tr w:rsidR="001F2027" w:rsidRPr="009B1262" w14:paraId="5303A1D3" w14:textId="77777777" w:rsidTr="00475178">
        <w:tc>
          <w:tcPr>
            <w:tcW w:w="925" w:type="pct"/>
            <w:tcBorders>
              <w:bottom w:val="nil"/>
            </w:tcBorders>
            <w:vAlign w:val="center"/>
          </w:tcPr>
          <w:p w14:paraId="60DFCC3F" w14:textId="2195C657" w:rsidR="001F2027" w:rsidRPr="009B1262" w:rsidRDefault="001F2027" w:rsidP="001F2027">
            <w:pPr>
              <w:tabs>
                <w:tab w:val="left" w:pos="0"/>
              </w:tabs>
              <w:ind w:left="426"/>
              <w:jc w:val="center"/>
              <w:rPr>
                <w:rFonts w:ascii="Times New Roman" w:eastAsia="Times New Roman" w:hAnsi="Times New Roman" w:cs="Times New Roman"/>
                <w:sz w:val="24"/>
                <w:szCs w:val="24"/>
                <w:lang w:val="en-US" w:eastAsia="ru-RU"/>
              </w:rPr>
            </w:pPr>
            <w:r w:rsidRPr="009B1262">
              <w:rPr>
                <w:rFonts w:ascii="Times New Roman" w:eastAsia="Times New Roman" w:hAnsi="Times New Roman" w:cs="Times New Roman"/>
                <w:sz w:val="24"/>
                <w:szCs w:val="24"/>
                <w:lang w:eastAsia="ru-RU"/>
              </w:rPr>
              <w:t>17,3</w:t>
            </w:r>
          </w:p>
        </w:tc>
        <w:tc>
          <w:tcPr>
            <w:tcW w:w="2032" w:type="pct"/>
            <w:tcBorders>
              <w:bottom w:val="nil"/>
            </w:tcBorders>
          </w:tcPr>
          <w:p w14:paraId="40DB24DC" w14:textId="09E6AB29" w:rsidR="001F2027" w:rsidRPr="009B1262" w:rsidRDefault="001F2027" w:rsidP="001F2027">
            <w:pPr>
              <w:jc w:val="center"/>
              <w:rPr>
                <w:rFonts w:ascii="Times New Roman" w:eastAsia="Times New Roman" w:hAnsi="Times New Roman" w:cs="Times New Roman"/>
                <w:sz w:val="24"/>
                <w:szCs w:val="24"/>
                <w:lang w:eastAsia="ru-RU"/>
              </w:rPr>
            </w:pPr>
            <w:r w:rsidRPr="009B1262">
              <w:rPr>
                <w:rFonts w:ascii="Times New Roman" w:hAnsi="Times New Roman" w:cs="Times New Roman"/>
                <w:sz w:val="24"/>
                <w:szCs w:val="24"/>
              </w:rPr>
              <w:t>γ-элемен</w:t>
            </w:r>
          </w:p>
        </w:tc>
        <w:tc>
          <w:tcPr>
            <w:tcW w:w="502" w:type="pct"/>
            <w:tcBorders>
              <w:bottom w:val="nil"/>
            </w:tcBorders>
            <w:vAlign w:val="center"/>
          </w:tcPr>
          <w:p w14:paraId="3221E89C" w14:textId="2F597028" w:rsidR="001F2027" w:rsidRPr="009B1262" w:rsidRDefault="001F2027" w:rsidP="001F2027">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w:t>
            </w:r>
          </w:p>
        </w:tc>
        <w:tc>
          <w:tcPr>
            <w:tcW w:w="509" w:type="pct"/>
            <w:tcBorders>
              <w:bottom w:val="nil"/>
            </w:tcBorders>
            <w:vAlign w:val="center"/>
          </w:tcPr>
          <w:p w14:paraId="06E207C1" w14:textId="6659EDAC" w:rsidR="001F2027" w:rsidRPr="009B1262" w:rsidRDefault="001F2027" w:rsidP="001F2027">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w:t>
            </w:r>
          </w:p>
        </w:tc>
        <w:tc>
          <w:tcPr>
            <w:tcW w:w="1032" w:type="pct"/>
            <w:tcBorders>
              <w:bottom w:val="nil"/>
            </w:tcBorders>
            <w:vAlign w:val="center"/>
          </w:tcPr>
          <w:p w14:paraId="59E57699" w14:textId="64F750F6" w:rsidR="001F2027" w:rsidRPr="009B1262" w:rsidRDefault="001F2027" w:rsidP="001F2027">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6,12</w:t>
            </w:r>
          </w:p>
        </w:tc>
      </w:tr>
      <w:tr w:rsidR="00475178" w:rsidRPr="009B1262" w14:paraId="15208403" w14:textId="77777777" w:rsidTr="00475178">
        <w:tc>
          <w:tcPr>
            <w:tcW w:w="5000" w:type="pct"/>
            <w:gridSpan w:val="5"/>
            <w:tcBorders>
              <w:top w:val="nil"/>
              <w:left w:val="nil"/>
              <w:right w:val="nil"/>
            </w:tcBorders>
            <w:vAlign w:val="center"/>
          </w:tcPr>
          <w:p w14:paraId="1DFF4386" w14:textId="282A06FE" w:rsidR="00475178" w:rsidRDefault="00475178" w:rsidP="00475178">
            <w:pPr>
              <w:jc w:val="both"/>
              <w:rPr>
                <w:rFonts w:ascii="Times New Roman" w:hAnsi="Times New Roman" w:cs="Times New Roman"/>
                <w:sz w:val="28"/>
                <w:szCs w:val="28"/>
              </w:rPr>
            </w:pPr>
            <w:r w:rsidRPr="00475178">
              <w:rPr>
                <w:rFonts w:ascii="Times New Roman" w:hAnsi="Times New Roman" w:cs="Times New Roman"/>
                <w:sz w:val="28"/>
                <w:szCs w:val="28"/>
              </w:rPr>
              <w:t>Продолжение таблицы 2</w:t>
            </w:r>
            <w:r w:rsidR="004317FB">
              <w:rPr>
                <w:rFonts w:ascii="Times New Roman" w:hAnsi="Times New Roman" w:cs="Times New Roman"/>
                <w:sz w:val="28"/>
                <w:szCs w:val="28"/>
              </w:rPr>
              <w:t>3</w:t>
            </w:r>
          </w:p>
          <w:p w14:paraId="33210744" w14:textId="77777777" w:rsidR="00475178" w:rsidRPr="009B1262" w:rsidRDefault="00475178" w:rsidP="00475178">
            <w:pPr>
              <w:rPr>
                <w:rFonts w:ascii="Times New Roman" w:eastAsia="Times New Roman" w:hAnsi="Times New Roman" w:cs="Times New Roman"/>
                <w:sz w:val="24"/>
                <w:szCs w:val="24"/>
                <w:lang w:eastAsia="ru-RU"/>
              </w:rPr>
            </w:pPr>
          </w:p>
        </w:tc>
      </w:tr>
      <w:tr w:rsidR="00475178" w:rsidRPr="009B1262" w14:paraId="079CF5D1" w14:textId="77777777" w:rsidTr="004B2748">
        <w:tc>
          <w:tcPr>
            <w:tcW w:w="925" w:type="pct"/>
            <w:vAlign w:val="center"/>
          </w:tcPr>
          <w:p w14:paraId="13AB1FFC" w14:textId="67219A7A" w:rsidR="00475178" w:rsidRPr="009B1262" w:rsidRDefault="00475178" w:rsidP="00475178">
            <w:pPr>
              <w:tabs>
                <w:tab w:val="left" w:pos="0"/>
              </w:tabs>
              <w:ind w:left="426"/>
              <w:jc w:val="center"/>
              <w:rPr>
                <w:rFonts w:ascii="Times New Roman" w:eastAsia="Times New Roman" w:hAnsi="Times New Roman" w:cs="Times New Roman"/>
                <w:sz w:val="24"/>
                <w:szCs w:val="24"/>
                <w:lang w:eastAsia="ru-RU"/>
              </w:rPr>
            </w:pPr>
            <w:r w:rsidRPr="00A83CA0">
              <w:rPr>
                <w:rFonts w:ascii="Times New Roman" w:hAnsi="Times New Roman" w:cs="Times New Roman"/>
                <w:sz w:val="24"/>
                <w:szCs w:val="24"/>
              </w:rPr>
              <w:t>1</w:t>
            </w:r>
          </w:p>
        </w:tc>
        <w:tc>
          <w:tcPr>
            <w:tcW w:w="2032" w:type="pct"/>
            <w:vAlign w:val="center"/>
          </w:tcPr>
          <w:p w14:paraId="26F6C87C" w14:textId="0F302146" w:rsidR="00475178" w:rsidRPr="009B1262" w:rsidRDefault="00475178" w:rsidP="00475178">
            <w:pPr>
              <w:jc w:val="center"/>
              <w:rPr>
                <w:rFonts w:ascii="Times New Roman" w:hAnsi="Times New Roman" w:cs="Times New Roman"/>
                <w:sz w:val="24"/>
                <w:szCs w:val="24"/>
              </w:rPr>
            </w:pPr>
            <w:r w:rsidRPr="00A83CA0">
              <w:rPr>
                <w:rFonts w:ascii="Times New Roman" w:hAnsi="Times New Roman" w:cs="Times New Roman"/>
                <w:sz w:val="24"/>
                <w:szCs w:val="24"/>
              </w:rPr>
              <w:t>2</w:t>
            </w:r>
          </w:p>
        </w:tc>
        <w:tc>
          <w:tcPr>
            <w:tcW w:w="502" w:type="pct"/>
            <w:vAlign w:val="center"/>
          </w:tcPr>
          <w:p w14:paraId="647610E4" w14:textId="447943EF" w:rsidR="00475178" w:rsidRPr="009B1262" w:rsidRDefault="00475178" w:rsidP="00475178">
            <w:pPr>
              <w:jc w:val="center"/>
              <w:rPr>
                <w:rFonts w:ascii="Times New Roman" w:eastAsia="Times New Roman" w:hAnsi="Times New Roman" w:cs="Times New Roman"/>
                <w:sz w:val="24"/>
                <w:szCs w:val="24"/>
                <w:lang w:eastAsia="ru-RU"/>
              </w:rPr>
            </w:pPr>
            <w:r w:rsidRPr="00A83CA0">
              <w:rPr>
                <w:rFonts w:ascii="Times New Roman" w:hAnsi="Times New Roman" w:cs="Times New Roman"/>
                <w:sz w:val="24"/>
                <w:szCs w:val="24"/>
              </w:rPr>
              <w:t>3</w:t>
            </w:r>
          </w:p>
        </w:tc>
        <w:tc>
          <w:tcPr>
            <w:tcW w:w="509" w:type="pct"/>
          </w:tcPr>
          <w:p w14:paraId="2072DE7C" w14:textId="7B3008EE" w:rsidR="00475178" w:rsidRPr="009B1262" w:rsidRDefault="00475178" w:rsidP="00475178">
            <w:pPr>
              <w:jc w:val="center"/>
              <w:rPr>
                <w:rFonts w:ascii="Times New Roman" w:eastAsia="Times New Roman" w:hAnsi="Times New Roman" w:cs="Times New Roman"/>
                <w:sz w:val="24"/>
                <w:szCs w:val="24"/>
                <w:lang w:eastAsia="ru-RU"/>
              </w:rPr>
            </w:pPr>
            <w:r w:rsidRPr="00A83CA0">
              <w:rPr>
                <w:rFonts w:ascii="Times New Roman" w:hAnsi="Times New Roman" w:cs="Times New Roman"/>
                <w:sz w:val="24"/>
                <w:szCs w:val="24"/>
              </w:rPr>
              <w:t>4</w:t>
            </w:r>
          </w:p>
        </w:tc>
        <w:tc>
          <w:tcPr>
            <w:tcW w:w="1032" w:type="pct"/>
            <w:vAlign w:val="center"/>
          </w:tcPr>
          <w:p w14:paraId="71CE04D9" w14:textId="7CD37BE2" w:rsidR="00475178" w:rsidRPr="009B1262" w:rsidRDefault="00475178" w:rsidP="00475178">
            <w:pPr>
              <w:jc w:val="center"/>
              <w:rPr>
                <w:rFonts w:ascii="Times New Roman" w:eastAsia="Times New Roman" w:hAnsi="Times New Roman" w:cs="Times New Roman"/>
                <w:sz w:val="24"/>
                <w:szCs w:val="24"/>
                <w:lang w:eastAsia="ru-RU"/>
              </w:rPr>
            </w:pPr>
            <w:r w:rsidRPr="00A83CA0">
              <w:rPr>
                <w:rFonts w:ascii="Times New Roman" w:hAnsi="Times New Roman" w:cs="Times New Roman"/>
                <w:sz w:val="24"/>
                <w:szCs w:val="24"/>
              </w:rPr>
              <w:t>5</w:t>
            </w:r>
          </w:p>
        </w:tc>
      </w:tr>
      <w:tr w:rsidR="001F2027" w:rsidRPr="009B1262" w14:paraId="2ACDE861" w14:textId="77777777" w:rsidTr="00D55F6E">
        <w:tc>
          <w:tcPr>
            <w:tcW w:w="925" w:type="pct"/>
            <w:vAlign w:val="center"/>
          </w:tcPr>
          <w:p w14:paraId="4D63F81D" w14:textId="3EF24B5D" w:rsidR="001F2027" w:rsidRPr="009B1262" w:rsidRDefault="001F2027" w:rsidP="001F2027">
            <w:pPr>
              <w:tabs>
                <w:tab w:val="left" w:pos="0"/>
              </w:tabs>
              <w:ind w:left="426"/>
              <w:jc w:val="center"/>
              <w:rPr>
                <w:rFonts w:ascii="Times New Roman" w:eastAsia="Times New Roman" w:hAnsi="Times New Roman" w:cs="Times New Roman"/>
                <w:sz w:val="24"/>
                <w:szCs w:val="24"/>
                <w:lang w:val="en-US" w:eastAsia="ru-RU"/>
              </w:rPr>
            </w:pPr>
            <w:r w:rsidRPr="009B1262">
              <w:rPr>
                <w:rFonts w:ascii="Times New Roman" w:eastAsia="Times New Roman" w:hAnsi="Times New Roman" w:cs="Times New Roman"/>
                <w:sz w:val="24"/>
                <w:szCs w:val="24"/>
                <w:lang w:eastAsia="ru-RU"/>
              </w:rPr>
              <w:t>17,9</w:t>
            </w:r>
          </w:p>
        </w:tc>
        <w:tc>
          <w:tcPr>
            <w:tcW w:w="2032" w:type="pct"/>
          </w:tcPr>
          <w:p w14:paraId="1830CCFB" w14:textId="704204F3" w:rsidR="001F2027" w:rsidRPr="009B1262" w:rsidRDefault="001F2027" w:rsidP="001F2027">
            <w:pPr>
              <w:jc w:val="center"/>
              <w:rPr>
                <w:rFonts w:ascii="Times New Roman" w:eastAsia="Times New Roman" w:hAnsi="Times New Roman" w:cs="Times New Roman"/>
                <w:sz w:val="24"/>
                <w:szCs w:val="24"/>
                <w:lang w:eastAsia="ru-RU"/>
              </w:rPr>
            </w:pPr>
            <w:r w:rsidRPr="009B1262">
              <w:rPr>
                <w:rFonts w:ascii="Times New Roman" w:hAnsi="Times New Roman" w:cs="Times New Roman"/>
                <w:sz w:val="24"/>
                <w:szCs w:val="24"/>
              </w:rPr>
              <w:t>Гумулен</w:t>
            </w:r>
          </w:p>
        </w:tc>
        <w:tc>
          <w:tcPr>
            <w:tcW w:w="502" w:type="pct"/>
            <w:vAlign w:val="center"/>
          </w:tcPr>
          <w:p w14:paraId="23346E29" w14:textId="0818A653" w:rsidR="001F2027" w:rsidRPr="009B1262" w:rsidRDefault="001F2027" w:rsidP="001F2027">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w:t>
            </w:r>
          </w:p>
        </w:tc>
        <w:tc>
          <w:tcPr>
            <w:tcW w:w="509" w:type="pct"/>
            <w:vAlign w:val="center"/>
          </w:tcPr>
          <w:p w14:paraId="251A4491" w14:textId="6EB965F1" w:rsidR="001F2027" w:rsidRPr="009B1262" w:rsidRDefault="001F2027" w:rsidP="001F2027">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w:t>
            </w:r>
          </w:p>
        </w:tc>
        <w:tc>
          <w:tcPr>
            <w:tcW w:w="1032" w:type="pct"/>
            <w:vAlign w:val="center"/>
          </w:tcPr>
          <w:p w14:paraId="2D72DE7B" w14:textId="7EE9E5C6" w:rsidR="001F2027" w:rsidRPr="009B1262" w:rsidRDefault="001F2027" w:rsidP="001F2027">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1,80</w:t>
            </w:r>
          </w:p>
        </w:tc>
      </w:tr>
      <w:tr w:rsidR="001F2027" w:rsidRPr="009B1262" w14:paraId="72B4A6AA" w14:textId="77777777" w:rsidTr="00D55F6E">
        <w:tc>
          <w:tcPr>
            <w:tcW w:w="925" w:type="pct"/>
          </w:tcPr>
          <w:p w14:paraId="3858A6F5" w14:textId="30806476" w:rsidR="001F2027" w:rsidRPr="009B1262" w:rsidRDefault="001F2027" w:rsidP="001F2027">
            <w:pPr>
              <w:tabs>
                <w:tab w:val="left" w:pos="0"/>
              </w:tabs>
              <w:ind w:left="426"/>
              <w:jc w:val="center"/>
              <w:rPr>
                <w:rFonts w:ascii="Times New Roman" w:eastAsia="Times New Roman" w:hAnsi="Times New Roman" w:cs="Times New Roman"/>
                <w:sz w:val="24"/>
                <w:szCs w:val="24"/>
                <w:lang w:val="en-US" w:eastAsia="ru-RU"/>
              </w:rPr>
            </w:pPr>
            <w:r w:rsidRPr="009B1262">
              <w:rPr>
                <w:rFonts w:ascii="Times New Roman" w:hAnsi="Times New Roman" w:cs="Times New Roman"/>
                <w:sz w:val="24"/>
                <w:szCs w:val="24"/>
              </w:rPr>
              <w:t>26.2</w:t>
            </w:r>
          </w:p>
        </w:tc>
        <w:tc>
          <w:tcPr>
            <w:tcW w:w="2032" w:type="pct"/>
          </w:tcPr>
          <w:p w14:paraId="608BE397" w14:textId="489AD703" w:rsidR="001F2027" w:rsidRPr="009B1262" w:rsidRDefault="001F2027" w:rsidP="001F2027">
            <w:pPr>
              <w:jc w:val="center"/>
              <w:rPr>
                <w:rFonts w:ascii="Times New Roman" w:eastAsia="Times New Roman" w:hAnsi="Times New Roman" w:cs="Times New Roman"/>
                <w:sz w:val="24"/>
                <w:szCs w:val="24"/>
                <w:lang w:val="en-US" w:eastAsia="ru-RU"/>
              </w:rPr>
            </w:pPr>
            <w:r w:rsidRPr="009B1262">
              <w:rPr>
                <w:rFonts w:ascii="Times New Roman" w:hAnsi="Times New Roman" w:cs="Times New Roman"/>
                <w:sz w:val="24"/>
                <w:szCs w:val="24"/>
              </w:rPr>
              <w:t>Сахароза</w:t>
            </w:r>
          </w:p>
        </w:tc>
        <w:tc>
          <w:tcPr>
            <w:tcW w:w="502" w:type="pct"/>
          </w:tcPr>
          <w:p w14:paraId="71A6F7D6" w14:textId="6601F0E5" w:rsidR="001F2027" w:rsidRPr="009B1262" w:rsidRDefault="001F2027" w:rsidP="001F2027">
            <w:pPr>
              <w:jc w:val="center"/>
              <w:rPr>
                <w:rFonts w:ascii="Times New Roman" w:eastAsia="Times New Roman" w:hAnsi="Times New Roman" w:cs="Times New Roman"/>
                <w:sz w:val="24"/>
                <w:szCs w:val="24"/>
                <w:lang w:val="en-US" w:eastAsia="ru-RU"/>
              </w:rPr>
            </w:pPr>
            <w:r w:rsidRPr="009B1262">
              <w:rPr>
                <w:rFonts w:ascii="Times New Roman" w:hAnsi="Times New Roman" w:cs="Times New Roman"/>
                <w:sz w:val="24"/>
                <w:szCs w:val="24"/>
              </w:rPr>
              <w:t>6,5</w:t>
            </w:r>
          </w:p>
        </w:tc>
        <w:tc>
          <w:tcPr>
            <w:tcW w:w="509" w:type="pct"/>
          </w:tcPr>
          <w:p w14:paraId="56822F68" w14:textId="2381084C" w:rsidR="001F2027" w:rsidRPr="009B1262" w:rsidRDefault="001F2027" w:rsidP="001F2027">
            <w:pPr>
              <w:jc w:val="center"/>
              <w:rPr>
                <w:rFonts w:ascii="Times New Roman" w:eastAsia="Times New Roman" w:hAnsi="Times New Roman" w:cs="Times New Roman"/>
                <w:sz w:val="24"/>
                <w:szCs w:val="24"/>
                <w:lang w:val="en-US" w:eastAsia="ru-RU"/>
              </w:rPr>
            </w:pPr>
            <w:r w:rsidRPr="009B1262">
              <w:rPr>
                <w:rFonts w:ascii="Times New Roman" w:hAnsi="Times New Roman" w:cs="Times New Roman"/>
                <w:sz w:val="24"/>
                <w:szCs w:val="24"/>
              </w:rPr>
              <w:t>3.2</w:t>
            </w:r>
          </w:p>
        </w:tc>
        <w:tc>
          <w:tcPr>
            <w:tcW w:w="1032" w:type="pct"/>
            <w:vAlign w:val="center"/>
          </w:tcPr>
          <w:p w14:paraId="2D7EC0BC" w14:textId="5FF46635" w:rsidR="001F2027" w:rsidRPr="009B1262" w:rsidRDefault="001F2027" w:rsidP="001F2027">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w:t>
            </w:r>
          </w:p>
        </w:tc>
      </w:tr>
      <w:tr w:rsidR="001F2027" w:rsidRPr="009B1262" w14:paraId="10691350" w14:textId="77777777" w:rsidTr="00D55F6E">
        <w:tc>
          <w:tcPr>
            <w:tcW w:w="925" w:type="pct"/>
          </w:tcPr>
          <w:p w14:paraId="176AB4B5" w14:textId="30C8C604" w:rsidR="001F2027" w:rsidRPr="009B1262" w:rsidRDefault="001F2027" w:rsidP="001F2027">
            <w:pPr>
              <w:tabs>
                <w:tab w:val="left" w:pos="0"/>
              </w:tabs>
              <w:ind w:left="426"/>
              <w:jc w:val="center"/>
              <w:rPr>
                <w:rFonts w:ascii="Times New Roman" w:eastAsia="Times New Roman" w:hAnsi="Times New Roman" w:cs="Times New Roman"/>
                <w:sz w:val="24"/>
                <w:szCs w:val="24"/>
                <w:lang w:val="en-US" w:eastAsia="ru-RU"/>
              </w:rPr>
            </w:pPr>
            <w:r w:rsidRPr="009B1262">
              <w:rPr>
                <w:rFonts w:ascii="Times New Roman" w:hAnsi="Times New Roman" w:cs="Times New Roman"/>
                <w:sz w:val="24"/>
                <w:szCs w:val="24"/>
              </w:rPr>
              <w:t>16.6</w:t>
            </w:r>
          </w:p>
        </w:tc>
        <w:tc>
          <w:tcPr>
            <w:tcW w:w="2032" w:type="pct"/>
          </w:tcPr>
          <w:p w14:paraId="582B9CDD" w14:textId="21616710" w:rsidR="001F2027" w:rsidRPr="009B1262" w:rsidRDefault="001F2027" w:rsidP="001F2027">
            <w:pPr>
              <w:jc w:val="center"/>
              <w:rPr>
                <w:rFonts w:ascii="Times New Roman" w:eastAsia="Times New Roman" w:hAnsi="Times New Roman" w:cs="Times New Roman"/>
                <w:sz w:val="24"/>
                <w:szCs w:val="24"/>
                <w:lang w:eastAsia="ru-RU"/>
              </w:rPr>
            </w:pPr>
            <w:r w:rsidRPr="009B1262">
              <w:rPr>
                <w:rFonts w:ascii="Times New Roman" w:hAnsi="Times New Roman" w:cs="Times New Roman"/>
                <w:sz w:val="24"/>
                <w:szCs w:val="24"/>
              </w:rPr>
              <w:t>2-метокси-4-винилфенол</w:t>
            </w:r>
          </w:p>
        </w:tc>
        <w:tc>
          <w:tcPr>
            <w:tcW w:w="502" w:type="pct"/>
          </w:tcPr>
          <w:p w14:paraId="1C2DA33A" w14:textId="0BD9097D" w:rsidR="001F2027" w:rsidRPr="009B1262" w:rsidRDefault="001F2027" w:rsidP="001F2027">
            <w:pPr>
              <w:jc w:val="center"/>
              <w:rPr>
                <w:rFonts w:ascii="Times New Roman" w:eastAsia="Times New Roman" w:hAnsi="Times New Roman" w:cs="Times New Roman"/>
                <w:sz w:val="24"/>
                <w:szCs w:val="24"/>
                <w:lang w:eastAsia="ru-RU"/>
              </w:rPr>
            </w:pPr>
            <w:r w:rsidRPr="009B1262">
              <w:rPr>
                <w:rFonts w:ascii="Times New Roman" w:hAnsi="Times New Roman" w:cs="Times New Roman"/>
                <w:sz w:val="24"/>
                <w:szCs w:val="24"/>
              </w:rPr>
              <w:t>21,9</w:t>
            </w:r>
          </w:p>
        </w:tc>
        <w:tc>
          <w:tcPr>
            <w:tcW w:w="509" w:type="pct"/>
          </w:tcPr>
          <w:p w14:paraId="46F3DE66" w14:textId="29412958" w:rsidR="001F2027" w:rsidRPr="009B1262" w:rsidRDefault="001F2027" w:rsidP="001F2027">
            <w:pPr>
              <w:jc w:val="center"/>
              <w:rPr>
                <w:rFonts w:ascii="Times New Roman" w:eastAsia="Times New Roman" w:hAnsi="Times New Roman" w:cs="Times New Roman"/>
                <w:sz w:val="24"/>
                <w:szCs w:val="24"/>
                <w:lang w:eastAsia="ru-RU"/>
              </w:rPr>
            </w:pPr>
            <w:r w:rsidRPr="009B1262">
              <w:rPr>
                <w:rFonts w:ascii="Times New Roman" w:hAnsi="Times New Roman" w:cs="Times New Roman"/>
                <w:sz w:val="24"/>
                <w:szCs w:val="24"/>
              </w:rPr>
              <w:t>14.1</w:t>
            </w:r>
          </w:p>
        </w:tc>
        <w:tc>
          <w:tcPr>
            <w:tcW w:w="1032" w:type="pct"/>
            <w:vAlign w:val="center"/>
          </w:tcPr>
          <w:p w14:paraId="1DDBB2DA" w14:textId="31C57342" w:rsidR="001F2027" w:rsidRPr="009B1262" w:rsidRDefault="001F2027" w:rsidP="001F2027">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w:t>
            </w:r>
          </w:p>
        </w:tc>
      </w:tr>
      <w:tr w:rsidR="00597DE8" w:rsidRPr="009B1262" w14:paraId="73FF36F9" w14:textId="77777777" w:rsidTr="00D55F6E">
        <w:tc>
          <w:tcPr>
            <w:tcW w:w="925" w:type="pct"/>
            <w:vAlign w:val="center"/>
          </w:tcPr>
          <w:p w14:paraId="2A16ADCB" w14:textId="07C578F1" w:rsidR="00597DE8" w:rsidRPr="009B1262" w:rsidRDefault="00597DE8" w:rsidP="00597DE8">
            <w:pPr>
              <w:tabs>
                <w:tab w:val="left" w:pos="0"/>
              </w:tabs>
              <w:ind w:left="426"/>
              <w:jc w:val="center"/>
              <w:rPr>
                <w:rFonts w:ascii="Times New Roman" w:eastAsia="Times New Roman" w:hAnsi="Times New Roman" w:cs="Times New Roman"/>
                <w:sz w:val="24"/>
                <w:szCs w:val="24"/>
                <w:lang w:val="en-US" w:eastAsia="ru-RU"/>
              </w:rPr>
            </w:pPr>
            <w:r w:rsidRPr="009B1262">
              <w:rPr>
                <w:rFonts w:ascii="Times New Roman" w:eastAsia="Times New Roman" w:hAnsi="Times New Roman" w:cs="Times New Roman"/>
                <w:sz w:val="24"/>
                <w:szCs w:val="24"/>
                <w:lang w:eastAsia="ru-RU"/>
              </w:rPr>
              <w:t>18,1</w:t>
            </w:r>
          </w:p>
        </w:tc>
        <w:tc>
          <w:tcPr>
            <w:tcW w:w="2032" w:type="pct"/>
          </w:tcPr>
          <w:p w14:paraId="411943C1" w14:textId="3DBD5FE3" w:rsidR="00597DE8" w:rsidRPr="009B1262" w:rsidRDefault="00597DE8" w:rsidP="00597DE8">
            <w:pPr>
              <w:jc w:val="center"/>
              <w:rPr>
                <w:rFonts w:ascii="Times New Roman" w:eastAsia="Times New Roman" w:hAnsi="Times New Roman" w:cs="Times New Roman"/>
                <w:sz w:val="24"/>
                <w:szCs w:val="24"/>
                <w:lang w:eastAsia="ru-RU"/>
              </w:rPr>
            </w:pPr>
            <w:r w:rsidRPr="009B1262">
              <w:rPr>
                <w:rFonts w:ascii="Times New Roman" w:hAnsi="Times New Roman" w:cs="Times New Roman"/>
                <w:sz w:val="24"/>
                <w:szCs w:val="24"/>
              </w:rPr>
              <w:t>Глобулол</w:t>
            </w:r>
          </w:p>
        </w:tc>
        <w:tc>
          <w:tcPr>
            <w:tcW w:w="502" w:type="pct"/>
            <w:vAlign w:val="center"/>
          </w:tcPr>
          <w:p w14:paraId="01490D85" w14:textId="73822F2A" w:rsidR="00597DE8" w:rsidRPr="009B1262" w:rsidRDefault="00597DE8" w:rsidP="00597DE8">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w:t>
            </w:r>
          </w:p>
        </w:tc>
        <w:tc>
          <w:tcPr>
            <w:tcW w:w="509" w:type="pct"/>
            <w:vAlign w:val="center"/>
          </w:tcPr>
          <w:p w14:paraId="04908255" w14:textId="49A04B76" w:rsidR="00597DE8" w:rsidRPr="009B1262" w:rsidRDefault="00597DE8" w:rsidP="00597DE8">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w:t>
            </w:r>
          </w:p>
        </w:tc>
        <w:tc>
          <w:tcPr>
            <w:tcW w:w="1032" w:type="pct"/>
            <w:vAlign w:val="center"/>
          </w:tcPr>
          <w:p w14:paraId="6A9868F4" w14:textId="5C79895D" w:rsidR="00597DE8" w:rsidRPr="009B1262" w:rsidRDefault="00597DE8" w:rsidP="00597DE8">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0,81</w:t>
            </w:r>
          </w:p>
        </w:tc>
      </w:tr>
      <w:tr w:rsidR="001F2027" w:rsidRPr="009B1262" w14:paraId="3B45C394" w14:textId="77777777" w:rsidTr="00A66F7F">
        <w:tc>
          <w:tcPr>
            <w:tcW w:w="925" w:type="pct"/>
          </w:tcPr>
          <w:p w14:paraId="20ECEE10" w14:textId="732FAF47" w:rsidR="001F2027" w:rsidRPr="009B1262" w:rsidRDefault="00597DE8" w:rsidP="001F2027">
            <w:pPr>
              <w:tabs>
                <w:tab w:val="left" w:pos="0"/>
              </w:tabs>
              <w:ind w:left="426"/>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17.5</w:t>
            </w:r>
          </w:p>
        </w:tc>
        <w:tc>
          <w:tcPr>
            <w:tcW w:w="2032" w:type="pct"/>
            <w:vAlign w:val="center"/>
          </w:tcPr>
          <w:p w14:paraId="06F54550" w14:textId="63A4B3F2" w:rsidR="001F2027" w:rsidRPr="009B1262" w:rsidRDefault="00597DE8" w:rsidP="001F2027">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Глицерин</w:t>
            </w:r>
          </w:p>
        </w:tc>
        <w:tc>
          <w:tcPr>
            <w:tcW w:w="502" w:type="pct"/>
            <w:vAlign w:val="center"/>
          </w:tcPr>
          <w:p w14:paraId="0A70D52C" w14:textId="33DBCF93" w:rsidR="001F2027" w:rsidRPr="009B1262" w:rsidRDefault="00597DE8" w:rsidP="001F2027">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7,6</w:t>
            </w:r>
          </w:p>
        </w:tc>
        <w:tc>
          <w:tcPr>
            <w:tcW w:w="509" w:type="pct"/>
          </w:tcPr>
          <w:p w14:paraId="7CD2BD74" w14:textId="35AF15B0" w:rsidR="001F2027" w:rsidRPr="009B1262" w:rsidRDefault="00597DE8" w:rsidP="001F2027">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w:t>
            </w:r>
          </w:p>
        </w:tc>
        <w:tc>
          <w:tcPr>
            <w:tcW w:w="1032" w:type="pct"/>
            <w:vAlign w:val="center"/>
          </w:tcPr>
          <w:p w14:paraId="25AEBAEC" w14:textId="5C05017D" w:rsidR="001F2027" w:rsidRPr="009B1262" w:rsidRDefault="00597DE8" w:rsidP="001F2027">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w:t>
            </w:r>
          </w:p>
        </w:tc>
      </w:tr>
      <w:tr w:rsidR="00597DE8" w:rsidRPr="009B1262" w14:paraId="139A6B73" w14:textId="77777777" w:rsidTr="00D55F6E">
        <w:tc>
          <w:tcPr>
            <w:tcW w:w="925" w:type="pct"/>
            <w:vAlign w:val="center"/>
          </w:tcPr>
          <w:p w14:paraId="7E6CE86B" w14:textId="36A0CD3E" w:rsidR="00597DE8" w:rsidRPr="009B1262" w:rsidRDefault="00597DE8" w:rsidP="00597DE8">
            <w:pPr>
              <w:tabs>
                <w:tab w:val="left" w:pos="0"/>
              </w:tabs>
              <w:ind w:left="426"/>
              <w:jc w:val="center"/>
              <w:rPr>
                <w:rFonts w:ascii="Times New Roman" w:eastAsia="Times New Roman" w:hAnsi="Times New Roman" w:cs="Times New Roman"/>
                <w:sz w:val="24"/>
                <w:szCs w:val="24"/>
                <w:lang w:val="en-US" w:eastAsia="ru-RU"/>
              </w:rPr>
            </w:pPr>
            <w:r w:rsidRPr="009B1262">
              <w:rPr>
                <w:rFonts w:ascii="Times New Roman" w:eastAsia="Times New Roman" w:hAnsi="Times New Roman" w:cs="Times New Roman"/>
                <w:sz w:val="24"/>
                <w:szCs w:val="24"/>
                <w:lang w:eastAsia="ru-RU"/>
              </w:rPr>
              <w:t>24,7</w:t>
            </w:r>
          </w:p>
        </w:tc>
        <w:tc>
          <w:tcPr>
            <w:tcW w:w="2032" w:type="pct"/>
          </w:tcPr>
          <w:p w14:paraId="0454F354" w14:textId="51EE83F6" w:rsidR="00597DE8" w:rsidRPr="009B1262" w:rsidRDefault="00597DE8" w:rsidP="00597DE8">
            <w:pPr>
              <w:jc w:val="center"/>
              <w:rPr>
                <w:rFonts w:ascii="Times New Roman" w:eastAsia="Times New Roman" w:hAnsi="Times New Roman" w:cs="Times New Roman"/>
                <w:sz w:val="24"/>
                <w:szCs w:val="24"/>
                <w:lang w:val="en-US" w:eastAsia="ru-RU"/>
              </w:rPr>
            </w:pPr>
            <w:r w:rsidRPr="009B1262">
              <w:rPr>
                <w:rFonts w:ascii="Times New Roman" w:hAnsi="Times New Roman" w:cs="Times New Roman"/>
                <w:sz w:val="24"/>
                <w:szCs w:val="24"/>
              </w:rPr>
              <w:t>Оксид кариофиллена</w:t>
            </w:r>
          </w:p>
        </w:tc>
        <w:tc>
          <w:tcPr>
            <w:tcW w:w="502" w:type="pct"/>
            <w:vAlign w:val="center"/>
          </w:tcPr>
          <w:p w14:paraId="4A07970F" w14:textId="1E9DC01D" w:rsidR="00597DE8" w:rsidRPr="009B1262" w:rsidRDefault="00597DE8" w:rsidP="00597DE8">
            <w:pPr>
              <w:jc w:val="center"/>
              <w:rPr>
                <w:rFonts w:ascii="Times New Roman" w:eastAsia="Times New Roman" w:hAnsi="Times New Roman" w:cs="Times New Roman"/>
                <w:sz w:val="24"/>
                <w:szCs w:val="24"/>
                <w:lang w:val="en-US" w:eastAsia="ru-RU"/>
              </w:rPr>
            </w:pPr>
            <w:r w:rsidRPr="009B1262">
              <w:rPr>
                <w:rFonts w:ascii="Times New Roman" w:eastAsia="Times New Roman" w:hAnsi="Times New Roman" w:cs="Times New Roman"/>
                <w:sz w:val="24"/>
                <w:szCs w:val="24"/>
                <w:lang w:eastAsia="ru-RU"/>
              </w:rPr>
              <w:t>-</w:t>
            </w:r>
          </w:p>
        </w:tc>
        <w:tc>
          <w:tcPr>
            <w:tcW w:w="509" w:type="pct"/>
            <w:vAlign w:val="center"/>
          </w:tcPr>
          <w:p w14:paraId="0F3C5CE9" w14:textId="7B84A2CE" w:rsidR="00597DE8" w:rsidRPr="009B1262" w:rsidRDefault="00597DE8" w:rsidP="00597DE8">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w:t>
            </w:r>
          </w:p>
        </w:tc>
        <w:tc>
          <w:tcPr>
            <w:tcW w:w="1032" w:type="pct"/>
            <w:vAlign w:val="center"/>
          </w:tcPr>
          <w:p w14:paraId="203B0779" w14:textId="16E9FB8E" w:rsidR="00597DE8" w:rsidRPr="009B1262" w:rsidRDefault="00597DE8" w:rsidP="00597DE8">
            <w:pPr>
              <w:jc w:val="center"/>
              <w:rPr>
                <w:rFonts w:ascii="Times New Roman" w:eastAsia="Times New Roman" w:hAnsi="Times New Roman" w:cs="Times New Roman"/>
                <w:sz w:val="24"/>
                <w:szCs w:val="24"/>
                <w:lang w:val="en-US" w:eastAsia="ru-RU"/>
              </w:rPr>
            </w:pPr>
            <w:r w:rsidRPr="009B1262">
              <w:rPr>
                <w:rFonts w:ascii="Times New Roman" w:eastAsia="Times New Roman" w:hAnsi="Times New Roman" w:cs="Times New Roman"/>
                <w:sz w:val="24"/>
                <w:szCs w:val="24"/>
                <w:lang w:eastAsia="ru-RU"/>
              </w:rPr>
              <w:t>1,87</w:t>
            </w:r>
          </w:p>
        </w:tc>
      </w:tr>
      <w:tr w:rsidR="00597DE8" w:rsidRPr="009B1262" w14:paraId="3ED5F9CA" w14:textId="77777777" w:rsidTr="00D55F6E">
        <w:tc>
          <w:tcPr>
            <w:tcW w:w="925" w:type="pct"/>
            <w:vAlign w:val="center"/>
          </w:tcPr>
          <w:p w14:paraId="2618E0FD" w14:textId="1CBC4D7D" w:rsidR="00597DE8" w:rsidRPr="009B1262" w:rsidRDefault="00597DE8" w:rsidP="00597DE8">
            <w:pPr>
              <w:tabs>
                <w:tab w:val="left" w:pos="0"/>
              </w:tabs>
              <w:ind w:left="426"/>
              <w:jc w:val="center"/>
              <w:rPr>
                <w:rFonts w:ascii="Times New Roman" w:eastAsia="Times New Roman" w:hAnsi="Times New Roman" w:cs="Times New Roman"/>
                <w:sz w:val="24"/>
                <w:szCs w:val="24"/>
                <w:lang w:val="en-US" w:eastAsia="ru-RU"/>
              </w:rPr>
            </w:pPr>
            <w:r w:rsidRPr="009B1262">
              <w:rPr>
                <w:rFonts w:ascii="Times New Roman" w:eastAsia="Times New Roman" w:hAnsi="Times New Roman" w:cs="Times New Roman"/>
                <w:sz w:val="24"/>
                <w:szCs w:val="24"/>
                <w:lang w:eastAsia="ru-RU"/>
              </w:rPr>
              <w:t>43,9</w:t>
            </w:r>
          </w:p>
        </w:tc>
        <w:tc>
          <w:tcPr>
            <w:tcW w:w="2032" w:type="pct"/>
          </w:tcPr>
          <w:p w14:paraId="67D6E393" w14:textId="7EF56DE0" w:rsidR="00597DE8" w:rsidRPr="009B1262" w:rsidRDefault="00597DE8" w:rsidP="00597DE8">
            <w:pPr>
              <w:jc w:val="center"/>
              <w:rPr>
                <w:rFonts w:ascii="Times New Roman" w:eastAsia="Times New Roman" w:hAnsi="Times New Roman" w:cs="Times New Roman"/>
                <w:sz w:val="24"/>
                <w:szCs w:val="24"/>
                <w:lang w:eastAsia="ru-RU"/>
              </w:rPr>
            </w:pPr>
            <w:r w:rsidRPr="009B1262">
              <w:rPr>
                <w:rFonts w:ascii="Times New Roman" w:hAnsi="Times New Roman" w:cs="Times New Roman"/>
                <w:sz w:val="24"/>
                <w:szCs w:val="24"/>
              </w:rPr>
              <w:t>Сквален</w:t>
            </w:r>
          </w:p>
        </w:tc>
        <w:tc>
          <w:tcPr>
            <w:tcW w:w="502" w:type="pct"/>
            <w:vAlign w:val="center"/>
          </w:tcPr>
          <w:p w14:paraId="39E55D90" w14:textId="4D857FFF" w:rsidR="00597DE8" w:rsidRPr="009B1262" w:rsidRDefault="00597DE8" w:rsidP="00597DE8">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w:t>
            </w:r>
          </w:p>
        </w:tc>
        <w:tc>
          <w:tcPr>
            <w:tcW w:w="509" w:type="pct"/>
            <w:vAlign w:val="center"/>
          </w:tcPr>
          <w:p w14:paraId="3A835202" w14:textId="621E0CB4" w:rsidR="00597DE8" w:rsidRPr="009B1262" w:rsidRDefault="00597DE8" w:rsidP="00597DE8">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w:t>
            </w:r>
          </w:p>
        </w:tc>
        <w:tc>
          <w:tcPr>
            <w:tcW w:w="1032" w:type="pct"/>
            <w:vAlign w:val="center"/>
          </w:tcPr>
          <w:p w14:paraId="2F432B04" w14:textId="1B2BE409" w:rsidR="00597DE8" w:rsidRPr="009B1262" w:rsidRDefault="00597DE8" w:rsidP="00597DE8">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1,60</w:t>
            </w:r>
          </w:p>
        </w:tc>
      </w:tr>
      <w:tr w:rsidR="00597DE8" w:rsidRPr="009B1262" w14:paraId="3953B8F4" w14:textId="77777777" w:rsidTr="00D55F6E">
        <w:tc>
          <w:tcPr>
            <w:tcW w:w="925" w:type="pct"/>
            <w:vAlign w:val="center"/>
          </w:tcPr>
          <w:p w14:paraId="31DCA335" w14:textId="567FE674" w:rsidR="00597DE8" w:rsidRPr="009B1262" w:rsidRDefault="00597DE8" w:rsidP="00597DE8">
            <w:pPr>
              <w:tabs>
                <w:tab w:val="left" w:pos="0"/>
              </w:tabs>
              <w:ind w:left="426"/>
              <w:jc w:val="center"/>
              <w:rPr>
                <w:rFonts w:ascii="Times New Roman" w:eastAsia="Times New Roman" w:hAnsi="Times New Roman" w:cs="Times New Roman"/>
                <w:sz w:val="24"/>
                <w:szCs w:val="24"/>
                <w:lang w:val="en-US" w:eastAsia="ru-RU"/>
              </w:rPr>
            </w:pPr>
            <w:r w:rsidRPr="009B1262">
              <w:rPr>
                <w:rFonts w:ascii="Times New Roman" w:eastAsia="Times New Roman" w:hAnsi="Times New Roman" w:cs="Times New Roman"/>
                <w:sz w:val="24"/>
                <w:szCs w:val="24"/>
                <w:lang w:eastAsia="ru-RU"/>
              </w:rPr>
              <w:t>38,9</w:t>
            </w:r>
          </w:p>
        </w:tc>
        <w:tc>
          <w:tcPr>
            <w:tcW w:w="2032" w:type="pct"/>
          </w:tcPr>
          <w:p w14:paraId="2FFCBCC3" w14:textId="03B8C20B" w:rsidR="00597DE8" w:rsidRPr="009B1262" w:rsidRDefault="00597DE8" w:rsidP="00597DE8">
            <w:pPr>
              <w:jc w:val="center"/>
              <w:rPr>
                <w:rFonts w:ascii="Times New Roman" w:eastAsia="Times New Roman" w:hAnsi="Times New Roman" w:cs="Times New Roman"/>
                <w:sz w:val="24"/>
                <w:szCs w:val="24"/>
                <w:lang w:eastAsia="ru-RU"/>
              </w:rPr>
            </w:pPr>
            <w:r w:rsidRPr="009B1262">
              <w:rPr>
                <w:rFonts w:ascii="Times New Roman" w:hAnsi="Times New Roman" w:cs="Times New Roman"/>
                <w:sz w:val="24"/>
                <w:szCs w:val="24"/>
              </w:rPr>
              <w:t>Платамбин</w:t>
            </w:r>
          </w:p>
        </w:tc>
        <w:tc>
          <w:tcPr>
            <w:tcW w:w="502" w:type="pct"/>
            <w:vAlign w:val="center"/>
          </w:tcPr>
          <w:p w14:paraId="0DE25158" w14:textId="52B4662C" w:rsidR="00597DE8" w:rsidRPr="009B1262" w:rsidRDefault="00597DE8" w:rsidP="00597DE8">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w:t>
            </w:r>
          </w:p>
        </w:tc>
        <w:tc>
          <w:tcPr>
            <w:tcW w:w="509" w:type="pct"/>
            <w:vAlign w:val="center"/>
          </w:tcPr>
          <w:p w14:paraId="7335F33C" w14:textId="6A36DFAD" w:rsidR="00597DE8" w:rsidRPr="009B1262" w:rsidRDefault="00597DE8" w:rsidP="00597DE8">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w:t>
            </w:r>
          </w:p>
        </w:tc>
        <w:tc>
          <w:tcPr>
            <w:tcW w:w="1032" w:type="pct"/>
            <w:vAlign w:val="center"/>
          </w:tcPr>
          <w:p w14:paraId="3E5761E7" w14:textId="61E61F84" w:rsidR="00597DE8" w:rsidRPr="009B1262" w:rsidRDefault="00597DE8" w:rsidP="00597DE8">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5,24</w:t>
            </w:r>
          </w:p>
        </w:tc>
      </w:tr>
      <w:tr w:rsidR="00597DE8" w:rsidRPr="009B1262" w14:paraId="353157D7" w14:textId="77777777" w:rsidTr="00D55F6E">
        <w:tc>
          <w:tcPr>
            <w:tcW w:w="925" w:type="pct"/>
            <w:vAlign w:val="center"/>
          </w:tcPr>
          <w:p w14:paraId="5BEB40E8" w14:textId="49E51EE9" w:rsidR="00597DE8" w:rsidRPr="009B1262" w:rsidRDefault="00597DE8" w:rsidP="00597DE8">
            <w:pPr>
              <w:tabs>
                <w:tab w:val="left" w:pos="0"/>
              </w:tabs>
              <w:ind w:left="426"/>
              <w:jc w:val="center"/>
              <w:rPr>
                <w:rFonts w:ascii="Times New Roman" w:eastAsia="Times New Roman" w:hAnsi="Times New Roman" w:cs="Times New Roman"/>
                <w:sz w:val="24"/>
                <w:szCs w:val="24"/>
                <w:lang w:val="en-US" w:eastAsia="ru-RU"/>
              </w:rPr>
            </w:pPr>
            <w:r w:rsidRPr="009B1262">
              <w:rPr>
                <w:rFonts w:ascii="Times New Roman" w:eastAsia="Times New Roman" w:hAnsi="Times New Roman" w:cs="Times New Roman"/>
                <w:sz w:val="24"/>
                <w:szCs w:val="24"/>
                <w:lang w:eastAsia="ru-RU"/>
              </w:rPr>
              <w:t>37,6</w:t>
            </w:r>
          </w:p>
        </w:tc>
        <w:tc>
          <w:tcPr>
            <w:tcW w:w="2032" w:type="pct"/>
          </w:tcPr>
          <w:p w14:paraId="269EDEBF" w14:textId="75DFA277" w:rsidR="00597DE8" w:rsidRPr="009B1262" w:rsidRDefault="00597DE8" w:rsidP="00597DE8">
            <w:pPr>
              <w:jc w:val="center"/>
              <w:rPr>
                <w:rFonts w:ascii="Times New Roman" w:eastAsia="Times New Roman" w:hAnsi="Times New Roman" w:cs="Times New Roman"/>
                <w:sz w:val="24"/>
                <w:szCs w:val="24"/>
                <w:lang w:eastAsia="ru-RU"/>
              </w:rPr>
            </w:pPr>
            <w:r w:rsidRPr="009B1262">
              <w:rPr>
                <w:rFonts w:ascii="Times New Roman" w:hAnsi="Times New Roman" w:cs="Times New Roman"/>
                <w:sz w:val="24"/>
                <w:szCs w:val="24"/>
              </w:rPr>
              <w:t>2-трет-бутилциклогексил изопропилфосфонофторидат</w:t>
            </w:r>
          </w:p>
        </w:tc>
        <w:tc>
          <w:tcPr>
            <w:tcW w:w="502" w:type="pct"/>
            <w:vAlign w:val="center"/>
          </w:tcPr>
          <w:p w14:paraId="37D40BBF" w14:textId="03071CAA" w:rsidR="00597DE8" w:rsidRPr="009B1262" w:rsidRDefault="00597DE8" w:rsidP="00597DE8">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w:t>
            </w:r>
          </w:p>
        </w:tc>
        <w:tc>
          <w:tcPr>
            <w:tcW w:w="509" w:type="pct"/>
            <w:vAlign w:val="center"/>
          </w:tcPr>
          <w:p w14:paraId="4C83C28B" w14:textId="109FFD65" w:rsidR="00597DE8" w:rsidRPr="009B1262" w:rsidRDefault="00597DE8" w:rsidP="00597DE8">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w:t>
            </w:r>
          </w:p>
        </w:tc>
        <w:tc>
          <w:tcPr>
            <w:tcW w:w="1032" w:type="pct"/>
            <w:vAlign w:val="center"/>
          </w:tcPr>
          <w:p w14:paraId="5CD3675E" w14:textId="21D627B5" w:rsidR="00597DE8" w:rsidRPr="009B1262" w:rsidRDefault="00597DE8" w:rsidP="00597DE8">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2,21</w:t>
            </w:r>
          </w:p>
        </w:tc>
      </w:tr>
      <w:tr w:rsidR="00597DE8" w:rsidRPr="009B1262" w14:paraId="279BF478" w14:textId="77777777" w:rsidTr="00D55F6E">
        <w:tc>
          <w:tcPr>
            <w:tcW w:w="925" w:type="pct"/>
            <w:vAlign w:val="center"/>
          </w:tcPr>
          <w:p w14:paraId="4103B304" w14:textId="4AFE6679" w:rsidR="00597DE8" w:rsidRPr="009B1262" w:rsidRDefault="00597DE8" w:rsidP="00597DE8">
            <w:pPr>
              <w:tabs>
                <w:tab w:val="left" w:pos="0"/>
              </w:tabs>
              <w:ind w:left="426"/>
              <w:jc w:val="center"/>
              <w:rPr>
                <w:rFonts w:ascii="Times New Roman" w:eastAsia="Times New Roman" w:hAnsi="Times New Roman" w:cs="Times New Roman"/>
                <w:sz w:val="24"/>
                <w:szCs w:val="24"/>
                <w:lang w:val="en-US" w:eastAsia="ru-RU"/>
              </w:rPr>
            </w:pPr>
            <w:r w:rsidRPr="009B1262">
              <w:rPr>
                <w:rFonts w:ascii="Times New Roman" w:eastAsia="Times New Roman" w:hAnsi="Times New Roman" w:cs="Times New Roman"/>
                <w:sz w:val="24"/>
                <w:szCs w:val="24"/>
                <w:lang w:eastAsia="ru-RU"/>
              </w:rPr>
              <w:t>15,7</w:t>
            </w:r>
          </w:p>
        </w:tc>
        <w:tc>
          <w:tcPr>
            <w:tcW w:w="2032" w:type="pct"/>
          </w:tcPr>
          <w:p w14:paraId="3F3B8207" w14:textId="1CAE17E3" w:rsidR="00597DE8" w:rsidRPr="009B1262" w:rsidRDefault="00597DE8" w:rsidP="00597DE8">
            <w:pPr>
              <w:jc w:val="center"/>
              <w:rPr>
                <w:rFonts w:ascii="Times New Roman" w:eastAsia="Times New Roman" w:hAnsi="Times New Roman" w:cs="Times New Roman"/>
                <w:sz w:val="24"/>
                <w:szCs w:val="24"/>
                <w:lang w:eastAsia="ru-RU"/>
              </w:rPr>
            </w:pPr>
            <w:r w:rsidRPr="009B1262">
              <w:rPr>
                <w:rFonts w:ascii="Times New Roman" w:hAnsi="Times New Roman" w:cs="Times New Roman"/>
                <w:sz w:val="24"/>
                <w:szCs w:val="24"/>
              </w:rPr>
              <w:t>Бицикло[3.1.1]гепт-2-ен-4-ол, 2,6,6-триметил-, ацетат</w:t>
            </w:r>
          </w:p>
        </w:tc>
        <w:tc>
          <w:tcPr>
            <w:tcW w:w="502" w:type="pct"/>
            <w:vAlign w:val="center"/>
          </w:tcPr>
          <w:p w14:paraId="68F80CC0" w14:textId="3F4BD475" w:rsidR="00597DE8" w:rsidRPr="009B1262" w:rsidRDefault="00597DE8" w:rsidP="00597DE8">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w:t>
            </w:r>
          </w:p>
        </w:tc>
        <w:tc>
          <w:tcPr>
            <w:tcW w:w="509" w:type="pct"/>
            <w:vAlign w:val="center"/>
          </w:tcPr>
          <w:p w14:paraId="0D2AC4AD" w14:textId="52E2B8DE" w:rsidR="00597DE8" w:rsidRPr="009B1262" w:rsidRDefault="00597DE8" w:rsidP="00597DE8">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w:t>
            </w:r>
          </w:p>
        </w:tc>
        <w:tc>
          <w:tcPr>
            <w:tcW w:w="1032" w:type="pct"/>
            <w:vAlign w:val="center"/>
          </w:tcPr>
          <w:p w14:paraId="0F0E0329" w14:textId="578F1DAA" w:rsidR="00597DE8" w:rsidRPr="009B1262" w:rsidRDefault="00597DE8" w:rsidP="00597DE8">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6,47</w:t>
            </w:r>
          </w:p>
        </w:tc>
      </w:tr>
      <w:tr w:rsidR="00597DE8" w:rsidRPr="009B1262" w14:paraId="7E68A32C" w14:textId="77777777" w:rsidTr="00D55F6E">
        <w:tc>
          <w:tcPr>
            <w:tcW w:w="925" w:type="pct"/>
            <w:vAlign w:val="center"/>
          </w:tcPr>
          <w:p w14:paraId="24FE5864" w14:textId="5EE2C825" w:rsidR="00597DE8" w:rsidRPr="009B1262" w:rsidRDefault="00597DE8" w:rsidP="00597DE8">
            <w:pPr>
              <w:tabs>
                <w:tab w:val="left" w:pos="0"/>
              </w:tabs>
              <w:ind w:left="426"/>
              <w:jc w:val="center"/>
              <w:rPr>
                <w:rFonts w:ascii="Times New Roman" w:eastAsia="Times New Roman" w:hAnsi="Times New Roman" w:cs="Times New Roman"/>
                <w:sz w:val="24"/>
                <w:szCs w:val="24"/>
                <w:lang w:val="en-US" w:eastAsia="ru-RU"/>
              </w:rPr>
            </w:pPr>
            <w:r w:rsidRPr="009B1262">
              <w:rPr>
                <w:rFonts w:ascii="Times New Roman" w:eastAsia="Times New Roman" w:hAnsi="Times New Roman" w:cs="Times New Roman"/>
                <w:sz w:val="24"/>
                <w:szCs w:val="24"/>
                <w:lang w:eastAsia="ru-RU"/>
              </w:rPr>
              <w:t>37,3</w:t>
            </w:r>
          </w:p>
        </w:tc>
        <w:tc>
          <w:tcPr>
            <w:tcW w:w="2032" w:type="pct"/>
          </w:tcPr>
          <w:p w14:paraId="0ECD6E3F" w14:textId="3D250A22" w:rsidR="00597DE8" w:rsidRPr="009B1262" w:rsidRDefault="00597DE8" w:rsidP="00597DE8">
            <w:pPr>
              <w:jc w:val="center"/>
              <w:rPr>
                <w:rFonts w:ascii="Times New Roman" w:eastAsia="Times New Roman" w:hAnsi="Times New Roman" w:cs="Times New Roman"/>
                <w:sz w:val="24"/>
                <w:szCs w:val="24"/>
                <w:lang w:eastAsia="ru-RU"/>
              </w:rPr>
            </w:pPr>
            <w:r w:rsidRPr="009B1262">
              <w:rPr>
                <w:rFonts w:ascii="Times New Roman" w:hAnsi="Times New Roman" w:cs="Times New Roman"/>
                <w:sz w:val="24"/>
                <w:szCs w:val="24"/>
              </w:rPr>
              <w:t>Тетрадекановая кислота</w:t>
            </w:r>
          </w:p>
        </w:tc>
        <w:tc>
          <w:tcPr>
            <w:tcW w:w="502" w:type="pct"/>
            <w:vAlign w:val="center"/>
          </w:tcPr>
          <w:p w14:paraId="7A0B2958" w14:textId="5F9A3AAA" w:rsidR="00597DE8" w:rsidRPr="009B1262" w:rsidRDefault="00597DE8" w:rsidP="00597DE8">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w:t>
            </w:r>
          </w:p>
        </w:tc>
        <w:tc>
          <w:tcPr>
            <w:tcW w:w="509" w:type="pct"/>
            <w:vAlign w:val="center"/>
          </w:tcPr>
          <w:p w14:paraId="5BAD28DB" w14:textId="36C03BE4" w:rsidR="00597DE8" w:rsidRPr="009B1262" w:rsidRDefault="00597DE8" w:rsidP="00597DE8">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w:t>
            </w:r>
          </w:p>
        </w:tc>
        <w:tc>
          <w:tcPr>
            <w:tcW w:w="1032" w:type="pct"/>
            <w:vAlign w:val="center"/>
          </w:tcPr>
          <w:p w14:paraId="193E1998" w14:textId="396A4C78" w:rsidR="00597DE8" w:rsidRPr="009B1262" w:rsidRDefault="00597DE8" w:rsidP="00597DE8">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6,40</w:t>
            </w:r>
          </w:p>
        </w:tc>
      </w:tr>
    </w:tbl>
    <w:p w14:paraId="2601068F" w14:textId="77777777" w:rsidR="00A479E6" w:rsidRPr="009B1262" w:rsidRDefault="00A479E6" w:rsidP="00D81168">
      <w:pPr>
        <w:spacing w:after="0" w:line="240" w:lineRule="auto"/>
        <w:ind w:firstLine="567"/>
        <w:jc w:val="both"/>
        <w:rPr>
          <w:rFonts w:ascii="Times New Roman" w:hAnsi="Times New Roman" w:cs="Times New Roman"/>
          <w:bCs/>
          <w:iCs/>
          <w:sz w:val="28"/>
          <w:szCs w:val="28"/>
          <w:lang w:val="kk-KZ"/>
        </w:rPr>
      </w:pPr>
    </w:p>
    <w:p w14:paraId="2CD1489A" w14:textId="7CCBCD4C" w:rsidR="00C13FE4" w:rsidRPr="009B1262" w:rsidRDefault="00C13FE4" w:rsidP="00C13FE4">
      <w:pPr>
        <w:spacing w:after="0" w:line="240" w:lineRule="auto"/>
        <w:ind w:firstLine="567"/>
        <w:jc w:val="both"/>
        <w:rPr>
          <w:rFonts w:ascii="Times New Roman" w:hAnsi="Times New Roman" w:cs="Times New Roman"/>
          <w:bCs/>
          <w:iCs/>
          <w:sz w:val="28"/>
          <w:szCs w:val="28"/>
          <w:lang w:val="kk-KZ"/>
        </w:rPr>
      </w:pPr>
      <w:r w:rsidRPr="009B1262">
        <w:rPr>
          <w:rFonts w:ascii="Times New Roman" w:hAnsi="Times New Roman" w:cs="Times New Roman"/>
          <w:bCs/>
          <w:iCs/>
          <w:sz w:val="28"/>
          <w:szCs w:val="28"/>
          <w:lang w:val="kk-KZ"/>
        </w:rPr>
        <w:t xml:space="preserve">Для дальнейшего исследования нами был выбран </w:t>
      </w:r>
      <w:r w:rsidR="006616A0" w:rsidRPr="009B1262">
        <w:rPr>
          <w:rFonts w:ascii="Times New Roman" w:hAnsi="Times New Roman" w:cs="Times New Roman"/>
          <w:bCs/>
          <w:iCs/>
          <w:sz w:val="28"/>
          <w:szCs w:val="28"/>
          <w:lang w:val="kk-KZ"/>
        </w:rPr>
        <w:t>экстракт полученный методом СО</w:t>
      </w:r>
      <w:r w:rsidR="006616A0" w:rsidRPr="009B1262">
        <w:rPr>
          <w:rFonts w:ascii="Times New Roman" w:hAnsi="Times New Roman" w:cs="Times New Roman"/>
          <w:bCs/>
          <w:iCs/>
          <w:sz w:val="28"/>
          <w:szCs w:val="28"/>
          <w:vertAlign w:val="subscript"/>
          <w:lang w:val="kk-KZ"/>
        </w:rPr>
        <w:t>2</w:t>
      </w:r>
      <w:r w:rsidR="006616A0" w:rsidRPr="009B1262">
        <w:rPr>
          <w:rFonts w:ascii="Times New Roman" w:hAnsi="Times New Roman" w:cs="Times New Roman"/>
          <w:bCs/>
          <w:iCs/>
          <w:sz w:val="28"/>
          <w:szCs w:val="28"/>
          <w:lang w:val="kk-KZ"/>
        </w:rPr>
        <w:t xml:space="preserve"> экстракции в докри</w:t>
      </w:r>
      <w:r w:rsidRPr="009B1262">
        <w:rPr>
          <w:rFonts w:ascii="Times New Roman" w:hAnsi="Times New Roman" w:cs="Times New Roman"/>
          <w:bCs/>
          <w:iCs/>
          <w:sz w:val="28"/>
          <w:szCs w:val="28"/>
          <w:lang w:val="kk-KZ"/>
        </w:rPr>
        <w:t>тических условиях, так как</w:t>
      </w:r>
      <w:r w:rsidR="00A02FDB" w:rsidRPr="009B1262">
        <w:rPr>
          <w:rFonts w:ascii="Times New Roman" w:hAnsi="Times New Roman" w:cs="Times New Roman"/>
          <w:bCs/>
          <w:iCs/>
          <w:sz w:val="28"/>
          <w:szCs w:val="28"/>
          <w:lang w:val="kk-KZ"/>
        </w:rPr>
        <w:t xml:space="preserve"> экстракт отличается</w:t>
      </w:r>
      <w:r w:rsidRPr="009B1262">
        <w:rPr>
          <w:rFonts w:ascii="Times New Roman" w:hAnsi="Times New Roman" w:cs="Times New Roman"/>
          <w:bCs/>
          <w:iCs/>
          <w:sz w:val="28"/>
          <w:szCs w:val="28"/>
          <w:lang w:val="kk-KZ"/>
        </w:rPr>
        <w:t xml:space="preserve">  </w:t>
      </w:r>
      <w:r w:rsidRPr="009B1262">
        <w:rPr>
          <w:rFonts w:ascii="Times New Roman" w:hAnsi="Times New Roman" w:cs="Times New Roman"/>
          <w:sz w:val="28"/>
          <w:szCs w:val="28"/>
          <w:shd w:val="clear" w:color="auto" w:fill="FFFFFF"/>
        </w:rPr>
        <w:t>высоким содержанием </w:t>
      </w:r>
      <w:r w:rsidR="00A02FDB" w:rsidRPr="009B1262">
        <w:rPr>
          <w:rStyle w:val="a6"/>
          <w:rFonts w:ascii="Times New Roman" w:hAnsi="Times New Roman" w:cs="Times New Roman"/>
          <w:bCs/>
          <w:i w:val="0"/>
          <w:iCs w:val="0"/>
          <w:sz w:val="28"/>
          <w:szCs w:val="28"/>
          <w:shd w:val="clear" w:color="auto" w:fill="FFFFFF"/>
        </w:rPr>
        <w:t>БАВ</w:t>
      </w:r>
      <w:r w:rsidR="00A02FDB" w:rsidRPr="009B1262">
        <w:rPr>
          <w:rFonts w:ascii="Times New Roman" w:hAnsi="Times New Roman" w:cs="Times New Roman"/>
          <w:bCs/>
          <w:iCs/>
          <w:sz w:val="28"/>
          <w:szCs w:val="28"/>
          <w:lang w:val="kk-KZ"/>
        </w:rPr>
        <w:t>.</w:t>
      </w:r>
    </w:p>
    <w:p w14:paraId="42FEDD5D" w14:textId="088C6D0D" w:rsidR="00E1479D" w:rsidRPr="009B1262" w:rsidRDefault="00E1479D" w:rsidP="00E1479D">
      <w:pPr>
        <w:autoSpaceDE w:val="0"/>
        <w:autoSpaceDN w:val="0"/>
        <w:adjustRightInd w:val="0"/>
        <w:spacing w:after="0" w:line="240" w:lineRule="auto"/>
        <w:ind w:firstLine="567"/>
        <w:jc w:val="both"/>
        <w:rPr>
          <w:rFonts w:ascii="Times New Roman" w:hAnsi="Times New Roman" w:cs="Times New Roman"/>
          <w:sz w:val="28"/>
          <w:szCs w:val="28"/>
        </w:rPr>
      </w:pPr>
      <w:r w:rsidRPr="009B1262">
        <w:rPr>
          <w:rFonts w:ascii="Times New Roman" w:hAnsi="Times New Roman" w:cs="Times New Roman"/>
          <w:sz w:val="28"/>
          <w:szCs w:val="28"/>
        </w:rPr>
        <w:t xml:space="preserve">Технология экстракции углекислым газом является эффективным и экологически чистым способом выделения различных </w:t>
      </w:r>
      <w:r w:rsidR="005D0085">
        <w:rPr>
          <w:rFonts w:ascii="Times New Roman" w:hAnsi="Times New Roman" w:cs="Times New Roman"/>
          <w:sz w:val="28"/>
          <w:szCs w:val="28"/>
        </w:rPr>
        <w:t>БАВ</w:t>
      </w:r>
      <w:r w:rsidRPr="009B1262">
        <w:rPr>
          <w:rFonts w:ascii="Times New Roman" w:hAnsi="Times New Roman" w:cs="Times New Roman"/>
          <w:sz w:val="28"/>
          <w:szCs w:val="28"/>
        </w:rPr>
        <w:t>,</w:t>
      </w:r>
      <w:r w:rsidR="00A67381">
        <w:rPr>
          <w:rFonts w:ascii="Times New Roman" w:hAnsi="Times New Roman" w:cs="Times New Roman"/>
          <w:sz w:val="28"/>
          <w:szCs w:val="28"/>
        </w:rPr>
        <w:t xml:space="preserve"> которые содержатся</w:t>
      </w:r>
      <w:r w:rsidRPr="009B1262">
        <w:rPr>
          <w:rFonts w:ascii="Times New Roman" w:hAnsi="Times New Roman" w:cs="Times New Roman"/>
          <w:sz w:val="28"/>
          <w:szCs w:val="28"/>
        </w:rPr>
        <w:t xml:space="preserve"> в лекарственном растительном сырье.</w:t>
      </w:r>
    </w:p>
    <w:p w14:paraId="411B06C7" w14:textId="147C84ED" w:rsidR="00D81168" w:rsidRPr="009B1262" w:rsidRDefault="00A02FDB" w:rsidP="00A02FDB">
      <w:pPr>
        <w:spacing w:after="0" w:line="240" w:lineRule="auto"/>
        <w:ind w:firstLine="567"/>
        <w:jc w:val="both"/>
        <w:rPr>
          <w:rFonts w:ascii="Times New Roman" w:hAnsi="Times New Roman" w:cs="Times New Roman"/>
          <w:bCs/>
          <w:iCs/>
          <w:sz w:val="28"/>
          <w:szCs w:val="28"/>
          <w:lang w:val="kk-KZ"/>
        </w:rPr>
      </w:pPr>
      <w:r w:rsidRPr="009B1262">
        <w:rPr>
          <w:rFonts w:ascii="Times New Roman" w:hAnsi="Times New Roman" w:cs="Times New Roman"/>
          <w:bCs/>
          <w:iCs/>
          <w:sz w:val="28"/>
          <w:szCs w:val="28"/>
          <w:lang w:val="kk-KZ"/>
        </w:rPr>
        <w:t>Проанализировав работ</w:t>
      </w:r>
      <w:r w:rsidR="004317FB">
        <w:rPr>
          <w:rFonts w:ascii="Times New Roman" w:hAnsi="Times New Roman" w:cs="Times New Roman"/>
          <w:bCs/>
          <w:iCs/>
          <w:sz w:val="28"/>
          <w:szCs w:val="28"/>
          <w:lang w:val="kk-KZ"/>
        </w:rPr>
        <w:t>ы зарубежных ученых в таблице 24</w:t>
      </w:r>
      <w:r w:rsidRPr="009B1262">
        <w:rPr>
          <w:rFonts w:ascii="Times New Roman" w:hAnsi="Times New Roman" w:cs="Times New Roman"/>
          <w:bCs/>
          <w:iCs/>
          <w:sz w:val="28"/>
          <w:szCs w:val="28"/>
          <w:lang w:val="kk-KZ"/>
        </w:rPr>
        <w:t xml:space="preserve"> представлен </w:t>
      </w:r>
      <w:r w:rsidR="00D81168" w:rsidRPr="009B1262">
        <w:rPr>
          <w:rFonts w:ascii="Times New Roman" w:hAnsi="Times New Roman" w:cs="Times New Roman"/>
          <w:bCs/>
          <w:iCs/>
          <w:sz w:val="28"/>
          <w:szCs w:val="28"/>
          <w:lang w:val="kk-KZ"/>
        </w:rPr>
        <w:t>фармаколо</w:t>
      </w:r>
      <w:r w:rsidRPr="009B1262">
        <w:rPr>
          <w:rFonts w:ascii="Times New Roman" w:hAnsi="Times New Roman" w:cs="Times New Roman"/>
          <w:bCs/>
          <w:iCs/>
          <w:sz w:val="28"/>
          <w:szCs w:val="28"/>
          <w:lang w:val="kk-KZ"/>
        </w:rPr>
        <w:t>гическая</w:t>
      </w:r>
      <w:r w:rsidR="00D81168" w:rsidRPr="009B1262">
        <w:rPr>
          <w:rFonts w:ascii="Times New Roman" w:hAnsi="Times New Roman" w:cs="Times New Roman"/>
          <w:bCs/>
          <w:iCs/>
          <w:sz w:val="28"/>
          <w:szCs w:val="28"/>
          <w:lang w:val="kk-KZ"/>
        </w:rPr>
        <w:t xml:space="preserve"> а</w:t>
      </w:r>
      <w:r w:rsidRPr="009B1262">
        <w:rPr>
          <w:rFonts w:ascii="Times New Roman" w:hAnsi="Times New Roman" w:cs="Times New Roman"/>
          <w:bCs/>
          <w:iCs/>
          <w:sz w:val="28"/>
          <w:szCs w:val="28"/>
          <w:lang w:val="kk-KZ"/>
        </w:rPr>
        <w:t>ктивность основных компонентов</w:t>
      </w:r>
      <w:r w:rsidR="00E1479D" w:rsidRPr="009B1262">
        <w:rPr>
          <w:rFonts w:ascii="Times New Roman" w:hAnsi="Times New Roman" w:cs="Times New Roman"/>
          <w:bCs/>
          <w:iCs/>
          <w:sz w:val="28"/>
          <w:szCs w:val="28"/>
          <w:lang w:val="kk-KZ"/>
        </w:rPr>
        <w:t xml:space="preserve"> </w:t>
      </w:r>
      <w:r w:rsidR="00E1479D" w:rsidRPr="009B1262">
        <w:rPr>
          <w:rFonts w:ascii="Times New Roman" w:hAnsi="Times New Roman"/>
          <w:sz w:val="28"/>
          <w:szCs w:val="28"/>
        </w:rPr>
        <w:t>в СО2-экстракте в докритических условиях</w:t>
      </w:r>
      <w:r w:rsidR="00D81168" w:rsidRPr="009B1262">
        <w:rPr>
          <w:rFonts w:ascii="Times New Roman" w:hAnsi="Times New Roman" w:cs="Times New Roman"/>
          <w:bCs/>
          <w:iCs/>
          <w:sz w:val="28"/>
          <w:szCs w:val="28"/>
          <w:lang w:val="kk-KZ"/>
        </w:rPr>
        <w:t xml:space="preserve">. </w:t>
      </w:r>
    </w:p>
    <w:p w14:paraId="6F7766C6" w14:textId="77777777" w:rsidR="00A02FDB" w:rsidRPr="009B1262" w:rsidRDefault="00A02FDB" w:rsidP="00F947B0">
      <w:pPr>
        <w:spacing w:after="0" w:line="240" w:lineRule="auto"/>
        <w:ind w:firstLine="567"/>
        <w:jc w:val="both"/>
        <w:rPr>
          <w:rFonts w:ascii="Times New Roman" w:hAnsi="Times New Roman"/>
          <w:sz w:val="28"/>
          <w:szCs w:val="28"/>
          <w:lang w:val="kk-KZ"/>
        </w:rPr>
      </w:pPr>
    </w:p>
    <w:p w14:paraId="0170F1A1" w14:textId="2472A7C8" w:rsidR="00D81168" w:rsidRDefault="004317FB" w:rsidP="00A83CA0">
      <w:pPr>
        <w:spacing w:after="0" w:line="240" w:lineRule="auto"/>
        <w:jc w:val="both"/>
        <w:rPr>
          <w:rFonts w:ascii="Times New Roman" w:hAnsi="Times New Roman"/>
          <w:sz w:val="28"/>
          <w:szCs w:val="28"/>
        </w:rPr>
      </w:pPr>
      <w:r>
        <w:rPr>
          <w:rFonts w:ascii="Times New Roman" w:hAnsi="Times New Roman"/>
          <w:sz w:val="28"/>
          <w:szCs w:val="28"/>
        </w:rPr>
        <w:t>Таблица 24</w:t>
      </w:r>
      <w:r w:rsidR="00D81168" w:rsidRPr="009B1262">
        <w:rPr>
          <w:rFonts w:ascii="Times New Roman" w:hAnsi="Times New Roman"/>
          <w:sz w:val="28"/>
          <w:szCs w:val="28"/>
        </w:rPr>
        <w:t xml:space="preserve"> –  </w:t>
      </w:r>
      <w:r w:rsidR="00A02FDB" w:rsidRPr="009B1262">
        <w:rPr>
          <w:rFonts w:ascii="Times New Roman" w:hAnsi="Times New Roman"/>
          <w:sz w:val="28"/>
          <w:szCs w:val="28"/>
        </w:rPr>
        <w:t>Основные компоненты</w:t>
      </w:r>
      <w:r w:rsidR="00D81168" w:rsidRPr="009B1262">
        <w:rPr>
          <w:rFonts w:ascii="Times New Roman" w:hAnsi="Times New Roman"/>
          <w:sz w:val="28"/>
          <w:szCs w:val="28"/>
        </w:rPr>
        <w:t xml:space="preserve"> присутствующих в CO</w:t>
      </w:r>
      <w:r w:rsidR="00D81168" w:rsidRPr="009B1262">
        <w:rPr>
          <w:rFonts w:ascii="Times New Roman" w:hAnsi="Times New Roman"/>
          <w:sz w:val="28"/>
          <w:szCs w:val="28"/>
          <w:vertAlign w:val="subscript"/>
        </w:rPr>
        <w:t>2</w:t>
      </w:r>
      <w:r w:rsidR="00D81168" w:rsidRPr="009B1262">
        <w:rPr>
          <w:rFonts w:ascii="Times New Roman" w:hAnsi="Times New Roman"/>
          <w:sz w:val="28"/>
          <w:szCs w:val="28"/>
        </w:rPr>
        <w:t xml:space="preserve">-экстракте </w:t>
      </w:r>
      <w:r w:rsidR="00D81168" w:rsidRPr="009B1262">
        <w:rPr>
          <w:rFonts w:ascii="Times New Roman" w:hAnsi="Times New Roman"/>
          <w:i/>
          <w:sz w:val="28"/>
          <w:szCs w:val="28"/>
        </w:rPr>
        <w:t>Eryngium planum</w:t>
      </w:r>
      <w:r w:rsidR="00D81168" w:rsidRPr="009B1262">
        <w:rPr>
          <w:rFonts w:ascii="Times New Roman" w:hAnsi="Times New Roman"/>
          <w:sz w:val="28"/>
          <w:szCs w:val="28"/>
        </w:rPr>
        <w:t xml:space="preserve"> L.</w:t>
      </w:r>
    </w:p>
    <w:p w14:paraId="5A117B64" w14:textId="77777777" w:rsidR="00A83CA0" w:rsidRPr="009B1262" w:rsidRDefault="00A83CA0" w:rsidP="00A83CA0">
      <w:pPr>
        <w:spacing w:after="0" w:line="240" w:lineRule="auto"/>
        <w:jc w:val="both"/>
        <w:rPr>
          <w:rFonts w:ascii="Times New Roman" w:hAnsi="Times New Roman" w:cs="Times New Roman"/>
          <w:sz w:val="28"/>
          <w:szCs w:val="28"/>
        </w:rPr>
      </w:pPr>
    </w:p>
    <w:tbl>
      <w:tblPr>
        <w:tblStyle w:val="a4"/>
        <w:tblW w:w="5000" w:type="pct"/>
        <w:tblLook w:val="04A0" w:firstRow="1" w:lastRow="0" w:firstColumn="1" w:lastColumn="0" w:noHBand="0" w:noVBand="1"/>
      </w:tblPr>
      <w:tblGrid>
        <w:gridCol w:w="576"/>
        <w:gridCol w:w="136"/>
        <w:gridCol w:w="2207"/>
        <w:gridCol w:w="2739"/>
        <w:gridCol w:w="3912"/>
      </w:tblGrid>
      <w:tr w:rsidR="00D81168" w:rsidRPr="009B1262" w14:paraId="3D4E94B8" w14:textId="77777777" w:rsidTr="00475178">
        <w:tc>
          <w:tcPr>
            <w:tcW w:w="301" w:type="pct"/>
          </w:tcPr>
          <w:p w14:paraId="76A1F224" w14:textId="51508F00" w:rsidR="00D81168" w:rsidRPr="00A83CA0" w:rsidRDefault="00D81168" w:rsidP="00852E2C">
            <w:pPr>
              <w:tabs>
                <w:tab w:val="left" w:pos="0"/>
              </w:tabs>
              <w:jc w:val="center"/>
              <w:rPr>
                <w:rFonts w:ascii="Times New Roman" w:eastAsia="Times New Roman" w:hAnsi="Times New Roman" w:cs="Times New Roman"/>
                <w:sz w:val="24"/>
                <w:szCs w:val="24"/>
                <w:lang w:eastAsia="ru-RU"/>
              </w:rPr>
            </w:pPr>
            <w:r w:rsidRPr="00A83CA0">
              <w:rPr>
                <w:rFonts w:ascii="Times New Roman" w:eastAsia="Times New Roman" w:hAnsi="Times New Roman" w:cs="Times New Roman"/>
                <w:sz w:val="24"/>
                <w:szCs w:val="24"/>
                <w:lang w:eastAsia="ru-RU"/>
              </w:rPr>
              <w:t>№</w:t>
            </w:r>
          </w:p>
        </w:tc>
        <w:tc>
          <w:tcPr>
            <w:tcW w:w="1224" w:type="pct"/>
            <w:gridSpan w:val="2"/>
          </w:tcPr>
          <w:p w14:paraId="6AC9BA9D" w14:textId="29B58C91" w:rsidR="00D81168" w:rsidRPr="00A83CA0" w:rsidRDefault="00D81168" w:rsidP="00852E2C">
            <w:pPr>
              <w:tabs>
                <w:tab w:val="left" w:pos="0"/>
              </w:tabs>
              <w:jc w:val="center"/>
              <w:rPr>
                <w:rFonts w:ascii="Times New Roman" w:eastAsia="Times New Roman" w:hAnsi="Times New Roman" w:cs="Times New Roman"/>
                <w:sz w:val="24"/>
                <w:szCs w:val="24"/>
                <w:lang w:val="en-US" w:eastAsia="ru-RU"/>
              </w:rPr>
            </w:pPr>
            <w:r w:rsidRPr="00A83CA0">
              <w:rPr>
                <w:rFonts w:ascii="Times New Roman" w:hAnsi="Times New Roman" w:cs="Times New Roman"/>
                <w:sz w:val="24"/>
                <w:szCs w:val="24"/>
              </w:rPr>
              <w:t>Соединение</w:t>
            </w:r>
            <w:r w:rsidRPr="00A83CA0">
              <w:rPr>
                <w:rFonts w:ascii="Times New Roman" w:eastAsia="Times New Roman" w:hAnsi="Times New Roman" w:cs="Times New Roman"/>
                <w:sz w:val="24"/>
                <w:szCs w:val="24"/>
                <w:lang w:val="en-US" w:eastAsia="ru-RU"/>
              </w:rPr>
              <w:t xml:space="preserve"> </w:t>
            </w:r>
          </w:p>
        </w:tc>
        <w:tc>
          <w:tcPr>
            <w:tcW w:w="1431" w:type="pct"/>
            <w:vAlign w:val="center"/>
          </w:tcPr>
          <w:p w14:paraId="6D1A8D5C" w14:textId="135728F4" w:rsidR="00D81168" w:rsidRPr="00A83CA0" w:rsidRDefault="00D81168" w:rsidP="00852E2C">
            <w:pPr>
              <w:keepNext/>
              <w:jc w:val="center"/>
              <w:rPr>
                <w:rFonts w:ascii="Times New Roman" w:hAnsi="Times New Roman" w:cs="Times New Roman"/>
                <w:sz w:val="24"/>
                <w:szCs w:val="24"/>
              </w:rPr>
            </w:pPr>
            <w:r w:rsidRPr="00A83CA0">
              <w:rPr>
                <w:rFonts w:ascii="Times New Roman" w:hAnsi="Times New Roman" w:cs="Times New Roman"/>
                <w:sz w:val="24"/>
                <w:szCs w:val="24"/>
              </w:rPr>
              <w:t>Принадлежность</w:t>
            </w:r>
          </w:p>
        </w:tc>
        <w:tc>
          <w:tcPr>
            <w:tcW w:w="2044" w:type="pct"/>
          </w:tcPr>
          <w:p w14:paraId="0E534A7D" w14:textId="77777777" w:rsidR="00D81168" w:rsidRPr="00A83CA0" w:rsidRDefault="00D81168" w:rsidP="00D81168">
            <w:pPr>
              <w:pStyle w:val="Default"/>
              <w:rPr>
                <w:bCs/>
                <w:color w:val="auto"/>
              </w:rPr>
            </w:pPr>
            <w:r w:rsidRPr="00A83CA0">
              <w:rPr>
                <w:bCs/>
                <w:color w:val="auto"/>
              </w:rPr>
              <w:t xml:space="preserve">Фармакологическая </w:t>
            </w:r>
          </w:p>
          <w:p w14:paraId="2EADF5F6" w14:textId="122D92DD" w:rsidR="00D81168" w:rsidRPr="00A83CA0" w:rsidRDefault="00D81168" w:rsidP="00A02FDB">
            <w:pPr>
              <w:pStyle w:val="Default"/>
              <w:rPr>
                <w:color w:val="auto"/>
              </w:rPr>
            </w:pPr>
            <w:r w:rsidRPr="00A83CA0">
              <w:rPr>
                <w:bCs/>
                <w:color w:val="auto"/>
              </w:rPr>
              <w:t>активность</w:t>
            </w:r>
          </w:p>
        </w:tc>
      </w:tr>
      <w:tr w:rsidR="002D68B7" w:rsidRPr="009B1262" w14:paraId="7614E485" w14:textId="77777777" w:rsidTr="00475178">
        <w:tc>
          <w:tcPr>
            <w:tcW w:w="301" w:type="pct"/>
          </w:tcPr>
          <w:p w14:paraId="07B47628" w14:textId="1A8FC645" w:rsidR="002D68B7" w:rsidRPr="00A83CA0" w:rsidRDefault="002D68B7" w:rsidP="002D68B7">
            <w:pPr>
              <w:tabs>
                <w:tab w:val="left" w:pos="0"/>
              </w:tabs>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p>
        </w:tc>
        <w:tc>
          <w:tcPr>
            <w:tcW w:w="1224" w:type="pct"/>
            <w:gridSpan w:val="2"/>
          </w:tcPr>
          <w:p w14:paraId="31258777" w14:textId="18B5F399" w:rsidR="002D68B7" w:rsidRPr="00A83CA0" w:rsidRDefault="002D68B7" w:rsidP="002D68B7">
            <w:pPr>
              <w:tabs>
                <w:tab w:val="left" w:pos="0"/>
              </w:tabs>
              <w:jc w:val="center"/>
              <w:rPr>
                <w:rFonts w:ascii="Times New Roman" w:hAnsi="Times New Roman" w:cs="Times New Roman"/>
                <w:sz w:val="24"/>
                <w:szCs w:val="24"/>
              </w:rPr>
            </w:pPr>
            <w:r>
              <w:rPr>
                <w:rFonts w:ascii="Times New Roman" w:hAnsi="Times New Roman" w:cs="Times New Roman"/>
                <w:sz w:val="24"/>
                <w:szCs w:val="24"/>
              </w:rPr>
              <w:t>2</w:t>
            </w:r>
          </w:p>
        </w:tc>
        <w:tc>
          <w:tcPr>
            <w:tcW w:w="1431" w:type="pct"/>
            <w:vAlign w:val="center"/>
          </w:tcPr>
          <w:p w14:paraId="07CABD25" w14:textId="174F06B5" w:rsidR="002D68B7" w:rsidRPr="00A83CA0" w:rsidRDefault="002D68B7" w:rsidP="002D68B7">
            <w:pPr>
              <w:keepNext/>
              <w:jc w:val="center"/>
              <w:rPr>
                <w:rFonts w:ascii="Times New Roman" w:hAnsi="Times New Roman" w:cs="Times New Roman"/>
                <w:sz w:val="24"/>
                <w:szCs w:val="24"/>
              </w:rPr>
            </w:pPr>
            <w:r>
              <w:rPr>
                <w:rFonts w:ascii="Times New Roman" w:hAnsi="Times New Roman" w:cs="Times New Roman"/>
                <w:sz w:val="24"/>
                <w:szCs w:val="24"/>
              </w:rPr>
              <w:t>3</w:t>
            </w:r>
          </w:p>
        </w:tc>
        <w:tc>
          <w:tcPr>
            <w:tcW w:w="2044" w:type="pct"/>
          </w:tcPr>
          <w:p w14:paraId="07C6F0EA" w14:textId="4DC1043A" w:rsidR="002D68B7" w:rsidRPr="00A83CA0" w:rsidRDefault="002D68B7" w:rsidP="002D68B7">
            <w:pPr>
              <w:pStyle w:val="Default"/>
              <w:jc w:val="center"/>
              <w:rPr>
                <w:bCs/>
                <w:color w:val="auto"/>
              </w:rPr>
            </w:pPr>
            <w:r>
              <w:rPr>
                <w:bCs/>
                <w:color w:val="auto"/>
              </w:rPr>
              <w:t>4</w:t>
            </w:r>
          </w:p>
        </w:tc>
      </w:tr>
      <w:tr w:rsidR="00D81168" w:rsidRPr="009B1262" w14:paraId="661D110F" w14:textId="77777777" w:rsidTr="00475178">
        <w:tc>
          <w:tcPr>
            <w:tcW w:w="301" w:type="pct"/>
          </w:tcPr>
          <w:p w14:paraId="0AAC2A3E" w14:textId="77777777" w:rsidR="00D81168" w:rsidRPr="009B1262" w:rsidRDefault="00D81168" w:rsidP="00475178">
            <w:pPr>
              <w:pStyle w:val="a3"/>
              <w:numPr>
                <w:ilvl w:val="0"/>
                <w:numId w:val="22"/>
              </w:numPr>
              <w:tabs>
                <w:tab w:val="left" w:pos="0"/>
              </w:tabs>
              <w:rPr>
                <w:rFonts w:ascii="Times New Roman" w:eastAsia="Times New Roman" w:hAnsi="Times New Roman" w:cs="Times New Roman"/>
                <w:sz w:val="24"/>
                <w:szCs w:val="24"/>
                <w:lang w:val="en-US" w:eastAsia="ru-RU"/>
              </w:rPr>
            </w:pPr>
          </w:p>
        </w:tc>
        <w:tc>
          <w:tcPr>
            <w:tcW w:w="1224" w:type="pct"/>
            <w:gridSpan w:val="2"/>
            <w:vAlign w:val="center"/>
          </w:tcPr>
          <w:p w14:paraId="09DD465F" w14:textId="2E6C5DB5" w:rsidR="00D81168" w:rsidRPr="009B1262" w:rsidRDefault="00597DE8" w:rsidP="00852E2C">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Октанал</w:t>
            </w:r>
          </w:p>
        </w:tc>
        <w:tc>
          <w:tcPr>
            <w:tcW w:w="1431" w:type="pct"/>
            <w:vAlign w:val="center"/>
          </w:tcPr>
          <w:p w14:paraId="08E166AF" w14:textId="5C3AF864" w:rsidR="00D81168" w:rsidRPr="009B1262" w:rsidRDefault="00D81168" w:rsidP="00852E2C">
            <w:pPr>
              <w:jc w:val="center"/>
              <w:rPr>
                <w:rFonts w:ascii="Times New Roman" w:eastAsia="Times New Roman" w:hAnsi="Times New Roman" w:cs="Times New Roman"/>
                <w:i/>
                <w:sz w:val="24"/>
                <w:szCs w:val="24"/>
                <w:lang w:eastAsia="ru-RU"/>
              </w:rPr>
            </w:pPr>
            <w:r w:rsidRPr="009B1262">
              <w:rPr>
                <w:rStyle w:val="a6"/>
                <w:rFonts w:ascii="Times New Roman" w:hAnsi="Times New Roman" w:cs="Times New Roman"/>
                <w:bCs/>
                <w:i w:val="0"/>
                <w:sz w:val="24"/>
                <w:szCs w:val="24"/>
                <w:shd w:val="clear" w:color="auto" w:fill="FFFFFF"/>
              </w:rPr>
              <w:t>Альдегид</w:t>
            </w:r>
          </w:p>
        </w:tc>
        <w:tc>
          <w:tcPr>
            <w:tcW w:w="2044" w:type="pct"/>
          </w:tcPr>
          <w:p w14:paraId="4A2CF594" w14:textId="55ADB5F9" w:rsidR="00D81168" w:rsidRPr="009B1262" w:rsidRDefault="00AA74C5" w:rsidP="00852E2C">
            <w:pPr>
              <w:tabs>
                <w:tab w:val="left" w:pos="0"/>
              </w:tabs>
              <w:jc w:val="center"/>
              <w:rPr>
                <w:rFonts w:ascii="Times New Roman" w:eastAsia="Times New Roman" w:hAnsi="Times New Roman" w:cs="Times New Roman"/>
                <w:sz w:val="24"/>
                <w:szCs w:val="24"/>
                <w:lang w:val="en-US" w:eastAsia="ru-RU"/>
              </w:rPr>
            </w:pPr>
            <w:r w:rsidRPr="009B1262">
              <w:rPr>
                <w:rFonts w:ascii="Times New Roman" w:eastAsia="Times New Roman" w:hAnsi="Times New Roman" w:cs="Times New Roman"/>
                <w:sz w:val="24"/>
                <w:szCs w:val="24"/>
                <w:lang w:val="en-US" w:eastAsia="ru-RU"/>
              </w:rPr>
              <w:t xml:space="preserve">Аллелопатическая активность </w:t>
            </w:r>
            <w:r w:rsidR="00EF295E" w:rsidRPr="009B1262">
              <w:rPr>
                <w:rFonts w:ascii="Times New Roman" w:eastAsia="Times New Roman" w:hAnsi="Times New Roman" w:cs="Times New Roman"/>
                <w:sz w:val="24"/>
                <w:szCs w:val="24"/>
                <w:lang w:val="en-US" w:eastAsia="ru-RU"/>
              </w:rPr>
              <w:t>[95</w:t>
            </w:r>
            <w:r w:rsidR="00D81168" w:rsidRPr="009B1262">
              <w:rPr>
                <w:rFonts w:ascii="Times New Roman" w:eastAsia="Times New Roman" w:hAnsi="Times New Roman" w:cs="Times New Roman"/>
                <w:sz w:val="24"/>
                <w:szCs w:val="24"/>
                <w:lang w:val="en-US" w:eastAsia="ru-RU"/>
              </w:rPr>
              <w:t>]</w:t>
            </w:r>
          </w:p>
        </w:tc>
      </w:tr>
      <w:tr w:rsidR="00D81168" w:rsidRPr="009B1262" w14:paraId="287738CC" w14:textId="77777777" w:rsidTr="00475178">
        <w:tc>
          <w:tcPr>
            <w:tcW w:w="301" w:type="pct"/>
          </w:tcPr>
          <w:p w14:paraId="04246C0E" w14:textId="77777777" w:rsidR="00D81168" w:rsidRPr="009B1262" w:rsidRDefault="00D81168" w:rsidP="00475178">
            <w:pPr>
              <w:pStyle w:val="a3"/>
              <w:numPr>
                <w:ilvl w:val="0"/>
                <w:numId w:val="22"/>
              </w:numPr>
              <w:tabs>
                <w:tab w:val="left" w:pos="0"/>
              </w:tabs>
              <w:rPr>
                <w:rFonts w:ascii="Times New Roman" w:eastAsia="Times New Roman" w:hAnsi="Times New Roman" w:cs="Times New Roman"/>
                <w:sz w:val="24"/>
                <w:szCs w:val="24"/>
                <w:lang w:val="en-US" w:eastAsia="ru-RU"/>
              </w:rPr>
            </w:pPr>
          </w:p>
        </w:tc>
        <w:tc>
          <w:tcPr>
            <w:tcW w:w="1224" w:type="pct"/>
            <w:gridSpan w:val="2"/>
            <w:vAlign w:val="center"/>
          </w:tcPr>
          <w:p w14:paraId="04521561" w14:textId="0BEA96A0" w:rsidR="00D81168" w:rsidRPr="009B1262" w:rsidRDefault="00597DE8" w:rsidP="00852E2C">
            <w:pPr>
              <w:jc w:val="center"/>
              <w:rPr>
                <w:rFonts w:ascii="Times New Roman" w:eastAsia="Times New Roman" w:hAnsi="Times New Roman" w:cs="Times New Roman"/>
                <w:sz w:val="24"/>
                <w:szCs w:val="24"/>
                <w:lang w:eastAsia="ru-RU"/>
              </w:rPr>
            </w:pPr>
            <w:r w:rsidRPr="009B1262">
              <w:rPr>
                <w:rFonts w:ascii="Times New Roman" w:hAnsi="Times New Roman" w:cs="Times New Roman"/>
                <w:sz w:val="24"/>
                <w:szCs w:val="24"/>
                <w:shd w:val="clear" w:color="auto" w:fill="FFFFFF"/>
              </w:rPr>
              <w:t> α-копаен</w:t>
            </w:r>
          </w:p>
        </w:tc>
        <w:tc>
          <w:tcPr>
            <w:tcW w:w="1431" w:type="pct"/>
            <w:vAlign w:val="center"/>
          </w:tcPr>
          <w:p w14:paraId="5C0AD7DE" w14:textId="4F4BAE75" w:rsidR="00D81168" w:rsidRPr="009B1262" w:rsidRDefault="007F22B2" w:rsidP="00852E2C">
            <w:pPr>
              <w:jc w:val="center"/>
              <w:rPr>
                <w:rFonts w:ascii="Times New Roman" w:eastAsia="Times New Roman" w:hAnsi="Times New Roman" w:cs="Times New Roman"/>
                <w:sz w:val="24"/>
                <w:szCs w:val="24"/>
                <w:lang w:eastAsia="ru-RU"/>
              </w:rPr>
            </w:pPr>
            <w:r w:rsidRPr="009B1262">
              <w:rPr>
                <w:rFonts w:ascii="Times New Roman" w:hAnsi="Times New Roman" w:cs="Times New Roman"/>
                <w:sz w:val="24"/>
                <w:szCs w:val="24"/>
                <w:shd w:val="clear" w:color="auto" w:fill="FFFFFF"/>
              </w:rPr>
              <w:t>С</w:t>
            </w:r>
            <w:r w:rsidR="00D81168" w:rsidRPr="009B1262">
              <w:rPr>
                <w:rFonts w:ascii="Times New Roman" w:hAnsi="Times New Roman" w:cs="Times New Roman"/>
                <w:sz w:val="24"/>
                <w:szCs w:val="24"/>
                <w:shd w:val="clear" w:color="auto" w:fill="FFFFFF"/>
              </w:rPr>
              <w:t>есквитерпен</w:t>
            </w:r>
          </w:p>
        </w:tc>
        <w:tc>
          <w:tcPr>
            <w:tcW w:w="2044" w:type="pct"/>
          </w:tcPr>
          <w:p w14:paraId="2708513E" w14:textId="0168A80E" w:rsidR="00D81168" w:rsidRPr="009B1262" w:rsidRDefault="00AA74C5" w:rsidP="00852E2C">
            <w:pPr>
              <w:tabs>
                <w:tab w:val="left" w:pos="0"/>
              </w:tabs>
              <w:jc w:val="center"/>
              <w:rPr>
                <w:rFonts w:ascii="Times New Roman" w:hAnsi="Times New Roman" w:cs="Times New Roman"/>
                <w:sz w:val="24"/>
                <w:szCs w:val="24"/>
                <w:lang w:val="en-US"/>
              </w:rPr>
            </w:pPr>
            <w:r w:rsidRPr="009B1262">
              <w:rPr>
                <w:rFonts w:ascii="Times New Roman" w:hAnsi="Times New Roman" w:cs="Times New Roman"/>
                <w:sz w:val="24"/>
                <w:szCs w:val="24"/>
                <w:lang w:val="en-US"/>
              </w:rPr>
              <w:t xml:space="preserve">Антиоксидантная активность </w:t>
            </w:r>
            <w:r w:rsidR="00EF295E" w:rsidRPr="009B1262">
              <w:rPr>
                <w:rFonts w:ascii="Times New Roman" w:hAnsi="Times New Roman" w:cs="Times New Roman"/>
                <w:sz w:val="24"/>
                <w:szCs w:val="24"/>
                <w:lang w:val="en-US"/>
              </w:rPr>
              <w:t>[96</w:t>
            </w:r>
            <w:r w:rsidR="00D81168" w:rsidRPr="009B1262">
              <w:rPr>
                <w:rFonts w:ascii="Times New Roman" w:hAnsi="Times New Roman" w:cs="Times New Roman"/>
                <w:sz w:val="24"/>
                <w:szCs w:val="24"/>
                <w:lang w:val="en-US"/>
              </w:rPr>
              <w:t>],</w:t>
            </w:r>
          </w:p>
          <w:p w14:paraId="1F49EF0B" w14:textId="77777777" w:rsidR="00AA74C5" w:rsidRPr="009B1262" w:rsidRDefault="00AA74C5" w:rsidP="00AA74C5">
            <w:pPr>
              <w:tabs>
                <w:tab w:val="left" w:pos="0"/>
              </w:tabs>
              <w:jc w:val="center"/>
              <w:rPr>
                <w:rFonts w:ascii="Times New Roman" w:hAnsi="Times New Roman" w:cs="Times New Roman"/>
                <w:sz w:val="24"/>
                <w:szCs w:val="24"/>
                <w:lang w:val="en-US"/>
              </w:rPr>
            </w:pPr>
            <w:r w:rsidRPr="009B1262">
              <w:rPr>
                <w:rFonts w:ascii="Times New Roman" w:hAnsi="Times New Roman" w:cs="Times New Roman"/>
                <w:sz w:val="24"/>
                <w:szCs w:val="24"/>
                <w:lang w:val="en-US"/>
              </w:rPr>
              <w:t>антигенотоксический,</w:t>
            </w:r>
          </w:p>
          <w:p w14:paraId="702F185B" w14:textId="4A52885A" w:rsidR="00D81168" w:rsidRPr="009B1262" w:rsidRDefault="00AA74C5" w:rsidP="00AA74C5">
            <w:pPr>
              <w:tabs>
                <w:tab w:val="left" w:pos="0"/>
              </w:tabs>
              <w:jc w:val="center"/>
              <w:rPr>
                <w:rFonts w:ascii="Times New Roman" w:hAnsi="Times New Roman" w:cs="Times New Roman"/>
                <w:sz w:val="24"/>
                <w:szCs w:val="24"/>
                <w:lang w:val="en-US"/>
              </w:rPr>
            </w:pPr>
            <w:r w:rsidRPr="009B1262">
              <w:rPr>
                <w:rFonts w:ascii="Times New Roman" w:hAnsi="Times New Roman" w:cs="Times New Roman"/>
                <w:sz w:val="24"/>
                <w:szCs w:val="24"/>
                <w:lang w:val="en-US"/>
              </w:rPr>
              <w:t xml:space="preserve">цитотоксические и цитогенетические эффекты </w:t>
            </w:r>
            <w:r w:rsidR="00EF295E" w:rsidRPr="009B1262">
              <w:rPr>
                <w:rFonts w:ascii="Times New Roman" w:hAnsi="Times New Roman" w:cs="Times New Roman"/>
                <w:sz w:val="24"/>
                <w:szCs w:val="24"/>
                <w:lang w:val="en-US"/>
              </w:rPr>
              <w:t>[97</w:t>
            </w:r>
            <w:r w:rsidR="00D81168" w:rsidRPr="009B1262">
              <w:rPr>
                <w:rFonts w:ascii="Times New Roman" w:hAnsi="Times New Roman" w:cs="Times New Roman"/>
                <w:sz w:val="24"/>
                <w:szCs w:val="24"/>
                <w:lang w:val="en-US"/>
              </w:rPr>
              <w:t>]</w:t>
            </w:r>
          </w:p>
        </w:tc>
      </w:tr>
      <w:tr w:rsidR="00D81168" w:rsidRPr="009B1262" w14:paraId="06D23060" w14:textId="77777777" w:rsidTr="00475178">
        <w:tc>
          <w:tcPr>
            <w:tcW w:w="301" w:type="pct"/>
          </w:tcPr>
          <w:p w14:paraId="00CAB2F2" w14:textId="77777777" w:rsidR="00D81168" w:rsidRPr="009B1262" w:rsidRDefault="00D81168" w:rsidP="00475178">
            <w:pPr>
              <w:pStyle w:val="a3"/>
              <w:numPr>
                <w:ilvl w:val="0"/>
                <w:numId w:val="22"/>
              </w:numPr>
              <w:tabs>
                <w:tab w:val="left" w:pos="0"/>
              </w:tabs>
              <w:rPr>
                <w:rFonts w:ascii="Times New Roman" w:eastAsia="Times New Roman" w:hAnsi="Times New Roman" w:cs="Times New Roman"/>
                <w:sz w:val="24"/>
                <w:szCs w:val="24"/>
                <w:lang w:val="en-US" w:eastAsia="ru-RU"/>
              </w:rPr>
            </w:pPr>
          </w:p>
        </w:tc>
        <w:tc>
          <w:tcPr>
            <w:tcW w:w="1224" w:type="pct"/>
            <w:gridSpan w:val="2"/>
            <w:vAlign w:val="center"/>
          </w:tcPr>
          <w:p w14:paraId="7B3F904E" w14:textId="12D2B931" w:rsidR="00D81168" w:rsidRPr="009B1262" w:rsidRDefault="00597DE8" w:rsidP="00852E2C">
            <w:pPr>
              <w:jc w:val="center"/>
              <w:rPr>
                <w:rFonts w:ascii="Times New Roman" w:eastAsia="Times New Roman" w:hAnsi="Times New Roman" w:cs="Times New Roman"/>
                <w:sz w:val="24"/>
                <w:szCs w:val="24"/>
                <w:lang w:eastAsia="ru-RU"/>
              </w:rPr>
            </w:pPr>
            <w:r w:rsidRPr="009B1262">
              <w:rPr>
                <w:rFonts w:ascii="Times New Roman" w:hAnsi="Times New Roman" w:cs="Times New Roman"/>
                <w:sz w:val="24"/>
                <w:szCs w:val="24"/>
              </w:rPr>
              <w:t>β-бурбонен</w:t>
            </w:r>
          </w:p>
        </w:tc>
        <w:tc>
          <w:tcPr>
            <w:tcW w:w="1431" w:type="pct"/>
            <w:vAlign w:val="center"/>
          </w:tcPr>
          <w:p w14:paraId="1E07070D" w14:textId="59D1B3A5" w:rsidR="00D81168" w:rsidRPr="009B1262" w:rsidRDefault="007F22B2" w:rsidP="00D81168">
            <w:pPr>
              <w:jc w:val="center"/>
              <w:rPr>
                <w:rFonts w:ascii="Times New Roman" w:eastAsia="Times New Roman" w:hAnsi="Times New Roman" w:cs="Times New Roman"/>
                <w:sz w:val="24"/>
                <w:szCs w:val="24"/>
                <w:lang w:eastAsia="ru-RU"/>
              </w:rPr>
            </w:pPr>
            <w:r w:rsidRPr="009B1262">
              <w:rPr>
                <w:rFonts w:ascii="Times New Roman" w:eastAsia="Times New Roman" w:hAnsi="Times New Roman" w:cs="Times New Roman"/>
                <w:sz w:val="24"/>
                <w:szCs w:val="24"/>
                <w:lang w:eastAsia="ru-RU"/>
              </w:rPr>
              <w:t>С</w:t>
            </w:r>
            <w:r w:rsidR="00D81168" w:rsidRPr="009B1262">
              <w:rPr>
                <w:rFonts w:ascii="Times New Roman" w:eastAsia="Times New Roman" w:hAnsi="Times New Roman" w:cs="Times New Roman"/>
                <w:sz w:val="24"/>
                <w:szCs w:val="24"/>
                <w:lang w:eastAsia="ru-RU"/>
              </w:rPr>
              <w:t>есквитерпеноид</w:t>
            </w:r>
          </w:p>
          <w:p w14:paraId="508FE87D" w14:textId="05B0EF01" w:rsidR="00D81168" w:rsidRPr="009B1262" w:rsidRDefault="00D81168" w:rsidP="00D81168">
            <w:pPr>
              <w:jc w:val="center"/>
              <w:rPr>
                <w:rFonts w:ascii="Times New Roman" w:eastAsia="Times New Roman" w:hAnsi="Times New Roman" w:cs="Times New Roman"/>
                <w:sz w:val="24"/>
                <w:szCs w:val="24"/>
                <w:lang w:eastAsia="ru-RU"/>
              </w:rPr>
            </w:pPr>
          </w:p>
        </w:tc>
        <w:tc>
          <w:tcPr>
            <w:tcW w:w="2044" w:type="pct"/>
          </w:tcPr>
          <w:p w14:paraId="3BD6D4DC" w14:textId="15C78525" w:rsidR="00D81168" w:rsidRPr="009B1262" w:rsidRDefault="00EF295E" w:rsidP="00852E2C">
            <w:pPr>
              <w:tabs>
                <w:tab w:val="left" w:pos="0"/>
              </w:tabs>
              <w:jc w:val="center"/>
              <w:rPr>
                <w:rFonts w:ascii="Times New Roman" w:eastAsia="Times New Roman" w:hAnsi="Times New Roman" w:cs="Times New Roman"/>
                <w:sz w:val="24"/>
                <w:szCs w:val="24"/>
                <w:lang w:val="en-US" w:eastAsia="ru-RU"/>
              </w:rPr>
            </w:pPr>
            <w:r w:rsidRPr="009B1262">
              <w:rPr>
                <w:rFonts w:ascii="Times New Roman" w:hAnsi="Times New Roman" w:cs="Times New Roman"/>
                <w:sz w:val="24"/>
                <w:szCs w:val="24"/>
              </w:rPr>
              <w:t>Антирак [98</w:t>
            </w:r>
            <w:r w:rsidR="00AA74C5" w:rsidRPr="009B1262">
              <w:rPr>
                <w:rFonts w:ascii="Times New Roman" w:hAnsi="Times New Roman" w:cs="Times New Roman"/>
                <w:sz w:val="24"/>
                <w:szCs w:val="24"/>
              </w:rPr>
              <w:t>]</w:t>
            </w:r>
          </w:p>
        </w:tc>
      </w:tr>
      <w:tr w:rsidR="00D81168" w:rsidRPr="008030DA" w14:paraId="7E6F5FF9" w14:textId="77777777" w:rsidTr="00475178">
        <w:tc>
          <w:tcPr>
            <w:tcW w:w="301" w:type="pct"/>
          </w:tcPr>
          <w:p w14:paraId="48967724" w14:textId="77777777" w:rsidR="00D81168" w:rsidRPr="008030DA" w:rsidRDefault="00D81168" w:rsidP="00475178">
            <w:pPr>
              <w:pStyle w:val="a3"/>
              <w:numPr>
                <w:ilvl w:val="0"/>
                <w:numId w:val="22"/>
              </w:numPr>
              <w:tabs>
                <w:tab w:val="left" w:pos="0"/>
              </w:tabs>
              <w:rPr>
                <w:rFonts w:ascii="Times New Roman" w:eastAsia="Times New Roman" w:hAnsi="Times New Roman" w:cs="Times New Roman"/>
                <w:sz w:val="24"/>
                <w:szCs w:val="24"/>
                <w:lang w:val="en-US" w:eastAsia="ru-RU"/>
              </w:rPr>
            </w:pPr>
          </w:p>
        </w:tc>
        <w:tc>
          <w:tcPr>
            <w:tcW w:w="1224" w:type="pct"/>
            <w:gridSpan w:val="2"/>
            <w:vAlign w:val="center"/>
          </w:tcPr>
          <w:p w14:paraId="4F65769F" w14:textId="71D8AA0F" w:rsidR="00D81168" w:rsidRPr="008030DA" w:rsidRDefault="00D55F6E" w:rsidP="00852E2C">
            <w:pPr>
              <w:jc w:val="center"/>
              <w:rPr>
                <w:rFonts w:ascii="Times New Roman" w:eastAsia="Times New Roman" w:hAnsi="Times New Roman" w:cs="Times New Roman"/>
                <w:sz w:val="24"/>
                <w:szCs w:val="24"/>
                <w:lang w:eastAsia="ru-RU"/>
              </w:rPr>
            </w:pPr>
            <w:r w:rsidRPr="008030DA">
              <w:rPr>
                <w:rFonts w:ascii="Times New Roman" w:hAnsi="Times New Roman" w:cs="Times New Roman"/>
                <w:sz w:val="24"/>
                <w:szCs w:val="24"/>
              </w:rPr>
              <w:t>Тиоксолон</w:t>
            </w:r>
          </w:p>
        </w:tc>
        <w:tc>
          <w:tcPr>
            <w:tcW w:w="1431" w:type="pct"/>
            <w:vAlign w:val="center"/>
          </w:tcPr>
          <w:p w14:paraId="58697601" w14:textId="0ABCEC1D" w:rsidR="007F22B2" w:rsidRPr="008030DA" w:rsidRDefault="007F22B2" w:rsidP="00D81168">
            <w:pPr>
              <w:jc w:val="center"/>
              <w:rPr>
                <w:rFonts w:ascii="Times New Roman" w:eastAsia="Times New Roman" w:hAnsi="Times New Roman" w:cs="Times New Roman"/>
                <w:sz w:val="24"/>
                <w:szCs w:val="24"/>
                <w:lang w:eastAsia="ru-RU"/>
              </w:rPr>
            </w:pPr>
            <w:r w:rsidRPr="008030DA">
              <w:rPr>
                <w:rFonts w:ascii="Times New Roman" w:eastAsia="Times New Roman" w:hAnsi="Times New Roman" w:cs="Times New Roman"/>
                <w:sz w:val="24"/>
                <w:szCs w:val="24"/>
                <w:lang w:eastAsia="ru-RU"/>
              </w:rPr>
              <w:t>О</w:t>
            </w:r>
            <w:r w:rsidR="00D81168" w:rsidRPr="008030DA">
              <w:rPr>
                <w:rFonts w:ascii="Times New Roman" w:eastAsia="Times New Roman" w:hAnsi="Times New Roman" w:cs="Times New Roman"/>
                <w:sz w:val="24"/>
                <w:szCs w:val="24"/>
                <w:lang w:eastAsia="ru-RU"/>
              </w:rPr>
              <w:t xml:space="preserve">рганическое </w:t>
            </w:r>
          </w:p>
          <w:p w14:paraId="30BE9233" w14:textId="151EC49D" w:rsidR="00D81168" w:rsidRPr="008030DA" w:rsidRDefault="00D81168" w:rsidP="00D81168">
            <w:pPr>
              <w:jc w:val="center"/>
              <w:rPr>
                <w:rFonts w:ascii="Times New Roman" w:eastAsia="Times New Roman" w:hAnsi="Times New Roman" w:cs="Times New Roman"/>
                <w:sz w:val="24"/>
                <w:szCs w:val="24"/>
                <w:lang w:eastAsia="ru-RU"/>
              </w:rPr>
            </w:pPr>
            <w:r w:rsidRPr="008030DA">
              <w:rPr>
                <w:rFonts w:ascii="Times New Roman" w:eastAsia="Times New Roman" w:hAnsi="Times New Roman" w:cs="Times New Roman"/>
                <w:sz w:val="24"/>
                <w:szCs w:val="24"/>
                <w:lang w:eastAsia="ru-RU"/>
              </w:rPr>
              <w:t xml:space="preserve">соединение </w:t>
            </w:r>
          </w:p>
        </w:tc>
        <w:tc>
          <w:tcPr>
            <w:tcW w:w="2044" w:type="pct"/>
          </w:tcPr>
          <w:p w14:paraId="19FB6C46" w14:textId="49DF84E5" w:rsidR="00D81168" w:rsidRPr="008030DA" w:rsidRDefault="00AA74C5" w:rsidP="00852E2C">
            <w:pPr>
              <w:tabs>
                <w:tab w:val="left" w:pos="0"/>
              </w:tabs>
              <w:jc w:val="center"/>
              <w:rPr>
                <w:rFonts w:ascii="Times New Roman" w:eastAsia="Times New Roman" w:hAnsi="Times New Roman" w:cs="Times New Roman"/>
                <w:sz w:val="24"/>
                <w:szCs w:val="24"/>
                <w:lang w:eastAsia="ru-RU"/>
              </w:rPr>
            </w:pPr>
            <w:r w:rsidRPr="008030DA">
              <w:rPr>
                <w:rFonts w:ascii="Times New Roman" w:hAnsi="Times New Roman" w:cs="Times New Roman"/>
                <w:sz w:val="24"/>
                <w:szCs w:val="24"/>
              </w:rPr>
              <w:t>Антипсориатические и антибактериальные свойства, п</w:t>
            </w:r>
            <w:r w:rsidR="00EF295E" w:rsidRPr="008030DA">
              <w:rPr>
                <w:rFonts w:ascii="Times New Roman" w:hAnsi="Times New Roman" w:cs="Times New Roman"/>
                <w:sz w:val="24"/>
                <w:szCs w:val="24"/>
              </w:rPr>
              <w:t>ротивовоспалительное действие[99</w:t>
            </w:r>
            <w:r w:rsidRPr="008030DA">
              <w:rPr>
                <w:rFonts w:ascii="Times New Roman" w:hAnsi="Times New Roman" w:cs="Times New Roman"/>
                <w:sz w:val="24"/>
                <w:szCs w:val="24"/>
              </w:rPr>
              <w:t>]</w:t>
            </w:r>
          </w:p>
        </w:tc>
      </w:tr>
      <w:tr w:rsidR="00D81168" w:rsidRPr="008030DA" w14:paraId="1EB098C0" w14:textId="77777777" w:rsidTr="00475178">
        <w:tc>
          <w:tcPr>
            <w:tcW w:w="301" w:type="pct"/>
          </w:tcPr>
          <w:p w14:paraId="11C1D5D6" w14:textId="77777777" w:rsidR="00D81168" w:rsidRPr="008030DA" w:rsidRDefault="00D81168" w:rsidP="00475178">
            <w:pPr>
              <w:pStyle w:val="a3"/>
              <w:numPr>
                <w:ilvl w:val="0"/>
                <w:numId w:val="22"/>
              </w:numPr>
              <w:tabs>
                <w:tab w:val="left" w:pos="0"/>
              </w:tabs>
              <w:rPr>
                <w:rFonts w:ascii="Times New Roman" w:eastAsia="Times New Roman" w:hAnsi="Times New Roman" w:cs="Times New Roman"/>
                <w:sz w:val="24"/>
                <w:szCs w:val="24"/>
                <w:lang w:eastAsia="ru-RU"/>
              </w:rPr>
            </w:pPr>
          </w:p>
        </w:tc>
        <w:tc>
          <w:tcPr>
            <w:tcW w:w="1224" w:type="pct"/>
            <w:gridSpan w:val="2"/>
            <w:vAlign w:val="center"/>
          </w:tcPr>
          <w:p w14:paraId="54352851" w14:textId="367800DC" w:rsidR="00D81168" w:rsidRPr="008030DA" w:rsidRDefault="00D55F6E" w:rsidP="00852E2C">
            <w:pPr>
              <w:jc w:val="center"/>
              <w:rPr>
                <w:rFonts w:ascii="Times New Roman" w:eastAsia="Times New Roman" w:hAnsi="Times New Roman" w:cs="Times New Roman"/>
                <w:sz w:val="24"/>
                <w:szCs w:val="24"/>
                <w:lang w:eastAsia="ru-RU"/>
              </w:rPr>
            </w:pPr>
            <w:r w:rsidRPr="008030DA">
              <w:rPr>
                <w:rFonts w:ascii="Times New Roman" w:hAnsi="Times New Roman" w:cs="Times New Roman"/>
                <w:sz w:val="24"/>
                <w:szCs w:val="24"/>
              </w:rPr>
              <w:t>Кариофиллен</w:t>
            </w:r>
          </w:p>
        </w:tc>
        <w:tc>
          <w:tcPr>
            <w:tcW w:w="1431" w:type="pct"/>
            <w:vAlign w:val="center"/>
          </w:tcPr>
          <w:p w14:paraId="6D203810" w14:textId="77777777" w:rsidR="00D81168" w:rsidRPr="008030DA" w:rsidRDefault="00D81168" w:rsidP="00D81168">
            <w:pPr>
              <w:jc w:val="center"/>
              <w:rPr>
                <w:rFonts w:ascii="Times New Roman" w:eastAsia="Times New Roman" w:hAnsi="Times New Roman" w:cs="Times New Roman"/>
                <w:sz w:val="24"/>
                <w:szCs w:val="24"/>
                <w:lang w:eastAsia="ru-RU"/>
              </w:rPr>
            </w:pPr>
            <w:r w:rsidRPr="008030DA">
              <w:rPr>
                <w:rFonts w:ascii="Times New Roman" w:eastAsia="Times New Roman" w:hAnsi="Times New Roman" w:cs="Times New Roman"/>
                <w:sz w:val="24"/>
                <w:szCs w:val="24"/>
                <w:lang w:eastAsia="ru-RU"/>
              </w:rPr>
              <w:t>Терпен</w:t>
            </w:r>
          </w:p>
          <w:p w14:paraId="16588066" w14:textId="43A5ADFB" w:rsidR="00D81168" w:rsidRPr="008030DA" w:rsidRDefault="00D81168" w:rsidP="00D81168">
            <w:pPr>
              <w:jc w:val="center"/>
              <w:rPr>
                <w:rFonts w:ascii="Times New Roman" w:eastAsia="Times New Roman" w:hAnsi="Times New Roman" w:cs="Times New Roman"/>
                <w:sz w:val="24"/>
                <w:szCs w:val="24"/>
                <w:lang w:eastAsia="ru-RU"/>
              </w:rPr>
            </w:pPr>
          </w:p>
        </w:tc>
        <w:tc>
          <w:tcPr>
            <w:tcW w:w="2044" w:type="pct"/>
          </w:tcPr>
          <w:p w14:paraId="5C427BC8" w14:textId="7B23B77B" w:rsidR="00D81168" w:rsidRPr="008030DA" w:rsidRDefault="00AA74C5" w:rsidP="00852E2C">
            <w:pPr>
              <w:tabs>
                <w:tab w:val="left" w:pos="0"/>
              </w:tabs>
              <w:jc w:val="center"/>
              <w:rPr>
                <w:rFonts w:ascii="Times New Roman" w:eastAsia="Times New Roman" w:hAnsi="Times New Roman" w:cs="Times New Roman"/>
                <w:sz w:val="24"/>
                <w:szCs w:val="24"/>
                <w:lang w:val="en-US" w:eastAsia="ru-RU"/>
              </w:rPr>
            </w:pPr>
            <w:r w:rsidRPr="008030DA">
              <w:rPr>
                <w:rFonts w:ascii="Times New Roman" w:eastAsia="Times New Roman" w:hAnsi="Times New Roman" w:cs="Times New Roman"/>
                <w:sz w:val="24"/>
                <w:szCs w:val="24"/>
                <w:lang w:val="en-US"/>
              </w:rPr>
              <w:t xml:space="preserve">Антибактериальный, </w:t>
            </w:r>
            <w:r w:rsidR="00EF295E" w:rsidRPr="008030DA">
              <w:rPr>
                <w:rFonts w:ascii="Times New Roman" w:eastAsia="Times New Roman" w:hAnsi="Times New Roman" w:cs="Times New Roman"/>
                <w:sz w:val="24"/>
                <w:szCs w:val="24"/>
                <w:lang w:val="en-US"/>
              </w:rPr>
              <w:t>противовоспалительный эффект [100</w:t>
            </w:r>
            <w:r w:rsidRPr="008030DA">
              <w:rPr>
                <w:rFonts w:ascii="Times New Roman" w:eastAsia="Times New Roman" w:hAnsi="Times New Roman" w:cs="Times New Roman"/>
                <w:sz w:val="24"/>
                <w:szCs w:val="24"/>
                <w:lang w:val="en-US"/>
              </w:rPr>
              <w:t>]</w:t>
            </w:r>
          </w:p>
        </w:tc>
      </w:tr>
      <w:tr w:rsidR="00D81168" w:rsidRPr="008030DA" w14:paraId="2B93BF5E" w14:textId="77777777" w:rsidTr="002D68B7">
        <w:tc>
          <w:tcPr>
            <w:tcW w:w="301" w:type="pct"/>
            <w:tcBorders>
              <w:bottom w:val="nil"/>
            </w:tcBorders>
          </w:tcPr>
          <w:p w14:paraId="77E0C84D" w14:textId="77777777" w:rsidR="00D81168" w:rsidRPr="008030DA" w:rsidRDefault="00D81168" w:rsidP="00D81168">
            <w:pPr>
              <w:pStyle w:val="a3"/>
              <w:numPr>
                <w:ilvl w:val="0"/>
                <w:numId w:val="22"/>
              </w:numPr>
              <w:tabs>
                <w:tab w:val="left" w:pos="0"/>
              </w:tabs>
              <w:jc w:val="center"/>
              <w:rPr>
                <w:rFonts w:ascii="Times New Roman" w:eastAsia="Times New Roman" w:hAnsi="Times New Roman" w:cs="Times New Roman"/>
                <w:sz w:val="24"/>
                <w:szCs w:val="24"/>
                <w:lang w:val="en-US" w:eastAsia="ru-RU"/>
              </w:rPr>
            </w:pPr>
          </w:p>
        </w:tc>
        <w:tc>
          <w:tcPr>
            <w:tcW w:w="1224" w:type="pct"/>
            <w:gridSpan w:val="2"/>
            <w:tcBorders>
              <w:bottom w:val="nil"/>
            </w:tcBorders>
            <w:vAlign w:val="center"/>
          </w:tcPr>
          <w:p w14:paraId="057127EA" w14:textId="3F36EF4A" w:rsidR="00D81168" w:rsidRPr="008030DA" w:rsidRDefault="00D81168" w:rsidP="00D55F6E">
            <w:pPr>
              <w:jc w:val="center"/>
              <w:rPr>
                <w:rFonts w:ascii="Times New Roman" w:eastAsia="Times New Roman" w:hAnsi="Times New Roman" w:cs="Times New Roman"/>
                <w:sz w:val="24"/>
                <w:szCs w:val="24"/>
                <w:lang w:eastAsia="ru-RU"/>
              </w:rPr>
            </w:pPr>
            <w:r w:rsidRPr="008030DA">
              <w:rPr>
                <w:rFonts w:ascii="Times New Roman" w:eastAsia="Times New Roman" w:hAnsi="Times New Roman" w:cs="Times New Roman"/>
                <w:sz w:val="24"/>
                <w:szCs w:val="24"/>
                <w:lang w:eastAsia="ru-RU"/>
              </w:rPr>
              <w:t>γ-</w:t>
            </w:r>
            <w:r w:rsidR="00D55F6E" w:rsidRPr="008030DA">
              <w:rPr>
                <w:rFonts w:ascii="Times New Roman" w:eastAsia="Times New Roman" w:hAnsi="Times New Roman" w:cs="Times New Roman"/>
                <w:sz w:val="24"/>
                <w:szCs w:val="24"/>
                <w:lang w:eastAsia="ru-RU"/>
              </w:rPr>
              <w:t>элемен</w:t>
            </w:r>
          </w:p>
        </w:tc>
        <w:tc>
          <w:tcPr>
            <w:tcW w:w="1431" w:type="pct"/>
            <w:tcBorders>
              <w:bottom w:val="nil"/>
            </w:tcBorders>
            <w:vAlign w:val="center"/>
          </w:tcPr>
          <w:p w14:paraId="0B2AA2ED" w14:textId="77777777" w:rsidR="00D81168" w:rsidRPr="008030DA" w:rsidRDefault="00D81168" w:rsidP="00D81168">
            <w:pPr>
              <w:jc w:val="center"/>
              <w:rPr>
                <w:rFonts w:ascii="Times New Roman" w:eastAsia="Times New Roman" w:hAnsi="Times New Roman" w:cs="Times New Roman"/>
                <w:sz w:val="24"/>
                <w:szCs w:val="24"/>
                <w:lang w:val="en-US" w:eastAsia="ru-RU"/>
              </w:rPr>
            </w:pPr>
            <w:r w:rsidRPr="008030DA">
              <w:rPr>
                <w:rFonts w:ascii="Times New Roman" w:eastAsia="Times New Roman" w:hAnsi="Times New Roman" w:cs="Times New Roman"/>
                <w:sz w:val="24"/>
                <w:szCs w:val="24"/>
                <w:lang w:val="en-US" w:eastAsia="ru-RU"/>
              </w:rPr>
              <w:t>Сесквитерпен</w:t>
            </w:r>
          </w:p>
          <w:p w14:paraId="6114EBE3" w14:textId="4E46BF6D" w:rsidR="00D81168" w:rsidRPr="008030DA" w:rsidRDefault="00D81168" w:rsidP="00852E2C">
            <w:pPr>
              <w:jc w:val="center"/>
              <w:rPr>
                <w:rFonts w:ascii="Times New Roman" w:eastAsia="Times New Roman" w:hAnsi="Times New Roman" w:cs="Times New Roman"/>
                <w:sz w:val="24"/>
                <w:szCs w:val="24"/>
                <w:lang w:eastAsia="ru-RU"/>
              </w:rPr>
            </w:pPr>
          </w:p>
        </w:tc>
        <w:tc>
          <w:tcPr>
            <w:tcW w:w="2044" w:type="pct"/>
            <w:tcBorders>
              <w:bottom w:val="nil"/>
            </w:tcBorders>
          </w:tcPr>
          <w:p w14:paraId="7AAA3FEC" w14:textId="3C3B146B" w:rsidR="00475178" w:rsidRPr="008030DA" w:rsidRDefault="00EF295E" w:rsidP="002D68B7">
            <w:pPr>
              <w:tabs>
                <w:tab w:val="left" w:pos="0"/>
              </w:tabs>
              <w:jc w:val="center"/>
              <w:rPr>
                <w:rFonts w:ascii="Times New Roman" w:eastAsia="Times New Roman" w:hAnsi="Times New Roman" w:cs="Times New Roman"/>
                <w:sz w:val="24"/>
                <w:szCs w:val="24"/>
                <w:lang w:val="en-US" w:eastAsia="ru-RU"/>
              </w:rPr>
            </w:pPr>
            <w:r w:rsidRPr="008030DA">
              <w:rPr>
                <w:rFonts w:ascii="Times New Roman" w:eastAsia="Times New Roman" w:hAnsi="Times New Roman" w:cs="Times New Roman"/>
                <w:sz w:val="24"/>
                <w:szCs w:val="24"/>
                <w:lang w:eastAsia="ru-RU"/>
              </w:rPr>
              <w:t>Антипролиферативный эффект[101</w:t>
            </w:r>
            <w:r w:rsidR="00AA74C5" w:rsidRPr="008030DA">
              <w:rPr>
                <w:rFonts w:ascii="Times New Roman" w:eastAsia="Times New Roman" w:hAnsi="Times New Roman" w:cs="Times New Roman"/>
                <w:sz w:val="24"/>
                <w:szCs w:val="24"/>
                <w:lang w:eastAsia="ru-RU"/>
              </w:rPr>
              <w:t>]</w:t>
            </w:r>
          </w:p>
        </w:tc>
      </w:tr>
      <w:tr w:rsidR="002D68B7" w:rsidRPr="008030DA" w14:paraId="4A4AD13C" w14:textId="77777777" w:rsidTr="002D68B7">
        <w:tc>
          <w:tcPr>
            <w:tcW w:w="5000" w:type="pct"/>
            <w:gridSpan w:val="5"/>
            <w:tcBorders>
              <w:top w:val="nil"/>
              <w:left w:val="nil"/>
              <w:right w:val="nil"/>
            </w:tcBorders>
          </w:tcPr>
          <w:p w14:paraId="708FF477" w14:textId="6C772E4E" w:rsidR="002D68B7" w:rsidRPr="008030DA" w:rsidRDefault="002D68B7" w:rsidP="002D68B7">
            <w:pPr>
              <w:jc w:val="both"/>
              <w:rPr>
                <w:rFonts w:ascii="Times New Roman" w:hAnsi="Times New Roman" w:cs="Times New Roman"/>
                <w:sz w:val="28"/>
                <w:szCs w:val="28"/>
              </w:rPr>
            </w:pPr>
            <w:r w:rsidRPr="008030DA">
              <w:rPr>
                <w:rFonts w:ascii="Times New Roman" w:hAnsi="Times New Roman" w:cs="Times New Roman"/>
                <w:sz w:val="28"/>
                <w:szCs w:val="28"/>
              </w:rPr>
              <w:t>Продолжение таблицы 2</w:t>
            </w:r>
            <w:r w:rsidR="004317FB" w:rsidRPr="008030DA">
              <w:rPr>
                <w:rFonts w:ascii="Times New Roman" w:hAnsi="Times New Roman" w:cs="Times New Roman"/>
                <w:sz w:val="28"/>
                <w:szCs w:val="28"/>
              </w:rPr>
              <w:t>4</w:t>
            </w:r>
          </w:p>
          <w:p w14:paraId="5F1F2E94" w14:textId="77777777" w:rsidR="002D68B7" w:rsidRPr="008030DA" w:rsidRDefault="002D68B7" w:rsidP="00852E2C">
            <w:pPr>
              <w:tabs>
                <w:tab w:val="left" w:pos="0"/>
              </w:tabs>
              <w:jc w:val="both"/>
              <w:rPr>
                <w:rFonts w:ascii="Times New Roman" w:eastAsia="Times New Roman" w:hAnsi="Times New Roman" w:cs="Times New Roman"/>
                <w:sz w:val="24"/>
                <w:szCs w:val="24"/>
                <w:lang w:val="en-US"/>
              </w:rPr>
            </w:pPr>
          </w:p>
        </w:tc>
      </w:tr>
      <w:tr w:rsidR="00475178" w:rsidRPr="008030DA" w14:paraId="34CACDD4" w14:textId="77777777" w:rsidTr="002D68B7">
        <w:tc>
          <w:tcPr>
            <w:tcW w:w="372" w:type="pct"/>
            <w:gridSpan w:val="2"/>
          </w:tcPr>
          <w:p w14:paraId="79DB4ED7" w14:textId="64573709" w:rsidR="00475178" w:rsidRPr="008030DA" w:rsidRDefault="002D68B7" w:rsidP="002D68B7">
            <w:pPr>
              <w:tabs>
                <w:tab w:val="left" w:pos="0"/>
              </w:tabs>
              <w:ind w:left="142"/>
              <w:jc w:val="center"/>
              <w:rPr>
                <w:rFonts w:ascii="Times New Roman" w:eastAsia="Times New Roman" w:hAnsi="Times New Roman" w:cs="Times New Roman"/>
                <w:sz w:val="24"/>
                <w:szCs w:val="24"/>
                <w:lang w:eastAsia="ru-RU"/>
              </w:rPr>
            </w:pPr>
            <w:r w:rsidRPr="008030DA">
              <w:rPr>
                <w:rFonts w:ascii="Times New Roman" w:eastAsia="Times New Roman" w:hAnsi="Times New Roman" w:cs="Times New Roman"/>
                <w:sz w:val="24"/>
                <w:szCs w:val="24"/>
                <w:lang w:eastAsia="ru-RU"/>
              </w:rPr>
              <w:t>1</w:t>
            </w:r>
          </w:p>
        </w:tc>
        <w:tc>
          <w:tcPr>
            <w:tcW w:w="1153" w:type="pct"/>
            <w:vAlign w:val="center"/>
          </w:tcPr>
          <w:p w14:paraId="6D6C79ED" w14:textId="00E740FF" w:rsidR="00475178" w:rsidRPr="008030DA" w:rsidRDefault="002D68B7" w:rsidP="002D68B7">
            <w:pPr>
              <w:jc w:val="center"/>
              <w:rPr>
                <w:rFonts w:ascii="Times New Roman" w:eastAsia="Times New Roman" w:hAnsi="Times New Roman" w:cs="Times New Roman"/>
                <w:sz w:val="24"/>
                <w:szCs w:val="24"/>
                <w:lang w:eastAsia="ru-RU"/>
              </w:rPr>
            </w:pPr>
            <w:r w:rsidRPr="008030DA">
              <w:rPr>
                <w:rFonts w:ascii="Times New Roman" w:eastAsia="Times New Roman" w:hAnsi="Times New Roman" w:cs="Times New Roman"/>
                <w:sz w:val="24"/>
                <w:szCs w:val="24"/>
                <w:lang w:eastAsia="ru-RU"/>
              </w:rPr>
              <w:t>2</w:t>
            </w:r>
          </w:p>
        </w:tc>
        <w:tc>
          <w:tcPr>
            <w:tcW w:w="1431" w:type="pct"/>
            <w:vAlign w:val="center"/>
          </w:tcPr>
          <w:p w14:paraId="758E619F" w14:textId="42B51941" w:rsidR="00475178" w:rsidRPr="008030DA" w:rsidRDefault="002D68B7" w:rsidP="002D68B7">
            <w:pPr>
              <w:jc w:val="center"/>
              <w:rPr>
                <w:rFonts w:ascii="Times New Roman" w:eastAsia="Times New Roman" w:hAnsi="Times New Roman" w:cs="Times New Roman"/>
                <w:sz w:val="24"/>
                <w:szCs w:val="24"/>
                <w:lang w:eastAsia="ru-RU"/>
              </w:rPr>
            </w:pPr>
            <w:r w:rsidRPr="008030DA">
              <w:rPr>
                <w:rFonts w:ascii="Times New Roman" w:eastAsia="Times New Roman" w:hAnsi="Times New Roman" w:cs="Times New Roman"/>
                <w:sz w:val="24"/>
                <w:szCs w:val="24"/>
                <w:lang w:eastAsia="ru-RU"/>
              </w:rPr>
              <w:t>3</w:t>
            </w:r>
          </w:p>
        </w:tc>
        <w:tc>
          <w:tcPr>
            <w:tcW w:w="2044" w:type="pct"/>
          </w:tcPr>
          <w:p w14:paraId="7243F995" w14:textId="3896A94F" w:rsidR="00475178" w:rsidRPr="008030DA" w:rsidRDefault="002D68B7" w:rsidP="002D68B7">
            <w:pPr>
              <w:tabs>
                <w:tab w:val="left" w:pos="0"/>
              </w:tabs>
              <w:jc w:val="center"/>
              <w:rPr>
                <w:rFonts w:ascii="Times New Roman" w:eastAsia="Times New Roman" w:hAnsi="Times New Roman" w:cs="Times New Roman"/>
                <w:sz w:val="24"/>
                <w:szCs w:val="24"/>
              </w:rPr>
            </w:pPr>
            <w:r w:rsidRPr="008030DA">
              <w:rPr>
                <w:rFonts w:ascii="Times New Roman" w:eastAsia="Times New Roman" w:hAnsi="Times New Roman" w:cs="Times New Roman"/>
                <w:sz w:val="24"/>
                <w:szCs w:val="24"/>
              </w:rPr>
              <w:t>4</w:t>
            </w:r>
          </w:p>
        </w:tc>
      </w:tr>
      <w:tr w:rsidR="00D81168" w:rsidRPr="008030DA" w14:paraId="11219078" w14:textId="77777777" w:rsidTr="002D68B7">
        <w:tc>
          <w:tcPr>
            <w:tcW w:w="372" w:type="pct"/>
            <w:gridSpan w:val="2"/>
          </w:tcPr>
          <w:p w14:paraId="5E21352A" w14:textId="77777777" w:rsidR="00D81168" w:rsidRPr="008030DA" w:rsidRDefault="00D81168" w:rsidP="00D81168">
            <w:pPr>
              <w:pStyle w:val="a3"/>
              <w:numPr>
                <w:ilvl w:val="0"/>
                <w:numId w:val="22"/>
              </w:numPr>
              <w:tabs>
                <w:tab w:val="left" w:pos="0"/>
              </w:tabs>
              <w:jc w:val="center"/>
              <w:rPr>
                <w:rFonts w:ascii="Times New Roman" w:eastAsia="Times New Roman" w:hAnsi="Times New Roman" w:cs="Times New Roman"/>
                <w:sz w:val="24"/>
                <w:szCs w:val="24"/>
                <w:lang w:val="en-US" w:eastAsia="ru-RU"/>
              </w:rPr>
            </w:pPr>
          </w:p>
        </w:tc>
        <w:tc>
          <w:tcPr>
            <w:tcW w:w="1153" w:type="pct"/>
            <w:vAlign w:val="center"/>
          </w:tcPr>
          <w:p w14:paraId="3B01790E" w14:textId="27239421" w:rsidR="00D81168" w:rsidRPr="008030DA" w:rsidRDefault="00D55F6E" w:rsidP="00852E2C">
            <w:pPr>
              <w:jc w:val="center"/>
              <w:rPr>
                <w:rFonts w:ascii="Times New Roman" w:eastAsia="Times New Roman" w:hAnsi="Times New Roman" w:cs="Times New Roman"/>
                <w:sz w:val="24"/>
                <w:szCs w:val="24"/>
                <w:lang w:eastAsia="ru-RU"/>
              </w:rPr>
            </w:pPr>
            <w:r w:rsidRPr="008030DA">
              <w:rPr>
                <w:rFonts w:ascii="Times New Roman" w:eastAsia="Times New Roman" w:hAnsi="Times New Roman" w:cs="Times New Roman"/>
                <w:sz w:val="24"/>
                <w:szCs w:val="24"/>
                <w:lang w:eastAsia="ru-RU"/>
              </w:rPr>
              <w:t>Гумулен</w:t>
            </w:r>
          </w:p>
        </w:tc>
        <w:tc>
          <w:tcPr>
            <w:tcW w:w="1431" w:type="pct"/>
            <w:vAlign w:val="center"/>
          </w:tcPr>
          <w:p w14:paraId="3E7136C2" w14:textId="77777777" w:rsidR="00D81168" w:rsidRPr="008030DA" w:rsidRDefault="00D81168" w:rsidP="00D81168">
            <w:pPr>
              <w:jc w:val="center"/>
              <w:rPr>
                <w:rFonts w:ascii="Times New Roman" w:eastAsia="Times New Roman" w:hAnsi="Times New Roman" w:cs="Times New Roman"/>
                <w:sz w:val="24"/>
                <w:szCs w:val="24"/>
                <w:lang w:val="en-US" w:eastAsia="ru-RU"/>
              </w:rPr>
            </w:pPr>
            <w:r w:rsidRPr="008030DA">
              <w:rPr>
                <w:rFonts w:ascii="Times New Roman" w:eastAsia="Times New Roman" w:hAnsi="Times New Roman" w:cs="Times New Roman"/>
                <w:sz w:val="24"/>
                <w:szCs w:val="24"/>
                <w:lang w:val="en-US" w:eastAsia="ru-RU"/>
              </w:rPr>
              <w:t>Сесквитерпен</w:t>
            </w:r>
          </w:p>
          <w:p w14:paraId="428DDE09" w14:textId="7DB907E7" w:rsidR="00D81168" w:rsidRPr="008030DA" w:rsidRDefault="00D81168" w:rsidP="00852E2C">
            <w:pPr>
              <w:jc w:val="center"/>
              <w:rPr>
                <w:rFonts w:ascii="Times New Roman" w:eastAsia="Times New Roman" w:hAnsi="Times New Roman" w:cs="Times New Roman"/>
                <w:sz w:val="24"/>
                <w:szCs w:val="24"/>
                <w:lang w:eastAsia="ru-RU"/>
              </w:rPr>
            </w:pPr>
          </w:p>
        </w:tc>
        <w:tc>
          <w:tcPr>
            <w:tcW w:w="2044" w:type="pct"/>
          </w:tcPr>
          <w:p w14:paraId="578BD1D7" w14:textId="6C8F3DB3" w:rsidR="00D81168" w:rsidRPr="008030DA" w:rsidRDefault="00AA74C5" w:rsidP="00852E2C">
            <w:pPr>
              <w:tabs>
                <w:tab w:val="left" w:pos="0"/>
              </w:tabs>
              <w:jc w:val="both"/>
              <w:rPr>
                <w:rFonts w:ascii="Times New Roman" w:eastAsia="Times New Roman" w:hAnsi="Times New Roman" w:cs="Times New Roman"/>
                <w:sz w:val="24"/>
                <w:szCs w:val="24"/>
                <w:lang w:val="en-US"/>
              </w:rPr>
            </w:pPr>
            <w:r w:rsidRPr="008030DA">
              <w:rPr>
                <w:rFonts w:ascii="Times New Roman" w:eastAsia="Times New Roman" w:hAnsi="Times New Roman" w:cs="Times New Roman"/>
                <w:sz w:val="24"/>
                <w:szCs w:val="24"/>
                <w:lang w:val="en-US"/>
              </w:rPr>
              <w:t xml:space="preserve">Эффект противовоспалительного, </w:t>
            </w:r>
            <w:r w:rsidR="00EF295E" w:rsidRPr="008030DA">
              <w:rPr>
                <w:rFonts w:ascii="Times New Roman" w:eastAsia="Times New Roman" w:hAnsi="Times New Roman" w:cs="Times New Roman"/>
                <w:sz w:val="24"/>
                <w:szCs w:val="24"/>
                <w:lang w:val="en-US"/>
              </w:rPr>
              <w:t>антибактериального действия [102</w:t>
            </w:r>
            <w:r w:rsidRPr="008030DA">
              <w:rPr>
                <w:rFonts w:ascii="Times New Roman" w:eastAsia="Times New Roman" w:hAnsi="Times New Roman" w:cs="Times New Roman"/>
                <w:sz w:val="24"/>
                <w:szCs w:val="24"/>
                <w:lang w:val="en-US"/>
              </w:rPr>
              <w:t>].</w:t>
            </w:r>
          </w:p>
        </w:tc>
      </w:tr>
      <w:tr w:rsidR="00D81168" w:rsidRPr="008030DA" w14:paraId="1FB6DCA6" w14:textId="77777777" w:rsidTr="002D68B7">
        <w:tc>
          <w:tcPr>
            <w:tcW w:w="372" w:type="pct"/>
            <w:gridSpan w:val="2"/>
          </w:tcPr>
          <w:p w14:paraId="4FAFF57A" w14:textId="77777777" w:rsidR="00D81168" w:rsidRPr="008030DA" w:rsidRDefault="00D81168" w:rsidP="00D81168">
            <w:pPr>
              <w:pStyle w:val="a3"/>
              <w:numPr>
                <w:ilvl w:val="0"/>
                <w:numId w:val="22"/>
              </w:numPr>
              <w:tabs>
                <w:tab w:val="left" w:pos="0"/>
              </w:tabs>
              <w:jc w:val="center"/>
              <w:rPr>
                <w:rFonts w:ascii="Times New Roman" w:eastAsia="Times New Roman" w:hAnsi="Times New Roman" w:cs="Times New Roman"/>
                <w:sz w:val="24"/>
                <w:szCs w:val="24"/>
                <w:lang w:val="en-US" w:eastAsia="ru-RU"/>
              </w:rPr>
            </w:pPr>
          </w:p>
        </w:tc>
        <w:tc>
          <w:tcPr>
            <w:tcW w:w="1153" w:type="pct"/>
            <w:vAlign w:val="center"/>
          </w:tcPr>
          <w:p w14:paraId="2C6937C4" w14:textId="2FFFE9F8" w:rsidR="00D81168" w:rsidRPr="008030DA" w:rsidRDefault="00D55F6E" w:rsidP="00852E2C">
            <w:pPr>
              <w:jc w:val="center"/>
              <w:rPr>
                <w:rFonts w:ascii="Times New Roman" w:eastAsia="Times New Roman" w:hAnsi="Times New Roman" w:cs="Times New Roman"/>
                <w:sz w:val="24"/>
                <w:szCs w:val="24"/>
                <w:lang w:eastAsia="ru-RU"/>
              </w:rPr>
            </w:pPr>
            <w:r w:rsidRPr="008030DA">
              <w:rPr>
                <w:rFonts w:ascii="Times New Roman" w:eastAsia="Times New Roman" w:hAnsi="Times New Roman" w:cs="Times New Roman"/>
                <w:sz w:val="24"/>
                <w:szCs w:val="24"/>
                <w:lang w:eastAsia="ru-RU"/>
              </w:rPr>
              <w:t>Глобулол</w:t>
            </w:r>
          </w:p>
        </w:tc>
        <w:tc>
          <w:tcPr>
            <w:tcW w:w="1431" w:type="pct"/>
            <w:vAlign w:val="center"/>
          </w:tcPr>
          <w:p w14:paraId="173CE130" w14:textId="77777777" w:rsidR="00D81168" w:rsidRPr="008030DA" w:rsidRDefault="00D81168" w:rsidP="00D81168">
            <w:pPr>
              <w:jc w:val="center"/>
              <w:rPr>
                <w:rFonts w:ascii="Times New Roman" w:eastAsia="Times New Roman" w:hAnsi="Times New Roman" w:cs="Times New Roman"/>
                <w:sz w:val="24"/>
                <w:szCs w:val="24"/>
                <w:lang w:val="en-US" w:eastAsia="ru-RU"/>
              </w:rPr>
            </w:pPr>
            <w:r w:rsidRPr="008030DA">
              <w:rPr>
                <w:rFonts w:ascii="Times New Roman" w:eastAsia="Times New Roman" w:hAnsi="Times New Roman" w:cs="Times New Roman"/>
                <w:sz w:val="24"/>
                <w:szCs w:val="24"/>
                <w:lang w:val="en-US" w:eastAsia="ru-RU"/>
              </w:rPr>
              <w:t>Сесквитерпен</w:t>
            </w:r>
          </w:p>
          <w:p w14:paraId="5B8D2A00" w14:textId="184E8479" w:rsidR="00D81168" w:rsidRPr="008030DA" w:rsidRDefault="00D81168" w:rsidP="00852E2C">
            <w:pPr>
              <w:jc w:val="center"/>
              <w:rPr>
                <w:rFonts w:ascii="Times New Roman" w:eastAsia="Times New Roman" w:hAnsi="Times New Roman" w:cs="Times New Roman"/>
                <w:sz w:val="24"/>
                <w:szCs w:val="24"/>
                <w:lang w:eastAsia="ru-RU"/>
              </w:rPr>
            </w:pPr>
          </w:p>
        </w:tc>
        <w:tc>
          <w:tcPr>
            <w:tcW w:w="2044" w:type="pct"/>
          </w:tcPr>
          <w:p w14:paraId="51912CFF" w14:textId="5CC1E156" w:rsidR="00D81168" w:rsidRPr="008030DA" w:rsidRDefault="00EF295E" w:rsidP="00852E2C">
            <w:pPr>
              <w:tabs>
                <w:tab w:val="left" w:pos="0"/>
              </w:tabs>
              <w:jc w:val="center"/>
              <w:rPr>
                <w:rFonts w:ascii="Times New Roman" w:eastAsia="Times New Roman" w:hAnsi="Times New Roman" w:cs="Times New Roman"/>
                <w:sz w:val="24"/>
                <w:szCs w:val="24"/>
                <w:lang w:val="en-US" w:eastAsia="ru-RU"/>
              </w:rPr>
            </w:pPr>
            <w:r w:rsidRPr="008030DA">
              <w:rPr>
                <w:rFonts w:ascii="Times New Roman" w:hAnsi="Times New Roman" w:cs="Times New Roman"/>
                <w:sz w:val="24"/>
                <w:szCs w:val="24"/>
                <w:shd w:val="clear" w:color="auto" w:fill="FFFFFF"/>
                <w:lang w:val="en-US"/>
              </w:rPr>
              <w:t>Антимикробный эффект [103</w:t>
            </w:r>
            <w:r w:rsidR="00AA74C5" w:rsidRPr="008030DA">
              <w:rPr>
                <w:rFonts w:ascii="Times New Roman" w:hAnsi="Times New Roman" w:cs="Times New Roman"/>
                <w:sz w:val="24"/>
                <w:szCs w:val="24"/>
                <w:shd w:val="clear" w:color="auto" w:fill="FFFFFF"/>
                <w:lang w:val="en-US"/>
              </w:rPr>
              <w:t>].</w:t>
            </w:r>
          </w:p>
        </w:tc>
      </w:tr>
      <w:tr w:rsidR="00D81168" w:rsidRPr="008030DA" w14:paraId="2BA33E6B" w14:textId="77777777" w:rsidTr="002D68B7">
        <w:tc>
          <w:tcPr>
            <w:tcW w:w="372" w:type="pct"/>
            <w:gridSpan w:val="2"/>
          </w:tcPr>
          <w:p w14:paraId="453B7D3C" w14:textId="77777777" w:rsidR="00D81168" w:rsidRPr="008030DA" w:rsidRDefault="00D81168" w:rsidP="00D81168">
            <w:pPr>
              <w:pStyle w:val="a3"/>
              <w:numPr>
                <w:ilvl w:val="0"/>
                <w:numId w:val="22"/>
              </w:numPr>
              <w:tabs>
                <w:tab w:val="left" w:pos="0"/>
              </w:tabs>
              <w:jc w:val="center"/>
              <w:rPr>
                <w:rFonts w:ascii="Times New Roman" w:eastAsia="Times New Roman" w:hAnsi="Times New Roman" w:cs="Times New Roman"/>
                <w:sz w:val="24"/>
                <w:szCs w:val="24"/>
                <w:lang w:val="en-US" w:eastAsia="ru-RU"/>
              </w:rPr>
            </w:pPr>
          </w:p>
        </w:tc>
        <w:tc>
          <w:tcPr>
            <w:tcW w:w="1153" w:type="pct"/>
            <w:vAlign w:val="center"/>
          </w:tcPr>
          <w:p w14:paraId="164031BA" w14:textId="3F26C3F0" w:rsidR="00D81168" w:rsidRPr="008030DA" w:rsidRDefault="00D55F6E" w:rsidP="00852E2C">
            <w:pPr>
              <w:jc w:val="center"/>
              <w:rPr>
                <w:rFonts w:ascii="Times New Roman" w:eastAsia="Times New Roman" w:hAnsi="Times New Roman" w:cs="Times New Roman"/>
                <w:sz w:val="24"/>
                <w:szCs w:val="24"/>
                <w:lang w:eastAsia="ru-RU"/>
              </w:rPr>
            </w:pPr>
            <w:r w:rsidRPr="008030DA">
              <w:rPr>
                <w:rFonts w:ascii="Times New Roman" w:hAnsi="Times New Roman" w:cs="Times New Roman"/>
                <w:sz w:val="24"/>
                <w:szCs w:val="24"/>
              </w:rPr>
              <w:t>Оксид кариофиллена</w:t>
            </w:r>
          </w:p>
        </w:tc>
        <w:tc>
          <w:tcPr>
            <w:tcW w:w="1431" w:type="pct"/>
            <w:vAlign w:val="center"/>
          </w:tcPr>
          <w:p w14:paraId="17B8330C" w14:textId="77777777" w:rsidR="00D81168" w:rsidRPr="008030DA" w:rsidRDefault="00D81168" w:rsidP="00D81168">
            <w:pPr>
              <w:jc w:val="center"/>
              <w:rPr>
                <w:rFonts w:ascii="Times New Roman" w:eastAsia="Times New Roman" w:hAnsi="Times New Roman" w:cs="Times New Roman"/>
                <w:sz w:val="24"/>
                <w:szCs w:val="24"/>
                <w:lang w:eastAsia="ru-RU"/>
              </w:rPr>
            </w:pPr>
            <w:r w:rsidRPr="008030DA">
              <w:rPr>
                <w:rFonts w:ascii="Times New Roman" w:eastAsia="Times New Roman" w:hAnsi="Times New Roman" w:cs="Times New Roman"/>
                <w:sz w:val="24"/>
                <w:szCs w:val="24"/>
                <w:lang w:eastAsia="ru-RU"/>
              </w:rPr>
              <w:t>Терпен</w:t>
            </w:r>
          </w:p>
          <w:p w14:paraId="37C078A0" w14:textId="7747C75D" w:rsidR="00D81168" w:rsidRPr="008030DA" w:rsidRDefault="00D81168" w:rsidP="00852E2C">
            <w:pPr>
              <w:jc w:val="center"/>
              <w:rPr>
                <w:rFonts w:ascii="Times New Roman" w:eastAsia="Times New Roman" w:hAnsi="Times New Roman" w:cs="Times New Roman"/>
                <w:sz w:val="24"/>
                <w:szCs w:val="24"/>
                <w:lang w:eastAsia="ru-RU"/>
              </w:rPr>
            </w:pPr>
          </w:p>
        </w:tc>
        <w:tc>
          <w:tcPr>
            <w:tcW w:w="2044" w:type="pct"/>
          </w:tcPr>
          <w:p w14:paraId="6DE0539C" w14:textId="709B1467" w:rsidR="00D81168" w:rsidRPr="008030DA" w:rsidRDefault="00AA74C5" w:rsidP="00852E2C">
            <w:pPr>
              <w:tabs>
                <w:tab w:val="left" w:pos="0"/>
              </w:tabs>
              <w:jc w:val="center"/>
              <w:rPr>
                <w:rFonts w:ascii="Times New Roman" w:eastAsia="Times New Roman" w:hAnsi="Times New Roman" w:cs="Times New Roman"/>
                <w:sz w:val="24"/>
                <w:szCs w:val="24"/>
                <w:lang w:eastAsia="ru-RU"/>
              </w:rPr>
            </w:pPr>
            <w:r w:rsidRPr="008030DA">
              <w:rPr>
                <w:rFonts w:ascii="Times New Roman" w:eastAsia="Times New Roman" w:hAnsi="Times New Roman" w:cs="Times New Roman"/>
                <w:sz w:val="24"/>
                <w:szCs w:val="24"/>
              </w:rPr>
              <w:t xml:space="preserve">Антибактериальный, </w:t>
            </w:r>
            <w:r w:rsidR="00EF295E" w:rsidRPr="008030DA">
              <w:rPr>
                <w:rFonts w:ascii="Times New Roman" w:eastAsia="Times New Roman" w:hAnsi="Times New Roman" w:cs="Times New Roman"/>
                <w:sz w:val="24"/>
                <w:szCs w:val="24"/>
              </w:rPr>
              <w:t>противовоспалительный эффект [100</w:t>
            </w:r>
            <w:r w:rsidR="00475178" w:rsidRPr="008030DA">
              <w:rPr>
                <w:rFonts w:ascii="Times New Roman" w:eastAsia="Times New Roman" w:hAnsi="Times New Roman" w:cs="Times New Roman"/>
                <w:sz w:val="24"/>
                <w:szCs w:val="24"/>
              </w:rPr>
              <w:t xml:space="preserve">, с. </w:t>
            </w:r>
            <w:r w:rsidR="00B5094A" w:rsidRPr="008030DA">
              <w:rPr>
                <w:rFonts w:ascii="Times New Roman" w:eastAsia="Times New Roman" w:hAnsi="Times New Roman" w:cs="Times New Roman"/>
                <w:sz w:val="24"/>
                <w:szCs w:val="24"/>
              </w:rPr>
              <w:t>3016</w:t>
            </w:r>
            <w:r w:rsidRPr="008030DA">
              <w:rPr>
                <w:rFonts w:ascii="Times New Roman" w:eastAsia="Times New Roman" w:hAnsi="Times New Roman" w:cs="Times New Roman"/>
                <w:sz w:val="24"/>
                <w:szCs w:val="24"/>
              </w:rPr>
              <w:t>]</w:t>
            </w:r>
          </w:p>
        </w:tc>
      </w:tr>
      <w:tr w:rsidR="00D81168" w:rsidRPr="008030DA" w14:paraId="624B169F" w14:textId="77777777" w:rsidTr="002D68B7">
        <w:tc>
          <w:tcPr>
            <w:tcW w:w="372" w:type="pct"/>
            <w:gridSpan w:val="2"/>
          </w:tcPr>
          <w:p w14:paraId="309E5D66" w14:textId="77777777" w:rsidR="00D81168" w:rsidRPr="008030DA" w:rsidRDefault="00D81168" w:rsidP="00D81168">
            <w:pPr>
              <w:pStyle w:val="a3"/>
              <w:numPr>
                <w:ilvl w:val="0"/>
                <w:numId w:val="22"/>
              </w:numPr>
              <w:tabs>
                <w:tab w:val="left" w:pos="0"/>
              </w:tabs>
              <w:jc w:val="center"/>
              <w:rPr>
                <w:rFonts w:ascii="Times New Roman" w:eastAsia="Times New Roman" w:hAnsi="Times New Roman" w:cs="Times New Roman"/>
                <w:sz w:val="24"/>
                <w:szCs w:val="24"/>
                <w:lang w:eastAsia="ru-RU"/>
              </w:rPr>
            </w:pPr>
          </w:p>
        </w:tc>
        <w:tc>
          <w:tcPr>
            <w:tcW w:w="1153" w:type="pct"/>
            <w:vAlign w:val="center"/>
          </w:tcPr>
          <w:p w14:paraId="4671D351" w14:textId="464FCAD9" w:rsidR="00D81168" w:rsidRPr="008030DA" w:rsidRDefault="00D55F6E" w:rsidP="00852E2C">
            <w:pPr>
              <w:jc w:val="center"/>
              <w:rPr>
                <w:rFonts w:ascii="Times New Roman" w:eastAsia="Times New Roman" w:hAnsi="Times New Roman" w:cs="Times New Roman"/>
                <w:sz w:val="24"/>
                <w:szCs w:val="24"/>
                <w:lang w:eastAsia="ru-RU"/>
              </w:rPr>
            </w:pPr>
            <w:r w:rsidRPr="008030DA">
              <w:rPr>
                <w:rFonts w:ascii="Times New Roman" w:hAnsi="Times New Roman" w:cs="Times New Roman"/>
                <w:sz w:val="24"/>
                <w:szCs w:val="24"/>
              </w:rPr>
              <w:t>Спатуленол</w:t>
            </w:r>
          </w:p>
        </w:tc>
        <w:tc>
          <w:tcPr>
            <w:tcW w:w="1431" w:type="pct"/>
            <w:vAlign w:val="center"/>
          </w:tcPr>
          <w:p w14:paraId="17C4AC49" w14:textId="784B6556" w:rsidR="00D81168" w:rsidRPr="008030DA" w:rsidRDefault="00D81168" w:rsidP="00852E2C">
            <w:pPr>
              <w:jc w:val="center"/>
              <w:rPr>
                <w:rFonts w:ascii="Times New Roman" w:eastAsia="Times New Roman" w:hAnsi="Times New Roman" w:cs="Times New Roman"/>
                <w:sz w:val="24"/>
                <w:szCs w:val="24"/>
                <w:lang w:eastAsia="ru-RU"/>
              </w:rPr>
            </w:pPr>
            <w:r w:rsidRPr="008030DA">
              <w:rPr>
                <w:rFonts w:ascii="Times New Roman" w:eastAsia="Times New Roman" w:hAnsi="Times New Roman" w:cs="Times New Roman"/>
                <w:sz w:val="24"/>
                <w:szCs w:val="24"/>
                <w:lang w:eastAsia="ru-RU"/>
              </w:rPr>
              <w:t>Трициклический сесквитерпеноид</w:t>
            </w:r>
          </w:p>
        </w:tc>
        <w:tc>
          <w:tcPr>
            <w:tcW w:w="2044" w:type="pct"/>
          </w:tcPr>
          <w:p w14:paraId="6F122889" w14:textId="37567EBB" w:rsidR="00D81168" w:rsidRPr="008030DA" w:rsidRDefault="00AA74C5" w:rsidP="009565D9">
            <w:pPr>
              <w:tabs>
                <w:tab w:val="left" w:pos="0"/>
              </w:tabs>
              <w:rPr>
                <w:rFonts w:ascii="Times New Roman" w:eastAsia="Times New Roman" w:hAnsi="Times New Roman" w:cs="Times New Roman"/>
                <w:sz w:val="24"/>
                <w:szCs w:val="24"/>
                <w:lang w:eastAsia="ru-RU"/>
              </w:rPr>
            </w:pPr>
            <w:r w:rsidRPr="008030DA">
              <w:rPr>
                <w:rFonts w:ascii="Times New Roman" w:hAnsi="Times New Roman" w:cs="Times New Roman"/>
                <w:sz w:val="24"/>
                <w:szCs w:val="24"/>
                <w:shd w:val="clear" w:color="auto" w:fill="FFFFFF"/>
              </w:rPr>
              <w:t>Антиоксидантное, противовоспалительное, антипролиферативное</w:t>
            </w:r>
            <w:r w:rsidR="00EF295E" w:rsidRPr="008030DA">
              <w:rPr>
                <w:rFonts w:ascii="Times New Roman" w:hAnsi="Times New Roman" w:cs="Times New Roman"/>
                <w:sz w:val="24"/>
                <w:szCs w:val="24"/>
                <w:shd w:val="clear" w:color="auto" w:fill="FFFFFF"/>
              </w:rPr>
              <w:t xml:space="preserve"> и противомикробное действие [104</w:t>
            </w:r>
            <w:r w:rsidRPr="008030DA">
              <w:rPr>
                <w:rFonts w:ascii="Times New Roman" w:hAnsi="Times New Roman" w:cs="Times New Roman"/>
                <w:sz w:val="24"/>
                <w:szCs w:val="24"/>
                <w:shd w:val="clear" w:color="auto" w:fill="FFFFFF"/>
              </w:rPr>
              <w:t>]</w:t>
            </w:r>
          </w:p>
        </w:tc>
      </w:tr>
      <w:tr w:rsidR="00D81168" w:rsidRPr="008030DA" w14:paraId="54FA91F5" w14:textId="77777777" w:rsidTr="002D68B7">
        <w:tc>
          <w:tcPr>
            <w:tcW w:w="372" w:type="pct"/>
            <w:gridSpan w:val="2"/>
          </w:tcPr>
          <w:p w14:paraId="75AFCAB1" w14:textId="77777777" w:rsidR="00D81168" w:rsidRPr="008030DA" w:rsidRDefault="00D81168" w:rsidP="00D81168">
            <w:pPr>
              <w:pStyle w:val="a3"/>
              <w:numPr>
                <w:ilvl w:val="0"/>
                <w:numId w:val="22"/>
              </w:numPr>
              <w:tabs>
                <w:tab w:val="left" w:pos="0"/>
              </w:tabs>
              <w:jc w:val="center"/>
              <w:rPr>
                <w:rFonts w:ascii="Times New Roman" w:eastAsia="Times New Roman" w:hAnsi="Times New Roman" w:cs="Times New Roman"/>
                <w:sz w:val="24"/>
                <w:szCs w:val="24"/>
                <w:lang w:eastAsia="ru-RU"/>
              </w:rPr>
            </w:pPr>
          </w:p>
        </w:tc>
        <w:tc>
          <w:tcPr>
            <w:tcW w:w="1153" w:type="pct"/>
            <w:vAlign w:val="center"/>
          </w:tcPr>
          <w:p w14:paraId="73FFEEF2" w14:textId="4455D6AC" w:rsidR="00D81168" w:rsidRPr="008030DA" w:rsidRDefault="00D55F6E" w:rsidP="00852E2C">
            <w:pPr>
              <w:jc w:val="center"/>
              <w:rPr>
                <w:rFonts w:ascii="Times New Roman" w:eastAsia="Times New Roman" w:hAnsi="Times New Roman" w:cs="Times New Roman"/>
                <w:sz w:val="24"/>
                <w:szCs w:val="24"/>
                <w:lang w:val="en-US" w:eastAsia="ru-RU"/>
              </w:rPr>
            </w:pPr>
            <w:r w:rsidRPr="008030DA">
              <w:rPr>
                <w:rFonts w:ascii="Times New Roman" w:hAnsi="Times New Roman" w:cs="Times New Roman"/>
                <w:sz w:val="24"/>
                <w:szCs w:val="24"/>
              </w:rPr>
              <w:t>9,12-октадекадиеновая кислота, этиловый эфир</w:t>
            </w:r>
          </w:p>
        </w:tc>
        <w:tc>
          <w:tcPr>
            <w:tcW w:w="1431" w:type="pct"/>
            <w:vAlign w:val="center"/>
          </w:tcPr>
          <w:p w14:paraId="2647F0B7" w14:textId="77777777" w:rsidR="00AA74C5" w:rsidRPr="008030DA" w:rsidRDefault="00AA74C5" w:rsidP="00AA74C5">
            <w:pPr>
              <w:jc w:val="center"/>
              <w:rPr>
                <w:rFonts w:ascii="Times New Roman" w:hAnsi="Times New Roman" w:cs="Times New Roman"/>
                <w:sz w:val="24"/>
                <w:szCs w:val="24"/>
              </w:rPr>
            </w:pPr>
            <w:r w:rsidRPr="008030DA">
              <w:rPr>
                <w:rFonts w:ascii="Times New Roman" w:hAnsi="Times New Roman" w:cs="Times New Roman"/>
                <w:sz w:val="24"/>
                <w:szCs w:val="24"/>
              </w:rPr>
              <w:t>Линоленовая кислота</w:t>
            </w:r>
          </w:p>
          <w:p w14:paraId="622414AD" w14:textId="3F580158" w:rsidR="00AA74C5" w:rsidRPr="008030DA" w:rsidRDefault="00AA74C5" w:rsidP="00AA74C5">
            <w:pPr>
              <w:jc w:val="center"/>
              <w:rPr>
                <w:rFonts w:ascii="Times New Roman" w:hAnsi="Times New Roman" w:cs="Times New Roman"/>
                <w:sz w:val="24"/>
                <w:szCs w:val="24"/>
              </w:rPr>
            </w:pPr>
            <w:r w:rsidRPr="008030DA">
              <w:rPr>
                <w:rFonts w:ascii="Times New Roman" w:hAnsi="Times New Roman" w:cs="Times New Roman"/>
                <w:sz w:val="24"/>
                <w:szCs w:val="24"/>
              </w:rPr>
              <w:t xml:space="preserve"> </w:t>
            </w:r>
          </w:p>
          <w:p w14:paraId="1D3A0D89" w14:textId="65836A46" w:rsidR="00AA74C5" w:rsidRPr="008030DA" w:rsidRDefault="00AA74C5" w:rsidP="00AA74C5">
            <w:pPr>
              <w:jc w:val="center"/>
              <w:rPr>
                <w:rFonts w:ascii="Times New Roman" w:hAnsi="Times New Roman" w:cs="Times New Roman"/>
                <w:sz w:val="24"/>
                <w:szCs w:val="24"/>
              </w:rPr>
            </w:pPr>
          </w:p>
          <w:p w14:paraId="3C7EA37D" w14:textId="7AEC4289" w:rsidR="00D81168" w:rsidRPr="008030DA" w:rsidRDefault="00D81168" w:rsidP="00597DE8">
            <w:pPr>
              <w:jc w:val="center"/>
              <w:rPr>
                <w:rFonts w:ascii="Times New Roman" w:eastAsia="Times New Roman" w:hAnsi="Times New Roman" w:cs="Times New Roman"/>
                <w:sz w:val="24"/>
                <w:szCs w:val="24"/>
                <w:lang w:eastAsia="ru-RU"/>
              </w:rPr>
            </w:pPr>
          </w:p>
        </w:tc>
        <w:tc>
          <w:tcPr>
            <w:tcW w:w="2044" w:type="pct"/>
          </w:tcPr>
          <w:p w14:paraId="171E0E9F" w14:textId="77777777" w:rsidR="00AA74C5" w:rsidRPr="008030DA" w:rsidRDefault="00AA74C5" w:rsidP="00AA74C5">
            <w:pPr>
              <w:jc w:val="both"/>
              <w:rPr>
                <w:rFonts w:ascii="Times New Roman" w:hAnsi="Times New Roman" w:cs="Times New Roman"/>
                <w:sz w:val="24"/>
                <w:szCs w:val="24"/>
              </w:rPr>
            </w:pPr>
            <w:r w:rsidRPr="008030DA">
              <w:rPr>
                <w:rFonts w:ascii="Times New Roman" w:hAnsi="Times New Roman" w:cs="Times New Roman"/>
                <w:sz w:val="24"/>
                <w:szCs w:val="24"/>
              </w:rPr>
              <w:t>Инсектицидное, гепатопротекторное, антигистаминное,</w:t>
            </w:r>
          </w:p>
          <w:p w14:paraId="4010C952" w14:textId="583DA36C" w:rsidR="00D81168" w:rsidRPr="008030DA" w:rsidRDefault="00AA74C5" w:rsidP="00597DE8">
            <w:pPr>
              <w:tabs>
                <w:tab w:val="left" w:pos="0"/>
              </w:tabs>
              <w:rPr>
                <w:rFonts w:ascii="Times New Roman" w:eastAsia="Times New Roman" w:hAnsi="Times New Roman" w:cs="Times New Roman"/>
                <w:sz w:val="24"/>
                <w:szCs w:val="24"/>
                <w:lang w:eastAsia="ru-RU"/>
              </w:rPr>
            </w:pPr>
            <w:r w:rsidRPr="008030DA">
              <w:rPr>
                <w:rFonts w:ascii="Times New Roman" w:hAnsi="Times New Roman" w:cs="Times New Roman"/>
                <w:sz w:val="24"/>
                <w:szCs w:val="24"/>
              </w:rPr>
              <w:t>гипохолестеринемиче</w:t>
            </w:r>
            <w:r w:rsidR="00EF295E" w:rsidRPr="008030DA">
              <w:rPr>
                <w:rFonts w:ascii="Times New Roman" w:hAnsi="Times New Roman" w:cs="Times New Roman"/>
                <w:sz w:val="24"/>
                <w:szCs w:val="24"/>
              </w:rPr>
              <w:t>ский, противоэкземный эффект [105</w:t>
            </w:r>
            <w:r w:rsidRPr="008030DA">
              <w:rPr>
                <w:rFonts w:ascii="Times New Roman" w:hAnsi="Times New Roman" w:cs="Times New Roman"/>
                <w:sz w:val="24"/>
                <w:szCs w:val="24"/>
              </w:rPr>
              <w:t>].</w:t>
            </w:r>
          </w:p>
        </w:tc>
      </w:tr>
      <w:tr w:rsidR="00D81168" w:rsidRPr="008030DA" w14:paraId="5060E7C3" w14:textId="77777777" w:rsidTr="002D68B7">
        <w:tc>
          <w:tcPr>
            <w:tcW w:w="372" w:type="pct"/>
            <w:gridSpan w:val="2"/>
          </w:tcPr>
          <w:p w14:paraId="2BBE3467" w14:textId="77777777" w:rsidR="00D81168" w:rsidRPr="008030DA" w:rsidRDefault="00D81168" w:rsidP="00D81168">
            <w:pPr>
              <w:pStyle w:val="a3"/>
              <w:numPr>
                <w:ilvl w:val="0"/>
                <w:numId w:val="22"/>
              </w:numPr>
              <w:tabs>
                <w:tab w:val="left" w:pos="0"/>
              </w:tabs>
              <w:jc w:val="center"/>
              <w:rPr>
                <w:rFonts w:ascii="Times New Roman" w:eastAsia="Times New Roman" w:hAnsi="Times New Roman" w:cs="Times New Roman"/>
                <w:sz w:val="24"/>
                <w:szCs w:val="24"/>
                <w:lang w:eastAsia="ru-RU"/>
              </w:rPr>
            </w:pPr>
          </w:p>
        </w:tc>
        <w:tc>
          <w:tcPr>
            <w:tcW w:w="1153" w:type="pct"/>
            <w:vAlign w:val="center"/>
          </w:tcPr>
          <w:p w14:paraId="3AED2970" w14:textId="03027D6B" w:rsidR="00D81168" w:rsidRPr="008030DA" w:rsidRDefault="00D55F6E" w:rsidP="00852E2C">
            <w:pPr>
              <w:jc w:val="center"/>
              <w:rPr>
                <w:rFonts w:ascii="Times New Roman" w:eastAsia="Times New Roman" w:hAnsi="Times New Roman" w:cs="Times New Roman"/>
                <w:sz w:val="24"/>
                <w:szCs w:val="24"/>
                <w:lang w:eastAsia="ru-RU"/>
              </w:rPr>
            </w:pPr>
            <w:r w:rsidRPr="008030DA">
              <w:rPr>
                <w:rFonts w:ascii="Times New Roman" w:hAnsi="Times New Roman" w:cs="Times New Roman"/>
                <w:sz w:val="24"/>
                <w:szCs w:val="24"/>
              </w:rPr>
              <w:t>Фитол</w:t>
            </w:r>
          </w:p>
        </w:tc>
        <w:tc>
          <w:tcPr>
            <w:tcW w:w="1431" w:type="pct"/>
            <w:vAlign w:val="center"/>
          </w:tcPr>
          <w:p w14:paraId="6F41E5A4" w14:textId="77777777" w:rsidR="00AA74C5" w:rsidRPr="008030DA" w:rsidRDefault="00AA74C5" w:rsidP="00AA74C5">
            <w:pPr>
              <w:jc w:val="center"/>
              <w:rPr>
                <w:rFonts w:ascii="Times New Roman" w:hAnsi="Times New Roman" w:cs="Times New Roman"/>
                <w:sz w:val="24"/>
                <w:szCs w:val="24"/>
              </w:rPr>
            </w:pPr>
            <w:r w:rsidRPr="008030DA">
              <w:rPr>
                <w:rFonts w:ascii="Times New Roman" w:hAnsi="Times New Roman" w:cs="Times New Roman"/>
                <w:sz w:val="24"/>
                <w:szCs w:val="24"/>
              </w:rPr>
              <w:t>Дитерпен</w:t>
            </w:r>
          </w:p>
          <w:p w14:paraId="375B753F" w14:textId="55531462" w:rsidR="00D81168" w:rsidRPr="008030DA" w:rsidRDefault="00D81168" w:rsidP="00852E2C">
            <w:pPr>
              <w:jc w:val="center"/>
              <w:rPr>
                <w:rFonts w:ascii="Times New Roman" w:eastAsia="Times New Roman" w:hAnsi="Times New Roman" w:cs="Times New Roman"/>
                <w:sz w:val="24"/>
                <w:szCs w:val="24"/>
                <w:lang w:val="en-US" w:eastAsia="ru-RU"/>
              </w:rPr>
            </w:pPr>
          </w:p>
        </w:tc>
        <w:tc>
          <w:tcPr>
            <w:tcW w:w="2044" w:type="pct"/>
          </w:tcPr>
          <w:p w14:paraId="4AADB745" w14:textId="0D15A464" w:rsidR="00D81168" w:rsidRPr="008030DA" w:rsidRDefault="00AA74C5" w:rsidP="00852E2C">
            <w:pPr>
              <w:tabs>
                <w:tab w:val="left" w:pos="0"/>
              </w:tabs>
              <w:jc w:val="center"/>
              <w:rPr>
                <w:rFonts w:ascii="Times New Roman" w:eastAsia="Times New Roman" w:hAnsi="Times New Roman" w:cs="Times New Roman"/>
                <w:sz w:val="24"/>
                <w:szCs w:val="24"/>
                <w:lang w:eastAsia="ru-RU"/>
              </w:rPr>
            </w:pPr>
            <w:r w:rsidRPr="008030DA">
              <w:rPr>
                <w:rFonts w:ascii="Times New Roman" w:hAnsi="Times New Roman" w:cs="Times New Roman"/>
                <w:sz w:val="24"/>
                <w:szCs w:val="24"/>
                <w:shd w:val="clear" w:color="auto" w:fill="FFFFFF"/>
              </w:rPr>
              <w:t>Оказывает регенерирующее, тонизирующе</w:t>
            </w:r>
            <w:r w:rsidR="00EF295E" w:rsidRPr="008030DA">
              <w:rPr>
                <w:rFonts w:ascii="Times New Roman" w:hAnsi="Times New Roman" w:cs="Times New Roman"/>
                <w:sz w:val="24"/>
                <w:szCs w:val="24"/>
                <w:shd w:val="clear" w:color="auto" w:fill="FFFFFF"/>
              </w:rPr>
              <w:t>е, противомикробное действие [105</w:t>
            </w:r>
            <w:r w:rsidR="00475178" w:rsidRPr="008030DA">
              <w:rPr>
                <w:rFonts w:ascii="Times New Roman" w:hAnsi="Times New Roman" w:cs="Times New Roman"/>
                <w:sz w:val="24"/>
                <w:szCs w:val="24"/>
                <w:shd w:val="clear" w:color="auto" w:fill="FFFFFF"/>
              </w:rPr>
              <w:t xml:space="preserve">, с. </w:t>
            </w:r>
            <w:r w:rsidR="00DA31AE" w:rsidRPr="008030DA">
              <w:rPr>
                <w:rFonts w:ascii="Times New Roman" w:hAnsi="Times New Roman" w:cs="Times New Roman"/>
                <w:sz w:val="24"/>
                <w:szCs w:val="24"/>
                <w:shd w:val="clear" w:color="auto" w:fill="FFFFFF"/>
              </w:rPr>
              <w:t>73</w:t>
            </w:r>
            <w:r w:rsidRPr="008030DA">
              <w:rPr>
                <w:rFonts w:ascii="Times New Roman" w:hAnsi="Times New Roman" w:cs="Times New Roman"/>
                <w:sz w:val="24"/>
                <w:szCs w:val="24"/>
                <w:shd w:val="clear" w:color="auto" w:fill="FFFFFF"/>
              </w:rPr>
              <w:t>]</w:t>
            </w:r>
          </w:p>
        </w:tc>
      </w:tr>
      <w:tr w:rsidR="00D81168" w:rsidRPr="008030DA" w14:paraId="67D5C5AB" w14:textId="77777777" w:rsidTr="002D68B7">
        <w:tc>
          <w:tcPr>
            <w:tcW w:w="372" w:type="pct"/>
            <w:gridSpan w:val="2"/>
          </w:tcPr>
          <w:p w14:paraId="30A7FEE1" w14:textId="77777777" w:rsidR="00D81168" w:rsidRPr="008030DA" w:rsidRDefault="00D81168" w:rsidP="00D81168">
            <w:pPr>
              <w:pStyle w:val="a3"/>
              <w:numPr>
                <w:ilvl w:val="0"/>
                <w:numId w:val="22"/>
              </w:numPr>
              <w:tabs>
                <w:tab w:val="left" w:pos="0"/>
              </w:tabs>
              <w:jc w:val="center"/>
              <w:rPr>
                <w:rFonts w:ascii="Times New Roman" w:eastAsia="Times New Roman" w:hAnsi="Times New Roman" w:cs="Times New Roman"/>
                <w:sz w:val="24"/>
                <w:szCs w:val="24"/>
                <w:lang w:eastAsia="ru-RU"/>
              </w:rPr>
            </w:pPr>
          </w:p>
        </w:tc>
        <w:tc>
          <w:tcPr>
            <w:tcW w:w="1153" w:type="pct"/>
            <w:vAlign w:val="center"/>
          </w:tcPr>
          <w:p w14:paraId="37E9CBD0" w14:textId="0E497C21" w:rsidR="00D81168" w:rsidRPr="008030DA" w:rsidRDefault="00D55F6E" w:rsidP="00852E2C">
            <w:pPr>
              <w:jc w:val="center"/>
              <w:rPr>
                <w:rFonts w:ascii="Times New Roman" w:eastAsia="Times New Roman" w:hAnsi="Times New Roman" w:cs="Times New Roman"/>
                <w:sz w:val="24"/>
                <w:szCs w:val="24"/>
                <w:lang w:eastAsia="ru-RU"/>
              </w:rPr>
            </w:pPr>
            <w:r w:rsidRPr="008030DA">
              <w:rPr>
                <w:rFonts w:ascii="Times New Roman" w:hAnsi="Times New Roman" w:cs="Times New Roman"/>
                <w:sz w:val="24"/>
                <w:szCs w:val="24"/>
              </w:rPr>
              <w:t>Тетрадекановая кислота</w:t>
            </w:r>
          </w:p>
        </w:tc>
        <w:tc>
          <w:tcPr>
            <w:tcW w:w="1431" w:type="pct"/>
            <w:vAlign w:val="center"/>
          </w:tcPr>
          <w:p w14:paraId="3465982C" w14:textId="77777777" w:rsidR="00AA74C5" w:rsidRPr="008030DA" w:rsidRDefault="00AA74C5" w:rsidP="00AA74C5">
            <w:pPr>
              <w:jc w:val="center"/>
              <w:rPr>
                <w:rFonts w:ascii="Times New Roman" w:hAnsi="Times New Roman" w:cs="Times New Roman"/>
                <w:sz w:val="24"/>
                <w:szCs w:val="24"/>
              </w:rPr>
            </w:pPr>
            <w:r w:rsidRPr="008030DA">
              <w:rPr>
                <w:rFonts w:ascii="Times New Roman" w:hAnsi="Times New Roman" w:cs="Times New Roman"/>
                <w:sz w:val="24"/>
                <w:szCs w:val="24"/>
              </w:rPr>
              <w:t>Карбоновая кислота</w:t>
            </w:r>
          </w:p>
          <w:p w14:paraId="1F3CCEBE" w14:textId="6451E25B" w:rsidR="00D81168" w:rsidRPr="008030DA" w:rsidRDefault="00D81168" w:rsidP="00852E2C">
            <w:pPr>
              <w:jc w:val="center"/>
              <w:rPr>
                <w:rFonts w:ascii="Times New Roman" w:eastAsia="Times New Roman" w:hAnsi="Times New Roman" w:cs="Times New Roman"/>
                <w:sz w:val="24"/>
                <w:szCs w:val="24"/>
                <w:lang w:eastAsia="ru-RU"/>
              </w:rPr>
            </w:pPr>
          </w:p>
        </w:tc>
        <w:tc>
          <w:tcPr>
            <w:tcW w:w="2044" w:type="pct"/>
          </w:tcPr>
          <w:p w14:paraId="7AD4233D" w14:textId="4AC7A1F2" w:rsidR="00D81168" w:rsidRPr="008030DA" w:rsidRDefault="00AA74C5" w:rsidP="00EF295E">
            <w:pPr>
              <w:tabs>
                <w:tab w:val="left" w:pos="0"/>
              </w:tabs>
              <w:jc w:val="center"/>
              <w:rPr>
                <w:rFonts w:ascii="Times New Roman" w:eastAsia="Times New Roman" w:hAnsi="Times New Roman" w:cs="Times New Roman"/>
                <w:sz w:val="24"/>
                <w:szCs w:val="24"/>
                <w:lang w:eastAsia="ru-RU"/>
              </w:rPr>
            </w:pPr>
            <w:r w:rsidRPr="008030DA">
              <w:rPr>
                <w:rFonts w:ascii="Times New Roman" w:hAnsi="Times New Roman" w:cs="Times New Roman"/>
                <w:sz w:val="24"/>
                <w:szCs w:val="24"/>
              </w:rPr>
              <w:t>Способствует восстановлению защитных свойств кожи. Обладает отличными скользящими и смазывающими свойствами [</w:t>
            </w:r>
            <w:r w:rsidR="00EF295E" w:rsidRPr="008030DA">
              <w:rPr>
                <w:rFonts w:ascii="Times New Roman" w:hAnsi="Times New Roman" w:cs="Times New Roman"/>
                <w:sz w:val="24"/>
                <w:szCs w:val="24"/>
              </w:rPr>
              <w:t>105,</w:t>
            </w:r>
            <w:r w:rsidR="00DA31AE" w:rsidRPr="008030DA">
              <w:rPr>
                <w:rFonts w:ascii="Times New Roman" w:hAnsi="Times New Roman" w:cs="Times New Roman"/>
                <w:sz w:val="24"/>
                <w:szCs w:val="24"/>
              </w:rPr>
              <w:t xml:space="preserve"> с.</w:t>
            </w:r>
            <w:r w:rsidR="002D68B7" w:rsidRPr="008030DA">
              <w:rPr>
                <w:rFonts w:ascii="Times New Roman" w:hAnsi="Times New Roman" w:cs="Times New Roman"/>
                <w:sz w:val="24"/>
                <w:szCs w:val="24"/>
              </w:rPr>
              <w:t xml:space="preserve"> </w:t>
            </w:r>
            <w:r w:rsidR="00DA31AE" w:rsidRPr="008030DA">
              <w:rPr>
                <w:rFonts w:ascii="Times New Roman" w:hAnsi="Times New Roman" w:cs="Times New Roman"/>
                <w:sz w:val="24"/>
                <w:szCs w:val="24"/>
              </w:rPr>
              <w:t>73</w:t>
            </w:r>
            <w:r w:rsidR="002D68B7" w:rsidRPr="008030DA">
              <w:rPr>
                <w:rFonts w:ascii="Times New Roman" w:hAnsi="Times New Roman" w:cs="Times New Roman"/>
                <w:sz w:val="24"/>
                <w:szCs w:val="24"/>
              </w:rPr>
              <w:t xml:space="preserve">, </w:t>
            </w:r>
            <w:r w:rsidR="00EF295E" w:rsidRPr="008030DA">
              <w:rPr>
                <w:rFonts w:ascii="Times New Roman" w:hAnsi="Times New Roman" w:cs="Times New Roman"/>
                <w:sz w:val="24"/>
                <w:szCs w:val="24"/>
              </w:rPr>
              <w:t>106</w:t>
            </w:r>
            <w:r w:rsidRPr="008030DA">
              <w:rPr>
                <w:rFonts w:ascii="Times New Roman" w:hAnsi="Times New Roman" w:cs="Times New Roman"/>
                <w:sz w:val="24"/>
                <w:szCs w:val="24"/>
              </w:rPr>
              <w:t>].</w:t>
            </w:r>
          </w:p>
        </w:tc>
      </w:tr>
      <w:tr w:rsidR="00D55F6E" w:rsidRPr="008030DA" w14:paraId="44544249" w14:textId="77777777" w:rsidTr="002D68B7">
        <w:tc>
          <w:tcPr>
            <w:tcW w:w="372" w:type="pct"/>
            <w:gridSpan w:val="2"/>
          </w:tcPr>
          <w:p w14:paraId="0F0D1095" w14:textId="77777777" w:rsidR="00D55F6E" w:rsidRPr="008030DA" w:rsidRDefault="00D55F6E" w:rsidP="00D55F6E">
            <w:pPr>
              <w:pStyle w:val="a3"/>
              <w:numPr>
                <w:ilvl w:val="0"/>
                <w:numId w:val="22"/>
              </w:numPr>
              <w:tabs>
                <w:tab w:val="left" w:pos="0"/>
              </w:tabs>
              <w:jc w:val="center"/>
              <w:rPr>
                <w:rFonts w:ascii="Times New Roman" w:eastAsia="Times New Roman" w:hAnsi="Times New Roman" w:cs="Times New Roman"/>
                <w:sz w:val="24"/>
                <w:szCs w:val="24"/>
                <w:lang w:eastAsia="ru-RU"/>
              </w:rPr>
            </w:pPr>
          </w:p>
        </w:tc>
        <w:tc>
          <w:tcPr>
            <w:tcW w:w="1153" w:type="pct"/>
          </w:tcPr>
          <w:p w14:paraId="0341E758" w14:textId="53F057C1" w:rsidR="00D55F6E" w:rsidRPr="008030DA" w:rsidRDefault="00D55F6E" w:rsidP="00D55F6E">
            <w:pPr>
              <w:jc w:val="center"/>
              <w:rPr>
                <w:rFonts w:ascii="Times New Roman" w:eastAsia="Times New Roman" w:hAnsi="Times New Roman" w:cs="Times New Roman"/>
                <w:sz w:val="24"/>
                <w:szCs w:val="24"/>
                <w:lang w:eastAsia="ru-RU"/>
              </w:rPr>
            </w:pPr>
            <w:r w:rsidRPr="008030DA">
              <w:rPr>
                <w:rFonts w:ascii="Times New Roman" w:hAnsi="Times New Roman" w:cs="Times New Roman"/>
                <w:sz w:val="24"/>
                <w:szCs w:val="24"/>
              </w:rPr>
              <w:t>Платамбин</w:t>
            </w:r>
          </w:p>
        </w:tc>
        <w:tc>
          <w:tcPr>
            <w:tcW w:w="1431" w:type="pct"/>
            <w:vAlign w:val="center"/>
          </w:tcPr>
          <w:p w14:paraId="19B0318B" w14:textId="77777777" w:rsidR="00D55F6E" w:rsidRPr="008030DA" w:rsidRDefault="00D55F6E" w:rsidP="00D55F6E">
            <w:pPr>
              <w:jc w:val="center"/>
              <w:rPr>
                <w:rFonts w:ascii="Times New Roman" w:hAnsi="Times New Roman" w:cs="Times New Roman"/>
                <w:sz w:val="24"/>
                <w:szCs w:val="24"/>
              </w:rPr>
            </w:pPr>
            <w:r w:rsidRPr="008030DA">
              <w:rPr>
                <w:rFonts w:ascii="Times New Roman" w:hAnsi="Times New Roman" w:cs="Times New Roman"/>
                <w:sz w:val="24"/>
                <w:szCs w:val="24"/>
              </w:rPr>
              <w:t>Сесквитерпен</w:t>
            </w:r>
          </w:p>
          <w:p w14:paraId="1254CBD3" w14:textId="6046DD99" w:rsidR="00D55F6E" w:rsidRPr="008030DA" w:rsidRDefault="00D55F6E" w:rsidP="00D55F6E">
            <w:pPr>
              <w:jc w:val="center"/>
              <w:rPr>
                <w:rFonts w:ascii="Times New Roman" w:eastAsia="Times New Roman" w:hAnsi="Times New Roman" w:cs="Times New Roman"/>
                <w:sz w:val="24"/>
                <w:szCs w:val="24"/>
                <w:lang w:eastAsia="ru-RU"/>
              </w:rPr>
            </w:pPr>
          </w:p>
        </w:tc>
        <w:tc>
          <w:tcPr>
            <w:tcW w:w="2044" w:type="pct"/>
          </w:tcPr>
          <w:p w14:paraId="5A1C219D" w14:textId="2B322008" w:rsidR="00D55F6E" w:rsidRPr="008030DA" w:rsidRDefault="00D55F6E" w:rsidP="009565D9">
            <w:pPr>
              <w:tabs>
                <w:tab w:val="left" w:pos="0"/>
              </w:tabs>
              <w:jc w:val="center"/>
              <w:rPr>
                <w:rFonts w:ascii="Times New Roman" w:eastAsia="Times New Roman" w:hAnsi="Times New Roman" w:cs="Times New Roman"/>
                <w:sz w:val="24"/>
                <w:szCs w:val="24"/>
                <w:lang w:eastAsia="ru-RU"/>
              </w:rPr>
            </w:pPr>
            <w:r w:rsidRPr="008030DA">
              <w:rPr>
                <w:rFonts w:ascii="Times New Roman" w:hAnsi="Times New Roman" w:cs="Times New Roman"/>
                <w:sz w:val="24"/>
                <w:szCs w:val="24"/>
                <w:shd w:val="clear" w:color="auto" w:fill="FFFFFF"/>
              </w:rPr>
              <w:t>Антибактериальный эффект [1</w:t>
            </w:r>
            <w:r w:rsidR="00EF295E" w:rsidRPr="008030DA">
              <w:rPr>
                <w:rFonts w:ascii="Times New Roman" w:hAnsi="Times New Roman" w:cs="Times New Roman"/>
                <w:sz w:val="24"/>
                <w:szCs w:val="24"/>
                <w:shd w:val="clear" w:color="auto" w:fill="FFFFFF"/>
              </w:rPr>
              <w:t>07</w:t>
            </w:r>
            <w:r w:rsidRPr="008030DA">
              <w:rPr>
                <w:rFonts w:ascii="Times New Roman" w:hAnsi="Times New Roman" w:cs="Times New Roman"/>
                <w:sz w:val="24"/>
                <w:szCs w:val="24"/>
                <w:shd w:val="clear" w:color="auto" w:fill="FFFFFF"/>
              </w:rPr>
              <w:t>]</w:t>
            </w:r>
          </w:p>
        </w:tc>
      </w:tr>
      <w:tr w:rsidR="00D55F6E" w:rsidRPr="008030DA" w14:paraId="3C5993F4" w14:textId="77777777" w:rsidTr="002D68B7">
        <w:tc>
          <w:tcPr>
            <w:tcW w:w="372" w:type="pct"/>
            <w:gridSpan w:val="2"/>
          </w:tcPr>
          <w:p w14:paraId="6F7FD511" w14:textId="77777777" w:rsidR="00D55F6E" w:rsidRPr="008030DA" w:rsidRDefault="00D55F6E" w:rsidP="00D55F6E">
            <w:pPr>
              <w:pStyle w:val="a3"/>
              <w:numPr>
                <w:ilvl w:val="0"/>
                <w:numId w:val="22"/>
              </w:numPr>
              <w:tabs>
                <w:tab w:val="left" w:pos="0"/>
              </w:tabs>
              <w:jc w:val="center"/>
              <w:rPr>
                <w:rFonts w:ascii="Times New Roman" w:eastAsia="Times New Roman" w:hAnsi="Times New Roman" w:cs="Times New Roman"/>
                <w:sz w:val="24"/>
                <w:szCs w:val="24"/>
                <w:lang w:eastAsia="ru-RU"/>
              </w:rPr>
            </w:pPr>
          </w:p>
        </w:tc>
        <w:tc>
          <w:tcPr>
            <w:tcW w:w="1153" w:type="pct"/>
          </w:tcPr>
          <w:p w14:paraId="161DE943" w14:textId="296E2A31" w:rsidR="00D55F6E" w:rsidRPr="008030DA" w:rsidRDefault="00D55F6E" w:rsidP="00D55F6E">
            <w:pPr>
              <w:jc w:val="center"/>
              <w:rPr>
                <w:rFonts w:ascii="Times New Roman" w:eastAsia="Times New Roman" w:hAnsi="Times New Roman" w:cs="Times New Roman"/>
                <w:sz w:val="24"/>
                <w:szCs w:val="24"/>
                <w:lang w:eastAsia="ru-RU"/>
              </w:rPr>
            </w:pPr>
            <w:r w:rsidRPr="008030DA">
              <w:rPr>
                <w:rFonts w:ascii="Times New Roman" w:hAnsi="Times New Roman" w:cs="Times New Roman"/>
                <w:sz w:val="24"/>
                <w:szCs w:val="24"/>
              </w:rPr>
              <w:t>Фалкаринол</w:t>
            </w:r>
          </w:p>
        </w:tc>
        <w:tc>
          <w:tcPr>
            <w:tcW w:w="1431" w:type="pct"/>
            <w:vAlign w:val="center"/>
          </w:tcPr>
          <w:p w14:paraId="148A5B07" w14:textId="4557457C" w:rsidR="00D55F6E" w:rsidRPr="008030DA" w:rsidRDefault="007F22B2" w:rsidP="00D55F6E">
            <w:pPr>
              <w:jc w:val="center"/>
              <w:rPr>
                <w:rFonts w:ascii="Times New Roman" w:eastAsia="Times New Roman" w:hAnsi="Times New Roman" w:cs="Times New Roman"/>
                <w:sz w:val="24"/>
                <w:szCs w:val="24"/>
                <w:lang w:eastAsia="ru-RU"/>
              </w:rPr>
            </w:pPr>
            <w:r w:rsidRPr="008030DA">
              <w:rPr>
                <w:rFonts w:ascii="Times New Roman" w:hAnsi="Times New Roman" w:cs="Times New Roman"/>
                <w:sz w:val="24"/>
                <w:szCs w:val="24"/>
                <w:shd w:val="clear" w:color="auto" w:fill="FFFFFF"/>
              </w:rPr>
              <w:t>Ж</w:t>
            </w:r>
            <w:r w:rsidR="00D55F6E" w:rsidRPr="008030DA">
              <w:rPr>
                <w:rFonts w:ascii="Times New Roman" w:hAnsi="Times New Roman" w:cs="Times New Roman"/>
                <w:sz w:val="24"/>
                <w:szCs w:val="24"/>
                <w:shd w:val="clear" w:color="auto" w:fill="FFFFFF"/>
              </w:rPr>
              <w:t>ирный спирт </w:t>
            </w:r>
          </w:p>
        </w:tc>
        <w:tc>
          <w:tcPr>
            <w:tcW w:w="2044" w:type="pct"/>
          </w:tcPr>
          <w:p w14:paraId="1F95A20E" w14:textId="77777777" w:rsidR="00D55F6E" w:rsidRPr="008030DA" w:rsidRDefault="00D55F6E" w:rsidP="009565D9">
            <w:pPr>
              <w:tabs>
                <w:tab w:val="left" w:pos="0"/>
              </w:tabs>
              <w:jc w:val="center"/>
              <w:rPr>
                <w:rFonts w:ascii="Times New Roman" w:eastAsia="Times New Roman" w:hAnsi="Times New Roman" w:cs="Times New Roman"/>
                <w:sz w:val="24"/>
                <w:szCs w:val="24"/>
                <w:lang w:eastAsia="ru-RU"/>
              </w:rPr>
            </w:pPr>
            <w:r w:rsidRPr="008030DA">
              <w:rPr>
                <w:rFonts w:ascii="Times New Roman" w:eastAsia="Times New Roman" w:hAnsi="Times New Roman" w:cs="Times New Roman"/>
                <w:sz w:val="24"/>
                <w:szCs w:val="24"/>
                <w:lang w:eastAsia="ru-RU"/>
              </w:rPr>
              <w:t>Противоопухолевый</w:t>
            </w:r>
          </w:p>
          <w:p w14:paraId="23C46B58" w14:textId="4E830A07" w:rsidR="00D55F6E" w:rsidRPr="008030DA" w:rsidRDefault="00D55F6E" w:rsidP="009565D9">
            <w:pPr>
              <w:tabs>
                <w:tab w:val="left" w:pos="0"/>
              </w:tabs>
              <w:jc w:val="center"/>
              <w:rPr>
                <w:rFonts w:ascii="Times New Roman" w:eastAsia="Times New Roman" w:hAnsi="Times New Roman" w:cs="Times New Roman"/>
                <w:sz w:val="24"/>
                <w:szCs w:val="24"/>
                <w:lang w:val="en-US" w:eastAsia="ru-RU"/>
              </w:rPr>
            </w:pPr>
            <w:r w:rsidRPr="008030DA">
              <w:rPr>
                <w:rFonts w:ascii="Times New Roman" w:eastAsia="Times New Roman" w:hAnsi="Times New Roman" w:cs="Times New Roman"/>
                <w:sz w:val="24"/>
                <w:szCs w:val="24"/>
                <w:lang w:eastAsia="ru-RU"/>
              </w:rPr>
              <w:t>активност</w:t>
            </w:r>
            <w:r w:rsidR="00EF295E" w:rsidRPr="008030DA">
              <w:rPr>
                <w:rFonts w:ascii="Times New Roman" w:eastAsia="Times New Roman" w:hAnsi="Times New Roman" w:cs="Times New Roman"/>
                <w:sz w:val="24"/>
                <w:szCs w:val="24"/>
                <w:lang w:eastAsia="ru-RU"/>
              </w:rPr>
              <w:t>ь, антибактери</w:t>
            </w:r>
            <w:r w:rsidR="00EF295E" w:rsidRPr="008030DA">
              <w:rPr>
                <w:rFonts w:ascii="Times New Roman" w:eastAsia="Times New Roman" w:hAnsi="Times New Roman" w:cs="Times New Roman"/>
                <w:sz w:val="24"/>
                <w:szCs w:val="24"/>
                <w:lang w:val="en-US" w:eastAsia="ru-RU"/>
              </w:rPr>
              <w:t>альный эффект [108</w:t>
            </w:r>
            <w:r w:rsidRPr="008030DA">
              <w:rPr>
                <w:rFonts w:ascii="Times New Roman" w:eastAsia="Times New Roman" w:hAnsi="Times New Roman" w:cs="Times New Roman"/>
                <w:sz w:val="24"/>
                <w:szCs w:val="24"/>
                <w:lang w:val="en-US" w:eastAsia="ru-RU"/>
              </w:rPr>
              <w:t>]</w:t>
            </w:r>
          </w:p>
        </w:tc>
      </w:tr>
      <w:tr w:rsidR="00D55F6E" w:rsidRPr="008030DA" w14:paraId="4B6E0CEC" w14:textId="77777777" w:rsidTr="002D68B7">
        <w:tc>
          <w:tcPr>
            <w:tcW w:w="372" w:type="pct"/>
            <w:gridSpan w:val="2"/>
          </w:tcPr>
          <w:p w14:paraId="538DBE39" w14:textId="77777777" w:rsidR="00D55F6E" w:rsidRPr="008030DA" w:rsidRDefault="00D55F6E" w:rsidP="00D55F6E">
            <w:pPr>
              <w:pStyle w:val="a3"/>
              <w:numPr>
                <w:ilvl w:val="0"/>
                <w:numId w:val="22"/>
              </w:numPr>
              <w:tabs>
                <w:tab w:val="left" w:pos="0"/>
              </w:tabs>
              <w:jc w:val="center"/>
              <w:rPr>
                <w:rFonts w:ascii="Times New Roman" w:eastAsia="Times New Roman" w:hAnsi="Times New Roman" w:cs="Times New Roman"/>
                <w:sz w:val="24"/>
                <w:szCs w:val="24"/>
                <w:lang w:val="en-US" w:eastAsia="ru-RU"/>
              </w:rPr>
            </w:pPr>
          </w:p>
        </w:tc>
        <w:tc>
          <w:tcPr>
            <w:tcW w:w="1153" w:type="pct"/>
          </w:tcPr>
          <w:p w14:paraId="7FC76E97" w14:textId="54059E06" w:rsidR="00D55F6E" w:rsidRPr="008030DA" w:rsidRDefault="00D55F6E" w:rsidP="00D55F6E">
            <w:pPr>
              <w:jc w:val="center"/>
              <w:rPr>
                <w:rFonts w:ascii="Times New Roman" w:eastAsia="Times New Roman" w:hAnsi="Times New Roman" w:cs="Times New Roman"/>
                <w:sz w:val="24"/>
                <w:szCs w:val="24"/>
                <w:lang w:eastAsia="ru-RU"/>
              </w:rPr>
            </w:pPr>
            <w:r w:rsidRPr="008030DA">
              <w:rPr>
                <w:rFonts w:ascii="Times New Roman" w:hAnsi="Times New Roman" w:cs="Times New Roman"/>
                <w:sz w:val="24"/>
                <w:szCs w:val="24"/>
              </w:rPr>
              <w:t>Сквален</w:t>
            </w:r>
          </w:p>
        </w:tc>
        <w:tc>
          <w:tcPr>
            <w:tcW w:w="1431" w:type="pct"/>
            <w:vAlign w:val="center"/>
          </w:tcPr>
          <w:p w14:paraId="20EA878D" w14:textId="45D62AB0" w:rsidR="00D55F6E" w:rsidRPr="008030DA" w:rsidRDefault="007F22B2" w:rsidP="00D55F6E">
            <w:pPr>
              <w:jc w:val="center"/>
              <w:rPr>
                <w:rFonts w:ascii="Times New Roman" w:eastAsia="Times New Roman" w:hAnsi="Times New Roman" w:cs="Times New Roman"/>
                <w:sz w:val="24"/>
                <w:szCs w:val="24"/>
                <w:lang w:eastAsia="ru-RU"/>
              </w:rPr>
            </w:pPr>
            <w:r w:rsidRPr="008030DA">
              <w:rPr>
                <w:rFonts w:ascii="Times New Roman" w:hAnsi="Times New Roman" w:cs="Times New Roman"/>
                <w:sz w:val="24"/>
                <w:szCs w:val="24"/>
              </w:rPr>
              <w:t>Т</w:t>
            </w:r>
            <w:r w:rsidR="00D55F6E" w:rsidRPr="008030DA">
              <w:rPr>
                <w:rFonts w:ascii="Times New Roman" w:hAnsi="Times New Roman" w:cs="Times New Roman"/>
                <w:sz w:val="24"/>
                <w:szCs w:val="24"/>
              </w:rPr>
              <w:t>ритерпен</w:t>
            </w:r>
          </w:p>
        </w:tc>
        <w:tc>
          <w:tcPr>
            <w:tcW w:w="2044" w:type="pct"/>
          </w:tcPr>
          <w:p w14:paraId="605EE6E4" w14:textId="58DBA5E9" w:rsidR="00D55F6E" w:rsidRPr="008030DA" w:rsidRDefault="00D55F6E" w:rsidP="009565D9">
            <w:pPr>
              <w:tabs>
                <w:tab w:val="left" w:pos="0"/>
              </w:tabs>
              <w:jc w:val="center"/>
              <w:rPr>
                <w:rFonts w:ascii="Times New Roman" w:eastAsia="Times New Roman" w:hAnsi="Times New Roman" w:cs="Times New Roman"/>
                <w:sz w:val="24"/>
                <w:szCs w:val="24"/>
                <w:lang w:val="en-US" w:eastAsia="ru-RU"/>
              </w:rPr>
            </w:pPr>
            <w:r w:rsidRPr="008030DA">
              <w:rPr>
                <w:rFonts w:ascii="Times New Roman" w:eastAsia="Times New Roman" w:hAnsi="Times New Roman" w:cs="Times New Roman"/>
                <w:sz w:val="24"/>
                <w:szCs w:val="24"/>
                <w:lang w:eastAsia="ru-RU"/>
              </w:rPr>
              <w:t>Антиоксидант</w:t>
            </w:r>
            <w:r w:rsidR="00EF295E" w:rsidRPr="008030DA">
              <w:rPr>
                <w:rFonts w:ascii="Times New Roman" w:eastAsia="Times New Roman" w:hAnsi="Times New Roman" w:cs="Times New Roman"/>
                <w:sz w:val="24"/>
                <w:szCs w:val="24"/>
                <w:lang w:eastAsia="ru-RU"/>
              </w:rPr>
              <w:t>, противоопухолевое действие[109</w:t>
            </w:r>
            <w:r w:rsidRPr="008030DA">
              <w:rPr>
                <w:rFonts w:ascii="Times New Roman" w:eastAsia="Times New Roman" w:hAnsi="Times New Roman" w:cs="Times New Roman"/>
                <w:sz w:val="24"/>
                <w:szCs w:val="24"/>
                <w:lang w:eastAsia="ru-RU"/>
              </w:rPr>
              <w:t>]</w:t>
            </w:r>
          </w:p>
        </w:tc>
      </w:tr>
      <w:tr w:rsidR="00D55F6E" w:rsidRPr="008030DA" w14:paraId="2B85A897" w14:textId="77777777" w:rsidTr="002D68B7">
        <w:tc>
          <w:tcPr>
            <w:tcW w:w="372" w:type="pct"/>
            <w:gridSpan w:val="2"/>
          </w:tcPr>
          <w:p w14:paraId="57F28590" w14:textId="77777777" w:rsidR="00D55F6E" w:rsidRPr="008030DA" w:rsidRDefault="00D55F6E" w:rsidP="00D55F6E">
            <w:pPr>
              <w:pStyle w:val="a3"/>
              <w:numPr>
                <w:ilvl w:val="0"/>
                <w:numId w:val="22"/>
              </w:numPr>
              <w:tabs>
                <w:tab w:val="left" w:pos="0"/>
              </w:tabs>
              <w:jc w:val="center"/>
              <w:rPr>
                <w:rFonts w:ascii="Times New Roman" w:eastAsia="Times New Roman" w:hAnsi="Times New Roman" w:cs="Times New Roman"/>
                <w:sz w:val="24"/>
                <w:szCs w:val="24"/>
                <w:lang w:val="en-US" w:eastAsia="ru-RU"/>
              </w:rPr>
            </w:pPr>
          </w:p>
        </w:tc>
        <w:tc>
          <w:tcPr>
            <w:tcW w:w="1153" w:type="pct"/>
          </w:tcPr>
          <w:p w14:paraId="0DFAB843" w14:textId="2EBD9114" w:rsidR="00D55F6E" w:rsidRPr="008030DA" w:rsidRDefault="00D55F6E" w:rsidP="00D55F6E">
            <w:pPr>
              <w:jc w:val="center"/>
              <w:rPr>
                <w:rFonts w:ascii="Times New Roman" w:eastAsia="Times New Roman" w:hAnsi="Times New Roman" w:cs="Times New Roman"/>
                <w:sz w:val="24"/>
                <w:szCs w:val="24"/>
                <w:lang w:eastAsia="ru-RU"/>
              </w:rPr>
            </w:pPr>
            <w:r w:rsidRPr="008030DA">
              <w:rPr>
                <w:rFonts w:ascii="Times New Roman" w:hAnsi="Times New Roman" w:cs="Times New Roman"/>
                <w:sz w:val="24"/>
                <w:szCs w:val="24"/>
              </w:rPr>
              <w:t>Октадекановая кислота</w:t>
            </w:r>
          </w:p>
        </w:tc>
        <w:tc>
          <w:tcPr>
            <w:tcW w:w="1431" w:type="pct"/>
            <w:vAlign w:val="center"/>
          </w:tcPr>
          <w:p w14:paraId="71AB61C7" w14:textId="77777777" w:rsidR="00D55F6E" w:rsidRPr="008030DA" w:rsidRDefault="00D55F6E" w:rsidP="00D55F6E">
            <w:pPr>
              <w:jc w:val="center"/>
              <w:rPr>
                <w:rFonts w:ascii="Times New Roman" w:hAnsi="Times New Roman" w:cs="Times New Roman"/>
                <w:sz w:val="24"/>
                <w:szCs w:val="24"/>
              </w:rPr>
            </w:pPr>
            <w:r w:rsidRPr="008030DA">
              <w:rPr>
                <w:rFonts w:ascii="Times New Roman" w:hAnsi="Times New Roman" w:cs="Times New Roman"/>
                <w:sz w:val="24"/>
                <w:szCs w:val="24"/>
              </w:rPr>
              <w:t>Линоленовая кислота</w:t>
            </w:r>
          </w:p>
          <w:p w14:paraId="667B98BC" w14:textId="54DB0714" w:rsidR="00D55F6E" w:rsidRPr="008030DA" w:rsidRDefault="00D55F6E" w:rsidP="00D55F6E">
            <w:pPr>
              <w:jc w:val="center"/>
              <w:rPr>
                <w:rFonts w:ascii="Times New Roman" w:eastAsia="Times New Roman" w:hAnsi="Times New Roman" w:cs="Times New Roman"/>
                <w:sz w:val="24"/>
                <w:szCs w:val="24"/>
                <w:lang w:eastAsia="ru-RU"/>
              </w:rPr>
            </w:pPr>
          </w:p>
        </w:tc>
        <w:tc>
          <w:tcPr>
            <w:tcW w:w="2044" w:type="pct"/>
          </w:tcPr>
          <w:p w14:paraId="2E9F5F8E" w14:textId="1BF69ACA" w:rsidR="00D55F6E" w:rsidRPr="008030DA" w:rsidRDefault="00D55F6E" w:rsidP="009565D9">
            <w:pPr>
              <w:tabs>
                <w:tab w:val="left" w:pos="0"/>
              </w:tabs>
              <w:jc w:val="center"/>
              <w:rPr>
                <w:rFonts w:ascii="Times New Roman" w:eastAsia="Times New Roman" w:hAnsi="Times New Roman" w:cs="Times New Roman"/>
                <w:sz w:val="24"/>
                <w:szCs w:val="24"/>
                <w:lang w:val="en-US"/>
              </w:rPr>
            </w:pPr>
            <w:r w:rsidRPr="008030DA">
              <w:rPr>
                <w:rFonts w:ascii="Times New Roman" w:hAnsi="Times New Roman" w:cs="Times New Roman"/>
                <w:sz w:val="24"/>
                <w:szCs w:val="24"/>
              </w:rPr>
              <w:t>Антибактериальное, противогрибково</w:t>
            </w:r>
            <w:r w:rsidR="00EF295E" w:rsidRPr="008030DA">
              <w:rPr>
                <w:rFonts w:ascii="Times New Roman" w:hAnsi="Times New Roman" w:cs="Times New Roman"/>
                <w:sz w:val="24"/>
                <w:szCs w:val="24"/>
              </w:rPr>
              <w:t>е [110</w:t>
            </w:r>
            <w:r w:rsidRPr="008030DA">
              <w:rPr>
                <w:rFonts w:ascii="Times New Roman" w:hAnsi="Times New Roman" w:cs="Times New Roman"/>
                <w:sz w:val="24"/>
                <w:szCs w:val="24"/>
              </w:rPr>
              <w:t>]</w:t>
            </w:r>
          </w:p>
        </w:tc>
      </w:tr>
      <w:tr w:rsidR="00D81168" w:rsidRPr="008030DA" w14:paraId="65A1BA44" w14:textId="77777777" w:rsidTr="002D68B7">
        <w:tc>
          <w:tcPr>
            <w:tcW w:w="372" w:type="pct"/>
            <w:gridSpan w:val="2"/>
          </w:tcPr>
          <w:p w14:paraId="41A184B8" w14:textId="77777777" w:rsidR="00D81168" w:rsidRPr="008030DA" w:rsidRDefault="00D81168" w:rsidP="00D81168">
            <w:pPr>
              <w:pStyle w:val="a3"/>
              <w:numPr>
                <w:ilvl w:val="0"/>
                <w:numId w:val="22"/>
              </w:numPr>
              <w:tabs>
                <w:tab w:val="left" w:pos="0"/>
              </w:tabs>
              <w:jc w:val="center"/>
              <w:rPr>
                <w:rFonts w:ascii="Times New Roman" w:eastAsia="Times New Roman" w:hAnsi="Times New Roman" w:cs="Times New Roman"/>
                <w:sz w:val="24"/>
                <w:szCs w:val="24"/>
                <w:lang w:val="en-US" w:eastAsia="ru-RU"/>
              </w:rPr>
            </w:pPr>
          </w:p>
        </w:tc>
        <w:tc>
          <w:tcPr>
            <w:tcW w:w="1153" w:type="pct"/>
            <w:vAlign w:val="center"/>
          </w:tcPr>
          <w:p w14:paraId="6C6D54D7" w14:textId="043DBC37" w:rsidR="00D81168" w:rsidRPr="008030DA" w:rsidRDefault="00D55F6E" w:rsidP="00852E2C">
            <w:pPr>
              <w:jc w:val="center"/>
              <w:rPr>
                <w:rFonts w:ascii="Times New Roman" w:eastAsia="Times New Roman" w:hAnsi="Times New Roman" w:cs="Times New Roman"/>
                <w:sz w:val="24"/>
                <w:szCs w:val="24"/>
                <w:lang w:eastAsia="ru-RU"/>
              </w:rPr>
            </w:pPr>
            <w:r w:rsidRPr="008030DA">
              <w:rPr>
                <w:rFonts w:ascii="Times New Roman" w:hAnsi="Times New Roman" w:cs="Times New Roman"/>
                <w:sz w:val="24"/>
                <w:szCs w:val="24"/>
              </w:rPr>
              <w:t>9,12,15-октадекатриеновая кислота</w:t>
            </w:r>
          </w:p>
        </w:tc>
        <w:tc>
          <w:tcPr>
            <w:tcW w:w="1431" w:type="pct"/>
            <w:vAlign w:val="center"/>
          </w:tcPr>
          <w:p w14:paraId="395CBFAE" w14:textId="1C343B58" w:rsidR="00D81168" w:rsidRPr="008030DA" w:rsidRDefault="00AA74C5" w:rsidP="00852E2C">
            <w:pPr>
              <w:jc w:val="center"/>
              <w:rPr>
                <w:rFonts w:ascii="Times New Roman" w:eastAsia="Times New Roman" w:hAnsi="Times New Roman" w:cs="Times New Roman"/>
                <w:sz w:val="24"/>
                <w:szCs w:val="24"/>
                <w:lang w:eastAsia="ru-RU"/>
              </w:rPr>
            </w:pPr>
            <w:r w:rsidRPr="008030DA">
              <w:rPr>
                <w:rFonts w:ascii="Times New Roman" w:hAnsi="Times New Roman" w:cs="Times New Roman"/>
                <w:sz w:val="24"/>
                <w:szCs w:val="24"/>
              </w:rPr>
              <w:t>α-линоленовая кислота</w:t>
            </w:r>
          </w:p>
        </w:tc>
        <w:tc>
          <w:tcPr>
            <w:tcW w:w="2044" w:type="pct"/>
          </w:tcPr>
          <w:p w14:paraId="36324E8D" w14:textId="0A9688B4" w:rsidR="00D81168" w:rsidRPr="008030DA" w:rsidRDefault="00AA74C5" w:rsidP="009565D9">
            <w:pPr>
              <w:tabs>
                <w:tab w:val="left" w:pos="0"/>
              </w:tabs>
              <w:jc w:val="center"/>
              <w:rPr>
                <w:rFonts w:ascii="Times New Roman" w:eastAsia="Times New Roman" w:hAnsi="Times New Roman" w:cs="Times New Roman"/>
                <w:sz w:val="24"/>
                <w:szCs w:val="24"/>
                <w:lang w:eastAsia="ru-RU"/>
              </w:rPr>
            </w:pPr>
            <w:r w:rsidRPr="008030DA">
              <w:rPr>
                <w:rFonts w:ascii="Times New Roman" w:hAnsi="Times New Roman" w:cs="Times New Roman"/>
                <w:sz w:val="24"/>
                <w:szCs w:val="24"/>
              </w:rPr>
              <w:t>Болеутоляющее, аллергенное, антибактериальное, противовоспалительное, [</w:t>
            </w:r>
            <w:r w:rsidR="00EF295E" w:rsidRPr="008030DA">
              <w:rPr>
                <w:rFonts w:ascii="Times New Roman" w:hAnsi="Times New Roman" w:cs="Times New Roman"/>
                <w:sz w:val="24"/>
                <w:szCs w:val="24"/>
              </w:rPr>
              <w:t>104,</w:t>
            </w:r>
            <w:r w:rsidR="002D68B7" w:rsidRPr="008030DA">
              <w:rPr>
                <w:rFonts w:ascii="Times New Roman" w:hAnsi="Times New Roman" w:cs="Times New Roman"/>
                <w:sz w:val="24"/>
                <w:szCs w:val="24"/>
              </w:rPr>
              <w:t xml:space="preserve"> с. </w:t>
            </w:r>
            <w:r w:rsidR="00DA31AE" w:rsidRPr="008030DA">
              <w:rPr>
                <w:rFonts w:ascii="Times New Roman" w:hAnsi="Times New Roman" w:cs="Times New Roman"/>
                <w:sz w:val="24"/>
                <w:szCs w:val="24"/>
              </w:rPr>
              <w:t>356</w:t>
            </w:r>
            <w:r w:rsidR="002D68B7" w:rsidRPr="008030DA">
              <w:rPr>
                <w:rFonts w:ascii="Times New Roman" w:hAnsi="Times New Roman" w:cs="Times New Roman"/>
                <w:sz w:val="24"/>
                <w:szCs w:val="24"/>
              </w:rPr>
              <w:t xml:space="preserve">, </w:t>
            </w:r>
            <w:r w:rsidR="00EF295E" w:rsidRPr="008030DA">
              <w:rPr>
                <w:rFonts w:ascii="Times New Roman" w:hAnsi="Times New Roman" w:cs="Times New Roman"/>
                <w:sz w:val="24"/>
                <w:szCs w:val="24"/>
              </w:rPr>
              <w:t>110</w:t>
            </w:r>
            <w:r w:rsidR="002D68B7" w:rsidRPr="008030DA">
              <w:rPr>
                <w:rFonts w:ascii="Times New Roman" w:hAnsi="Times New Roman" w:cs="Times New Roman"/>
                <w:sz w:val="24"/>
                <w:szCs w:val="24"/>
              </w:rPr>
              <w:t xml:space="preserve">, с. </w:t>
            </w:r>
            <w:r w:rsidR="00DA31AE" w:rsidRPr="008030DA">
              <w:rPr>
                <w:rFonts w:ascii="Times New Roman" w:hAnsi="Times New Roman" w:cs="Times New Roman"/>
                <w:sz w:val="24"/>
                <w:szCs w:val="24"/>
              </w:rPr>
              <w:t>53</w:t>
            </w:r>
            <w:r w:rsidRPr="008030DA">
              <w:rPr>
                <w:rFonts w:ascii="Times New Roman" w:hAnsi="Times New Roman" w:cs="Times New Roman"/>
                <w:sz w:val="24"/>
                <w:szCs w:val="24"/>
              </w:rPr>
              <w:t>]</w:t>
            </w:r>
          </w:p>
        </w:tc>
      </w:tr>
    </w:tbl>
    <w:p w14:paraId="7EE04535" w14:textId="77777777" w:rsidR="00F947B0" w:rsidRPr="008030DA" w:rsidRDefault="00F947B0" w:rsidP="00F947B0">
      <w:pPr>
        <w:spacing w:after="0" w:line="240" w:lineRule="auto"/>
        <w:ind w:firstLine="567"/>
        <w:jc w:val="both"/>
        <w:rPr>
          <w:rFonts w:ascii="Times New Roman" w:hAnsi="Times New Roman" w:cs="Times New Roman"/>
          <w:sz w:val="28"/>
          <w:szCs w:val="28"/>
        </w:rPr>
      </w:pPr>
    </w:p>
    <w:p w14:paraId="51447E21" w14:textId="2281E8DD" w:rsidR="00C473D8" w:rsidRPr="008030DA" w:rsidRDefault="00C473D8" w:rsidP="00EF5E69">
      <w:pPr>
        <w:spacing w:after="0" w:line="240" w:lineRule="auto"/>
        <w:ind w:firstLine="709"/>
        <w:jc w:val="both"/>
        <w:rPr>
          <w:rFonts w:ascii="Times New Roman" w:hAnsi="Times New Roman" w:cs="Times New Roman"/>
          <w:sz w:val="28"/>
          <w:szCs w:val="28"/>
          <w:shd w:val="clear" w:color="auto" w:fill="F7F7F7"/>
        </w:rPr>
      </w:pPr>
      <w:r w:rsidRPr="008030DA">
        <w:rPr>
          <w:rFonts w:ascii="Times New Roman" w:hAnsi="Times New Roman" w:cs="Times New Roman"/>
          <w:sz w:val="28"/>
        </w:rPr>
        <w:t xml:space="preserve">Согласно литературным данным, </w:t>
      </w:r>
      <w:r w:rsidRPr="008030DA">
        <w:rPr>
          <w:rFonts w:ascii="Times New Roman" w:hAnsi="Times New Roman" w:cs="Times New Roman"/>
          <w:sz w:val="28"/>
          <w:szCs w:val="28"/>
        </w:rPr>
        <w:t>с</w:t>
      </w:r>
      <w:r w:rsidR="00D81168" w:rsidRPr="008030DA">
        <w:rPr>
          <w:rFonts w:ascii="Times New Roman" w:hAnsi="Times New Roman" w:cs="Times New Roman"/>
          <w:sz w:val="28"/>
          <w:szCs w:val="28"/>
        </w:rPr>
        <w:t>тоит отметить, что </w:t>
      </w:r>
      <w:r w:rsidR="00D81168" w:rsidRPr="008030DA">
        <w:rPr>
          <w:rFonts w:ascii="Times New Roman" w:hAnsi="Times New Roman" w:cs="Times New Roman"/>
          <w:i/>
          <w:sz w:val="28"/>
          <w:szCs w:val="28"/>
        </w:rPr>
        <w:t>β-</w:t>
      </w:r>
      <w:r w:rsidR="00D81168" w:rsidRPr="008030DA">
        <w:rPr>
          <w:rFonts w:ascii="Times New Roman" w:eastAsia="Times New Roman" w:hAnsi="Times New Roman" w:cs="Times New Roman"/>
          <w:sz w:val="28"/>
          <w:szCs w:val="28"/>
        </w:rPr>
        <w:t>кариофиллен</w:t>
      </w:r>
      <w:r w:rsidR="00D81168" w:rsidRPr="008030DA">
        <w:rPr>
          <w:rFonts w:ascii="Times New Roman" w:hAnsi="Times New Roman" w:cs="Times New Roman"/>
          <w:sz w:val="28"/>
          <w:szCs w:val="28"/>
        </w:rPr>
        <w:t xml:space="preserve"> обладает антибактериальным потенциалом. При исследовании против штаммов </w:t>
      </w:r>
      <w:r w:rsidR="00D81168" w:rsidRPr="008030DA">
        <w:rPr>
          <w:rFonts w:ascii="Times New Roman" w:hAnsi="Times New Roman" w:cs="Times New Roman"/>
          <w:i/>
          <w:iCs/>
          <w:sz w:val="28"/>
          <w:szCs w:val="28"/>
          <w:shd w:val="clear" w:color="auto" w:fill="FFFFFF"/>
        </w:rPr>
        <w:t>T. reesei, S. aureus.</w:t>
      </w:r>
      <w:r w:rsidR="00D81168" w:rsidRPr="008030DA">
        <w:rPr>
          <w:rFonts w:ascii="Times New Roman" w:hAnsi="Times New Roman" w:cs="Times New Roman"/>
          <w:sz w:val="28"/>
          <w:szCs w:val="28"/>
        </w:rPr>
        <w:t> и </w:t>
      </w:r>
      <w:r w:rsidR="00D81168" w:rsidRPr="008030DA">
        <w:rPr>
          <w:rFonts w:ascii="Times New Roman" w:hAnsi="Times New Roman" w:cs="Times New Roman"/>
          <w:i/>
          <w:iCs/>
          <w:sz w:val="28"/>
          <w:szCs w:val="28"/>
        </w:rPr>
        <w:t>E.coli</w:t>
      </w:r>
      <w:r w:rsidR="00D81168" w:rsidRPr="008030DA">
        <w:rPr>
          <w:rFonts w:ascii="Times New Roman" w:hAnsi="Times New Roman" w:cs="Times New Roman"/>
          <w:sz w:val="28"/>
          <w:szCs w:val="28"/>
        </w:rPr>
        <w:t xml:space="preserve">, </w:t>
      </w:r>
      <w:r w:rsidR="00D81168" w:rsidRPr="008030DA">
        <w:rPr>
          <w:rFonts w:ascii="Times New Roman" w:hAnsi="Times New Roman" w:cs="Times New Roman"/>
          <w:sz w:val="28"/>
          <w:szCs w:val="28"/>
          <w:shd w:val="clear" w:color="auto" w:fill="FFFFFF"/>
        </w:rPr>
        <w:t>при этом значения МИК (минимальные ингибирующие концентрации)  находились в диапазоне от 3 до 14 мкМ. [</w:t>
      </w:r>
      <w:r w:rsidR="00FA5C3B" w:rsidRPr="008030DA">
        <w:rPr>
          <w:rFonts w:ascii="Times New Roman" w:hAnsi="Times New Roman" w:cs="Times New Roman"/>
          <w:sz w:val="28"/>
          <w:szCs w:val="28"/>
          <w:shd w:val="clear" w:color="auto" w:fill="FFFFFF"/>
        </w:rPr>
        <w:t>111</w:t>
      </w:r>
      <w:r w:rsidR="00D81168" w:rsidRPr="008030DA">
        <w:rPr>
          <w:rFonts w:ascii="Times New Roman" w:hAnsi="Times New Roman" w:cs="Times New Roman"/>
          <w:sz w:val="28"/>
          <w:szCs w:val="28"/>
          <w:shd w:val="clear" w:color="auto" w:fill="FFFFFF"/>
        </w:rPr>
        <w:t>]</w:t>
      </w:r>
      <w:r w:rsidR="00D81168" w:rsidRPr="008030DA">
        <w:rPr>
          <w:rFonts w:ascii="Times New Roman" w:eastAsia="Times New Roman" w:hAnsi="Times New Roman" w:cs="Times New Roman"/>
          <w:sz w:val="28"/>
          <w:szCs w:val="28"/>
        </w:rPr>
        <w:t xml:space="preserve">. Кариофиллен </w:t>
      </w:r>
      <w:r w:rsidR="00D81168" w:rsidRPr="008030DA">
        <w:rPr>
          <w:rFonts w:ascii="Times New Roman" w:hAnsi="Times New Roman" w:cs="Times New Roman"/>
          <w:sz w:val="28"/>
          <w:szCs w:val="28"/>
        </w:rPr>
        <w:t>(14,9%)</w:t>
      </w:r>
      <w:r w:rsidR="00D81168" w:rsidRPr="008030DA">
        <w:rPr>
          <w:rFonts w:ascii="Times New Roman" w:eastAsia="Times New Roman" w:hAnsi="Times New Roman" w:cs="Times New Roman"/>
          <w:sz w:val="28"/>
          <w:szCs w:val="28"/>
        </w:rPr>
        <w:t xml:space="preserve"> и спатуленол (23,8%) проявляют </w:t>
      </w:r>
      <w:r w:rsidR="00D81168" w:rsidRPr="008030DA">
        <w:rPr>
          <w:rFonts w:ascii="Times New Roman" w:hAnsi="Times New Roman" w:cs="Times New Roman"/>
          <w:sz w:val="28"/>
          <w:szCs w:val="28"/>
        </w:rPr>
        <w:t xml:space="preserve">антимикробную активность в отношении </w:t>
      </w:r>
      <w:r w:rsidR="00D81168" w:rsidRPr="008030DA">
        <w:rPr>
          <w:rFonts w:ascii="Times New Roman" w:hAnsi="Times New Roman" w:cs="Times New Roman"/>
          <w:i/>
          <w:sz w:val="28"/>
          <w:szCs w:val="28"/>
          <w:lang w:val="en-US"/>
        </w:rPr>
        <w:t>Mycobacterium</w:t>
      </w:r>
      <w:r w:rsidR="00D81168" w:rsidRPr="008030DA">
        <w:rPr>
          <w:rFonts w:ascii="Times New Roman" w:hAnsi="Times New Roman" w:cs="Times New Roman"/>
          <w:i/>
          <w:sz w:val="28"/>
          <w:szCs w:val="28"/>
        </w:rPr>
        <w:t xml:space="preserve"> </w:t>
      </w:r>
      <w:r w:rsidR="00D81168" w:rsidRPr="008030DA">
        <w:rPr>
          <w:rFonts w:ascii="Times New Roman" w:hAnsi="Times New Roman" w:cs="Times New Roman"/>
          <w:i/>
          <w:sz w:val="28"/>
          <w:szCs w:val="28"/>
          <w:lang w:val="en-US"/>
        </w:rPr>
        <w:t>tuberculosis</w:t>
      </w:r>
      <w:r w:rsidR="00D81168" w:rsidRPr="008030DA">
        <w:rPr>
          <w:rFonts w:ascii="Times New Roman" w:hAnsi="Times New Roman" w:cs="Times New Roman"/>
          <w:i/>
          <w:sz w:val="28"/>
          <w:szCs w:val="28"/>
        </w:rPr>
        <w:t xml:space="preserve">, </w:t>
      </w:r>
      <w:r w:rsidR="00D81168" w:rsidRPr="008030DA">
        <w:rPr>
          <w:rFonts w:ascii="Times New Roman" w:hAnsi="Times New Roman" w:cs="Times New Roman"/>
          <w:i/>
          <w:sz w:val="28"/>
          <w:szCs w:val="28"/>
          <w:lang w:val="en-US"/>
        </w:rPr>
        <w:t>Microsporum</w:t>
      </w:r>
      <w:r w:rsidR="00D81168" w:rsidRPr="008030DA">
        <w:rPr>
          <w:rFonts w:ascii="Times New Roman" w:hAnsi="Times New Roman" w:cs="Times New Roman"/>
          <w:i/>
          <w:sz w:val="28"/>
          <w:szCs w:val="28"/>
        </w:rPr>
        <w:t xml:space="preserve"> </w:t>
      </w:r>
      <w:r w:rsidR="00D81168" w:rsidRPr="008030DA">
        <w:rPr>
          <w:rFonts w:ascii="Times New Roman" w:hAnsi="Times New Roman" w:cs="Times New Roman"/>
          <w:i/>
          <w:sz w:val="28"/>
          <w:szCs w:val="28"/>
          <w:lang w:val="en-US"/>
        </w:rPr>
        <w:t>gypseum</w:t>
      </w:r>
      <w:r w:rsidR="00D81168" w:rsidRPr="008030DA">
        <w:rPr>
          <w:rFonts w:ascii="Times New Roman" w:hAnsi="Times New Roman" w:cs="Times New Roman"/>
          <w:i/>
          <w:sz w:val="28"/>
          <w:szCs w:val="28"/>
        </w:rPr>
        <w:t xml:space="preserve">, </w:t>
      </w:r>
      <w:r w:rsidR="00D81168" w:rsidRPr="008030DA">
        <w:rPr>
          <w:rFonts w:ascii="Times New Roman" w:hAnsi="Times New Roman" w:cs="Times New Roman"/>
          <w:i/>
          <w:sz w:val="28"/>
          <w:szCs w:val="28"/>
          <w:lang w:val="en-US"/>
        </w:rPr>
        <w:t>Trichophyton</w:t>
      </w:r>
      <w:r w:rsidR="00D81168" w:rsidRPr="008030DA">
        <w:rPr>
          <w:rFonts w:ascii="Times New Roman" w:hAnsi="Times New Roman" w:cs="Times New Roman"/>
          <w:i/>
          <w:sz w:val="28"/>
          <w:szCs w:val="28"/>
        </w:rPr>
        <w:t xml:space="preserve"> </w:t>
      </w:r>
      <w:r w:rsidR="00D81168" w:rsidRPr="008030DA">
        <w:rPr>
          <w:rFonts w:ascii="Times New Roman" w:hAnsi="Times New Roman" w:cs="Times New Roman"/>
          <w:i/>
          <w:sz w:val="28"/>
          <w:szCs w:val="28"/>
          <w:lang w:val="en-US"/>
        </w:rPr>
        <w:t>mentagrophytes</w:t>
      </w:r>
      <w:r w:rsidR="00D81168" w:rsidRPr="008030DA">
        <w:rPr>
          <w:rFonts w:ascii="Times New Roman" w:hAnsi="Times New Roman" w:cs="Times New Roman"/>
          <w:i/>
          <w:sz w:val="28"/>
          <w:szCs w:val="28"/>
        </w:rPr>
        <w:t xml:space="preserve"> </w:t>
      </w:r>
      <w:r w:rsidR="00D81168" w:rsidRPr="008030DA">
        <w:rPr>
          <w:rFonts w:ascii="Times New Roman" w:hAnsi="Times New Roman" w:cs="Times New Roman"/>
          <w:sz w:val="28"/>
          <w:szCs w:val="28"/>
        </w:rPr>
        <w:t>и</w:t>
      </w:r>
      <w:r w:rsidR="00D81168" w:rsidRPr="008030DA">
        <w:rPr>
          <w:rFonts w:ascii="Times New Roman" w:hAnsi="Times New Roman" w:cs="Times New Roman"/>
          <w:i/>
          <w:sz w:val="28"/>
          <w:szCs w:val="28"/>
        </w:rPr>
        <w:t xml:space="preserve"> </w:t>
      </w:r>
      <w:r w:rsidR="00D81168" w:rsidRPr="008030DA">
        <w:rPr>
          <w:rFonts w:ascii="Times New Roman" w:hAnsi="Times New Roman" w:cs="Times New Roman"/>
          <w:i/>
          <w:sz w:val="28"/>
          <w:szCs w:val="28"/>
          <w:lang w:val="en-US"/>
        </w:rPr>
        <w:t>Candida</w:t>
      </w:r>
      <w:r w:rsidR="00D81168" w:rsidRPr="008030DA">
        <w:rPr>
          <w:rFonts w:ascii="Times New Roman" w:hAnsi="Times New Roman" w:cs="Times New Roman"/>
          <w:sz w:val="28"/>
          <w:szCs w:val="28"/>
          <w:shd w:val="clear" w:color="auto" w:fill="F7F7F7"/>
        </w:rPr>
        <w:t xml:space="preserve"> [</w:t>
      </w:r>
      <w:r w:rsidR="00FA5C3B" w:rsidRPr="008030DA">
        <w:rPr>
          <w:rFonts w:ascii="Times New Roman" w:hAnsi="Times New Roman" w:cs="Times New Roman"/>
          <w:sz w:val="28"/>
          <w:szCs w:val="28"/>
          <w:shd w:val="clear" w:color="auto" w:fill="F7F7F7"/>
        </w:rPr>
        <w:t>112</w:t>
      </w:r>
      <w:r w:rsidR="00D81168" w:rsidRPr="008030DA">
        <w:rPr>
          <w:rFonts w:ascii="Times New Roman" w:hAnsi="Times New Roman" w:cs="Times New Roman"/>
          <w:sz w:val="28"/>
          <w:szCs w:val="28"/>
          <w:shd w:val="clear" w:color="auto" w:fill="F7F7F7"/>
        </w:rPr>
        <w:t xml:space="preserve">]. </w:t>
      </w:r>
      <w:r w:rsidRPr="008030DA">
        <w:rPr>
          <w:rFonts w:ascii="Times New Roman" w:hAnsi="Times New Roman" w:cs="Times New Roman"/>
          <w:sz w:val="28"/>
          <w:szCs w:val="28"/>
        </w:rPr>
        <w:t xml:space="preserve">При исследовании </w:t>
      </w:r>
      <w:r w:rsidRPr="008030DA">
        <w:rPr>
          <w:rFonts w:ascii="Times New Roman" w:eastAsia="Times New Roman" w:hAnsi="Times New Roman" w:cs="Times New Roman"/>
          <w:sz w:val="28"/>
          <w:szCs w:val="28"/>
        </w:rPr>
        <w:t xml:space="preserve">эфирного масла листьев </w:t>
      </w:r>
      <w:r w:rsidRPr="008030DA">
        <w:rPr>
          <w:rFonts w:ascii="Times New Roman" w:eastAsia="Times New Roman" w:hAnsi="Times New Roman" w:cs="Times New Roman"/>
          <w:i/>
          <w:sz w:val="28"/>
          <w:szCs w:val="28"/>
        </w:rPr>
        <w:t>Eugenia calycina</w:t>
      </w:r>
      <w:r w:rsidRPr="008030DA">
        <w:rPr>
          <w:rFonts w:ascii="Times New Roman" w:eastAsia="Times New Roman" w:hAnsi="Times New Roman" w:cs="Times New Roman"/>
          <w:sz w:val="28"/>
          <w:szCs w:val="28"/>
        </w:rPr>
        <w:t xml:space="preserve">, спатуленол проявлял антимикробную активность в отношении анаэробных бактерий </w:t>
      </w:r>
      <w:r w:rsidRPr="008030DA">
        <w:rPr>
          <w:rFonts w:ascii="Times New Roman" w:eastAsia="Times New Roman" w:hAnsi="Times New Roman" w:cs="Times New Roman"/>
          <w:i/>
          <w:sz w:val="28"/>
          <w:szCs w:val="28"/>
        </w:rPr>
        <w:t>Prevotella nigrescens</w:t>
      </w:r>
      <w:r w:rsidRPr="008030DA">
        <w:rPr>
          <w:rFonts w:ascii="Times New Roman" w:eastAsia="Times New Roman" w:hAnsi="Times New Roman" w:cs="Times New Roman"/>
          <w:sz w:val="28"/>
          <w:szCs w:val="28"/>
        </w:rPr>
        <w:t xml:space="preserve"> и </w:t>
      </w:r>
      <w:r w:rsidRPr="008030DA">
        <w:rPr>
          <w:rFonts w:ascii="Times New Roman" w:eastAsia="Times New Roman" w:hAnsi="Times New Roman" w:cs="Times New Roman"/>
          <w:i/>
          <w:sz w:val="28"/>
          <w:szCs w:val="28"/>
        </w:rPr>
        <w:t>Porphyromonas gingivalis</w:t>
      </w:r>
      <w:r w:rsidRPr="008030DA">
        <w:rPr>
          <w:rFonts w:ascii="Times New Roman" w:eastAsia="Times New Roman" w:hAnsi="Times New Roman" w:cs="Times New Roman"/>
          <w:sz w:val="28"/>
          <w:szCs w:val="28"/>
        </w:rPr>
        <w:t xml:space="preserve"> с </w:t>
      </w:r>
      <w:r w:rsidRPr="008030DA">
        <w:rPr>
          <w:rFonts w:ascii="Times New Roman" w:hAnsi="Times New Roman" w:cs="Times New Roman"/>
          <w:sz w:val="28"/>
          <w:szCs w:val="28"/>
          <w:shd w:val="clear" w:color="auto" w:fill="FFFFFF"/>
        </w:rPr>
        <w:t xml:space="preserve">МИК (минимальные ингибирующие концентрации) </w:t>
      </w:r>
      <w:r w:rsidRPr="008030DA">
        <w:rPr>
          <w:rFonts w:ascii="Times New Roman" w:eastAsia="Times New Roman" w:hAnsi="Times New Roman" w:cs="Times New Roman"/>
          <w:sz w:val="28"/>
          <w:szCs w:val="28"/>
        </w:rPr>
        <w:t>100 мкг/мл [113].</w:t>
      </w:r>
    </w:p>
    <w:p w14:paraId="06A8B78A" w14:textId="37D3AFFA" w:rsidR="00C473D8" w:rsidRPr="008030DA" w:rsidRDefault="00D81168" w:rsidP="00A6265B">
      <w:pPr>
        <w:spacing w:after="0" w:line="240" w:lineRule="auto"/>
        <w:ind w:firstLine="709"/>
        <w:jc w:val="both"/>
        <w:rPr>
          <w:rFonts w:ascii="Times New Roman" w:eastAsia="Times New Roman" w:hAnsi="Times New Roman" w:cs="Times New Roman"/>
          <w:sz w:val="28"/>
          <w:szCs w:val="28"/>
        </w:rPr>
      </w:pPr>
      <w:r w:rsidRPr="008030DA">
        <w:rPr>
          <w:rFonts w:ascii="Times New Roman" w:eastAsia="Times New Roman" w:hAnsi="Times New Roman" w:cs="Times New Roman"/>
          <w:sz w:val="28"/>
          <w:szCs w:val="28"/>
        </w:rPr>
        <w:t>Спатуленол</w:t>
      </w:r>
      <w:r w:rsidR="00AB5D64" w:rsidRPr="008030DA">
        <w:rPr>
          <w:rFonts w:ascii="Times New Roman" w:eastAsia="Times New Roman" w:hAnsi="Times New Roman" w:cs="Times New Roman"/>
          <w:sz w:val="28"/>
          <w:szCs w:val="28"/>
        </w:rPr>
        <w:t xml:space="preserve"> и </w:t>
      </w:r>
      <w:r w:rsidR="00AB5D64" w:rsidRPr="008030DA">
        <w:rPr>
          <w:rFonts w:ascii="Times New Roman" w:hAnsi="Times New Roman" w:cs="Times New Roman"/>
          <w:i/>
          <w:sz w:val="28"/>
          <w:szCs w:val="28"/>
        </w:rPr>
        <w:t>β-</w:t>
      </w:r>
      <w:r w:rsidR="00AB5D64" w:rsidRPr="008030DA">
        <w:rPr>
          <w:rFonts w:ascii="Times New Roman" w:eastAsia="Times New Roman" w:hAnsi="Times New Roman" w:cs="Times New Roman"/>
          <w:sz w:val="28"/>
          <w:szCs w:val="28"/>
        </w:rPr>
        <w:t xml:space="preserve">кариофиллен </w:t>
      </w:r>
      <w:r w:rsidRPr="008030DA">
        <w:rPr>
          <w:rFonts w:ascii="Times New Roman" w:eastAsia="Times New Roman" w:hAnsi="Times New Roman" w:cs="Times New Roman"/>
          <w:sz w:val="28"/>
          <w:szCs w:val="28"/>
        </w:rPr>
        <w:t xml:space="preserve"> являе</w:t>
      </w:r>
      <w:r w:rsidR="006616A0" w:rsidRPr="008030DA">
        <w:rPr>
          <w:rFonts w:ascii="Times New Roman" w:eastAsia="Times New Roman" w:hAnsi="Times New Roman" w:cs="Times New Roman"/>
          <w:sz w:val="28"/>
          <w:szCs w:val="28"/>
        </w:rPr>
        <w:t>тся одним из основных соединений</w:t>
      </w:r>
      <w:r w:rsidRPr="008030DA">
        <w:rPr>
          <w:rFonts w:ascii="Times New Roman" w:eastAsia="Times New Roman" w:hAnsi="Times New Roman" w:cs="Times New Roman"/>
          <w:sz w:val="28"/>
          <w:szCs w:val="28"/>
        </w:rPr>
        <w:t xml:space="preserve">, обнаруженным в нашем исследовании. </w:t>
      </w:r>
    </w:p>
    <w:p w14:paraId="7D2B9561" w14:textId="77777777" w:rsidR="00A83CA0" w:rsidRPr="008030DA" w:rsidRDefault="00A83CA0" w:rsidP="00A6265B">
      <w:pPr>
        <w:spacing w:after="0" w:line="240" w:lineRule="auto"/>
        <w:ind w:firstLine="709"/>
        <w:jc w:val="both"/>
        <w:rPr>
          <w:rFonts w:ascii="Times New Roman" w:eastAsia="Times New Roman" w:hAnsi="Times New Roman" w:cs="Times New Roman"/>
          <w:sz w:val="28"/>
          <w:szCs w:val="28"/>
        </w:rPr>
      </w:pPr>
    </w:p>
    <w:p w14:paraId="272E055B" w14:textId="3BA618C4" w:rsidR="00AE30D2" w:rsidRPr="008030DA" w:rsidRDefault="00C26AAA" w:rsidP="00A83CA0">
      <w:pPr>
        <w:tabs>
          <w:tab w:val="left" w:pos="4820"/>
        </w:tabs>
        <w:spacing w:after="0" w:line="240" w:lineRule="auto"/>
        <w:ind w:firstLine="709"/>
        <w:jc w:val="both"/>
        <w:rPr>
          <w:rFonts w:ascii="Times New Roman" w:hAnsi="Times New Roman" w:cs="Times New Roman"/>
          <w:b/>
          <w:sz w:val="28"/>
          <w:szCs w:val="28"/>
        </w:rPr>
      </w:pPr>
      <w:r w:rsidRPr="008030DA">
        <w:rPr>
          <w:rFonts w:ascii="Times New Roman" w:hAnsi="Times New Roman" w:cs="Times New Roman"/>
          <w:b/>
          <w:sz w:val="28"/>
          <w:szCs w:val="28"/>
          <w:lang w:val="kk-KZ"/>
        </w:rPr>
        <w:t>4.</w:t>
      </w:r>
      <w:r w:rsidR="009565D9" w:rsidRPr="008030DA">
        <w:rPr>
          <w:rFonts w:ascii="Times New Roman" w:hAnsi="Times New Roman" w:cs="Times New Roman"/>
          <w:b/>
          <w:sz w:val="28"/>
          <w:szCs w:val="28"/>
          <w:lang w:val="kk-KZ"/>
        </w:rPr>
        <w:t>3</w:t>
      </w:r>
      <w:r w:rsidR="00AE30D2" w:rsidRPr="008030DA">
        <w:rPr>
          <w:rFonts w:ascii="Times New Roman" w:hAnsi="Times New Roman" w:cs="Times New Roman"/>
          <w:b/>
          <w:sz w:val="28"/>
          <w:szCs w:val="28"/>
          <w:lang w:val="kk-KZ"/>
        </w:rPr>
        <w:t xml:space="preserve"> Разработка спецификации качества </w:t>
      </w:r>
      <w:r w:rsidR="00970903" w:rsidRPr="008030DA">
        <w:rPr>
          <w:rFonts w:ascii="Times New Roman" w:hAnsi="Times New Roman" w:cs="Times New Roman"/>
          <w:b/>
          <w:sz w:val="28"/>
          <w:szCs w:val="28"/>
        </w:rPr>
        <w:t>густого</w:t>
      </w:r>
      <w:r w:rsidR="00AE30D2" w:rsidRPr="008030DA">
        <w:rPr>
          <w:rFonts w:ascii="Times New Roman" w:eastAsiaTheme="minorEastAsia" w:hAnsi="Times New Roman" w:cs="Times New Roman"/>
          <w:b/>
          <w:bCs/>
          <w:iCs/>
          <w:sz w:val="28"/>
          <w:szCs w:val="28"/>
          <w:lang w:val="kk-KZ" w:eastAsia="ru-RU"/>
        </w:rPr>
        <w:t xml:space="preserve"> экстракта</w:t>
      </w:r>
      <w:r w:rsidR="00AE30D2" w:rsidRPr="008030DA">
        <w:rPr>
          <w:rFonts w:ascii="Times New Roman" w:hAnsi="Times New Roman" w:cs="Times New Roman"/>
          <w:b/>
          <w:sz w:val="28"/>
          <w:szCs w:val="28"/>
        </w:rPr>
        <w:t xml:space="preserve"> из </w:t>
      </w:r>
      <w:r w:rsidR="00AE30D2" w:rsidRPr="008030DA">
        <w:rPr>
          <w:rFonts w:ascii="Times New Roman" w:hAnsi="Times New Roman" w:cs="Times New Roman"/>
          <w:b/>
          <w:i/>
          <w:sz w:val="28"/>
          <w:szCs w:val="28"/>
        </w:rPr>
        <w:t xml:space="preserve">Eryngium </w:t>
      </w:r>
      <w:r w:rsidR="00AE30D2" w:rsidRPr="008030DA">
        <w:rPr>
          <w:rFonts w:ascii="Times New Roman" w:hAnsi="Times New Roman" w:cs="Times New Roman"/>
          <w:b/>
          <w:i/>
          <w:sz w:val="28"/>
          <w:szCs w:val="28"/>
          <w:lang w:val="en-US"/>
        </w:rPr>
        <w:t>planum</w:t>
      </w:r>
      <w:r w:rsidR="00AE30D2" w:rsidRPr="008030DA">
        <w:rPr>
          <w:rFonts w:ascii="Times New Roman" w:hAnsi="Times New Roman" w:cs="Times New Roman"/>
          <w:b/>
          <w:i/>
          <w:sz w:val="28"/>
          <w:szCs w:val="28"/>
        </w:rPr>
        <w:t xml:space="preserve"> </w:t>
      </w:r>
      <w:r w:rsidR="00AE30D2" w:rsidRPr="008030DA">
        <w:rPr>
          <w:rFonts w:ascii="Times New Roman" w:hAnsi="Times New Roman" w:cs="Times New Roman"/>
          <w:b/>
          <w:sz w:val="28"/>
          <w:szCs w:val="28"/>
        </w:rPr>
        <w:t>L. и установление сроков хранения</w:t>
      </w:r>
    </w:p>
    <w:p w14:paraId="0C0EB695" w14:textId="77777777" w:rsidR="00A83CA0" w:rsidRPr="008030DA" w:rsidRDefault="00A83CA0" w:rsidP="00A83CA0">
      <w:pPr>
        <w:tabs>
          <w:tab w:val="left" w:pos="4820"/>
        </w:tabs>
        <w:spacing w:after="0" w:line="240" w:lineRule="auto"/>
        <w:ind w:firstLine="709"/>
        <w:jc w:val="both"/>
        <w:rPr>
          <w:rFonts w:ascii="Times New Roman" w:hAnsi="Times New Roman" w:cs="Times New Roman"/>
          <w:b/>
          <w:sz w:val="28"/>
          <w:szCs w:val="28"/>
        </w:rPr>
      </w:pPr>
    </w:p>
    <w:p w14:paraId="21472729" w14:textId="11F139DA" w:rsidR="00AE30D2" w:rsidRPr="008030DA" w:rsidRDefault="00970903" w:rsidP="00AE30D2">
      <w:pPr>
        <w:spacing w:after="0" w:line="240" w:lineRule="auto"/>
        <w:ind w:firstLine="709"/>
        <w:jc w:val="both"/>
        <w:rPr>
          <w:rFonts w:ascii="Times New Roman" w:hAnsi="Times New Roman" w:cs="Times New Roman"/>
          <w:sz w:val="28"/>
          <w:szCs w:val="28"/>
        </w:rPr>
      </w:pPr>
      <w:r w:rsidRPr="008030DA">
        <w:rPr>
          <w:rFonts w:ascii="Times New Roman" w:hAnsi="Times New Roman" w:cs="Times New Roman"/>
          <w:sz w:val="28"/>
          <w:szCs w:val="28"/>
        </w:rPr>
        <w:t>Для контроля качества густого</w:t>
      </w:r>
      <w:r w:rsidR="00AE30D2" w:rsidRPr="008030DA">
        <w:rPr>
          <w:rFonts w:ascii="Times New Roman" w:eastAsiaTheme="minorEastAsia" w:hAnsi="Times New Roman" w:cs="Times New Roman"/>
          <w:bCs/>
          <w:iCs/>
          <w:sz w:val="28"/>
          <w:szCs w:val="28"/>
          <w:lang w:val="kk-KZ" w:eastAsia="ru-RU"/>
        </w:rPr>
        <w:t xml:space="preserve"> экстракта</w:t>
      </w:r>
      <w:r w:rsidR="00AE30D2" w:rsidRPr="008030DA">
        <w:rPr>
          <w:rFonts w:ascii="Times New Roman" w:hAnsi="Times New Roman" w:cs="Times New Roman"/>
          <w:sz w:val="28"/>
          <w:szCs w:val="28"/>
        </w:rPr>
        <w:t xml:space="preserve"> из </w:t>
      </w:r>
      <w:r w:rsidR="00AE30D2" w:rsidRPr="008030DA">
        <w:rPr>
          <w:rFonts w:ascii="Times New Roman" w:hAnsi="Times New Roman" w:cs="Times New Roman"/>
          <w:i/>
          <w:sz w:val="28"/>
          <w:szCs w:val="28"/>
        </w:rPr>
        <w:t xml:space="preserve">Eryngium </w:t>
      </w:r>
      <w:r w:rsidR="00AE30D2" w:rsidRPr="008030DA">
        <w:rPr>
          <w:rFonts w:ascii="Times New Roman" w:hAnsi="Times New Roman" w:cs="Times New Roman"/>
          <w:i/>
          <w:sz w:val="28"/>
          <w:szCs w:val="28"/>
          <w:lang w:val="en-US"/>
        </w:rPr>
        <w:t>planum</w:t>
      </w:r>
      <w:r w:rsidR="00AE30D2" w:rsidRPr="008030DA">
        <w:rPr>
          <w:rFonts w:ascii="Times New Roman" w:hAnsi="Times New Roman" w:cs="Times New Roman"/>
          <w:i/>
          <w:sz w:val="28"/>
          <w:szCs w:val="28"/>
        </w:rPr>
        <w:t xml:space="preserve"> </w:t>
      </w:r>
      <w:r w:rsidR="00AE30D2" w:rsidRPr="008030DA">
        <w:rPr>
          <w:rFonts w:ascii="Times New Roman" w:hAnsi="Times New Roman" w:cs="Times New Roman"/>
          <w:sz w:val="28"/>
          <w:szCs w:val="28"/>
        </w:rPr>
        <w:t>L., на</w:t>
      </w:r>
      <w:r w:rsidR="00AE30D2" w:rsidRPr="008030DA">
        <w:rPr>
          <w:rFonts w:ascii="Times New Roman" w:hAnsi="Times New Roman" w:cs="Times New Roman"/>
          <w:spacing w:val="1"/>
          <w:sz w:val="28"/>
          <w:szCs w:val="28"/>
        </w:rPr>
        <w:t xml:space="preserve"> </w:t>
      </w:r>
      <w:r w:rsidR="00AE30D2" w:rsidRPr="008030DA">
        <w:rPr>
          <w:rFonts w:ascii="Times New Roman" w:hAnsi="Times New Roman" w:cs="Times New Roman"/>
          <w:sz w:val="28"/>
          <w:szCs w:val="28"/>
        </w:rPr>
        <w:t>основе проведенных исследований, в соотвествии с требованиями ГФ РК и Ф</w:t>
      </w:r>
      <w:r w:rsidR="00AE30D2" w:rsidRPr="008030DA">
        <w:rPr>
          <w:rFonts w:ascii="Times New Roman" w:hAnsi="Times New Roman" w:cs="Times New Roman"/>
          <w:spacing w:val="1"/>
          <w:sz w:val="28"/>
          <w:szCs w:val="28"/>
        </w:rPr>
        <w:t xml:space="preserve"> </w:t>
      </w:r>
      <w:r w:rsidR="00AE30D2" w:rsidRPr="008030DA">
        <w:rPr>
          <w:rFonts w:ascii="Times New Roman" w:hAnsi="Times New Roman" w:cs="Times New Roman"/>
          <w:sz w:val="28"/>
          <w:szCs w:val="28"/>
        </w:rPr>
        <w:t>ЕАЭС, разработан проект НД и проведена стандартизация 3 серий опытной</w:t>
      </w:r>
      <w:r w:rsidR="00AE30D2" w:rsidRPr="008030DA">
        <w:rPr>
          <w:rFonts w:ascii="Times New Roman" w:hAnsi="Times New Roman" w:cs="Times New Roman"/>
          <w:spacing w:val="1"/>
          <w:sz w:val="28"/>
          <w:szCs w:val="28"/>
        </w:rPr>
        <w:t xml:space="preserve"> </w:t>
      </w:r>
      <w:r w:rsidR="00AE30D2" w:rsidRPr="008030DA">
        <w:rPr>
          <w:rFonts w:ascii="Times New Roman" w:hAnsi="Times New Roman" w:cs="Times New Roman"/>
          <w:sz w:val="28"/>
          <w:szCs w:val="28"/>
        </w:rPr>
        <w:t>партии.</w:t>
      </w:r>
      <w:r w:rsidR="00AE30D2" w:rsidRPr="008030DA">
        <w:rPr>
          <w:rFonts w:ascii="Times New Roman" w:hAnsi="Times New Roman" w:cs="Times New Roman"/>
          <w:spacing w:val="1"/>
          <w:sz w:val="28"/>
          <w:szCs w:val="28"/>
        </w:rPr>
        <w:t xml:space="preserve"> </w:t>
      </w:r>
      <w:r w:rsidR="00AE30D2" w:rsidRPr="008030DA">
        <w:rPr>
          <w:rFonts w:ascii="Times New Roman" w:hAnsi="Times New Roman" w:cs="Times New Roman"/>
          <w:sz w:val="28"/>
          <w:szCs w:val="28"/>
        </w:rPr>
        <w:t>Показатели</w:t>
      </w:r>
      <w:r w:rsidR="00AE30D2" w:rsidRPr="008030DA">
        <w:rPr>
          <w:rFonts w:ascii="Times New Roman" w:hAnsi="Times New Roman" w:cs="Times New Roman"/>
          <w:spacing w:val="1"/>
          <w:sz w:val="28"/>
          <w:szCs w:val="28"/>
        </w:rPr>
        <w:t xml:space="preserve"> </w:t>
      </w:r>
      <w:r w:rsidR="00AE30D2" w:rsidRPr="008030DA">
        <w:rPr>
          <w:rFonts w:ascii="Times New Roman" w:hAnsi="Times New Roman" w:cs="Times New Roman"/>
          <w:sz w:val="28"/>
          <w:szCs w:val="28"/>
        </w:rPr>
        <w:t>качества</w:t>
      </w:r>
      <w:r w:rsidR="00AE30D2"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густого</w:t>
      </w:r>
      <w:r w:rsidR="00AE30D2" w:rsidRPr="008030DA">
        <w:rPr>
          <w:rFonts w:ascii="Times New Roman" w:eastAsiaTheme="minorEastAsia" w:hAnsi="Times New Roman" w:cs="Times New Roman"/>
          <w:bCs/>
          <w:iCs/>
          <w:sz w:val="28"/>
          <w:szCs w:val="28"/>
          <w:lang w:val="kk-KZ" w:eastAsia="ru-RU"/>
        </w:rPr>
        <w:t xml:space="preserve"> экстракта</w:t>
      </w:r>
      <w:r w:rsidR="00AE30D2" w:rsidRPr="008030DA">
        <w:rPr>
          <w:rFonts w:ascii="Times New Roman" w:hAnsi="Times New Roman" w:cs="Times New Roman"/>
          <w:sz w:val="28"/>
          <w:szCs w:val="28"/>
        </w:rPr>
        <w:t xml:space="preserve"> из </w:t>
      </w:r>
      <w:r w:rsidR="00AE30D2" w:rsidRPr="008030DA">
        <w:rPr>
          <w:rFonts w:ascii="Times New Roman" w:hAnsi="Times New Roman" w:cs="Times New Roman"/>
          <w:i/>
          <w:sz w:val="28"/>
          <w:szCs w:val="28"/>
        </w:rPr>
        <w:t xml:space="preserve">Eryngium </w:t>
      </w:r>
      <w:r w:rsidR="00AE30D2" w:rsidRPr="008030DA">
        <w:rPr>
          <w:rFonts w:ascii="Times New Roman" w:hAnsi="Times New Roman" w:cs="Times New Roman"/>
          <w:i/>
          <w:sz w:val="28"/>
          <w:szCs w:val="28"/>
          <w:lang w:val="en-US"/>
        </w:rPr>
        <w:t>planum</w:t>
      </w:r>
      <w:r w:rsidR="00AE30D2" w:rsidRPr="008030DA">
        <w:rPr>
          <w:rFonts w:ascii="Times New Roman" w:hAnsi="Times New Roman" w:cs="Times New Roman"/>
          <w:i/>
          <w:sz w:val="28"/>
          <w:szCs w:val="28"/>
        </w:rPr>
        <w:t xml:space="preserve"> </w:t>
      </w:r>
      <w:r w:rsidR="00AE30D2" w:rsidRPr="008030DA">
        <w:rPr>
          <w:rFonts w:ascii="Times New Roman" w:hAnsi="Times New Roman" w:cs="Times New Roman"/>
          <w:sz w:val="28"/>
          <w:szCs w:val="28"/>
        </w:rPr>
        <w:t>L.</w:t>
      </w:r>
      <w:r w:rsidR="00AE30D2" w:rsidRPr="008030DA">
        <w:rPr>
          <w:rFonts w:ascii="Times New Roman" w:hAnsi="Times New Roman" w:cs="Times New Roman"/>
          <w:spacing w:val="1"/>
          <w:sz w:val="28"/>
          <w:szCs w:val="28"/>
        </w:rPr>
        <w:t xml:space="preserve"> </w:t>
      </w:r>
      <w:r w:rsidR="00AE30D2" w:rsidRPr="008030DA">
        <w:rPr>
          <w:rFonts w:ascii="Times New Roman" w:hAnsi="Times New Roman" w:cs="Times New Roman"/>
          <w:sz w:val="28"/>
          <w:szCs w:val="28"/>
        </w:rPr>
        <w:t>Представлены</w:t>
      </w:r>
      <w:r w:rsidR="004317FB" w:rsidRPr="008030DA">
        <w:rPr>
          <w:rFonts w:ascii="Times New Roman" w:hAnsi="Times New Roman" w:cs="Times New Roman"/>
          <w:sz w:val="28"/>
          <w:szCs w:val="28"/>
        </w:rPr>
        <w:t xml:space="preserve"> в таблице 25</w:t>
      </w:r>
      <w:r w:rsidR="00E664A9" w:rsidRPr="008030DA">
        <w:rPr>
          <w:rFonts w:ascii="Times New Roman" w:hAnsi="Times New Roman" w:cs="Times New Roman"/>
          <w:sz w:val="28"/>
          <w:szCs w:val="28"/>
        </w:rPr>
        <w:t>.</w:t>
      </w:r>
    </w:p>
    <w:p w14:paraId="7F38FED8" w14:textId="77777777" w:rsidR="00AE30D2" w:rsidRPr="008030DA" w:rsidRDefault="00AE30D2" w:rsidP="00AE30D2">
      <w:pPr>
        <w:spacing w:after="0" w:line="240" w:lineRule="auto"/>
        <w:ind w:firstLine="709"/>
        <w:jc w:val="both"/>
        <w:rPr>
          <w:rFonts w:ascii="Times New Roman" w:hAnsi="Times New Roman" w:cs="Times New Roman"/>
          <w:sz w:val="28"/>
          <w:szCs w:val="28"/>
        </w:rPr>
      </w:pPr>
    </w:p>
    <w:p w14:paraId="03FE568C" w14:textId="7E73A45C" w:rsidR="00AE30D2" w:rsidRPr="008030DA" w:rsidRDefault="00AE30D2" w:rsidP="00A83CA0">
      <w:pPr>
        <w:spacing w:after="0" w:line="240" w:lineRule="auto"/>
        <w:jc w:val="both"/>
        <w:rPr>
          <w:rFonts w:ascii="Times New Roman" w:hAnsi="Times New Roman" w:cs="Times New Roman"/>
          <w:sz w:val="28"/>
          <w:szCs w:val="28"/>
        </w:rPr>
      </w:pPr>
      <w:r w:rsidRPr="008030DA">
        <w:rPr>
          <w:rFonts w:ascii="Times New Roman" w:hAnsi="Times New Roman" w:cs="Times New Roman"/>
          <w:sz w:val="28"/>
          <w:szCs w:val="28"/>
        </w:rPr>
        <w:t xml:space="preserve">Таблица </w:t>
      </w:r>
      <w:r w:rsidR="004317FB" w:rsidRPr="008030DA">
        <w:rPr>
          <w:rFonts w:ascii="Times New Roman" w:hAnsi="Times New Roman" w:cs="Times New Roman"/>
          <w:sz w:val="28"/>
          <w:szCs w:val="28"/>
        </w:rPr>
        <w:t xml:space="preserve">25 – </w:t>
      </w:r>
      <w:r w:rsidRPr="008030DA">
        <w:rPr>
          <w:rFonts w:ascii="Times New Roman" w:hAnsi="Times New Roman" w:cs="Times New Roman"/>
          <w:sz w:val="28"/>
          <w:szCs w:val="28"/>
        </w:rPr>
        <w:t xml:space="preserve">Спецификация качества углекислотного экстракта </w:t>
      </w:r>
      <w:r w:rsidRPr="008030DA">
        <w:rPr>
          <w:rFonts w:ascii="Times New Roman" w:hAnsi="Times New Roman" w:cs="Times New Roman"/>
          <w:i/>
          <w:sz w:val="28"/>
          <w:szCs w:val="28"/>
        </w:rPr>
        <w:t xml:space="preserve">Eryngium </w:t>
      </w:r>
      <w:r w:rsidRPr="008030DA">
        <w:rPr>
          <w:rFonts w:ascii="Times New Roman" w:hAnsi="Times New Roman" w:cs="Times New Roman"/>
          <w:i/>
          <w:sz w:val="28"/>
          <w:szCs w:val="28"/>
          <w:lang w:val="en-US"/>
        </w:rPr>
        <w:t>planum</w:t>
      </w:r>
      <w:r w:rsidRPr="008030DA">
        <w:rPr>
          <w:rFonts w:ascii="Times New Roman" w:hAnsi="Times New Roman" w:cs="Times New Roman"/>
          <w:i/>
          <w:sz w:val="28"/>
          <w:szCs w:val="28"/>
        </w:rPr>
        <w:t xml:space="preserve"> </w:t>
      </w:r>
      <w:r w:rsidRPr="008030DA">
        <w:rPr>
          <w:rFonts w:ascii="Times New Roman" w:hAnsi="Times New Roman" w:cs="Times New Roman"/>
          <w:sz w:val="28"/>
          <w:szCs w:val="28"/>
        </w:rPr>
        <w:t>L.</w:t>
      </w:r>
    </w:p>
    <w:p w14:paraId="3AAA8D2B" w14:textId="77777777" w:rsidR="00AE30D2" w:rsidRPr="008030DA" w:rsidRDefault="00AE30D2" w:rsidP="00AE30D2">
      <w:pPr>
        <w:spacing w:after="0" w:line="240" w:lineRule="auto"/>
        <w:ind w:firstLine="709"/>
        <w:jc w:val="both"/>
        <w:rPr>
          <w:rFonts w:ascii="Times New Roman" w:hAnsi="Times New Roman" w:cs="Times New Roman"/>
          <w:sz w:val="28"/>
          <w:szCs w:val="28"/>
        </w:rPr>
      </w:pPr>
    </w:p>
    <w:tbl>
      <w:tblPr>
        <w:tblStyle w:val="a4"/>
        <w:tblW w:w="9395" w:type="dxa"/>
        <w:tblInd w:w="108" w:type="dxa"/>
        <w:tblLayout w:type="fixed"/>
        <w:tblLook w:val="04A0" w:firstRow="1" w:lastRow="0" w:firstColumn="1" w:lastColumn="0" w:noHBand="0" w:noVBand="1"/>
      </w:tblPr>
      <w:tblGrid>
        <w:gridCol w:w="2014"/>
        <w:gridCol w:w="4961"/>
        <w:gridCol w:w="2420"/>
      </w:tblGrid>
      <w:tr w:rsidR="00AE30D2" w:rsidRPr="008030DA" w14:paraId="6B47B586" w14:textId="77777777" w:rsidTr="002D68B7">
        <w:trPr>
          <w:trHeight w:val="567"/>
        </w:trPr>
        <w:tc>
          <w:tcPr>
            <w:tcW w:w="2014" w:type="dxa"/>
          </w:tcPr>
          <w:p w14:paraId="4F4ADCD3" w14:textId="77777777" w:rsidR="00AE30D2" w:rsidRPr="008030DA" w:rsidRDefault="00AE30D2" w:rsidP="00852E2C">
            <w:pPr>
              <w:tabs>
                <w:tab w:val="left" w:pos="1021"/>
              </w:tabs>
              <w:jc w:val="center"/>
              <w:rPr>
                <w:rFonts w:ascii="Times New Roman" w:hAnsi="Times New Roman" w:cs="Times New Roman"/>
                <w:sz w:val="24"/>
                <w:szCs w:val="24"/>
              </w:rPr>
            </w:pPr>
            <w:r w:rsidRPr="008030DA">
              <w:rPr>
                <w:rFonts w:ascii="Times New Roman" w:hAnsi="Times New Roman" w:cs="Times New Roman"/>
                <w:sz w:val="24"/>
                <w:szCs w:val="24"/>
              </w:rPr>
              <w:t>Показатели</w:t>
            </w:r>
          </w:p>
          <w:p w14:paraId="06066BB0" w14:textId="77777777" w:rsidR="00AE30D2" w:rsidRPr="008030DA" w:rsidRDefault="00AE30D2" w:rsidP="00852E2C">
            <w:pPr>
              <w:tabs>
                <w:tab w:val="left" w:pos="1021"/>
              </w:tabs>
              <w:jc w:val="center"/>
              <w:rPr>
                <w:rFonts w:ascii="Times New Roman" w:hAnsi="Times New Roman" w:cs="Times New Roman"/>
                <w:sz w:val="24"/>
                <w:szCs w:val="24"/>
              </w:rPr>
            </w:pPr>
            <w:r w:rsidRPr="008030DA">
              <w:rPr>
                <w:rFonts w:ascii="Times New Roman" w:hAnsi="Times New Roman" w:cs="Times New Roman"/>
                <w:sz w:val="24"/>
                <w:szCs w:val="24"/>
              </w:rPr>
              <w:t>качества</w:t>
            </w:r>
          </w:p>
        </w:tc>
        <w:tc>
          <w:tcPr>
            <w:tcW w:w="4961" w:type="dxa"/>
          </w:tcPr>
          <w:p w14:paraId="3F5DFB08" w14:textId="77777777" w:rsidR="00AE30D2" w:rsidRPr="008030DA" w:rsidRDefault="00AE30D2" w:rsidP="00852E2C">
            <w:pPr>
              <w:jc w:val="center"/>
              <w:rPr>
                <w:rFonts w:ascii="Times New Roman" w:hAnsi="Times New Roman" w:cs="Times New Roman"/>
                <w:sz w:val="24"/>
                <w:szCs w:val="24"/>
              </w:rPr>
            </w:pPr>
            <w:r w:rsidRPr="008030DA">
              <w:rPr>
                <w:rFonts w:ascii="Times New Roman" w:hAnsi="Times New Roman" w:cs="Times New Roman"/>
                <w:sz w:val="24"/>
                <w:szCs w:val="24"/>
              </w:rPr>
              <w:t>Нормы отклонений</w:t>
            </w:r>
          </w:p>
        </w:tc>
        <w:tc>
          <w:tcPr>
            <w:tcW w:w="2420" w:type="dxa"/>
          </w:tcPr>
          <w:p w14:paraId="13742F4F" w14:textId="77777777" w:rsidR="00AE30D2" w:rsidRPr="008030DA" w:rsidRDefault="00AE30D2" w:rsidP="00852E2C">
            <w:pPr>
              <w:jc w:val="center"/>
              <w:rPr>
                <w:rFonts w:ascii="Times New Roman" w:hAnsi="Times New Roman" w:cs="Times New Roman"/>
                <w:sz w:val="24"/>
                <w:szCs w:val="24"/>
              </w:rPr>
            </w:pPr>
            <w:r w:rsidRPr="008030DA">
              <w:rPr>
                <w:rFonts w:ascii="Times New Roman" w:hAnsi="Times New Roman" w:cs="Times New Roman"/>
                <w:sz w:val="24"/>
                <w:szCs w:val="24"/>
              </w:rPr>
              <w:t>Методы испытаний</w:t>
            </w:r>
          </w:p>
        </w:tc>
      </w:tr>
      <w:tr w:rsidR="00AE30D2" w:rsidRPr="008030DA" w14:paraId="52A09040" w14:textId="77777777" w:rsidTr="002D68B7">
        <w:trPr>
          <w:trHeight w:val="271"/>
        </w:trPr>
        <w:tc>
          <w:tcPr>
            <w:tcW w:w="2014" w:type="dxa"/>
          </w:tcPr>
          <w:p w14:paraId="390BCEFD" w14:textId="77777777" w:rsidR="00AE30D2" w:rsidRPr="008030DA" w:rsidRDefault="00AE30D2" w:rsidP="00852E2C">
            <w:pPr>
              <w:jc w:val="center"/>
              <w:rPr>
                <w:rFonts w:ascii="Times New Roman" w:hAnsi="Times New Roman" w:cs="Times New Roman"/>
              </w:rPr>
            </w:pPr>
            <w:r w:rsidRPr="008030DA">
              <w:rPr>
                <w:rFonts w:ascii="Times New Roman" w:hAnsi="Times New Roman" w:cs="Times New Roman"/>
              </w:rPr>
              <w:t>1</w:t>
            </w:r>
          </w:p>
        </w:tc>
        <w:tc>
          <w:tcPr>
            <w:tcW w:w="4961" w:type="dxa"/>
          </w:tcPr>
          <w:p w14:paraId="15109CC0" w14:textId="77777777" w:rsidR="00AE30D2" w:rsidRPr="008030DA" w:rsidRDefault="00AE30D2" w:rsidP="00852E2C">
            <w:pPr>
              <w:jc w:val="center"/>
              <w:rPr>
                <w:rFonts w:ascii="Times New Roman" w:hAnsi="Times New Roman" w:cs="Times New Roman"/>
              </w:rPr>
            </w:pPr>
            <w:r w:rsidRPr="008030DA">
              <w:rPr>
                <w:rFonts w:ascii="Times New Roman" w:hAnsi="Times New Roman" w:cs="Times New Roman"/>
              </w:rPr>
              <w:t>2</w:t>
            </w:r>
          </w:p>
        </w:tc>
        <w:tc>
          <w:tcPr>
            <w:tcW w:w="2420" w:type="dxa"/>
          </w:tcPr>
          <w:p w14:paraId="395A2740" w14:textId="77777777" w:rsidR="00AE30D2" w:rsidRPr="008030DA" w:rsidRDefault="00AE30D2" w:rsidP="00852E2C">
            <w:pPr>
              <w:jc w:val="center"/>
              <w:rPr>
                <w:rFonts w:ascii="Times New Roman" w:hAnsi="Times New Roman" w:cs="Times New Roman"/>
              </w:rPr>
            </w:pPr>
            <w:r w:rsidRPr="008030DA">
              <w:rPr>
                <w:rFonts w:ascii="Times New Roman" w:hAnsi="Times New Roman" w:cs="Times New Roman"/>
              </w:rPr>
              <w:t>3</w:t>
            </w:r>
          </w:p>
        </w:tc>
      </w:tr>
      <w:tr w:rsidR="00AE30D2" w:rsidRPr="008030DA" w14:paraId="535EF20B" w14:textId="77777777" w:rsidTr="002D68B7">
        <w:trPr>
          <w:trHeight w:val="472"/>
        </w:trPr>
        <w:tc>
          <w:tcPr>
            <w:tcW w:w="2014" w:type="dxa"/>
          </w:tcPr>
          <w:p w14:paraId="74CAC475" w14:textId="77777777" w:rsidR="00AE30D2" w:rsidRPr="008030DA" w:rsidRDefault="00AE30D2" w:rsidP="00852E2C">
            <w:pPr>
              <w:ind w:firstLine="207"/>
              <w:jc w:val="both"/>
              <w:rPr>
                <w:rFonts w:ascii="Times New Roman" w:hAnsi="Times New Roman" w:cs="Times New Roman"/>
                <w:sz w:val="24"/>
                <w:szCs w:val="24"/>
              </w:rPr>
            </w:pPr>
            <w:r w:rsidRPr="008030DA">
              <w:rPr>
                <w:rFonts w:ascii="Times New Roman" w:hAnsi="Times New Roman" w:cs="Times New Roman"/>
                <w:sz w:val="24"/>
                <w:szCs w:val="24"/>
              </w:rPr>
              <w:t>Описание</w:t>
            </w:r>
          </w:p>
        </w:tc>
        <w:tc>
          <w:tcPr>
            <w:tcW w:w="4961" w:type="dxa"/>
          </w:tcPr>
          <w:p w14:paraId="21DFBB36" w14:textId="77777777" w:rsidR="00AE30D2" w:rsidRPr="008030DA" w:rsidRDefault="00AE30D2" w:rsidP="00852E2C">
            <w:pPr>
              <w:pStyle w:val="Default"/>
              <w:jc w:val="both"/>
              <w:rPr>
                <w:color w:val="auto"/>
              </w:rPr>
            </w:pPr>
            <w:r w:rsidRPr="008030DA">
              <w:rPr>
                <w:color w:val="auto"/>
              </w:rPr>
              <w:t xml:space="preserve">Густая масса темно-коричневого цвета со специфическим запахом. </w:t>
            </w:r>
          </w:p>
        </w:tc>
        <w:tc>
          <w:tcPr>
            <w:tcW w:w="2420" w:type="dxa"/>
          </w:tcPr>
          <w:p w14:paraId="1F1DC017" w14:textId="77777777" w:rsidR="00AE30D2" w:rsidRPr="008030DA" w:rsidRDefault="00AE30D2" w:rsidP="00852E2C">
            <w:pPr>
              <w:jc w:val="both"/>
              <w:rPr>
                <w:rFonts w:ascii="Times New Roman" w:hAnsi="Times New Roman" w:cs="Times New Roman"/>
                <w:sz w:val="24"/>
                <w:szCs w:val="24"/>
              </w:rPr>
            </w:pPr>
            <w:r w:rsidRPr="008030DA">
              <w:rPr>
                <w:rFonts w:ascii="Times New Roman" w:hAnsi="Times New Roman" w:cs="Times New Roman"/>
                <w:sz w:val="24"/>
                <w:szCs w:val="24"/>
              </w:rPr>
              <w:t xml:space="preserve">ГФ РК, т.1, </w:t>
            </w:r>
            <w:r w:rsidRPr="008030DA">
              <w:rPr>
                <w:rFonts w:ascii="Times New Roman" w:hAnsi="Times New Roman" w:cs="Times New Roman"/>
                <w:i/>
                <w:iCs/>
                <w:sz w:val="24"/>
                <w:szCs w:val="24"/>
              </w:rPr>
              <w:t>2.8.8.</w:t>
            </w:r>
          </w:p>
        </w:tc>
      </w:tr>
      <w:tr w:rsidR="00AE30D2" w:rsidRPr="008030DA" w14:paraId="3DC8170B" w14:textId="77777777" w:rsidTr="002D68B7">
        <w:trPr>
          <w:trHeight w:val="472"/>
        </w:trPr>
        <w:tc>
          <w:tcPr>
            <w:tcW w:w="2014" w:type="dxa"/>
          </w:tcPr>
          <w:p w14:paraId="7C7878F8" w14:textId="77777777" w:rsidR="00AE30D2" w:rsidRPr="008030DA" w:rsidRDefault="00AE30D2" w:rsidP="00852E2C">
            <w:pPr>
              <w:rPr>
                <w:rFonts w:ascii="Times New Roman" w:hAnsi="Times New Roman" w:cs="Times New Roman"/>
                <w:sz w:val="24"/>
                <w:szCs w:val="24"/>
              </w:rPr>
            </w:pPr>
            <w:r w:rsidRPr="008030DA">
              <w:rPr>
                <w:rFonts w:ascii="Times New Roman" w:hAnsi="Times New Roman" w:cs="Times New Roman"/>
                <w:sz w:val="24"/>
                <w:szCs w:val="24"/>
              </w:rPr>
              <w:t>Идентификация</w:t>
            </w:r>
          </w:p>
          <w:p w14:paraId="34CFC5BD" w14:textId="79CC7A33" w:rsidR="00AE30D2" w:rsidRPr="008030DA" w:rsidRDefault="00AE30D2" w:rsidP="00852E2C">
            <w:pPr>
              <w:rPr>
                <w:rFonts w:ascii="Times New Roman" w:hAnsi="Times New Roman" w:cs="Times New Roman"/>
                <w:sz w:val="24"/>
                <w:szCs w:val="24"/>
              </w:rPr>
            </w:pPr>
            <w:r w:rsidRPr="008030DA">
              <w:rPr>
                <w:rFonts w:ascii="Times New Roman" w:hAnsi="Times New Roman" w:cs="Times New Roman"/>
                <w:sz w:val="24"/>
                <w:szCs w:val="24"/>
              </w:rPr>
              <w:t xml:space="preserve">- </w:t>
            </w:r>
            <w:r w:rsidR="00953DF6" w:rsidRPr="008030DA">
              <w:rPr>
                <w:rFonts w:ascii="Times New Roman" w:hAnsi="Times New Roman" w:cs="Times New Roman"/>
                <w:sz w:val="24"/>
                <w:szCs w:val="24"/>
              </w:rPr>
              <w:t>терпены (качественная ре</w:t>
            </w:r>
            <w:r w:rsidR="003826D2" w:rsidRPr="008030DA">
              <w:rPr>
                <w:rFonts w:ascii="Times New Roman" w:hAnsi="Times New Roman" w:cs="Times New Roman"/>
                <w:sz w:val="24"/>
                <w:szCs w:val="24"/>
              </w:rPr>
              <w:t>акция</w:t>
            </w:r>
            <w:r w:rsidR="00953DF6" w:rsidRPr="008030DA">
              <w:rPr>
                <w:rFonts w:ascii="Times New Roman" w:hAnsi="Times New Roman" w:cs="Times New Roman"/>
                <w:sz w:val="24"/>
                <w:szCs w:val="24"/>
              </w:rPr>
              <w:t>)</w:t>
            </w:r>
          </w:p>
          <w:p w14:paraId="3478F515" w14:textId="6AB4B64D" w:rsidR="003826D2" w:rsidRPr="008030DA" w:rsidRDefault="00E7337C" w:rsidP="00852E2C">
            <w:pPr>
              <w:rPr>
                <w:rFonts w:ascii="Times New Roman" w:hAnsi="Times New Roman" w:cs="Times New Roman"/>
                <w:sz w:val="24"/>
                <w:szCs w:val="24"/>
              </w:rPr>
            </w:pPr>
            <w:r>
              <w:rPr>
                <w:rFonts w:ascii="Times New Roman" w:hAnsi="Times New Roman" w:cs="Times New Roman"/>
                <w:sz w:val="24"/>
                <w:szCs w:val="24"/>
              </w:rPr>
              <w:t>- к</w:t>
            </w:r>
            <w:r w:rsidR="003826D2" w:rsidRPr="008030DA">
              <w:rPr>
                <w:rFonts w:ascii="Times New Roman" w:hAnsi="Times New Roman" w:cs="Times New Roman"/>
                <w:sz w:val="24"/>
                <w:szCs w:val="24"/>
              </w:rPr>
              <w:t>ариофиллен</w:t>
            </w:r>
          </w:p>
          <w:p w14:paraId="21E1C0F3" w14:textId="77777777" w:rsidR="00AE30D2" w:rsidRPr="008030DA" w:rsidRDefault="00AE30D2" w:rsidP="00852E2C">
            <w:pPr>
              <w:ind w:firstLine="207"/>
              <w:jc w:val="both"/>
              <w:rPr>
                <w:rFonts w:ascii="Times New Roman" w:hAnsi="Times New Roman" w:cs="Times New Roman"/>
                <w:sz w:val="24"/>
                <w:szCs w:val="24"/>
              </w:rPr>
            </w:pPr>
          </w:p>
        </w:tc>
        <w:tc>
          <w:tcPr>
            <w:tcW w:w="4961" w:type="dxa"/>
          </w:tcPr>
          <w:p w14:paraId="19711AFA" w14:textId="77777777" w:rsidR="00AE30D2" w:rsidRPr="008030DA" w:rsidRDefault="003A03AC" w:rsidP="007D156B">
            <w:pPr>
              <w:pStyle w:val="Default"/>
              <w:jc w:val="both"/>
              <w:rPr>
                <w:rStyle w:val="ad"/>
                <w:noProof/>
                <w:color w:val="auto"/>
              </w:rPr>
            </w:pPr>
            <w:r w:rsidRPr="008030DA">
              <w:rPr>
                <w:rStyle w:val="ad"/>
                <w:noProof/>
                <w:color w:val="auto"/>
              </w:rPr>
              <w:t xml:space="preserve">При добавлении </w:t>
            </w:r>
            <w:r w:rsidR="007D156B" w:rsidRPr="008030DA">
              <w:rPr>
                <w:rStyle w:val="ad"/>
                <w:noProof/>
                <w:color w:val="auto"/>
              </w:rPr>
              <w:t>конц. серной кислоты</w:t>
            </w:r>
            <w:r w:rsidRPr="008030DA">
              <w:rPr>
                <w:rStyle w:val="ad"/>
                <w:noProof/>
                <w:color w:val="auto"/>
              </w:rPr>
              <w:t xml:space="preserve">, </w:t>
            </w:r>
            <w:r w:rsidRPr="008030DA">
              <w:rPr>
                <w:bCs/>
                <w:noProof/>
                <w:color w:val="auto"/>
              </w:rPr>
              <w:t>сесквитерпеновые лактоны</w:t>
            </w:r>
            <w:r w:rsidRPr="008030DA">
              <w:rPr>
                <w:rStyle w:val="ad"/>
                <w:noProof/>
                <w:color w:val="auto"/>
              </w:rPr>
              <w:t xml:space="preserve"> окрашивались </w:t>
            </w:r>
            <w:r w:rsidR="007D156B" w:rsidRPr="008030DA">
              <w:rPr>
                <w:rStyle w:val="ad"/>
                <w:noProof/>
                <w:color w:val="auto"/>
              </w:rPr>
              <w:t>в желтый цвет</w:t>
            </w:r>
          </w:p>
          <w:p w14:paraId="2324AAAF" w14:textId="77777777" w:rsidR="003826D2" w:rsidRPr="008030DA" w:rsidRDefault="003826D2" w:rsidP="007D156B">
            <w:pPr>
              <w:pStyle w:val="Default"/>
              <w:jc w:val="both"/>
              <w:rPr>
                <w:rStyle w:val="ad"/>
                <w:noProof/>
                <w:color w:val="auto"/>
              </w:rPr>
            </w:pPr>
          </w:p>
          <w:p w14:paraId="50B4C873" w14:textId="115373B3" w:rsidR="003826D2" w:rsidRPr="008030DA" w:rsidRDefault="00E7337C" w:rsidP="007D156B">
            <w:pPr>
              <w:pStyle w:val="Default"/>
              <w:jc w:val="both"/>
              <w:rPr>
                <w:rStyle w:val="ad"/>
                <w:noProof/>
                <w:color w:val="auto"/>
              </w:rPr>
            </w:pPr>
            <w:r>
              <w:rPr>
                <w:rStyle w:val="ad"/>
                <w:noProof/>
                <w:color w:val="auto"/>
              </w:rPr>
              <w:t>Время удержи</w:t>
            </w:r>
            <w:r w:rsidR="003826D2" w:rsidRPr="008030DA">
              <w:rPr>
                <w:rStyle w:val="ad"/>
                <w:noProof/>
                <w:color w:val="auto"/>
              </w:rPr>
              <w:t xml:space="preserve">вания- 10,3; 6,92 % </w:t>
            </w:r>
          </w:p>
          <w:p w14:paraId="4C20DD58" w14:textId="49D1F0B7" w:rsidR="003826D2" w:rsidRPr="008030DA" w:rsidRDefault="003826D2" w:rsidP="007D156B">
            <w:pPr>
              <w:pStyle w:val="Default"/>
              <w:jc w:val="both"/>
              <w:rPr>
                <w:color w:val="auto"/>
              </w:rPr>
            </w:pPr>
          </w:p>
        </w:tc>
        <w:tc>
          <w:tcPr>
            <w:tcW w:w="2420" w:type="dxa"/>
          </w:tcPr>
          <w:p w14:paraId="5B8CD84D" w14:textId="15472743" w:rsidR="003826D2" w:rsidRPr="008030DA" w:rsidRDefault="00AE30D2" w:rsidP="002D68B7">
            <w:pPr>
              <w:jc w:val="both"/>
            </w:pPr>
            <w:r w:rsidRPr="008030DA">
              <w:rPr>
                <w:rFonts w:ascii="Times New Roman" w:hAnsi="Times New Roman" w:cs="Times New Roman"/>
                <w:sz w:val="24"/>
                <w:szCs w:val="24"/>
              </w:rPr>
              <w:t>Качественная реакция в соответствии с НД</w:t>
            </w:r>
            <w:r w:rsidR="003B1A40" w:rsidRPr="008030DA">
              <w:rPr>
                <w:rFonts w:ascii="Times New Roman" w:hAnsi="Times New Roman" w:cs="Times New Roman"/>
                <w:sz w:val="24"/>
                <w:szCs w:val="24"/>
                <w:lang w:val="kk-KZ"/>
              </w:rPr>
              <w:t xml:space="preserve"> </w:t>
            </w:r>
            <w:r w:rsidR="003B1A40" w:rsidRPr="008030DA">
              <w:rPr>
                <w:rFonts w:ascii="Times New Roman" w:hAnsi="Times New Roman" w:cs="Times New Roman"/>
                <w:lang w:val="kk-KZ"/>
              </w:rPr>
              <w:t>(проект)</w:t>
            </w:r>
            <w:r w:rsidR="002D68B7" w:rsidRPr="008030DA">
              <w:rPr>
                <w:rFonts w:ascii="Times New Roman" w:hAnsi="Times New Roman" w:cs="Times New Roman"/>
                <w:lang w:val="kk-KZ"/>
              </w:rPr>
              <w:t xml:space="preserve"> </w:t>
            </w:r>
            <w:r w:rsidR="003826D2" w:rsidRPr="008030DA">
              <w:t>Газовая хроматография</w:t>
            </w:r>
          </w:p>
          <w:p w14:paraId="23D85881" w14:textId="4552F7FC" w:rsidR="003826D2" w:rsidRPr="008030DA" w:rsidRDefault="003826D2" w:rsidP="003826D2">
            <w:pPr>
              <w:jc w:val="both"/>
              <w:rPr>
                <w:rFonts w:ascii="Times New Roman" w:hAnsi="Times New Roman" w:cs="Times New Roman"/>
                <w:sz w:val="24"/>
                <w:szCs w:val="24"/>
              </w:rPr>
            </w:pPr>
            <w:r w:rsidRPr="008030DA">
              <w:rPr>
                <w:rFonts w:ascii="Times New Roman" w:hAnsi="Times New Roman" w:cs="Times New Roman"/>
              </w:rPr>
              <w:t>ГФ РК т.1</w:t>
            </w:r>
            <w:r w:rsidRPr="008030DA">
              <w:rPr>
                <w:rFonts w:ascii="Times New Roman" w:hAnsi="Times New Roman" w:cs="Times New Roman"/>
                <w:i/>
                <w:iCs/>
              </w:rPr>
              <w:t>, 2.2.28</w:t>
            </w:r>
          </w:p>
        </w:tc>
      </w:tr>
      <w:tr w:rsidR="00AE30D2" w:rsidRPr="008030DA" w14:paraId="51AA996F" w14:textId="77777777" w:rsidTr="002D68B7">
        <w:trPr>
          <w:trHeight w:val="472"/>
        </w:trPr>
        <w:tc>
          <w:tcPr>
            <w:tcW w:w="2014" w:type="dxa"/>
          </w:tcPr>
          <w:p w14:paraId="4028D418" w14:textId="427ACB8E" w:rsidR="00AE30D2" w:rsidRPr="008030DA" w:rsidRDefault="00AE30D2" w:rsidP="00852E2C">
            <w:pPr>
              <w:jc w:val="both"/>
              <w:rPr>
                <w:rFonts w:ascii="Times New Roman" w:hAnsi="Times New Roman" w:cs="Times New Roman"/>
                <w:sz w:val="24"/>
                <w:szCs w:val="24"/>
              </w:rPr>
            </w:pPr>
            <w:r w:rsidRPr="008030DA">
              <w:rPr>
                <w:rFonts w:ascii="Times New Roman" w:hAnsi="Times New Roman" w:cs="Times New Roman"/>
                <w:sz w:val="24"/>
                <w:szCs w:val="24"/>
              </w:rPr>
              <w:t>Растворимость</w:t>
            </w:r>
          </w:p>
        </w:tc>
        <w:tc>
          <w:tcPr>
            <w:tcW w:w="4961" w:type="dxa"/>
          </w:tcPr>
          <w:p w14:paraId="795D610D" w14:textId="77777777" w:rsidR="00AE30D2" w:rsidRPr="008030DA" w:rsidRDefault="00AE30D2" w:rsidP="00852E2C">
            <w:pPr>
              <w:pStyle w:val="Default"/>
              <w:jc w:val="both"/>
              <w:rPr>
                <w:color w:val="auto"/>
              </w:rPr>
            </w:pPr>
            <w:r w:rsidRPr="008030DA">
              <w:rPr>
                <w:color w:val="auto"/>
              </w:rPr>
              <w:t xml:space="preserve">Легко растворяется в </w:t>
            </w:r>
            <w:r w:rsidRPr="008030DA">
              <w:rPr>
                <w:i/>
                <w:iCs/>
                <w:color w:val="auto"/>
              </w:rPr>
              <w:t>этаноле (95%) Р</w:t>
            </w:r>
            <w:r w:rsidRPr="008030DA">
              <w:rPr>
                <w:color w:val="auto"/>
              </w:rPr>
              <w:t xml:space="preserve">, </w:t>
            </w:r>
            <w:r w:rsidRPr="008030DA">
              <w:rPr>
                <w:i/>
                <w:iCs/>
                <w:color w:val="auto"/>
              </w:rPr>
              <w:t>гексане Р</w:t>
            </w:r>
            <w:r w:rsidRPr="008030DA">
              <w:rPr>
                <w:color w:val="auto"/>
              </w:rPr>
              <w:t>, подсолнечном масле</w:t>
            </w:r>
          </w:p>
        </w:tc>
        <w:tc>
          <w:tcPr>
            <w:tcW w:w="2420" w:type="dxa"/>
          </w:tcPr>
          <w:tbl>
            <w:tblPr>
              <w:tblW w:w="1600" w:type="dxa"/>
              <w:tblBorders>
                <w:top w:val="nil"/>
                <w:left w:val="nil"/>
                <w:bottom w:val="nil"/>
                <w:right w:val="nil"/>
              </w:tblBorders>
              <w:tblLayout w:type="fixed"/>
              <w:tblLook w:val="0000" w:firstRow="0" w:lastRow="0" w:firstColumn="0" w:lastColumn="0" w:noHBand="0" w:noVBand="0"/>
            </w:tblPr>
            <w:tblGrid>
              <w:gridCol w:w="1600"/>
            </w:tblGrid>
            <w:tr w:rsidR="00AE30D2" w:rsidRPr="008030DA" w14:paraId="3F7E7F9B" w14:textId="77777777" w:rsidTr="00852E2C">
              <w:trPr>
                <w:trHeight w:val="127"/>
              </w:trPr>
              <w:tc>
                <w:tcPr>
                  <w:tcW w:w="1600" w:type="dxa"/>
                </w:tcPr>
                <w:p w14:paraId="0E6122BE" w14:textId="77777777" w:rsidR="00AE30D2" w:rsidRPr="008030DA" w:rsidRDefault="00AE30D2" w:rsidP="00852E2C">
                  <w:pPr>
                    <w:autoSpaceDE w:val="0"/>
                    <w:autoSpaceDN w:val="0"/>
                    <w:adjustRightInd w:val="0"/>
                    <w:spacing w:after="0" w:line="240" w:lineRule="auto"/>
                    <w:rPr>
                      <w:rFonts w:ascii="Times New Roman" w:hAnsi="Times New Roman" w:cs="Times New Roman"/>
                      <w:sz w:val="24"/>
                      <w:szCs w:val="24"/>
                    </w:rPr>
                  </w:pPr>
                  <w:r w:rsidRPr="008030DA">
                    <w:rPr>
                      <w:rFonts w:ascii="Times New Roman" w:hAnsi="Times New Roman" w:cs="Times New Roman"/>
                      <w:sz w:val="24"/>
                      <w:szCs w:val="24"/>
                    </w:rPr>
                    <w:t xml:space="preserve">ГФ РК, т.1, </w:t>
                  </w:r>
                  <w:r w:rsidRPr="008030DA">
                    <w:rPr>
                      <w:rFonts w:ascii="Times New Roman" w:hAnsi="Times New Roman" w:cs="Times New Roman"/>
                      <w:i/>
                      <w:iCs/>
                      <w:sz w:val="24"/>
                      <w:szCs w:val="24"/>
                    </w:rPr>
                    <w:t>1.4</w:t>
                  </w:r>
                  <w:r w:rsidRPr="008030DA">
                    <w:rPr>
                      <w:rFonts w:ascii="Times New Roman" w:hAnsi="Times New Roman" w:cs="Times New Roman"/>
                      <w:sz w:val="24"/>
                      <w:szCs w:val="24"/>
                    </w:rPr>
                    <w:t xml:space="preserve"> </w:t>
                  </w:r>
                </w:p>
              </w:tc>
            </w:tr>
          </w:tbl>
          <w:p w14:paraId="72F23A11" w14:textId="77777777" w:rsidR="00AE30D2" w:rsidRPr="008030DA" w:rsidRDefault="00AE30D2" w:rsidP="00852E2C">
            <w:pPr>
              <w:jc w:val="both"/>
              <w:rPr>
                <w:rFonts w:ascii="Times New Roman" w:hAnsi="Times New Roman" w:cs="Times New Roman"/>
                <w:sz w:val="24"/>
                <w:szCs w:val="24"/>
              </w:rPr>
            </w:pPr>
          </w:p>
        </w:tc>
      </w:tr>
      <w:tr w:rsidR="00AE30D2" w:rsidRPr="008030DA" w14:paraId="679D086E" w14:textId="77777777" w:rsidTr="002D68B7">
        <w:trPr>
          <w:trHeight w:val="558"/>
        </w:trPr>
        <w:tc>
          <w:tcPr>
            <w:tcW w:w="2014" w:type="dxa"/>
          </w:tcPr>
          <w:p w14:paraId="18CD0986" w14:textId="77777777" w:rsidR="00AE30D2" w:rsidRPr="008030DA" w:rsidRDefault="00AE30D2" w:rsidP="00852E2C">
            <w:pPr>
              <w:pStyle w:val="Default"/>
              <w:rPr>
                <w:color w:val="auto"/>
              </w:rPr>
            </w:pPr>
            <w:r w:rsidRPr="008030DA">
              <w:rPr>
                <w:color w:val="auto"/>
              </w:rPr>
              <w:t xml:space="preserve">Потеря в массе при высушивании </w:t>
            </w:r>
          </w:p>
        </w:tc>
        <w:tc>
          <w:tcPr>
            <w:tcW w:w="4961" w:type="dxa"/>
          </w:tcPr>
          <w:p w14:paraId="0CF31720" w14:textId="77777777" w:rsidR="00AE30D2" w:rsidRPr="008030DA" w:rsidRDefault="00AE30D2" w:rsidP="00852E2C">
            <w:pPr>
              <w:pStyle w:val="Default"/>
              <w:rPr>
                <w:color w:val="auto"/>
              </w:rPr>
            </w:pPr>
            <w:r w:rsidRPr="008030DA">
              <w:rPr>
                <w:color w:val="auto"/>
              </w:rPr>
              <w:t xml:space="preserve">Не более 25,0 % </w:t>
            </w:r>
          </w:p>
          <w:p w14:paraId="64CAD800" w14:textId="77777777" w:rsidR="00AE30D2" w:rsidRPr="008030DA" w:rsidRDefault="00AE30D2" w:rsidP="00852E2C">
            <w:pPr>
              <w:rPr>
                <w:rFonts w:ascii="Times New Roman" w:hAnsi="Times New Roman" w:cs="Times New Roman"/>
                <w:sz w:val="24"/>
                <w:szCs w:val="24"/>
              </w:rPr>
            </w:pPr>
          </w:p>
        </w:tc>
        <w:tc>
          <w:tcPr>
            <w:tcW w:w="2420" w:type="dxa"/>
          </w:tcPr>
          <w:p w14:paraId="54CD6CBD" w14:textId="77777777" w:rsidR="00AE30D2" w:rsidRPr="008030DA" w:rsidRDefault="00AE30D2" w:rsidP="00852E2C">
            <w:pPr>
              <w:pStyle w:val="Default"/>
              <w:rPr>
                <w:color w:val="auto"/>
              </w:rPr>
            </w:pPr>
            <w:r w:rsidRPr="008030DA">
              <w:rPr>
                <w:color w:val="auto"/>
              </w:rPr>
              <w:t xml:space="preserve">ЕАЭС Ф </w:t>
            </w:r>
            <w:r w:rsidRPr="008030DA">
              <w:rPr>
                <w:i/>
                <w:iCs/>
                <w:color w:val="auto"/>
              </w:rPr>
              <w:t>2.1.8.16</w:t>
            </w:r>
          </w:p>
          <w:p w14:paraId="67D16859" w14:textId="77777777" w:rsidR="00AE30D2" w:rsidRPr="008030DA" w:rsidRDefault="00AE30D2" w:rsidP="00852E2C">
            <w:pPr>
              <w:pStyle w:val="Default"/>
              <w:rPr>
                <w:color w:val="auto"/>
              </w:rPr>
            </w:pPr>
            <w:r w:rsidRPr="008030DA">
              <w:rPr>
                <w:color w:val="auto"/>
              </w:rPr>
              <w:t xml:space="preserve">ГФ РК, т.1, </w:t>
            </w:r>
            <w:r w:rsidRPr="008030DA">
              <w:rPr>
                <w:i/>
                <w:iCs/>
                <w:color w:val="auto"/>
              </w:rPr>
              <w:t>2.8.17</w:t>
            </w:r>
          </w:p>
        </w:tc>
      </w:tr>
      <w:tr w:rsidR="00AE30D2" w:rsidRPr="008030DA" w14:paraId="4B32C23A" w14:textId="77777777" w:rsidTr="002D68B7">
        <w:trPr>
          <w:trHeight w:val="814"/>
        </w:trPr>
        <w:tc>
          <w:tcPr>
            <w:tcW w:w="2014" w:type="dxa"/>
          </w:tcPr>
          <w:p w14:paraId="0E594599" w14:textId="77777777" w:rsidR="00AE30D2" w:rsidRPr="008030DA" w:rsidRDefault="00AE30D2" w:rsidP="00852E2C">
            <w:pPr>
              <w:pStyle w:val="Default"/>
              <w:rPr>
                <w:color w:val="auto"/>
              </w:rPr>
            </w:pPr>
            <w:r w:rsidRPr="008030DA">
              <w:rPr>
                <w:color w:val="auto"/>
              </w:rPr>
              <w:t xml:space="preserve">Тяжёлые металлы </w:t>
            </w:r>
          </w:p>
          <w:p w14:paraId="11CFA5B3" w14:textId="77777777" w:rsidR="00AE30D2" w:rsidRPr="008030DA" w:rsidRDefault="00AE30D2" w:rsidP="00852E2C">
            <w:pPr>
              <w:pStyle w:val="Default"/>
              <w:rPr>
                <w:color w:val="auto"/>
              </w:rPr>
            </w:pPr>
          </w:p>
        </w:tc>
        <w:tc>
          <w:tcPr>
            <w:tcW w:w="4961" w:type="dxa"/>
          </w:tcPr>
          <w:p w14:paraId="66147075" w14:textId="77777777" w:rsidR="00AE30D2" w:rsidRPr="008030DA" w:rsidRDefault="00AE30D2" w:rsidP="00852E2C">
            <w:pPr>
              <w:pStyle w:val="Default"/>
              <w:rPr>
                <w:color w:val="auto"/>
              </w:rPr>
            </w:pPr>
            <w:r w:rsidRPr="008030DA">
              <w:rPr>
                <w:color w:val="auto"/>
              </w:rPr>
              <w:t xml:space="preserve">Не более 0,01 % </w:t>
            </w:r>
          </w:p>
          <w:p w14:paraId="392B2DB1" w14:textId="77777777" w:rsidR="00AE30D2" w:rsidRPr="008030DA" w:rsidRDefault="00AE30D2" w:rsidP="00852E2C">
            <w:pPr>
              <w:pStyle w:val="Default"/>
              <w:rPr>
                <w:color w:val="auto"/>
              </w:rPr>
            </w:pPr>
          </w:p>
        </w:tc>
        <w:tc>
          <w:tcPr>
            <w:tcW w:w="2420" w:type="dxa"/>
          </w:tcPr>
          <w:p w14:paraId="273DE610" w14:textId="56C0F17B" w:rsidR="00AE30D2" w:rsidRPr="008030DA" w:rsidRDefault="00AE30D2" w:rsidP="00852E2C">
            <w:pPr>
              <w:pStyle w:val="Default"/>
              <w:rPr>
                <w:i/>
                <w:iCs/>
                <w:color w:val="auto"/>
              </w:rPr>
            </w:pPr>
            <w:r w:rsidRPr="008030DA">
              <w:rPr>
                <w:color w:val="auto"/>
              </w:rPr>
              <w:t>ЕАЭС Ф</w:t>
            </w:r>
            <w:r w:rsidR="002D68B7" w:rsidRPr="008030DA">
              <w:rPr>
                <w:color w:val="auto"/>
              </w:rPr>
              <w:t xml:space="preserve"> </w:t>
            </w:r>
            <w:r w:rsidRPr="008030DA">
              <w:rPr>
                <w:i/>
                <w:iCs/>
                <w:color w:val="auto"/>
              </w:rPr>
              <w:t>2.1.4.21</w:t>
            </w:r>
          </w:p>
          <w:p w14:paraId="0CAFB155" w14:textId="77777777" w:rsidR="00AE30D2" w:rsidRPr="008030DA" w:rsidRDefault="00AE30D2" w:rsidP="00852E2C">
            <w:pPr>
              <w:pStyle w:val="Default"/>
              <w:rPr>
                <w:color w:val="auto"/>
              </w:rPr>
            </w:pPr>
            <w:r w:rsidRPr="008030DA">
              <w:rPr>
                <w:color w:val="auto"/>
              </w:rPr>
              <w:t xml:space="preserve">ГФ РК, т.1, </w:t>
            </w:r>
            <w:r w:rsidRPr="008030DA">
              <w:rPr>
                <w:i/>
                <w:iCs/>
                <w:color w:val="auto"/>
              </w:rPr>
              <w:t>2.4., метод А</w:t>
            </w:r>
          </w:p>
        </w:tc>
      </w:tr>
      <w:tr w:rsidR="00AE30D2" w:rsidRPr="008030DA" w14:paraId="04C08D87" w14:textId="77777777" w:rsidTr="002D68B7">
        <w:trPr>
          <w:trHeight w:val="698"/>
        </w:trPr>
        <w:tc>
          <w:tcPr>
            <w:tcW w:w="2014" w:type="dxa"/>
            <w:tcBorders>
              <w:bottom w:val="nil"/>
            </w:tcBorders>
          </w:tcPr>
          <w:p w14:paraId="7551F552" w14:textId="36CC79FE" w:rsidR="00AE30D2" w:rsidRPr="008030DA" w:rsidRDefault="00AE30D2" w:rsidP="00852E2C">
            <w:pPr>
              <w:pStyle w:val="Default"/>
              <w:rPr>
                <w:color w:val="auto"/>
              </w:rPr>
            </w:pPr>
            <w:r w:rsidRPr="008030DA">
              <w:rPr>
                <w:color w:val="auto"/>
              </w:rPr>
              <w:t>Микробиологи</w:t>
            </w:r>
            <w:r w:rsidR="002D68B7" w:rsidRPr="008030DA">
              <w:rPr>
                <w:color w:val="auto"/>
              </w:rPr>
              <w:t xml:space="preserve">- </w:t>
            </w:r>
            <w:r w:rsidRPr="008030DA">
              <w:rPr>
                <w:color w:val="auto"/>
              </w:rPr>
              <w:t xml:space="preserve">ческая чистота </w:t>
            </w:r>
          </w:p>
          <w:p w14:paraId="643D4B37" w14:textId="77777777" w:rsidR="00AE30D2" w:rsidRPr="008030DA" w:rsidRDefault="00AE30D2" w:rsidP="00852E2C">
            <w:pPr>
              <w:pStyle w:val="Default"/>
              <w:rPr>
                <w:color w:val="auto"/>
              </w:rPr>
            </w:pPr>
          </w:p>
        </w:tc>
        <w:tc>
          <w:tcPr>
            <w:tcW w:w="4961" w:type="dxa"/>
            <w:tcBorders>
              <w:bottom w:val="nil"/>
            </w:tcBorders>
          </w:tcPr>
          <w:p w14:paraId="4813D5EA" w14:textId="77777777" w:rsidR="007D156B" w:rsidRPr="008030DA" w:rsidRDefault="007D156B" w:rsidP="007D156B">
            <w:pPr>
              <w:pStyle w:val="TableParagraph"/>
              <w:numPr>
                <w:ilvl w:val="0"/>
                <w:numId w:val="23"/>
              </w:numPr>
              <w:tabs>
                <w:tab w:val="left" w:pos="247"/>
              </w:tabs>
              <w:ind w:right="164" w:firstLine="0"/>
              <w:rPr>
                <w:sz w:val="24"/>
              </w:rPr>
            </w:pPr>
            <w:r w:rsidRPr="008030DA">
              <w:rPr>
                <w:sz w:val="24"/>
              </w:rPr>
              <w:t>Общее</w:t>
            </w:r>
            <w:r w:rsidRPr="008030DA">
              <w:rPr>
                <w:spacing w:val="-7"/>
                <w:sz w:val="24"/>
              </w:rPr>
              <w:t xml:space="preserve"> </w:t>
            </w:r>
            <w:r w:rsidRPr="008030DA">
              <w:rPr>
                <w:sz w:val="24"/>
              </w:rPr>
              <w:t>число</w:t>
            </w:r>
            <w:r w:rsidRPr="008030DA">
              <w:rPr>
                <w:spacing w:val="-6"/>
                <w:sz w:val="24"/>
              </w:rPr>
              <w:t xml:space="preserve"> </w:t>
            </w:r>
            <w:r w:rsidRPr="008030DA">
              <w:rPr>
                <w:sz w:val="24"/>
              </w:rPr>
              <w:t>жизнеспособных</w:t>
            </w:r>
            <w:r w:rsidRPr="008030DA">
              <w:rPr>
                <w:spacing w:val="-4"/>
                <w:sz w:val="24"/>
              </w:rPr>
              <w:t xml:space="preserve"> </w:t>
            </w:r>
            <w:r w:rsidRPr="008030DA">
              <w:rPr>
                <w:sz w:val="24"/>
              </w:rPr>
              <w:t>аэробных</w:t>
            </w:r>
            <w:r w:rsidRPr="008030DA">
              <w:rPr>
                <w:spacing w:val="-57"/>
                <w:sz w:val="24"/>
              </w:rPr>
              <w:t xml:space="preserve"> </w:t>
            </w:r>
            <w:r w:rsidRPr="008030DA">
              <w:rPr>
                <w:sz w:val="24"/>
              </w:rPr>
              <w:t xml:space="preserve">микроорганизмов </w:t>
            </w:r>
            <w:r w:rsidRPr="008030DA">
              <w:rPr>
                <w:i/>
                <w:sz w:val="24"/>
              </w:rPr>
              <w:t xml:space="preserve">(2.6.12): </w:t>
            </w:r>
            <w:r w:rsidRPr="008030DA">
              <w:rPr>
                <w:sz w:val="24"/>
              </w:rPr>
              <w:t>не более 10</w:t>
            </w:r>
            <w:r w:rsidRPr="008030DA">
              <w:rPr>
                <w:sz w:val="24"/>
                <w:vertAlign w:val="superscript"/>
              </w:rPr>
              <w:t>5</w:t>
            </w:r>
            <w:r w:rsidRPr="008030DA">
              <w:rPr>
                <w:spacing w:val="1"/>
                <w:sz w:val="24"/>
              </w:rPr>
              <w:t xml:space="preserve"> </w:t>
            </w:r>
            <w:r w:rsidRPr="008030DA">
              <w:rPr>
                <w:spacing w:val="-1"/>
                <w:sz w:val="24"/>
              </w:rPr>
              <w:t xml:space="preserve">бактерий </w:t>
            </w:r>
            <w:r w:rsidRPr="008030DA">
              <w:rPr>
                <w:sz w:val="24"/>
              </w:rPr>
              <w:t>и не более 10</w:t>
            </w:r>
            <w:r w:rsidRPr="008030DA">
              <w:rPr>
                <w:sz w:val="24"/>
                <w:vertAlign w:val="superscript"/>
              </w:rPr>
              <w:t>4</w:t>
            </w:r>
            <w:r w:rsidRPr="008030DA">
              <w:rPr>
                <w:sz w:val="24"/>
              </w:rPr>
              <w:t xml:space="preserve"> грибов в грамме</w:t>
            </w:r>
            <w:r w:rsidRPr="008030DA">
              <w:rPr>
                <w:spacing w:val="1"/>
                <w:sz w:val="24"/>
              </w:rPr>
              <w:t xml:space="preserve"> </w:t>
            </w:r>
            <w:r w:rsidRPr="008030DA">
              <w:rPr>
                <w:sz w:val="24"/>
              </w:rPr>
              <w:t>или миллилитре;</w:t>
            </w:r>
          </w:p>
          <w:p w14:paraId="3C025BCF" w14:textId="77777777" w:rsidR="007D156B" w:rsidRPr="008030DA" w:rsidRDefault="007D156B" w:rsidP="007D156B">
            <w:pPr>
              <w:pStyle w:val="TableParagraph"/>
              <w:numPr>
                <w:ilvl w:val="0"/>
                <w:numId w:val="23"/>
              </w:numPr>
              <w:tabs>
                <w:tab w:val="left" w:pos="247"/>
              </w:tabs>
              <w:ind w:right="528" w:firstLine="0"/>
              <w:rPr>
                <w:sz w:val="24"/>
              </w:rPr>
            </w:pPr>
            <w:r w:rsidRPr="008030DA">
              <w:rPr>
                <w:sz w:val="24"/>
              </w:rPr>
              <w:t>не более 10</w:t>
            </w:r>
            <w:r w:rsidRPr="008030DA">
              <w:rPr>
                <w:sz w:val="24"/>
                <w:vertAlign w:val="superscript"/>
              </w:rPr>
              <w:t>3</w:t>
            </w:r>
            <w:r w:rsidRPr="008030DA">
              <w:rPr>
                <w:sz w:val="24"/>
              </w:rPr>
              <w:t xml:space="preserve"> энтеробактерии и</w:t>
            </w:r>
            <w:r w:rsidRPr="008030DA">
              <w:rPr>
                <w:spacing w:val="1"/>
                <w:sz w:val="24"/>
              </w:rPr>
              <w:t xml:space="preserve"> </w:t>
            </w:r>
            <w:r w:rsidRPr="008030DA">
              <w:rPr>
                <w:sz w:val="24"/>
              </w:rPr>
              <w:t>некоторых</w:t>
            </w:r>
            <w:r w:rsidRPr="008030DA">
              <w:rPr>
                <w:spacing w:val="-6"/>
                <w:sz w:val="24"/>
              </w:rPr>
              <w:t xml:space="preserve"> </w:t>
            </w:r>
            <w:r w:rsidRPr="008030DA">
              <w:rPr>
                <w:sz w:val="24"/>
              </w:rPr>
              <w:t>других</w:t>
            </w:r>
            <w:r w:rsidRPr="008030DA">
              <w:rPr>
                <w:spacing w:val="-6"/>
                <w:sz w:val="24"/>
              </w:rPr>
              <w:t xml:space="preserve"> </w:t>
            </w:r>
            <w:r w:rsidRPr="008030DA">
              <w:rPr>
                <w:sz w:val="24"/>
              </w:rPr>
              <w:t>грамотрицательных</w:t>
            </w:r>
            <w:r w:rsidRPr="008030DA">
              <w:rPr>
                <w:spacing w:val="-57"/>
                <w:sz w:val="24"/>
              </w:rPr>
              <w:t xml:space="preserve"> </w:t>
            </w:r>
            <w:r w:rsidRPr="008030DA">
              <w:rPr>
                <w:sz w:val="24"/>
              </w:rPr>
              <w:t>бактерий в грамме или миллилитре</w:t>
            </w:r>
            <w:r w:rsidRPr="008030DA">
              <w:rPr>
                <w:spacing w:val="1"/>
                <w:sz w:val="24"/>
              </w:rPr>
              <w:t xml:space="preserve"> </w:t>
            </w:r>
            <w:r w:rsidRPr="008030DA">
              <w:rPr>
                <w:i/>
                <w:sz w:val="24"/>
              </w:rPr>
              <w:t>(2.6.13)</w:t>
            </w:r>
            <w:r w:rsidRPr="008030DA">
              <w:rPr>
                <w:sz w:val="24"/>
              </w:rPr>
              <w:t>;</w:t>
            </w:r>
          </w:p>
          <w:p w14:paraId="4188D9F5" w14:textId="77777777" w:rsidR="007D156B" w:rsidRPr="008030DA" w:rsidRDefault="007D156B" w:rsidP="007D156B">
            <w:pPr>
              <w:pStyle w:val="TableParagraph"/>
              <w:numPr>
                <w:ilvl w:val="0"/>
                <w:numId w:val="23"/>
              </w:numPr>
              <w:tabs>
                <w:tab w:val="left" w:pos="247"/>
              </w:tabs>
              <w:ind w:left="246"/>
              <w:rPr>
                <w:sz w:val="24"/>
              </w:rPr>
            </w:pPr>
            <w:r w:rsidRPr="008030DA">
              <w:rPr>
                <w:sz w:val="24"/>
              </w:rPr>
              <w:t>отсутствие</w:t>
            </w:r>
            <w:r w:rsidRPr="008030DA">
              <w:rPr>
                <w:spacing w:val="-2"/>
                <w:sz w:val="24"/>
              </w:rPr>
              <w:t xml:space="preserve"> </w:t>
            </w:r>
            <w:r w:rsidRPr="008030DA">
              <w:rPr>
                <w:i/>
                <w:sz w:val="24"/>
              </w:rPr>
              <w:t>Escherichia соli</w:t>
            </w:r>
            <w:r w:rsidRPr="008030DA">
              <w:rPr>
                <w:i/>
                <w:spacing w:val="-1"/>
                <w:sz w:val="24"/>
              </w:rPr>
              <w:t xml:space="preserve"> </w:t>
            </w:r>
            <w:r w:rsidRPr="008030DA">
              <w:rPr>
                <w:sz w:val="24"/>
              </w:rPr>
              <w:t>(1</w:t>
            </w:r>
            <w:r w:rsidRPr="008030DA">
              <w:rPr>
                <w:spacing w:val="-1"/>
                <w:sz w:val="24"/>
              </w:rPr>
              <w:t xml:space="preserve"> </w:t>
            </w:r>
            <w:r w:rsidRPr="008030DA">
              <w:rPr>
                <w:sz w:val="24"/>
              </w:rPr>
              <w:t>г</w:t>
            </w:r>
            <w:r w:rsidRPr="008030DA">
              <w:rPr>
                <w:spacing w:val="-2"/>
                <w:sz w:val="24"/>
              </w:rPr>
              <w:t xml:space="preserve"> </w:t>
            </w:r>
            <w:r w:rsidRPr="008030DA">
              <w:rPr>
                <w:sz w:val="24"/>
              </w:rPr>
              <w:t>или</w:t>
            </w:r>
            <w:r w:rsidRPr="008030DA">
              <w:rPr>
                <w:spacing w:val="-1"/>
                <w:sz w:val="24"/>
              </w:rPr>
              <w:t xml:space="preserve"> </w:t>
            </w:r>
            <w:r w:rsidRPr="008030DA">
              <w:rPr>
                <w:sz w:val="24"/>
              </w:rPr>
              <w:t>1 мл)</w:t>
            </w:r>
          </w:p>
          <w:p w14:paraId="3A1E69F7" w14:textId="77777777" w:rsidR="007D156B" w:rsidRPr="008030DA" w:rsidRDefault="007D156B" w:rsidP="007D156B">
            <w:pPr>
              <w:pStyle w:val="TableParagraph"/>
              <w:ind w:left="107"/>
              <w:rPr>
                <w:sz w:val="24"/>
              </w:rPr>
            </w:pPr>
            <w:r w:rsidRPr="008030DA">
              <w:rPr>
                <w:i/>
                <w:sz w:val="24"/>
              </w:rPr>
              <w:t>(2.6.13)</w:t>
            </w:r>
            <w:r w:rsidRPr="008030DA">
              <w:rPr>
                <w:sz w:val="24"/>
              </w:rPr>
              <w:t>;</w:t>
            </w:r>
          </w:p>
          <w:p w14:paraId="3BD3FA07" w14:textId="77777777" w:rsidR="007D156B" w:rsidRPr="008030DA" w:rsidRDefault="007D156B" w:rsidP="007D156B">
            <w:pPr>
              <w:pStyle w:val="TableParagraph"/>
              <w:numPr>
                <w:ilvl w:val="0"/>
                <w:numId w:val="23"/>
              </w:numPr>
              <w:tabs>
                <w:tab w:val="left" w:pos="290"/>
              </w:tabs>
              <w:ind w:left="289" w:hanging="183"/>
              <w:rPr>
                <w:sz w:val="24"/>
              </w:rPr>
            </w:pPr>
            <w:r w:rsidRPr="008030DA">
              <w:rPr>
                <w:sz w:val="24"/>
              </w:rPr>
              <w:t>отсутствие</w:t>
            </w:r>
            <w:r w:rsidRPr="008030DA">
              <w:rPr>
                <w:spacing w:val="41"/>
                <w:sz w:val="24"/>
              </w:rPr>
              <w:t xml:space="preserve"> </w:t>
            </w:r>
            <w:r w:rsidRPr="008030DA">
              <w:rPr>
                <w:i/>
                <w:sz w:val="24"/>
              </w:rPr>
              <w:t>Salmonella</w:t>
            </w:r>
            <w:r w:rsidRPr="008030DA">
              <w:rPr>
                <w:i/>
                <w:spacing w:val="44"/>
                <w:sz w:val="24"/>
              </w:rPr>
              <w:t xml:space="preserve"> </w:t>
            </w:r>
            <w:r w:rsidRPr="008030DA">
              <w:rPr>
                <w:sz w:val="24"/>
              </w:rPr>
              <w:t>(10</w:t>
            </w:r>
            <w:r w:rsidRPr="008030DA">
              <w:rPr>
                <w:spacing w:val="42"/>
                <w:sz w:val="24"/>
              </w:rPr>
              <w:t xml:space="preserve"> </w:t>
            </w:r>
            <w:r w:rsidRPr="008030DA">
              <w:rPr>
                <w:sz w:val="24"/>
              </w:rPr>
              <w:t>г</w:t>
            </w:r>
            <w:r w:rsidRPr="008030DA">
              <w:rPr>
                <w:spacing w:val="45"/>
                <w:sz w:val="24"/>
              </w:rPr>
              <w:t xml:space="preserve"> </w:t>
            </w:r>
            <w:r w:rsidRPr="008030DA">
              <w:rPr>
                <w:sz w:val="24"/>
              </w:rPr>
              <w:t>или</w:t>
            </w:r>
            <w:r w:rsidRPr="008030DA">
              <w:rPr>
                <w:spacing w:val="44"/>
                <w:sz w:val="24"/>
              </w:rPr>
              <w:t xml:space="preserve"> </w:t>
            </w:r>
            <w:r w:rsidRPr="008030DA">
              <w:rPr>
                <w:sz w:val="24"/>
              </w:rPr>
              <w:t>10</w:t>
            </w:r>
            <w:r w:rsidRPr="008030DA">
              <w:rPr>
                <w:spacing w:val="42"/>
                <w:sz w:val="24"/>
              </w:rPr>
              <w:t xml:space="preserve"> </w:t>
            </w:r>
            <w:r w:rsidRPr="008030DA">
              <w:rPr>
                <w:sz w:val="24"/>
              </w:rPr>
              <w:t>мл)</w:t>
            </w:r>
          </w:p>
          <w:p w14:paraId="1E7B63B6" w14:textId="7EC333F8" w:rsidR="00AE30D2" w:rsidRPr="008030DA" w:rsidRDefault="007D156B" w:rsidP="007D156B">
            <w:pPr>
              <w:pStyle w:val="Default"/>
              <w:jc w:val="both"/>
              <w:rPr>
                <w:color w:val="auto"/>
              </w:rPr>
            </w:pPr>
            <w:r w:rsidRPr="008030DA">
              <w:rPr>
                <w:i/>
                <w:color w:val="auto"/>
              </w:rPr>
              <w:t xml:space="preserve">(2.6.13). </w:t>
            </w:r>
          </w:p>
        </w:tc>
        <w:tc>
          <w:tcPr>
            <w:tcW w:w="2420" w:type="dxa"/>
            <w:tcBorders>
              <w:bottom w:val="nil"/>
            </w:tcBorders>
          </w:tcPr>
          <w:p w14:paraId="4BC1E6F3" w14:textId="42FCD6B9" w:rsidR="00AE30D2" w:rsidRPr="008030DA" w:rsidRDefault="003B1A40" w:rsidP="00852E2C">
            <w:pPr>
              <w:pStyle w:val="Default"/>
              <w:rPr>
                <w:i/>
                <w:iCs/>
                <w:color w:val="auto"/>
              </w:rPr>
            </w:pPr>
            <w:r w:rsidRPr="008030DA">
              <w:rPr>
                <w:color w:val="auto"/>
              </w:rPr>
              <w:t xml:space="preserve">Ф </w:t>
            </w:r>
            <w:r w:rsidR="00AE30D2" w:rsidRPr="008030DA">
              <w:rPr>
                <w:color w:val="auto"/>
              </w:rPr>
              <w:t xml:space="preserve">ЕАЭС </w:t>
            </w:r>
            <w:r w:rsidR="00AE30D2" w:rsidRPr="008030DA">
              <w:rPr>
                <w:i/>
                <w:iCs/>
                <w:color w:val="auto"/>
              </w:rPr>
              <w:t>2.3.1.4</w:t>
            </w:r>
          </w:p>
          <w:p w14:paraId="68C5E0A6" w14:textId="77777777" w:rsidR="00AE30D2" w:rsidRPr="008030DA" w:rsidRDefault="00AE30D2" w:rsidP="00852E2C">
            <w:pPr>
              <w:pStyle w:val="Default"/>
              <w:rPr>
                <w:color w:val="auto"/>
              </w:rPr>
            </w:pPr>
            <w:r w:rsidRPr="008030DA">
              <w:rPr>
                <w:color w:val="auto"/>
              </w:rPr>
              <w:t>ГФ РК, т.1, 5.1.4.</w:t>
            </w:r>
          </w:p>
          <w:p w14:paraId="0A48417C" w14:textId="77777777" w:rsidR="00AE30D2" w:rsidRPr="008030DA" w:rsidRDefault="00AE30D2" w:rsidP="00852E2C">
            <w:pPr>
              <w:pStyle w:val="Default"/>
              <w:rPr>
                <w:color w:val="auto"/>
              </w:rPr>
            </w:pPr>
            <w:r w:rsidRPr="008030DA">
              <w:rPr>
                <w:color w:val="auto"/>
              </w:rPr>
              <w:t xml:space="preserve">ГФ РК, т.1, </w:t>
            </w:r>
            <w:r w:rsidRPr="008030DA">
              <w:rPr>
                <w:i/>
                <w:iCs/>
                <w:color w:val="auto"/>
              </w:rPr>
              <w:t>2.6.12</w:t>
            </w:r>
            <w:r w:rsidRPr="008030DA">
              <w:rPr>
                <w:color w:val="auto"/>
              </w:rPr>
              <w:t xml:space="preserve"> </w:t>
            </w:r>
          </w:p>
          <w:p w14:paraId="1104EB38" w14:textId="77777777" w:rsidR="00AE30D2" w:rsidRPr="008030DA" w:rsidRDefault="00AE30D2" w:rsidP="00852E2C">
            <w:pPr>
              <w:pStyle w:val="Default"/>
              <w:rPr>
                <w:color w:val="auto"/>
              </w:rPr>
            </w:pPr>
            <w:r w:rsidRPr="008030DA">
              <w:rPr>
                <w:color w:val="auto"/>
              </w:rPr>
              <w:t xml:space="preserve">ГФ РК, т.1, </w:t>
            </w:r>
            <w:r w:rsidRPr="008030DA">
              <w:rPr>
                <w:i/>
                <w:iCs/>
                <w:color w:val="auto"/>
              </w:rPr>
              <w:t xml:space="preserve">2.6.13 </w:t>
            </w:r>
          </w:p>
        </w:tc>
      </w:tr>
      <w:tr w:rsidR="002D68B7" w:rsidRPr="008030DA" w14:paraId="5A524200" w14:textId="77777777" w:rsidTr="002D68B7">
        <w:trPr>
          <w:trHeight w:val="273"/>
        </w:trPr>
        <w:tc>
          <w:tcPr>
            <w:tcW w:w="9395" w:type="dxa"/>
            <w:gridSpan w:val="3"/>
            <w:tcBorders>
              <w:top w:val="nil"/>
              <w:left w:val="nil"/>
              <w:right w:val="nil"/>
            </w:tcBorders>
          </w:tcPr>
          <w:p w14:paraId="55583EF3" w14:textId="722859C9" w:rsidR="002D68B7" w:rsidRPr="008030DA" w:rsidRDefault="004317FB" w:rsidP="00852E2C">
            <w:pPr>
              <w:pStyle w:val="Default"/>
              <w:rPr>
                <w:color w:val="auto"/>
                <w:sz w:val="28"/>
                <w:szCs w:val="28"/>
              </w:rPr>
            </w:pPr>
            <w:r w:rsidRPr="008030DA">
              <w:rPr>
                <w:color w:val="auto"/>
                <w:sz w:val="28"/>
                <w:szCs w:val="28"/>
              </w:rPr>
              <w:t>Продолжение таблицы 25</w:t>
            </w:r>
            <w:r w:rsidR="004B2748" w:rsidRPr="008030DA">
              <w:rPr>
                <w:color w:val="auto"/>
                <w:sz w:val="28"/>
                <w:szCs w:val="28"/>
              </w:rPr>
              <w:t xml:space="preserve"> </w:t>
            </w:r>
          </w:p>
          <w:p w14:paraId="6DD688FD" w14:textId="3FCE5947" w:rsidR="004B2748" w:rsidRPr="008030DA" w:rsidRDefault="004B2748" w:rsidP="00852E2C">
            <w:pPr>
              <w:pStyle w:val="Default"/>
              <w:rPr>
                <w:color w:val="auto"/>
              </w:rPr>
            </w:pPr>
          </w:p>
        </w:tc>
      </w:tr>
      <w:tr w:rsidR="004B2748" w:rsidRPr="008030DA" w14:paraId="19D2D847" w14:textId="77777777" w:rsidTr="002D68B7">
        <w:trPr>
          <w:trHeight w:val="273"/>
        </w:trPr>
        <w:tc>
          <w:tcPr>
            <w:tcW w:w="2014" w:type="dxa"/>
          </w:tcPr>
          <w:p w14:paraId="07B863B7" w14:textId="076DD580" w:rsidR="004B2748" w:rsidRPr="008030DA" w:rsidRDefault="004B2748" w:rsidP="004B2748">
            <w:pPr>
              <w:pStyle w:val="Default"/>
              <w:jc w:val="center"/>
              <w:rPr>
                <w:color w:val="auto"/>
              </w:rPr>
            </w:pPr>
            <w:r w:rsidRPr="008030DA">
              <w:rPr>
                <w:color w:val="auto"/>
                <w:sz w:val="22"/>
                <w:szCs w:val="22"/>
              </w:rPr>
              <w:t>1</w:t>
            </w:r>
          </w:p>
        </w:tc>
        <w:tc>
          <w:tcPr>
            <w:tcW w:w="4961" w:type="dxa"/>
          </w:tcPr>
          <w:p w14:paraId="47D621E5" w14:textId="1BA45017" w:rsidR="004B2748" w:rsidRPr="008030DA" w:rsidRDefault="004B2748" w:rsidP="004B2748">
            <w:pPr>
              <w:pStyle w:val="Default"/>
              <w:jc w:val="center"/>
              <w:rPr>
                <w:color w:val="auto"/>
              </w:rPr>
            </w:pPr>
            <w:r w:rsidRPr="008030DA">
              <w:rPr>
                <w:color w:val="auto"/>
                <w:sz w:val="22"/>
                <w:szCs w:val="22"/>
              </w:rPr>
              <w:t>2</w:t>
            </w:r>
          </w:p>
        </w:tc>
        <w:tc>
          <w:tcPr>
            <w:tcW w:w="2420" w:type="dxa"/>
            <w:shd w:val="clear" w:color="auto" w:fill="auto"/>
          </w:tcPr>
          <w:p w14:paraId="7CDF33CA" w14:textId="09A14BDD" w:rsidR="004B2748" w:rsidRPr="008030DA" w:rsidRDefault="004B2748" w:rsidP="004B2748">
            <w:pPr>
              <w:pStyle w:val="Default"/>
              <w:jc w:val="center"/>
              <w:rPr>
                <w:color w:val="auto"/>
              </w:rPr>
            </w:pPr>
            <w:r w:rsidRPr="008030DA">
              <w:rPr>
                <w:color w:val="auto"/>
                <w:sz w:val="22"/>
                <w:szCs w:val="22"/>
              </w:rPr>
              <w:t>3</w:t>
            </w:r>
          </w:p>
        </w:tc>
      </w:tr>
      <w:tr w:rsidR="00AE30D2" w:rsidRPr="008030DA" w14:paraId="7685206C" w14:textId="77777777" w:rsidTr="002D68B7">
        <w:trPr>
          <w:trHeight w:val="814"/>
        </w:trPr>
        <w:tc>
          <w:tcPr>
            <w:tcW w:w="2014" w:type="dxa"/>
          </w:tcPr>
          <w:p w14:paraId="6A0220C6" w14:textId="77777777" w:rsidR="00AE30D2" w:rsidRPr="008030DA" w:rsidRDefault="00AE30D2" w:rsidP="00852E2C">
            <w:pPr>
              <w:pStyle w:val="Default"/>
              <w:rPr>
                <w:color w:val="auto"/>
              </w:rPr>
            </w:pPr>
            <w:r w:rsidRPr="008030DA">
              <w:rPr>
                <w:color w:val="auto"/>
              </w:rPr>
              <w:t xml:space="preserve">Количественное </w:t>
            </w:r>
          </w:p>
          <w:p w14:paraId="6EB036A0" w14:textId="77777777" w:rsidR="00AE30D2" w:rsidRPr="008030DA" w:rsidRDefault="00AE30D2" w:rsidP="00852E2C">
            <w:pPr>
              <w:pStyle w:val="Default"/>
              <w:rPr>
                <w:color w:val="auto"/>
              </w:rPr>
            </w:pPr>
            <w:r w:rsidRPr="008030DA">
              <w:rPr>
                <w:color w:val="auto"/>
              </w:rPr>
              <w:t>определение:</w:t>
            </w:r>
          </w:p>
          <w:p w14:paraId="792C8B23" w14:textId="7E490E86" w:rsidR="00AE30D2" w:rsidRPr="008030DA" w:rsidRDefault="00AE30D2" w:rsidP="00852E2C">
            <w:pPr>
              <w:pStyle w:val="Default"/>
              <w:rPr>
                <w:color w:val="auto"/>
              </w:rPr>
            </w:pPr>
            <w:r w:rsidRPr="008030DA">
              <w:rPr>
                <w:color w:val="auto"/>
              </w:rPr>
              <w:t>-</w:t>
            </w:r>
            <w:r w:rsidR="003A03AC" w:rsidRPr="008030DA">
              <w:rPr>
                <w:color w:val="auto"/>
              </w:rPr>
              <w:t xml:space="preserve"> </w:t>
            </w:r>
            <w:r w:rsidR="00FA5C3B" w:rsidRPr="008030DA">
              <w:rPr>
                <w:color w:val="auto"/>
              </w:rPr>
              <w:t xml:space="preserve">терпены (в перерасчете на </w:t>
            </w:r>
            <w:r w:rsidR="00FA5C3B" w:rsidRPr="008030DA">
              <w:rPr>
                <w:bCs/>
                <w:color w:val="auto"/>
              </w:rPr>
              <w:t>β-кариофелен)</w:t>
            </w:r>
          </w:p>
        </w:tc>
        <w:tc>
          <w:tcPr>
            <w:tcW w:w="4961" w:type="dxa"/>
          </w:tcPr>
          <w:p w14:paraId="3CE2B706" w14:textId="65B22AE2" w:rsidR="00AE30D2" w:rsidRPr="008030DA" w:rsidRDefault="00AE30D2" w:rsidP="003A03AC">
            <w:pPr>
              <w:pStyle w:val="Default"/>
              <w:rPr>
                <w:color w:val="auto"/>
              </w:rPr>
            </w:pPr>
            <w:r w:rsidRPr="008030DA">
              <w:rPr>
                <w:color w:val="auto"/>
              </w:rPr>
              <w:t xml:space="preserve">Не менее </w:t>
            </w:r>
            <w:r w:rsidR="00FA5C3B" w:rsidRPr="008030DA">
              <w:rPr>
                <w:color w:val="auto"/>
              </w:rPr>
              <w:t>2</w:t>
            </w:r>
            <w:r w:rsidRPr="008030DA">
              <w:rPr>
                <w:color w:val="auto"/>
              </w:rPr>
              <w:t xml:space="preserve"> % </w:t>
            </w:r>
          </w:p>
        </w:tc>
        <w:tc>
          <w:tcPr>
            <w:tcW w:w="2420" w:type="dxa"/>
            <w:shd w:val="clear" w:color="auto" w:fill="auto"/>
          </w:tcPr>
          <w:p w14:paraId="60943E04" w14:textId="77777777" w:rsidR="00AE30D2" w:rsidRPr="008030DA" w:rsidRDefault="00AE30D2" w:rsidP="00852E2C">
            <w:pPr>
              <w:pStyle w:val="Default"/>
              <w:rPr>
                <w:color w:val="auto"/>
              </w:rPr>
            </w:pPr>
            <w:r w:rsidRPr="008030DA">
              <w:rPr>
                <w:color w:val="auto"/>
              </w:rPr>
              <w:t>Газовая хроматография</w:t>
            </w:r>
          </w:p>
          <w:p w14:paraId="321BFB51" w14:textId="77777777" w:rsidR="00AE30D2" w:rsidRPr="008030DA" w:rsidRDefault="00AE30D2" w:rsidP="00852E2C">
            <w:pPr>
              <w:pStyle w:val="Default"/>
              <w:rPr>
                <w:color w:val="auto"/>
              </w:rPr>
            </w:pPr>
            <w:r w:rsidRPr="008030DA">
              <w:rPr>
                <w:color w:val="auto"/>
              </w:rPr>
              <w:t>ГФ РК т.1</w:t>
            </w:r>
            <w:r w:rsidRPr="008030DA">
              <w:rPr>
                <w:i/>
                <w:iCs/>
                <w:color w:val="auto"/>
              </w:rPr>
              <w:t xml:space="preserve">, 2.2.28 </w:t>
            </w:r>
          </w:p>
        </w:tc>
      </w:tr>
      <w:tr w:rsidR="00AE30D2" w:rsidRPr="008030DA" w14:paraId="4C94F197" w14:textId="77777777" w:rsidTr="002D68B7">
        <w:trPr>
          <w:trHeight w:val="543"/>
        </w:trPr>
        <w:tc>
          <w:tcPr>
            <w:tcW w:w="2014" w:type="dxa"/>
          </w:tcPr>
          <w:p w14:paraId="6C39D2CE" w14:textId="77777777" w:rsidR="00AE30D2" w:rsidRPr="008030DA" w:rsidRDefault="00AE30D2" w:rsidP="00852E2C">
            <w:pPr>
              <w:pStyle w:val="Default"/>
              <w:rPr>
                <w:color w:val="auto"/>
              </w:rPr>
            </w:pPr>
            <w:r w:rsidRPr="008030DA">
              <w:rPr>
                <w:color w:val="auto"/>
              </w:rPr>
              <w:t>Упаковка</w:t>
            </w:r>
          </w:p>
        </w:tc>
        <w:tc>
          <w:tcPr>
            <w:tcW w:w="4961" w:type="dxa"/>
          </w:tcPr>
          <w:tbl>
            <w:tblPr>
              <w:tblW w:w="4815" w:type="dxa"/>
              <w:tblBorders>
                <w:top w:val="nil"/>
                <w:left w:val="nil"/>
                <w:bottom w:val="nil"/>
                <w:right w:val="nil"/>
              </w:tblBorders>
              <w:tblLayout w:type="fixed"/>
              <w:tblLook w:val="0000" w:firstRow="0" w:lastRow="0" w:firstColumn="0" w:lastColumn="0" w:noHBand="0" w:noVBand="0"/>
            </w:tblPr>
            <w:tblGrid>
              <w:gridCol w:w="4815"/>
            </w:tblGrid>
            <w:tr w:rsidR="00AE30D2" w:rsidRPr="008030DA" w14:paraId="544EB8F7" w14:textId="77777777" w:rsidTr="00852E2C">
              <w:trPr>
                <w:trHeight w:val="248"/>
              </w:trPr>
              <w:tc>
                <w:tcPr>
                  <w:tcW w:w="4815" w:type="dxa"/>
                </w:tcPr>
                <w:p w14:paraId="0159278B" w14:textId="77777777" w:rsidR="00AE30D2" w:rsidRPr="008030DA" w:rsidRDefault="00AE30D2" w:rsidP="00852E2C">
                  <w:pPr>
                    <w:autoSpaceDE w:val="0"/>
                    <w:autoSpaceDN w:val="0"/>
                    <w:adjustRightInd w:val="0"/>
                    <w:spacing w:after="0" w:line="240" w:lineRule="auto"/>
                    <w:ind w:hanging="148"/>
                    <w:jc w:val="both"/>
                    <w:rPr>
                      <w:rFonts w:ascii="Times New Roman" w:hAnsi="Times New Roman" w:cs="Times New Roman"/>
                      <w:sz w:val="24"/>
                      <w:szCs w:val="24"/>
                    </w:rPr>
                  </w:pPr>
                  <w:r w:rsidRPr="008030DA">
                    <w:rPr>
                      <w:rFonts w:ascii="Times New Roman" w:hAnsi="Times New Roman" w:cs="Times New Roman"/>
                      <w:sz w:val="24"/>
                      <w:szCs w:val="24"/>
                    </w:rPr>
                    <w:t xml:space="preserve"> По 10 г в стеклянные флаконы из темного стекла (ГФ РК, т.1, </w:t>
                  </w:r>
                  <w:r w:rsidRPr="008030DA">
                    <w:rPr>
                      <w:rFonts w:ascii="Times New Roman" w:hAnsi="Times New Roman" w:cs="Times New Roman"/>
                      <w:i/>
                      <w:iCs/>
                      <w:sz w:val="24"/>
                      <w:szCs w:val="24"/>
                    </w:rPr>
                    <w:t>3.2.1</w:t>
                  </w:r>
                  <w:r w:rsidRPr="008030DA">
                    <w:rPr>
                      <w:rFonts w:ascii="Times New Roman" w:hAnsi="Times New Roman" w:cs="Times New Roman"/>
                      <w:sz w:val="24"/>
                      <w:szCs w:val="24"/>
                    </w:rPr>
                    <w:t xml:space="preserve">). Флаконы укупоривают пластмассовыми крышками (ГФ РК, т.1, </w:t>
                  </w:r>
                  <w:r w:rsidRPr="008030DA">
                    <w:rPr>
                      <w:rFonts w:ascii="Times New Roman" w:hAnsi="Times New Roman" w:cs="Times New Roman"/>
                      <w:i/>
                      <w:iCs/>
                      <w:sz w:val="24"/>
                      <w:szCs w:val="24"/>
                    </w:rPr>
                    <w:t>3.2.2</w:t>
                  </w:r>
                  <w:r w:rsidRPr="008030DA">
                    <w:rPr>
                      <w:rFonts w:ascii="Times New Roman" w:hAnsi="Times New Roman" w:cs="Times New Roman"/>
                      <w:sz w:val="24"/>
                      <w:szCs w:val="24"/>
                    </w:rPr>
                    <w:t>).</w:t>
                  </w:r>
                </w:p>
              </w:tc>
            </w:tr>
          </w:tbl>
          <w:p w14:paraId="6B1AC1C8" w14:textId="77777777" w:rsidR="00AE30D2" w:rsidRPr="008030DA" w:rsidRDefault="00AE30D2" w:rsidP="00852E2C">
            <w:pPr>
              <w:pStyle w:val="Default"/>
              <w:rPr>
                <w:color w:val="auto"/>
              </w:rPr>
            </w:pPr>
          </w:p>
        </w:tc>
        <w:tc>
          <w:tcPr>
            <w:tcW w:w="2420" w:type="dxa"/>
          </w:tcPr>
          <w:p w14:paraId="7C890A17" w14:textId="77777777" w:rsidR="00AE30D2" w:rsidRPr="008030DA" w:rsidRDefault="00AE30D2" w:rsidP="00852E2C">
            <w:pPr>
              <w:pStyle w:val="Default"/>
              <w:rPr>
                <w:i/>
                <w:iCs/>
                <w:color w:val="auto"/>
              </w:rPr>
            </w:pPr>
            <w:r w:rsidRPr="008030DA">
              <w:rPr>
                <w:color w:val="auto"/>
              </w:rPr>
              <w:t>ГФ РК т.1</w:t>
            </w:r>
            <w:r w:rsidRPr="008030DA">
              <w:rPr>
                <w:i/>
                <w:iCs/>
                <w:color w:val="auto"/>
              </w:rPr>
              <w:t>, 3.2.1</w:t>
            </w:r>
          </w:p>
          <w:p w14:paraId="30551F0D" w14:textId="77777777" w:rsidR="00AE30D2" w:rsidRPr="008030DA" w:rsidRDefault="00AE30D2" w:rsidP="00852E2C">
            <w:pPr>
              <w:pStyle w:val="Default"/>
              <w:rPr>
                <w:color w:val="auto"/>
              </w:rPr>
            </w:pPr>
            <w:r w:rsidRPr="008030DA">
              <w:rPr>
                <w:color w:val="auto"/>
              </w:rPr>
              <w:t>ГФ РК т.1</w:t>
            </w:r>
            <w:r w:rsidRPr="008030DA">
              <w:rPr>
                <w:i/>
                <w:iCs/>
                <w:color w:val="auto"/>
              </w:rPr>
              <w:t>, 3.2.2</w:t>
            </w:r>
            <w:r w:rsidRPr="008030DA">
              <w:rPr>
                <w:color w:val="auto"/>
              </w:rPr>
              <w:t xml:space="preserve"> </w:t>
            </w:r>
          </w:p>
        </w:tc>
      </w:tr>
      <w:tr w:rsidR="00AE30D2" w:rsidRPr="008030DA" w14:paraId="7DF86FA9" w14:textId="77777777" w:rsidTr="002D68B7">
        <w:trPr>
          <w:trHeight w:val="543"/>
        </w:trPr>
        <w:tc>
          <w:tcPr>
            <w:tcW w:w="2014" w:type="dxa"/>
            <w:tcBorders>
              <w:bottom w:val="nil"/>
            </w:tcBorders>
          </w:tcPr>
          <w:p w14:paraId="09050CB8" w14:textId="77777777" w:rsidR="00AE30D2" w:rsidRPr="008030DA" w:rsidRDefault="00AE30D2" w:rsidP="00852E2C">
            <w:pPr>
              <w:pStyle w:val="Default"/>
              <w:rPr>
                <w:color w:val="auto"/>
              </w:rPr>
            </w:pPr>
            <w:r w:rsidRPr="008030DA">
              <w:rPr>
                <w:color w:val="auto"/>
              </w:rPr>
              <w:t>Маркировка</w:t>
            </w:r>
          </w:p>
        </w:tc>
        <w:tc>
          <w:tcPr>
            <w:tcW w:w="4961" w:type="dxa"/>
            <w:tcBorders>
              <w:bottom w:val="nil"/>
            </w:tcBorders>
          </w:tcPr>
          <w:p w14:paraId="21C5A0AC" w14:textId="77777777" w:rsidR="00AE30D2" w:rsidRPr="008030DA" w:rsidRDefault="00AE30D2" w:rsidP="00852E2C">
            <w:pPr>
              <w:pStyle w:val="Default"/>
              <w:rPr>
                <w:color w:val="auto"/>
              </w:rPr>
            </w:pPr>
            <w:r w:rsidRPr="008030DA">
              <w:rPr>
                <w:color w:val="auto"/>
              </w:rPr>
              <w:t>На этикетке флакона соответствующего СТ РК 226-200 на казахском и русском языках указывают страну производителя, форму товара, адрес, массу, условия хранения, дату изготовления и срок хранения.</w:t>
            </w:r>
          </w:p>
        </w:tc>
        <w:tc>
          <w:tcPr>
            <w:tcW w:w="2420" w:type="dxa"/>
            <w:tcBorders>
              <w:bottom w:val="nil"/>
            </w:tcBorders>
          </w:tcPr>
          <w:p w14:paraId="35B1B84F" w14:textId="7734D985" w:rsidR="00AE30D2" w:rsidRPr="008030DA" w:rsidRDefault="00AE30D2" w:rsidP="00852E2C">
            <w:pPr>
              <w:pStyle w:val="Default"/>
              <w:rPr>
                <w:i/>
                <w:iCs/>
                <w:color w:val="auto"/>
                <w:lang w:val="kk-KZ"/>
              </w:rPr>
            </w:pPr>
            <w:r w:rsidRPr="008030DA">
              <w:rPr>
                <w:color w:val="auto"/>
              </w:rPr>
              <w:t>В соответствии с НД</w:t>
            </w:r>
            <w:r w:rsidR="003B1A40" w:rsidRPr="008030DA">
              <w:rPr>
                <w:color w:val="auto"/>
              </w:rPr>
              <w:t xml:space="preserve"> </w:t>
            </w:r>
            <w:r w:rsidR="003B1A40" w:rsidRPr="008030DA">
              <w:rPr>
                <w:color w:val="auto"/>
                <w:lang w:val="kk-KZ"/>
              </w:rPr>
              <w:t>(проект)</w:t>
            </w:r>
          </w:p>
        </w:tc>
      </w:tr>
      <w:tr w:rsidR="00AE30D2" w:rsidRPr="008030DA" w14:paraId="65B5B71B" w14:textId="77777777" w:rsidTr="002D68B7">
        <w:trPr>
          <w:trHeight w:val="558"/>
        </w:trPr>
        <w:tc>
          <w:tcPr>
            <w:tcW w:w="2014" w:type="dxa"/>
          </w:tcPr>
          <w:p w14:paraId="78EE45AE" w14:textId="77777777" w:rsidR="00AE30D2" w:rsidRPr="008030DA" w:rsidRDefault="00AE30D2" w:rsidP="00852E2C">
            <w:pPr>
              <w:pStyle w:val="Default"/>
              <w:rPr>
                <w:color w:val="auto"/>
              </w:rPr>
            </w:pPr>
            <w:r w:rsidRPr="008030DA">
              <w:rPr>
                <w:color w:val="auto"/>
              </w:rPr>
              <w:t>Транспортирование</w:t>
            </w:r>
          </w:p>
        </w:tc>
        <w:tc>
          <w:tcPr>
            <w:tcW w:w="4961" w:type="dxa"/>
          </w:tcPr>
          <w:p w14:paraId="67F41A98" w14:textId="77777777" w:rsidR="00AE30D2" w:rsidRPr="008030DA" w:rsidRDefault="00AE30D2" w:rsidP="00852E2C">
            <w:pPr>
              <w:pStyle w:val="Default"/>
              <w:rPr>
                <w:color w:val="auto"/>
              </w:rPr>
            </w:pPr>
            <w:r w:rsidRPr="008030DA">
              <w:rPr>
                <w:color w:val="auto"/>
              </w:rPr>
              <w:t xml:space="preserve">В соответствии с ГОСТ 17768-90Е. </w:t>
            </w:r>
          </w:p>
          <w:p w14:paraId="1AAD3920" w14:textId="77777777" w:rsidR="00AE30D2" w:rsidRPr="008030DA" w:rsidRDefault="00AE30D2" w:rsidP="00852E2C">
            <w:pPr>
              <w:pStyle w:val="Default"/>
              <w:rPr>
                <w:color w:val="auto"/>
              </w:rPr>
            </w:pPr>
          </w:p>
        </w:tc>
        <w:tc>
          <w:tcPr>
            <w:tcW w:w="2420" w:type="dxa"/>
          </w:tcPr>
          <w:p w14:paraId="0275366D" w14:textId="5C8EDD87" w:rsidR="00AE30D2" w:rsidRPr="008030DA" w:rsidRDefault="00AE30D2" w:rsidP="00852E2C">
            <w:pPr>
              <w:pStyle w:val="Default"/>
              <w:rPr>
                <w:color w:val="auto"/>
              </w:rPr>
            </w:pPr>
            <w:r w:rsidRPr="008030DA">
              <w:rPr>
                <w:color w:val="auto"/>
              </w:rPr>
              <w:t>В соответствии с НД</w:t>
            </w:r>
            <w:r w:rsidR="003B1A40" w:rsidRPr="008030DA">
              <w:rPr>
                <w:color w:val="auto"/>
              </w:rPr>
              <w:t xml:space="preserve"> </w:t>
            </w:r>
            <w:r w:rsidR="003B1A40" w:rsidRPr="008030DA">
              <w:rPr>
                <w:color w:val="auto"/>
                <w:lang w:val="kk-KZ"/>
              </w:rPr>
              <w:t>(проект)</w:t>
            </w:r>
          </w:p>
        </w:tc>
      </w:tr>
      <w:tr w:rsidR="00AE30D2" w:rsidRPr="008030DA" w14:paraId="3C9F5F9C" w14:textId="77777777" w:rsidTr="002D68B7">
        <w:trPr>
          <w:trHeight w:val="543"/>
        </w:trPr>
        <w:tc>
          <w:tcPr>
            <w:tcW w:w="2014" w:type="dxa"/>
          </w:tcPr>
          <w:p w14:paraId="073E79E8" w14:textId="77777777" w:rsidR="00AE30D2" w:rsidRPr="008030DA" w:rsidRDefault="00AE30D2" w:rsidP="00852E2C">
            <w:pPr>
              <w:pStyle w:val="Default"/>
              <w:rPr>
                <w:color w:val="auto"/>
              </w:rPr>
            </w:pPr>
            <w:r w:rsidRPr="008030DA">
              <w:rPr>
                <w:color w:val="auto"/>
              </w:rPr>
              <w:t>Хранение</w:t>
            </w:r>
          </w:p>
        </w:tc>
        <w:tc>
          <w:tcPr>
            <w:tcW w:w="4961" w:type="dxa"/>
          </w:tcPr>
          <w:p w14:paraId="02D75D67" w14:textId="77777777" w:rsidR="00AE30D2" w:rsidRPr="008030DA" w:rsidRDefault="00AE30D2" w:rsidP="00852E2C">
            <w:pPr>
              <w:pStyle w:val="Default"/>
              <w:jc w:val="both"/>
              <w:rPr>
                <w:color w:val="auto"/>
              </w:rPr>
            </w:pPr>
            <w:r w:rsidRPr="008030DA">
              <w:rPr>
                <w:color w:val="auto"/>
              </w:rPr>
              <w:t>В защищенном от света месте, температурный режим не выше 25</w:t>
            </w:r>
            <w:r w:rsidRPr="008030DA">
              <w:rPr>
                <w:color w:val="auto"/>
                <w:vertAlign w:val="superscript"/>
              </w:rPr>
              <w:t>0</w:t>
            </w:r>
            <w:r w:rsidRPr="008030DA">
              <w:rPr>
                <w:color w:val="auto"/>
              </w:rPr>
              <w:t xml:space="preserve">С </w:t>
            </w:r>
          </w:p>
        </w:tc>
        <w:tc>
          <w:tcPr>
            <w:tcW w:w="2420" w:type="dxa"/>
          </w:tcPr>
          <w:p w14:paraId="1B26DAAA" w14:textId="6FD572A2" w:rsidR="00AE30D2" w:rsidRPr="008030DA" w:rsidRDefault="00AE30D2" w:rsidP="00852E2C">
            <w:pPr>
              <w:pStyle w:val="Default"/>
              <w:rPr>
                <w:color w:val="auto"/>
              </w:rPr>
            </w:pPr>
            <w:r w:rsidRPr="008030DA">
              <w:rPr>
                <w:color w:val="auto"/>
              </w:rPr>
              <w:t xml:space="preserve">В соответствии с НД </w:t>
            </w:r>
            <w:r w:rsidR="003B1A40" w:rsidRPr="008030DA">
              <w:rPr>
                <w:color w:val="auto"/>
                <w:lang w:val="kk-KZ"/>
              </w:rPr>
              <w:t>(проект)</w:t>
            </w:r>
          </w:p>
        </w:tc>
      </w:tr>
      <w:tr w:rsidR="00AE30D2" w:rsidRPr="008030DA" w14:paraId="78EA95C6" w14:textId="77777777" w:rsidTr="002D68B7">
        <w:trPr>
          <w:trHeight w:val="271"/>
        </w:trPr>
        <w:tc>
          <w:tcPr>
            <w:tcW w:w="2014" w:type="dxa"/>
          </w:tcPr>
          <w:p w14:paraId="4923C8D3" w14:textId="77777777" w:rsidR="00AE30D2" w:rsidRPr="008030DA" w:rsidRDefault="00AE30D2" w:rsidP="00852E2C">
            <w:pPr>
              <w:pStyle w:val="Default"/>
              <w:rPr>
                <w:color w:val="auto"/>
              </w:rPr>
            </w:pPr>
            <w:r w:rsidRPr="008030DA">
              <w:rPr>
                <w:color w:val="auto"/>
              </w:rPr>
              <w:t>Срок хранения</w:t>
            </w:r>
          </w:p>
        </w:tc>
        <w:tc>
          <w:tcPr>
            <w:tcW w:w="4961" w:type="dxa"/>
          </w:tcPr>
          <w:p w14:paraId="7CDC28BB" w14:textId="1AAED267" w:rsidR="00AE30D2" w:rsidRPr="008030DA" w:rsidRDefault="000B1DB6" w:rsidP="000B1DB6">
            <w:pPr>
              <w:pStyle w:val="Default"/>
              <w:rPr>
                <w:color w:val="auto"/>
              </w:rPr>
            </w:pPr>
            <w:r>
              <w:rPr>
                <w:color w:val="auto"/>
              </w:rPr>
              <w:t>24 месяца</w:t>
            </w:r>
          </w:p>
        </w:tc>
        <w:tc>
          <w:tcPr>
            <w:tcW w:w="2420" w:type="dxa"/>
          </w:tcPr>
          <w:p w14:paraId="25138539" w14:textId="6A9BB4F3" w:rsidR="00AE30D2" w:rsidRPr="008030DA" w:rsidRDefault="00AE30D2" w:rsidP="00852E2C">
            <w:pPr>
              <w:pStyle w:val="Default"/>
              <w:rPr>
                <w:color w:val="auto"/>
              </w:rPr>
            </w:pPr>
            <w:r w:rsidRPr="008030DA">
              <w:rPr>
                <w:color w:val="auto"/>
              </w:rPr>
              <w:t xml:space="preserve">В соответствии НД </w:t>
            </w:r>
            <w:r w:rsidR="003B1A40" w:rsidRPr="008030DA">
              <w:rPr>
                <w:color w:val="auto"/>
                <w:lang w:val="kk-KZ"/>
              </w:rPr>
              <w:t>(проект)</w:t>
            </w:r>
          </w:p>
        </w:tc>
      </w:tr>
      <w:tr w:rsidR="00AE30D2" w:rsidRPr="008030DA" w14:paraId="40A5F952" w14:textId="77777777" w:rsidTr="002D68B7">
        <w:trPr>
          <w:trHeight w:val="829"/>
        </w:trPr>
        <w:tc>
          <w:tcPr>
            <w:tcW w:w="2014" w:type="dxa"/>
          </w:tcPr>
          <w:p w14:paraId="5A80C45D" w14:textId="77777777" w:rsidR="00AE30D2" w:rsidRPr="008030DA" w:rsidRDefault="00AE30D2" w:rsidP="00852E2C">
            <w:pPr>
              <w:pStyle w:val="Default"/>
              <w:rPr>
                <w:color w:val="auto"/>
              </w:rPr>
            </w:pPr>
            <w:r w:rsidRPr="008030DA">
              <w:rPr>
                <w:color w:val="auto"/>
              </w:rPr>
              <w:t xml:space="preserve">Фармакологическое действие </w:t>
            </w:r>
          </w:p>
        </w:tc>
        <w:tc>
          <w:tcPr>
            <w:tcW w:w="4961" w:type="dxa"/>
          </w:tcPr>
          <w:p w14:paraId="18FA124F" w14:textId="77777777" w:rsidR="00AE30D2" w:rsidRPr="008030DA" w:rsidRDefault="00AE30D2" w:rsidP="00852E2C">
            <w:pPr>
              <w:pStyle w:val="Default"/>
              <w:rPr>
                <w:color w:val="auto"/>
              </w:rPr>
            </w:pPr>
            <w:r w:rsidRPr="008030DA">
              <w:rPr>
                <w:color w:val="auto"/>
              </w:rPr>
              <w:t>Антимикробное, противовоспалительное</w:t>
            </w:r>
          </w:p>
        </w:tc>
        <w:tc>
          <w:tcPr>
            <w:tcW w:w="2420" w:type="dxa"/>
          </w:tcPr>
          <w:p w14:paraId="4C9D111A" w14:textId="62FC6940" w:rsidR="00AE30D2" w:rsidRPr="008030DA" w:rsidRDefault="00AE30D2" w:rsidP="00852E2C">
            <w:pPr>
              <w:pStyle w:val="Default"/>
              <w:rPr>
                <w:color w:val="auto"/>
              </w:rPr>
            </w:pPr>
            <w:r w:rsidRPr="008030DA">
              <w:rPr>
                <w:color w:val="auto"/>
              </w:rPr>
              <w:t>В соответствии НД</w:t>
            </w:r>
            <w:r w:rsidR="003B1A40" w:rsidRPr="008030DA">
              <w:rPr>
                <w:color w:val="auto"/>
              </w:rPr>
              <w:t xml:space="preserve"> </w:t>
            </w:r>
            <w:r w:rsidR="003B1A40" w:rsidRPr="008030DA">
              <w:rPr>
                <w:color w:val="auto"/>
                <w:lang w:val="kk-KZ"/>
              </w:rPr>
              <w:t>(проект)</w:t>
            </w:r>
          </w:p>
        </w:tc>
      </w:tr>
    </w:tbl>
    <w:p w14:paraId="3A5AA7B0" w14:textId="77777777" w:rsidR="00AE30D2" w:rsidRPr="008030DA" w:rsidRDefault="00AE30D2" w:rsidP="00AE30D2">
      <w:pPr>
        <w:spacing w:after="0" w:line="240" w:lineRule="auto"/>
        <w:jc w:val="both"/>
        <w:rPr>
          <w:rFonts w:ascii="Times New Roman" w:hAnsi="Times New Roman" w:cs="Times New Roman"/>
          <w:b/>
          <w:sz w:val="28"/>
          <w:szCs w:val="28"/>
        </w:rPr>
      </w:pPr>
    </w:p>
    <w:p w14:paraId="42DFF02A" w14:textId="3730EC08" w:rsidR="00AE30D2" w:rsidRPr="008030DA" w:rsidRDefault="00AE30D2" w:rsidP="00AE30D2">
      <w:pPr>
        <w:spacing w:after="0" w:line="240" w:lineRule="auto"/>
        <w:ind w:firstLine="567"/>
        <w:jc w:val="both"/>
        <w:rPr>
          <w:rFonts w:ascii="Times New Roman" w:eastAsia="Times New Roman" w:hAnsi="Times New Roman" w:cs="Times New Roman"/>
          <w:sz w:val="28"/>
          <w:szCs w:val="28"/>
          <w:lang w:eastAsia="ru-RU"/>
        </w:rPr>
      </w:pPr>
      <w:r w:rsidRPr="008030DA">
        <w:rPr>
          <w:rFonts w:ascii="Times New Roman" w:eastAsiaTheme="minorEastAsia" w:hAnsi="Times New Roman" w:cs="Times New Roman"/>
          <w:kern w:val="24"/>
          <w:sz w:val="28"/>
          <w:szCs w:val="28"/>
          <w:lang w:eastAsia="ru-RU"/>
        </w:rPr>
        <w:t xml:space="preserve">В соответствии с требованиями Приказа МЗ РК </w:t>
      </w:r>
      <w:r w:rsidRPr="008030DA">
        <w:rPr>
          <w:rFonts w:ascii="Times New Roman" w:eastAsia="LiberationSerif" w:hAnsi="Times New Roman" w:cs="Times New Roman"/>
          <w:sz w:val="28"/>
          <w:szCs w:val="28"/>
        </w:rPr>
        <w:t xml:space="preserve">№ҚР ДСМ-165/2020 </w:t>
      </w:r>
      <w:r w:rsidRPr="008030DA">
        <w:rPr>
          <w:rFonts w:ascii="Times New Roman" w:eastAsiaTheme="minorEastAsia" w:hAnsi="Times New Roman" w:cs="Times New Roman"/>
          <w:kern w:val="24"/>
          <w:sz w:val="28"/>
          <w:szCs w:val="28"/>
          <w:lang w:eastAsia="ru-RU"/>
        </w:rPr>
        <w:t xml:space="preserve"> от 28 октября 2020г. </w:t>
      </w:r>
      <w:r w:rsidRPr="008030DA">
        <w:rPr>
          <w:rFonts w:ascii="Times New Roman" w:eastAsia="LiberationSerif" w:hAnsi="Times New Roman" w:cs="Times New Roman"/>
          <w:sz w:val="28"/>
          <w:szCs w:val="28"/>
        </w:rPr>
        <w:t xml:space="preserve">«Об утверждении Правил проведения производителем лекарственного средства исследования стабильности, установления срока хранения и повторного контроля лекарственных средств» иследования стабильности </w:t>
      </w:r>
      <w:r w:rsidRPr="008030DA">
        <w:rPr>
          <w:rFonts w:ascii="Times New Roman" w:eastAsiaTheme="minorEastAsia" w:hAnsi="Times New Roman" w:cs="Times New Roman"/>
          <w:kern w:val="24"/>
          <w:sz w:val="28"/>
          <w:szCs w:val="28"/>
          <w:lang w:eastAsia="ru-RU"/>
        </w:rPr>
        <w:t xml:space="preserve">углекислотного экстракта растительного сырья </w:t>
      </w:r>
      <w:r w:rsidR="007D156B" w:rsidRPr="008030DA">
        <w:rPr>
          <w:rFonts w:ascii="Times New Roman" w:hAnsi="Times New Roman" w:cs="Times New Roman"/>
          <w:i/>
          <w:sz w:val="28"/>
          <w:szCs w:val="28"/>
        </w:rPr>
        <w:t xml:space="preserve">Eryngium </w:t>
      </w:r>
      <w:r w:rsidR="007D156B" w:rsidRPr="008030DA">
        <w:rPr>
          <w:rFonts w:ascii="Times New Roman" w:hAnsi="Times New Roman" w:cs="Times New Roman"/>
          <w:i/>
          <w:sz w:val="28"/>
          <w:szCs w:val="28"/>
          <w:lang w:val="en-US"/>
        </w:rPr>
        <w:t>planum</w:t>
      </w:r>
      <w:r w:rsidR="007D156B" w:rsidRPr="008030DA">
        <w:rPr>
          <w:rFonts w:ascii="Times New Roman" w:hAnsi="Times New Roman" w:cs="Times New Roman"/>
          <w:i/>
          <w:sz w:val="28"/>
          <w:szCs w:val="28"/>
        </w:rPr>
        <w:t xml:space="preserve"> </w:t>
      </w:r>
      <w:r w:rsidR="007D156B" w:rsidRPr="008030DA">
        <w:rPr>
          <w:rFonts w:ascii="Times New Roman" w:hAnsi="Times New Roman" w:cs="Times New Roman"/>
          <w:sz w:val="28"/>
          <w:szCs w:val="28"/>
        </w:rPr>
        <w:t>L.</w:t>
      </w:r>
      <w:r w:rsidRPr="008030DA">
        <w:rPr>
          <w:rFonts w:ascii="Times New Roman" w:eastAsiaTheme="minorEastAsia" w:hAnsi="Times New Roman" w:cs="Times New Roman"/>
          <w:kern w:val="24"/>
          <w:sz w:val="28"/>
          <w:szCs w:val="28"/>
          <w:lang w:eastAsia="ru-RU"/>
        </w:rPr>
        <w:t xml:space="preserve"> проведено методом долгосрочного испытания. </w:t>
      </w:r>
    </w:p>
    <w:p w14:paraId="240D644F" w14:textId="5746F641" w:rsidR="00AE30D2" w:rsidRPr="008030DA" w:rsidRDefault="00AE30D2" w:rsidP="00AE30D2">
      <w:pPr>
        <w:spacing w:after="0" w:line="240" w:lineRule="auto"/>
        <w:ind w:firstLine="567"/>
        <w:jc w:val="both"/>
        <w:rPr>
          <w:rFonts w:ascii="Times New Roman" w:eastAsiaTheme="minorEastAsia" w:hAnsi="Times New Roman" w:cs="Times New Roman"/>
          <w:kern w:val="24"/>
          <w:sz w:val="28"/>
          <w:szCs w:val="28"/>
          <w:lang w:eastAsia="ru-RU"/>
        </w:rPr>
      </w:pPr>
      <w:r w:rsidRPr="008030DA">
        <w:rPr>
          <w:rFonts w:ascii="Times New Roman" w:eastAsiaTheme="minorEastAsia" w:hAnsi="Times New Roman" w:cs="Times New Roman"/>
          <w:kern w:val="24"/>
          <w:sz w:val="28"/>
          <w:szCs w:val="28"/>
          <w:lang w:eastAsia="ru-RU"/>
        </w:rPr>
        <w:t xml:space="preserve">При исследовании стабильности методом долгосрочного испытания </w:t>
      </w:r>
      <w:r w:rsidR="00BA3590" w:rsidRPr="008030DA">
        <w:rPr>
          <w:rFonts w:ascii="Times New Roman" w:eastAsiaTheme="minorEastAsia" w:hAnsi="Times New Roman" w:cs="Times New Roman"/>
          <w:kern w:val="24"/>
          <w:sz w:val="28"/>
          <w:szCs w:val="28"/>
          <w:lang w:eastAsia="ru-RU"/>
        </w:rPr>
        <w:t>густого экстракта</w:t>
      </w:r>
      <w:r w:rsidR="00956567" w:rsidRPr="008030DA">
        <w:rPr>
          <w:rFonts w:ascii="Times New Roman" w:eastAsiaTheme="minorEastAsia" w:hAnsi="Times New Roman" w:cs="Times New Roman"/>
          <w:kern w:val="24"/>
          <w:sz w:val="28"/>
          <w:szCs w:val="28"/>
          <w:lang w:eastAsia="ru-RU"/>
        </w:rPr>
        <w:t xml:space="preserve"> растительного сырья </w:t>
      </w:r>
      <w:r w:rsidR="00956567" w:rsidRPr="008030DA">
        <w:rPr>
          <w:rFonts w:ascii="Times New Roman" w:hAnsi="Times New Roman" w:cs="Times New Roman"/>
          <w:i/>
          <w:sz w:val="28"/>
          <w:szCs w:val="28"/>
        </w:rPr>
        <w:t xml:space="preserve">Eryngium </w:t>
      </w:r>
      <w:r w:rsidR="00956567" w:rsidRPr="008030DA">
        <w:rPr>
          <w:rFonts w:ascii="Times New Roman" w:hAnsi="Times New Roman" w:cs="Times New Roman"/>
          <w:i/>
          <w:sz w:val="28"/>
          <w:szCs w:val="28"/>
          <w:lang w:val="en-US"/>
        </w:rPr>
        <w:t>planum</w:t>
      </w:r>
      <w:r w:rsidR="00956567" w:rsidRPr="008030DA">
        <w:rPr>
          <w:rFonts w:ascii="Times New Roman" w:hAnsi="Times New Roman" w:cs="Times New Roman"/>
          <w:i/>
          <w:sz w:val="28"/>
          <w:szCs w:val="28"/>
        </w:rPr>
        <w:t xml:space="preserve"> </w:t>
      </w:r>
      <w:r w:rsidR="00956567" w:rsidRPr="008030DA">
        <w:rPr>
          <w:rFonts w:ascii="Times New Roman" w:hAnsi="Times New Roman" w:cs="Times New Roman"/>
          <w:sz w:val="28"/>
          <w:szCs w:val="28"/>
        </w:rPr>
        <w:t>L.</w:t>
      </w:r>
      <w:r w:rsidR="00956567" w:rsidRPr="008030DA">
        <w:rPr>
          <w:rFonts w:ascii="Times New Roman" w:eastAsiaTheme="minorEastAsia" w:hAnsi="Times New Roman" w:cs="Times New Roman"/>
          <w:kern w:val="24"/>
          <w:sz w:val="28"/>
          <w:szCs w:val="28"/>
          <w:lang w:eastAsia="ru-RU"/>
        </w:rPr>
        <w:t xml:space="preserve"> </w:t>
      </w:r>
      <w:r w:rsidR="000B1DB6">
        <w:rPr>
          <w:rFonts w:ascii="Times New Roman" w:eastAsiaTheme="minorEastAsia" w:hAnsi="Times New Roman" w:cs="Times New Roman"/>
          <w:kern w:val="24"/>
          <w:sz w:val="28"/>
          <w:szCs w:val="28"/>
          <w:lang w:eastAsia="ru-RU"/>
        </w:rPr>
        <w:t xml:space="preserve"> (24 месяца</w:t>
      </w:r>
      <w:r w:rsidRPr="008030DA">
        <w:rPr>
          <w:rFonts w:ascii="Times New Roman" w:eastAsiaTheme="minorEastAsia" w:hAnsi="Times New Roman" w:cs="Times New Roman"/>
          <w:kern w:val="24"/>
          <w:sz w:val="28"/>
          <w:szCs w:val="28"/>
          <w:lang w:eastAsia="ru-RU"/>
        </w:rPr>
        <w:t>) при температуре (25±5)°С и относительной влажности (60±5)% качественные и количественные показатели</w:t>
      </w:r>
      <w:r w:rsidR="00956567" w:rsidRPr="008030DA">
        <w:rPr>
          <w:rFonts w:ascii="Times New Roman" w:eastAsiaTheme="minorEastAsia" w:hAnsi="Times New Roman" w:cs="Times New Roman"/>
          <w:kern w:val="24"/>
          <w:sz w:val="28"/>
          <w:szCs w:val="28"/>
          <w:lang w:eastAsia="ru-RU"/>
        </w:rPr>
        <w:t>,</w:t>
      </w:r>
      <w:r w:rsidRPr="008030DA">
        <w:rPr>
          <w:rFonts w:ascii="Times New Roman" w:eastAsiaTheme="minorEastAsia" w:hAnsi="Times New Roman" w:cs="Times New Roman"/>
          <w:kern w:val="24"/>
          <w:sz w:val="28"/>
          <w:szCs w:val="28"/>
          <w:lang w:eastAsia="ru-RU"/>
        </w:rPr>
        <w:t xml:space="preserve"> микробиологическая чистота находились в установленных пределах. Существенных изменений определяемых показателей качества не наблюдалось. </w:t>
      </w:r>
    </w:p>
    <w:p w14:paraId="30CDF781" w14:textId="7A08C0BB" w:rsidR="00AE30D2" w:rsidRPr="008030DA" w:rsidRDefault="00AE30D2" w:rsidP="00AE30D2">
      <w:pPr>
        <w:spacing w:after="0" w:line="240" w:lineRule="auto"/>
        <w:ind w:firstLine="567"/>
        <w:jc w:val="both"/>
        <w:rPr>
          <w:rFonts w:ascii="Times New Roman" w:hAnsi="Times New Roman" w:cs="Times New Roman"/>
          <w:sz w:val="28"/>
          <w:szCs w:val="28"/>
        </w:rPr>
      </w:pPr>
      <w:r w:rsidRPr="008030DA">
        <w:rPr>
          <w:rFonts w:ascii="Times New Roman" w:hAnsi="Times New Roman" w:cs="Times New Roman"/>
          <w:sz w:val="28"/>
          <w:szCs w:val="28"/>
        </w:rPr>
        <w:t xml:space="preserve">Результаты испытания стабильности </w:t>
      </w:r>
      <w:r w:rsidR="00BA3590" w:rsidRPr="008030DA">
        <w:rPr>
          <w:rFonts w:ascii="Times New Roman" w:eastAsiaTheme="minorEastAsia" w:hAnsi="Times New Roman" w:cs="Times New Roman"/>
          <w:kern w:val="24"/>
          <w:sz w:val="28"/>
          <w:szCs w:val="28"/>
          <w:lang w:eastAsia="ru-RU"/>
        </w:rPr>
        <w:t>густого углекислотного экстракта растительного сырья</w:t>
      </w:r>
      <w:r w:rsidRPr="008030DA">
        <w:rPr>
          <w:rFonts w:ascii="Times New Roman" w:hAnsi="Times New Roman" w:cs="Times New Roman"/>
          <w:sz w:val="28"/>
          <w:szCs w:val="28"/>
        </w:rPr>
        <w:t xml:space="preserve"> </w:t>
      </w:r>
      <w:r w:rsidR="007D156B" w:rsidRPr="008030DA">
        <w:rPr>
          <w:rFonts w:ascii="Times New Roman" w:hAnsi="Times New Roman" w:cs="Times New Roman"/>
          <w:i/>
          <w:sz w:val="28"/>
          <w:szCs w:val="28"/>
        </w:rPr>
        <w:t xml:space="preserve">Eryngium </w:t>
      </w:r>
      <w:r w:rsidR="007D156B" w:rsidRPr="008030DA">
        <w:rPr>
          <w:rFonts w:ascii="Times New Roman" w:hAnsi="Times New Roman" w:cs="Times New Roman"/>
          <w:i/>
          <w:sz w:val="28"/>
          <w:szCs w:val="28"/>
          <w:lang w:val="en-US"/>
        </w:rPr>
        <w:t>planum</w:t>
      </w:r>
      <w:r w:rsidR="007D156B" w:rsidRPr="008030DA">
        <w:rPr>
          <w:rFonts w:ascii="Times New Roman" w:hAnsi="Times New Roman" w:cs="Times New Roman"/>
          <w:i/>
          <w:sz w:val="28"/>
          <w:szCs w:val="28"/>
        </w:rPr>
        <w:t xml:space="preserve"> </w:t>
      </w:r>
      <w:r w:rsidR="007D156B" w:rsidRPr="008030DA">
        <w:rPr>
          <w:rFonts w:ascii="Times New Roman" w:hAnsi="Times New Roman" w:cs="Times New Roman"/>
          <w:sz w:val="28"/>
          <w:szCs w:val="28"/>
        </w:rPr>
        <w:t>L.</w:t>
      </w:r>
      <w:r w:rsidR="004E4A77" w:rsidRPr="008030DA">
        <w:rPr>
          <w:rFonts w:ascii="Times New Roman" w:hAnsi="Times New Roman" w:cs="Times New Roman"/>
          <w:sz w:val="28"/>
          <w:szCs w:val="28"/>
        </w:rPr>
        <w:t xml:space="preserve"> </w:t>
      </w:r>
      <w:r w:rsidRPr="008030DA">
        <w:rPr>
          <w:rFonts w:ascii="Times New Roman" w:hAnsi="Times New Roman" w:cs="Times New Roman"/>
          <w:sz w:val="28"/>
          <w:szCs w:val="28"/>
        </w:rPr>
        <w:t xml:space="preserve">представлены в таблицах </w:t>
      </w:r>
      <w:r w:rsidR="004317FB" w:rsidRPr="008030DA">
        <w:rPr>
          <w:rFonts w:ascii="Times New Roman" w:hAnsi="Times New Roman" w:cs="Times New Roman"/>
          <w:sz w:val="28"/>
          <w:szCs w:val="28"/>
        </w:rPr>
        <w:t>26</w:t>
      </w:r>
      <w:r w:rsidRPr="008030DA">
        <w:rPr>
          <w:rFonts w:ascii="Times New Roman" w:hAnsi="Times New Roman" w:cs="Times New Roman"/>
          <w:sz w:val="28"/>
          <w:szCs w:val="28"/>
        </w:rPr>
        <w:t>,</w:t>
      </w:r>
      <w:r w:rsidR="004317FB" w:rsidRPr="008030DA">
        <w:rPr>
          <w:rFonts w:ascii="Times New Roman" w:hAnsi="Times New Roman" w:cs="Times New Roman"/>
          <w:sz w:val="28"/>
          <w:szCs w:val="28"/>
        </w:rPr>
        <w:t xml:space="preserve"> 27</w:t>
      </w:r>
      <w:r w:rsidRPr="008030DA">
        <w:rPr>
          <w:rFonts w:ascii="Times New Roman" w:hAnsi="Times New Roman" w:cs="Times New Roman"/>
          <w:sz w:val="28"/>
          <w:szCs w:val="28"/>
        </w:rPr>
        <w:t>,</w:t>
      </w:r>
      <w:r w:rsidR="004317FB" w:rsidRPr="008030DA">
        <w:rPr>
          <w:rFonts w:ascii="Times New Roman" w:hAnsi="Times New Roman" w:cs="Times New Roman"/>
          <w:sz w:val="28"/>
          <w:szCs w:val="28"/>
        </w:rPr>
        <w:t>38</w:t>
      </w:r>
      <w:r w:rsidRPr="008030DA">
        <w:rPr>
          <w:rFonts w:ascii="Times New Roman" w:hAnsi="Times New Roman" w:cs="Times New Roman"/>
          <w:sz w:val="28"/>
          <w:szCs w:val="28"/>
        </w:rPr>
        <w:t>. Периодичность контроля серии составляла по основным показателям качес</w:t>
      </w:r>
      <w:r w:rsidR="005F3418" w:rsidRPr="008030DA">
        <w:rPr>
          <w:rFonts w:ascii="Times New Roman" w:hAnsi="Times New Roman" w:cs="Times New Roman"/>
          <w:sz w:val="28"/>
          <w:szCs w:val="28"/>
        </w:rPr>
        <w:t>тва: 0, 3, 6, 9, 12, 18, 24 мес</w:t>
      </w:r>
      <w:r w:rsidRPr="008030DA">
        <w:rPr>
          <w:rFonts w:ascii="Times New Roman" w:hAnsi="Times New Roman" w:cs="Times New Roman"/>
          <w:sz w:val="28"/>
          <w:szCs w:val="28"/>
        </w:rPr>
        <w:t>. Значительных изменений контролируемых параметров качества не наблюдалось.</w:t>
      </w:r>
    </w:p>
    <w:p w14:paraId="6D450D6F" w14:textId="77777777" w:rsidR="00D365A8" w:rsidRPr="008030DA" w:rsidRDefault="00D365A8" w:rsidP="00AE30D2">
      <w:pPr>
        <w:spacing w:after="0" w:line="240" w:lineRule="auto"/>
        <w:ind w:firstLine="567"/>
        <w:jc w:val="both"/>
        <w:rPr>
          <w:rFonts w:ascii="Times New Roman" w:hAnsi="Times New Roman" w:cs="Times New Roman"/>
          <w:sz w:val="28"/>
          <w:szCs w:val="28"/>
        </w:rPr>
      </w:pPr>
    </w:p>
    <w:p w14:paraId="02402C7E" w14:textId="77777777" w:rsidR="00D365A8" w:rsidRPr="008030DA" w:rsidRDefault="00D365A8" w:rsidP="00AE30D2">
      <w:pPr>
        <w:spacing w:after="0" w:line="240" w:lineRule="auto"/>
        <w:ind w:firstLine="567"/>
        <w:jc w:val="both"/>
        <w:rPr>
          <w:rFonts w:ascii="Times New Roman" w:hAnsi="Times New Roman" w:cs="Times New Roman"/>
          <w:sz w:val="28"/>
          <w:szCs w:val="28"/>
        </w:rPr>
        <w:sectPr w:rsidR="00D365A8" w:rsidRPr="008030DA" w:rsidSect="003A6418">
          <w:pgSz w:w="11906" w:h="16838" w:code="9"/>
          <w:pgMar w:top="1134" w:right="851" w:bottom="1134" w:left="1701" w:header="709" w:footer="709" w:gutter="0"/>
          <w:cols w:space="708"/>
          <w:docGrid w:linePitch="360"/>
        </w:sectPr>
      </w:pPr>
    </w:p>
    <w:p w14:paraId="020482B6" w14:textId="1BA09789" w:rsidR="00D365A8" w:rsidRPr="008030DA" w:rsidRDefault="00D365A8" w:rsidP="00D365A8">
      <w:pPr>
        <w:spacing w:after="0" w:line="240" w:lineRule="auto"/>
        <w:jc w:val="both"/>
        <w:rPr>
          <w:rFonts w:ascii="Times New Roman" w:hAnsi="Times New Roman" w:cs="Times New Roman"/>
          <w:sz w:val="28"/>
          <w:szCs w:val="28"/>
        </w:rPr>
      </w:pPr>
      <w:r w:rsidRPr="008030DA">
        <w:rPr>
          <w:rFonts w:ascii="Times New Roman" w:hAnsi="Times New Roman" w:cs="Times New Roman"/>
          <w:sz w:val="28"/>
          <w:szCs w:val="28"/>
        </w:rPr>
        <w:t xml:space="preserve">Таблица </w:t>
      </w:r>
      <w:r w:rsidR="004317FB" w:rsidRPr="008030DA">
        <w:rPr>
          <w:rFonts w:ascii="Times New Roman" w:hAnsi="Times New Roman" w:cs="Times New Roman"/>
          <w:sz w:val="28"/>
          <w:szCs w:val="28"/>
        </w:rPr>
        <w:t>26</w:t>
      </w:r>
      <w:r w:rsidRPr="008030DA">
        <w:rPr>
          <w:rFonts w:ascii="Times New Roman" w:hAnsi="Times New Roman" w:cs="Times New Roman"/>
          <w:sz w:val="28"/>
          <w:szCs w:val="28"/>
        </w:rPr>
        <w:t xml:space="preserve"> - Изучение стабильности углекислотного экстракта </w:t>
      </w:r>
      <w:r w:rsidRPr="008030DA">
        <w:rPr>
          <w:rFonts w:ascii="Times New Roman" w:hAnsi="Times New Roman" w:cs="Times New Roman"/>
          <w:i/>
          <w:sz w:val="28"/>
          <w:szCs w:val="28"/>
        </w:rPr>
        <w:t xml:space="preserve">Eryngium </w:t>
      </w:r>
      <w:r w:rsidRPr="008030DA">
        <w:rPr>
          <w:rFonts w:ascii="Times New Roman" w:hAnsi="Times New Roman" w:cs="Times New Roman"/>
          <w:i/>
          <w:sz w:val="28"/>
          <w:szCs w:val="28"/>
          <w:lang w:val="en-US"/>
        </w:rPr>
        <w:t>planum</w:t>
      </w:r>
      <w:r w:rsidRPr="008030DA">
        <w:rPr>
          <w:rFonts w:ascii="Times New Roman" w:hAnsi="Times New Roman" w:cs="Times New Roman"/>
          <w:i/>
          <w:sz w:val="28"/>
          <w:szCs w:val="28"/>
        </w:rPr>
        <w:t xml:space="preserve"> </w:t>
      </w:r>
      <w:r w:rsidRPr="008030DA">
        <w:rPr>
          <w:rFonts w:ascii="Times New Roman" w:hAnsi="Times New Roman" w:cs="Times New Roman"/>
          <w:sz w:val="28"/>
          <w:szCs w:val="28"/>
        </w:rPr>
        <w:t>L., серия 1</w:t>
      </w:r>
    </w:p>
    <w:p w14:paraId="0B94C864" w14:textId="763249A5" w:rsidR="00D365A8" w:rsidRPr="008030DA" w:rsidRDefault="00D365A8" w:rsidP="00AE30D2">
      <w:pPr>
        <w:spacing w:after="0" w:line="240" w:lineRule="auto"/>
        <w:ind w:firstLine="567"/>
        <w:jc w:val="both"/>
        <w:rPr>
          <w:rFonts w:ascii="Times New Roman" w:hAnsi="Times New Roman" w:cs="Times New Roman"/>
          <w:sz w:val="28"/>
          <w:szCs w:val="28"/>
        </w:rPr>
      </w:pPr>
    </w:p>
    <w:tbl>
      <w:tblPr>
        <w:tblpPr w:leftFromText="180" w:rightFromText="180" w:vertAnchor="page" w:horzAnchor="margin" w:tblpY="1636"/>
        <w:tblW w:w="15299" w:type="dxa"/>
        <w:tblLayout w:type="fixed"/>
        <w:tblCellMar>
          <w:left w:w="0" w:type="dxa"/>
          <w:right w:w="0" w:type="dxa"/>
        </w:tblCellMar>
        <w:tblLook w:val="04A0" w:firstRow="1" w:lastRow="0" w:firstColumn="1" w:lastColumn="0" w:noHBand="0" w:noVBand="1"/>
      </w:tblPr>
      <w:tblGrid>
        <w:gridCol w:w="2020"/>
        <w:gridCol w:w="1514"/>
        <w:gridCol w:w="1514"/>
        <w:gridCol w:w="4298"/>
        <w:gridCol w:w="850"/>
        <w:gridCol w:w="993"/>
        <w:gridCol w:w="850"/>
        <w:gridCol w:w="709"/>
        <w:gridCol w:w="850"/>
        <w:gridCol w:w="851"/>
        <w:gridCol w:w="850"/>
      </w:tblGrid>
      <w:tr w:rsidR="00365A48" w:rsidRPr="008030DA" w14:paraId="009EBB98" w14:textId="77777777" w:rsidTr="003005DE">
        <w:trPr>
          <w:trHeight w:val="253"/>
        </w:trPr>
        <w:tc>
          <w:tcPr>
            <w:tcW w:w="15299" w:type="dxa"/>
            <w:gridSpan w:val="11"/>
            <w:tcBorders>
              <w:top w:val="single" w:sz="8" w:space="0" w:color="000000"/>
              <w:left w:val="single" w:sz="8" w:space="0" w:color="000000"/>
              <w:bottom w:val="single" w:sz="8" w:space="0" w:color="000000"/>
              <w:right w:val="single" w:sz="8" w:space="0" w:color="000000"/>
            </w:tcBorders>
          </w:tcPr>
          <w:p w14:paraId="31A0CFD2" w14:textId="09CF01A2" w:rsidR="00365A48" w:rsidRPr="008030DA" w:rsidRDefault="00365A48" w:rsidP="00364D1E">
            <w:pPr>
              <w:autoSpaceDE w:val="0"/>
              <w:autoSpaceDN w:val="0"/>
              <w:adjustRightInd w:val="0"/>
              <w:spacing w:after="0" w:line="240" w:lineRule="auto"/>
              <w:jc w:val="both"/>
              <w:rPr>
                <w:rFonts w:ascii="Times New Roman" w:eastAsia="TimesNewRomanPSMT" w:hAnsi="Times New Roman" w:cs="Times New Roman"/>
                <w:sz w:val="20"/>
                <w:szCs w:val="20"/>
              </w:rPr>
            </w:pPr>
            <w:r w:rsidRPr="008030DA">
              <w:rPr>
                <w:rFonts w:ascii="Times New Roman" w:eastAsia="TimesNewRomanPSMT" w:hAnsi="Times New Roman" w:cs="Times New Roman"/>
                <w:sz w:val="20"/>
                <w:szCs w:val="20"/>
              </w:rPr>
              <w:t>Дата начала испытания:</w:t>
            </w:r>
            <w:r w:rsidR="00387E8D" w:rsidRPr="008030DA">
              <w:rPr>
                <w:rFonts w:ascii="Times New Roman" w:eastAsia="TimesNewRomanPSMT" w:hAnsi="Times New Roman" w:cs="Times New Roman"/>
                <w:sz w:val="20"/>
                <w:szCs w:val="20"/>
              </w:rPr>
              <w:t xml:space="preserve"> </w:t>
            </w:r>
            <w:r w:rsidR="000B1DB6">
              <w:rPr>
                <w:rFonts w:ascii="Times New Roman" w:eastAsia="TimesNewRomanPSMT" w:hAnsi="Times New Roman" w:cs="Times New Roman"/>
                <w:sz w:val="20"/>
                <w:szCs w:val="20"/>
              </w:rPr>
              <w:t>07.2021</w:t>
            </w:r>
            <w:r w:rsidRPr="008030DA">
              <w:rPr>
                <w:rFonts w:ascii="Times New Roman" w:eastAsia="TimesNewRomanPSMT" w:hAnsi="Times New Roman" w:cs="Times New Roman"/>
                <w:sz w:val="20"/>
                <w:szCs w:val="20"/>
              </w:rPr>
              <w:t xml:space="preserve"> г. Дата окончания испытания: </w:t>
            </w:r>
            <w:r w:rsidR="00710370">
              <w:rPr>
                <w:rFonts w:ascii="Times New Roman" w:eastAsia="TimesNewRomanPSMT" w:hAnsi="Times New Roman" w:cs="Times New Roman"/>
                <w:sz w:val="20"/>
                <w:szCs w:val="20"/>
              </w:rPr>
              <w:t>06.2023</w:t>
            </w:r>
            <w:r w:rsidRPr="008030DA">
              <w:rPr>
                <w:rFonts w:ascii="Times New Roman" w:eastAsia="TimesNewRomanPSMT" w:hAnsi="Times New Roman" w:cs="Times New Roman"/>
                <w:sz w:val="20"/>
                <w:szCs w:val="20"/>
              </w:rPr>
              <w:t xml:space="preserve"> г</w:t>
            </w:r>
            <w:r w:rsidR="00710370">
              <w:rPr>
                <w:rFonts w:ascii="Times New Roman" w:eastAsia="TimesNewRomanPSMT" w:hAnsi="Times New Roman" w:cs="Times New Roman"/>
                <w:sz w:val="20"/>
                <w:szCs w:val="20"/>
              </w:rPr>
              <w:t>.</w:t>
            </w:r>
          </w:p>
          <w:p w14:paraId="26BECBD7" w14:textId="3DDFE10C" w:rsidR="00365A48" w:rsidRPr="008030DA" w:rsidRDefault="000B1DB6" w:rsidP="00364D1E">
            <w:pPr>
              <w:spacing w:after="0" w:line="240" w:lineRule="auto"/>
              <w:jc w:val="both"/>
              <w:rPr>
                <w:rFonts w:ascii="Times New Roman" w:eastAsia="Times New Roman" w:hAnsi="Times New Roman" w:cs="Times New Roman"/>
                <w:sz w:val="20"/>
                <w:szCs w:val="20"/>
                <w:lang w:eastAsia="ru-RU"/>
              </w:rPr>
            </w:pPr>
            <w:r>
              <w:rPr>
                <w:rFonts w:ascii="Times New Roman" w:eastAsia="TimesNewRomanPSMT" w:hAnsi="Times New Roman" w:cs="Times New Roman"/>
                <w:sz w:val="20"/>
                <w:szCs w:val="20"/>
              </w:rPr>
              <w:t>Серия: 01СО-2022</w:t>
            </w:r>
          </w:p>
        </w:tc>
      </w:tr>
      <w:tr w:rsidR="00FA4FEE" w:rsidRPr="008030DA" w14:paraId="1D561309" w14:textId="77777777" w:rsidTr="00365A48">
        <w:trPr>
          <w:trHeight w:val="281"/>
        </w:trPr>
        <w:tc>
          <w:tcPr>
            <w:tcW w:w="2020"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14:paraId="648F6A71" w14:textId="77777777" w:rsidR="00FA4FEE" w:rsidRPr="008030DA" w:rsidRDefault="00FA4FEE" w:rsidP="00852E2C">
            <w:pPr>
              <w:spacing w:after="0" w:line="240" w:lineRule="auto"/>
              <w:jc w:val="center"/>
              <w:rPr>
                <w:rFonts w:ascii="Times New Roman" w:eastAsia="Times New Roman" w:hAnsi="Times New Roman" w:cs="Times New Roman"/>
                <w:sz w:val="20"/>
                <w:szCs w:val="20"/>
                <w:lang w:eastAsia="ru-RU"/>
              </w:rPr>
            </w:pPr>
            <w:r w:rsidRPr="008030DA">
              <w:rPr>
                <w:rFonts w:ascii="Times New Roman" w:eastAsia="Times New Roman" w:hAnsi="Times New Roman" w:cs="Times New Roman"/>
                <w:kern w:val="24"/>
                <w:sz w:val="20"/>
                <w:szCs w:val="20"/>
                <w:lang w:eastAsia="ru-RU"/>
              </w:rPr>
              <w:t>Показатели</w:t>
            </w:r>
          </w:p>
        </w:tc>
        <w:tc>
          <w:tcPr>
            <w:tcW w:w="1514" w:type="dxa"/>
            <w:tcBorders>
              <w:top w:val="single" w:sz="8" w:space="0" w:color="000000"/>
              <w:left w:val="single" w:sz="8" w:space="0" w:color="000000"/>
              <w:right w:val="single" w:sz="8" w:space="0" w:color="000000"/>
            </w:tcBorders>
          </w:tcPr>
          <w:p w14:paraId="7839F7E3" w14:textId="77777777" w:rsidR="00FA4FEE" w:rsidRPr="008030DA" w:rsidRDefault="00FA4FEE" w:rsidP="00852E2C">
            <w:pPr>
              <w:spacing w:after="0" w:line="240" w:lineRule="auto"/>
              <w:jc w:val="center"/>
              <w:rPr>
                <w:rFonts w:ascii="Times New Roman" w:hAnsi="Times New Roman" w:cs="Times New Roman"/>
                <w:sz w:val="20"/>
                <w:szCs w:val="20"/>
              </w:rPr>
            </w:pPr>
          </w:p>
        </w:tc>
        <w:tc>
          <w:tcPr>
            <w:tcW w:w="1514" w:type="dxa"/>
            <w:vMerge w:val="restart"/>
            <w:tcBorders>
              <w:top w:val="single" w:sz="8" w:space="0" w:color="000000"/>
              <w:left w:val="single" w:sz="8" w:space="0" w:color="000000"/>
              <w:right w:val="single" w:sz="8" w:space="0" w:color="000000"/>
            </w:tcBorders>
          </w:tcPr>
          <w:p w14:paraId="6CF3620B" w14:textId="087E817B" w:rsidR="00FA4FEE" w:rsidRPr="008030DA" w:rsidRDefault="00FA4FEE" w:rsidP="00852E2C">
            <w:pPr>
              <w:spacing w:after="0" w:line="240" w:lineRule="auto"/>
              <w:jc w:val="center"/>
              <w:rPr>
                <w:rFonts w:ascii="Times New Roman" w:hAnsi="Times New Roman" w:cs="Times New Roman"/>
                <w:sz w:val="20"/>
                <w:szCs w:val="20"/>
              </w:rPr>
            </w:pPr>
            <w:r w:rsidRPr="008030DA">
              <w:rPr>
                <w:rFonts w:ascii="Times New Roman" w:hAnsi="Times New Roman" w:cs="Times New Roman"/>
                <w:sz w:val="20"/>
                <w:szCs w:val="20"/>
              </w:rPr>
              <w:t>Методы</w:t>
            </w:r>
          </w:p>
          <w:p w14:paraId="50052200" w14:textId="77777777" w:rsidR="00FA4FEE" w:rsidRPr="008030DA" w:rsidRDefault="00FA4FEE" w:rsidP="00852E2C">
            <w:pPr>
              <w:spacing w:after="0" w:line="240" w:lineRule="auto"/>
              <w:jc w:val="center"/>
              <w:rPr>
                <w:rFonts w:ascii="Times New Roman" w:eastAsia="Times New Roman" w:hAnsi="Times New Roman" w:cs="Times New Roman"/>
                <w:kern w:val="24"/>
                <w:sz w:val="20"/>
                <w:szCs w:val="20"/>
                <w:lang w:eastAsia="ru-RU"/>
              </w:rPr>
            </w:pPr>
            <w:r w:rsidRPr="008030DA">
              <w:rPr>
                <w:rFonts w:ascii="Times New Roman" w:hAnsi="Times New Roman" w:cs="Times New Roman"/>
                <w:spacing w:val="1"/>
                <w:sz w:val="20"/>
                <w:szCs w:val="20"/>
              </w:rPr>
              <w:t xml:space="preserve"> </w:t>
            </w:r>
            <w:r w:rsidRPr="008030DA">
              <w:rPr>
                <w:rFonts w:ascii="Times New Roman" w:hAnsi="Times New Roman" w:cs="Times New Roman"/>
                <w:spacing w:val="-1"/>
                <w:sz w:val="20"/>
                <w:szCs w:val="20"/>
              </w:rPr>
              <w:t>исследований</w:t>
            </w:r>
          </w:p>
        </w:tc>
        <w:tc>
          <w:tcPr>
            <w:tcW w:w="4298"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14:paraId="6FF64A51" w14:textId="77777777" w:rsidR="00FA4FEE" w:rsidRPr="008030DA" w:rsidRDefault="00FA4FEE" w:rsidP="00852E2C">
            <w:pPr>
              <w:spacing w:after="0" w:line="240" w:lineRule="auto"/>
              <w:jc w:val="center"/>
              <w:rPr>
                <w:rFonts w:ascii="Times New Roman" w:eastAsia="Times New Roman" w:hAnsi="Times New Roman" w:cs="Times New Roman"/>
                <w:sz w:val="20"/>
                <w:szCs w:val="20"/>
                <w:lang w:eastAsia="ru-RU"/>
              </w:rPr>
            </w:pPr>
            <w:r w:rsidRPr="008030DA">
              <w:rPr>
                <w:rFonts w:ascii="Times New Roman" w:eastAsia="Times New Roman" w:hAnsi="Times New Roman" w:cs="Times New Roman"/>
                <w:kern w:val="24"/>
                <w:sz w:val="20"/>
                <w:szCs w:val="20"/>
                <w:lang w:eastAsia="ru-RU"/>
              </w:rPr>
              <w:t>Нормы</w:t>
            </w:r>
          </w:p>
        </w:tc>
        <w:tc>
          <w:tcPr>
            <w:tcW w:w="5953"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14:paraId="568DE9FA" w14:textId="77777777" w:rsidR="00FA4FEE" w:rsidRPr="008030DA" w:rsidRDefault="00FA4FEE" w:rsidP="00852E2C">
            <w:pPr>
              <w:spacing w:after="0" w:line="240" w:lineRule="auto"/>
              <w:jc w:val="center"/>
              <w:rPr>
                <w:rFonts w:ascii="Times New Roman" w:eastAsia="Times New Roman" w:hAnsi="Times New Roman" w:cs="Times New Roman"/>
                <w:sz w:val="20"/>
                <w:szCs w:val="20"/>
                <w:lang w:eastAsia="ru-RU"/>
              </w:rPr>
            </w:pPr>
            <w:r w:rsidRPr="008030DA">
              <w:rPr>
                <w:rFonts w:ascii="Times New Roman" w:eastAsia="Times New Roman" w:hAnsi="Times New Roman" w:cs="Times New Roman"/>
                <w:kern w:val="24"/>
                <w:sz w:val="20"/>
                <w:szCs w:val="20"/>
                <w:lang w:eastAsia="ru-RU"/>
              </w:rPr>
              <w:t>Периоды контроля, мес</w:t>
            </w:r>
          </w:p>
        </w:tc>
      </w:tr>
      <w:tr w:rsidR="00365A48" w:rsidRPr="008030DA" w14:paraId="1790D426" w14:textId="77777777" w:rsidTr="003005DE">
        <w:trPr>
          <w:trHeight w:val="281"/>
        </w:trPr>
        <w:tc>
          <w:tcPr>
            <w:tcW w:w="2020" w:type="dxa"/>
            <w:vMerge/>
            <w:tcBorders>
              <w:top w:val="single" w:sz="8" w:space="0" w:color="000000"/>
              <w:left w:val="single" w:sz="8" w:space="0" w:color="000000"/>
              <w:bottom w:val="single" w:sz="8" w:space="0" w:color="000000"/>
              <w:right w:val="single" w:sz="8" w:space="0" w:color="000000"/>
            </w:tcBorders>
            <w:vAlign w:val="center"/>
            <w:hideMark/>
          </w:tcPr>
          <w:p w14:paraId="0A24F360" w14:textId="77777777" w:rsidR="00365A48" w:rsidRPr="008030DA" w:rsidRDefault="00365A48" w:rsidP="00852E2C">
            <w:pPr>
              <w:spacing w:after="0" w:line="240" w:lineRule="auto"/>
              <w:rPr>
                <w:rFonts w:ascii="Times New Roman" w:eastAsia="Times New Roman" w:hAnsi="Times New Roman" w:cs="Times New Roman"/>
                <w:sz w:val="20"/>
                <w:szCs w:val="20"/>
                <w:lang w:eastAsia="ru-RU"/>
              </w:rPr>
            </w:pPr>
          </w:p>
        </w:tc>
        <w:tc>
          <w:tcPr>
            <w:tcW w:w="1514" w:type="dxa"/>
            <w:vMerge w:val="restart"/>
            <w:tcBorders>
              <w:left w:val="single" w:sz="8" w:space="0" w:color="000000"/>
              <w:right w:val="single" w:sz="8" w:space="0" w:color="000000"/>
            </w:tcBorders>
          </w:tcPr>
          <w:p w14:paraId="25A75440" w14:textId="77777777" w:rsidR="00D55F6E" w:rsidRPr="008030DA" w:rsidRDefault="00D55F6E" w:rsidP="00365A48">
            <w:pPr>
              <w:spacing w:after="0" w:line="240" w:lineRule="auto"/>
              <w:jc w:val="center"/>
              <w:rPr>
                <w:rFonts w:ascii="Times New Roman" w:eastAsia="Times New Roman" w:hAnsi="Times New Roman" w:cs="Times New Roman"/>
                <w:kern w:val="24"/>
                <w:sz w:val="20"/>
                <w:szCs w:val="20"/>
                <w:lang w:eastAsia="ru-RU"/>
              </w:rPr>
            </w:pPr>
          </w:p>
          <w:p w14:paraId="009D147E" w14:textId="77777777" w:rsidR="00D55F6E" w:rsidRPr="008030DA" w:rsidRDefault="00D55F6E" w:rsidP="00365A48">
            <w:pPr>
              <w:spacing w:after="0" w:line="240" w:lineRule="auto"/>
              <w:jc w:val="center"/>
              <w:rPr>
                <w:rFonts w:ascii="Times New Roman" w:eastAsia="Times New Roman" w:hAnsi="Times New Roman" w:cs="Times New Roman"/>
                <w:kern w:val="24"/>
                <w:sz w:val="20"/>
                <w:szCs w:val="20"/>
                <w:lang w:eastAsia="ru-RU"/>
              </w:rPr>
            </w:pPr>
          </w:p>
          <w:p w14:paraId="601F9E2A" w14:textId="77777777" w:rsidR="00D55F6E" w:rsidRPr="008030DA" w:rsidRDefault="00D55F6E" w:rsidP="00365A48">
            <w:pPr>
              <w:spacing w:after="0" w:line="240" w:lineRule="auto"/>
              <w:jc w:val="center"/>
              <w:rPr>
                <w:rFonts w:ascii="Times New Roman" w:eastAsia="Times New Roman" w:hAnsi="Times New Roman" w:cs="Times New Roman"/>
                <w:kern w:val="24"/>
                <w:sz w:val="20"/>
                <w:szCs w:val="20"/>
                <w:lang w:eastAsia="ru-RU"/>
              </w:rPr>
            </w:pPr>
          </w:p>
          <w:p w14:paraId="77E1323F" w14:textId="77777777" w:rsidR="00D55F6E" w:rsidRPr="008030DA" w:rsidRDefault="00D55F6E" w:rsidP="00365A48">
            <w:pPr>
              <w:spacing w:after="0" w:line="240" w:lineRule="auto"/>
              <w:jc w:val="center"/>
              <w:rPr>
                <w:rFonts w:ascii="Times New Roman" w:eastAsia="Times New Roman" w:hAnsi="Times New Roman" w:cs="Times New Roman"/>
                <w:kern w:val="24"/>
                <w:sz w:val="20"/>
                <w:szCs w:val="20"/>
                <w:lang w:eastAsia="ru-RU"/>
              </w:rPr>
            </w:pPr>
          </w:p>
          <w:p w14:paraId="7A51AB0D" w14:textId="77777777" w:rsidR="00D55F6E" w:rsidRPr="008030DA" w:rsidRDefault="00D55F6E" w:rsidP="00365A48">
            <w:pPr>
              <w:spacing w:after="0" w:line="240" w:lineRule="auto"/>
              <w:jc w:val="center"/>
              <w:rPr>
                <w:rFonts w:ascii="Times New Roman" w:eastAsia="Times New Roman" w:hAnsi="Times New Roman" w:cs="Times New Roman"/>
                <w:kern w:val="24"/>
                <w:sz w:val="20"/>
                <w:szCs w:val="20"/>
                <w:lang w:eastAsia="ru-RU"/>
              </w:rPr>
            </w:pPr>
          </w:p>
          <w:p w14:paraId="3D222136" w14:textId="77777777" w:rsidR="00D55F6E" w:rsidRPr="008030DA" w:rsidRDefault="00D55F6E" w:rsidP="00365A48">
            <w:pPr>
              <w:spacing w:after="0" w:line="240" w:lineRule="auto"/>
              <w:jc w:val="center"/>
              <w:rPr>
                <w:rFonts w:ascii="Times New Roman" w:eastAsia="Times New Roman" w:hAnsi="Times New Roman" w:cs="Times New Roman"/>
                <w:kern w:val="24"/>
                <w:sz w:val="20"/>
                <w:szCs w:val="20"/>
                <w:lang w:eastAsia="ru-RU"/>
              </w:rPr>
            </w:pPr>
          </w:p>
          <w:p w14:paraId="20EB935B" w14:textId="38FF81C4" w:rsidR="00365A48" w:rsidRPr="008030DA" w:rsidRDefault="00365A48" w:rsidP="00365A48">
            <w:pPr>
              <w:spacing w:after="0" w:line="240" w:lineRule="auto"/>
              <w:jc w:val="center"/>
              <w:rPr>
                <w:rFonts w:ascii="Times New Roman" w:eastAsia="Times New Roman" w:hAnsi="Times New Roman" w:cs="Times New Roman"/>
                <w:kern w:val="24"/>
                <w:sz w:val="20"/>
                <w:szCs w:val="20"/>
                <w:lang w:eastAsia="ru-RU"/>
              </w:rPr>
            </w:pPr>
            <w:r w:rsidRPr="008030DA">
              <w:rPr>
                <w:rFonts w:ascii="Times New Roman" w:eastAsia="Times New Roman" w:hAnsi="Times New Roman" w:cs="Times New Roman"/>
                <w:kern w:val="24"/>
                <w:sz w:val="20"/>
                <w:szCs w:val="20"/>
                <w:lang w:eastAsia="ru-RU"/>
              </w:rPr>
              <w:t>Условия испытания: температура:</w:t>
            </w:r>
          </w:p>
          <w:p w14:paraId="0880C974" w14:textId="77777777" w:rsidR="00365A48" w:rsidRPr="008030DA" w:rsidRDefault="00365A48" w:rsidP="00365A48">
            <w:pPr>
              <w:spacing w:after="0" w:line="240" w:lineRule="auto"/>
              <w:jc w:val="center"/>
              <w:rPr>
                <w:rFonts w:ascii="Times New Roman" w:eastAsia="Times New Roman" w:hAnsi="Times New Roman" w:cs="Times New Roman"/>
                <w:kern w:val="24"/>
                <w:sz w:val="20"/>
                <w:szCs w:val="20"/>
                <w:lang w:eastAsia="ru-RU"/>
              </w:rPr>
            </w:pPr>
            <w:r w:rsidRPr="008030DA">
              <w:rPr>
                <w:rFonts w:ascii="Times New Roman" w:eastAsia="Times New Roman" w:hAnsi="Times New Roman" w:cs="Times New Roman"/>
                <w:kern w:val="24"/>
                <w:sz w:val="20"/>
                <w:szCs w:val="20"/>
                <w:lang w:eastAsia="ru-RU"/>
              </w:rPr>
              <w:t>(25 ± 2)°С, относительная влажность: (60±5) %;</w:t>
            </w:r>
          </w:p>
          <w:p w14:paraId="70A809BE" w14:textId="77777777" w:rsidR="00365A48" w:rsidRPr="008030DA" w:rsidRDefault="00365A48" w:rsidP="00852E2C">
            <w:pPr>
              <w:spacing w:after="0" w:line="240" w:lineRule="auto"/>
              <w:rPr>
                <w:rFonts w:ascii="Times New Roman" w:eastAsia="Times New Roman" w:hAnsi="Times New Roman" w:cs="Times New Roman"/>
                <w:sz w:val="20"/>
                <w:szCs w:val="20"/>
                <w:lang w:eastAsia="ru-RU"/>
              </w:rPr>
            </w:pPr>
          </w:p>
        </w:tc>
        <w:tc>
          <w:tcPr>
            <w:tcW w:w="1514" w:type="dxa"/>
            <w:vMerge/>
            <w:tcBorders>
              <w:left w:val="single" w:sz="8" w:space="0" w:color="000000"/>
              <w:bottom w:val="single" w:sz="8" w:space="0" w:color="000000"/>
              <w:right w:val="single" w:sz="8" w:space="0" w:color="000000"/>
            </w:tcBorders>
          </w:tcPr>
          <w:p w14:paraId="469958B5" w14:textId="62E7C61C" w:rsidR="00365A48" w:rsidRPr="008030DA" w:rsidRDefault="00365A48" w:rsidP="00852E2C">
            <w:pPr>
              <w:spacing w:after="0" w:line="240" w:lineRule="auto"/>
              <w:rPr>
                <w:rFonts w:ascii="Times New Roman" w:eastAsia="Times New Roman" w:hAnsi="Times New Roman" w:cs="Times New Roman"/>
                <w:sz w:val="20"/>
                <w:szCs w:val="20"/>
                <w:lang w:eastAsia="ru-RU"/>
              </w:rPr>
            </w:pPr>
          </w:p>
        </w:tc>
        <w:tc>
          <w:tcPr>
            <w:tcW w:w="4298" w:type="dxa"/>
            <w:vMerge/>
            <w:tcBorders>
              <w:top w:val="single" w:sz="8" w:space="0" w:color="000000"/>
              <w:left w:val="single" w:sz="8" w:space="0" w:color="000000"/>
              <w:bottom w:val="single" w:sz="8" w:space="0" w:color="000000"/>
              <w:right w:val="single" w:sz="8" w:space="0" w:color="000000"/>
            </w:tcBorders>
            <w:vAlign w:val="center"/>
            <w:hideMark/>
          </w:tcPr>
          <w:p w14:paraId="03ECDF64" w14:textId="77777777" w:rsidR="00365A48" w:rsidRPr="008030DA" w:rsidRDefault="00365A48" w:rsidP="00852E2C">
            <w:pPr>
              <w:spacing w:after="0" w:line="240" w:lineRule="auto"/>
              <w:rPr>
                <w:rFonts w:ascii="Times New Roman" w:eastAsia="Times New Roman" w:hAnsi="Times New Roman" w:cs="Times New Roman"/>
                <w:sz w:val="20"/>
                <w:szCs w:val="20"/>
                <w:lang w:eastAsia="ru-RU"/>
              </w:rPr>
            </w:pP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14:paraId="3142A551" w14:textId="77777777" w:rsidR="00365A48" w:rsidRPr="008030DA" w:rsidRDefault="00365A48" w:rsidP="00852E2C">
            <w:pPr>
              <w:spacing w:after="0" w:line="240" w:lineRule="auto"/>
              <w:jc w:val="both"/>
              <w:rPr>
                <w:rFonts w:ascii="Times New Roman" w:eastAsia="Times New Roman" w:hAnsi="Times New Roman" w:cs="Times New Roman"/>
                <w:sz w:val="20"/>
                <w:szCs w:val="20"/>
                <w:lang w:eastAsia="ru-RU"/>
              </w:rPr>
            </w:pPr>
            <w:r w:rsidRPr="008030DA">
              <w:rPr>
                <w:rFonts w:ascii="Times New Roman" w:eastAsia="Times New Roman" w:hAnsi="Times New Roman" w:cs="Times New Roman"/>
                <w:kern w:val="24"/>
                <w:sz w:val="20"/>
                <w:szCs w:val="20"/>
                <w:lang w:eastAsia="ru-RU"/>
              </w:rPr>
              <w:t>0</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14:paraId="64CCF1C9" w14:textId="77777777" w:rsidR="00365A48" w:rsidRPr="008030DA" w:rsidRDefault="00365A48" w:rsidP="00852E2C">
            <w:pPr>
              <w:spacing w:after="0" w:line="240" w:lineRule="auto"/>
              <w:jc w:val="both"/>
              <w:rPr>
                <w:rFonts w:ascii="Times New Roman" w:eastAsia="Times New Roman" w:hAnsi="Times New Roman" w:cs="Times New Roman"/>
                <w:sz w:val="20"/>
                <w:szCs w:val="20"/>
                <w:lang w:eastAsia="ru-RU"/>
              </w:rPr>
            </w:pPr>
            <w:r w:rsidRPr="008030DA">
              <w:rPr>
                <w:rFonts w:ascii="Times New Roman" w:eastAsia="Times New Roman" w:hAnsi="Times New Roman" w:cs="Times New Roman"/>
                <w:kern w:val="24"/>
                <w:sz w:val="20"/>
                <w:szCs w:val="20"/>
                <w:lang w:eastAsia="ru-RU"/>
              </w:rPr>
              <w:t>3</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14:paraId="2564924C" w14:textId="77777777" w:rsidR="00365A48" w:rsidRPr="008030DA" w:rsidRDefault="00365A48" w:rsidP="00852E2C">
            <w:pPr>
              <w:spacing w:after="0" w:line="240" w:lineRule="auto"/>
              <w:jc w:val="both"/>
              <w:rPr>
                <w:rFonts w:ascii="Times New Roman" w:eastAsia="Times New Roman" w:hAnsi="Times New Roman" w:cs="Times New Roman"/>
                <w:sz w:val="20"/>
                <w:szCs w:val="20"/>
                <w:lang w:eastAsia="ru-RU"/>
              </w:rPr>
            </w:pPr>
            <w:r w:rsidRPr="008030DA">
              <w:rPr>
                <w:rFonts w:ascii="Times New Roman" w:eastAsia="Times New Roman" w:hAnsi="Times New Roman" w:cs="Times New Roman"/>
                <w:kern w:val="24"/>
                <w:sz w:val="20"/>
                <w:szCs w:val="20"/>
                <w:lang w:eastAsia="ru-RU"/>
              </w:rPr>
              <w:t>6</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14:paraId="1E4D4521" w14:textId="77777777" w:rsidR="00365A48" w:rsidRPr="008030DA" w:rsidRDefault="00365A48" w:rsidP="00852E2C">
            <w:pPr>
              <w:spacing w:after="0" w:line="240" w:lineRule="auto"/>
              <w:jc w:val="both"/>
              <w:rPr>
                <w:rFonts w:ascii="Times New Roman" w:eastAsia="Times New Roman" w:hAnsi="Times New Roman" w:cs="Times New Roman"/>
                <w:sz w:val="20"/>
                <w:szCs w:val="20"/>
                <w:lang w:eastAsia="ru-RU"/>
              </w:rPr>
            </w:pPr>
            <w:r w:rsidRPr="008030DA">
              <w:rPr>
                <w:rFonts w:ascii="Times New Roman" w:eastAsia="Times New Roman" w:hAnsi="Times New Roman" w:cs="Times New Roman"/>
                <w:kern w:val="24"/>
                <w:sz w:val="20"/>
                <w:szCs w:val="20"/>
                <w:lang w:eastAsia="ru-RU"/>
              </w:rPr>
              <w:t>9</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14:paraId="1561BC76" w14:textId="77777777" w:rsidR="00365A48" w:rsidRPr="008030DA" w:rsidRDefault="00365A48" w:rsidP="00852E2C">
            <w:pPr>
              <w:spacing w:after="0" w:line="240" w:lineRule="auto"/>
              <w:jc w:val="both"/>
              <w:rPr>
                <w:rFonts w:ascii="Times New Roman" w:eastAsia="Times New Roman" w:hAnsi="Times New Roman" w:cs="Times New Roman"/>
                <w:sz w:val="20"/>
                <w:szCs w:val="20"/>
                <w:lang w:eastAsia="ru-RU"/>
              </w:rPr>
            </w:pPr>
            <w:r w:rsidRPr="008030DA">
              <w:rPr>
                <w:rFonts w:ascii="Times New Roman" w:eastAsia="Times New Roman" w:hAnsi="Times New Roman" w:cs="Times New Roman"/>
                <w:kern w:val="24"/>
                <w:sz w:val="20"/>
                <w:szCs w:val="20"/>
                <w:lang w:eastAsia="ru-RU"/>
              </w:rPr>
              <w:t>12</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14:paraId="6187BA8E" w14:textId="77777777" w:rsidR="00365A48" w:rsidRPr="008030DA" w:rsidRDefault="00365A48" w:rsidP="00852E2C">
            <w:pPr>
              <w:spacing w:after="0" w:line="240" w:lineRule="auto"/>
              <w:jc w:val="both"/>
              <w:rPr>
                <w:rFonts w:ascii="Times New Roman" w:eastAsia="Times New Roman" w:hAnsi="Times New Roman" w:cs="Times New Roman"/>
                <w:sz w:val="20"/>
                <w:szCs w:val="20"/>
                <w:lang w:eastAsia="ru-RU"/>
              </w:rPr>
            </w:pPr>
            <w:r w:rsidRPr="008030DA">
              <w:rPr>
                <w:rFonts w:ascii="Times New Roman" w:eastAsia="Times New Roman" w:hAnsi="Times New Roman" w:cs="Times New Roman"/>
                <w:kern w:val="24"/>
                <w:sz w:val="20"/>
                <w:szCs w:val="20"/>
                <w:lang w:eastAsia="ru-RU"/>
              </w:rPr>
              <w:t>18</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14:paraId="2F0CC290" w14:textId="77777777" w:rsidR="00365A48" w:rsidRPr="008030DA" w:rsidRDefault="00365A48" w:rsidP="00852E2C">
            <w:pPr>
              <w:spacing w:after="0" w:line="240" w:lineRule="auto"/>
              <w:jc w:val="both"/>
              <w:rPr>
                <w:rFonts w:ascii="Times New Roman" w:eastAsia="Times New Roman" w:hAnsi="Times New Roman" w:cs="Times New Roman"/>
                <w:sz w:val="20"/>
                <w:szCs w:val="20"/>
                <w:lang w:eastAsia="ru-RU"/>
              </w:rPr>
            </w:pPr>
            <w:r w:rsidRPr="008030DA">
              <w:rPr>
                <w:rFonts w:ascii="Times New Roman" w:eastAsia="Times New Roman" w:hAnsi="Times New Roman" w:cs="Times New Roman"/>
                <w:kern w:val="24"/>
                <w:sz w:val="20"/>
                <w:szCs w:val="20"/>
                <w:lang w:eastAsia="ru-RU"/>
              </w:rPr>
              <w:t>24</w:t>
            </w:r>
          </w:p>
        </w:tc>
      </w:tr>
      <w:tr w:rsidR="00365A48" w:rsidRPr="008030DA" w14:paraId="2A4CFDBC" w14:textId="77777777" w:rsidTr="003005DE">
        <w:trPr>
          <w:trHeight w:val="582"/>
        </w:trPr>
        <w:tc>
          <w:tcPr>
            <w:tcW w:w="2020"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14:paraId="2A27745F" w14:textId="77777777" w:rsidR="00365A48" w:rsidRPr="008030DA" w:rsidRDefault="00365A48" w:rsidP="00852E2C">
            <w:pPr>
              <w:spacing w:after="0" w:line="240" w:lineRule="auto"/>
              <w:jc w:val="both"/>
              <w:rPr>
                <w:rFonts w:ascii="Times New Roman" w:eastAsia="Times New Roman" w:hAnsi="Times New Roman" w:cs="Times New Roman"/>
                <w:sz w:val="20"/>
                <w:szCs w:val="20"/>
                <w:lang w:eastAsia="ru-RU"/>
              </w:rPr>
            </w:pPr>
            <w:r w:rsidRPr="008030DA">
              <w:rPr>
                <w:rFonts w:ascii="Times New Roman" w:eastAsia="Times New Roman" w:hAnsi="Times New Roman" w:cs="Times New Roman"/>
                <w:kern w:val="24"/>
                <w:sz w:val="20"/>
                <w:szCs w:val="20"/>
                <w:lang w:eastAsia="ru-RU"/>
              </w:rPr>
              <w:t>Описание</w:t>
            </w:r>
          </w:p>
        </w:tc>
        <w:tc>
          <w:tcPr>
            <w:tcW w:w="1514" w:type="dxa"/>
            <w:vMerge/>
            <w:tcBorders>
              <w:left w:val="single" w:sz="8" w:space="0" w:color="000000"/>
              <w:right w:val="single" w:sz="8" w:space="0" w:color="000000"/>
            </w:tcBorders>
          </w:tcPr>
          <w:p w14:paraId="5A4BED44" w14:textId="77777777" w:rsidR="00365A48" w:rsidRPr="008030DA" w:rsidRDefault="00365A48" w:rsidP="00852E2C">
            <w:pPr>
              <w:spacing w:after="0" w:line="240" w:lineRule="auto"/>
              <w:jc w:val="both"/>
              <w:rPr>
                <w:rFonts w:ascii="Times New Roman" w:hAnsi="Times New Roman" w:cs="Times New Roman"/>
                <w:sz w:val="20"/>
              </w:rPr>
            </w:pPr>
          </w:p>
        </w:tc>
        <w:tc>
          <w:tcPr>
            <w:tcW w:w="1514" w:type="dxa"/>
            <w:tcBorders>
              <w:top w:val="single" w:sz="8" w:space="0" w:color="000000"/>
              <w:left w:val="single" w:sz="8" w:space="0" w:color="000000"/>
              <w:bottom w:val="single" w:sz="8" w:space="0" w:color="000000"/>
              <w:right w:val="single" w:sz="8" w:space="0" w:color="000000"/>
            </w:tcBorders>
          </w:tcPr>
          <w:p w14:paraId="46A82DB0" w14:textId="798ABB9A" w:rsidR="00365A48" w:rsidRPr="008030DA" w:rsidRDefault="00365A48" w:rsidP="00852E2C">
            <w:pPr>
              <w:spacing w:after="0" w:line="240" w:lineRule="auto"/>
              <w:jc w:val="both"/>
              <w:rPr>
                <w:rFonts w:ascii="Times New Roman" w:hAnsi="Times New Roman" w:cs="Times New Roman"/>
              </w:rPr>
            </w:pPr>
            <w:r w:rsidRPr="008030DA">
              <w:rPr>
                <w:rFonts w:ascii="Times New Roman" w:hAnsi="Times New Roman" w:cs="Times New Roman"/>
                <w:sz w:val="20"/>
              </w:rPr>
              <w:t>ГФ</w:t>
            </w:r>
            <w:r w:rsidRPr="008030DA">
              <w:rPr>
                <w:rFonts w:ascii="Times New Roman" w:hAnsi="Times New Roman" w:cs="Times New Roman"/>
                <w:spacing w:val="-2"/>
                <w:sz w:val="20"/>
              </w:rPr>
              <w:t xml:space="preserve"> </w:t>
            </w:r>
            <w:r w:rsidRPr="008030DA">
              <w:rPr>
                <w:rFonts w:ascii="Times New Roman" w:hAnsi="Times New Roman" w:cs="Times New Roman"/>
                <w:sz w:val="20"/>
              </w:rPr>
              <w:t>РК,</w:t>
            </w:r>
            <w:r w:rsidRPr="008030DA">
              <w:rPr>
                <w:rFonts w:ascii="Times New Roman" w:hAnsi="Times New Roman" w:cs="Times New Roman"/>
                <w:spacing w:val="-2"/>
                <w:sz w:val="20"/>
              </w:rPr>
              <w:t xml:space="preserve"> </w:t>
            </w:r>
            <w:r w:rsidRPr="008030DA">
              <w:rPr>
                <w:rFonts w:ascii="Times New Roman" w:hAnsi="Times New Roman" w:cs="Times New Roman"/>
                <w:sz w:val="20"/>
              </w:rPr>
              <w:t>т.1</w:t>
            </w:r>
          </w:p>
        </w:tc>
        <w:tc>
          <w:tcPr>
            <w:tcW w:w="4298"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14:paraId="3CED9639" w14:textId="77777777" w:rsidR="00365A48" w:rsidRPr="008030DA" w:rsidRDefault="00365A48" w:rsidP="00852E2C">
            <w:pPr>
              <w:spacing w:after="0" w:line="240" w:lineRule="auto"/>
              <w:jc w:val="both"/>
              <w:rPr>
                <w:rFonts w:ascii="Times New Roman" w:eastAsia="Times New Roman" w:hAnsi="Times New Roman" w:cs="Times New Roman"/>
                <w:lang w:eastAsia="ru-RU"/>
              </w:rPr>
            </w:pPr>
            <w:r w:rsidRPr="008030DA">
              <w:rPr>
                <w:rFonts w:ascii="Times New Roman" w:hAnsi="Times New Roman" w:cs="Times New Roman"/>
              </w:rPr>
              <w:t xml:space="preserve">Надземная часть высушенного лекарственного растительного сырья </w:t>
            </w:r>
            <w:r w:rsidRPr="008030DA">
              <w:rPr>
                <w:rFonts w:ascii="Times New Roman" w:hAnsi="Times New Roman" w:cs="Times New Roman"/>
                <w:i/>
              </w:rPr>
              <w:t xml:space="preserve"> Eryngium planum </w:t>
            </w:r>
            <w:r w:rsidRPr="008030DA">
              <w:rPr>
                <w:rFonts w:ascii="Times New Roman" w:hAnsi="Times New Roman" w:cs="Times New Roman"/>
              </w:rPr>
              <w:t>L</w:t>
            </w:r>
            <w:r w:rsidRPr="008030DA">
              <w:rPr>
                <w:rFonts w:ascii="Times New Roman" w:hAnsi="Times New Roman" w:cs="Times New Roman"/>
                <w:i/>
                <w:iCs/>
              </w:rPr>
              <w:t>.</w:t>
            </w:r>
            <w:r w:rsidRPr="008030DA">
              <w:rPr>
                <w:rFonts w:ascii="Times New Roman" w:hAnsi="Times New Roman" w:cs="Times New Roman"/>
              </w:rPr>
              <w:t>Запах специфический.</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14:paraId="01A8E805" w14:textId="77777777" w:rsidR="00365A48" w:rsidRPr="008030DA" w:rsidRDefault="00365A48" w:rsidP="00852E2C">
            <w:pPr>
              <w:spacing w:after="0" w:line="240" w:lineRule="auto"/>
              <w:jc w:val="both"/>
              <w:rPr>
                <w:rFonts w:ascii="Times New Roman" w:eastAsia="Times New Roman" w:hAnsi="Times New Roman" w:cs="Times New Roman"/>
                <w:sz w:val="20"/>
                <w:szCs w:val="20"/>
                <w:lang w:eastAsia="ru-RU"/>
              </w:rPr>
            </w:pPr>
            <w:r w:rsidRPr="008030DA">
              <w:rPr>
                <w:rFonts w:ascii="Times New Roman" w:hAnsi="Times New Roman" w:cs="Times New Roman"/>
                <w:sz w:val="20"/>
              </w:rPr>
              <w:t>соотв.</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14:paraId="47D9BD17" w14:textId="77777777" w:rsidR="00365A48" w:rsidRPr="008030DA" w:rsidRDefault="00365A48" w:rsidP="00852E2C">
            <w:pPr>
              <w:spacing w:after="0" w:line="240" w:lineRule="auto"/>
              <w:jc w:val="both"/>
              <w:rPr>
                <w:rFonts w:ascii="Times New Roman" w:eastAsia="Times New Roman" w:hAnsi="Times New Roman" w:cs="Times New Roman"/>
                <w:sz w:val="20"/>
                <w:szCs w:val="20"/>
                <w:lang w:eastAsia="ru-RU"/>
              </w:rPr>
            </w:pPr>
            <w:r w:rsidRPr="008030DA">
              <w:rPr>
                <w:rFonts w:ascii="Times New Roman" w:hAnsi="Times New Roman" w:cs="Times New Roman"/>
                <w:sz w:val="20"/>
              </w:rPr>
              <w:t>соотв.</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14:paraId="0737FAD2" w14:textId="77777777" w:rsidR="00365A48" w:rsidRPr="008030DA" w:rsidRDefault="00365A48" w:rsidP="00852E2C">
            <w:pPr>
              <w:spacing w:after="0" w:line="240" w:lineRule="auto"/>
              <w:jc w:val="both"/>
              <w:rPr>
                <w:rFonts w:ascii="Times New Roman" w:eastAsia="Times New Roman" w:hAnsi="Times New Roman" w:cs="Times New Roman"/>
                <w:sz w:val="20"/>
                <w:szCs w:val="20"/>
                <w:lang w:eastAsia="ru-RU"/>
              </w:rPr>
            </w:pPr>
            <w:r w:rsidRPr="008030DA">
              <w:rPr>
                <w:rFonts w:ascii="Times New Roman" w:hAnsi="Times New Roman" w:cs="Times New Roman"/>
                <w:sz w:val="20"/>
              </w:rPr>
              <w:t>соотв.</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14:paraId="099DF29B" w14:textId="77777777" w:rsidR="00365A48" w:rsidRPr="008030DA" w:rsidRDefault="00365A48" w:rsidP="00852E2C">
            <w:pPr>
              <w:spacing w:after="0" w:line="240" w:lineRule="auto"/>
              <w:jc w:val="both"/>
              <w:rPr>
                <w:rFonts w:ascii="Times New Roman" w:eastAsia="Times New Roman" w:hAnsi="Times New Roman" w:cs="Times New Roman"/>
                <w:sz w:val="20"/>
                <w:szCs w:val="20"/>
                <w:lang w:eastAsia="ru-RU"/>
              </w:rPr>
            </w:pPr>
            <w:r w:rsidRPr="008030DA">
              <w:rPr>
                <w:rFonts w:ascii="Times New Roman" w:hAnsi="Times New Roman" w:cs="Times New Roman"/>
                <w:sz w:val="20"/>
              </w:rPr>
              <w:t>соотв.</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14:paraId="0B70CD26" w14:textId="77777777" w:rsidR="00365A48" w:rsidRPr="008030DA" w:rsidRDefault="00365A48" w:rsidP="00852E2C">
            <w:pPr>
              <w:spacing w:after="0" w:line="240" w:lineRule="auto"/>
              <w:jc w:val="both"/>
              <w:rPr>
                <w:rFonts w:ascii="Times New Roman" w:eastAsia="Times New Roman" w:hAnsi="Times New Roman" w:cs="Times New Roman"/>
                <w:sz w:val="20"/>
                <w:szCs w:val="20"/>
                <w:lang w:eastAsia="ru-RU"/>
              </w:rPr>
            </w:pPr>
            <w:r w:rsidRPr="008030DA">
              <w:rPr>
                <w:rFonts w:ascii="Times New Roman" w:hAnsi="Times New Roman" w:cs="Times New Roman"/>
                <w:sz w:val="20"/>
              </w:rPr>
              <w:t>соотв.</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14:paraId="017ADE0F" w14:textId="77777777" w:rsidR="00365A48" w:rsidRPr="008030DA" w:rsidRDefault="00365A48" w:rsidP="00852E2C">
            <w:pPr>
              <w:spacing w:after="0" w:line="240" w:lineRule="auto"/>
              <w:jc w:val="both"/>
              <w:rPr>
                <w:rFonts w:ascii="Times New Roman" w:eastAsia="Times New Roman" w:hAnsi="Times New Roman" w:cs="Times New Roman"/>
                <w:sz w:val="20"/>
                <w:szCs w:val="20"/>
                <w:lang w:eastAsia="ru-RU"/>
              </w:rPr>
            </w:pPr>
            <w:r w:rsidRPr="008030DA">
              <w:rPr>
                <w:rFonts w:ascii="Times New Roman" w:hAnsi="Times New Roman" w:cs="Times New Roman"/>
                <w:sz w:val="20"/>
              </w:rPr>
              <w:t>соотв.</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14:paraId="61A5A237" w14:textId="77777777" w:rsidR="00365A48" w:rsidRPr="008030DA" w:rsidRDefault="00365A48" w:rsidP="00852E2C">
            <w:pPr>
              <w:spacing w:after="0" w:line="240" w:lineRule="auto"/>
              <w:jc w:val="both"/>
              <w:rPr>
                <w:rFonts w:ascii="Times New Roman" w:eastAsia="Times New Roman" w:hAnsi="Times New Roman" w:cs="Times New Roman"/>
                <w:sz w:val="20"/>
                <w:szCs w:val="20"/>
                <w:lang w:eastAsia="ru-RU"/>
              </w:rPr>
            </w:pPr>
            <w:r w:rsidRPr="008030DA">
              <w:rPr>
                <w:rFonts w:ascii="Times New Roman" w:hAnsi="Times New Roman" w:cs="Times New Roman"/>
                <w:sz w:val="20"/>
              </w:rPr>
              <w:t>соотв.</w:t>
            </w:r>
          </w:p>
        </w:tc>
      </w:tr>
      <w:tr w:rsidR="00365A48" w:rsidRPr="008030DA" w14:paraId="250E98FE" w14:textId="77777777" w:rsidTr="003005DE">
        <w:trPr>
          <w:trHeight w:val="582"/>
        </w:trPr>
        <w:tc>
          <w:tcPr>
            <w:tcW w:w="2020"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66AEEDDC" w14:textId="77777777" w:rsidR="00365A48" w:rsidRPr="008030DA" w:rsidRDefault="00365A48" w:rsidP="00852E2C">
            <w:pPr>
              <w:spacing w:after="0" w:line="240" w:lineRule="auto"/>
              <w:jc w:val="both"/>
              <w:rPr>
                <w:rFonts w:ascii="Times New Roman" w:eastAsia="Times New Roman" w:hAnsi="Times New Roman" w:cs="Times New Roman"/>
                <w:kern w:val="24"/>
                <w:sz w:val="20"/>
                <w:szCs w:val="20"/>
                <w:lang w:eastAsia="ru-RU"/>
              </w:rPr>
            </w:pPr>
            <w:r w:rsidRPr="008030DA">
              <w:rPr>
                <w:rFonts w:ascii="Times New Roman" w:eastAsia="Times New Roman" w:hAnsi="Times New Roman" w:cs="Times New Roman"/>
                <w:kern w:val="24"/>
                <w:sz w:val="20"/>
                <w:szCs w:val="20"/>
                <w:lang w:eastAsia="ru-RU"/>
              </w:rPr>
              <w:t>Идентификаия</w:t>
            </w:r>
          </w:p>
          <w:p w14:paraId="3414E946" w14:textId="77777777" w:rsidR="00365A48" w:rsidRPr="008030DA" w:rsidRDefault="00365A48" w:rsidP="00852E2C">
            <w:pPr>
              <w:spacing w:after="0" w:line="240" w:lineRule="auto"/>
              <w:jc w:val="both"/>
              <w:rPr>
                <w:rFonts w:ascii="Times New Roman" w:eastAsia="Times New Roman" w:hAnsi="Times New Roman" w:cs="Times New Roman"/>
                <w:kern w:val="24"/>
                <w:sz w:val="20"/>
                <w:szCs w:val="20"/>
                <w:lang w:eastAsia="ru-RU"/>
              </w:rPr>
            </w:pPr>
            <w:r w:rsidRPr="008030DA">
              <w:rPr>
                <w:rFonts w:ascii="Times New Roman" w:eastAsia="Times New Roman" w:hAnsi="Times New Roman" w:cs="Times New Roman"/>
                <w:kern w:val="24"/>
                <w:sz w:val="20"/>
                <w:szCs w:val="20"/>
                <w:lang w:eastAsia="ru-RU"/>
              </w:rPr>
              <w:t>-терпены</w:t>
            </w:r>
          </w:p>
          <w:p w14:paraId="5FE80595" w14:textId="77777777" w:rsidR="00E77495" w:rsidRPr="008030DA" w:rsidRDefault="00E77495" w:rsidP="00852E2C">
            <w:pPr>
              <w:spacing w:after="0" w:line="240" w:lineRule="auto"/>
              <w:jc w:val="both"/>
              <w:rPr>
                <w:rFonts w:ascii="Times New Roman" w:eastAsia="Times New Roman" w:hAnsi="Times New Roman" w:cs="Times New Roman"/>
                <w:kern w:val="24"/>
                <w:sz w:val="20"/>
                <w:szCs w:val="20"/>
                <w:lang w:eastAsia="ru-RU"/>
              </w:rPr>
            </w:pPr>
          </w:p>
        </w:tc>
        <w:tc>
          <w:tcPr>
            <w:tcW w:w="1514" w:type="dxa"/>
            <w:vMerge/>
            <w:tcBorders>
              <w:left w:val="single" w:sz="8" w:space="0" w:color="000000"/>
              <w:right w:val="single" w:sz="8" w:space="0" w:color="000000"/>
            </w:tcBorders>
          </w:tcPr>
          <w:p w14:paraId="28E22B82" w14:textId="77777777" w:rsidR="00365A48" w:rsidRPr="008030DA" w:rsidRDefault="00365A48" w:rsidP="00852E2C">
            <w:pPr>
              <w:tabs>
                <w:tab w:val="num" w:pos="851"/>
              </w:tabs>
              <w:spacing w:line="240" w:lineRule="auto"/>
              <w:jc w:val="both"/>
              <w:rPr>
                <w:rFonts w:ascii="Times New Roman" w:hAnsi="Times New Roman" w:cs="Times New Roman"/>
                <w:sz w:val="20"/>
              </w:rPr>
            </w:pPr>
          </w:p>
        </w:tc>
        <w:tc>
          <w:tcPr>
            <w:tcW w:w="1514" w:type="dxa"/>
            <w:tcBorders>
              <w:top w:val="single" w:sz="8" w:space="0" w:color="000000"/>
              <w:left w:val="single" w:sz="8" w:space="0" w:color="000000"/>
              <w:bottom w:val="single" w:sz="8" w:space="0" w:color="000000"/>
              <w:right w:val="single" w:sz="8" w:space="0" w:color="000000"/>
            </w:tcBorders>
          </w:tcPr>
          <w:p w14:paraId="632B1E36" w14:textId="2DDA4051" w:rsidR="00365A48" w:rsidRPr="008030DA" w:rsidRDefault="00365A48" w:rsidP="00852E2C">
            <w:pPr>
              <w:tabs>
                <w:tab w:val="num" w:pos="851"/>
              </w:tabs>
              <w:spacing w:line="240" w:lineRule="auto"/>
              <w:jc w:val="both"/>
              <w:rPr>
                <w:rStyle w:val="ad"/>
                <w:rFonts w:ascii="Times New Roman" w:hAnsi="Times New Roman" w:cs="Times New Roman"/>
                <w:noProof/>
                <w:sz w:val="20"/>
                <w:szCs w:val="20"/>
              </w:rPr>
            </w:pPr>
            <w:r w:rsidRPr="008030DA">
              <w:rPr>
                <w:rFonts w:ascii="Times New Roman" w:hAnsi="Times New Roman" w:cs="Times New Roman"/>
                <w:sz w:val="20"/>
              </w:rPr>
              <w:t>В</w:t>
            </w:r>
            <w:r w:rsidRPr="008030DA">
              <w:rPr>
                <w:rFonts w:ascii="Times New Roman" w:hAnsi="Times New Roman" w:cs="Times New Roman"/>
                <w:spacing w:val="-8"/>
                <w:sz w:val="20"/>
              </w:rPr>
              <w:t xml:space="preserve"> </w:t>
            </w:r>
            <w:r w:rsidRPr="008030DA">
              <w:rPr>
                <w:rFonts w:ascii="Times New Roman" w:hAnsi="Times New Roman" w:cs="Times New Roman"/>
                <w:sz w:val="20"/>
              </w:rPr>
              <w:t>соответствии</w:t>
            </w:r>
            <w:r w:rsidRPr="008030DA">
              <w:rPr>
                <w:rFonts w:ascii="Times New Roman" w:hAnsi="Times New Roman" w:cs="Times New Roman"/>
                <w:spacing w:val="-9"/>
                <w:sz w:val="20"/>
              </w:rPr>
              <w:t xml:space="preserve"> </w:t>
            </w:r>
            <w:r w:rsidRPr="008030DA">
              <w:rPr>
                <w:rFonts w:ascii="Times New Roman" w:hAnsi="Times New Roman" w:cs="Times New Roman"/>
                <w:sz w:val="20"/>
              </w:rPr>
              <w:t xml:space="preserve">с </w:t>
            </w:r>
            <w:r w:rsidRPr="008030DA">
              <w:rPr>
                <w:rFonts w:ascii="Times New Roman" w:hAnsi="Times New Roman" w:cs="Times New Roman"/>
                <w:spacing w:val="-47"/>
                <w:sz w:val="20"/>
              </w:rPr>
              <w:t xml:space="preserve"> </w:t>
            </w:r>
            <w:r w:rsidRPr="008030DA">
              <w:rPr>
                <w:rFonts w:ascii="Times New Roman" w:hAnsi="Times New Roman" w:cs="Times New Roman"/>
                <w:sz w:val="20"/>
              </w:rPr>
              <w:t>НД</w:t>
            </w:r>
          </w:p>
        </w:tc>
        <w:tc>
          <w:tcPr>
            <w:tcW w:w="4298"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0832EBD7" w14:textId="77777777" w:rsidR="00365A48" w:rsidRPr="008030DA" w:rsidRDefault="00365A48" w:rsidP="00852E2C">
            <w:pPr>
              <w:tabs>
                <w:tab w:val="num" w:pos="851"/>
              </w:tabs>
              <w:spacing w:line="240" w:lineRule="auto"/>
              <w:jc w:val="both"/>
              <w:rPr>
                <w:rFonts w:ascii="Times New Roman" w:hAnsi="Times New Roman" w:cs="Times New Roman"/>
                <w:noProof/>
                <w:sz w:val="20"/>
                <w:szCs w:val="20"/>
              </w:rPr>
            </w:pPr>
            <w:r w:rsidRPr="008030DA">
              <w:rPr>
                <w:rStyle w:val="ad"/>
                <w:rFonts w:ascii="Times New Roman" w:hAnsi="Times New Roman" w:cs="Times New Roman"/>
                <w:noProof/>
                <w:sz w:val="20"/>
                <w:szCs w:val="20"/>
              </w:rPr>
              <w:t xml:space="preserve">При добавлении конц. серной кислоты, </w:t>
            </w:r>
            <w:r w:rsidRPr="008030DA">
              <w:rPr>
                <w:rFonts w:ascii="Times New Roman" w:hAnsi="Times New Roman" w:cs="Times New Roman"/>
                <w:bCs/>
                <w:noProof/>
                <w:sz w:val="20"/>
                <w:szCs w:val="20"/>
              </w:rPr>
              <w:t>сесквитерпеновые лактоны</w:t>
            </w:r>
            <w:r w:rsidRPr="008030DA">
              <w:rPr>
                <w:rStyle w:val="ad"/>
                <w:rFonts w:ascii="Times New Roman" w:hAnsi="Times New Roman" w:cs="Times New Roman"/>
                <w:noProof/>
                <w:sz w:val="20"/>
                <w:szCs w:val="20"/>
              </w:rPr>
              <w:t xml:space="preserve"> окрашивались в желтый цвет</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248E5200" w14:textId="77777777" w:rsidR="00365A48" w:rsidRPr="008030DA" w:rsidRDefault="00365A48" w:rsidP="00852E2C">
            <w:pPr>
              <w:spacing w:after="0" w:line="240" w:lineRule="auto"/>
              <w:jc w:val="both"/>
              <w:rPr>
                <w:rFonts w:ascii="Times New Roman" w:eastAsia="Times New Roman" w:hAnsi="Times New Roman" w:cs="Times New Roman"/>
                <w:kern w:val="24"/>
                <w:sz w:val="20"/>
                <w:szCs w:val="20"/>
                <w:lang w:eastAsia="ru-RU"/>
              </w:rPr>
            </w:pPr>
            <w:r w:rsidRPr="008030DA">
              <w:rPr>
                <w:rFonts w:ascii="Times New Roman" w:hAnsi="Times New Roman" w:cs="Times New Roman"/>
                <w:sz w:val="20"/>
              </w:rPr>
              <w:t>соотв.</w:t>
            </w:r>
          </w:p>
          <w:p w14:paraId="02EC9B00" w14:textId="77777777" w:rsidR="00365A48" w:rsidRPr="008030DA" w:rsidRDefault="00365A48" w:rsidP="00852E2C">
            <w:pPr>
              <w:spacing w:after="0" w:line="240" w:lineRule="auto"/>
              <w:jc w:val="both"/>
              <w:rPr>
                <w:rFonts w:ascii="Times New Roman" w:eastAsia="Times New Roman" w:hAnsi="Times New Roman" w:cs="Times New Roman"/>
                <w:kern w:val="24"/>
                <w:sz w:val="20"/>
                <w:szCs w:val="20"/>
                <w:lang w:eastAsia="ru-RU"/>
              </w:rPr>
            </w:pPr>
          </w:p>
          <w:p w14:paraId="4A03100A" w14:textId="77777777" w:rsidR="00365A48" w:rsidRPr="008030DA" w:rsidRDefault="00365A48" w:rsidP="00852E2C">
            <w:pPr>
              <w:spacing w:after="0" w:line="240" w:lineRule="auto"/>
              <w:jc w:val="both"/>
              <w:rPr>
                <w:rFonts w:ascii="Times New Roman" w:eastAsia="Times New Roman" w:hAnsi="Times New Roman" w:cs="Times New Roman"/>
                <w:kern w:val="24"/>
                <w:sz w:val="20"/>
                <w:szCs w:val="20"/>
                <w:lang w:eastAsia="ru-RU"/>
              </w:rPr>
            </w:pP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728B1C95" w14:textId="77777777" w:rsidR="00365A48" w:rsidRPr="008030DA" w:rsidRDefault="00365A48" w:rsidP="00852E2C">
            <w:pPr>
              <w:spacing w:after="0" w:line="240" w:lineRule="auto"/>
              <w:jc w:val="both"/>
              <w:rPr>
                <w:rFonts w:ascii="Times New Roman" w:eastAsia="Times New Roman" w:hAnsi="Times New Roman" w:cs="Times New Roman"/>
                <w:kern w:val="24"/>
                <w:sz w:val="20"/>
                <w:szCs w:val="20"/>
                <w:lang w:eastAsia="ru-RU"/>
              </w:rPr>
            </w:pPr>
            <w:r w:rsidRPr="008030DA">
              <w:rPr>
                <w:rFonts w:ascii="Times New Roman" w:hAnsi="Times New Roman" w:cs="Times New Roman"/>
                <w:sz w:val="20"/>
              </w:rPr>
              <w:t>соотв.</w:t>
            </w:r>
          </w:p>
          <w:p w14:paraId="5DD485E0" w14:textId="77777777" w:rsidR="00365A48" w:rsidRPr="008030DA" w:rsidRDefault="00365A48" w:rsidP="00852E2C">
            <w:pPr>
              <w:spacing w:after="0" w:line="240" w:lineRule="auto"/>
              <w:jc w:val="both"/>
              <w:rPr>
                <w:rFonts w:ascii="Times New Roman" w:eastAsia="Times New Roman" w:hAnsi="Times New Roman" w:cs="Times New Roman"/>
                <w:kern w:val="24"/>
                <w:sz w:val="20"/>
                <w:szCs w:val="20"/>
                <w:lang w:eastAsia="ru-RU"/>
              </w:rPr>
            </w:pP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3D20C50E" w14:textId="77777777" w:rsidR="00365A48" w:rsidRPr="008030DA" w:rsidRDefault="00365A48" w:rsidP="00852E2C">
            <w:pPr>
              <w:spacing w:after="0" w:line="240" w:lineRule="auto"/>
              <w:jc w:val="both"/>
              <w:rPr>
                <w:rFonts w:ascii="Times New Roman" w:eastAsia="Times New Roman" w:hAnsi="Times New Roman" w:cs="Times New Roman"/>
                <w:kern w:val="24"/>
                <w:sz w:val="20"/>
                <w:szCs w:val="20"/>
                <w:lang w:eastAsia="ru-RU"/>
              </w:rPr>
            </w:pPr>
            <w:r w:rsidRPr="008030DA">
              <w:rPr>
                <w:rFonts w:ascii="Times New Roman" w:hAnsi="Times New Roman" w:cs="Times New Roman"/>
                <w:sz w:val="20"/>
              </w:rPr>
              <w:t>соотв.</w:t>
            </w:r>
          </w:p>
          <w:p w14:paraId="2D348C65" w14:textId="77777777" w:rsidR="00365A48" w:rsidRPr="008030DA" w:rsidRDefault="00365A48" w:rsidP="00852E2C">
            <w:pPr>
              <w:spacing w:after="0" w:line="240" w:lineRule="auto"/>
              <w:jc w:val="both"/>
              <w:rPr>
                <w:rFonts w:ascii="Times New Roman" w:eastAsia="Times New Roman" w:hAnsi="Times New Roman" w:cs="Times New Roman"/>
                <w:kern w:val="24"/>
                <w:sz w:val="20"/>
                <w:szCs w:val="20"/>
                <w:lang w:eastAsia="ru-RU"/>
              </w:rPr>
            </w:pP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53FABE28" w14:textId="77777777" w:rsidR="00365A48" w:rsidRPr="008030DA" w:rsidRDefault="00365A48" w:rsidP="00852E2C">
            <w:pPr>
              <w:spacing w:after="0" w:line="240" w:lineRule="auto"/>
              <w:jc w:val="both"/>
              <w:rPr>
                <w:rFonts w:ascii="Times New Roman" w:eastAsia="Times New Roman" w:hAnsi="Times New Roman" w:cs="Times New Roman"/>
                <w:kern w:val="24"/>
                <w:sz w:val="20"/>
                <w:szCs w:val="20"/>
                <w:lang w:eastAsia="ru-RU"/>
              </w:rPr>
            </w:pPr>
            <w:r w:rsidRPr="008030DA">
              <w:rPr>
                <w:rFonts w:ascii="Times New Roman" w:hAnsi="Times New Roman" w:cs="Times New Roman"/>
                <w:sz w:val="20"/>
              </w:rPr>
              <w:t>соотв.</w:t>
            </w:r>
          </w:p>
          <w:p w14:paraId="555DD89A" w14:textId="77777777" w:rsidR="00365A48" w:rsidRPr="008030DA" w:rsidRDefault="00365A48" w:rsidP="00852E2C">
            <w:pPr>
              <w:spacing w:after="0" w:line="240" w:lineRule="auto"/>
              <w:jc w:val="both"/>
              <w:rPr>
                <w:rFonts w:ascii="Times New Roman" w:eastAsia="Times New Roman" w:hAnsi="Times New Roman" w:cs="Times New Roman"/>
                <w:kern w:val="24"/>
                <w:sz w:val="20"/>
                <w:szCs w:val="20"/>
                <w:lang w:eastAsia="ru-RU"/>
              </w:rPr>
            </w:pP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0C4B5E25" w14:textId="77777777" w:rsidR="00365A48" w:rsidRPr="008030DA" w:rsidRDefault="00365A48" w:rsidP="00852E2C">
            <w:pPr>
              <w:spacing w:after="0" w:line="240" w:lineRule="auto"/>
              <w:jc w:val="both"/>
              <w:rPr>
                <w:rFonts w:ascii="Times New Roman" w:eastAsia="Times New Roman" w:hAnsi="Times New Roman" w:cs="Times New Roman"/>
                <w:kern w:val="24"/>
                <w:sz w:val="20"/>
                <w:szCs w:val="20"/>
                <w:lang w:eastAsia="ru-RU"/>
              </w:rPr>
            </w:pPr>
            <w:r w:rsidRPr="008030DA">
              <w:rPr>
                <w:rFonts w:ascii="Times New Roman" w:hAnsi="Times New Roman" w:cs="Times New Roman"/>
                <w:sz w:val="20"/>
              </w:rPr>
              <w:t>соотв.</w:t>
            </w:r>
          </w:p>
          <w:p w14:paraId="42676EE2" w14:textId="77777777" w:rsidR="00365A48" w:rsidRPr="008030DA" w:rsidRDefault="00365A48" w:rsidP="00852E2C">
            <w:pPr>
              <w:spacing w:after="0" w:line="240" w:lineRule="auto"/>
              <w:jc w:val="both"/>
              <w:rPr>
                <w:rFonts w:ascii="Times New Roman" w:eastAsia="Times New Roman" w:hAnsi="Times New Roman" w:cs="Times New Roman"/>
                <w:kern w:val="24"/>
                <w:sz w:val="20"/>
                <w:szCs w:val="20"/>
                <w:lang w:eastAsia="ru-RU"/>
              </w:rPr>
            </w:pP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1515ABD8" w14:textId="77777777" w:rsidR="00365A48" w:rsidRPr="008030DA" w:rsidRDefault="00365A48" w:rsidP="00852E2C">
            <w:pPr>
              <w:spacing w:after="0" w:line="240" w:lineRule="auto"/>
              <w:jc w:val="both"/>
              <w:rPr>
                <w:rFonts w:ascii="Times New Roman" w:eastAsia="Times New Roman" w:hAnsi="Times New Roman" w:cs="Times New Roman"/>
                <w:kern w:val="24"/>
                <w:sz w:val="20"/>
                <w:szCs w:val="20"/>
                <w:lang w:eastAsia="ru-RU"/>
              </w:rPr>
            </w:pPr>
            <w:r w:rsidRPr="008030DA">
              <w:rPr>
                <w:rFonts w:ascii="Times New Roman" w:eastAsia="Times New Roman" w:hAnsi="Times New Roman" w:cs="Times New Roman"/>
                <w:kern w:val="24"/>
                <w:sz w:val="20"/>
                <w:szCs w:val="20"/>
                <w:lang w:eastAsia="ru-RU"/>
              </w:rPr>
              <w:t>соотв.</w:t>
            </w:r>
          </w:p>
          <w:p w14:paraId="7B6E4BD7" w14:textId="77777777" w:rsidR="00365A48" w:rsidRPr="008030DA" w:rsidRDefault="00365A48" w:rsidP="00852E2C">
            <w:pPr>
              <w:spacing w:after="0" w:line="240" w:lineRule="auto"/>
              <w:jc w:val="both"/>
              <w:rPr>
                <w:rFonts w:ascii="Times New Roman" w:eastAsia="Times New Roman" w:hAnsi="Times New Roman" w:cs="Times New Roman"/>
                <w:kern w:val="24"/>
                <w:sz w:val="20"/>
                <w:szCs w:val="20"/>
                <w:lang w:eastAsia="ru-RU"/>
              </w:rPr>
            </w:pP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51607728" w14:textId="77777777" w:rsidR="00365A48" w:rsidRPr="008030DA" w:rsidRDefault="00365A48" w:rsidP="00852E2C">
            <w:pPr>
              <w:spacing w:after="0" w:line="240" w:lineRule="auto"/>
              <w:jc w:val="both"/>
              <w:rPr>
                <w:rFonts w:ascii="Times New Roman" w:eastAsia="Times New Roman" w:hAnsi="Times New Roman" w:cs="Times New Roman"/>
                <w:kern w:val="24"/>
                <w:sz w:val="20"/>
                <w:szCs w:val="20"/>
                <w:lang w:eastAsia="ru-RU"/>
              </w:rPr>
            </w:pPr>
            <w:r w:rsidRPr="008030DA">
              <w:rPr>
                <w:rFonts w:ascii="Times New Roman" w:eastAsia="Times New Roman" w:hAnsi="Times New Roman" w:cs="Times New Roman"/>
                <w:kern w:val="24"/>
                <w:sz w:val="20"/>
                <w:szCs w:val="20"/>
                <w:lang w:eastAsia="ru-RU"/>
              </w:rPr>
              <w:t> </w:t>
            </w:r>
            <w:r w:rsidRPr="008030DA">
              <w:rPr>
                <w:rFonts w:ascii="Times New Roman" w:hAnsi="Times New Roman" w:cs="Times New Roman"/>
                <w:sz w:val="20"/>
              </w:rPr>
              <w:t>соотв</w:t>
            </w:r>
          </w:p>
          <w:p w14:paraId="7CC823B4" w14:textId="77777777" w:rsidR="00365A48" w:rsidRPr="008030DA" w:rsidRDefault="00365A48" w:rsidP="00852E2C">
            <w:pPr>
              <w:spacing w:after="0" w:line="240" w:lineRule="auto"/>
              <w:jc w:val="both"/>
              <w:rPr>
                <w:rFonts w:ascii="Times New Roman" w:eastAsia="Times New Roman" w:hAnsi="Times New Roman" w:cs="Times New Roman"/>
                <w:kern w:val="24"/>
                <w:sz w:val="20"/>
                <w:szCs w:val="20"/>
                <w:lang w:eastAsia="ru-RU"/>
              </w:rPr>
            </w:pPr>
          </w:p>
        </w:tc>
      </w:tr>
      <w:tr w:rsidR="00365A48" w:rsidRPr="008030DA" w14:paraId="7CD355F6" w14:textId="77777777" w:rsidTr="003005DE">
        <w:trPr>
          <w:trHeight w:val="620"/>
        </w:trPr>
        <w:tc>
          <w:tcPr>
            <w:tcW w:w="2020"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37FC375F" w14:textId="77777777" w:rsidR="00365A48" w:rsidRPr="008030DA" w:rsidRDefault="00365A48" w:rsidP="00852E2C">
            <w:pPr>
              <w:spacing w:after="0" w:line="240" w:lineRule="auto"/>
              <w:jc w:val="both"/>
              <w:rPr>
                <w:rFonts w:ascii="Times New Roman" w:eastAsia="Times New Roman" w:hAnsi="Times New Roman" w:cs="Times New Roman"/>
                <w:kern w:val="24"/>
                <w:sz w:val="20"/>
                <w:szCs w:val="20"/>
                <w:lang w:eastAsia="ru-RU"/>
              </w:rPr>
            </w:pPr>
            <w:r w:rsidRPr="008030DA">
              <w:rPr>
                <w:rFonts w:ascii="Times New Roman" w:hAnsi="Times New Roman" w:cs="Times New Roman"/>
                <w:sz w:val="20"/>
                <w:szCs w:val="20"/>
              </w:rPr>
              <w:t xml:space="preserve">Потеря в массе при высушивании </w:t>
            </w:r>
          </w:p>
        </w:tc>
        <w:tc>
          <w:tcPr>
            <w:tcW w:w="1514" w:type="dxa"/>
            <w:vMerge/>
            <w:tcBorders>
              <w:left w:val="single" w:sz="8" w:space="0" w:color="000000"/>
              <w:right w:val="single" w:sz="8" w:space="0" w:color="000000"/>
            </w:tcBorders>
          </w:tcPr>
          <w:p w14:paraId="693DD32D" w14:textId="77777777" w:rsidR="00365A48" w:rsidRPr="008030DA" w:rsidRDefault="00365A48" w:rsidP="00852E2C">
            <w:pPr>
              <w:spacing w:after="0" w:line="240" w:lineRule="auto"/>
              <w:rPr>
                <w:rFonts w:ascii="Times New Roman" w:hAnsi="Times New Roman" w:cs="Times New Roman"/>
                <w:sz w:val="20"/>
              </w:rPr>
            </w:pPr>
          </w:p>
        </w:tc>
        <w:tc>
          <w:tcPr>
            <w:tcW w:w="1514" w:type="dxa"/>
            <w:tcBorders>
              <w:top w:val="single" w:sz="8" w:space="0" w:color="000000"/>
              <w:left w:val="single" w:sz="8" w:space="0" w:color="000000"/>
              <w:bottom w:val="single" w:sz="8" w:space="0" w:color="000000"/>
              <w:right w:val="single" w:sz="8" w:space="0" w:color="000000"/>
            </w:tcBorders>
          </w:tcPr>
          <w:p w14:paraId="61E507C2" w14:textId="07ABEA07" w:rsidR="00365A48" w:rsidRPr="008030DA" w:rsidRDefault="00365A48" w:rsidP="00852E2C">
            <w:pPr>
              <w:spacing w:after="0" w:line="240" w:lineRule="auto"/>
              <w:rPr>
                <w:rFonts w:ascii="Times New Roman" w:hAnsi="Times New Roman" w:cs="Times New Roman"/>
                <w:sz w:val="20"/>
              </w:rPr>
            </w:pPr>
            <w:r w:rsidRPr="008030DA">
              <w:rPr>
                <w:rFonts w:ascii="Times New Roman" w:hAnsi="Times New Roman" w:cs="Times New Roman"/>
                <w:sz w:val="20"/>
              </w:rPr>
              <w:t>ЕАЭС Ф 2.1.2.31</w:t>
            </w:r>
          </w:p>
          <w:p w14:paraId="2A678BEC" w14:textId="77777777" w:rsidR="00365A48" w:rsidRPr="008030DA" w:rsidRDefault="00365A48" w:rsidP="00852E2C">
            <w:pPr>
              <w:spacing w:after="0" w:line="240" w:lineRule="auto"/>
              <w:rPr>
                <w:rFonts w:ascii="Times New Roman" w:hAnsi="Times New Roman" w:cs="Times New Roman"/>
                <w:sz w:val="20"/>
                <w:szCs w:val="20"/>
              </w:rPr>
            </w:pPr>
            <w:r w:rsidRPr="008030DA">
              <w:rPr>
                <w:rFonts w:ascii="Times New Roman" w:hAnsi="Times New Roman" w:cs="Times New Roman"/>
                <w:spacing w:val="-47"/>
                <w:sz w:val="20"/>
              </w:rPr>
              <w:t xml:space="preserve"> </w:t>
            </w:r>
            <w:r w:rsidRPr="008030DA">
              <w:rPr>
                <w:rFonts w:ascii="Times New Roman" w:hAnsi="Times New Roman" w:cs="Times New Roman"/>
                <w:sz w:val="20"/>
              </w:rPr>
              <w:t>ГФ</w:t>
            </w:r>
            <w:r w:rsidRPr="008030DA">
              <w:rPr>
                <w:rFonts w:ascii="Times New Roman" w:hAnsi="Times New Roman" w:cs="Times New Roman"/>
                <w:spacing w:val="-5"/>
                <w:sz w:val="20"/>
              </w:rPr>
              <w:t xml:space="preserve"> </w:t>
            </w:r>
            <w:r w:rsidRPr="008030DA">
              <w:rPr>
                <w:rFonts w:ascii="Times New Roman" w:hAnsi="Times New Roman" w:cs="Times New Roman"/>
                <w:sz w:val="20"/>
              </w:rPr>
              <w:t>РК,</w:t>
            </w:r>
            <w:r w:rsidRPr="008030DA">
              <w:rPr>
                <w:rFonts w:ascii="Times New Roman" w:hAnsi="Times New Roman" w:cs="Times New Roman"/>
                <w:spacing w:val="-6"/>
                <w:sz w:val="20"/>
              </w:rPr>
              <w:t xml:space="preserve"> </w:t>
            </w:r>
            <w:r w:rsidRPr="008030DA">
              <w:rPr>
                <w:rFonts w:ascii="Times New Roman" w:hAnsi="Times New Roman" w:cs="Times New Roman"/>
                <w:sz w:val="20"/>
              </w:rPr>
              <w:t>т.1,</w:t>
            </w:r>
            <w:r w:rsidRPr="008030DA">
              <w:rPr>
                <w:rFonts w:ascii="Times New Roman" w:hAnsi="Times New Roman" w:cs="Times New Roman"/>
                <w:spacing w:val="-6"/>
                <w:sz w:val="20"/>
              </w:rPr>
              <w:t xml:space="preserve"> </w:t>
            </w:r>
            <w:r w:rsidRPr="008030DA">
              <w:rPr>
                <w:rFonts w:ascii="Times New Roman" w:hAnsi="Times New Roman" w:cs="Times New Roman"/>
                <w:sz w:val="20"/>
              </w:rPr>
              <w:t>2.2.32</w:t>
            </w:r>
          </w:p>
        </w:tc>
        <w:tc>
          <w:tcPr>
            <w:tcW w:w="4298"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5C7595CE" w14:textId="77777777" w:rsidR="00365A48" w:rsidRPr="008030DA" w:rsidRDefault="00365A48" w:rsidP="00364D1E">
            <w:pPr>
              <w:pStyle w:val="Default"/>
              <w:jc w:val="both"/>
              <w:rPr>
                <w:color w:val="auto"/>
              </w:rPr>
            </w:pPr>
            <w:r w:rsidRPr="008030DA">
              <w:rPr>
                <w:color w:val="auto"/>
              </w:rPr>
              <w:t xml:space="preserve">Не более 25,0 % </w:t>
            </w:r>
          </w:p>
          <w:p w14:paraId="616FAC88" w14:textId="61A6F0ED" w:rsidR="00365A48" w:rsidRPr="008030DA" w:rsidRDefault="00365A48" w:rsidP="00852E2C">
            <w:pPr>
              <w:spacing w:after="0" w:line="240" w:lineRule="auto"/>
              <w:rPr>
                <w:rFonts w:ascii="Times New Roman" w:eastAsia="Times New Roman" w:hAnsi="Times New Roman" w:cs="Times New Roman"/>
                <w:kern w:val="24"/>
                <w:sz w:val="20"/>
                <w:szCs w:val="20"/>
                <w:lang w:eastAsia="ru-RU"/>
              </w:rPr>
            </w:pP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143AC868" w14:textId="77777777" w:rsidR="00365A48" w:rsidRPr="008030DA" w:rsidRDefault="00365A48" w:rsidP="00852E2C">
            <w:pPr>
              <w:spacing w:after="0" w:line="240" w:lineRule="auto"/>
              <w:jc w:val="both"/>
              <w:rPr>
                <w:rFonts w:ascii="Times New Roman" w:eastAsia="Times New Roman" w:hAnsi="Times New Roman" w:cs="Times New Roman"/>
                <w:kern w:val="24"/>
                <w:sz w:val="20"/>
                <w:szCs w:val="20"/>
                <w:lang w:eastAsia="ru-RU"/>
              </w:rPr>
            </w:pPr>
            <w:r w:rsidRPr="008030DA">
              <w:rPr>
                <w:rFonts w:ascii="Times New Roman" w:eastAsia="Times New Roman" w:hAnsi="Times New Roman" w:cs="Times New Roman"/>
                <w:kern w:val="24"/>
                <w:sz w:val="20"/>
                <w:szCs w:val="20"/>
                <w:lang w:eastAsia="ru-RU"/>
              </w:rPr>
              <w:t>5,15%</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2E26FFF2" w14:textId="77777777" w:rsidR="00365A48" w:rsidRPr="008030DA" w:rsidRDefault="00365A48" w:rsidP="00852E2C">
            <w:pPr>
              <w:spacing w:after="0" w:line="240" w:lineRule="auto"/>
              <w:jc w:val="both"/>
              <w:rPr>
                <w:rFonts w:ascii="Times New Roman" w:eastAsia="Times New Roman" w:hAnsi="Times New Roman" w:cs="Times New Roman"/>
                <w:kern w:val="24"/>
                <w:sz w:val="20"/>
                <w:szCs w:val="20"/>
                <w:lang w:eastAsia="ru-RU"/>
              </w:rPr>
            </w:pPr>
            <w:r w:rsidRPr="008030DA">
              <w:rPr>
                <w:rFonts w:ascii="Times New Roman" w:eastAsia="Times New Roman" w:hAnsi="Times New Roman" w:cs="Times New Roman"/>
                <w:kern w:val="24"/>
                <w:sz w:val="20"/>
                <w:szCs w:val="20"/>
                <w:lang w:eastAsia="ru-RU"/>
              </w:rPr>
              <w:t>5,20%</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2935A94D" w14:textId="77777777" w:rsidR="00365A48" w:rsidRPr="008030DA" w:rsidRDefault="00365A48" w:rsidP="00852E2C">
            <w:pPr>
              <w:spacing w:after="0" w:line="240" w:lineRule="auto"/>
              <w:jc w:val="both"/>
              <w:rPr>
                <w:rFonts w:ascii="Times New Roman" w:eastAsia="Times New Roman" w:hAnsi="Times New Roman" w:cs="Times New Roman"/>
                <w:kern w:val="24"/>
                <w:sz w:val="20"/>
                <w:szCs w:val="20"/>
                <w:lang w:eastAsia="ru-RU"/>
              </w:rPr>
            </w:pPr>
            <w:r w:rsidRPr="008030DA">
              <w:rPr>
                <w:rFonts w:ascii="Times New Roman" w:eastAsia="Times New Roman" w:hAnsi="Times New Roman" w:cs="Times New Roman"/>
                <w:kern w:val="24"/>
                <w:sz w:val="20"/>
                <w:szCs w:val="20"/>
                <w:lang w:eastAsia="ru-RU"/>
              </w:rPr>
              <w:t>5,26%</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0AACC645" w14:textId="77777777" w:rsidR="00365A48" w:rsidRPr="008030DA" w:rsidRDefault="00365A48" w:rsidP="00852E2C">
            <w:pPr>
              <w:spacing w:after="0" w:line="240" w:lineRule="auto"/>
              <w:jc w:val="both"/>
              <w:rPr>
                <w:rFonts w:ascii="Times New Roman" w:eastAsia="Times New Roman" w:hAnsi="Times New Roman" w:cs="Times New Roman"/>
                <w:kern w:val="24"/>
                <w:sz w:val="20"/>
                <w:szCs w:val="20"/>
                <w:lang w:eastAsia="ru-RU"/>
              </w:rPr>
            </w:pPr>
            <w:r w:rsidRPr="008030DA">
              <w:rPr>
                <w:rFonts w:ascii="Times New Roman" w:eastAsia="Times New Roman" w:hAnsi="Times New Roman" w:cs="Times New Roman"/>
                <w:kern w:val="24"/>
                <w:sz w:val="20"/>
                <w:szCs w:val="20"/>
                <w:lang w:eastAsia="ru-RU"/>
              </w:rPr>
              <w:t>5,15%</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213EE9A2" w14:textId="77777777" w:rsidR="00365A48" w:rsidRPr="008030DA" w:rsidRDefault="00365A48" w:rsidP="00852E2C">
            <w:pPr>
              <w:spacing w:after="0" w:line="240" w:lineRule="auto"/>
              <w:jc w:val="both"/>
              <w:rPr>
                <w:rFonts w:ascii="Times New Roman" w:eastAsia="Times New Roman" w:hAnsi="Times New Roman" w:cs="Times New Roman"/>
                <w:kern w:val="24"/>
                <w:sz w:val="20"/>
                <w:szCs w:val="20"/>
                <w:lang w:eastAsia="ru-RU"/>
              </w:rPr>
            </w:pPr>
            <w:r w:rsidRPr="008030DA">
              <w:rPr>
                <w:rFonts w:ascii="Times New Roman" w:eastAsia="Times New Roman" w:hAnsi="Times New Roman" w:cs="Times New Roman"/>
                <w:kern w:val="24"/>
                <w:sz w:val="20"/>
                <w:szCs w:val="20"/>
                <w:lang w:eastAsia="ru-RU"/>
              </w:rPr>
              <w:t>5,18</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0595B7E8" w14:textId="77777777" w:rsidR="00365A48" w:rsidRPr="008030DA" w:rsidRDefault="00365A48" w:rsidP="00852E2C">
            <w:pPr>
              <w:spacing w:after="0" w:line="240" w:lineRule="auto"/>
              <w:jc w:val="both"/>
              <w:rPr>
                <w:rFonts w:ascii="Times New Roman" w:eastAsia="Times New Roman" w:hAnsi="Times New Roman" w:cs="Times New Roman"/>
                <w:kern w:val="24"/>
                <w:sz w:val="20"/>
                <w:szCs w:val="20"/>
                <w:lang w:eastAsia="ru-RU"/>
              </w:rPr>
            </w:pPr>
            <w:r w:rsidRPr="008030DA">
              <w:rPr>
                <w:rFonts w:ascii="Times New Roman" w:eastAsia="Times New Roman" w:hAnsi="Times New Roman" w:cs="Times New Roman"/>
                <w:kern w:val="24"/>
                <w:sz w:val="20"/>
                <w:szCs w:val="20"/>
                <w:lang w:eastAsia="ru-RU"/>
              </w:rPr>
              <w:t>5,20</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5BBD00C4" w14:textId="77777777" w:rsidR="00365A48" w:rsidRPr="008030DA" w:rsidRDefault="00365A48" w:rsidP="00852E2C">
            <w:pPr>
              <w:spacing w:after="0" w:line="240" w:lineRule="auto"/>
              <w:jc w:val="both"/>
              <w:rPr>
                <w:rFonts w:ascii="Times New Roman" w:eastAsia="Times New Roman" w:hAnsi="Times New Roman" w:cs="Times New Roman"/>
                <w:kern w:val="24"/>
                <w:sz w:val="20"/>
                <w:szCs w:val="20"/>
                <w:lang w:eastAsia="ru-RU"/>
              </w:rPr>
            </w:pPr>
            <w:r w:rsidRPr="008030DA">
              <w:rPr>
                <w:rFonts w:ascii="Times New Roman" w:eastAsia="Times New Roman" w:hAnsi="Times New Roman" w:cs="Times New Roman"/>
                <w:kern w:val="24"/>
                <w:sz w:val="20"/>
                <w:szCs w:val="20"/>
                <w:lang w:eastAsia="ru-RU"/>
              </w:rPr>
              <w:t>5,15</w:t>
            </w:r>
          </w:p>
        </w:tc>
      </w:tr>
      <w:tr w:rsidR="00DB7297" w:rsidRPr="008030DA" w14:paraId="469942D1" w14:textId="77777777" w:rsidTr="003005DE">
        <w:trPr>
          <w:trHeight w:val="399"/>
        </w:trPr>
        <w:tc>
          <w:tcPr>
            <w:tcW w:w="2020"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3B292D24" w14:textId="75780328" w:rsidR="00DB7297" w:rsidRPr="008030DA" w:rsidRDefault="00A91F48" w:rsidP="00DB7297">
            <w:pPr>
              <w:spacing w:after="0" w:line="240" w:lineRule="auto"/>
              <w:rPr>
                <w:rFonts w:ascii="Times New Roman" w:eastAsia="Times New Roman" w:hAnsi="Times New Roman" w:cs="Times New Roman"/>
                <w:kern w:val="24"/>
                <w:sz w:val="20"/>
                <w:szCs w:val="20"/>
                <w:lang w:eastAsia="ru-RU"/>
              </w:rPr>
            </w:pPr>
            <w:r w:rsidRPr="008030DA">
              <w:rPr>
                <w:rFonts w:ascii="Times New Roman" w:eastAsia="TimesNewRomanPSMT" w:hAnsi="Times New Roman" w:cs="Times New Roman"/>
                <w:sz w:val="20"/>
                <w:szCs w:val="20"/>
              </w:rPr>
              <w:t>Тяжелые металлы</w:t>
            </w:r>
          </w:p>
        </w:tc>
        <w:tc>
          <w:tcPr>
            <w:tcW w:w="1514" w:type="dxa"/>
            <w:vMerge/>
            <w:tcBorders>
              <w:left w:val="single" w:sz="8" w:space="0" w:color="000000"/>
              <w:right w:val="single" w:sz="8" w:space="0" w:color="000000"/>
            </w:tcBorders>
          </w:tcPr>
          <w:p w14:paraId="0F474CC4" w14:textId="77777777" w:rsidR="00DB7297" w:rsidRPr="008030DA" w:rsidRDefault="00DB7297" w:rsidP="00DB7297">
            <w:pPr>
              <w:spacing w:after="0" w:line="240" w:lineRule="auto"/>
              <w:jc w:val="both"/>
              <w:rPr>
                <w:rFonts w:ascii="Times New Roman" w:hAnsi="Times New Roman" w:cs="Times New Roman"/>
                <w:sz w:val="20"/>
                <w:szCs w:val="20"/>
              </w:rPr>
            </w:pPr>
          </w:p>
        </w:tc>
        <w:tc>
          <w:tcPr>
            <w:tcW w:w="1514" w:type="dxa"/>
            <w:tcBorders>
              <w:top w:val="single" w:sz="8" w:space="0" w:color="000000"/>
              <w:left w:val="single" w:sz="8" w:space="0" w:color="000000"/>
              <w:bottom w:val="single" w:sz="8" w:space="0" w:color="000000"/>
              <w:right w:val="single" w:sz="8" w:space="0" w:color="000000"/>
            </w:tcBorders>
          </w:tcPr>
          <w:p w14:paraId="3961EEFF" w14:textId="77777777" w:rsidR="00A91F48" w:rsidRPr="008030DA" w:rsidRDefault="00A91F48" w:rsidP="00A91F48">
            <w:pPr>
              <w:pStyle w:val="Default"/>
              <w:rPr>
                <w:color w:val="auto"/>
                <w:sz w:val="20"/>
                <w:szCs w:val="20"/>
              </w:rPr>
            </w:pPr>
            <w:r w:rsidRPr="008030DA">
              <w:rPr>
                <w:color w:val="auto"/>
                <w:sz w:val="20"/>
                <w:szCs w:val="20"/>
              </w:rPr>
              <w:t>ЕАЭС Ф</w:t>
            </w:r>
          </w:p>
          <w:p w14:paraId="7D1A88C2" w14:textId="77777777" w:rsidR="00A91F48" w:rsidRPr="008030DA" w:rsidRDefault="00A91F48" w:rsidP="00A91F48">
            <w:pPr>
              <w:pStyle w:val="Default"/>
              <w:rPr>
                <w:i/>
                <w:iCs/>
                <w:color w:val="auto"/>
                <w:sz w:val="20"/>
                <w:szCs w:val="20"/>
              </w:rPr>
            </w:pPr>
            <w:r w:rsidRPr="008030DA">
              <w:rPr>
                <w:i/>
                <w:iCs/>
                <w:color w:val="auto"/>
                <w:sz w:val="20"/>
                <w:szCs w:val="20"/>
              </w:rPr>
              <w:t>2.1.4.21</w:t>
            </w:r>
          </w:p>
          <w:p w14:paraId="35B596B8" w14:textId="7DFD7415" w:rsidR="00DB7297" w:rsidRPr="008030DA" w:rsidRDefault="00A91F48" w:rsidP="00A91F48">
            <w:pPr>
              <w:spacing w:after="0" w:line="240" w:lineRule="auto"/>
              <w:jc w:val="both"/>
              <w:rPr>
                <w:rFonts w:ascii="Times New Roman" w:eastAsia="Times New Roman" w:hAnsi="Times New Roman" w:cs="Times New Roman"/>
                <w:kern w:val="24"/>
                <w:sz w:val="20"/>
                <w:szCs w:val="20"/>
                <w:lang w:eastAsia="ru-RU"/>
              </w:rPr>
            </w:pPr>
            <w:r w:rsidRPr="008030DA">
              <w:rPr>
                <w:rFonts w:ascii="Times New Roman" w:hAnsi="Times New Roman" w:cs="Times New Roman"/>
                <w:sz w:val="20"/>
                <w:szCs w:val="20"/>
              </w:rPr>
              <w:t xml:space="preserve">ГФ РК, т.1, </w:t>
            </w:r>
            <w:r w:rsidRPr="008030DA">
              <w:rPr>
                <w:rFonts w:ascii="Times New Roman" w:hAnsi="Times New Roman" w:cs="Times New Roman"/>
                <w:i/>
                <w:iCs/>
                <w:sz w:val="20"/>
                <w:szCs w:val="20"/>
              </w:rPr>
              <w:t>2.4., метод А</w:t>
            </w:r>
          </w:p>
        </w:tc>
        <w:tc>
          <w:tcPr>
            <w:tcW w:w="4298"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1263E61E" w14:textId="335E5771" w:rsidR="00DB7297" w:rsidRPr="008030DA" w:rsidRDefault="00A91F48" w:rsidP="00DB7297">
            <w:pPr>
              <w:spacing w:after="0" w:line="240" w:lineRule="auto"/>
              <w:jc w:val="both"/>
              <w:rPr>
                <w:rFonts w:ascii="Times New Roman" w:eastAsia="Times New Roman" w:hAnsi="Times New Roman" w:cs="Times New Roman"/>
                <w:kern w:val="24"/>
                <w:sz w:val="20"/>
                <w:szCs w:val="20"/>
                <w:lang w:eastAsia="ru-RU"/>
              </w:rPr>
            </w:pPr>
            <w:r w:rsidRPr="008030DA">
              <w:rPr>
                <w:rFonts w:ascii="Times New Roman" w:eastAsia="TimesNewRomanPSMT" w:hAnsi="Times New Roman" w:cs="Times New Roman"/>
                <w:sz w:val="24"/>
                <w:szCs w:val="24"/>
              </w:rPr>
              <w:t>Не более 0,01%</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1D7FB523" w14:textId="1BFA371D" w:rsidR="00DB7297" w:rsidRPr="008030DA" w:rsidRDefault="00DB7297" w:rsidP="00DB7297">
            <w:pPr>
              <w:spacing w:after="0" w:line="240" w:lineRule="auto"/>
              <w:jc w:val="both"/>
              <w:rPr>
                <w:rFonts w:ascii="Times New Roman" w:eastAsia="Times New Roman" w:hAnsi="Times New Roman" w:cs="Times New Roman"/>
                <w:sz w:val="20"/>
                <w:szCs w:val="20"/>
                <w:lang w:eastAsia="ru-RU"/>
              </w:rPr>
            </w:pPr>
            <w:r w:rsidRPr="008030DA">
              <w:rPr>
                <w:rFonts w:ascii="Times New Roman" w:eastAsia="Times New Roman" w:hAnsi="Times New Roman" w:cs="Times New Roman"/>
                <w:kern w:val="24"/>
                <w:sz w:val="20"/>
                <w:szCs w:val="20"/>
                <w:lang w:eastAsia="ru-RU"/>
              </w:rPr>
              <w:t>соответст</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4754C7F2" w14:textId="69211F10" w:rsidR="00DB7297" w:rsidRPr="008030DA" w:rsidRDefault="00DB7297" w:rsidP="00DB7297">
            <w:pPr>
              <w:spacing w:after="0" w:line="240" w:lineRule="auto"/>
              <w:jc w:val="both"/>
              <w:rPr>
                <w:rFonts w:ascii="Times New Roman" w:eastAsia="Times New Roman" w:hAnsi="Times New Roman" w:cs="Times New Roman"/>
                <w:sz w:val="20"/>
                <w:szCs w:val="20"/>
                <w:lang w:eastAsia="ru-RU"/>
              </w:rPr>
            </w:pPr>
            <w:r w:rsidRPr="008030DA">
              <w:rPr>
                <w:rFonts w:ascii="Times New Roman" w:eastAsia="Times New Roman" w:hAnsi="Times New Roman" w:cs="Times New Roman"/>
                <w:kern w:val="24"/>
                <w:sz w:val="20"/>
                <w:szCs w:val="20"/>
                <w:lang w:eastAsia="ru-RU"/>
              </w:rPr>
              <w:t>соответст</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1A876CA7" w14:textId="36B18640" w:rsidR="00DB7297" w:rsidRPr="008030DA" w:rsidRDefault="00DB7297" w:rsidP="00DB7297">
            <w:pPr>
              <w:spacing w:after="0" w:line="240" w:lineRule="auto"/>
              <w:jc w:val="both"/>
              <w:rPr>
                <w:rFonts w:ascii="Times New Roman" w:eastAsia="Times New Roman" w:hAnsi="Times New Roman" w:cs="Times New Roman"/>
                <w:sz w:val="20"/>
                <w:szCs w:val="20"/>
                <w:lang w:eastAsia="ru-RU"/>
              </w:rPr>
            </w:pPr>
            <w:r w:rsidRPr="008030DA">
              <w:rPr>
                <w:rFonts w:ascii="Times New Roman" w:eastAsia="Times New Roman" w:hAnsi="Times New Roman" w:cs="Times New Roman"/>
                <w:kern w:val="24"/>
                <w:sz w:val="20"/>
                <w:szCs w:val="20"/>
                <w:lang w:eastAsia="ru-RU"/>
              </w:rPr>
              <w:t>соответст</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585FFF0F" w14:textId="53780C22" w:rsidR="00DB7297" w:rsidRPr="008030DA" w:rsidRDefault="00DB7297" w:rsidP="00DB7297">
            <w:pPr>
              <w:spacing w:after="0" w:line="240" w:lineRule="auto"/>
              <w:jc w:val="both"/>
              <w:rPr>
                <w:rFonts w:ascii="Times New Roman" w:eastAsia="Times New Roman" w:hAnsi="Times New Roman" w:cs="Times New Roman"/>
                <w:sz w:val="20"/>
                <w:szCs w:val="20"/>
                <w:lang w:eastAsia="ru-RU"/>
              </w:rPr>
            </w:pPr>
            <w:r w:rsidRPr="008030DA">
              <w:rPr>
                <w:rFonts w:ascii="Times New Roman" w:eastAsia="Times New Roman" w:hAnsi="Times New Roman" w:cs="Times New Roman"/>
                <w:kern w:val="24"/>
                <w:sz w:val="20"/>
                <w:szCs w:val="20"/>
                <w:lang w:eastAsia="ru-RU"/>
              </w:rPr>
              <w:t>соответст</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75C8CBB8" w14:textId="3F7647BF" w:rsidR="00DB7297" w:rsidRPr="008030DA" w:rsidRDefault="00DB7297" w:rsidP="00DB7297">
            <w:pPr>
              <w:spacing w:after="0" w:line="240" w:lineRule="auto"/>
              <w:jc w:val="both"/>
              <w:rPr>
                <w:rFonts w:ascii="Times New Roman" w:eastAsia="Times New Roman" w:hAnsi="Times New Roman" w:cs="Times New Roman"/>
                <w:sz w:val="20"/>
                <w:szCs w:val="20"/>
                <w:lang w:eastAsia="ru-RU"/>
              </w:rPr>
            </w:pPr>
            <w:r w:rsidRPr="008030DA">
              <w:rPr>
                <w:rFonts w:ascii="Times New Roman" w:eastAsia="Times New Roman" w:hAnsi="Times New Roman" w:cs="Times New Roman"/>
                <w:kern w:val="24"/>
                <w:sz w:val="20"/>
                <w:szCs w:val="20"/>
                <w:lang w:eastAsia="ru-RU"/>
              </w:rPr>
              <w:t>соответст</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333C59EA" w14:textId="37AB4A98" w:rsidR="00DB7297" w:rsidRPr="008030DA" w:rsidRDefault="00DB7297" w:rsidP="00DB7297">
            <w:pPr>
              <w:spacing w:after="0" w:line="240" w:lineRule="auto"/>
              <w:jc w:val="both"/>
              <w:rPr>
                <w:rFonts w:ascii="Times New Roman" w:eastAsia="Times New Roman" w:hAnsi="Times New Roman" w:cs="Times New Roman"/>
                <w:sz w:val="20"/>
                <w:szCs w:val="20"/>
                <w:lang w:eastAsia="ru-RU"/>
              </w:rPr>
            </w:pPr>
            <w:r w:rsidRPr="008030DA">
              <w:rPr>
                <w:rFonts w:ascii="Times New Roman" w:eastAsia="Times New Roman" w:hAnsi="Times New Roman" w:cs="Times New Roman"/>
                <w:kern w:val="24"/>
                <w:sz w:val="20"/>
                <w:szCs w:val="20"/>
                <w:lang w:eastAsia="ru-RU"/>
              </w:rPr>
              <w:t>соответст</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2D523A74" w14:textId="41598BC0" w:rsidR="00DB7297" w:rsidRPr="008030DA" w:rsidRDefault="00DB7297" w:rsidP="00DB7297">
            <w:pPr>
              <w:spacing w:after="0" w:line="240" w:lineRule="auto"/>
              <w:jc w:val="both"/>
              <w:rPr>
                <w:rFonts w:ascii="Times New Roman" w:eastAsia="Times New Roman" w:hAnsi="Times New Roman" w:cs="Times New Roman"/>
                <w:kern w:val="24"/>
                <w:sz w:val="20"/>
                <w:szCs w:val="20"/>
                <w:lang w:eastAsia="ru-RU"/>
              </w:rPr>
            </w:pPr>
            <w:r w:rsidRPr="008030DA">
              <w:rPr>
                <w:rFonts w:ascii="Times New Roman" w:eastAsia="Times New Roman" w:hAnsi="Times New Roman" w:cs="Times New Roman"/>
                <w:kern w:val="24"/>
                <w:sz w:val="20"/>
                <w:szCs w:val="20"/>
                <w:lang w:eastAsia="ru-RU"/>
              </w:rPr>
              <w:t>соответст</w:t>
            </w:r>
          </w:p>
        </w:tc>
      </w:tr>
      <w:tr w:rsidR="00DB7297" w:rsidRPr="008030DA" w14:paraId="4952F3F5" w14:textId="77777777" w:rsidTr="003005DE">
        <w:trPr>
          <w:trHeight w:val="399"/>
        </w:trPr>
        <w:tc>
          <w:tcPr>
            <w:tcW w:w="2020"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142C01A2" w14:textId="7EF41935" w:rsidR="00DB7297" w:rsidRPr="008030DA" w:rsidRDefault="00A91F48" w:rsidP="00DB7297">
            <w:pPr>
              <w:spacing w:after="0" w:line="240" w:lineRule="auto"/>
              <w:jc w:val="both"/>
              <w:rPr>
                <w:rFonts w:ascii="Times New Roman" w:eastAsia="Times New Roman" w:hAnsi="Times New Roman" w:cs="Times New Roman"/>
                <w:kern w:val="24"/>
                <w:sz w:val="20"/>
                <w:szCs w:val="20"/>
                <w:lang w:eastAsia="ru-RU"/>
              </w:rPr>
            </w:pPr>
            <w:r w:rsidRPr="008030DA">
              <w:rPr>
                <w:rFonts w:ascii="Times New Roman" w:eastAsia="Times New Roman" w:hAnsi="Times New Roman" w:cs="Times New Roman"/>
                <w:kern w:val="24"/>
                <w:sz w:val="20"/>
                <w:szCs w:val="20"/>
                <w:lang w:eastAsia="ru-RU"/>
              </w:rPr>
              <w:t>Микробиологическая чистота</w:t>
            </w:r>
          </w:p>
        </w:tc>
        <w:tc>
          <w:tcPr>
            <w:tcW w:w="1514" w:type="dxa"/>
            <w:vMerge/>
            <w:tcBorders>
              <w:left w:val="single" w:sz="8" w:space="0" w:color="000000"/>
              <w:right w:val="single" w:sz="8" w:space="0" w:color="000000"/>
            </w:tcBorders>
          </w:tcPr>
          <w:p w14:paraId="0DD05F49" w14:textId="77777777" w:rsidR="00DB7297" w:rsidRPr="008030DA" w:rsidRDefault="00DB7297" w:rsidP="00DB7297">
            <w:pPr>
              <w:pStyle w:val="Default"/>
              <w:rPr>
                <w:color w:val="auto"/>
                <w:sz w:val="20"/>
                <w:szCs w:val="20"/>
              </w:rPr>
            </w:pPr>
          </w:p>
        </w:tc>
        <w:tc>
          <w:tcPr>
            <w:tcW w:w="1514" w:type="dxa"/>
            <w:tcBorders>
              <w:top w:val="single" w:sz="8" w:space="0" w:color="000000"/>
              <w:left w:val="single" w:sz="8" w:space="0" w:color="000000"/>
              <w:bottom w:val="single" w:sz="8" w:space="0" w:color="000000"/>
              <w:right w:val="single" w:sz="8" w:space="0" w:color="000000"/>
            </w:tcBorders>
          </w:tcPr>
          <w:p w14:paraId="77476D21" w14:textId="1E8D9A37" w:rsidR="00DB7297" w:rsidRPr="008030DA" w:rsidRDefault="00A91F48" w:rsidP="00DB7297">
            <w:pPr>
              <w:spacing w:after="0" w:line="240" w:lineRule="auto"/>
              <w:jc w:val="both"/>
              <w:rPr>
                <w:rFonts w:ascii="Times New Roman" w:hAnsi="Times New Roman" w:cs="Times New Roman"/>
                <w:sz w:val="20"/>
                <w:szCs w:val="20"/>
              </w:rPr>
            </w:pPr>
            <w:r w:rsidRPr="008030DA">
              <w:rPr>
                <w:rFonts w:ascii="Times New Roman" w:hAnsi="Times New Roman" w:cs="Times New Roman"/>
                <w:sz w:val="20"/>
                <w:szCs w:val="20"/>
              </w:rPr>
              <w:t>ЕАЭС Ф 2.3.1.4</w:t>
            </w:r>
            <w:r w:rsidRPr="008030DA">
              <w:rPr>
                <w:rFonts w:ascii="Times New Roman" w:hAnsi="Times New Roman" w:cs="Times New Roman"/>
                <w:spacing w:val="1"/>
                <w:sz w:val="20"/>
                <w:szCs w:val="20"/>
              </w:rPr>
              <w:t xml:space="preserve"> </w:t>
            </w:r>
            <w:r w:rsidRPr="008030DA">
              <w:rPr>
                <w:rFonts w:ascii="Times New Roman" w:hAnsi="Times New Roman" w:cs="Times New Roman"/>
                <w:sz w:val="20"/>
                <w:szCs w:val="20"/>
              </w:rPr>
              <w:t>ГФ</w:t>
            </w:r>
            <w:r w:rsidRPr="008030DA">
              <w:rPr>
                <w:rFonts w:ascii="Times New Roman" w:hAnsi="Times New Roman" w:cs="Times New Roman"/>
                <w:spacing w:val="-2"/>
                <w:sz w:val="20"/>
                <w:szCs w:val="20"/>
              </w:rPr>
              <w:t xml:space="preserve"> </w:t>
            </w:r>
            <w:r w:rsidRPr="008030DA">
              <w:rPr>
                <w:rFonts w:ascii="Times New Roman" w:hAnsi="Times New Roman" w:cs="Times New Roman"/>
                <w:sz w:val="20"/>
                <w:szCs w:val="20"/>
              </w:rPr>
              <w:t>РК</w:t>
            </w:r>
            <w:r w:rsidRPr="008030DA">
              <w:rPr>
                <w:rFonts w:ascii="Times New Roman" w:hAnsi="Times New Roman" w:cs="Times New Roman"/>
                <w:spacing w:val="-3"/>
                <w:sz w:val="20"/>
                <w:szCs w:val="20"/>
              </w:rPr>
              <w:t xml:space="preserve"> </w:t>
            </w:r>
            <w:r w:rsidRPr="008030DA">
              <w:rPr>
                <w:rFonts w:ascii="Times New Roman" w:hAnsi="Times New Roman" w:cs="Times New Roman"/>
                <w:sz w:val="20"/>
                <w:szCs w:val="20"/>
              </w:rPr>
              <w:t>т.</w:t>
            </w:r>
            <w:r w:rsidRPr="008030DA">
              <w:rPr>
                <w:rFonts w:ascii="Times New Roman" w:hAnsi="Times New Roman" w:cs="Times New Roman"/>
                <w:spacing w:val="-2"/>
                <w:sz w:val="20"/>
                <w:szCs w:val="20"/>
              </w:rPr>
              <w:t xml:space="preserve"> </w:t>
            </w:r>
            <w:r w:rsidRPr="008030DA">
              <w:rPr>
                <w:rFonts w:ascii="Times New Roman" w:hAnsi="Times New Roman" w:cs="Times New Roman"/>
                <w:sz w:val="20"/>
                <w:szCs w:val="20"/>
              </w:rPr>
              <w:t>І,</w:t>
            </w:r>
            <w:r w:rsidRPr="008030DA">
              <w:rPr>
                <w:rFonts w:ascii="Times New Roman" w:hAnsi="Times New Roman" w:cs="Times New Roman"/>
                <w:spacing w:val="-1"/>
                <w:sz w:val="20"/>
                <w:szCs w:val="20"/>
              </w:rPr>
              <w:t xml:space="preserve"> </w:t>
            </w:r>
            <w:r w:rsidRPr="008030DA">
              <w:rPr>
                <w:rFonts w:ascii="Times New Roman" w:hAnsi="Times New Roman" w:cs="Times New Roman"/>
                <w:sz w:val="20"/>
                <w:szCs w:val="20"/>
              </w:rPr>
              <w:t>2.6.12,</w:t>
            </w:r>
            <w:r w:rsidRPr="008030DA">
              <w:rPr>
                <w:rFonts w:ascii="Times New Roman" w:hAnsi="Times New Roman" w:cs="Times New Roman"/>
                <w:spacing w:val="-47"/>
                <w:sz w:val="20"/>
                <w:szCs w:val="20"/>
              </w:rPr>
              <w:t xml:space="preserve"> </w:t>
            </w:r>
            <w:r w:rsidRPr="008030DA">
              <w:rPr>
                <w:rFonts w:ascii="Times New Roman" w:hAnsi="Times New Roman" w:cs="Times New Roman"/>
                <w:sz w:val="20"/>
                <w:szCs w:val="20"/>
              </w:rPr>
              <w:t>2.6.13</w:t>
            </w:r>
          </w:p>
        </w:tc>
        <w:tc>
          <w:tcPr>
            <w:tcW w:w="4298"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1A6D2B9A" w14:textId="77777777" w:rsidR="00A91F48" w:rsidRPr="008030DA" w:rsidRDefault="00A91F48" w:rsidP="00A91F48">
            <w:pPr>
              <w:pStyle w:val="TableParagraph"/>
              <w:spacing w:before="6" w:line="232" w:lineRule="auto"/>
              <w:ind w:left="108" w:right="166"/>
              <w:rPr>
                <w:sz w:val="20"/>
                <w:szCs w:val="20"/>
              </w:rPr>
            </w:pPr>
            <w:r w:rsidRPr="008030DA">
              <w:rPr>
                <w:sz w:val="20"/>
                <w:szCs w:val="20"/>
              </w:rPr>
              <w:t>В</w:t>
            </w:r>
            <w:r w:rsidRPr="008030DA">
              <w:rPr>
                <w:spacing w:val="-5"/>
                <w:sz w:val="20"/>
                <w:szCs w:val="20"/>
              </w:rPr>
              <w:t xml:space="preserve"> </w:t>
            </w:r>
            <w:r w:rsidRPr="008030DA">
              <w:rPr>
                <w:sz w:val="20"/>
                <w:szCs w:val="20"/>
              </w:rPr>
              <w:t>1.0</w:t>
            </w:r>
            <w:r w:rsidRPr="008030DA">
              <w:rPr>
                <w:spacing w:val="-3"/>
                <w:sz w:val="20"/>
                <w:szCs w:val="20"/>
              </w:rPr>
              <w:t xml:space="preserve"> </w:t>
            </w:r>
            <w:r w:rsidRPr="008030DA">
              <w:rPr>
                <w:sz w:val="20"/>
                <w:szCs w:val="20"/>
              </w:rPr>
              <w:t>г</w:t>
            </w:r>
            <w:r w:rsidRPr="008030DA">
              <w:rPr>
                <w:spacing w:val="-3"/>
                <w:sz w:val="20"/>
                <w:szCs w:val="20"/>
              </w:rPr>
              <w:t xml:space="preserve"> </w:t>
            </w:r>
            <w:r w:rsidRPr="008030DA">
              <w:rPr>
                <w:sz w:val="20"/>
                <w:szCs w:val="20"/>
              </w:rPr>
              <w:t>сырья</w:t>
            </w:r>
            <w:r w:rsidRPr="008030DA">
              <w:rPr>
                <w:spacing w:val="-3"/>
                <w:sz w:val="20"/>
                <w:szCs w:val="20"/>
              </w:rPr>
              <w:t xml:space="preserve"> </w:t>
            </w:r>
            <w:r w:rsidRPr="008030DA">
              <w:rPr>
                <w:sz w:val="20"/>
                <w:szCs w:val="20"/>
              </w:rPr>
              <w:t>допускается</w:t>
            </w:r>
            <w:r w:rsidRPr="008030DA">
              <w:rPr>
                <w:spacing w:val="-3"/>
                <w:sz w:val="20"/>
                <w:szCs w:val="20"/>
              </w:rPr>
              <w:t xml:space="preserve"> </w:t>
            </w:r>
            <w:r w:rsidRPr="008030DA">
              <w:rPr>
                <w:sz w:val="20"/>
                <w:szCs w:val="20"/>
              </w:rPr>
              <w:t>общее</w:t>
            </w:r>
            <w:r w:rsidRPr="008030DA">
              <w:rPr>
                <w:spacing w:val="-4"/>
                <w:sz w:val="20"/>
                <w:szCs w:val="20"/>
              </w:rPr>
              <w:t xml:space="preserve"> </w:t>
            </w:r>
            <w:r w:rsidRPr="008030DA">
              <w:rPr>
                <w:sz w:val="20"/>
                <w:szCs w:val="20"/>
              </w:rPr>
              <w:t>число</w:t>
            </w:r>
            <w:r w:rsidRPr="008030DA">
              <w:rPr>
                <w:spacing w:val="-57"/>
                <w:sz w:val="20"/>
                <w:szCs w:val="20"/>
              </w:rPr>
              <w:t xml:space="preserve"> </w:t>
            </w:r>
            <w:r w:rsidRPr="008030DA">
              <w:rPr>
                <w:sz w:val="20"/>
                <w:szCs w:val="20"/>
              </w:rPr>
              <w:t>жизнеспособных</w:t>
            </w:r>
            <w:r w:rsidRPr="008030DA">
              <w:rPr>
                <w:spacing w:val="1"/>
                <w:sz w:val="20"/>
                <w:szCs w:val="20"/>
              </w:rPr>
              <w:t xml:space="preserve"> </w:t>
            </w:r>
            <w:r w:rsidRPr="008030DA">
              <w:rPr>
                <w:sz w:val="20"/>
                <w:szCs w:val="20"/>
              </w:rPr>
              <w:t>аэробных</w:t>
            </w:r>
            <w:r w:rsidRPr="008030DA">
              <w:rPr>
                <w:spacing w:val="1"/>
                <w:sz w:val="20"/>
                <w:szCs w:val="20"/>
              </w:rPr>
              <w:t xml:space="preserve"> </w:t>
            </w:r>
            <w:r w:rsidRPr="008030DA">
              <w:rPr>
                <w:sz w:val="20"/>
                <w:szCs w:val="20"/>
              </w:rPr>
              <w:t>микроорганизмов не более 10</w:t>
            </w:r>
            <w:r w:rsidRPr="008030DA">
              <w:rPr>
                <w:position w:val="15"/>
                <w:sz w:val="20"/>
                <w:szCs w:val="20"/>
              </w:rPr>
              <w:t>5</w:t>
            </w:r>
            <w:r w:rsidRPr="008030DA">
              <w:rPr>
                <w:spacing w:val="1"/>
                <w:position w:val="15"/>
                <w:sz w:val="20"/>
                <w:szCs w:val="20"/>
              </w:rPr>
              <w:t xml:space="preserve"> </w:t>
            </w:r>
            <w:r w:rsidRPr="008030DA">
              <w:rPr>
                <w:sz w:val="20"/>
                <w:szCs w:val="20"/>
              </w:rPr>
              <w:t>бактерий, не более 10</w:t>
            </w:r>
            <w:r w:rsidRPr="008030DA">
              <w:rPr>
                <w:position w:val="15"/>
                <w:sz w:val="20"/>
                <w:szCs w:val="20"/>
              </w:rPr>
              <w:t>4</w:t>
            </w:r>
            <w:r w:rsidRPr="008030DA">
              <w:rPr>
                <w:spacing w:val="1"/>
                <w:position w:val="15"/>
                <w:sz w:val="20"/>
                <w:szCs w:val="20"/>
              </w:rPr>
              <w:t xml:space="preserve"> </w:t>
            </w:r>
            <w:r w:rsidRPr="008030DA">
              <w:rPr>
                <w:sz w:val="20"/>
                <w:szCs w:val="20"/>
              </w:rPr>
              <w:t>грибов и не</w:t>
            </w:r>
            <w:r w:rsidRPr="008030DA">
              <w:rPr>
                <w:spacing w:val="1"/>
                <w:sz w:val="20"/>
                <w:szCs w:val="20"/>
              </w:rPr>
              <w:t xml:space="preserve"> </w:t>
            </w:r>
            <w:r w:rsidRPr="008030DA">
              <w:rPr>
                <w:sz w:val="20"/>
                <w:szCs w:val="20"/>
              </w:rPr>
              <w:t>более</w:t>
            </w:r>
            <w:r w:rsidRPr="008030DA">
              <w:rPr>
                <w:spacing w:val="-2"/>
                <w:sz w:val="20"/>
                <w:szCs w:val="20"/>
              </w:rPr>
              <w:t xml:space="preserve"> </w:t>
            </w:r>
            <w:r w:rsidRPr="008030DA">
              <w:rPr>
                <w:sz w:val="20"/>
                <w:szCs w:val="20"/>
              </w:rPr>
              <w:t>10</w:t>
            </w:r>
            <w:r w:rsidRPr="008030DA">
              <w:rPr>
                <w:position w:val="15"/>
                <w:sz w:val="20"/>
                <w:szCs w:val="20"/>
              </w:rPr>
              <w:t>3</w:t>
            </w:r>
            <w:r w:rsidRPr="008030DA">
              <w:rPr>
                <w:spacing w:val="2"/>
                <w:position w:val="15"/>
                <w:sz w:val="20"/>
                <w:szCs w:val="20"/>
              </w:rPr>
              <w:t xml:space="preserve"> </w:t>
            </w:r>
            <w:r w:rsidRPr="008030DA">
              <w:rPr>
                <w:sz w:val="20"/>
                <w:szCs w:val="20"/>
              </w:rPr>
              <w:t>энтеробактерий.</w:t>
            </w:r>
          </w:p>
          <w:p w14:paraId="0A327D8F" w14:textId="692E6179" w:rsidR="00DB7297" w:rsidRPr="008030DA" w:rsidRDefault="00A91F48" w:rsidP="00A91F48">
            <w:pPr>
              <w:spacing w:after="0" w:line="240" w:lineRule="auto"/>
              <w:jc w:val="both"/>
              <w:rPr>
                <w:rFonts w:ascii="Times New Roman" w:hAnsi="Times New Roman" w:cs="Times New Roman"/>
                <w:sz w:val="20"/>
                <w:szCs w:val="20"/>
              </w:rPr>
            </w:pPr>
            <w:r w:rsidRPr="008030DA">
              <w:rPr>
                <w:rFonts w:ascii="Times New Roman" w:hAnsi="Times New Roman" w:cs="Times New Roman"/>
                <w:sz w:val="20"/>
                <w:szCs w:val="20"/>
              </w:rPr>
              <w:t xml:space="preserve">Не допускается наличие </w:t>
            </w:r>
            <w:r w:rsidRPr="008030DA">
              <w:rPr>
                <w:rFonts w:ascii="Times New Roman" w:hAnsi="Times New Roman" w:cs="Times New Roman"/>
                <w:i/>
                <w:sz w:val="20"/>
                <w:szCs w:val="20"/>
              </w:rPr>
              <w:t>Escherichia</w:t>
            </w:r>
            <w:r w:rsidRPr="008030DA">
              <w:rPr>
                <w:rFonts w:ascii="Times New Roman" w:hAnsi="Times New Roman" w:cs="Times New Roman"/>
                <w:i/>
                <w:spacing w:val="-58"/>
                <w:sz w:val="20"/>
                <w:szCs w:val="20"/>
              </w:rPr>
              <w:t xml:space="preserve"> </w:t>
            </w:r>
            <w:r w:rsidRPr="008030DA">
              <w:rPr>
                <w:rFonts w:ascii="Times New Roman" w:hAnsi="Times New Roman" w:cs="Times New Roman"/>
                <w:i/>
                <w:sz w:val="20"/>
                <w:szCs w:val="20"/>
              </w:rPr>
              <w:t>coli</w:t>
            </w:r>
            <w:r w:rsidRPr="008030DA">
              <w:rPr>
                <w:rFonts w:ascii="Times New Roman" w:hAnsi="Times New Roman" w:cs="Times New Roman"/>
                <w:i/>
                <w:spacing w:val="-1"/>
                <w:sz w:val="20"/>
                <w:szCs w:val="20"/>
              </w:rPr>
              <w:t xml:space="preserve"> </w:t>
            </w:r>
            <w:r w:rsidRPr="008030DA">
              <w:rPr>
                <w:rFonts w:ascii="Times New Roman" w:hAnsi="Times New Roman" w:cs="Times New Roman"/>
                <w:sz w:val="20"/>
                <w:szCs w:val="20"/>
              </w:rPr>
              <w:t>в</w:t>
            </w:r>
            <w:r w:rsidRPr="008030DA">
              <w:rPr>
                <w:rFonts w:ascii="Times New Roman" w:hAnsi="Times New Roman" w:cs="Times New Roman"/>
                <w:spacing w:val="-3"/>
                <w:sz w:val="20"/>
                <w:szCs w:val="20"/>
              </w:rPr>
              <w:t xml:space="preserve"> </w:t>
            </w:r>
            <w:r w:rsidRPr="008030DA">
              <w:rPr>
                <w:rFonts w:ascii="Times New Roman" w:hAnsi="Times New Roman" w:cs="Times New Roman"/>
                <w:sz w:val="20"/>
                <w:szCs w:val="20"/>
              </w:rPr>
              <w:t>1.0</w:t>
            </w:r>
            <w:r w:rsidRPr="008030DA">
              <w:rPr>
                <w:rFonts w:ascii="Times New Roman" w:hAnsi="Times New Roman" w:cs="Times New Roman"/>
                <w:spacing w:val="-2"/>
                <w:sz w:val="20"/>
                <w:szCs w:val="20"/>
              </w:rPr>
              <w:t xml:space="preserve"> </w:t>
            </w:r>
            <w:r w:rsidRPr="008030DA">
              <w:rPr>
                <w:rFonts w:ascii="Times New Roman" w:hAnsi="Times New Roman" w:cs="Times New Roman"/>
                <w:sz w:val="20"/>
                <w:szCs w:val="20"/>
              </w:rPr>
              <w:t>г</w:t>
            </w:r>
            <w:r w:rsidRPr="008030DA">
              <w:rPr>
                <w:rFonts w:ascii="Times New Roman" w:hAnsi="Times New Roman" w:cs="Times New Roman"/>
                <w:spacing w:val="-3"/>
                <w:sz w:val="20"/>
                <w:szCs w:val="20"/>
              </w:rPr>
              <w:t xml:space="preserve"> </w:t>
            </w:r>
            <w:r w:rsidRPr="008030DA">
              <w:rPr>
                <w:rFonts w:ascii="Times New Roman" w:hAnsi="Times New Roman" w:cs="Times New Roman"/>
                <w:sz w:val="20"/>
                <w:szCs w:val="20"/>
              </w:rPr>
              <w:t>и</w:t>
            </w:r>
            <w:r w:rsidRPr="008030DA">
              <w:rPr>
                <w:rFonts w:ascii="Times New Roman" w:hAnsi="Times New Roman" w:cs="Times New Roman"/>
                <w:spacing w:val="-2"/>
                <w:sz w:val="20"/>
                <w:szCs w:val="20"/>
              </w:rPr>
              <w:t xml:space="preserve"> </w:t>
            </w:r>
            <w:r w:rsidRPr="008030DA">
              <w:rPr>
                <w:rFonts w:ascii="Times New Roman" w:hAnsi="Times New Roman" w:cs="Times New Roman"/>
                <w:i/>
                <w:sz w:val="20"/>
                <w:szCs w:val="20"/>
              </w:rPr>
              <w:t>Salmonella</w:t>
            </w:r>
            <w:r w:rsidRPr="008030DA">
              <w:rPr>
                <w:rFonts w:ascii="Times New Roman" w:hAnsi="Times New Roman" w:cs="Times New Roman"/>
                <w:i/>
                <w:spacing w:val="-1"/>
                <w:sz w:val="20"/>
                <w:szCs w:val="20"/>
              </w:rPr>
              <w:t xml:space="preserve"> </w:t>
            </w:r>
            <w:r w:rsidRPr="008030DA">
              <w:rPr>
                <w:rFonts w:ascii="Times New Roman" w:hAnsi="Times New Roman" w:cs="Times New Roman"/>
                <w:sz w:val="20"/>
                <w:szCs w:val="20"/>
              </w:rPr>
              <w:t>в</w:t>
            </w:r>
            <w:r w:rsidRPr="008030DA">
              <w:rPr>
                <w:rFonts w:ascii="Times New Roman" w:hAnsi="Times New Roman" w:cs="Times New Roman"/>
                <w:spacing w:val="-3"/>
                <w:sz w:val="20"/>
                <w:szCs w:val="20"/>
              </w:rPr>
              <w:t xml:space="preserve"> </w:t>
            </w:r>
            <w:r w:rsidRPr="008030DA">
              <w:rPr>
                <w:rFonts w:ascii="Times New Roman" w:hAnsi="Times New Roman" w:cs="Times New Roman"/>
                <w:sz w:val="20"/>
                <w:szCs w:val="20"/>
              </w:rPr>
              <w:t>10.0</w:t>
            </w:r>
            <w:r w:rsidRPr="008030DA">
              <w:rPr>
                <w:rFonts w:ascii="Times New Roman" w:hAnsi="Times New Roman" w:cs="Times New Roman"/>
                <w:spacing w:val="-2"/>
                <w:sz w:val="20"/>
                <w:szCs w:val="20"/>
              </w:rPr>
              <w:t xml:space="preserve"> </w:t>
            </w:r>
            <w:r w:rsidRPr="008030DA">
              <w:rPr>
                <w:rFonts w:ascii="Times New Roman" w:hAnsi="Times New Roman" w:cs="Times New Roman"/>
                <w:sz w:val="20"/>
                <w:szCs w:val="20"/>
              </w:rPr>
              <w:t>г.</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4E078016" w14:textId="565FEE8E" w:rsidR="00DB7297" w:rsidRPr="008030DA" w:rsidRDefault="00DB7297" w:rsidP="00DB7297">
            <w:pPr>
              <w:spacing w:after="0" w:line="240" w:lineRule="auto"/>
              <w:jc w:val="both"/>
              <w:rPr>
                <w:rFonts w:ascii="Times New Roman" w:eastAsia="Times New Roman" w:hAnsi="Times New Roman" w:cs="Times New Roman"/>
                <w:kern w:val="24"/>
                <w:sz w:val="20"/>
                <w:szCs w:val="20"/>
                <w:lang w:eastAsia="ru-RU"/>
              </w:rPr>
            </w:pPr>
            <w:r w:rsidRPr="008030DA">
              <w:rPr>
                <w:rFonts w:ascii="Times New Roman" w:eastAsia="Times New Roman" w:hAnsi="Times New Roman" w:cs="Times New Roman"/>
                <w:kern w:val="24"/>
                <w:sz w:val="20"/>
                <w:szCs w:val="20"/>
                <w:lang w:eastAsia="ru-RU"/>
              </w:rPr>
              <w:t>соответст</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10C99B1F" w14:textId="3E095B6A" w:rsidR="00DB7297" w:rsidRPr="008030DA" w:rsidRDefault="00DB7297" w:rsidP="00DB7297">
            <w:pPr>
              <w:spacing w:after="0" w:line="240" w:lineRule="auto"/>
              <w:jc w:val="both"/>
              <w:rPr>
                <w:rFonts w:ascii="Times New Roman" w:eastAsia="Times New Roman" w:hAnsi="Times New Roman" w:cs="Times New Roman"/>
                <w:kern w:val="24"/>
                <w:sz w:val="20"/>
                <w:szCs w:val="20"/>
                <w:lang w:val="en-US" w:eastAsia="ru-RU"/>
              </w:rPr>
            </w:pPr>
            <w:r w:rsidRPr="008030DA">
              <w:rPr>
                <w:rFonts w:ascii="Times New Roman" w:eastAsia="Times New Roman" w:hAnsi="Times New Roman" w:cs="Times New Roman"/>
                <w:kern w:val="24"/>
                <w:sz w:val="20"/>
                <w:szCs w:val="20"/>
                <w:lang w:eastAsia="ru-RU"/>
              </w:rPr>
              <w:t>соответст</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2150A08C" w14:textId="3CABF37A" w:rsidR="00DB7297" w:rsidRPr="008030DA" w:rsidRDefault="00DB7297" w:rsidP="00DB7297">
            <w:pPr>
              <w:spacing w:after="0" w:line="240" w:lineRule="auto"/>
              <w:jc w:val="both"/>
              <w:rPr>
                <w:rFonts w:ascii="Times New Roman" w:eastAsia="Times New Roman" w:hAnsi="Times New Roman" w:cs="Times New Roman"/>
                <w:kern w:val="24"/>
                <w:sz w:val="20"/>
                <w:szCs w:val="20"/>
                <w:lang w:val="en-US" w:eastAsia="ru-RU"/>
              </w:rPr>
            </w:pPr>
            <w:r w:rsidRPr="008030DA">
              <w:rPr>
                <w:rFonts w:ascii="Times New Roman" w:eastAsia="Times New Roman" w:hAnsi="Times New Roman" w:cs="Times New Roman"/>
                <w:kern w:val="24"/>
                <w:sz w:val="20"/>
                <w:szCs w:val="20"/>
                <w:lang w:eastAsia="ru-RU"/>
              </w:rPr>
              <w:t>соответст</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2D2BDBC0" w14:textId="75810AF4" w:rsidR="00DB7297" w:rsidRPr="008030DA" w:rsidRDefault="00DB7297" w:rsidP="00DB7297">
            <w:pPr>
              <w:spacing w:after="0" w:line="240" w:lineRule="auto"/>
              <w:jc w:val="both"/>
              <w:rPr>
                <w:rFonts w:ascii="Times New Roman" w:eastAsia="Times New Roman" w:hAnsi="Times New Roman" w:cs="Times New Roman"/>
                <w:kern w:val="24"/>
                <w:sz w:val="20"/>
                <w:szCs w:val="20"/>
                <w:lang w:val="en-US" w:eastAsia="ru-RU"/>
              </w:rPr>
            </w:pPr>
            <w:r w:rsidRPr="008030DA">
              <w:rPr>
                <w:rFonts w:ascii="Times New Roman" w:eastAsia="Times New Roman" w:hAnsi="Times New Roman" w:cs="Times New Roman"/>
                <w:kern w:val="24"/>
                <w:sz w:val="20"/>
                <w:szCs w:val="20"/>
                <w:lang w:eastAsia="ru-RU"/>
              </w:rPr>
              <w:t>соответст</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069A13C5" w14:textId="52F1096C" w:rsidR="00DB7297" w:rsidRPr="008030DA" w:rsidRDefault="00DB7297" w:rsidP="00DB7297">
            <w:pPr>
              <w:spacing w:after="0" w:line="240" w:lineRule="auto"/>
              <w:jc w:val="both"/>
              <w:rPr>
                <w:rFonts w:ascii="Times New Roman" w:eastAsia="Times New Roman" w:hAnsi="Times New Roman" w:cs="Times New Roman"/>
                <w:kern w:val="24"/>
                <w:sz w:val="20"/>
                <w:szCs w:val="20"/>
                <w:lang w:val="en-US" w:eastAsia="ru-RU"/>
              </w:rPr>
            </w:pPr>
            <w:r w:rsidRPr="008030DA">
              <w:rPr>
                <w:rFonts w:ascii="Times New Roman" w:eastAsia="Times New Roman" w:hAnsi="Times New Roman" w:cs="Times New Roman"/>
                <w:kern w:val="24"/>
                <w:sz w:val="20"/>
                <w:szCs w:val="20"/>
                <w:lang w:eastAsia="ru-RU"/>
              </w:rPr>
              <w:t>соответст</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5FF516D3" w14:textId="0D6405C0" w:rsidR="00DB7297" w:rsidRPr="008030DA" w:rsidRDefault="00DB7297" w:rsidP="00DB7297">
            <w:pPr>
              <w:spacing w:after="0" w:line="240" w:lineRule="auto"/>
              <w:jc w:val="both"/>
              <w:rPr>
                <w:rFonts w:ascii="Times New Roman" w:eastAsia="Times New Roman" w:hAnsi="Times New Roman" w:cs="Times New Roman"/>
                <w:kern w:val="24"/>
                <w:sz w:val="20"/>
                <w:szCs w:val="20"/>
                <w:lang w:val="en-US" w:eastAsia="ru-RU"/>
              </w:rPr>
            </w:pPr>
            <w:r w:rsidRPr="008030DA">
              <w:rPr>
                <w:rFonts w:ascii="Times New Roman" w:eastAsia="Times New Roman" w:hAnsi="Times New Roman" w:cs="Times New Roman"/>
                <w:kern w:val="24"/>
                <w:sz w:val="20"/>
                <w:szCs w:val="20"/>
                <w:lang w:eastAsia="ru-RU"/>
              </w:rPr>
              <w:t>соответст</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58798793" w14:textId="38F911DD" w:rsidR="00DB7297" w:rsidRPr="008030DA" w:rsidRDefault="00DB7297" w:rsidP="00DB7297">
            <w:pPr>
              <w:spacing w:after="0" w:line="240" w:lineRule="auto"/>
              <w:jc w:val="both"/>
              <w:rPr>
                <w:rFonts w:ascii="Times New Roman" w:eastAsia="Times New Roman" w:hAnsi="Times New Roman" w:cs="Times New Roman"/>
                <w:kern w:val="24"/>
                <w:sz w:val="20"/>
                <w:szCs w:val="20"/>
                <w:lang w:val="en-US" w:eastAsia="ru-RU"/>
              </w:rPr>
            </w:pPr>
            <w:r w:rsidRPr="008030DA">
              <w:rPr>
                <w:rFonts w:ascii="Times New Roman" w:eastAsia="Times New Roman" w:hAnsi="Times New Roman" w:cs="Times New Roman"/>
                <w:kern w:val="24"/>
                <w:sz w:val="20"/>
                <w:szCs w:val="20"/>
                <w:lang w:eastAsia="ru-RU"/>
              </w:rPr>
              <w:t>соответст</w:t>
            </w:r>
          </w:p>
        </w:tc>
      </w:tr>
      <w:tr w:rsidR="00DB7297" w:rsidRPr="008030DA" w14:paraId="5F440AC9" w14:textId="77777777" w:rsidTr="00DB7297">
        <w:trPr>
          <w:trHeight w:val="582"/>
        </w:trPr>
        <w:tc>
          <w:tcPr>
            <w:tcW w:w="2020"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14:paraId="141C219B" w14:textId="77777777" w:rsidR="00DB7297" w:rsidRPr="008030DA" w:rsidRDefault="00DB7297" w:rsidP="00DB7297">
            <w:pPr>
              <w:spacing w:after="0" w:line="240" w:lineRule="auto"/>
              <w:jc w:val="both"/>
              <w:rPr>
                <w:rFonts w:ascii="Times New Roman" w:eastAsia="Times New Roman" w:hAnsi="Times New Roman" w:cs="Times New Roman"/>
                <w:sz w:val="20"/>
                <w:szCs w:val="20"/>
                <w:lang w:eastAsia="ru-RU"/>
              </w:rPr>
            </w:pPr>
            <w:r w:rsidRPr="008030DA">
              <w:rPr>
                <w:rFonts w:ascii="Times New Roman" w:eastAsia="Times New Roman" w:hAnsi="Times New Roman" w:cs="Times New Roman"/>
                <w:kern w:val="24"/>
                <w:sz w:val="20"/>
                <w:szCs w:val="20"/>
                <w:lang w:eastAsia="ru-RU"/>
              </w:rPr>
              <w:t>Количественное определение:</w:t>
            </w:r>
          </w:p>
          <w:p w14:paraId="00A51B21" w14:textId="1642035D" w:rsidR="00DB7297" w:rsidRPr="008030DA" w:rsidRDefault="00DB7297" w:rsidP="00DB7297">
            <w:pPr>
              <w:spacing w:after="0" w:line="240" w:lineRule="auto"/>
              <w:jc w:val="both"/>
              <w:rPr>
                <w:rFonts w:ascii="Times New Roman" w:eastAsia="Times New Roman" w:hAnsi="Times New Roman" w:cs="Times New Roman"/>
                <w:sz w:val="20"/>
                <w:szCs w:val="20"/>
                <w:lang w:eastAsia="ru-RU"/>
              </w:rPr>
            </w:pPr>
            <w:r w:rsidRPr="008030DA">
              <w:rPr>
                <w:rFonts w:ascii="Times New Roman" w:hAnsi="Times New Roman" w:cs="Times New Roman"/>
                <w:sz w:val="20"/>
                <w:szCs w:val="20"/>
              </w:rPr>
              <w:t xml:space="preserve">-терпены, в перерасчете на </w:t>
            </w:r>
            <w:r w:rsidRPr="008030DA">
              <w:rPr>
                <w:rFonts w:ascii="Times New Roman" w:hAnsi="Times New Roman" w:cs="Times New Roman"/>
                <w:bCs/>
                <w:sz w:val="20"/>
                <w:szCs w:val="20"/>
              </w:rPr>
              <w:t>β-кариофиллен</w:t>
            </w:r>
          </w:p>
        </w:tc>
        <w:tc>
          <w:tcPr>
            <w:tcW w:w="1514" w:type="dxa"/>
            <w:vMerge/>
            <w:tcBorders>
              <w:left w:val="single" w:sz="8" w:space="0" w:color="000000"/>
              <w:bottom w:val="single" w:sz="8" w:space="0" w:color="000000"/>
              <w:right w:val="single" w:sz="8" w:space="0" w:color="000000"/>
            </w:tcBorders>
          </w:tcPr>
          <w:p w14:paraId="02A7EE1C" w14:textId="77777777" w:rsidR="00DB7297" w:rsidRPr="008030DA" w:rsidRDefault="00DB7297" w:rsidP="00DB7297">
            <w:pPr>
              <w:spacing w:after="0" w:line="240" w:lineRule="auto"/>
              <w:rPr>
                <w:rFonts w:ascii="Times New Roman" w:hAnsi="Times New Roman" w:cs="Times New Roman"/>
                <w:sz w:val="20"/>
                <w:szCs w:val="20"/>
              </w:rPr>
            </w:pPr>
          </w:p>
        </w:tc>
        <w:tc>
          <w:tcPr>
            <w:tcW w:w="1514" w:type="dxa"/>
            <w:tcBorders>
              <w:top w:val="single" w:sz="8" w:space="0" w:color="000000"/>
              <w:left w:val="single" w:sz="8" w:space="0" w:color="000000"/>
              <w:bottom w:val="single" w:sz="8" w:space="0" w:color="000000"/>
              <w:right w:val="single" w:sz="8" w:space="0" w:color="000000"/>
            </w:tcBorders>
          </w:tcPr>
          <w:p w14:paraId="590E743D" w14:textId="0114E7EA" w:rsidR="00DB7297" w:rsidRPr="008030DA" w:rsidRDefault="00DB7297" w:rsidP="00DB7297">
            <w:pPr>
              <w:spacing w:after="0" w:line="240" w:lineRule="auto"/>
              <w:rPr>
                <w:rFonts w:ascii="Times New Roman" w:eastAsia="Times New Roman" w:hAnsi="Times New Roman" w:cs="Times New Roman"/>
                <w:kern w:val="24"/>
                <w:sz w:val="20"/>
                <w:szCs w:val="20"/>
                <w:lang w:eastAsia="ru-RU"/>
              </w:rPr>
            </w:pPr>
            <w:r w:rsidRPr="008030DA">
              <w:rPr>
                <w:rFonts w:ascii="Times New Roman" w:hAnsi="Times New Roman" w:cs="Times New Roman"/>
                <w:sz w:val="20"/>
                <w:szCs w:val="20"/>
              </w:rPr>
              <w:t>В</w:t>
            </w:r>
            <w:r w:rsidRPr="008030DA">
              <w:rPr>
                <w:rFonts w:ascii="Times New Roman" w:hAnsi="Times New Roman" w:cs="Times New Roman"/>
                <w:spacing w:val="-8"/>
                <w:sz w:val="20"/>
                <w:szCs w:val="20"/>
              </w:rPr>
              <w:t xml:space="preserve"> </w:t>
            </w:r>
            <w:r w:rsidRPr="008030DA">
              <w:rPr>
                <w:rFonts w:ascii="Times New Roman" w:hAnsi="Times New Roman" w:cs="Times New Roman"/>
                <w:sz w:val="20"/>
                <w:szCs w:val="20"/>
              </w:rPr>
              <w:t>соответствии</w:t>
            </w:r>
            <w:r w:rsidRPr="008030DA">
              <w:rPr>
                <w:rFonts w:ascii="Times New Roman" w:hAnsi="Times New Roman" w:cs="Times New Roman"/>
                <w:spacing w:val="-9"/>
                <w:sz w:val="20"/>
                <w:szCs w:val="20"/>
              </w:rPr>
              <w:t xml:space="preserve"> </w:t>
            </w:r>
            <w:r w:rsidRPr="008030DA">
              <w:rPr>
                <w:rFonts w:ascii="Times New Roman" w:hAnsi="Times New Roman" w:cs="Times New Roman"/>
                <w:sz w:val="20"/>
                <w:szCs w:val="20"/>
              </w:rPr>
              <w:t>с</w:t>
            </w:r>
            <w:r w:rsidRPr="008030DA">
              <w:rPr>
                <w:rFonts w:ascii="Times New Roman" w:hAnsi="Times New Roman" w:cs="Times New Roman"/>
                <w:spacing w:val="-47"/>
                <w:sz w:val="20"/>
                <w:szCs w:val="20"/>
              </w:rPr>
              <w:t xml:space="preserve"> </w:t>
            </w:r>
            <w:r w:rsidRPr="008030DA">
              <w:rPr>
                <w:rFonts w:ascii="Times New Roman" w:hAnsi="Times New Roman" w:cs="Times New Roman"/>
                <w:sz w:val="20"/>
                <w:szCs w:val="20"/>
              </w:rPr>
              <w:t>НД</w:t>
            </w:r>
          </w:p>
        </w:tc>
        <w:tc>
          <w:tcPr>
            <w:tcW w:w="4298"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5B1FA719" w14:textId="1A11B495" w:rsidR="00DB7297" w:rsidRPr="008030DA" w:rsidRDefault="00DB7297" w:rsidP="00DB7297">
            <w:pPr>
              <w:spacing w:after="0" w:line="240" w:lineRule="auto"/>
              <w:rPr>
                <w:rFonts w:ascii="Times New Roman" w:eastAsia="Times New Roman" w:hAnsi="Times New Roman" w:cs="Times New Roman"/>
                <w:sz w:val="20"/>
                <w:szCs w:val="20"/>
                <w:lang w:eastAsia="ru-RU"/>
              </w:rPr>
            </w:pPr>
            <w:r w:rsidRPr="008030DA">
              <w:rPr>
                <w:rFonts w:ascii="Times New Roman" w:hAnsi="Times New Roman" w:cs="Times New Roman"/>
                <w:bCs/>
                <w:kern w:val="24"/>
              </w:rPr>
              <w:t>Не</w:t>
            </w:r>
            <w:r w:rsidRPr="008030DA">
              <w:rPr>
                <w:rFonts w:ascii="Times New Roman" w:hAnsi="Times New Roman" w:cs="Times New Roman"/>
                <w:bCs/>
                <w:spacing w:val="-3"/>
                <w:kern w:val="24"/>
              </w:rPr>
              <w:t xml:space="preserve"> </w:t>
            </w:r>
            <w:r w:rsidRPr="008030DA">
              <w:rPr>
                <w:rFonts w:ascii="Times New Roman" w:hAnsi="Times New Roman" w:cs="Times New Roman"/>
                <w:bCs/>
                <w:kern w:val="24"/>
              </w:rPr>
              <w:t>менее</w:t>
            </w:r>
            <w:r w:rsidRPr="008030DA">
              <w:rPr>
                <w:rFonts w:ascii="Times New Roman" w:hAnsi="Times New Roman" w:cs="Times New Roman"/>
                <w:bCs/>
                <w:spacing w:val="58"/>
                <w:kern w:val="24"/>
              </w:rPr>
              <w:t xml:space="preserve"> </w:t>
            </w:r>
            <w:r w:rsidRPr="008030DA">
              <w:rPr>
                <w:rFonts w:ascii="Times New Roman" w:hAnsi="Times New Roman" w:cs="Times New Roman"/>
                <w:bCs/>
                <w:kern w:val="24"/>
                <w:lang w:val="en-US"/>
              </w:rPr>
              <w:t>2</w:t>
            </w:r>
            <w:r w:rsidRPr="008030DA">
              <w:rPr>
                <w:rFonts w:ascii="Times New Roman" w:hAnsi="Times New Roman" w:cs="Times New Roman"/>
                <w:bCs/>
                <w:kern w:val="24"/>
              </w:rPr>
              <w:t xml:space="preserve"> %</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685A5587" w14:textId="4B019F0A" w:rsidR="00DB7297" w:rsidRPr="008030DA" w:rsidRDefault="00DB7297" w:rsidP="00DB7297">
            <w:pPr>
              <w:spacing w:after="0" w:line="240" w:lineRule="auto"/>
              <w:jc w:val="both"/>
              <w:rPr>
                <w:rFonts w:ascii="Times New Roman" w:eastAsia="Times New Roman" w:hAnsi="Times New Roman" w:cs="Times New Roman"/>
                <w:sz w:val="20"/>
                <w:szCs w:val="20"/>
                <w:lang w:eastAsia="ru-RU"/>
              </w:rPr>
            </w:pPr>
            <w:r w:rsidRPr="008030DA">
              <w:rPr>
                <w:rFonts w:ascii="Times New Roman" w:hAnsi="Times New Roman" w:cs="Times New Roman"/>
                <w:bCs/>
                <w:kern w:val="24"/>
                <w:lang w:val="en-US"/>
              </w:rPr>
              <w:t>2</w:t>
            </w:r>
            <w:r w:rsidRPr="008030DA">
              <w:rPr>
                <w:rFonts w:ascii="Times New Roman" w:hAnsi="Times New Roman" w:cs="Times New Roman"/>
                <w:bCs/>
                <w:kern w:val="24"/>
              </w:rPr>
              <w:t>,</w:t>
            </w:r>
            <w:r w:rsidRPr="008030DA">
              <w:rPr>
                <w:rFonts w:ascii="Times New Roman" w:hAnsi="Times New Roman" w:cs="Times New Roman"/>
                <w:bCs/>
                <w:kern w:val="24"/>
                <w:lang w:val="en-US"/>
              </w:rPr>
              <w:t>57</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6C900803" w14:textId="059B1F05" w:rsidR="00DB7297" w:rsidRPr="002F5B4E" w:rsidRDefault="00DB7297" w:rsidP="00DB7297">
            <w:pPr>
              <w:spacing w:after="0" w:line="240" w:lineRule="auto"/>
              <w:jc w:val="both"/>
              <w:rPr>
                <w:rFonts w:ascii="Times New Roman" w:eastAsia="Times New Roman" w:hAnsi="Times New Roman" w:cs="Times New Roman"/>
                <w:sz w:val="20"/>
                <w:szCs w:val="20"/>
                <w:lang w:eastAsia="ru-RU"/>
              </w:rPr>
            </w:pPr>
            <w:r w:rsidRPr="008030DA">
              <w:rPr>
                <w:rFonts w:ascii="Times New Roman" w:hAnsi="Times New Roman" w:cs="Times New Roman"/>
                <w:bCs/>
                <w:kern w:val="24"/>
                <w:lang w:val="en-US"/>
              </w:rPr>
              <w:t>2,</w:t>
            </w:r>
            <w:r w:rsidR="002F5B4E">
              <w:rPr>
                <w:rFonts w:ascii="Times New Roman" w:hAnsi="Times New Roman" w:cs="Times New Roman"/>
                <w:bCs/>
                <w:kern w:val="24"/>
              </w:rPr>
              <w:t>53</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6C905179" w14:textId="7BA9EDB1" w:rsidR="00DB7297" w:rsidRPr="008030DA" w:rsidRDefault="002F5B4E" w:rsidP="00DB7297">
            <w:pPr>
              <w:spacing w:after="0" w:line="240" w:lineRule="auto"/>
              <w:jc w:val="both"/>
              <w:rPr>
                <w:rFonts w:ascii="Times New Roman" w:eastAsia="Times New Roman" w:hAnsi="Times New Roman" w:cs="Times New Roman"/>
                <w:sz w:val="20"/>
                <w:szCs w:val="20"/>
                <w:lang w:eastAsia="ru-RU"/>
              </w:rPr>
            </w:pPr>
            <w:r>
              <w:rPr>
                <w:rFonts w:ascii="Times New Roman" w:hAnsi="Times New Roman" w:cs="Times New Roman"/>
                <w:bCs/>
                <w:kern w:val="24"/>
                <w:lang w:val="en-US"/>
              </w:rPr>
              <w:t>2,52</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77928EDB" w14:textId="33A781ED" w:rsidR="00DB7297" w:rsidRPr="008030DA" w:rsidRDefault="00DB7297" w:rsidP="00DB7297">
            <w:pPr>
              <w:spacing w:after="0" w:line="240" w:lineRule="auto"/>
              <w:jc w:val="both"/>
              <w:rPr>
                <w:rFonts w:ascii="Times New Roman" w:eastAsia="Times New Roman" w:hAnsi="Times New Roman" w:cs="Times New Roman"/>
                <w:sz w:val="20"/>
                <w:szCs w:val="20"/>
                <w:lang w:eastAsia="ru-RU"/>
              </w:rPr>
            </w:pPr>
            <w:r w:rsidRPr="008030DA">
              <w:rPr>
                <w:rFonts w:ascii="Times New Roman" w:hAnsi="Times New Roman" w:cs="Times New Roman"/>
                <w:bCs/>
                <w:kern w:val="24"/>
                <w:lang w:val="en-US"/>
              </w:rPr>
              <w:t>2,</w:t>
            </w:r>
            <w:r w:rsidR="002F5B4E">
              <w:rPr>
                <w:rFonts w:ascii="Times New Roman" w:hAnsi="Times New Roman" w:cs="Times New Roman"/>
                <w:bCs/>
                <w:kern w:val="24"/>
              </w:rPr>
              <w:t>51</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4C7F6A28" w14:textId="1DABA4E5" w:rsidR="00DB7297" w:rsidRPr="008030DA" w:rsidRDefault="002F5B4E" w:rsidP="00DB7297">
            <w:pPr>
              <w:spacing w:after="0" w:line="240" w:lineRule="auto"/>
              <w:jc w:val="both"/>
              <w:rPr>
                <w:rFonts w:ascii="Times New Roman" w:eastAsia="Times New Roman" w:hAnsi="Times New Roman" w:cs="Times New Roman"/>
                <w:sz w:val="20"/>
                <w:szCs w:val="20"/>
                <w:lang w:eastAsia="ru-RU"/>
              </w:rPr>
            </w:pPr>
            <w:r>
              <w:rPr>
                <w:rFonts w:ascii="Times New Roman" w:hAnsi="Times New Roman" w:cs="Times New Roman"/>
                <w:bCs/>
                <w:kern w:val="24"/>
                <w:lang w:val="en-US"/>
              </w:rPr>
              <w:t>2,51</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4F187173" w14:textId="55181063" w:rsidR="00DB7297" w:rsidRPr="008030DA" w:rsidRDefault="00DB7297" w:rsidP="00DB7297">
            <w:pPr>
              <w:spacing w:after="0" w:line="240" w:lineRule="auto"/>
              <w:jc w:val="both"/>
              <w:rPr>
                <w:rFonts w:ascii="Times New Roman" w:eastAsia="Times New Roman" w:hAnsi="Times New Roman" w:cs="Times New Roman"/>
                <w:sz w:val="20"/>
                <w:szCs w:val="20"/>
                <w:lang w:eastAsia="ru-RU"/>
              </w:rPr>
            </w:pPr>
            <w:r w:rsidRPr="008030DA">
              <w:rPr>
                <w:rFonts w:ascii="Times New Roman" w:hAnsi="Times New Roman" w:cs="Times New Roman"/>
                <w:bCs/>
                <w:kern w:val="24"/>
                <w:lang w:val="en-US"/>
              </w:rPr>
              <w:t>2,5</w:t>
            </w:r>
            <w:r w:rsidR="002F5B4E">
              <w:rPr>
                <w:rFonts w:ascii="Times New Roman" w:hAnsi="Times New Roman" w:cs="Times New Roman"/>
                <w:bCs/>
                <w:kern w:val="24"/>
              </w:rPr>
              <w:t>0</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77C51859" w14:textId="1697D49A" w:rsidR="00DB7297" w:rsidRPr="008030DA" w:rsidRDefault="00DB7297" w:rsidP="00DB7297">
            <w:pPr>
              <w:spacing w:after="0" w:line="240" w:lineRule="auto"/>
              <w:jc w:val="both"/>
              <w:rPr>
                <w:rFonts w:ascii="Times New Roman" w:eastAsia="Times New Roman" w:hAnsi="Times New Roman" w:cs="Times New Roman"/>
                <w:sz w:val="20"/>
                <w:szCs w:val="20"/>
                <w:lang w:eastAsia="ru-RU"/>
              </w:rPr>
            </w:pPr>
            <w:r w:rsidRPr="008030DA">
              <w:rPr>
                <w:rFonts w:ascii="Times New Roman" w:hAnsi="Times New Roman" w:cs="Times New Roman"/>
                <w:bCs/>
                <w:kern w:val="24"/>
                <w:lang w:val="en-US"/>
              </w:rPr>
              <w:t>2</w:t>
            </w:r>
            <w:r w:rsidRPr="008030DA">
              <w:rPr>
                <w:rFonts w:ascii="Times New Roman" w:hAnsi="Times New Roman" w:cs="Times New Roman"/>
                <w:bCs/>
                <w:kern w:val="24"/>
              </w:rPr>
              <w:t>,</w:t>
            </w:r>
            <w:r w:rsidR="002F5B4E">
              <w:rPr>
                <w:rFonts w:ascii="Times New Roman" w:hAnsi="Times New Roman" w:cs="Times New Roman"/>
                <w:bCs/>
                <w:kern w:val="24"/>
                <w:lang w:val="en-US"/>
              </w:rPr>
              <w:t>48</w:t>
            </w:r>
          </w:p>
        </w:tc>
      </w:tr>
    </w:tbl>
    <w:p w14:paraId="4B41BF10" w14:textId="77777777" w:rsidR="00D365A8" w:rsidRPr="008030DA" w:rsidRDefault="00D365A8" w:rsidP="00AE30D2">
      <w:pPr>
        <w:spacing w:after="0" w:line="240" w:lineRule="auto"/>
        <w:ind w:firstLine="567"/>
        <w:jc w:val="both"/>
        <w:rPr>
          <w:rFonts w:ascii="Times New Roman" w:hAnsi="Times New Roman" w:cs="Times New Roman"/>
          <w:sz w:val="28"/>
          <w:szCs w:val="28"/>
        </w:rPr>
      </w:pPr>
    </w:p>
    <w:p w14:paraId="65D84AD7" w14:textId="77777777" w:rsidR="00D365A8" w:rsidRPr="008030DA" w:rsidRDefault="00D365A8" w:rsidP="00AE30D2">
      <w:pPr>
        <w:spacing w:after="0" w:line="240" w:lineRule="auto"/>
        <w:ind w:firstLine="567"/>
        <w:jc w:val="both"/>
        <w:rPr>
          <w:rFonts w:ascii="Times New Roman" w:hAnsi="Times New Roman" w:cs="Times New Roman"/>
          <w:sz w:val="28"/>
          <w:szCs w:val="28"/>
        </w:rPr>
      </w:pPr>
    </w:p>
    <w:p w14:paraId="35BC01E2" w14:textId="77777777" w:rsidR="00D365A8" w:rsidRPr="008030DA" w:rsidRDefault="00D365A8" w:rsidP="00AE30D2">
      <w:pPr>
        <w:spacing w:after="0" w:line="240" w:lineRule="auto"/>
        <w:ind w:firstLine="567"/>
        <w:jc w:val="both"/>
        <w:rPr>
          <w:rFonts w:ascii="Times New Roman" w:hAnsi="Times New Roman" w:cs="Times New Roman"/>
          <w:sz w:val="28"/>
          <w:szCs w:val="28"/>
        </w:rPr>
      </w:pPr>
    </w:p>
    <w:p w14:paraId="4FD557E0" w14:textId="511A026D" w:rsidR="00D365A8" w:rsidRPr="008030DA" w:rsidRDefault="00D365A8" w:rsidP="00D365A8">
      <w:pPr>
        <w:spacing w:after="0" w:line="240" w:lineRule="auto"/>
        <w:jc w:val="both"/>
        <w:rPr>
          <w:rFonts w:ascii="Times New Roman" w:hAnsi="Times New Roman" w:cs="Times New Roman"/>
          <w:sz w:val="28"/>
          <w:szCs w:val="28"/>
        </w:rPr>
      </w:pPr>
      <w:r w:rsidRPr="008030DA">
        <w:rPr>
          <w:rFonts w:ascii="Times New Roman" w:hAnsi="Times New Roman" w:cs="Times New Roman"/>
          <w:sz w:val="28"/>
          <w:szCs w:val="28"/>
        </w:rPr>
        <w:t xml:space="preserve">Таблица </w:t>
      </w:r>
      <w:r w:rsidR="004317FB" w:rsidRPr="008030DA">
        <w:rPr>
          <w:rFonts w:ascii="Times New Roman" w:hAnsi="Times New Roman" w:cs="Times New Roman"/>
          <w:sz w:val="28"/>
          <w:szCs w:val="28"/>
        </w:rPr>
        <w:t>27</w:t>
      </w:r>
      <w:r w:rsidRPr="008030DA">
        <w:rPr>
          <w:rFonts w:ascii="Times New Roman" w:hAnsi="Times New Roman" w:cs="Times New Roman"/>
          <w:sz w:val="28"/>
          <w:szCs w:val="28"/>
        </w:rPr>
        <w:t xml:space="preserve"> - Изучение стабильности углекислотного экстракта </w:t>
      </w:r>
      <w:r w:rsidRPr="008030DA">
        <w:rPr>
          <w:rFonts w:ascii="Times New Roman" w:hAnsi="Times New Roman" w:cs="Times New Roman"/>
          <w:i/>
          <w:sz w:val="28"/>
          <w:szCs w:val="28"/>
        </w:rPr>
        <w:t xml:space="preserve">Eryngium </w:t>
      </w:r>
      <w:r w:rsidRPr="008030DA">
        <w:rPr>
          <w:rFonts w:ascii="Times New Roman" w:hAnsi="Times New Roman" w:cs="Times New Roman"/>
          <w:i/>
          <w:sz w:val="28"/>
          <w:szCs w:val="28"/>
          <w:lang w:val="en-US"/>
        </w:rPr>
        <w:t>planum</w:t>
      </w:r>
      <w:r w:rsidRPr="008030DA">
        <w:rPr>
          <w:rFonts w:ascii="Times New Roman" w:hAnsi="Times New Roman" w:cs="Times New Roman"/>
          <w:i/>
          <w:sz w:val="28"/>
          <w:szCs w:val="28"/>
        </w:rPr>
        <w:t xml:space="preserve"> </w:t>
      </w:r>
      <w:r w:rsidRPr="008030DA">
        <w:rPr>
          <w:rFonts w:ascii="Times New Roman" w:hAnsi="Times New Roman" w:cs="Times New Roman"/>
          <w:sz w:val="28"/>
          <w:szCs w:val="28"/>
        </w:rPr>
        <w:t>L., серия 2</w:t>
      </w:r>
    </w:p>
    <w:p w14:paraId="1D4D55B4" w14:textId="77777777" w:rsidR="00A83CA0" w:rsidRPr="008030DA" w:rsidRDefault="00A83CA0" w:rsidP="00D365A8">
      <w:pPr>
        <w:spacing w:after="0" w:line="240" w:lineRule="auto"/>
        <w:jc w:val="both"/>
        <w:rPr>
          <w:rFonts w:ascii="Times New Roman" w:hAnsi="Times New Roman" w:cs="Times New Roman"/>
          <w:sz w:val="28"/>
          <w:szCs w:val="28"/>
        </w:rPr>
      </w:pPr>
    </w:p>
    <w:p w14:paraId="25CBFA48" w14:textId="77777777" w:rsidR="00A83CA0" w:rsidRPr="008030DA" w:rsidRDefault="00A83CA0" w:rsidP="00D365A8">
      <w:pPr>
        <w:spacing w:after="0" w:line="240" w:lineRule="auto"/>
        <w:jc w:val="both"/>
        <w:rPr>
          <w:rFonts w:ascii="Times New Roman" w:hAnsi="Times New Roman" w:cs="Times New Roman"/>
          <w:sz w:val="28"/>
          <w:szCs w:val="28"/>
        </w:rPr>
      </w:pPr>
    </w:p>
    <w:tbl>
      <w:tblPr>
        <w:tblpPr w:leftFromText="180" w:rightFromText="180" w:vertAnchor="page" w:horzAnchor="margin" w:tblpY="1636"/>
        <w:tblW w:w="15242" w:type="dxa"/>
        <w:tblLayout w:type="fixed"/>
        <w:tblCellMar>
          <w:left w:w="0" w:type="dxa"/>
          <w:right w:w="0" w:type="dxa"/>
        </w:tblCellMar>
        <w:tblLook w:val="04A0" w:firstRow="1" w:lastRow="0" w:firstColumn="1" w:lastColumn="0" w:noHBand="0" w:noVBand="1"/>
      </w:tblPr>
      <w:tblGrid>
        <w:gridCol w:w="1928"/>
        <w:gridCol w:w="1445"/>
        <w:gridCol w:w="1445"/>
        <w:gridCol w:w="5549"/>
        <w:gridCol w:w="677"/>
        <w:gridCol w:w="811"/>
        <w:gridCol w:w="677"/>
        <w:gridCol w:w="677"/>
        <w:gridCol w:w="676"/>
        <w:gridCol w:w="677"/>
        <w:gridCol w:w="680"/>
      </w:tblGrid>
      <w:tr w:rsidR="00D55F6E" w:rsidRPr="008030DA" w14:paraId="00DA4F82" w14:textId="77777777" w:rsidTr="00D55F6E">
        <w:trPr>
          <w:trHeight w:val="256"/>
        </w:trPr>
        <w:tc>
          <w:tcPr>
            <w:tcW w:w="15242" w:type="dxa"/>
            <w:gridSpan w:val="11"/>
            <w:tcBorders>
              <w:top w:val="single" w:sz="8" w:space="0" w:color="000000"/>
              <w:left w:val="single" w:sz="8" w:space="0" w:color="000000"/>
              <w:bottom w:val="single" w:sz="8" w:space="0" w:color="000000"/>
              <w:right w:val="single" w:sz="8" w:space="0" w:color="000000"/>
            </w:tcBorders>
          </w:tcPr>
          <w:p w14:paraId="102A34B4" w14:textId="306A9712" w:rsidR="00D55F6E" w:rsidRPr="008030DA" w:rsidRDefault="00D55F6E" w:rsidP="00852E2C">
            <w:pPr>
              <w:autoSpaceDE w:val="0"/>
              <w:autoSpaceDN w:val="0"/>
              <w:adjustRightInd w:val="0"/>
              <w:spacing w:after="0" w:line="240" w:lineRule="auto"/>
              <w:jc w:val="both"/>
              <w:rPr>
                <w:rFonts w:ascii="Times New Roman" w:eastAsia="TimesNewRomanPSMT" w:hAnsi="Times New Roman" w:cs="Times New Roman"/>
                <w:sz w:val="20"/>
                <w:szCs w:val="20"/>
              </w:rPr>
            </w:pPr>
            <w:r w:rsidRPr="008030DA">
              <w:rPr>
                <w:rFonts w:ascii="Times New Roman" w:eastAsia="TimesNewRomanPSMT" w:hAnsi="Times New Roman" w:cs="Times New Roman"/>
                <w:sz w:val="20"/>
                <w:szCs w:val="20"/>
              </w:rPr>
              <w:t>Дата начала испытания:</w:t>
            </w:r>
            <w:r w:rsidR="000B1DB6">
              <w:rPr>
                <w:rFonts w:ascii="Times New Roman" w:eastAsia="TimesNewRomanPSMT" w:hAnsi="Times New Roman" w:cs="Times New Roman"/>
                <w:sz w:val="20"/>
                <w:szCs w:val="20"/>
              </w:rPr>
              <w:t>07.2021</w:t>
            </w:r>
            <w:r w:rsidRPr="008030DA">
              <w:rPr>
                <w:rFonts w:ascii="Times New Roman" w:eastAsia="TimesNewRomanPSMT" w:hAnsi="Times New Roman" w:cs="Times New Roman"/>
                <w:sz w:val="20"/>
                <w:szCs w:val="20"/>
              </w:rPr>
              <w:t xml:space="preserve"> г. Дата окончания испытания: </w:t>
            </w:r>
            <w:r w:rsidR="00710370">
              <w:rPr>
                <w:rFonts w:ascii="Times New Roman" w:eastAsia="TimesNewRomanPSMT" w:hAnsi="Times New Roman" w:cs="Times New Roman"/>
                <w:sz w:val="20"/>
                <w:szCs w:val="20"/>
              </w:rPr>
              <w:t>06.2023</w:t>
            </w:r>
            <w:r w:rsidRPr="008030DA">
              <w:rPr>
                <w:rFonts w:ascii="Times New Roman" w:eastAsia="TimesNewRomanPSMT" w:hAnsi="Times New Roman" w:cs="Times New Roman"/>
                <w:sz w:val="20"/>
                <w:szCs w:val="20"/>
              </w:rPr>
              <w:t xml:space="preserve"> г</w:t>
            </w:r>
          </w:p>
          <w:p w14:paraId="3E348B8C" w14:textId="56CD45C5" w:rsidR="00D55F6E" w:rsidRPr="008030DA" w:rsidRDefault="000B1DB6" w:rsidP="00852E2C">
            <w:pPr>
              <w:spacing w:after="0" w:line="240" w:lineRule="auto"/>
              <w:jc w:val="both"/>
              <w:rPr>
                <w:rFonts w:ascii="Times New Roman" w:eastAsia="Times New Roman" w:hAnsi="Times New Roman" w:cs="Times New Roman"/>
                <w:sz w:val="20"/>
                <w:szCs w:val="20"/>
                <w:lang w:eastAsia="ru-RU"/>
              </w:rPr>
            </w:pPr>
            <w:r>
              <w:rPr>
                <w:rFonts w:ascii="Times New Roman" w:eastAsia="TimesNewRomanPSMT" w:hAnsi="Times New Roman" w:cs="Times New Roman"/>
                <w:sz w:val="20"/>
                <w:szCs w:val="20"/>
              </w:rPr>
              <w:t>Серия: 02СО-2022</w:t>
            </w:r>
          </w:p>
        </w:tc>
      </w:tr>
      <w:tr w:rsidR="00D55F6E" w:rsidRPr="008030DA" w14:paraId="54AA0365" w14:textId="77777777" w:rsidTr="003563E8">
        <w:trPr>
          <w:trHeight w:val="284"/>
        </w:trPr>
        <w:tc>
          <w:tcPr>
            <w:tcW w:w="1928"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14:paraId="5228D2F1" w14:textId="77777777" w:rsidR="00D55F6E" w:rsidRPr="008030DA" w:rsidRDefault="00D55F6E" w:rsidP="00852E2C">
            <w:pPr>
              <w:spacing w:after="0" w:line="240" w:lineRule="auto"/>
              <w:jc w:val="center"/>
              <w:rPr>
                <w:rFonts w:ascii="Times New Roman" w:eastAsia="Times New Roman" w:hAnsi="Times New Roman" w:cs="Times New Roman"/>
                <w:sz w:val="20"/>
                <w:szCs w:val="20"/>
                <w:lang w:eastAsia="ru-RU"/>
              </w:rPr>
            </w:pPr>
            <w:r w:rsidRPr="008030DA">
              <w:rPr>
                <w:rFonts w:ascii="Times New Roman" w:eastAsia="Times New Roman" w:hAnsi="Times New Roman" w:cs="Times New Roman"/>
                <w:kern w:val="24"/>
                <w:sz w:val="20"/>
                <w:szCs w:val="20"/>
                <w:lang w:eastAsia="ru-RU"/>
              </w:rPr>
              <w:t>Показатели</w:t>
            </w:r>
          </w:p>
        </w:tc>
        <w:tc>
          <w:tcPr>
            <w:tcW w:w="1445" w:type="dxa"/>
            <w:tcBorders>
              <w:top w:val="single" w:sz="8" w:space="0" w:color="000000"/>
              <w:left w:val="single" w:sz="8" w:space="0" w:color="000000"/>
              <w:right w:val="single" w:sz="8" w:space="0" w:color="000000"/>
            </w:tcBorders>
          </w:tcPr>
          <w:p w14:paraId="2A0B977B" w14:textId="77777777" w:rsidR="00D55F6E" w:rsidRPr="008030DA" w:rsidRDefault="00D55F6E" w:rsidP="00852E2C">
            <w:pPr>
              <w:spacing w:after="0" w:line="240" w:lineRule="auto"/>
              <w:jc w:val="center"/>
              <w:rPr>
                <w:rFonts w:ascii="Times New Roman" w:hAnsi="Times New Roman" w:cs="Times New Roman"/>
                <w:sz w:val="20"/>
                <w:szCs w:val="20"/>
              </w:rPr>
            </w:pPr>
          </w:p>
        </w:tc>
        <w:tc>
          <w:tcPr>
            <w:tcW w:w="1445" w:type="dxa"/>
            <w:vMerge w:val="restart"/>
            <w:tcBorders>
              <w:top w:val="single" w:sz="8" w:space="0" w:color="000000"/>
              <w:left w:val="single" w:sz="8" w:space="0" w:color="000000"/>
              <w:right w:val="single" w:sz="8" w:space="0" w:color="000000"/>
            </w:tcBorders>
          </w:tcPr>
          <w:p w14:paraId="0331418B" w14:textId="3A1DF34D" w:rsidR="00D55F6E" w:rsidRPr="008030DA" w:rsidRDefault="00D55F6E" w:rsidP="00852E2C">
            <w:pPr>
              <w:spacing w:after="0" w:line="240" w:lineRule="auto"/>
              <w:jc w:val="center"/>
              <w:rPr>
                <w:rFonts w:ascii="Times New Roman" w:hAnsi="Times New Roman" w:cs="Times New Roman"/>
                <w:sz w:val="20"/>
                <w:szCs w:val="20"/>
              </w:rPr>
            </w:pPr>
            <w:r w:rsidRPr="008030DA">
              <w:rPr>
                <w:rFonts w:ascii="Times New Roman" w:hAnsi="Times New Roman" w:cs="Times New Roman"/>
                <w:sz w:val="20"/>
                <w:szCs w:val="20"/>
              </w:rPr>
              <w:t>Методы</w:t>
            </w:r>
          </w:p>
          <w:p w14:paraId="13AC3635" w14:textId="77777777" w:rsidR="00D55F6E" w:rsidRPr="008030DA" w:rsidRDefault="00D55F6E" w:rsidP="00852E2C">
            <w:pPr>
              <w:spacing w:after="0" w:line="240" w:lineRule="auto"/>
              <w:jc w:val="center"/>
              <w:rPr>
                <w:rFonts w:ascii="Times New Roman" w:eastAsia="Times New Roman" w:hAnsi="Times New Roman" w:cs="Times New Roman"/>
                <w:kern w:val="24"/>
                <w:sz w:val="20"/>
                <w:szCs w:val="20"/>
                <w:lang w:eastAsia="ru-RU"/>
              </w:rPr>
            </w:pPr>
            <w:r w:rsidRPr="008030DA">
              <w:rPr>
                <w:rFonts w:ascii="Times New Roman" w:hAnsi="Times New Roman" w:cs="Times New Roman"/>
                <w:spacing w:val="1"/>
                <w:sz w:val="20"/>
                <w:szCs w:val="20"/>
              </w:rPr>
              <w:t xml:space="preserve"> </w:t>
            </w:r>
            <w:r w:rsidRPr="008030DA">
              <w:rPr>
                <w:rFonts w:ascii="Times New Roman" w:hAnsi="Times New Roman" w:cs="Times New Roman"/>
                <w:spacing w:val="-1"/>
                <w:sz w:val="20"/>
                <w:szCs w:val="20"/>
              </w:rPr>
              <w:t>исследований</w:t>
            </w:r>
          </w:p>
        </w:tc>
        <w:tc>
          <w:tcPr>
            <w:tcW w:w="5549"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14:paraId="50A85863" w14:textId="77777777" w:rsidR="00D55F6E" w:rsidRPr="008030DA" w:rsidRDefault="00D55F6E" w:rsidP="00852E2C">
            <w:pPr>
              <w:spacing w:after="0" w:line="240" w:lineRule="auto"/>
              <w:jc w:val="center"/>
              <w:rPr>
                <w:rFonts w:ascii="Times New Roman" w:eastAsia="Times New Roman" w:hAnsi="Times New Roman" w:cs="Times New Roman"/>
                <w:sz w:val="20"/>
                <w:szCs w:val="20"/>
                <w:lang w:eastAsia="ru-RU"/>
              </w:rPr>
            </w:pPr>
            <w:r w:rsidRPr="008030DA">
              <w:rPr>
                <w:rFonts w:ascii="Times New Roman" w:eastAsia="Times New Roman" w:hAnsi="Times New Roman" w:cs="Times New Roman"/>
                <w:kern w:val="24"/>
                <w:sz w:val="20"/>
                <w:szCs w:val="20"/>
                <w:lang w:eastAsia="ru-RU"/>
              </w:rPr>
              <w:t>Нормы</w:t>
            </w:r>
          </w:p>
        </w:tc>
        <w:tc>
          <w:tcPr>
            <w:tcW w:w="4875"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14:paraId="6553A33B" w14:textId="77777777" w:rsidR="00D55F6E" w:rsidRPr="008030DA" w:rsidRDefault="00D55F6E" w:rsidP="00852E2C">
            <w:pPr>
              <w:spacing w:after="0" w:line="240" w:lineRule="auto"/>
              <w:jc w:val="center"/>
              <w:rPr>
                <w:rFonts w:ascii="Times New Roman" w:eastAsia="Times New Roman" w:hAnsi="Times New Roman" w:cs="Times New Roman"/>
                <w:sz w:val="20"/>
                <w:szCs w:val="20"/>
                <w:lang w:eastAsia="ru-RU"/>
              </w:rPr>
            </w:pPr>
            <w:r w:rsidRPr="008030DA">
              <w:rPr>
                <w:rFonts w:ascii="Times New Roman" w:eastAsia="Times New Roman" w:hAnsi="Times New Roman" w:cs="Times New Roman"/>
                <w:kern w:val="24"/>
                <w:sz w:val="20"/>
                <w:szCs w:val="20"/>
                <w:lang w:eastAsia="ru-RU"/>
              </w:rPr>
              <w:t>Периоды контроля, мес</w:t>
            </w:r>
          </w:p>
        </w:tc>
      </w:tr>
      <w:tr w:rsidR="00D55F6E" w:rsidRPr="008030DA" w14:paraId="765654B9" w14:textId="77777777" w:rsidTr="003563E8">
        <w:trPr>
          <w:trHeight w:val="284"/>
        </w:trPr>
        <w:tc>
          <w:tcPr>
            <w:tcW w:w="1928" w:type="dxa"/>
            <w:vMerge/>
            <w:tcBorders>
              <w:top w:val="single" w:sz="8" w:space="0" w:color="000000"/>
              <w:left w:val="single" w:sz="8" w:space="0" w:color="000000"/>
              <w:bottom w:val="single" w:sz="8" w:space="0" w:color="000000"/>
              <w:right w:val="single" w:sz="8" w:space="0" w:color="000000"/>
            </w:tcBorders>
            <w:vAlign w:val="center"/>
            <w:hideMark/>
          </w:tcPr>
          <w:p w14:paraId="1951284A" w14:textId="77777777" w:rsidR="00D55F6E" w:rsidRPr="008030DA" w:rsidRDefault="00D55F6E" w:rsidP="00852E2C">
            <w:pPr>
              <w:spacing w:after="0" w:line="240" w:lineRule="auto"/>
              <w:rPr>
                <w:rFonts w:ascii="Times New Roman" w:eastAsia="Times New Roman" w:hAnsi="Times New Roman" w:cs="Times New Roman"/>
                <w:sz w:val="20"/>
                <w:szCs w:val="20"/>
                <w:lang w:eastAsia="ru-RU"/>
              </w:rPr>
            </w:pPr>
          </w:p>
        </w:tc>
        <w:tc>
          <w:tcPr>
            <w:tcW w:w="1445" w:type="dxa"/>
            <w:vMerge w:val="restart"/>
            <w:tcBorders>
              <w:left w:val="single" w:sz="8" w:space="0" w:color="000000"/>
              <w:bottom w:val="single" w:sz="4" w:space="0" w:color="auto"/>
              <w:right w:val="single" w:sz="8" w:space="0" w:color="000000"/>
            </w:tcBorders>
          </w:tcPr>
          <w:p w14:paraId="7A6298AF" w14:textId="77777777" w:rsidR="00D55F6E" w:rsidRPr="008030DA" w:rsidRDefault="00D55F6E" w:rsidP="00D55F6E">
            <w:pPr>
              <w:spacing w:after="0" w:line="240" w:lineRule="auto"/>
              <w:jc w:val="center"/>
              <w:rPr>
                <w:rFonts w:ascii="Times New Roman" w:eastAsia="Times New Roman" w:hAnsi="Times New Roman" w:cs="Times New Roman"/>
                <w:kern w:val="24"/>
                <w:sz w:val="20"/>
                <w:szCs w:val="20"/>
                <w:lang w:eastAsia="ru-RU"/>
              </w:rPr>
            </w:pPr>
          </w:p>
          <w:p w14:paraId="1138B8E6" w14:textId="77777777" w:rsidR="00D55F6E" w:rsidRPr="008030DA" w:rsidRDefault="00D55F6E" w:rsidP="00D55F6E">
            <w:pPr>
              <w:spacing w:after="0" w:line="240" w:lineRule="auto"/>
              <w:jc w:val="center"/>
              <w:rPr>
                <w:rFonts w:ascii="Times New Roman" w:eastAsia="Times New Roman" w:hAnsi="Times New Roman" w:cs="Times New Roman"/>
                <w:kern w:val="24"/>
                <w:sz w:val="20"/>
                <w:szCs w:val="20"/>
                <w:lang w:eastAsia="ru-RU"/>
              </w:rPr>
            </w:pPr>
          </w:p>
          <w:p w14:paraId="7D15843C" w14:textId="77777777" w:rsidR="00D55F6E" w:rsidRPr="008030DA" w:rsidRDefault="00D55F6E" w:rsidP="00D55F6E">
            <w:pPr>
              <w:spacing w:after="0" w:line="240" w:lineRule="auto"/>
              <w:jc w:val="center"/>
              <w:rPr>
                <w:rFonts w:ascii="Times New Roman" w:eastAsia="Times New Roman" w:hAnsi="Times New Roman" w:cs="Times New Roman"/>
                <w:kern w:val="24"/>
                <w:sz w:val="20"/>
                <w:szCs w:val="20"/>
                <w:lang w:eastAsia="ru-RU"/>
              </w:rPr>
            </w:pPr>
          </w:p>
          <w:p w14:paraId="0EAED5B2" w14:textId="77777777" w:rsidR="00D55F6E" w:rsidRPr="008030DA" w:rsidRDefault="00D55F6E" w:rsidP="00D55F6E">
            <w:pPr>
              <w:spacing w:after="0" w:line="240" w:lineRule="auto"/>
              <w:jc w:val="center"/>
              <w:rPr>
                <w:rFonts w:ascii="Times New Roman" w:eastAsia="Times New Roman" w:hAnsi="Times New Roman" w:cs="Times New Roman"/>
                <w:kern w:val="24"/>
                <w:sz w:val="20"/>
                <w:szCs w:val="20"/>
                <w:lang w:eastAsia="ru-RU"/>
              </w:rPr>
            </w:pPr>
          </w:p>
          <w:p w14:paraId="3855F209" w14:textId="77777777" w:rsidR="00D55F6E" w:rsidRPr="008030DA" w:rsidRDefault="00D55F6E" w:rsidP="00D55F6E">
            <w:pPr>
              <w:spacing w:after="0" w:line="240" w:lineRule="auto"/>
              <w:jc w:val="center"/>
              <w:rPr>
                <w:rFonts w:ascii="Times New Roman" w:eastAsia="Times New Roman" w:hAnsi="Times New Roman" w:cs="Times New Roman"/>
                <w:kern w:val="24"/>
                <w:sz w:val="20"/>
                <w:szCs w:val="20"/>
                <w:lang w:eastAsia="ru-RU"/>
              </w:rPr>
            </w:pPr>
          </w:p>
          <w:p w14:paraId="444667CF" w14:textId="77777777" w:rsidR="00D55F6E" w:rsidRPr="008030DA" w:rsidRDefault="00D55F6E" w:rsidP="00D55F6E">
            <w:pPr>
              <w:spacing w:after="0" w:line="240" w:lineRule="auto"/>
              <w:jc w:val="center"/>
              <w:rPr>
                <w:rFonts w:ascii="Times New Roman" w:eastAsia="Times New Roman" w:hAnsi="Times New Roman" w:cs="Times New Roman"/>
                <w:kern w:val="24"/>
                <w:sz w:val="20"/>
                <w:szCs w:val="20"/>
                <w:lang w:eastAsia="ru-RU"/>
              </w:rPr>
            </w:pPr>
          </w:p>
          <w:p w14:paraId="42B3CCC0" w14:textId="2C473EF1" w:rsidR="00D55F6E" w:rsidRPr="008030DA" w:rsidRDefault="00D55F6E" w:rsidP="00D55F6E">
            <w:pPr>
              <w:spacing w:after="0" w:line="240" w:lineRule="auto"/>
              <w:jc w:val="center"/>
              <w:rPr>
                <w:rFonts w:ascii="Times New Roman" w:eastAsia="Times New Roman" w:hAnsi="Times New Roman" w:cs="Times New Roman"/>
                <w:kern w:val="24"/>
                <w:sz w:val="20"/>
                <w:szCs w:val="20"/>
                <w:lang w:eastAsia="ru-RU"/>
              </w:rPr>
            </w:pPr>
            <w:r w:rsidRPr="008030DA">
              <w:rPr>
                <w:rFonts w:ascii="Times New Roman" w:eastAsia="Times New Roman" w:hAnsi="Times New Roman" w:cs="Times New Roman"/>
                <w:kern w:val="24"/>
                <w:sz w:val="20"/>
                <w:szCs w:val="20"/>
                <w:lang w:eastAsia="ru-RU"/>
              </w:rPr>
              <w:t>Условия испытания: температура:</w:t>
            </w:r>
          </w:p>
          <w:p w14:paraId="06C2C39C" w14:textId="77777777" w:rsidR="00D55F6E" w:rsidRPr="008030DA" w:rsidRDefault="00D55F6E" w:rsidP="00D55F6E">
            <w:pPr>
              <w:spacing w:after="0" w:line="240" w:lineRule="auto"/>
              <w:jc w:val="center"/>
              <w:rPr>
                <w:rFonts w:ascii="Times New Roman" w:eastAsia="Times New Roman" w:hAnsi="Times New Roman" w:cs="Times New Roman"/>
                <w:kern w:val="24"/>
                <w:sz w:val="20"/>
                <w:szCs w:val="20"/>
                <w:lang w:eastAsia="ru-RU"/>
              </w:rPr>
            </w:pPr>
            <w:r w:rsidRPr="008030DA">
              <w:rPr>
                <w:rFonts w:ascii="Times New Roman" w:eastAsia="Times New Roman" w:hAnsi="Times New Roman" w:cs="Times New Roman"/>
                <w:kern w:val="24"/>
                <w:sz w:val="20"/>
                <w:szCs w:val="20"/>
                <w:lang w:eastAsia="ru-RU"/>
              </w:rPr>
              <w:t>(25 ± 2)°С, относительная влажность: (60±5) %;</w:t>
            </w:r>
          </w:p>
          <w:p w14:paraId="24B5BFB0" w14:textId="77777777" w:rsidR="00D55F6E" w:rsidRPr="008030DA" w:rsidRDefault="00D55F6E" w:rsidP="00852E2C">
            <w:pPr>
              <w:spacing w:after="0" w:line="240" w:lineRule="auto"/>
              <w:rPr>
                <w:rFonts w:ascii="Times New Roman" w:eastAsia="Times New Roman" w:hAnsi="Times New Roman" w:cs="Times New Roman"/>
                <w:sz w:val="20"/>
                <w:szCs w:val="20"/>
                <w:lang w:eastAsia="ru-RU"/>
              </w:rPr>
            </w:pPr>
          </w:p>
          <w:p w14:paraId="79E0CE28" w14:textId="77777777" w:rsidR="00D55F6E" w:rsidRPr="008030DA" w:rsidRDefault="00D55F6E" w:rsidP="00852E2C">
            <w:pPr>
              <w:spacing w:after="0" w:line="240" w:lineRule="auto"/>
              <w:rPr>
                <w:rFonts w:ascii="Times New Roman" w:eastAsia="Times New Roman" w:hAnsi="Times New Roman" w:cs="Times New Roman"/>
                <w:sz w:val="20"/>
                <w:szCs w:val="20"/>
                <w:lang w:eastAsia="ru-RU"/>
              </w:rPr>
            </w:pPr>
          </w:p>
          <w:p w14:paraId="111397BB" w14:textId="77777777" w:rsidR="00D55F6E" w:rsidRPr="008030DA" w:rsidRDefault="00D55F6E" w:rsidP="00852E2C">
            <w:pPr>
              <w:spacing w:after="0" w:line="240" w:lineRule="auto"/>
              <w:rPr>
                <w:rFonts w:ascii="Times New Roman" w:eastAsia="Times New Roman" w:hAnsi="Times New Roman" w:cs="Times New Roman"/>
                <w:sz w:val="20"/>
                <w:szCs w:val="20"/>
                <w:lang w:eastAsia="ru-RU"/>
              </w:rPr>
            </w:pPr>
          </w:p>
          <w:p w14:paraId="54528265" w14:textId="7D8FCF60" w:rsidR="00D55F6E" w:rsidRPr="008030DA" w:rsidRDefault="00D55F6E" w:rsidP="00852E2C">
            <w:pPr>
              <w:spacing w:after="0" w:line="240" w:lineRule="auto"/>
              <w:rPr>
                <w:rFonts w:ascii="Times New Roman" w:eastAsia="Times New Roman" w:hAnsi="Times New Roman" w:cs="Times New Roman"/>
                <w:sz w:val="20"/>
                <w:szCs w:val="20"/>
                <w:lang w:eastAsia="ru-RU"/>
              </w:rPr>
            </w:pPr>
          </w:p>
        </w:tc>
        <w:tc>
          <w:tcPr>
            <w:tcW w:w="1445" w:type="dxa"/>
            <w:vMerge/>
            <w:tcBorders>
              <w:left w:val="single" w:sz="8" w:space="0" w:color="000000"/>
              <w:bottom w:val="single" w:sz="8" w:space="0" w:color="000000"/>
              <w:right w:val="single" w:sz="8" w:space="0" w:color="000000"/>
            </w:tcBorders>
          </w:tcPr>
          <w:p w14:paraId="59835641" w14:textId="19BF209A" w:rsidR="00D55F6E" w:rsidRPr="008030DA" w:rsidRDefault="00D55F6E" w:rsidP="00852E2C">
            <w:pPr>
              <w:spacing w:after="0" w:line="240" w:lineRule="auto"/>
              <w:rPr>
                <w:rFonts w:ascii="Times New Roman" w:eastAsia="Times New Roman" w:hAnsi="Times New Roman" w:cs="Times New Roman"/>
                <w:sz w:val="20"/>
                <w:szCs w:val="20"/>
                <w:lang w:eastAsia="ru-RU"/>
              </w:rPr>
            </w:pPr>
          </w:p>
        </w:tc>
        <w:tc>
          <w:tcPr>
            <w:tcW w:w="5549" w:type="dxa"/>
            <w:vMerge/>
            <w:tcBorders>
              <w:top w:val="single" w:sz="8" w:space="0" w:color="000000"/>
              <w:left w:val="single" w:sz="8" w:space="0" w:color="000000"/>
              <w:bottom w:val="single" w:sz="8" w:space="0" w:color="000000"/>
              <w:right w:val="single" w:sz="8" w:space="0" w:color="000000"/>
            </w:tcBorders>
            <w:vAlign w:val="center"/>
            <w:hideMark/>
          </w:tcPr>
          <w:p w14:paraId="1E90DE5F" w14:textId="77777777" w:rsidR="00D55F6E" w:rsidRPr="008030DA" w:rsidRDefault="00D55F6E" w:rsidP="00852E2C">
            <w:pPr>
              <w:spacing w:after="0" w:line="240" w:lineRule="auto"/>
              <w:rPr>
                <w:rFonts w:ascii="Times New Roman" w:eastAsia="Times New Roman" w:hAnsi="Times New Roman" w:cs="Times New Roman"/>
                <w:sz w:val="20"/>
                <w:szCs w:val="20"/>
                <w:lang w:eastAsia="ru-RU"/>
              </w:rPr>
            </w:pPr>
          </w:p>
        </w:tc>
        <w:tc>
          <w:tcPr>
            <w:tcW w:w="677"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14:paraId="36AFA56C" w14:textId="77777777" w:rsidR="00D55F6E" w:rsidRPr="008030DA" w:rsidRDefault="00D55F6E" w:rsidP="00852E2C">
            <w:pPr>
              <w:spacing w:after="0" w:line="240" w:lineRule="auto"/>
              <w:jc w:val="both"/>
              <w:rPr>
                <w:rFonts w:ascii="Times New Roman" w:eastAsia="Times New Roman" w:hAnsi="Times New Roman" w:cs="Times New Roman"/>
                <w:sz w:val="20"/>
                <w:szCs w:val="20"/>
                <w:lang w:eastAsia="ru-RU"/>
              </w:rPr>
            </w:pPr>
            <w:r w:rsidRPr="008030DA">
              <w:rPr>
                <w:rFonts w:ascii="Times New Roman" w:eastAsia="Times New Roman" w:hAnsi="Times New Roman" w:cs="Times New Roman"/>
                <w:kern w:val="24"/>
                <w:sz w:val="20"/>
                <w:szCs w:val="20"/>
                <w:lang w:eastAsia="ru-RU"/>
              </w:rPr>
              <w:t>0</w:t>
            </w:r>
          </w:p>
        </w:tc>
        <w:tc>
          <w:tcPr>
            <w:tcW w:w="811"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14:paraId="0B6A01F2" w14:textId="77777777" w:rsidR="00D55F6E" w:rsidRPr="008030DA" w:rsidRDefault="00D55F6E" w:rsidP="00852E2C">
            <w:pPr>
              <w:spacing w:after="0" w:line="240" w:lineRule="auto"/>
              <w:jc w:val="both"/>
              <w:rPr>
                <w:rFonts w:ascii="Times New Roman" w:eastAsia="Times New Roman" w:hAnsi="Times New Roman" w:cs="Times New Roman"/>
                <w:sz w:val="20"/>
                <w:szCs w:val="20"/>
                <w:lang w:eastAsia="ru-RU"/>
              </w:rPr>
            </w:pPr>
            <w:r w:rsidRPr="008030DA">
              <w:rPr>
                <w:rFonts w:ascii="Times New Roman" w:eastAsia="Times New Roman" w:hAnsi="Times New Roman" w:cs="Times New Roman"/>
                <w:kern w:val="24"/>
                <w:sz w:val="20"/>
                <w:szCs w:val="20"/>
                <w:lang w:eastAsia="ru-RU"/>
              </w:rPr>
              <w:t>3</w:t>
            </w:r>
          </w:p>
        </w:tc>
        <w:tc>
          <w:tcPr>
            <w:tcW w:w="677"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14:paraId="7CD94EFE" w14:textId="77777777" w:rsidR="00D55F6E" w:rsidRPr="008030DA" w:rsidRDefault="00D55F6E" w:rsidP="00852E2C">
            <w:pPr>
              <w:spacing w:after="0" w:line="240" w:lineRule="auto"/>
              <w:jc w:val="both"/>
              <w:rPr>
                <w:rFonts w:ascii="Times New Roman" w:eastAsia="Times New Roman" w:hAnsi="Times New Roman" w:cs="Times New Roman"/>
                <w:sz w:val="20"/>
                <w:szCs w:val="20"/>
                <w:lang w:eastAsia="ru-RU"/>
              </w:rPr>
            </w:pPr>
            <w:r w:rsidRPr="008030DA">
              <w:rPr>
                <w:rFonts w:ascii="Times New Roman" w:eastAsia="Times New Roman" w:hAnsi="Times New Roman" w:cs="Times New Roman"/>
                <w:kern w:val="24"/>
                <w:sz w:val="20"/>
                <w:szCs w:val="20"/>
                <w:lang w:eastAsia="ru-RU"/>
              </w:rPr>
              <w:t>6</w:t>
            </w:r>
          </w:p>
        </w:tc>
        <w:tc>
          <w:tcPr>
            <w:tcW w:w="677"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14:paraId="37B85B50" w14:textId="77777777" w:rsidR="00D55F6E" w:rsidRPr="008030DA" w:rsidRDefault="00D55F6E" w:rsidP="00852E2C">
            <w:pPr>
              <w:spacing w:after="0" w:line="240" w:lineRule="auto"/>
              <w:jc w:val="both"/>
              <w:rPr>
                <w:rFonts w:ascii="Times New Roman" w:eastAsia="Times New Roman" w:hAnsi="Times New Roman" w:cs="Times New Roman"/>
                <w:sz w:val="20"/>
                <w:szCs w:val="20"/>
                <w:lang w:eastAsia="ru-RU"/>
              </w:rPr>
            </w:pPr>
            <w:r w:rsidRPr="008030DA">
              <w:rPr>
                <w:rFonts w:ascii="Times New Roman" w:eastAsia="Times New Roman" w:hAnsi="Times New Roman" w:cs="Times New Roman"/>
                <w:kern w:val="24"/>
                <w:sz w:val="20"/>
                <w:szCs w:val="20"/>
                <w:lang w:eastAsia="ru-RU"/>
              </w:rPr>
              <w:t>9</w:t>
            </w:r>
          </w:p>
        </w:tc>
        <w:tc>
          <w:tcPr>
            <w:tcW w:w="676"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14:paraId="3693DB6A" w14:textId="77777777" w:rsidR="00D55F6E" w:rsidRPr="008030DA" w:rsidRDefault="00D55F6E" w:rsidP="00852E2C">
            <w:pPr>
              <w:spacing w:after="0" w:line="240" w:lineRule="auto"/>
              <w:jc w:val="both"/>
              <w:rPr>
                <w:rFonts w:ascii="Times New Roman" w:eastAsia="Times New Roman" w:hAnsi="Times New Roman" w:cs="Times New Roman"/>
                <w:sz w:val="20"/>
                <w:szCs w:val="20"/>
                <w:lang w:eastAsia="ru-RU"/>
              </w:rPr>
            </w:pPr>
            <w:r w:rsidRPr="008030DA">
              <w:rPr>
                <w:rFonts w:ascii="Times New Roman" w:eastAsia="Times New Roman" w:hAnsi="Times New Roman" w:cs="Times New Roman"/>
                <w:kern w:val="24"/>
                <w:sz w:val="20"/>
                <w:szCs w:val="20"/>
                <w:lang w:eastAsia="ru-RU"/>
              </w:rPr>
              <w:t>12</w:t>
            </w:r>
          </w:p>
        </w:tc>
        <w:tc>
          <w:tcPr>
            <w:tcW w:w="677"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14:paraId="615532B2" w14:textId="77777777" w:rsidR="00D55F6E" w:rsidRPr="008030DA" w:rsidRDefault="00D55F6E" w:rsidP="00852E2C">
            <w:pPr>
              <w:spacing w:after="0" w:line="240" w:lineRule="auto"/>
              <w:jc w:val="both"/>
              <w:rPr>
                <w:rFonts w:ascii="Times New Roman" w:eastAsia="Times New Roman" w:hAnsi="Times New Roman" w:cs="Times New Roman"/>
                <w:sz w:val="20"/>
                <w:szCs w:val="20"/>
                <w:lang w:eastAsia="ru-RU"/>
              </w:rPr>
            </w:pPr>
            <w:r w:rsidRPr="008030DA">
              <w:rPr>
                <w:rFonts w:ascii="Times New Roman" w:eastAsia="Times New Roman" w:hAnsi="Times New Roman" w:cs="Times New Roman"/>
                <w:kern w:val="24"/>
                <w:sz w:val="20"/>
                <w:szCs w:val="20"/>
                <w:lang w:eastAsia="ru-RU"/>
              </w:rPr>
              <w:t>18</w:t>
            </w:r>
          </w:p>
        </w:tc>
        <w:tc>
          <w:tcPr>
            <w:tcW w:w="680"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14:paraId="1C86B18E" w14:textId="77777777" w:rsidR="00D55F6E" w:rsidRPr="008030DA" w:rsidRDefault="00D55F6E" w:rsidP="00852E2C">
            <w:pPr>
              <w:spacing w:after="0" w:line="240" w:lineRule="auto"/>
              <w:jc w:val="both"/>
              <w:rPr>
                <w:rFonts w:ascii="Times New Roman" w:eastAsia="Times New Roman" w:hAnsi="Times New Roman" w:cs="Times New Roman"/>
                <w:sz w:val="20"/>
                <w:szCs w:val="20"/>
                <w:lang w:eastAsia="ru-RU"/>
              </w:rPr>
            </w:pPr>
            <w:r w:rsidRPr="008030DA">
              <w:rPr>
                <w:rFonts w:ascii="Times New Roman" w:eastAsia="Times New Roman" w:hAnsi="Times New Roman" w:cs="Times New Roman"/>
                <w:kern w:val="24"/>
                <w:sz w:val="20"/>
                <w:szCs w:val="20"/>
                <w:lang w:eastAsia="ru-RU"/>
              </w:rPr>
              <w:t>24</w:t>
            </w:r>
          </w:p>
        </w:tc>
      </w:tr>
      <w:tr w:rsidR="00D55F6E" w:rsidRPr="008030DA" w14:paraId="0A0C28C3" w14:textId="77777777" w:rsidTr="003563E8">
        <w:trPr>
          <w:trHeight w:val="589"/>
        </w:trPr>
        <w:tc>
          <w:tcPr>
            <w:tcW w:w="1928"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14:paraId="68FD29A0" w14:textId="77777777" w:rsidR="00D55F6E" w:rsidRPr="008030DA" w:rsidRDefault="00D55F6E" w:rsidP="00852E2C">
            <w:pPr>
              <w:spacing w:after="0" w:line="240" w:lineRule="auto"/>
              <w:jc w:val="both"/>
              <w:rPr>
                <w:rFonts w:ascii="Times New Roman" w:eastAsia="Times New Roman" w:hAnsi="Times New Roman" w:cs="Times New Roman"/>
                <w:sz w:val="20"/>
                <w:szCs w:val="20"/>
                <w:lang w:eastAsia="ru-RU"/>
              </w:rPr>
            </w:pPr>
            <w:r w:rsidRPr="008030DA">
              <w:rPr>
                <w:rFonts w:ascii="Times New Roman" w:eastAsia="Times New Roman" w:hAnsi="Times New Roman" w:cs="Times New Roman"/>
                <w:kern w:val="24"/>
                <w:sz w:val="20"/>
                <w:szCs w:val="20"/>
                <w:lang w:eastAsia="ru-RU"/>
              </w:rPr>
              <w:t>Описание</w:t>
            </w:r>
          </w:p>
        </w:tc>
        <w:tc>
          <w:tcPr>
            <w:tcW w:w="1445" w:type="dxa"/>
            <w:vMerge/>
            <w:tcBorders>
              <w:left w:val="single" w:sz="8" w:space="0" w:color="000000"/>
              <w:bottom w:val="single" w:sz="4" w:space="0" w:color="auto"/>
              <w:right w:val="single" w:sz="8" w:space="0" w:color="000000"/>
            </w:tcBorders>
          </w:tcPr>
          <w:p w14:paraId="397B654F" w14:textId="77777777" w:rsidR="00D55F6E" w:rsidRPr="008030DA" w:rsidRDefault="00D55F6E" w:rsidP="00852E2C">
            <w:pPr>
              <w:spacing w:after="0" w:line="240" w:lineRule="auto"/>
              <w:jc w:val="both"/>
              <w:rPr>
                <w:rFonts w:ascii="Times New Roman" w:hAnsi="Times New Roman" w:cs="Times New Roman"/>
                <w:sz w:val="20"/>
              </w:rPr>
            </w:pPr>
          </w:p>
        </w:tc>
        <w:tc>
          <w:tcPr>
            <w:tcW w:w="1445" w:type="dxa"/>
            <w:tcBorders>
              <w:top w:val="single" w:sz="8" w:space="0" w:color="000000"/>
              <w:left w:val="single" w:sz="8" w:space="0" w:color="000000"/>
              <w:bottom w:val="single" w:sz="8" w:space="0" w:color="000000"/>
              <w:right w:val="single" w:sz="8" w:space="0" w:color="000000"/>
            </w:tcBorders>
          </w:tcPr>
          <w:p w14:paraId="5332D908" w14:textId="7C613D58" w:rsidR="00D55F6E" w:rsidRPr="008030DA" w:rsidRDefault="00D55F6E" w:rsidP="00852E2C">
            <w:pPr>
              <w:spacing w:after="0" w:line="240" w:lineRule="auto"/>
              <w:jc w:val="both"/>
              <w:rPr>
                <w:rFonts w:ascii="Times New Roman" w:hAnsi="Times New Roman" w:cs="Times New Roman"/>
              </w:rPr>
            </w:pPr>
            <w:r w:rsidRPr="008030DA">
              <w:rPr>
                <w:rFonts w:ascii="Times New Roman" w:hAnsi="Times New Roman" w:cs="Times New Roman"/>
                <w:sz w:val="20"/>
              </w:rPr>
              <w:t>ГФ</w:t>
            </w:r>
            <w:r w:rsidRPr="008030DA">
              <w:rPr>
                <w:rFonts w:ascii="Times New Roman" w:hAnsi="Times New Roman" w:cs="Times New Roman"/>
                <w:spacing w:val="-2"/>
                <w:sz w:val="20"/>
              </w:rPr>
              <w:t xml:space="preserve"> </w:t>
            </w:r>
            <w:r w:rsidRPr="008030DA">
              <w:rPr>
                <w:rFonts w:ascii="Times New Roman" w:hAnsi="Times New Roman" w:cs="Times New Roman"/>
                <w:sz w:val="20"/>
              </w:rPr>
              <w:t>РК,</w:t>
            </w:r>
            <w:r w:rsidRPr="008030DA">
              <w:rPr>
                <w:rFonts w:ascii="Times New Roman" w:hAnsi="Times New Roman" w:cs="Times New Roman"/>
                <w:spacing w:val="-2"/>
                <w:sz w:val="20"/>
              </w:rPr>
              <w:t xml:space="preserve"> </w:t>
            </w:r>
            <w:r w:rsidRPr="008030DA">
              <w:rPr>
                <w:rFonts w:ascii="Times New Roman" w:hAnsi="Times New Roman" w:cs="Times New Roman"/>
                <w:sz w:val="20"/>
              </w:rPr>
              <w:t>т.1</w:t>
            </w:r>
          </w:p>
        </w:tc>
        <w:tc>
          <w:tcPr>
            <w:tcW w:w="554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14:paraId="60BCF60D" w14:textId="77777777" w:rsidR="00D55F6E" w:rsidRPr="008030DA" w:rsidRDefault="00D55F6E" w:rsidP="00852E2C">
            <w:pPr>
              <w:spacing w:after="0" w:line="240" w:lineRule="auto"/>
              <w:jc w:val="both"/>
              <w:rPr>
                <w:rFonts w:ascii="Times New Roman" w:eastAsia="Times New Roman" w:hAnsi="Times New Roman" w:cs="Times New Roman"/>
                <w:lang w:eastAsia="ru-RU"/>
              </w:rPr>
            </w:pPr>
            <w:r w:rsidRPr="008030DA">
              <w:rPr>
                <w:rFonts w:ascii="Times New Roman" w:hAnsi="Times New Roman" w:cs="Times New Roman"/>
              </w:rPr>
              <w:t xml:space="preserve">Надземная часть высушенного лекарственного растительного сырья </w:t>
            </w:r>
            <w:r w:rsidRPr="008030DA">
              <w:rPr>
                <w:rFonts w:ascii="Times New Roman" w:hAnsi="Times New Roman" w:cs="Times New Roman"/>
                <w:i/>
              </w:rPr>
              <w:t xml:space="preserve"> Eryngium planum </w:t>
            </w:r>
            <w:r w:rsidRPr="008030DA">
              <w:rPr>
                <w:rFonts w:ascii="Times New Roman" w:hAnsi="Times New Roman" w:cs="Times New Roman"/>
              </w:rPr>
              <w:t>L</w:t>
            </w:r>
            <w:r w:rsidRPr="008030DA">
              <w:rPr>
                <w:rFonts w:ascii="Times New Roman" w:hAnsi="Times New Roman" w:cs="Times New Roman"/>
                <w:i/>
                <w:iCs/>
              </w:rPr>
              <w:t>.</w:t>
            </w:r>
            <w:r w:rsidRPr="008030DA">
              <w:rPr>
                <w:rFonts w:ascii="Times New Roman" w:hAnsi="Times New Roman" w:cs="Times New Roman"/>
              </w:rPr>
              <w:t>Запах специфический.</w:t>
            </w:r>
          </w:p>
        </w:tc>
        <w:tc>
          <w:tcPr>
            <w:tcW w:w="677"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14:paraId="4C382B03" w14:textId="77777777" w:rsidR="00D55F6E" w:rsidRPr="008030DA" w:rsidRDefault="00D55F6E" w:rsidP="00852E2C">
            <w:pPr>
              <w:spacing w:after="0" w:line="240" w:lineRule="auto"/>
              <w:jc w:val="both"/>
              <w:rPr>
                <w:rFonts w:ascii="Times New Roman" w:eastAsia="Times New Roman" w:hAnsi="Times New Roman" w:cs="Times New Roman"/>
                <w:sz w:val="20"/>
                <w:szCs w:val="20"/>
                <w:lang w:eastAsia="ru-RU"/>
              </w:rPr>
            </w:pPr>
            <w:r w:rsidRPr="008030DA">
              <w:rPr>
                <w:rFonts w:ascii="Times New Roman" w:hAnsi="Times New Roman" w:cs="Times New Roman"/>
                <w:sz w:val="20"/>
              </w:rPr>
              <w:t>соотв.</w:t>
            </w:r>
          </w:p>
        </w:tc>
        <w:tc>
          <w:tcPr>
            <w:tcW w:w="811"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14:paraId="21D6E736" w14:textId="77777777" w:rsidR="00D55F6E" w:rsidRPr="008030DA" w:rsidRDefault="00D55F6E" w:rsidP="00852E2C">
            <w:pPr>
              <w:spacing w:after="0" w:line="240" w:lineRule="auto"/>
              <w:jc w:val="both"/>
              <w:rPr>
                <w:rFonts w:ascii="Times New Roman" w:eastAsia="Times New Roman" w:hAnsi="Times New Roman" w:cs="Times New Roman"/>
                <w:sz w:val="20"/>
                <w:szCs w:val="20"/>
                <w:lang w:eastAsia="ru-RU"/>
              </w:rPr>
            </w:pPr>
            <w:r w:rsidRPr="008030DA">
              <w:rPr>
                <w:rFonts w:ascii="Times New Roman" w:hAnsi="Times New Roman" w:cs="Times New Roman"/>
                <w:sz w:val="20"/>
              </w:rPr>
              <w:t>соотв.</w:t>
            </w:r>
          </w:p>
        </w:tc>
        <w:tc>
          <w:tcPr>
            <w:tcW w:w="677"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14:paraId="4C70C348" w14:textId="77777777" w:rsidR="00D55F6E" w:rsidRPr="008030DA" w:rsidRDefault="00D55F6E" w:rsidP="00852E2C">
            <w:pPr>
              <w:spacing w:after="0" w:line="240" w:lineRule="auto"/>
              <w:jc w:val="both"/>
              <w:rPr>
                <w:rFonts w:ascii="Times New Roman" w:eastAsia="Times New Roman" w:hAnsi="Times New Roman" w:cs="Times New Roman"/>
                <w:sz w:val="20"/>
                <w:szCs w:val="20"/>
                <w:lang w:eastAsia="ru-RU"/>
              </w:rPr>
            </w:pPr>
            <w:r w:rsidRPr="008030DA">
              <w:rPr>
                <w:rFonts w:ascii="Times New Roman" w:hAnsi="Times New Roman" w:cs="Times New Roman"/>
                <w:sz w:val="20"/>
              </w:rPr>
              <w:t>соотв.</w:t>
            </w:r>
          </w:p>
        </w:tc>
        <w:tc>
          <w:tcPr>
            <w:tcW w:w="677"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14:paraId="1D0071A2" w14:textId="77777777" w:rsidR="00D55F6E" w:rsidRPr="008030DA" w:rsidRDefault="00D55F6E" w:rsidP="00852E2C">
            <w:pPr>
              <w:spacing w:after="0" w:line="240" w:lineRule="auto"/>
              <w:jc w:val="both"/>
              <w:rPr>
                <w:rFonts w:ascii="Times New Roman" w:eastAsia="Times New Roman" w:hAnsi="Times New Roman" w:cs="Times New Roman"/>
                <w:sz w:val="20"/>
                <w:szCs w:val="20"/>
                <w:lang w:eastAsia="ru-RU"/>
              </w:rPr>
            </w:pPr>
            <w:r w:rsidRPr="008030DA">
              <w:rPr>
                <w:rFonts w:ascii="Times New Roman" w:hAnsi="Times New Roman" w:cs="Times New Roman"/>
                <w:sz w:val="20"/>
              </w:rPr>
              <w:t>соотв.</w:t>
            </w:r>
          </w:p>
        </w:tc>
        <w:tc>
          <w:tcPr>
            <w:tcW w:w="676"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14:paraId="35140A7A" w14:textId="77777777" w:rsidR="00D55F6E" w:rsidRPr="008030DA" w:rsidRDefault="00D55F6E" w:rsidP="00852E2C">
            <w:pPr>
              <w:spacing w:after="0" w:line="240" w:lineRule="auto"/>
              <w:jc w:val="both"/>
              <w:rPr>
                <w:rFonts w:ascii="Times New Roman" w:eastAsia="Times New Roman" w:hAnsi="Times New Roman" w:cs="Times New Roman"/>
                <w:sz w:val="20"/>
                <w:szCs w:val="20"/>
                <w:lang w:eastAsia="ru-RU"/>
              </w:rPr>
            </w:pPr>
            <w:r w:rsidRPr="008030DA">
              <w:rPr>
                <w:rFonts w:ascii="Times New Roman" w:hAnsi="Times New Roman" w:cs="Times New Roman"/>
                <w:sz w:val="20"/>
              </w:rPr>
              <w:t>соотв.</w:t>
            </w:r>
          </w:p>
        </w:tc>
        <w:tc>
          <w:tcPr>
            <w:tcW w:w="677"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14:paraId="5CE2ADC1" w14:textId="77777777" w:rsidR="00D55F6E" w:rsidRPr="008030DA" w:rsidRDefault="00D55F6E" w:rsidP="00852E2C">
            <w:pPr>
              <w:spacing w:after="0" w:line="240" w:lineRule="auto"/>
              <w:jc w:val="both"/>
              <w:rPr>
                <w:rFonts w:ascii="Times New Roman" w:eastAsia="Times New Roman" w:hAnsi="Times New Roman" w:cs="Times New Roman"/>
                <w:sz w:val="20"/>
                <w:szCs w:val="20"/>
                <w:lang w:eastAsia="ru-RU"/>
              </w:rPr>
            </w:pPr>
            <w:r w:rsidRPr="008030DA">
              <w:rPr>
                <w:rFonts w:ascii="Times New Roman" w:hAnsi="Times New Roman" w:cs="Times New Roman"/>
                <w:sz w:val="20"/>
              </w:rPr>
              <w:t>соотв.</w:t>
            </w:r>
          </w:p>
        </w:tc>
        <w:tc>
          <w:tcPr>
            <w:tcW w:w="680"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14:paraId="7F30B13B" w14:textId="77777777" w:rsidR="00D55F6E" w:rsidRPr="008030DA" w:rsidRDefault="00D55F6E" w:rsidP="00852E2C">
            <w:pPr>
              <w:spacing w:after="0" w:line="240" w:lineRule="auto"/>
              <w:jc w:val="both"/>
              <w:rPr>
                <w:rFonts w:ascii="Times New Roman" w:eastAsia="Times New Roman" w:hAnsi="Times New Roman" w:cs="Times New Roman"/>
                <w:sz w:val="20"/>
                <w:szCs w:val="20"/>
                <w:lang w:eastAsia="ru-RU"/>
              </w:rPr>
            </w:pPr>
            <w:r w:rsidRPr="008030DA">
              <w:rPr>
                <w:rFonts w:ascii="Times New Roman" w:hAnsi="Times New Roman" w:cs="Times New Roman"/>
                <w:sz w:val="20"/>
              </w:rPr>
              <w:t>соотв.</w:t>
            </w:r>
          </w:p>
        </w:tc>
      </w:tr>
      <w:tr w:rsidR="00D55F6E" w:rsidRPr="008030DA" w14:paraId="02640358" w14:textId="77777777" w:rsidTr="003563E8">
        <w:trPr>
          <w:trHeight w:val="589"/>
        </w:trPr>
        <w:tc>
          <w:tcPr>
            <w:tcW w:w="1928"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0F846BED" w14:textId="77777777" w:rsidR="00D55F6E" w:rsidRPr="008030DA" w:rsidRDefault="00D55F6E" w:rsidP="00852E2C">
            <w:pPr>
              <w:spacing w:after="0" w:line="240" w:lineRule="auto"/>
              <w:jc w:val="both"/>
              <w:rPr>
                <w:rFonts w:ascii="Times New Roman" w:eastAsia="Times New Roman" w:hAnsi="Times New Roman" w:cs="Times New Roman"/>
                <w:kern w:val="24"/>
                <w:sz w:val="20"/>
                <w:szCs w:val="20"/>
                <w:lang w:eastAsia="ru-RU"/>
              </w:rPr>
            </w:pPr>
            <w:r w:rsidRPr="008030DA">
              <w:rPr>
                <w:rFonts w:ascii="Times New Roman" w:eastAsia="Times New Roman" w:hAnsi="Times New Roman" w:cs="Times New Roman"/>
                <w:kern w:val="24"/>
                <w:sz w:val="20"/>
                <w:szCs w:val="20"/>
                <w:lang w:eastAsia="ru-RU"/>
              </w:rPr>
              <w:t>Идентификаия</w:t>
            </w:r>
          </w:p>
          <w:p w14:paraId="662D2795" w14:textId="77777777" w:rsidR="00D55F6E" w:rsidRPr="008030DA" w:rsidRDefault="00D55F6E" w:rsidP="00852E2C">
            <w:pPr>
              <w:spacing w:after="0" w:line="240" w:lineRule="auto"/>
              <w:jc w:val="both"/>
              <w:rPr>
                <w:rFonts w:ascii="Times New Roman" w:eastAsia="Times New Roman" w:hAnsi="Times New Roman" w:cs="Times New Roman"/>
                <w:kern w:val="24"/>
                <w:sz w:val="20"/>
                <w:szCs w:val="20"/>
                <w:lang w:eastAsia="ru-RU"/>
              </w:rPr>
            </w:pPr>
            <w:r w:rsidRPr="008030DA">
              <w:rPr>
                <w:rFonts w:ascii="Times New Roman" w:eastAsia="Times New Roman" w:hAnsi="Times New Roman" w:cs="Times New Roman"/>
                <w:kern w:val="24"/>
                <w:sz w:val="20"/>
                <w:szCs w:val="20"/>
                <w:lang w:eastAsia="ru-RU"/>
              </w:rPr>
              <w:t>-терпены</w:t>
            </w:r>
          </w:p>
        </w:tc>
        <w:tc>
          <w:tcPr>
            <w:tcW w:w="1445" w:type="dxa"/>
            <w:vMerge/>
            <w:tcBorders>
              <w:left w:val="single" w:sz="8" w:space="0" w:color="000000"/>
              <w:bottom w:val="single" w:sz="4" w:space="0" w:color="auto"/>
              <w:right w:val="single" w:sz="8" w:space="0" w:color="000000"/>
            </w:tcBorders>
          </w:tcPr>
          <w:p w14:paraId="34E8EE94" w14:textId="77777777" w:rsidR="00D55F6E" w:rsidRPr="008030DA" w:rsidRDefault="00D55F6E" w:rsidP="00852E2C">
            <w:pPr>
              <w:tabs>
                <w:tab w:val="num" w:pos="851"/>
              </w:tabs>
              <w:spacing w:line="240" w:lineRule="auto"/>
              <w:jc w:val="both"/>
              <w:rPr>
                <w:rFonts w:ascii="Times New Roman" w:hAnsi="Times New Roman" w:cs="Times New Roman"/>
                <w:sz w:val="20"/>
              </w:rPr>
            </w:pPr>
          </w:p>
        </w:tc>
        <w:tc>
          <w:tcPr>
            <w:tcW w:w="1445" w:type="dxa"/>
            <w:tcBorders>
              <w:top w:val="single" w:sz="8" w:space="0" w:color="000000"/>
              <w:left w:val="single" w:sz="8" w:space="0" w:color="000000"/>
              <w:bottom w:val="single" w:sz="8" w:space="0" w:color="000000"/>
              <w:right w:val="single" w:sz="8" w:space="0" w:color="000000"/>
            </w:tcBorders>
          </w:tcPr>
          <w:p w14:paraId="6D5459B7" w14:textId="4DEA69C8" w:rsidR="00D55F6E" w:rsidRPr="008030DA" w:rsidRDefault="00D55F6E" w:rsidP="00852E2C">
            <w:pPr>
              <w:tabs>
                <w:tab w:val="num" w:pos="851"/>
              </w:tabs>
              <w:spacing w:line="240" w:lineRule="auto"/>
              <w:jc w:val="both"/>
              <w:rPr>
                <w:rStyle w:val="ad"/>
                <w:rFonts w:ascii="Times New Roman" w:hAnsi="Times New Roman" w:cs="Times New Roman"/>
                <w:noProof/>
                <w:sz w:val="20"/>
                <w:szCs w:val="20"/>
              </w:rPr>
            </w:pPr>
            <w:r w:rsidRPr="008030DA">
              <w:rPr>
                <w:rFonts w:ascii="Times New Roman" w:hAnsi="Times New Roman" w:cs="Times New Roman"/>
                <w:sz w:val="20"/>
              </w:rPr>
              <w:t>В</w:t>
            </w:r>
            <w:r w:rsidRPr="008030DA">
              <w:rPr>
                <w:rFonts w:ascii="Times New Roman" w:hAnsi="Times New Roman" w:cs="Times New Roman"/>
                <w:spacing w:val="-8"/>
                <w:sz w:val="20"/>
              </w:rPr>
              <w:t xml:space="preserve"> </w:t>
            </w:r>
            <w:r w:rsidRPr="008030DA">
              <w:rPr>
                <w:rFonts w:ascii="Times New Roman" w:hAnsi="Times New Roman" w:cs="Times New Roman"/>
                <w:sz w:val="20"/>
              </w:rPr>
              <w:t>соответствии</w:t>
            </w:r>
            <w:r w:rsidRPr="008030DA">
              <w:rPr>
                <w:rFonts w:ascii="Times New Roman" w:hAnsi="Times New Roman" w:cs="Times New Roman"/>
                <w:spacing w:val="-9"/>
                <w:sz w:val="20"/>
              </w:rPr>
              <w:t xml:space="preserve"> </w:t>
            </w:r>
            <w:r w:rsidRPr="008030DA">
              <w:rPr>
                <w:rFonts w:ascii="Times New Roman" w:hAnsi="Times New Roman" w:cs="Times New Roman"/>
                <w:sz w:val="20"/>
              </w:rPr>
              <w:t xml:space="preserve">с </w:t>
            </w:r>
            <w:r w:rsidRPr="008030DA">
              <w:rPr>
                <w:rFonts w:ascii="Times New Roman" w:hAnsi="Times New Roman" w:cs="Times New Roman"/>
                <w:spacing w:val="-47"/>
                <w:sz w:val="20"/>
              </w:rPr>
              <w:t xml:space="preserve"> </w:t>
            </w:r>
            <w:r w:rsidRPr="008030DA">
              <w:rPr>
                <w:rFonts w:ascii="Times New Roman" w:hAnsi="Times New Roman" w:cs="Times New Roman"/>
                <w:sz w:val="20"/>
              </w:rPr>
              <w:t>НД</w:t>
            </w:r>
          </w:p>
        </w:tc>
        <w:tc>
          <w:tcPr>
            <w:tcW w:w="554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5802B279" w14:textId="77777777" w:rsidR="00D55F6E" w:rsidRPr="008030DA" w:rsidRDefault="00D55F6E" w:rsidP="00852E2C">
            <w:pPr>
              <w:tabs>
                <w:tab w:val="num" w:pos="851"/>
              </w:tabs>
              <w:spacing w:line="240" w:lineRule="auto"/>
              <w:jc w:val="both"/>
              <w:rPr>
                <w:rFonts w:ascii="Times New Roman" w:hAnsi="Times New Roman" w:cs="Times New Roman"/>
                <w:noProof/>
                <w:sz w:val="20"/>
                <w:szCs w:val="20"/>
              </w:rPr>
            </w:pPr>
            <w:r w:rsidRPr="008030DA">
              <w:rPr>
                <w:rStyle w:val="ad"/>
                <w:rFonts w:ascii="Times New Roman" w:hAnsi="Times New Roman" w:cs="Times New Roman"/>
                <w:noProof/>
                <w:sz w:val="20"/>
                <w:szCs w:val="20"/>
              </w:rPr>
              <w:t xml:space="preserve">При добавлении конц. серной кислоты, </w:t>
            </w:r>
            <w:r w:rsidRPr="008030DA">
              <w:rPr>
                <w:rFonts w:ascii="Times New Roman" w:hAnsi="Times New Roman" w:cs="Times New Roman"/>
                <w:bCs/>
                <w:noProof/>
                <w:sz w:val="20"/>
                <w:szCs w:val="20"/>
              </w:rPr>
              <w:t>сесквитерпеновые лактоны</w:t>
            </w:r>
            <w:r w:rsidRPr="008030DA">
              <w:rPr>
                <w:rStyle w:val="ad"/>
                <w:rFonts w:ascii="Times New Roman" w:hAnsi="Times New Roman" w:cs="Times New Roman"/>
                <w:noProof/>
                <w:sz w:val="20"/>
                <w:szCs w:val="20"/>
              </w:rPr>
              <w:t xml:space="preserve"> окрашивались в желтый цвет</w:t>
            </w:r>
          </w:p>
        </w:tc>
        <w:tc>
          <w:tcPr>
            <w:tcW w:w="677"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7A85A27F" w14:textId="77777777" w:rsidR="00D55F6E" w:rsidRPr="008030DA" w:rsidRDefault="00D55F6E" w:rsidP="00852E2C">
            <w:pPr>
              <w:spacing w:after="0" w:line="240" w:lineRule="auto"/>
              <w:jc w:val="both"/>
              <w:rPr>
                <w:rFonts w:ascii="Times New Roman" w:eastAsia="Times New Roman" w:hAnsi="Times New Roman" w:cs="Times New Roman"/>
                <w:kern w:val="24"/>
                <w:sz w:val="20"/>
                <w:szCs w:val="20"/>
                <w:lang w:eastAsia="ru-RU"/>
              </w:rPr>
            </w:pPr>
            <w:r w:rsidRPr="008030DA">
              <w:rPr>
                <w:rFonts w:ascii="Times New Roman" w:hAnsi="Times New Roman" w:cs="Times New Roman"/>
                <w:sz w:val="20"/>
              </w:rPr>
              <w:t>соотв.</w:t>
            </w:r>
          </w:p>
          <w:p w14:paraId="73B7DA78" w14:textId="77777777" w:rsidR="00D55F6E" w:rsidRPr="008030DA" w:rsidRDefault="00D55F6E" w:rsidP="00852E2C">
            <w:pPr>
              <w:spacing w:after="0" w:line="240" w:lineRule="auto"/>
              <w:jc w:val="both"/>
              <w:rPr>
                <w:rFonts w:ascii="Times New Roman" w:eastAsia="Times New Roman" w:hAnsi="Times New Roman" w:cs="Times New Roman"/>
                <w:kern w:val="24"/>
                <w:sz w:val="20"/>
                <w:szCs w:val="20"/>
                <w:lang w:eastAsia="ru-RU"/>
              </w:rPr>
            </w:pPr>
          </w:p>
          <w:p w14:paraId="6F452301" w14:textId="77777777" w:rsidR="00D55F6E" w:rsidRPr="008030DA" w:rsidRDefault="00D55F6E" w:rsidP="00852E2C">
            <w:pPr>
              <w:spacing w:after="0" w:line="240" w:lineRule="auto"/>
              <w:jc w:val="both"/>
              <w:rPr>
                <w:rFonts w:ascii="Times New Roman" w:eastAsia="Times New Roman" w:hAnsi="Times New Roman" w:cs="Times New Roman"/>
                <w:kern w:val="24"/>
                <w:sz w:val="20"/>
                <w:szCs w:val="20"/>
                <w:lang w:eastAsia="ru-RU"/>
              </w:rPr>
            </w:pPr>
          </w:p>
        </w:tc>
        <w:tc>
          <w:tcPr>
            <w:tcW w:w="811"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4A5CCF7B" w14:textId="77777777" w:rsidR="00D55F6E" w:rsidRPr="008030DA" w:rsidRDefault="00D55F6E" w:rsidP="00852E2C">
            <w:pPr>
              <w:spacing w:after="0" w:line="240" w:lineRule="auto"/>
              <w:jc w:val="both"/>
              <w:rPr>
                <w:rFonts w:ascii="Times New Roman" w:eastAsia="Times New Roman" w:hAnsi="Times New Roman" w:cs="Times New Roman"/>
                <w:kern w:val="24"/>
                <w:sz w:val="20"/>
                <w:szCs w:val="20"/>
                <w:lang w:eastAsia="ru-RU"/>
              </w:rPr>
            </w:pPr>
            <w:r w:rsidRPr="008030DA">
              <w:rPr>
                <w:rFonts w:ascii="Times New Roman" w:hAnsi="Times New Roman" w:cs="Times New Roman"/>
                <w:sz w:val="20"/>
              </w:rPr>
              <w:t>соотв.</w:t>
            </w:r>
          </w:p>
          <w:p w14:paraId="65906DBC" w14:textId="77777777" w:rsidR="00D55F6E" w:rsidRPr="008030DA" w:rsidRDefault="00D55F6E" w:rsidP="00852E2C">
            <w:pPr>
              <w:spacing w:after="0" w:line="240" w:lineRule="auto"/>
              <w:jc w:val="both"/>
              <w:rPr>
                <w:rFonts w:ascii="Times New Roman" w:eastAsia="Times New Roman" w:hAnsi="Times New Roman" w:cs="Times New Roman"/>
                <w:kern w:val="24"/>
                <w:sz w:val="20"/>
                <w:szCs w:val="20"/>
                <w:lang w:eastAsia="ru-RU"/>
              </w:rPr>
            </w:pPr>
          </w:p>
        </w:tc>
        <w:tc>
          <w:tcPr>
            <w:tcW w:w="677"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70CEAD25" w14:textId="77777777" w:rsidR="00D55F6E" w:rsidRPr="008030DA" w:rsidRDefault="00D55F6E" w:rsidP="00852E2C">
            <w:pPr>
              <w:spacing w:after="0" w:line="240" w:lineRule="auto"/>
              <w:jc w:val="both"/>
              <w:rPr>
                <w:rFonts w:ascii="Times New Roman" w:eastAsia="Times New Roman" w:hAnsi="Times New Roman" w:cs="Times New Roman"/>
                <w:kern w:val="24"/>
                <w:sz w:val="20"/>
                <w:szCs w:val="20"/>
                <w:lang w:eastAsia="ru-RU"/>
              </w:rPr>
            </w:pPr>
            <w:r w:rsidRPr="008030DA">
              <w:rPr>
                <w:rFonts w:ascii="Times New Roman" w:hAnsi="Times New Roman" w:cs="Times New Roman"/>
                <w:sz w:val="20"/>
              </w:rPr>
              <w:t>соотв.</w:t>
            </w:r>
          </w:p>
          <w:p w14:paraId="43D55B34" w14:textId="77777777" w:rsidR="00D55F6E" w:rsidRPr="008030DA" w:rsidRDefault="00D55F6E" w:rsidP="00852E2C">
            <w:pPr>
              <w:spacing w:after="0" w:line="240" w:lineRule="auto"/>
              <w:jc w:val="both"/>
              <w:rPr>
                <w:rFonts w:ascii="Times New Roman" w:eastAsia="Times New Roman" w:hAnsi="Times New Roman" w:cs="Times New Roman"/>
                <w:kern w:val="24"/>
                <w:sz w:val="20"/>
                <w:szCs w:val="20"/>
                <w:lang w:eastAsia="ru-RU"/>
              </w:rPr>
            </w:pPr>
          </w:p>
        </w:tc>
        <w:tc>
          <w:tcPr>
            <w:tcW w:w="677"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6B18AFFB" w14:textId="77777777" w:rsidR="00D55F6E" w:rsidRPr="008030DA" w:rsidRDefault="00D55F6E" w:rsidP="00852E2C">
            <w:pPr>
              <w:spacing w:after="0" w:line="240" w:lineRule="auto"/>
              <w:jc w:val="both"/>
              <w:rPr>
                <w:rFonts w:ascii="Times New Roman" w:eastAsia="Times New Roman" w:hAnsi="Times New Roman" w:cs="Times New Roman"/>
                <w:kern w:val="24"/>
                <w:sz w:val="20"/>
                <w:szCs w:val="20"/>
                <w:lang w:eastAsia="ru-RU"/>
              </w:rPr>
            </w:pPr>
            <w:r w:rsidRPr="008030DA">
              <w:rPr>
                <w:rFonts w:ascii="Times New Roman" w:hAnsi="Times New Roman" w:cs="Times New Roman"/>
                <w:sz w:val="20"/>
              </w:rPr>
              <w:t>соотв.</w:t>
            </w:r>
          </w:p>
          <w:p w14:paraId="2D242513" w14:textId="77777777" w:rsidR="00D55F6E" w:rsidRPr="008030DA" w:rsidRDefault="00D55F6E" w:rsidP="00852E2C">
            <w:pPr>
              <w:spacing w:after="0" w:line="240" w:lineRule="auto"/>
              <w:jc w:val="both"/>
              <w:rPr>
                <w:rFonts w:ascii="Times New Roman" w:eastAsia="Times New Roman" w:hAnsi="Times New Roman" w:cs="Times New Roman"/>
                <w:kern w:val="24"/>
                <w:sz w:val="20"/>
                <w:szCs w:val="20"/>
                <w:lang w:eastAsia="ru-RU"/>
              </w:rPr>
            </w:pPr>
          </w:p>
        </w:tc>
        <w:tc>
          <w:tcPr>
            <w:tcW w:w="676"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5EAF0B2A" w14:textId="77777777" w:rsidR="00D55F6E" w:rsidRPr="008030DA" w:rsidRDefault="00D55F6E" w:rsidP="00852E2C">
            <w:pPr>
              <w:spacing w:after="0" w:line="240" w:lineRule="auto"/>
              <w:jc w:val="both"/>
              <w:rPr>
                <w:rFonts w:ascii="Times New Roman" w:eastAsia="Times New Roman" w:hAnsi="Times New Roman" w:cs="Times New Roman"/>
                <w:kern w:val="24"/>
                <w:sz w:val="20"/>
                <w:szCs w:val="20"/>
                <w:lang w:eastAsia="ru-RU"/>
              </w:rPr>
            </w:pPr>
            <w:r w:rsidRPr="008030DA">
              <w:rPr>
                <w:rFonts w:ascii="Times New Roman" w:hAnsi="Times New Roman" w:cs="Times New Roman"/>
                <w:sz w:val="20"/>
              </w:rPr>
              <w:t>соотв.</w:t>
            </w:r>
          </w:p>
          <w:p w14:paraId="7C4C2C1C" w14:textId="77777777" w:rsidR="00D55F6E" w:rsidRPr="008030DA" w:rsidRDefault="00D55F6E" w:rsidP="00852E2C">
            <w:pPr>
              <w:spacing w:after="0" w:line="240" w:lineRule="auto"/>
              <w:jc w:val="both"/>
              <w:rPr>
                <w:rFonts w:ascii="Times New Roman" w:eastAsia="Times New Roman" w:hAnsi="Times New Roman" w:cs="Times New Roman"/>
                <w:kern w:val="24"/>
                <w:sz w:val="20"/>
                <w:szCs w:val="20"/>
                <w:lang w:eastAsia="ru-RU"/>
              </w:rPr>
            </w:pPr>
          </w:p>
        </w:tc>
        <w:tc>
          <w:tcPr>
            <w:tcW w:w="677"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114536EB" w14:textId="77777777" w:rsidR="00D55F6E" w:rsidRPr="008030DA" w:rsidRDefault="00D55F6E" w:rsidP="00852E2C">
            <w:pPr>
              <w:spacing w:after="0" w:line="240" w:lineRule="auto"/>
              <w:jc w:val="both"/>
              <w:rPr>
                <w:rFonts w:ascii="Times New Roman" w:eastAsia="Times New Roman" w:hAnsi="Times New Roman" w:cs="Times New Roman"/>
                <w:kern w:val="24"/>
                <w:sz w:val="20"/>
                <w:szCs w:val="20"/>
                <w:lang w:eastAsia="ru-RU"/>
              </w:rPr>
            </w:pPr>
            <w:r w:rsidRPr="008030DA">
              <w:rPr>
                <w:rFonts w:ascii="Times New Roman" w:eastAsia="Times New Roman" w:hAnsi="Times New Roman" w:cs="Times New Roman"/>
                <w:kern w:val="24"/>
                <w:sz w:val="20"/>
                <w:szCs w:val="20"/>
                <w:lang w:eastAsia="ru-RU"/>
              </w:rPr>
              <w:t>соотв.</w:t>
            </w:r>
          </w:p>
          <w:p w14:paraId="27589BE1" w14:textId="77777777" w:rsidR="00D55F6E" w:rsidRPr="008030DA" w:rsidRDefault="00D55F6E" w:rsidP="00852E2C">
            <w:pPr>
              <w:spacing w:after="0" w:line="240" w:lineRule="auto"/>
              <w:jc w:val="both"/>
              <w:rPr>
                <w:rFonts w:ascii="Times New Roman" w:eastAsia="Times New Roman" w:hAnsi="Times New Roman" w:cs="Times New Roman"/>
                <w:kern w:val="24"/>
                <w:sz w:val="20"/>
                <w:szCs w:val="20"/>
                <w:lang w:eastAsia="ru-RU"/>
              </w:rPr>
            </w:pPr>
          </w:p>
        </w:tc>
        <w:tc>
          <w:tcPr>
            <w:tcW w:w="680"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0D60DDA9" w14:textId="77777777" w:rsidR="00D55F6E" w:rsidRPr="008030DA" w:rsidRDefault="00D55F6E" w:rsidP="00852E2C">
            <w:pPr>
              <w:spacing w:after="0" w:line="240" w:lineRule="auto"/>
              <w:jc w:val="both"/>
              <w:rPr>
                <w:rFonts w:ascii="Times New Roman" w:eastAsia="Times New Roman" w:hAnsi="Times New Roman" w:cs="Times New Roman"/>
                <w:kern w:val="24"/>
                <w:sz w:val="20"/>
                <w:szCs w:val="20"/>
                <w:lang w:eastAsia="ru-RU"/>
              </w:rPr>
            </w:pPr>
            <w:r w:rsidRPr="008030DA">
              <w:rPr>
                <w:rFonts w:ascii="Times New Roman" w:eastAsia="Times New Roman" w:hAnsi="Times New Roman" w:cs="Times New Roman"/>
                <w:kern w:val="24"/>
                <w:sz w:val="20"/>
                <w:szCs w:val="20"/>
                <w:lang w:eastAsia="ru-RU"/>
              </w:rPr>
              <w:t> </w:t>
            </w:r>
            <w:r w:rsidRPr="008030DA">
              <w:rPr>
                <w:rFonts w:ascii="Times New Roman" w:hAnsi="Times New Roman" w:cs="Times New Roman"/>
                <w:sz w:val="20"/>
              </w:rPr>
              <w:t>соотв</w:t>
            </w:r>
          </w:p>
          <w:p w14:paraId="5824447B" w14:textId="77777777" w:rsidR="00D55F6E" w:rsidRPr="008030DA" w:rsidRDefault="00D55F6E" w:rsidP="00852E2C">
            <w:pPr>
              <w:spacing w:after="0" w:line="240" w:lineRule="auto"/>
              <w:jc w:val="both"/>
              <w:rPr>
                <w:rFonts w:ascii="Times New Roman" w:eastAsia="Times New Roman" w:hAnsi="Times New Roman" w:cs="Times New Roman"/>
                <w:kern w:val="24"/>
                <w:sz w:val="20"/>
                <w:szCs w:val="20"/>
                <w:lang w:eastAsia="ru-RU"/>
              </w:rPr>
            </w:pPr>
          </w:p>
        </w:tc>
      </w:tr>
      <w:tr w:rsidR="00D55F6E" w:rsidRPr="008030DA" w14:paraId="7E9A6266" w14:textId="77777777" w:rsidTr="003563E8">
        <w:trPr>
          <w:trHeight w:val="627"/>
        </w:trPr>
        <w:tc>
          <w:tcPr>
            <w:tcW w:w="1928"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51E10695" w14:textId="77777777" w:rsidR="00D55F6E" w:rsidRPr="008030DA" w:rsidRDefault="00D55F6E" w:rsidP="00852E2C">
            <w:pPr>
              <w:spacing w:after="0" w:line="240" w:lineRule="auto"/>
              <w:jc w:val="both"/>
              <w:rPr>
                <w:rFonts w:ascii="Times New Roman" w:eastAsia="Times New Roman" w:hAnsi="Times New Roman" w:cs="Times New Roman"/>
                <w:kern w:val="24"/>
                <w:sz w:val="20"/>
                <w:szCs w:val="20"/>
                <w:lang w:eastAsia="ru-RU"/>
              </w:rPr>
            </w:pPr>
            <w:r w:rsidRPr="008030DA">
              <w:rPr>
                <w:rFonts w:ascii="Times New Roman" w:hAnsi="Times New Roman" w:cs="Times New Roman"/>
                <w:sz w:val="20"/>
                <w:szCs w:val="20"/>
              </w:rPr>
              <w:t xml:space="preserve">Потеря в массе при высушивании </w:t>
            </w:r>
          </w:p>
        </w:tc>
        <w:tc>
          <w:tcPr>
            <w:tcW w:w="1445" w:type="dxa"/>
            <w:vMerge/>
            <w:tcBorders>
              <w:left w:val="single" w:sz="8" w:space="0" w:color="000000"/>
              <w:bottom w:val="single" w:sz="4" w:space="0" w:color="auto"/>
              <w:right w:val="single" w:sz="8" w:space="0" w:color="000000"/>
            </w:tcBorders>
          </w:tcPr>
          <w:p w14:paraId="3F7D699A" w14:textId="77777777" w:rsidR="00D55F6E" w:rsidRPr="008030DA" w:rsidRDefault="00D55F6E" w:rsidP="00852E2C">
            <w:pPr>
              <w:spacing w:after="0" w:line="240" w:lineRule="auto"/>
              <w:rPr>
                <w:rFonts w:ascii="Times New Roman" w:hAnsi="Times New Roman" w:cs="Times New Roman"/>
                <w:sz w:val="20"/>
              </w:rPr>
            </w:pPr>
          </w:p>
        </w:tc>
        <w:tc>
          <w:tcPr>
            <w:tcW w:w="1445" w:type="dxa"/>
            <w:tcBorders>
              <w:top w:val="single" w:sz="8" w:space="0" w:color="000000"/>
              <w:left w:val="single" w:sz="8" w:space="0" w:color="000000"/>
              <w:bottom w:val="single" w:sz="8" w:space="0" w:color="000000"/>
              <w:right w:val="single" w:sz="8" w:space="0" w:color="000000"/>
            </w:tcBorders>
          </w:tcPr>
          <w:p w14:paraId="40C66423" w14:textId="67158432" w:rsidR="00D55F6E" w:rsidRPr="008030DA" w:rsidRDefault="00D55F6E" w:rsidP="00852E2C">
            <w:pPr>
              <w:spacing w:after="0" w:line="240" w:lineRule="auto"/>
              <w:rPr>
                <w:rFonts w:ascii="Times New Roman" w:hAnsi="Times New Roman" w:cs="Times New Roman"/>
                <w:sz w:val="20"/>
              </w:rPr>
            </w:pPr>
            <w:r w:rsidRPr="008030DA">
              <w:rPr>
                <w:rFonts w:ascii="Times New Roman" w:hAnsi="Times New Roman" w:cs="Times New Roman"/>
                <w:sz w:val="20"/>
              </w:rPr>
              <w:t>ЕАЭС Ф 2.1.2.31</w:t>
            </w:r>
          </w:p>
          <w:p w14:paraId="15FC73AD" w14:textId="77777777" w:rsidR="00D55F6E" w:rsidRPr="008030DA" w:rsidRDefault="00D55F6E" w:rsidP="00852E2C">
            <w:pPr>
              <w:spacing w:after="0" w:line="240" w:lineRule="auto"/>
              <w:rPr>
                <w:rFonts w:ascii="Times New Roman" w:hAnsi="Times New Roman" w:cs="Times New Roman"/>
                <w:sz w:val="20"/>
                <w:szCs w:val="20"/>
              </w:rPr>
            </w:pPr>
            <w:r w:rsidRPr="008030DA">
              <w:rPr>
                <w:rFonts w:ascii="Times New Roman" w:hAnsi="Times New Roman" w:cs="Times New Roman"/>
                <w:spacing w:val="-47"/>
                <w:sz w:val="20"/>
              </w:rPr>
              <w:t xml:space="preserve"> </w:t>
            </w:r>
            <w:r w:rsidRPr="008030DA">
              <w:rPr>
                <w:rFonts w:ascii="Times New Roman" w:hAnsi="Times New Roman" w:cs="Times New Roman"/>
                <w:sz w:val="20"/>
              </w:rPr>
              <w:t>ГФ</w:t>
            </w:r>
            <w:r w:rsidRPr="008030DA">
              <w:rPr>
                <w:rFonts w:ascii="Times New Roman" w:hAnsi="Times New Roman" w:cs="Times New Roman"/>
                <w:spacing w:val="-5"/>
                <w:sz w:val="20"/>
              </w:rPr>
              <w:t xml:space="preserve"> </w:t>
            </w:r>
            <w:r w:rsidRPr="008030DA">
              <w:rPr>
                <w:rFonts w:ascii="Times New Roman" w:hAnsi="Times New Roman" w:cs="Times New Roman"/>
                <w:sz w:val="20"/>
              </w:rPr>
              <w:t>РК,</w:t>
            </w:r>
            <w:r w:rsidRPr="008030DA">
              <w:rPr>
                <w:rFonts w:ascii="Times New Roman" w:hAnsi="Times New Roman" w:cs="Times New Roman"/>
                <w:spacing w:val="-6"/>
                <w:sz w:val="20"/>
              </w:rPr>
              <w:t xml:space="preserve"> </w:t>
            </w:r>
            <w:r w:rsidRPr="008030DA">
              <w:rPr>
                <w:rFonts w:ascii="Times New Roman" w:hAnsi="Times New Roman" w:cs="Times New Roman"/>
                <w:sz w:val="20"/>
              </w:rPr>
              <w:t>т.1,</w:t>
            </w:r>
            <w:r w:rsidRPr="008030DA">
              <w:rPr>
                <w:rFonts w:ascii="Times New Roman" w:hAnsi="Times New Roman" w:cs="Times New Roman"/>
                <w:spacing w:val="-6"/>
                <w:sz w:val="20"/>
              </w:rPr>
              <w:t xml:space="preserve"> </w:t>
            </w:r>
            <w:r w:rsidRPr="008030DA">
              <w:rPr>
                <w:rFonts w:ascii="Times New Roman" w:hAnsi="Times New Roman" w:cs="Times New Roman"/>
                <w:sz w:val="20"/>
              </w:rPr>
              <w:t>2.2.32</w:t>
            </w:r>
          </w:p>
        </w:tc>
        <w:tc>
          <w:tcPr>
            <w:tcW w:w="554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10EE68FA" w14:textId="77777777" w:rsidR="00D55F6E" w:rsidRPr="008030DA" w:rsidRDefault="00D55F6E" w:rsidP="00852E2C">
            <w:pPr>
              <w:pStyle w:val="Default"/>
              <w:jc w:val="both"/>
              <w:rPr>
                <w:color w:val="auto"/>
              </w:rPr>
            </w:pPr>
            <w:r w:rsidRPr="008030DA">
              <w:rPr>
                <w:color w:val="auto"/>
              </w:rPr>
              <w:t xml:space="preserve">Не более 25,0 % </w:t>
            </w:r>
          </w:p>
          <w:p w14:paraId="253DE9FB" w14:textId="77777777" w:rsidR="00D55F6E" w:rsidRPr="008030DA" w:rsidRDefault="00D55F6E" w:rsidP="00852E2C">
            <w:pPr>
              <w:spacing w:after="0" w:line="240" w:lineRule="auto"/>
              <w:rPr>
                <w:rFonts w:ascii="Times New Roman" w:eastAsia="Times New Roman" w:hAnsi="Times New Roman" w:cs="Times New Roman"/>
                <w:kern w:val="24"/>
                <w:sz w:val="20"/>
                <w:szCs w:val="20"/>
                <w:lang w:eastAsia="ru-RU"/>
              </w:rPr>
            </w:pPr>
          </w:p>
        </w:tc>
        <w:tc>
          <w:tcPr>
            <w:tcW w:w="677"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53460DA3" w14:textId="5C705235" w:rsidR="00D55F6E" w:rsidRPr="008030DA" w:rsidRDefault="00D55F6E" w:rsidP="00852E2C">
            <w:pPr>
              <w:spacing w:after="0" w:line="240" w:lineRule="auto"/>
              <w:jc w:val="both"/>
              <w:rPr>
                <w:rFonts w:ascii="Times New Roman" w:eastAsia="Times New Roman" w:hAnsi="Times New Roman" w:cs="Times New Roman"/>
                <w:kern w:val="24"/>
                <w:sz w:val="20"/>
                <w:szCs w:val="20"/>
                <w:lang w:eastAsia="ru-RU"/>
              </w:rPr>
            </w:pPr>
            <w:r w:rsidRPr="008030DA">
              <w:rPr>
                <w:rFonts w:ascii="Times New Roman" w:eastAsia="Times New Roman" w:hAnsi="Times New Roman" w:cs="Times New Roman"/>
                <w:kern w:val="24"/>
                <w:sz w:val="20"/>
                <w:szCs w:val="20"/>
                <w:lang w:eastAsia="ru-RU"/>
              </w:rPr>
              <w:t>5,20%</w:t>
            </w:r>
          </w:p>
        </w:tc>
        <w:tc>
          <w:tcPr>
            <w:tcW w:w="811"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4185FCAF" w14:textId="3ADB98F4" w:rsidR="00D55F6E" w:rsidRPr="008030DA" w:rsidRDefault="00D55F6E" w:rsidP="00852E2C">
            <w:pPr>
              <w:spacing w:after="0" w:line="240" w:lineRule="auto"/>
              <w:jc w:val="both"/>
              <w:rPr>
                <w:rFonts w:ascii="Times New Roman" w:eastAsia="Times New Roman" w:hAnsi="Times New Roman" w:cs="Times New Roman"/>
                <w:kern w:val="24"/>
                <w:sz w:val="20"/>
                <w:szCs w:val="20"/>
                <w:lang w:eastAsia="ru-RU"/>
              </w:rPr>
            </w:pPr>
            <w:r w:rsidRPr="008030DA">
              <w:rPr>
                <w:rFonts w:ascii="Times New Roman" w:eastAsia="Times New Roman" w:hAnsi="Times New Roman" w:cs="Times New Roman"/>
                <w:kern w:val="24"/>
                <w:sz w:val="20"/>
                <w:szCs w:val="20"/>
                <w:lang w:eastAsia="ru-RU"/>
              </w:rPr>
              <w:t>5,22%</w:t>
            </w:r>
          </w:p>
        </w:tc>
        <w:tc>
          <w:tcPr>
            <w:tcW w:w="677"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4C3B9094" w14:textId="431CC9E4" w:rsidR="00D55F6E" w:rsidRPr="008030DA" w:rsidRDefault="00D55F6E" w:rsidP="00852E2C">
            <w:pPr>
              <w:spacing w:after="0" w:line="240" w:lineRule="auto"/>
              <w:jc w:val="both"/>
              <w:rPr>
                <w:rFonts w:ascii="Times New Roman" w:eastAsia="Times New Roman" w:hAnsi="Times New Roman" w:cs="Times New Roman"/>
                <w:kern w:val="24"/>
                <w:sz w:val="20"/>
                <w:szCs w:val="20"/>
                <w:lang w:eastAsia="ru-RU"/>
              </w:rPr>
            </w:pPr>
            <w:r w:rsidRPr="008030DA">
              <w:rPr>
                <w:rFonts w:ascii="Times New Roman" w:eastAsia="Times New Roman" w:hAnsi="Times New Roman" w:cs="Times New Roman"/>
                <w:kern w:val="24"/>
                <w:sz w:val="20"/>
                <w:szCs w:val="20"/>
                <w:lang w:eastAsia="ru-RU"/>
              </w:rPr>
              <w:t>5,28%</w:t>
            </w:r>
          </w:p>
        </w:tc>
        <w:tc>
          <w:tcPr>
            <w:tcW w:w="677"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242650CA" w14:textId="77777777" w:rsidR="00D55F6E" w:rsidRPr="008030DA" w:rsidRDefault="00D55F6E" w:rsidP="00852E2C">
            <w:pPr>
              <w:spacing w:after="0" w:line="240" w:lineRule="auto"/>
              <w:jc w:val="both"/>
              <w:rPr>
                <w:rFonts w:ascii="Times New Roman" w:eastAsia="Times New Roman" w:hAnsi="Times New Roman" w:cs="Times New Roman"/>
                <w:kern w:val="24"/>
                <w:sz w:val="20"/>
                <w:szCs w:val="20"/>
                <w:lang w:eastAsia="ru-RU"/>
              </w:rPr>
            </w:pPr>
            <w:r w:rsidRPr="008030DA">
              <w:rPr>
                <w:rFonts w:ascii="Times New Roman" w:eastAsia="Times New Roman" w:hAnsi="Times New Roman" w:cs="Times New Roman"/>
                <w:kern w:val="24"/>
                <w:sz w:val="20"/>
                <w:szCs w:val="20"/>
                <w:lang w:eastAsia="ru-RU"/>
              </w:rPr>
              <w:t>5,15%</w:t>
            </w:r>
          </w:p>
        </w:tc>
        <w:tc>
          <w:tcPr>
            <w:tcW w:w="676"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6CF612BF" w14:textId="1FA20791" w:rsidR="00D55F6E" w:rsidRPr="008030DA" w:rsidRDefault="00D55F6E" w:rsidP="00852E2C">
            <w:pPr>
              <w:spacing w:after="0" w:line="240" w:lineRule="auto"/>
              <w:jc w:val="both"/>
              <w:rPr>
                <w:rFonts w:ascii="Times New Roman" w:eastAsia="Times New Roman" w:hAnsi="Times New Roman" w:cs="Times New Roman"/>
                <w:kern w:val="24"/>
                <w:sz w:val="20"/>
                <w:szCs w:val="20"/>
                <w:lang w:eastAsia="ru-RU"/>
              </w:rPr>
            </w:pPr>
            <w:r w:rsidRPr="008030DA">
              <w:rPr>
                <w:rFonts w:ascii="Times New Roman" w:eastAsia="Times New Roman" w:hAnsi="Times New Roman" w:cs="Times New Roman"/>
                <w:kern w:val="24"/>
                <w:sz w:val="20"/>
                <w:szCs w:val="20"/>
                <w:lang w:eastAsia="ru-RU"/>
              </w:rPr>
              <w:t>5,17</w:t>
            </w:r>
          </w:p>
        </w:tc>
        <w:tc>
          <w:tcPr>
            <w:tcW w:w="677"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373A2086" w14:textId="2FFBDB23" w:rsidR="00D55F6E" w:rsidRPr="008030DA" w:rsidRDefault="00D55F6E" w:rsidP="00852E2C">
            <w:pPr>
              <w:spacing w:after="0" w:line="240" w:lineRule="auto"/>
              <w:jc w:val="both"/>
              <w:rPr>
                <w:rFonts w:ascii="Times New Roman" w:eastAsia="Times New Roman" w:hAnsi="Times New Roman" w:cs="Times New Roman"/>
                <w:kern w:val="24"/>
                <w:sz w:val="20"/>
                <w:szCs w:val="20"/>
                <w:lang w:eastAsia="ru-RU"/>
              </w:rPr>
            </w:pPr>
            <w:r w:rsidRPr="008030DA">
              <w:rPr>
                <w:rFonts w:ascii="Times New Roman" w:eastAsia="Times New Roman" w:hAnsi="Times New Roman" w:cs="Times New Roman"/>
                <w:kern w:val="24"/>
                <w:sz w:val="20"/>
                <w:szCs w:val="20"/>
                <w:lang w:eastAsia="ru-RU"/>
              </w:rPr>
              <w:t>5,25</w:t>
            </w:r>
          </w:p>
        </w:tc>
        <w:tc>
          <w:tcPr>
            <w:tcW w:w="680"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4BFE8753" w14:textId="22A48D2B" w:rsidR="00D55F6E" w:rsidRPr="008030DA" w:rsidRDefault="00D55F6E" w:rsidP="00852E2C">
            <w:pPr>
              <w:spacing w:after="0" w:line="240" w:lineRule="auto"/>
              <w:jc w:val="both"/>
              <w:rPr>
                <w:rFonts w:ascii="Times New Roman" w:eastAsia="Times New Roman" w:hAnsi="Times New Roman" w:cs="Times New Roman"/>
                <w:kern w:val="24"/>
                <w:sz w:val="20"/>
                <w:szCs w:val="20"/>
                <w:lang w:eastAsia="ru-RU"/>
              </w:rPr>
            </w:pPr>
            <w:r w:rsidRPr="008030DA">
              <w:rPr>
                <w:rFonts w:ascii="Times New Roman" w:eastAsia="Times New Roman" w:hAnsi="Times New Roman" w:cs="Times New Roman"/>
                <w:kern w:val="24"/>
                <w:sz w:val="20"/>
                <w:szCs w:val="20"/>
                <w:lang w:eastAsia="ru-RU"/>
              </w:rPr>
              <w:t>5,20</w:t>
            </w:r>
          </w:p>
        </w:tc>
      </w:tr>
      <w:tr w:rsidR="00A91F48" w:rsidRPr="008030DA" w14:paraId="17FA15A1" w14:textId="77777777" w:rsidTr="003563E8">
        <w:trPr>
          <w:trHeight w:val="404"/>
        </w:trPr>
        <w:tc>
          <w:tcPr>
            <w:tcW w:w="1928"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287ED8CF" w14:textId="5F1654F1" w:rsidR="00A91F48" w:rsidRPr="008030DA" w:rsidRDefault="00A91F48" w:rsidP="00A91F48">
            <w:pPr>
              <w:spacing w:after="0" w:line="240" w:lineRule="auto"/>
              <w:rPr>
                <w:rFonts w:ascii="Times New Roman" w:eastAsia="Times New Roman" w:hAnsi="Times New Roman" w:cs="Times New Roman"/>
                <w:kern w:val="24"/>
                <w:sz w:val="20"/>
                <w:szCs w:val="20"/>
                <w:lang w:eastAsia="ru-RU"/>
              </w:rPr>
            </w:pPr>
            <w:r w:rsidRPr="008030DA">
              <w:rPr>
                <w:rFonts w:ascii="Times New Roman" w:eastAsia="TimesNewRomanPSMT" w:hAnsi="Times New Roman" w:cs="Times New Roman"/>
                <w:sz w:val="20"/>
                <w:szCs w:val="20"/>
              </w:rPr>
              <w:t>Тяжелые металлы</w:t>
            </w:r>
          </w:p>
        </w:tc>
        <w:tc>
          <w:tcPr>
            <w:tcW w:w="1445" w:type="dxa"/>
            <w:vMerge/>
            <w:tcBorders>
              <w:left w:val="single" w:sz="8" w:space="0" w:color="000000"/>
              <w:bottom w:val="single" w:sz="4" w:space="0" w:color="auto"/>
              <w:right w:val="single" w:sz="8" w:space="0" w:color="000000"/>
            </w:tcBorders>
          </w:tcPr>
          <w:p w14:paraId="10B65979" w14:textId="77777777" w:rsidR="00A91F48" w:rsidRPr="008030DA" w:rsidRDefault="00A91F48" w:rsidP="00A91F48">
            <w:pPr>
              <w:spacing w:after="0" w:line="240" w:lineRule="auto"/>
              <w:jc w:val="both"/>
              <w:rPr>
                <w:rFonts w:ascii="Times New Roman" w:hAnsi="Times New Roman" w:cs="Times New Roman"/>
                <w:sz w:val="20"/>
                <w:szCs w:val="20"/>
              </w:rPr>
            </w:pPr>
          </w:p>
        </w:tc>
        <w:tc>
          <w:tcPr>
            <w:tcW w:w="1445" w:type="dxa"/>
            <w:tcBorders>
              <w:top w:val="single" w:sz="8" w:space="0" w:color="000000"/>
              <w:left w:val="single" w:sz="8" w:space="0" w:color="000000"/>
              <w:bottom w:val="single" w:sz="8" w:space="0" w:color="000000"/>
              <w:right w:val="single" w:sz="8" w:space="0" w:color="000000"/>
            </w:tcBorders>
          </w:tcPr>
          <w:p w14:paraId="1B7E2D09" w14:textId="77777777" w:rsidR="00A91F48" w:rsidRPr="008030DA" w:rsidRDefault="00A91F48" w:rsidP="00A91F48">
            <w:pPr>
              <w:pStyle w:val="Default"/>
              <w:rPr>
                <w:color w:val="auto"/>
                <w:sz w:val="20"/>
                <w:szCs w:val="20"/>
              </w:rPr>
            </w:pPr>
            <w:r w:rsidRPr="008030DA">
              <w:rPr>
                <w:color w:val="auto"/>
                <w:sz w:val="20"/>
                <w:szCs w:val="20"/>
              </w:rPr>
              <w:t>ЕАЭС Ф</w:t>
            </w:r>
          </w:p>
          <w:p w14:paraId="52925FC0" w14:textId="77777777" w:rsidR="00A91F48" w:rsidRPr="008030DA" w:rsidRDefault="00A91F48" w:rsidP="00A91F48">
            <w:pPr>
              <w:pStyle w:val="Default"/>
              <w:rPr>
                <w:i/>
                <w:iCs/>
                <w:color w:val="auto"/>
                <w:sz w:val="20"/>
                <w:szCs w:val="20"/>
              </w:rPr>
            </w:pPr>
            <w:r w:rsidRPr="008030DA">
              <w:rPr>
                <w:i/>
                <w:iCs/>
                <w:color w:val="auto"/>
                <w:sz w:val="20"/>
                <w:szCs w:val="20"/>
              </w:rPr>
              <w:t>2.1.4.21</w:t>
            </w:r>
          </w:p>
          <w:p w14:paraId="255048BB" w14:textId="54702C67" w:rsidR="00A91F48" w:rsidRPr="008030DA" w:rsidRDefault="00A91F48" w:rsidP="00A91F48">
            <w:pPr>
              <w:spacing w:after="0" w:line="240" w:lineRule="auto"/>
              <w:jc w:val="both"/>
              <w:rPr>
                <w:rFonts w:ascii="Times New Roman" w:eastAsia="Times New Roman" w:hAnsi="Times New Roman" w:cs="Times New Roman"/>
                <w:kern w:val="24"/>
                <w:sz w:val="20"/>
                <w:szCs w:val="20"/>
                <w:lang w:eastAsia="ru-RU"/>
              </w:rPr>
            </w:pPr>
            <w:r w:rsidRPr="008030DA">
              <w:rPr>
                <w:rFonts w:ascii="Times New Roman" w:hAnsi="Times New Roman" w:cs="Times New Roman"/>
                <w:sz w:val="20"/>
                <w:szCs w:val="20"/>
              </w:rPr>
              <w:t xml:space="preserve">ГФ РК, т.1, </w:t>
            </w:r>
            <w:r w:rsidRPr="008030DA">
              <w:rPr>
                <w:rFonts w:ascii="Times New Roman" w:hAnsi="Times New Roman" w:cs="Times New Roman"/>
                <w:i/>
                <w:iCs/>
                <w:sz w:val="20"/>
                <w:szCs w:val="20"/>
              </w:rPr>
              <w:t>2.4., метод А</w:t>
            </w:r>
          </w:p>
        </w:tc>
        <w:tc>
          <w:tcPr>
            <w:tcW w:w="554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1402E502" w14:textId="6E645B95" w:rsidR="00A91F48" w:rsidRPr="008030DA" w:rsidRDefault="00A91F48" w:rsidP="00A91F48">
            <w:pPr>
              <w:spacing w:after="0" w:line="240" w:lineRule="auto"/>
              <w:jc w:val="both"/>
              <w:rPr>
                <w:rFonts w:ascii="Times New Roman" w:eastAsia="Times New Roman" w:hAnsi="Times New Roman" w:cs="Times New Roman"/>
                <w:kern w:val="24"/>
                <w:sz w:val="24"/>
                <w:szCs w:val="24"/>
                <w:lang w:eastAsia="ru-RU"/>
              </w:rPr>
            </w:pPr>
            <w:r w:rsidRPr="008030DA">
              <w:rPr>
                <w:rFonts w:ascii="Times New Roman" w:eastAsia="TimesNewRomanPSMT" w:hAnsi="Times New Roman" w:cs="Times New Roman"/>
                <w:sz w:val="24"/>
                <w:szCs w:val="24"/>
              </w:rPr>
              <w:t>Не более 0,01%</w:t>
            </w:r>
          </w:p>
        </w:tc>
        <w:tc>
          <w:tcPr>
            <w:tcW w:w="677"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4E18449C" w14:textId="6F34DD4B" w:rsidR="00A91F48" w:rsidRPr="008030DA" w:rsidRDefault="00A91F48" w:rsidP="00A91F48">
            <w:pPr>
              <w:spacing w:after="0" w:line="240" w:lineRule="auto"/>
              <w:jc w:val="both"/>
              <w:rPr>
                <w:rFonts w:ascii="Times New Roman" w:eastAsia="Times New Roman" w:hAnsi="Times New Roman" w:cs="Times New Roman"/>
                <w:sz w:val="24"/>
                <w:szCs w:val="24"/>
                <w:lang w:eastAsia="ru-RU"/>
              </w:rPr>
            </w:pPr>
            <w:r w:rsidRPr="008030DA">
              <w:rPr>
                <w:rFonts w:ascii="Times New Roman" w:eastAsia="Times New Roman" w:hAnsi="Times New Roman" w:cs="Times New Roman"/>
                <w:kern w:val="24"/>
                <w:sz w:val="20"/>
                <w:szCs w:val="20"/>
                <w:lang w:eastAsia="ru-RU"/>
              </w:rPr>
              <w:t>соответст</w:t>
            </w:r>
          </w:p>
        </w:tc>
        <w:tc>
          <w:tcPr>
            <w:tcW w:w="811"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140CE812" w14:textId="5A1A827A" w:rsidR="00A91F48" w:rsidRPr="008030DA" w:rsidRDefault="00A91F48" w:rsidP="00A91F48">
            <w:pPr>
              <w:spacing w:after="0" w:line="240" w:lineRule="auto"/>
              <w:jc w:val="both"/>
              <w:rPr>
                <w:rFonts w:ascii="Times New Roman" w:eastAsia="Times New Roman" w:hAnsi="Times New Roman" w:cs="Times New Roman"/>
                <w:sz w:val="24"/>
                <w:szCs w:val="24"/>
                <w:lang w:eastAsia="ru-RU"/>
              </w:rPr>
            </w:pPr>
            <w:r w:rsidRPr="008030DA">
              <w:rPr>
                <w:rFonts w:ascii="Times New Roman" w:eastAsia="Times New Roman" w:hAnsi="Times New Roman" w:cs="Times New Roman"/>
                <w:kern w:val="24"/>
                <w:sz w:val="20"/>
                <w:szCs w:val="20"/>
                <w:lang w:eastAsia="ru-RU"/>
              </w:rPr>
              <w:t>соответст</w:t>
            </w:r>
          </w:p>
        </w:tc>
        <w:tc>
          <w:tcPr>
            <w:tcW w:w="677"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4E2FB462" w14:textId="460C6274" w:rsidR="00A91F48" w:rsidRPr="008030DA" w:rsidRDefault="00A91F48" w:rsidP="00A91F48">
            <w:pPr>
              <w:spacing w:after="0" w:line="240" w:lineRule="auto"/>
              <w:jc w:val="both"/>
              <w:rPr>
                <w:rFonts w:ascii="Times New Roman" w:eastAsia="Times New Roman" w:hAnsi="Times New Roman" w:cs="Times New Roman"/>
                <w:sz w:val="24"/>
                <w:szCs w:val="24"/>
                <w:lang w:eastAsia="ru-RU"/>
              </w:rPr>
            </w:pPr>
            <w:r w:rsidRPr="008030DA">
              <w:rPr>
                <w:rFonts w:ascii="Times New Roman" w:eastAsia="Times New Roman" w:hAnsi="Times New Roman" w:cs="Times New Roman"/>
                <w:kern w:val="24"/>
                <w:sz w:val="20"/>
                <w:szCs w:val="20"/>
                <w:lang w:eastAsia="ru-RU"/>
              </w:rPr>
              <w:t>соответст</w:t>
            </w:r>
          </w:p>
        </w:tc>
        <w:tc>
          <w:tcPr>
            <w:tcW w:w="677"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1727F623" w14:textId="6429D7B3" w:rsidR="00A91F48" w:rsidRPr="008030DA" w:rsidRDefault="00A91F48" w:rsidP="00A91F48">
            <w:pPr>
              <w:spacing w:after="0" w:line="240" w:lineRule="auto"/>
              <w:jc w:val="both"/>
              <w:rPr>
                <w:rFonts w:ascii="Times New Roman" w:eastAsia="Times New Roman" w:hAnsi="Times New Roman" w:cs="Times New Roman"/>
                <w:sz w:val="24"/>
                <w:szCs w:val="24"/>
                <w:lang w:eastAsia="ru-RU"/>
              </w:rPr>
            </w:pPr>
            <w:r w:rsidRPr="008030DA">
              <w:rPr>
                <w:rFonts w:ascii="Times New Roman" w:eastAsia="Times New Roman" w:hAnsi="Times New Roman" w:cs="Times New Roman"/>
                <w:kern w:val="24"/>
                <w:sz w:val="20"/>
                <w:szCs w:val="20"/>
                <w:lang w:eastAsia="ru-RU"/>
              </w:rPr>
              <w:t>соответст</w:t>
            </w:r>
          </w:p>
        </w:tc>
        <w:tc>
          <w:tcPr>
            <w:tcW w:w="676"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731A4AB8" w14:textId="3444ECE2" w:rsidR="00A91F48" w:rsidRPr="008030DA" w:rsidRDefault="00A91F48" w:rsidP="00A91F48">
            <w:pPr>
              <w:spacing w:after="0" w:line="240" w:lineRule="auto"/>
              <w:jc w:val="both"/>
              <w:rPr>
                <w:rFonts w:ascii="Times New Roman" w:eastAsia="Times New Roman" w:hAnsi="Times New Roman" w:cs="Times New Roman"/>
                <w:sz w:val="24"/>
                <w:szCs w:val="24"/>
                <w:lang w:eastAsia="ru-RU"/>
              </w:rPr>
            </w:pPr>
            <w:r w:rsidRPr="008030DA">
              <w:rPr>
                <w:rFonts w:ascii="Times New Roman" w:eastAsia="Times New Roman" w:hAnsi="Times New Roman" w:cs="Times New Roman"/>
                <w:kern w:val="24"/>
                <w:sz w:val="20"/>
                <w:szCs w:val="20"/>
                <w:lang w:eastAsia="ru-RU"/>
              </w:rPr>
              <w:t>соответст</w:t>
            </w:r>
          </w:p>
        </w:tc>
        <w:tc>
          <w:tcPr>
            <w:tcW w:w="677"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52B162EA" w14:textId="5340616F" w:rsidR="00A91F48" w:rsidRPr="008030DA" w:rsidRDefault="00A91F48" w:rsidP="00A91F48">
            <w:pPr>
              <w:spacing w:after="0" w:line="240" w:lineRule="auto"/>
              <w:jc w:val="both"/>
              <w:rPr>
                <w:rFonts w:ascii="Times New Roman" w:eastAsia="Times New Roman" w:hAnsi="Times New Roman" w:cs="Times New Roman"/>
                <w:sz w:val="24"/>
                <w:szCs w:val="24"/>
                <w:lang w:eastAsia="ru-RU"/>
              </w:rPr>
            </w:pPr>
            <w:r w:rsidRPr="008030DA">
              <w:rPr>
                <w:rFonts w:ascii="Times New Roman" w:eastAsia="Times New Roman" w:hAnsi="Times New Roman" w:cs="Times New Roman"/>
                <w:kern w:val="24"/>
                <w:sz w:val="20"/>
                <w:szCs w:val="20"/>
                <w:lang w:eastAsia="ru-RU"/>
              </w:rPr>
              <w:t>соответст</w:t>
            </w:r>
          </w:p>
        </w:tc>
        <w:tc>
          <w:tcPr>
            <w:tcW w:w="680"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7A2C7E66" w14:textId="67E6B62A" w:rsidR="00A91F48" w:rsidRPr="008030DA" w:rsidRDefault="00A91F48" w:rsidP="00A91F48">
            <w:pPr>
              <w:spacing w:after="0" w:line="240" w:lineRule="auto"/>
              <w:jc w:val="both"/>
              <w:rPr>
                <w:rFonts w:ascii="Times New Roman" w:eastAsia="Times New Roman" w:hAnsi="Times New Roman" w:cs="Times New Roman"/>
                <w:kern w:val="24"/>
                <w:sz w:val="24"/>
                <w:szCs w:val="24"/>
                <w:lang w:eastAsia="ru-RU"/>
              </w:rPr>
            </w:pPr>
            <w:r w:rsidRPr="008030DA">
              <w:rPr>
                <w:rFonts w:ascii="Times New Roman" w:eastAsia="Times New Roman" w:hAnsi="Times New Roman" w:cs="Times New Roman"/>
                <w:kern w:val="24"/>
                <w:sz w:val="20"/>
                <w:szCs w:val="20"/>
                <w:lang w:eastAsia="ru-RU"/>
              </w:rPr>
              <w:t>соответст</w:t>
            </w:r>
          </w:p>
        </w:tc>
      </w:tr>
      <w:tr w:rsidR="00A91F48" w:rsidRPr="008030DA" w14:paraId="240DB8FA" w14:textId="77777777" w:rsidTr="003563E8">
        <w:trPr>
          <w:trHeight w:val="404"/>
        </w:trPr>
        <w:tc>
          <w:tcPr>
            <w:tcW w:w="1928"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701C7DA7" w14:textId="68F0205C" w:rsidR="00A91F48" w:rsidRPr="008030DA" w:rsidRDefault="00A91F48" w:rsidP="00A91F48">
            <w:pPr>
              <w:spacing w:after="0" w:line="240" w:lineRule="auto"/>
              <w:jc w:val="both"/>
              <w:rPr>
                <w:rFonts w:ascii="Times New Roman" w:eastAsia="Times New Roman" w:hAnsi="Times New Roman" w:cs="Times New Roman"/>
                <w:kern w:val="24"/>
                <w:sz w:val="20"/>
                <w:szCs w:val="20"/>
                <w:lang w:eastAsia="ru-RU"/>
              </w:rPr>
            </w:pPr>
            <w:r w:rsidRPr="008030DA">
              <w:rPr>
                <w:rFonts w:ascii="Times New Roman" w:eastAsia="Times New Roman" w:hAnsi="Times New Roman" w:cs="Times New Roman"/>
                <w:kern w:val="24"/>
                <w:sz w:val="20"/>
                <w:szCs w:val="20"/>
                <w:lang w:eastAsia="ru-RU"/>
              </w:rPr>
              <w:t>Микробиологическая чистота</w:t>
            </w:r>
          </w:p>
        </w:tc>
        <w:tc>
          <w:tcPr>
            <w:tcW w:w="1445" w:type="dxa"/>
            <w:vMerge/>
            <w:tcBorders>
              <w:left w:val="single" w:sz="8" w:space="0" w:color="000000"/>
              <w:bottom w:val="single" w:sz="4" w:space="0" w:color="auto"/>
              <w:right w:val="single" w:sz="8" w:space="0" w:color="000000"/>
            </w:tcBorders>
          </w:tcPr>
          <w:p w14:paraId="32001145" w14:textId="77777777" w:rsidR="00A91F48" w:rsidRPr="008030DA" w:rsidRDefault="00A91F48" w:rsidP="00A91F48">
            <w:pPr>
              <w:pStyle w:val="Default"/>
              <w:rPr>
                <w:color w:val="auto"/>
                <w:sz w:val="20"/>
                <w:szCs w:val="20"/>
              </w:rPr>
            </w:pPr>
          </w:p>
        </w:tc>
        <w:tc>
          <w:tcPr>
            <w:tcW w:w="1445" w:type="dxa"/>
            <w:tcBorders>
              <w:top w:val="single" w:sz="8" w:space="0" w:color="000000"/>
              <w:left w:val="single" w:sz="8" w:space="0" w:color="000000"/>
              <w:bottom w:val="single" w:sz="8" w:space="0" w:color="000000"/>
              <w:right w:val="single" w:sz="8" w:space="0" w:color="000000"/>
            </w:tcBorders>
          </w:tcPr>
          <w:p w14:paraId="3C4B93B0" w14:textId="58FBCABD" w:rsidR="00A91F48" w:rsidRPr="008030DA" w:rsidRDefault="00A91F48" w:rsidP="00A91F48">
            <w:pPr>
              <w:spacing w:after="0" w:line="240" w:lineRule="auto"/>
              <w:jc w:val="both"/>
              <w:rPr>
                <w:rFonts w:ascii="Times New Roman" w:hAnsi="Times New Roman" w:cs="Times New Roman"/>
                <w:sz w:val="20"/>
                <w:szCs w:val="20"/>
              </w:rPr>
            </w:pPr>
            <w:r w:rsidRPr="008030DA">
              <w:rPr>
                <w:rFonts w:ascii="Times New Roman" w:hAnsi="Times New Roman" w:cs="Times New Roman"/>
                <w:sz w:val="20"/>
                <w:szCs w:val="20"/>
              </w:rPr>
              <w:t>ЕАЭС Ф 2.3.1.4</w:t>
            </w:r>
            <w:r w:rsidRPr="008030DA">
              <w:rPr>
                <w:rFonts w:ascii="Times New Roman" w:hAnsi="Times New Roman" w:cs="Times New Roman"/>
                <w:spacing w:val="1"/>
                <w:sz w:val="20"/>
                <w:szCs w:val="20"/>
              </w:rPr>
              <w:t xml:space="preserve"> </w:t>
            </w:r>
            <w:r w:rsidRPr="008030DA">
              <w:rPr>
                <w:rFonts w:ascii="Times New Roman" w:hAnsi="Times New Roman" w:cs="Times New Roman"/>
                <w:sz w:val="20"/>
                <w:szCs w:val="20"/>
              </w:rPr>
              <w:t>ГФ</w:t>
            </w:r>
            <w:r w:rsidRPr="008030DA">
              <w:rPr>
                <w:rFonts w:ascii="Times New Roman" w:hAnsi="Times New Roman" w:cs="Times New Roman"/>
                <w:spacing w:val="-2"/>
                <w:sz w:val="20"/>
                <w:szCs w:val="20"/>
              </w:rPr>
              <w:t xml:space="preserve"> </w:t>
            </w:r>
            <w:r w:rsidRPr="008030DA">
              <w:rPr>
                <w:rFonts w:ascii="Times New Roman" w:hAnsi="Times New Roman" w:cs="Times New Roman"/>
                <w:sz w:val="20"/>
                <w:szCs w:val="20"/>
              </w:rPr>
              <w:t>РК</w:t>
            </w:r>
            <w:r w:rsidRPr="008030DA">
              <w:rPr>
                <w:rFonts w:ascii="Times New Roman" w:hAnsi="Times New Roman" w:cs="Times New Roman"/>
                <w:spacing w:val="-3"/>
                <w:sz w:val="20"/>
                <w:szCs w:val="20"/>
              </w:rPr>
              <w:t xml:space="preserve"> </w:t>
            </w:r>
            <w:r w:rsidRPr="008030DA">
              <w:rPr>
                <w:rFonts w:ascii="Times New Roman" w:hAnsi="Times New Roman" w:cs="Times New Roman"/>
                <w:sz w:val="20"/>
                <w:szCs w:val="20"/>
              </w:rPr>
              <w:t>т.</w:t>
            </w:r>
            <w:r w:rsidRPr="008030DA">
              <w:rPr>
                <w:rFonts w:ascii="Times New Roman" w:hAnsi="Times New Roman" w:cs="Times New Roman"/>
                <w:spacing w:val="-2"/>
                <w:sz w:val="20"/>
                <w:szCs w:val="20"/>
              </w:rPr>
              <w:t xml:space="preserve"> </w:t>
            </w:r>
            <w:r w:rsidRPr="008030DA">
              <w:rPr>
                <w:rFonts w:ascii="Times New Roman" w:hAnsi="Times New Roman" w:cs="Times New Roman"/>
                <w:sz w:val="20"/>
                <w:szCs w:val="20"/>
              </w:rPr>
              <w:t>І,</w:t>
            </w:r>
            <w:r w:rsidRPr="008030DA">
              <w:rPr>
                <w:rFonts w:ascii="Times New Roman" w:hAnsi="Times New Roman" w:cs="Times New Roman"/>
                <w:spacing w:val="-1"/>
                <w:sz w:val="20"/>
                <w:szCs w:val="20"/>
              </w:rPr>
              <w:t xml:space="preserve"> </w:t>
            </w:r>
            <w:r w:rsidRPr="008030DA">
              <w:rPr>
                <w:rFonts w:ascii="Times New Roman" w:hAnsi="Times New Roman" w:cs="Times New Roman"/>
                <w:sz w:val="20"/>
                <w:szCs w:val="20"/>
              </w:rPr>
              <w:t>2.6.12,</w:t>
            </w:r>
            <w:r w:rsidRPr="008030DA">
              <w:rPr>
                <w:rFonts w:ascii="Times New Roman" w:hAnsi="Times New Roman" w:cs="Times New Roman"/>
                <w:spacing w:val="-47"/>
                <w:sz w:val="20"/>
                <w:szCs w:val="20"/>
              </w:rPr>
              <w:t xml:space="preserve"> </w:t>
            </w:r>
            <w:r w:rsidRPr="008030DA">
              <w:rPr>
                <w:rFonts w:ascii="Times New Roman" w:hAnsi="Times New Roman" w:cs="Times New Roman"/>
                <w:sz w:val="20"/>
                <w:szCs w:val="20"/>
              </w:rPr>
              <w:t>2.6.13</w:t>
            </w:r>
          </w:p>
        </w:tc>
        <w:tc>
          <w:tcPr>
            <w:tcW w:w="554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4E9D8BBA" w14:textId="77777777" w:rsidR="00A91F48" w:rsidRPr="008030DA" w:rsidRDefault="00A91F48" w:rsidP="00A91F48">
            <w:pPr>
              <w:pStyle w:val="TableParagraph"/>
              <w:spacing w:before="6" w:line="232" w:lineRule="auto"/>
              <w:ind w:left="108" w:right="166"/>
              <w:rPr>
                <w:sz w:val="20"/>
                <w:szCs w:val="20"/>
              </w:rPr>
            </w:pPr>
            <w:r w:rsidRPr="008030DA">
              <w:rPr>
                <w:sz w:val="20"/>
                <w:szCs w:val="20"/>
              </w:rPr>
              <w:t>В</w:t>
            </w:r>
            <w:r w:rsidRPr="008030DA">
              <w:rPr>
                <w:spacing w:val="-5"/>
                <w:sz w:val="20"/>
                <w:szCs w:val="20"/>
              </w:rPr>
              <w:t xml:space="preserve"> </w:t>
            </w:r>
            <w:r w:rsidRPr="008030DA">
              <w:rPr>
                <w:sz w:val="20"/>
                <w:szCs w:val="20"/>
              </w:rPr>
              <w:t>1.0</w:t>
            </w:r>
            <w:r w:rsidRPr="008030DA">
              <w:rPr>
                <w:spacing w:val="-3"/>
                <w:sz w:val="20"/>
                <w:szCs w:val="20"/>
              </w:rPr>
              <w:t xml:space="preserve"> </w:t>
            </w:r>
            <w:r w:rsidRPr="008030DA">
              <w:rPr>
                <w:sz w:val="20"/>
                <w:szCs w:val="20"/>
              </w:rPr>
              <w:t>г</w:t>
            </w:r>
            <w:r w:rsidRPr="008030DA">
              <w:rPr>
                <w:spacing w:val="-3"/>
                <w:sz w:val="20"/>
                <w:szCs w:val="20"/>
              </w:rPr>
              <w:t xml:space="preserve"> </w:t>
            </w:r>
            <w:r w:rsidRPr="008030DA">
              <w:rPr>
                <w:sz w:val="20"/>
                <w:szCs w:val="20"/>
              </w:rPr>
              <w:t>сырья</w:t>
            </w:r>
            <w:r w:rsidRPr="008030DA">
              <w:rPr>
                <w:spacing w:val="-3"/>
                <w:sz w:val="20"/>
                <w:szCs w:val="20"/>
              </w:rPr>
              <w:t xml:space="preserve"> </w:t>
            </w:r>
            <w:r w:rsidRPr="008030DA">
              <w:rPr>
                <w:sz w:val="20"/>
                <w:szCs w:val="20"/>
              </w:rPr>
              <w:t>допускается</w:t>
            </w:r>
            <w:r w:rsidRPr="008030DA">
              <w:rPr>
                <w:spacing w:val="-3"/>
                <w:sz w:val="20"/>
                <w:szCs w:val="20"/>
              </w:rPr>
              <w:t xml:space="preserve"> </w:t>
            </w:r>
            <w:r w:rsidRPr="008030DA">
              <w:rPr>
                <w:sz w:val="20"/>
                <w:szCs w:val="20"/>
              </w:rPr>
              <w:t>общее</w:t>
            </w:r>
            <w:r w:rsidRPr="008030DA">
              <w:rPr>
                <w:spacing w:val="-4"/>
                <w:sz w:val="20"/>
                <w:szCs w:val="20"/>
              </w:rPr>
              <w:t xml:space="preserve"> </w:t>
            </w:r>
            <w:r w:rsidRPr="008030DA">
              <w:rPr>
                <w:sz w:val="20"/>
                <w:szCs w:val="20"/>
              </w:rPr>
              <w:t>число</w:t>
            </w:r>
            <w:r w:rsidRPr="008030DA">
              <w:rPr>
                <w:spacing w:val="-57"/>
                <w:sz w:val="20"/>
                <w:szCs w:val="20"/>
              </w:rPr>
              <w:t xml:space="preserve"> </w:t>
            </w:r>
            <w:r w:rsidRPr="008030DA">
              <w:rPr>
                <w:sz w:val="20"/>
                <w:szCs w:val="20"/>
              </w:rPr>
              <w:t>жизнеспособных</w:t>
            </w:r>
            <w:r w:rsidRPr="008030DA">
              <w:rPr>
                <w:spacing w:val="1"/>
                <w:sz w:val="20"/>
                <w:szCs w:val="20"/>
              </w:rPr>
              <w:t xml:space="preserve"> </w:t>
            </w:r>
            <w:r w:rsidRPr="008030DA">
              <w:rPr>
                <w:sz w:val="20"/>
                <w:szCs w:val="20"/>
              </w:rPr>
              <w:t>аэробных</w:t>
            </w:r>
            <w:r w:rsidRPr="008030DA">
              <w:rPr>
                <w:spacing w:val="1"/>
                <w:sz w:val="20"/>
                <w:szCs w:val="20"/>
              </w:rPr>
              <w:t xml:space="preserve"> </w:t>
            </w:r>
            <w:r w:rsidRPr="008030DA">
              <w:rPr>
                <w:sz w:val="20"/>
                <w:szCs w:val="20"/>
              </w:rPr>
              <w:t>микроорганизмов не более 10</w:t>
            </w:r>
            <w:r w:rsidRPr="008030DA">
              <w:rPr>
                <w:position w:val="15"/>
                <w:sz w:val="20"/>
                <w:szCs w:val="20"/>
              </w:rPr>
              <w:t>5</w:t>
            </w:r>
            <w:r w:rsidRPr="008030DA">
              <w:rPr>
                <w:spacing w:val="1"/>
                <w:position w:val="15"/>
                <w:sz w:val="20"/>
                <w:szCs w:val="20"/>
              </w:rPr>
              <w:t xml:space="preserve"> </w:t>
            </w:r>
            <w:r w:rsidRPr="008030DA">
              <w:rPr>
                <w:sz w:val="20"/>
                <w:szCs w:val="20"/>
              </w:rPr>
              <w:t>бактерий, не более 10</w:t>
            </w:r>
            <w:r w:rsidRPr="008030DA">
              <w:rPr>
                <w:position w:val="15"/>
                <w:sz w:val="20"/>
                <w:szCs w:val="20"/>
              </w:rPr>
              <w:t>4</w:t>
            </w:r>
            <w:r w:rsidRPr="008030DA">
              <w:rPr>
                <w:spacing w:val="1"/>
                <w:position w:val="15"/>
                <w:sz w:val="20"/>
                <w:szCs w:val="20"/>
              </w:rPr>
              <w:t xml:space="preserve"> </w:t>
            </w:r>
            <w:r w:rsidRPr="008030DA">
              <w:rPr>
                <w:sz w:val="20"/>
                <w:szCs w:val="20"/>
              </w:rPr>
              <w:t>грибов и не</w:t>
            </w:r>
            <w:r w:rsidRPr="008030DA">
              <w:rPr>
                <w:spacing w:val="1"/>
                <w:sz w:val="20"/>
                <w:szCs w:val="20"/>
              </w:rPr>
              <w:t xml:space="preserve"> </w:t>
            </w:r>
            <w:r w:rsidRPr="008030DA">
              <w:rPr>
                <w:sz w:val="20"/>
                <w:szCs w:val="20"/>
              </w:rPr>
              <w:t>более</w:t>
            </w:r>
            <w:r w:rsidRPr="008030DA">
              <w:rPr>
                <w:spacing w:val="-2"/>
                <w:sz w:val="20"/>
                <w:szCs w:val="20"/>
              </w:rPr>
              <w:t xml:space="preserve"> </w:t>
            </w:r>
            <w:r w:rsidRPr="008030DA">
              <w:rPr>
                <w:sz w:val="20"/>
                <w:szCs w:val="20"/>
              </w:rPr>
              <w:t>10</w:t>
            </w:r>
            <w:r w:rsidRPr="008030DA">
              <w:rPr>
                <w:position w:val="15"/>
                <w:sz w:val="20"/>
                <w:szCs w:val="20"/>
              </w:rPr>
              <w:t>3</w:t>
            </w:r>
            <w:r w:rsidRPr="008030DA">
              <w:rPr>
                <w:spacing w:val="2"/>
                <w:position w:val="15"/>
                <w:sz w:val="20"/>
                <w:szCs w:val="20"/>
              </w:rPr>
              <w:t xml:space="preserve"> </w:t>
            </w:r>
            <w:r w:rsidRPr="008030DA">
              <w:rPr>
                <w:sz w:val="20"/>
                <w:szCs w:val="20"/>
              </w:rPr>
              <w:t>энтеробактерий.</w:t>
            </w:r>
          </w:p>
          <w:p w14:paraId="3A6D9816" w14:textId="0D063AF6" w:rsidR="00A91F48" w:rsidRPr="008030DA" w:rsidRDefault="00A91F48" w:rsidP="00A91F48">
            <w:pPr>
              <w:spacing w:after="0" w:line="240" w:lineRule="auto"/>
              <w:jc w:val="both"/>
              <w:rPr>
                <w:rFonts w:ascii="Times New Roman" w:hAnsi="Times New Roman" w:cs="Times New Roman"/>
                <w:sz w:val="20"/>
                <w:szCs w:val="20"/>
              </w:rPr>
            </w:pPr>
            <w:r w:rsidRPr="008030DA">
              <w:rPr>
                <w:rFonts w:ascii="Times New Roman" w:hAnsi="Times New Roman" w:cs="Times New Roman"/>
                <w:sz w:val="20"/>
                <w:szCs w:val="20"/>
              </w:rPr>
              <w:t xml:space="preserve">Не допускается наличие </w:t>
            </w:r>
            <w:r w:rsidRPr="008030DA">
              <w:rPr>
                <w:rFonts w:ascii="Times New Roman" w:hAnsi="Times New Roman" w:cs="Times New Roman"/>
                <w:i/>
                <w:sz w:val="20"/>
                <w:szCs w:val="20"/>
              </w:rPr>
              <w:t>Escherichia</w:t>
            </w:r>
            <w:r w:rsidRPr="008030DA">
              <w:rPr>
                <w:rFonts w:ascii="Times New Roman" w:hAnsi="Times New Roman" w:cs="Times New Roman"/>
                <w:i/>
                <w:spacing w:val="-58"/>
                <w:sz w:val="20"/>
                <w:szCs w:val="20"/>
              </w:rPr>
              <w:t xml:space="preserve"> </w:t>
            </w:r>
            <w:r w:rsidRPr="008030DA">
              <w:rPr>
                <w:rFonts w:ascii="Times New Roman" w:hAnsi="Times New Roman" w:cs="Times New Roman"/>
                <w:i/>
                <w:sz w:val="20"/>
                <w:szCs w:val="20"/>
              </w:rPr>
              <w:t>coli</w:t>
            </w:r>
            <w:r w:rsidRPr="008030DA">
              <w:rPr>
                <w:rFonts w:ascii="Times New Roman" w:hAnsi="Times New Roman" w:cs="Times New Roman"/>
                <w:i/>
                <w:spacing w:val="-1"/>
                <w:sz w:val="20"/>
                <w:szCs w:val="20"/>
              </w:rPr>
              <w:t xml:space="preserve"> </w:t>
            </w:r>
            <w:r w:rsidRPr="008030DA">
              <w:rPr>
                <w:rFonts w:ascii="Times New Roman" w:hAnsi="Times New Roman" w:cs="Times New Roman"/>
                <w:sz w:val="20"/>
                <w:szCs w:val="20"/>
              </w:rPr>
              <w:t>в</w:t>
            </w:r>
            <w:r w:rsidRPr="008030DA">
              <w:rPr>
                <w:rFonts w:ascii="Times New Roman" w:hAnsi="Times New Roman" w:cs="Times New Roman"/>
                <w:spacing w:val="-3"/>
                <w:sz w:val="20"/>
                <w:szCs w:val="20"/>
              </w:rPr>
              <w:t xml:space="preserve"> </w:t>
            </w:r>
            <w:r w:rsidRPr="008030DA">
              <w:rPr>
                <w:rFonts w:ascii="Times New Roman" w:hAnsi="Times New Roman" w:cs="Times New Roman"/>
                <w:sz w:val="20"/>
                <w:szCs w:val="20"/>
              </w:rPr>
              <w:t>1.0</w:t>
            </w:r>
            <w:r w:rsidRPr="008030DA">
              <w:rPr>
                <w:rFonts w:ascii="Times New Roman" w:hAnsi="Times New Roman" w:cs="Times New Roman"/>
                <w:spacing w:val="-2"/>
                <w:sz w:val="20"/>
                <w:szCs w:val="20"/>
              </w:rPr>
              <w:t xml:space="preserve"> </w:t>
            </w:r>
            <w:r w:rsidRPr="008030DA">
              <w:rPr>
                <w:rFonts w:ascii="Times New Roman" w:hAnsi="Times New Roman" w:cs="Times New Roman"/>
                <w:sz w:val="20"/>
                <w:szCs w:val="20"/>
              </w:rPr>
              <w:t>г</w:t>
            </w:r>
            <w:r w:rsidRPr="008030DA">
              <w:rPr>
                <w:rFonts w:ascii="Times New Roman" w:hAnsi="Times New Roman" w:cs="Times New Roman"/>
                <w:spacing w:val="-3"/>
                <w:sz w:val="20"/>
                <w:szCs w:val="20"/>
              </w:rPr>
              <w:t xml:space="preserve"> </w:t>
            </w:r>
            <w:r w:rsidRPr="008030DA">
              <w:rPr>
                <w:rFonts w:ascii="Times New Roman" w:hAnsi="Times New Roman" w:cs="Times New Roman"/>
                <w:sz w:val="20"/>
                <w:szCs w:val="20"/>
              </w:rPr>
              <w:t>и</w:t>
            </w:r>
            <w:r w:rsidRPr="008030DA">
              <w:rPr>
                <w:rFonts w:ascii="Times New Roman" w:hAnsi="Times New Roman" w:cs="Times New Roman"/>
                <w:spacing w:val="-2"/>
                <w:sz w:val="20"/>
                <w:szCs w:val="20"/>
              </w:rPr>
              <w:t xml:space="preserve"> </w:t>
            </w:r>
            <w:r w:rsidRPr="008030DA">
              <w:rPr>
                <w:rFonts w:ascii="Times New Roman" w:hAnsi="Times New Roman" w:cs="Times New Roman"/>
                <w:i/>
                <w:sz w:val="20"/>
                <w:szCs w:val="20"/>
              </w:rPr>
              <w:t>Salmonella</w:t>
            </w:r>
            <w:r w:rsidRPr="008030DA">
              <w:rPr>
                <w:rFonts w:ascii="Times New Roman" w:hAnsi="Times New Roman" w:cs="Times New Roman"/>
                <w:i/>
                <w:spacing w:val="-1"/>
                <w:sz w:val="20"/>
                <w:szCs w:val="20"/>
              </w:rPr>
              <w:t xml:space="preserve"> </w:t>
            </w:r>
            <w:r w:rsidRPr="008030DA">
              <w:rPr>
                <w:rFonts w:ascii="Times New Roman" w:hAnsi="Times New Roman" w:cs="Times New Roman"/>
                <w:sz w:val="20"/>
                <w:szCs w:val="20"/>
              </w:rPr>
              <w:t>в</w:t>
            </w:r>
            <w:r w:rsidRPr="008030DA">
              <w:rPr>
                <w:rFonts w:ascii="Times New Roman" w:hAnsi="Times New Roman" w:cs="Times New Roman"/>
                <w:spacing w:val="-3"/>
                <w:sz w:val="20"/>
                <w:szCs w:val="20"/>
              </w:rPr>
              <w:t xml:space="preserve"> </w:t>
            </w:r>
            <w:r w:rsidRPr="008030DA">
              <w:rPr>
                <w:rFonts w:ascii="Times New Roman" w:hAnsi="Times New Roman" w:cs="Times New Roman"/>
                <w:sz w:val="20"/>
                <w:szCs w:val="20"/>
              </w:rPr>
              <w:t>10.0</w:t>
            </w:r>
            <w:r w:rsidRPr="008030DA">
              <w:rPr>
                <w:rFonts w:ascii="Times New Roman" w:hAnsi="Times New Roman" w:cs="Times New Roman"/>
                <w:spacing w:val="-2"/>
                <w:sz w:val="20"/>
                <w:szCs w:val="20"/>
              </w:rPr>
              <w:t xml:space="preserve"> </w:t>
            </w:r>
            <w:r w:rsidRPr="008030DA">
              <w:rPr>
                <w:rFonts w:ascii="Times New Roman" w:hAnsi="Times New Roman" w:cs="Times New Roman"/>
                <w:sz w:val="20"/>
                <w:szCs w:val="20"/>
              </w:rPr>
              <w:t>г.</w:t>
            </w:r>
          </w:p>
        </w:tc>
        <w:tc>
          <w:tcPr>
            <w:tcW w:w="677"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197052F8" w14:textId="22A3DDA5" w:rsidR="00A91F48" w:rsidRPr="008030DA" w:rsidRDefault="00A91F48" w:rsidP="00A91F48">
            <w:pPr>
              <w:spacing w:after="0" w:line="240" w:lineRule="auto"/>
              <w:jc w:val="both"/>
              <w:rPr>
                <w:rFonts w:ascii="Times New Roman" w:eastAsia="Times New Roman" w:hAnsi="Times New Roman" w:cs="Times New Roman"/>
                <w:kern w:val="24"/>
                <w:sz w:val="20"/>
                <w:szCs w:val="20"/>
                <w:lang w:eastAsia="ru-RU"/>
              </w:rPr>
            </w:pPr>
            <w:r w:rsidRPr="008030DA">
              <w:rPr>
                <w:rFonts w:ascii="Times New Roman" w:eastAsia="Times New Roman" w:hAnsi="Times New Roman" w:cs="Times New Roman"/>
                <w:kern w:val="24"/>
                <w:sz w:val="20"/>
                <w:szCs w:val="20"/>
                <w:lang w:eastAsia="ru-RU"/>
              </w:rPr>
              <w:t>соответст</w:t>
            </w:r>
          </w:p>
        </w:tc>
        <w:tc>
          <w:tcPr>
            <w:tcW w:w="811"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052BB8CF" w14:textId="19094233" w:rsidR="00A91F48" w:rsidRPr="008030DA" w:rsidRDefault="00A91F48" w:rsidP="00A91F48">
            <w:pPr>
              <w:spacing w:after="0" w:line="240" w:lineRule="auto"/>
              <w:jc w:val="both"/>
              <w:rPr>
                <w:rFonts w:ascii="Times New Roman" w:eastAsia="Times New Roman" w:hAnsi="Times New Roman" w:cs="Times New Roman"/>
                <w:kern w:val="24"/>
                <w:sz w:val="20"/>
                <w:szCs w:val="20"/>
                <w:lang w:val="en-US" w:eastAsia="ru-RU"/>
              </w:rPr>
            </w:pPr>
            <w:r w:rsidRPr="008030DA">
              <w:rPr>
                <w:rFonts w:ascii="Times New Roman" w:eastAsia="Times New Roman" w:hAnsi="Times New Roman" w:cs="Times New Roman"/>
                <w:kern w:val="24"/>
                <w:sz w:val="20"/>
                <w:szCs w:val="20"/>
                <w:lang w:eastAsia="ru-RU"/>
              </w:rPr>
              <w:t>соответст</w:t>
            </w:r>
          </w:p>
        </w:tc>
        <w:tc>
          <w:tcPr>
            <w:tcW w:w="677"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795D7FF6" w14:textId="362A47D0" w:rsidR="00A91F48" w:rsidRPr="008030DA" w:rsidRDefault="00A91F48" w:rsidP="00A91F48">
            <w:pPr>
              <w:spacing w:after="0" w:line="240" w:lineRule="auto"/>
              <w:jc w:val="both"/>
              <w:rPr>
                <w:rFonts w:ascii="Times New Roman" w:eastAsia="Times New Roman" w:hAnsi="Times New Roman" w:cs="Times New Roman"/>
                <w:kern w:val="24"/>
                <w:sz w:val="20"/>
                <w:szCs w:val="20"/>
                <w:lang w:val="en-US" w:eastAsia="ru-RU"/>
              </w:rPr>
            </w:pPr>
            <w:r w:rsidRPr="008030DA">
              <w:rPr>
                <w:rFonts w:ascii="Times New Roman" w:eastAsia="Times New Roman" w:hAnsi="Times New Roman" w:cs="Times New Roman"/>
                <w:kern w:val="24"/>
                <w:sz w:val="20"/>
                <w:szCs w:val="20"/>
                <w:lang w:eastAsia="ru-RU"/>
              </w:rPr>
              <w:t>соответст</w:t>
            </w:r>
          </w:p>
        </w:tc>
        <w:tc>
          <w:tcPr>
            <w:tcW w:w="677"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13030B5D" w14:textId="3617E7C9" w:rsidR="00A91F48" w:rsidRPr="008030DA" w:rsidRDefault="00A91F48" w:rsidP="00A91F48">
            <w:pPr>
              <w:spacing w:after="0" w:line="240" w:lineRule="auto"/>
              <w:jc w:val="both"/>
              <w:rPr>
                <w:rFonts w:ascii="Times New Roman" w:eastAsia="Times New Roman" w:hAnsi="Times New Roman" w:cs="Times New Roman"/>
                <w:kern w:val="24"/>
                <w:sz w:val="20"/>
                <w:szCs w:val="20"/>
                <w:lang w:val="en-US" w:eastAsia="ru-RU"/>
              </w:rPr>
            </w:pPr>
            <w:r w:rsidRPr="008030DA">
              <w:rPr>
                <w:rFonts w:ascii="Times New Roman" w:eastAsia="Times New Roman" w:hAnsi="Times New Roman" w:cs="Times New Roman"/>
                <w:kern w:val="24"/>
                <w:sz w:val="20"/>
                <w:szCs w:val="20"/>
                <w:lang w:eastAsia="ru-RU"/>
              </w:rPr>
              <w:t>соответст</w:t>
            </w:r>
          </w:p>
        </w:tc>
        <w:tc>
          <w:tcPr>
            <w:tcW w:w="676"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76D7A029" w14:textId="5250BBF0" w:rsidR="00A91F48" w:rsidRPr="008030DA" w:rsidRDefault="00A91F48" w:rsidP="00A91F48">
            <w:pPr>
              <w:spacing w:after="0" w:line="240" w:lineRule="auto"/>
              <w:jc w:val="both"/>
              <w:rPr>
                <w:rFonts w:ascii="Times New Roman" w:eastAsia="Times New Roman" w:hAnsi="Times New Roman" w:cs="Times New Roman"/>
                <w:kern w:val="24"/>
                <w:sz w:val="20"/>
                <w:szCs w:val="20"/>
                <w:lang w:val="en-US" w:eastAsia="ru-RU"/>
              </w:rPr>
            </w:pPr>
            <w:r w:rsidRPr="008030DA">
              <w:rPr>
                <w:rFonts w:ascii="Times New Roman" w:eastAsia="Times New Roman" w:hAnsi="Times New Roman" w:cs="Times New Roman"/>
                <w:kern w:val="24"/>
                <w:sz w:val="20"/>
                <w:szCs w:val="20"/>
                <w:lang w:eastAsia="ru-RU"/>
              </w:rPr>
              <w:t>соответст</w:t>
            </w:r>
          </w:p>
        </w:tc>
        <w:tc>
          <w:tcPr>
            <w:tcW w:w="677"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492839A2" w14:textId="7BF3D631" w:rsidR="00A91F48" w:rsidRPr="008030DA" w:rsidRDefault="00A91F48" w:rsidP="00A91F48">
            <w:pPr>
              <w:spacing w:after="0" w:line="240" w:lineRule="auto"/>
              <w:jc w:val="both"/>
              <w:rPr>
                <w:rFonts w:ascii="Times New Roman" w:eastAsia="Times New Roman" w:hAnsi="Times New Roman" w:cs="Times New Roman"/>
                <w:kern w:val="24"/>
                <w:sz w:val="20"/>
                <w:szCs w:val="20"/>
                <w:lang w:val="en-US" w:eastAsia="ru-RU"/>
              </w:rPr>
            </w:pPr>
            <w:r w:rsidRPr="008030DA">
              <w:rPr>
                <w:rFonts w:ascii="Times New Roman" w:eastAsia="Times New Roman" w:hAnsi="Times New Roman" w:cs="Times New Roman"/>
                <w:kern w:val="24"/>
                <w:sz w:val="20"/>
                <w:szCs w:val="20"/>
                <w:lang w:eastAsia="ru-RU"/>
              </w:rPr>
              <w:t>соответст</w:t>
            </w:r>
          </w:p>
        </w:tc>
        <w:tc>
          <w:tcPr>
            <w:tcW w:w="680"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2737D5B1" w14:textId="79D4E061" w:rsidR="00A91F48" w:rsidRPr="008030DA" w:rsidRDefault="00A91F48" w:rsidP="00A91F48">
            <w:pPr>
              <w:spacing w:after="0" w:line="240" w:lineRule="auto"/>
              <w:jc w:val="both"/>
              <w:rPr>
                <w:rFonts w:ascii="Times New Roman" w:eastAsia="Times New Roman" w:hAnsi="Times New Roman" w:cs="Times New Roman"/>
                <w:kern w:val="24"/>
                <w:sz w:val="20"/>
                <w:szCs w:val="20"/>
                <w:lang w:val="en-US" w:eastAsia="ru-RU"/>
              </w:rPr>
            </w:pPr>
            <w:r w:rsidRPr="008030DA">
              <w:rPr>
                <w:rFonts w:ascii="Times New Roman" w:eastAsia="Times New Roman" w:hAnsi="Times New Roman" w:cs="Times New Roman"/>
                <w:kern w:val="24"/>
                <w:sz w:val="20"/>
                <w:szCs w:val="20"/>
                <w:lang w:eastAsia="ru-RU"/>
              </w:rPr>
              <w:t>соответст</w:t>
            </w:r>
          </w:p>
        </w:tc>
      </w:tr>
      <w:tr w:rsidR="00A91F48" w:rsidRPr="008030DA" w14:paraId="1A4BCC01" w14:textId="77777777" w:rsidTr="003563E8">
        <w:trPr>
          <w:trHeight w:val="589"/>
        </w:trPr>
        <w:tc>
          <w:tcPr>
            <w:tcW w:w="1928"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14:paraId="090CA351" w14:textId="77777777" w:rsidR="00A91F48" w:rsidRPr="008030DA" w:rsidRDefault="00A91F48" w:rsidP="00A91F48">
            <w:pPr>
              <w:spacing w:after="0" w:line="240" w:lineRule="auto"/>
              <w:jc w:val="both"/>
              <w:rPr>
                <w:rFonts w:ascii="Times New Roman" w:eastAsia="Times New Roman" w:hAnsi="Times New Roman" w:cs="Times New Roman"/>
                <w:sz w:val="20"/>
                <w:szCs w:val="20"/>
                <w:lang w:eastAsia="ru-RU"/>
              </w:rPr>
            </w:pPr>
            <w:r w:rsidRPr="008030DA">
              <w:rPr>
                <w:rFonts w:ascii="Times New Roman" w:eastAsia="Times New Roman" w:hAnsi="Times New Roman" w:cs="Times New Roman"/>
                <w:kern w:val="24"/>
                <w:sz w:val="20"/>
                <w:szCs w:val="20"/>
                <w:lang w:eastAsia="ru-RU"/>
              </w:rPr>
              <w:t>Количественное определение:</w:t>
            </w:r>
          </w:p>
          <w:p w14:paraId="3D7E01D9" w14:textId="44E21A7D" w:rsidR="00A91F48" w:rsidRPr="008030DA" w:rsidRDefault="00A91F48" w:rsidP="00A91F48">
            <w:pPr>
              <w:spacing w:after="0" w:line="240" w:lineRule="auto"/>
              <w:jc w:val="both"/>
              <w:rPr>
                <w:rFonts w:ascii="Times New Roman" w:eastAsia="Times New Roman" w:hAnsi="Times New Roman" w:cs="Times New Roman"/>
                <w:sz w:val="20"/>
                <w:szCs w:val="20"/>
                <w:lang w:eastAsia="ru-RU"/>
              </w:rPr>
            </w:pPr>
            <w:r w:rsidRPr="008030DA">
              <w:rPr>
                <w:rFonts w:ascii="Times New Roman" w:hAnsi="Times New Roman" w:cs="Times New Roman"/>
                <w:sz w:val="20"/>
                <w:szCs w:val="20"/>
              </w:rPr>
              <w:t xml:space="preserve">-терпены, в перерасчете на </w:t>
            </w:r>
            <w:r w:rsidRPr="008030DA">
              <w:rPr>
                <w:rFonts w:ascii="Times New Roman" w:hAnsi="Times New Roman" w:cs="Times New Roman"/>
                <w:bCs/>
                <w:sz w:val="20"/>
                <w:szCs w:val="20"/>
              </w:rPr>
              <w:t>β-кариофиллен</w:t>
            </w:r>
          </w:p>
        </w:tc>
        <w:tc>
          <w:tcPr>
            <w:tcW w:w="1445" w:type="dxa"/>
            <w:vMerge/>
            <w:tcBorders>
              <w:left w:val="single" w:sz="8" w:space="0" w:color="000000"/>
              <w:bottom w:val="single" w:sz="4" w:space="0" w:color="auto"/>
              <w:right w:val="single" w:sz="8" w:space="0" w:color="000000"/>
            </w:tcBorders>
          </w:tcPr>
          <w:p w14:paraId="5E59C15A" w14:textId="77777777" w:rsidR="00A91F48" w:rsidRPr="008030DA" w:rsidRDefault="00A91F48" w:rsidP="00A91F48">
            <w:pPr>
              <w:spacing w:after="0" w:line="240" w:lineRule="auto"/>
              <w:rPr>
                <w:rFonts w:ascii="Times New Roman" w:hAnsi="Times New Roman" w:cs="Times New Roman"/>
                <w:sz w:val="20"/>
                <w:szCs w:val="20"/>
              </w:rPr>
            </w:pPr>
          </w:p>
        </w:tc>
        <w:tc>
          <w:tcPr>
            <w:tcW w:w="1445" w:type="dxa"/>
            <w:tcBorders>
              <w:top w:val="single" w:sz="8" w:space="0" w:color="000000"/>
              <w:left w:val="single" w:sz="8" w:space="0" w:color="000000"/>
              <w:bottom w:val="single" w:sz="8" w:space="0" w:color="000000"/>
              <w:right w:val="single" w:sz="8" w:space="0" w:color="000000"/>
            </w:tcBorders>
          </w:tcPr>
          <w:p w14:paraId="2619B00F" w14:textId="45B0EEAD" w:rsidR="00A91F48" w:rsidRPr="008030DA" w:rsidRDefault="00A91F48" w:rsidP="00A91F48">
            <w:pPr>
              <w:spacing w:after="0" w:line="240" w:lineRule="auto"/>
              <w:rPr>
                <w:rFonts w:ascii="Times New Roman" w:eastAsia="Times New Roman" w:hAnsi="Times New Roman" w:cs="Times New Roman"/>
                <w:kern w:val="24"/>
                <w:sz w:val="20"/>
                <w:szCs w:val="20"/>
                <w:lang w:eastAsia="ru-RU"/>
              </w:rPr>
            </w:pPr>
            <w:r w:rsidRPr="008030DA">
              <w:rPr>
                <w:rFonts w:ascii="Times New Roman" w:hAnsi="Times New Roman" w:cs="Times New Roman"/>
                <w:sz w:val="20"/>
                <w:szCs w:val="20"/>
              </w:rPr>
              <w:t>В</w:t>
            </w:r>
            <w:r w:rsidRPr="008030DA">
              <w:rPr>
                <w:rFonts w:ascii="Times New Roman" w:hAnsi="Times New Roman" w:cs="Times New Roman"/>
                <w:spacing w:val="-8"/>
                <w:sz w:val="20"/>
                <w:szCs w:val="20"/>
              </w:rPr>
              <w:t xml:space="preserve"> </w:t>
            </w:r>
            <w:r w:rsidRPr="008030DA">
              <w:rPr>
                <w:rFonts w:ascii="Times New Roman" w:hAnsi="Times New Roman" w:cs="Times New Roman"/>
                <w:sz w:val="20"/>
                <w:szCs w:val="20"/>
              </w:rPr>
              <w:t>соответствии</w:t>
            </w:r>
            <w:r w:rsidRPr="008030DA">
              <w:rPr>
                <w:rFonts w:ascii="Times New Roman" w:hAnsi="Times New Roman" w:cs="Times New Roman"/>
                <w:spacing w:val="-9"/>
                <w:sz w:val="20"/>
                <w:szCs w:val="20"/>
              </w:rPr>
              <w:t xml:space="preserve"> </w:t>
            </w:r>
            <w:r w:rsidRPr="008030DA">
              <w:rPr>
                <w:rFonts w:ascii="Times New Roman" w:hAnsi="Times New Roman" w:cs="Times New Roman"/>
                <w:sz w:val="20"/>
                <w:szCs w:val="20"/>
              </w:rPr>
              <w:t xml:space="preserve">с пректом </w:t>
            </w:r>
            <w:r w:rsidRPr="008030DA">
              <w:rPr>
                <w:rFonts w:ascii="Times New Roman" w:hAnsi="Times New Roman" w:cs="Times New Roman"/>
                <w:spacing w:val="-47"/>
                <w:sz w:val="20"/>
                <w:szCs w:val="20"/>
              </w:rPr>
              <w:t xml:space="preserve"> </w:t>
            </w:r>
            <w:r w:rsidRPr="008030DA">
              <w:rPr>
                <w:rFonts w:ascii="Times New Roman" w:hAnsi="Times New Roman" w:cs="Times New Roman"/>
                <w:sz w:val="20"/>
                <w:szCs w:val="20"/>
              </w:rPr>
              <w:t>НД</w:t>
            </w:r>
          </w:p>
        </w:tc>
        <w:tc>
          <w:tcPr>
            <w:tcW w:w="554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14:paraId="5C48C5DE" w14:textId="31B69860" w:rsidR="00A91F48" w:rsidRPr="008030DA" w:rsidRDefault="00A91F48" w:rsidP="00A91F48">
            <w:pPr>
              <w:spacing w:after="0" w:line="240" w:lineRule="auto"/>
              <w:rPr>
                <w:rFonts w:ascii="Times New Roman" w:eastAsia="Times New Roman" w:hAnsi="Times New Roman" w:cs="Times New Roman"/>
                <w:sz w:val="20"/>
                <w:szCs w:val="20"/>
                <w:lang w:eastAsia="ru-RU"/>
              </w:rPr>
            </w:pPr>
            <w:r w:rsidRPr="008030DA">
              <w:rPr>
                <w:rFonts w:ascii="Times New Roman" w:hAnsi="Times New Roman" w:cs="Times New Roman"/>
                <w:bCs/>
                <w:kern w:val="24"/>
                <w:sz w:val="24"/>
                <w:szCs w:val="24"/>
              </w:rPr>
              <w:t>Не</w:t>
            </w:r>
            <w:r w:rsidRPr="008030DA">
              <w:rPr>
                <w:rFonts w:ascii="Times New Roman" w:hAnsi="Times New Roman" w:cs="Times New Roman"/>
                <w:bCs/>
                <w:spacing w:val="-3"/>
                <w:kern w:val="24"/>
                <w:sz w:val="24"/>
                <w:szCs w:val="24"/>
              </w:rPr>
              <w:t xml:space="preserve"> </w:t>
            </w:r>
            <w:r w:rsidRPr="008030DA">
              <w:rPr>
                <w:rFonts w:ascii="Times New Roman" w:hAnsi="Times New Roman" w:cs="Times New Roman"/>
                <w:bCs/>
                <w:kern w:val="24"/>
                <w:sz w:val="24"/>
                <w:szCs w:val="24"/>
              </w:rPr>
              <w:t>менее</w:t>
            </w:r>
            <w:r w:rsidRPr="008030DA">
              <w:rPr>
                <w:rFonts w:ascii="Times New Roman" w:hAnsi="Times New Roman" w:cs="Times New Roman"/>
                <w:bCs/>
                <w:spacing w:val="58"/>
                <w:kern w:val="24"/>
                <w:sz w:val="24"/>
                <w:szCs w:val="24"/>
              </w:rPr>
              <w:t xml:space="preserve"> </w:t>
            </w:r>
            <w:r w:rsidRPr="008030DA">
              <w:rPr>
                <w:rFonts w:ascii="Times New Roman" w:hAnsi="Times New Roman" w:cs="Times New Roman"/>
                <w:bCs/>
                <w:kern w:val="24"/>
                <w:sz w:val="24"/>
                <w:szCs w:val="24"/>
                <w:lang w:val="en-US"/>
              </w:rPr>
              <w:t>2</w:t>
            </w:r>
            <w:r w:rsidRPr="008030DA">
              <w:rPr>
                <w:rFonts w:ascii="Times New Roman" w:hAnsi="Times New Roman" w:cs="Times New Roman"/>
                <w:bCs/>
                <w:kern w:val="24"/>
                <w:sz w:val="24"/>
                <w:szCs w:val="24"/>
              </w:rPr>
              <w:t xml:space="preserve"> %</w:t>
            </w:r>
          </w:p>
        </w:tc>
        <w:tc>
          <w:tcPr>
            <w:tcW w:w="677"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6EDBB687" w14:textId="492E8B16" w:rsidR="00A91F48" w:rsidRPr="008030DA" w:rsidRDefault="00A91F48" w:rsidP="00A91F48">
            <w:pPr>
              <w:spacing w:after="0" w:line="240" w:lineRule="auto"/>
              <w:jc w:val="both"/>
              <w:rPr>
                <w:rFonts w:ascii="Times New Roman" w:eastAsia="Times New Roman" w:hAnsi="Times New Roman" w:cs="Times New Roman"/>
                <w:sz w:val="20"/>
                <w:szCs w:val="20"/>
                <w:lang w:eastAsia="ru-RU"/>
              </w:rPr>
            </w:pPr>
            <w:r w:rsidRPr="008030DA">
              <w:rPr>
                <w:rFonts w:ascii="Times New Roman" w:hAnsi="Times New Roman" w:cs="Times New Roman"/>
                <w:bCs/>
                <w:kern w:val="24"/>
                <w:sz w:val="24"/>
                <w:szCs w:val="24"/>
                <w:lang w:val="en-US"/>
              </w:rPr>
              <w:t>2</w:t>
            </w:r>
            <w:r w:rsidRPr="008030DA">
              <w:rPr>
                <w:rFonts w:ascii="Times New Roman" w:hAnsi="Times New Roman" w:cs="Times New Roman"/>
                <w:bCs/>
                <w:kern w:val="24"/>
                <w:sz w:val="24"/>
                <w:szCs w:val="24"/>
              </w:rPr>
              <w:t>,</w:t>
            </w:r>
            <w:r w:rsidR="002F5B4E">
              <w:rPr>
                <w:rFonts w:ascii="Times New Roman" w:hAnsi="Times New Roman" w:cs="Times New Roman"/>
                <w:bCs/>
                <w:kern w:val="24"/>
                <w:sz w:val="24"/>
                <w:szCs w:val="24"/>
                <w:lang w:val="en-US"/>
              </w:rPr>
              <w:t>57</w:t>
            </w:r>
          </w:p>
        </w:tc>
        <w:tc>
          <w:tcPr>
            <w:tcW w:w="811"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7DF653EC" w14:textId="3761372B" w:rsidR="00A91F48" w:rsidRPr="008030DA" w:rsidRDefault="00A91F48" w:rsidP="00A91F48">
            <w:pPr>
              <w:spacing w:after="0" w:line="240" w:lineRule="auto"/>
              <w:jc w:val="both"/>
              <w:rPr>
                <w:rFonts w:ascii="Times New Roman" w:eastAsia="Times New Roman" w:hAnsi="Times New Roman" w:cs="Times New Roman"/>
                <w:sz w:val="20"/>
                <w:szCs w:val="20"/>
                <w:lang w:eastAsia="ru-RU"/>
              </w:rPr>
            </w:pPr>
            <w:r w:rsidRPr="008030DA">
              <w:rPr>
                <w:rFonts w:ascii="Times New Roman" w:hAnsi="Times New Roman" w:cs="Times New Roman"/>
                <w:bCs/>
                <w:kern w:val="24"/>
                <w:sz w:val="24"/>
                <w:szCs w:val="24"/>
                <w:lang w:val="en-US"/>
              </w:rPr>
              <w:t>2,52</w:t>
            </w:r>
          </w:p>
        </w:tc>
        <w:tc>
          <w:tcPr>
            <w:tcW w:w="677"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6DFE80BD" w14:textId="5AEF055B" w:rsidR="00A91F48" w:rsidRPr="008030DA" w:rsidRDefault="00A91F48" w:rsidP="00A91F48">
            <w:pPr>
              <w:spacing w:after="0" w:line="240" w:lineRule="auto"/>
              <w:jc w:val="both"/>
              <w:rPr>
                <w:rFonts w:ascii="Times New Roman" w:eastAsia="Times New Roman" w:hAnsi="Times New Roman" w:cs="Times New Roman"/>
                <w:sz w:val="20"/>
                <w:szCs w:val="20"/>
                <w:lang w:eastAsia="ru-RU"/>
              </w:rPr>
            </w:pPr>
            <w:r w:rsidRPr="008030DA">
              <w:rPr>
                <w:rFonts w:ascii="Times New Roman" w:hAnsi="Times New Roman" w:cs="Times New Roman"/>
                <w:bCs/>
                <w:kern w:val="24"/>
                <w:sz w:val="24"/>
                <w:szCs w:val="24"/>
                <w:lang w:val="en-US"/>
              </w:rPr>
              <w:t>2,5</w:t>
            </w:r>
            <w:r w:rsidR="002F5B4E">
              <w:rPr>
                <w:rFonts w:ascii="Times New Roman" w:hAnsi="Times New Roman" w:cs="Times New Roman"/>
                <w:bCs/>
                <w:kern w:val="24"/>
                <w:sz w:val="24"/>
                <w:szCs w:val="24"/>
              </w:rPr>
              <w:t>2</w:t>
            </w:r>
          </w:p>
        </w:tc>
        <w:tc>
          <w:tcPr>
            <w:tcW w:w="677"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579DC42D" w14:textId="78BAABEC" w:rsidR="00A91F48" w:rsidRPr="008030DA" w:rsidRDefault="00A91F48" w:rsidP="00A91F48">
            <w:pPr>
              <w:spacing w:after="0" w:line="240" w:lineRule="auto"/>
              <w:jc w:val="both"/>
              <w:rPr>
                <w:rFonts w:ascii="Times New Roman" w:eastAsia="Times New Roman" w:hAnsi="Times New Roman" w:cs="Times New Roman"/>
                <w:sz w:val="20"/>
                <w:szCs w:val="20"/>
                <w:lang w:eastAsia="ru-RU"/>
              </w:rPr>
            </w:pPr>
            <w:r w:rsidRPr="008030DA">
              <w:rPr>
                <w:rFonts w:ascii="Times New Roman" w:hAnsi="Times New Roman" w:cs="Times New Roman"/>
                <w:bCs/>
                <w:kern w:val="24"/>
                <w:sz w:val="24"/>
                <w:szCs w:val="24"/>
                <w:lang w:val="en-US"/>
              </w:rPr>
              <w:t>2,5</w:t>
            </w:r>
            <w:r w:rsidR="002F5B4E">
              <w:rPr>
                <w:rFonts w:ascii="Times New Roman" w:hAnsi="Times New Roman" w:cs="Times New Roman"/>
                <w:bCs/>
                <w:kern w:val="24"/>
                <w:sz w:val="24"/>
                <w:szCs w:val="24"/>
              </w:rPr>
              <w:t>1</w:t>
            </w:r>
          </w:p>
        </w:tc>
        <w:tc>
          <w:tcPr>
            <w:tcW w:w="676"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5A7BD361" w14:textId="59A1F209" w:rsidR="00A91F48" w:rsidRPr="008030DA" w:rsidRDefault="00A91F48" w:rsidP="00A91F48">
            <w:pPr>
              <w:spacing w:after="0" w:line="240" w:lineRule="auto"/>
              <w:jc w:val="both"/>
              <w:rPr>
                <w:rFonts w:ascii="Times New Roman" w:eastAsia="Times New Roman" w:hAnsi="Times New Roman" w:cs="Times New Roman"/>
                <w:sz w:val="20"/>
                <w:szCs w:val="20"/>
                <w:lang w:eastAsia="ru-RU"/>
              </w:rPr>
            </w:pPr>
            <w:r w:rsidRPr="008030DA">
              <w:rPr>
                <w:rFonts w:ascii="Times New Roman" w:hAnsi="Times New Roman" w:cs="Times New Roman"/>
                <w:bCs/>
                <w:kern w:val="24"/>
                <w:sz w:val="24"/>
                <w:szCs w:val="24"/>
                <w:lang w:val="en-US"/>
              </w:rPr>
              <w:t>2,5</w:t>
            </w:r>
            <w:r w:rsidR="002F5B4E">
              <w:rPr>
                <w:rFonts w:ascii="Times New Roman" w:hAnsi="Times New Roman" w:cs="Times New Roman"/>
                <w:bCs/>
                <w:kern w:val="24"/>
                <w:sz w:val="24"/>
                <w:szCs w:val="24"/>
              </w:rPr>
              <w:t>1</w:t>
            </w:r>
          </w:p>
        </w:tc>
        <w:tc>
          <w:tcPr>
            <w:tcW w:w="677"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5B6912B1" w14:textId="07ED34BD" w:rsidR="00A91F48" w:rsidRPr="008030DA" w:rsidRDefault="00A91F48" w:rsidP="00A91F48">
            <w:pPr>
              <w:spacing w:after="0" w:line="240" w:lineRule="auto"/>
              <w:jc w:val="both"/>
              <w:rPr>
                <w:rFonts w:ascii="Times New Roman" w:eastAsia="Times New Roman" w:hAnsi="Times New Roman" w:cs="Times New Roman"/>
                <w:sz w:val="20"/>
                <w:szCs w:val="20"/>
                <w:lang w:eastAsia="ru-RU"/>
              </w:rPr>
            </w:pPr>
            <w:r w:rsidRPr="008030DA">
              <w:rPr>
                <w:rFonts w:ascii="Times New Roman" w:hAnsi="Times New Roman" w:cs="Times New Roman"/>
                <w:bCs/>
                <w:kern w:val="24"/>
                <w:sz w:val="24"/>
                <w:szCs w:val="24"/>
                <w:lang w:val="en-US"/>
              </w:rPr>
              <w:t>2,5</w:t>
            </w:r>
            <w:r w:rsidR="002F5B4E">
              <w:rPr>
                <w:rFonts w:ascii="Times New Roman" w:hAnsi="Times New Roman" w:cs="Times New Roman"/>
                <w:bCs/>
                <w:kern w:val="24"/>
                <w:sz w:val="24"/>
                <w:szCs w:val="24"/>
              </w:rPr>
              <w:t>0</w:t>
            </w:r>
          </w:p>
        </w:tc>
        <w:tc>
          <w:tcPr>
            <w:tcW w:w="680"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68FF0410" w14:textId="374DD68F" w:rsidR="00A91F48" w:rsidRPr="008030DA" w:rsidRDefault="00A91F48" w:rsidP="00A91F48">
            <w:pPr>
              <w:spacing w:after="0" w:line="240" w:lineRule="auto"/>
              <w:jc w:val="both"/>
              <w:rPr>
                <w:rFonts w:ascii="Times New Roman" w:eastAsia="Times New Roman" w:hAnsi="Times New Roman" w:cs="Times New Roman"/>
                <w:sz w:val="20"/>
                <w:szCs w:val="20"/>
                <w:lang w:eastAsia="ru-RU"/>
              </w:rPr>
            </w:pPr>
            <w:r w:rsidRPr="008030DA">
              <w:rPr>
                <w:rFonts w:ascii="Times New Roman" w:hAnsi="Times New Roman" w:cs="Times New Roman"/>
                <w:bCs/>
                <w:kern w:val="24"/>
                <w:sz w:val="24"/>
                <w:szCs w:val="24"/>
                <w:lang w:val="en-US"/>
              </w:rPr>
              <w:t>2</w:t>
            </w:r>
            <w:r w:rsidRPr="008030DA">
              <w:rPr>
                <w:rFonts w:ascii="Times New Roman" w:hAnsi="Times New Roman" w:cs="Times New Roman"/>
                <w:bCs/>
                <w:kern w:val="24"/>
                <w:sz w:val="24"/>
                <w:szCs w:val="24"/>
              </w:rPr>
              <w:t>,</w:t>
            </w:r>
            <w:r w:rsidR="002F5B4E">
              <w:rPr>
                <w:rFonts w:ascii="Times New Roman" w:hAnsi="Times New Roman" w:cs="Times New Roman"/>
                <w:bCs/>
                <w:kern w:val="24"/>
                <w:sz w:val="24"/>
                <w:szCs w:val="24"/>
                <w:lang w:val="en-US"/>
              </w:rPr>
              <w:t>48</w:t>
            </w:r>
          </w:p>
        </w:tc>
      </w:tr>
    </w:tbl>
    <w:p w14:paraId="1A4B4187" w14:textId="77777777" w:rsidR="00364D1E" w:rsidRPr="008030DA" w:rsidRDefault="00364D1E" w:rsidP="00D365A8">
      <w:pPr>
        <w:spacing w:after="0" w:line="240" w:lineRule="auto"/>
        <w:jc w:val="both"/>
        <w:rPr>
          <w:rFonts w:ascii="Times New Roman" w:hAnsi="Times New Roman" w:cs="Times New Roman"/>
          <w:sz w:val="24"/>
          <w:szCs w:val="24"/>
        </w:rPr>
      </w:pPr>
    </w:p>
    <w:p w14:paraId="1C0832E5" w14:textId="77777777" w:rsidR="00D365A8" w:rsidRPr="008030DA" w:rsidRDefault="00D365A8" w:rsidP="00AE30D2">
      <w:pPr>
        <w:spacing w:after="0" w:line="240" w:lineRule="auto"/>
        <w:ind w:firstLine="567"/>
        <w:jc w:val="both"/>
        <w:rPr>
          <w:rFonts w:ascii="Times New Roman" w:hAnsi="Times New Roman" w:cs="Times New Roman"/>
          <w:sz w:val="28"/>
          <w:szCs w:val="28"/>
        </w:rPr>
      </w:pPr>
    </w:p>
    <w:p w14:paraId="69D3F2D2" w14:textId="285DC1F3" w:rsidR="00D365A8" w:rsidRPr="008030DA" w:rsidRDefault="00D55F6E" w:rsidP="005F3418">
      <w:pPr>
        <w:spacing w:after="0" w:line="240" w:lineRule="auto"/>
        <w:jc w:val="both"/>
        <w:rPr>
          <w:rFonts w:ascii="Times New Roman" w:hAnsi="Times New Roman" w:cs="Times New Roman"/>
          <w:sz w:val="28"/>
          <w:szCs w:val="28"/>
        </w:rPr>
      </w:pPr>
      <w:r w:rsidRPr="008030DA">
        <w:rPr>
          <w:rFonts w:ascii="Times New Roman" w:hAnsi="Times New Roman" w:cs="Times New Roman"/>
          <w:sz w:val="28"/>
          <w:szCs w:val="28"/>
        </w:rPr>
        <w:t xml:space="preserve">Таблица </w:t>
      </w:r>
      <w:r w:rsidR="004317FB" w:rsidRPr="008030DA">
        <w:rPr>
          <w:rFonts w:ascii="Times New Roman" w:hAnsi="Times New Roman" w:cs="Times New Roman"/>
          <w:sz w:val="28"/>
          <w:szCs w:val="28"/>
        </w:rPr>
        <w:t>28</w:t>
      </w:r>
      <w:r w:rsidRPr="008030DA">
        <w:rPr>
          <w:rFonts w:ascii="Times New Roman" w:hAnsi="Times New Roman" w:cs="Times New Roman"/>
          <w:sz w:val="28"/>
          <w:szCs w:val="28"/>
        </w:rPr>
        <w:t xml:space="preserve"> - Изучение стабильности углекислотного экстракта </w:t>
      </w:r>
      <w:r w:rsidRPr="008030DA">
        <w:rPr>
          <w:rFonts w:ascii="Times New Roman" w:hAnsi="Times New Roman" w:cs="Times New Roman"/>
          <w:i/>
          <w:sz w:val="28"/>
          <w:szCs w:val="28"/>
        </w:rPr>
        <w:t xml:space="preserve">Eryngium </w:t>
      </w:r>
      <w:r w:rsidRPr="008030DA">
        <w:rPr>
          <w:rFonts w:ascii="Times New Roman" w:hAnsi="Times New Roman" w:cs="Times New Roman"/>
          <w:i/>
          <w:sz w:val="28"/>
          <w:szCs w:val="28"/>
          <w:lang w:val="en-US"/>
        </w:rPr>
        <w:t>planum</w:t>
      </w:r>
      <w:r w:rsidRPr="008030DA">
        <w:rPr>
          <w:rFonts w:ascii="Times New Roman" w:hAnsi="Times New Roman" w:cs="Times New Roman"/>
          <w:i/>
          <w:sz w:val="28"/>
          <w:szCs w:val="28"/>
        </w:rPr>
        <w:t xml:space="preserve"> </w:t>
      </w:r>
      <w:r w:rsidRPr="008030DA">
        <w:rPr>
          <w:rFonts w:ascii="Times New Roman" w:hAnsi="Times New Roman" w:cs="Times New Roman"/>
          <w:sz w:val="28"/>
          <w:szCs w:val="28"/>
        </w:rPr>
        <w:t>L.</w:t>
      </w:r>
      <w:r w:rsidR="005F3418" w:rsidRPr="008030DA">
        <w:rPr>
          <w:rFonts w:ascii="Times New Roman" w:hAnsi="Times New Roman" w:cs="Times New Roman"/>
          <w:sz w:val="28"/>
          <w:szCs w:val="28"/>
        </w:rPr>
        <w:t>, серия 3</w:t>
      </w:r>
    </w:p>
    <w:p w14:paraId="031742CD" w14:textId="77777777" w:rsidR="00D365A8" w:rsidRPr="008030DA" w:rsidRDefault="00D365A8" w:rsidP="00AE30D2">
      <w:pPr>
        <w:spacing w:after="0" w:line="240" w:lineRule="auto"/>
        <w:ind w:firstLine="567"/>
        <w:jc w:val="both"/>
        <w:rPr>
          <w:rFonts w:ascii="Times New Roman" w:hAnsi="Times New Roman" w:cs="Times New Roman"/>
          <w:sz w:val="28"/>
          <w:szCs w:val="28"/>
        </w:rPr>
      </w:pPr>
    </w:p>
    <w:tbl>
      <w:tblPr>
        <w:tblpPr w:leftFromText="180" w:rightFromText="180" w:vertAnchor="page" w:horzAnchor="margin" w:tblpY="1636"/>
        <w:tblW w:w="15134" w:type="dxa"/>
        <w:tblLayout w:type="fixed"/>
        <w:tblCellMar>
          <w:left w:w="0" w:type="dxa"/>
          <w:right w:w="0" w:type="dxa"/>
        </w:tblCellMar>
        <w:tblLook w:val="04A0" w:firstRow="1" w:lastRow="0" w:firstColumn="1" w:lastColumn="0" w:noHBand="0" w:noVBand="1"/>
      </w:tblPr>
      <w:tblGrid>
        <w:gridCol w:w="1849"/>
        <w:gridCol w:w="1905"/>
        <w:gridCol w:w="1905"/>
        <w:gridCol w:w="4802"/>
        <w:gridCol w:w="649"/>
        <w:gridCol w:w="778"/>
        <w:gridCol w:w="649"/>
        <w:gridCol w:w="649"/>
        <w:gridCol w:w="648"/>
        <w:gridCol w:w="649"/>
        <w:gridCol w:w="651"/>
      </w:tblGrid>
      <w:tr w:rsidR="00D55F6E" w:rsidRPr="008030DA" w14:paraId="3BFCFB1D" w14:textId="77777777" w:rsidTr="00D55F6E">
        <w:trPr>
          <w:trHeight w:val="245"/>
        </w:trPr>
        <w:tc>
          <w:tcPr>
            <w:tcW w:w="15134" w:type="dxa"/>
            <w:gridSpan w:val="11"/>
            <w:tcBorders>
              <w:top w:val="single" w:sz="8" w:space="0" w:color="000000"/>
              <w:left w:val="single" w:sz="8" w:space="0" w:color="000000"/>
              <w:bottom w:val="single" w:sz="8" w:space="0" w:color="000000"/>
              <w:right w:val="single" w:sz="8" w:space="0" w:color="000000"/>
            </w:tcBorders>
          </w:tcPr>
          <w:p w14:paraId="39B4DB34" w14:textId="3AEC5F85" w:rsidR="00D55F6E" w:rsidRPr="008030DA" w:rsidRDefault="00D55F6E" w:rsidP="00852E2C">
            <w:pPr>
              <w:autoSpaceDE w:val="0"/>
              <w:autoSpaceDN w:val="0"/>
              <w:adjustRightInd w:val="0"/>
              <w:spacing w:after="0" w:line="240" w:lineRule="auto"/>
              <w:jc w:val="both"/>
              <w:rPr>
                <w:rFonts w:ascii="Times New Roman" w:eastAsia="TimesNewRomanPSMT" w:hAnsi="Times New Roman" w:cs="Times New Roman"/>
                <w:sz w:val="20"/>
                <w:szCs w:val="20"/>
              </w:rPr>
            </w:pPr>
            <w:r w:rsidRPr="008030DA">
              <w:rPr>
                <w:rFonts w:ascii="Times New Roman" w:eastAsia="TimesNewRomanPSMT" w:hAnsi="Times New Roman" w:cs="Times New Roman"/>
                <w:sz w:val="20"/>
                <w:szCs w:val="20"/>
              </w:rPr>
              <w:t>Дата начала испытания:</w:t>
            </w:r>
            <w:r w:rsidR="000B1DB6">
              <w:rPr>
                <w:rFonts w:ascii="Times New Roman" w:eastAsia="TimesNewRomanPSMT" w:hAnsi="Times New Roman" w:cs="Times New Roman"/>
                <w:sz w:val="20"/>
                <w:szCs w:val="20"/>
              </w:rPr>
              <w:t>07</w:t>
            </w:r>
            <w:r w:rsidR="007805D9">
              <w:rPr>
                <w:rFonts w:ascii="Times New Roman" w:eastAsia="TimesNewRomanPSMT" w:hAnsi="Times New Roman" w:cs="Times New Roman"/>
                <w:sz w:val="20"/>
                <w:szCs w:val="20"/>
              </w:rPr>
              <w:t>.2021</w:t>
            </w:r>
            <w:r w:rsidRPr="008030DA">
              <w:rPr>
                <w:rFonts w:ascii="Times New Roman" w:eastAsia="TimesNewRomanPSMT" w:hAnsi="Times New Roman" w:cs="Times New Roman"/>
                <w:sz w:val="20"/>
                <w:szCs w:val="20"/>
              </w:rPr>
              <w:t xml:space="preserve"> г. Дата окончания испытания: </w:t>
            </w:r>
            <w:r w:rsidR="00710370">
              <w:rPr>
                <w:rFonts w:ascii="Times New Roman" w:eastAsia="TimesNewRomanPSMT" w:hAnsi="Times New Roman" w:cs="Times New Roman"/>
                <w:sz w:val="20"/>
                <w:szCs w:val="20"/>
              </w:rPr>
              <w:t>06.2023</w:t>
            </w:r>
            <w:r w:rsidRPr="008030DA">
              <w:rPr>
                <w:rFonts w:ascii="Times New Roman" w:eastAsia="TimesNewRomanPSMT" w:hAnsi="Times New Roman" w:cs="Times New Roman"/>
                <w:sz w:val="20"/>
                <w:szCs w:val="20"/>
              </w:rPr>
              <w:t xml:space="preserve"> г</w:t>
            </w:r>
          </w:p>
          <w:p w14:paraId="6A4A35C0" w14:textId="1D38FFF7" w:rsidR="00D55F6E" w:rsidRPr="008030DA" w:rsidRDefault="000B1DB6" w:rsidP="00852E2C">
            <w:pPr>
              <w:spacing w:after="0" w:line="240" w:lineRule="auto"/>
              <w:jc w:val="both"/>
              <w:rPr>
                <w:rFonts w:ascii="Times New Roman" w:eastAsia="Times New Roman" w:hAnsi="Times New Roman" w:cs="Times New Roman"/>
                <w:sz w:val="20"/>
                <w:szCs w:val="20"/>
                <w:lang w:eastAsia="ru-RU"/>
              </w:rPr>
            </w:pPr>
            <w:r>
              <w:rPr>
                <w:rFonts w:ascii="Times New Roman" w:eastAsia="TimesNewRomanPSMT" w:hAnsi="Times New Roman" w:cs="Times New Roman"/>
                <w:sz w:val="20"/>
                <w:szCs w:val="20"/>
              </w:rPr>
              <w:t>Серия: 03СО-2022</w:t>
            </w:r>
          </w:p>
        </w:tc>
      </w:tr>
      <w:tr w:rsidR="00D55F6E" w:rsidRPr="008030DA" w14:paraId="3670ADE0" w14:textId="77777777" w:rsidTr="00D55F6E">
        <w:trPr>
          <w:trHeight w:val="272"/>
        </w:trPr>
        <w:tc>
          <w:tcPr>
            <w:tcW w:w="1849"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14:paraId="733A64BE" w14:textId="77777777" w:rsidR="00D55F6E" w:rsidRPr="008030DA" w:rsidRDefault="00D55F6E" w:rsidP="00852E2C">
            <w:pPr>
              <w:spacing w:after="0" w:line="240" w:lineRule="auto"/>
              <w:jc w:val="center"/>
              <w:rPr>
                <w:rFonts w:ascii="Times New Roman" w:eastAsia="Times New Roman" w:hAnsi="Times New Roman" w:cs="Times New Roman"/>
                <w:sz w:val="20"/>
                <w:szCs w:val="20"/>
                <w:lang w:eastAsia="ru-RU"/>
              </w:rPr>
            </w:pPr>
            <w:r w:rsidRPr="008030DA">
              <w:rPr>
                <w:rFonts w:ascii="Times New Roman" w:eastAsia="Times New Roman" w:hAnsi="Times New Roman" w:cs="Times New Roman"/>
                <w:kern w:val="24"/>
                <w:sz w:val="20"/>
                <w:szCs w:val="20"/>
                <w:lang w:eastAsia="ru-RU"/>
              </w:rPr>
              <w:t>Показатели</w:t>
            </w:r>
          </w:p>
        </w:tc>
        <w:tc>
          <w:tcPr>
            <w:tcW w:w="1905" w:type="dxa"/>
            <w:tcBorders>
              <w:top w:val="single" w:sz="8" w:space="0" w:color="000000"/>
              <w:left w:val="single" w:sz="8" w:space="0" w:color="000000"/>
              <w:right w:val="single" w:sz="8" w:space="0" w:color="000000"/>
            </w:tcBorders>
          </w:tcPr>
          <w:p w14:paraId="2D790324" w14:textId="77777777" w:rsidR="00D55F6E" w:rsidRPr="008030DA" w:rsidRDefault="00D55F6E" w:rsidP="00852E2C">
            <w:pPr>
              <w:spacing w:after="0" w:line="240" w:lineRule="auto"/>
              <w:jc w:val="center"/>
              <w:rPr>
                <w:rFonts w:ascii="Times New Roman" w:hAnsi="Times New Roman" w:cs="Times New Roman"/>
                <w:sz w:val="20"/>
                <w:szCs w:val="20"/>
              </w:rPr>
            </w:pPr>
          </w:p>
        </w:tc>
        <w:tc>
          <w:tcPr>
            <w:tcW w:w="1905" w:type="dxa"/>
            <w:vMerge w:val="restart"/>
            <w:tcBorders>
              <w:top w:val="single" w:sz="8" w:space="0" w:color="000000"/>
              <w:left w:val="single" w:sz="8" w:space="0" w:color="000000"/>
              <w:right w:val="single" w:sz="8" w:space="0" w:color="000000"/>
            </w:tcBorders>
          </w:tcPr>
          <w:p w14:paraId="2237CBBB" w14:textId="1974B60E" w:rsidR="00D55F6E" w:rsidRPr="008030DA" w:rsidRDefault="00D55F6E" w:rsidP="00852E2C">
            <w:pPr>
              <w:spacing w:after="0" w:line="240" w:lineRule="auto"/>
              <w:jc w:val="center"/>
              <w:rPr>
                <w:rFonts w:ascii="Times New Roman" w:hAnsi="Times New Roman" w:cs="Times New Roman"/>
                <w:sz w:val="20"/>
                <w:szCs w:val="20"/>
              </w:rPr>
            </w:pPr>
            <w:r w:rsidRPr="008030DA">
              <w:rPr>
                <w:rFonts w:ascii="Times New Roman" w:hAnsi="Times New Roman" w:cs="Times New Roman"/>
                <w:sz w:val="20"/>
                <w:szCs w:val="20"/>
              </w:rPr>
              <w:t>Методы</w:t>
            </w:r>
          </w:p>
          <w:p w14:paraId="518F7E67" w14:textId="77777777" w:rsidR="00D55F6E" w:rsidRPr="008030DA" w:rsidRDefault="00D55F6E" w:rsidP="00852E2C">
            <w:pPr>
              <w:spacing w:after="0" w:line="240" w:lineRule="auto"/>
              <w:jc w:val="center"/>
              <w:rPr>
                <w:rFonts w:ascii="Times New Roman" w:eastAsia="Times New Roman" w:hAnsi="Times New Roman" w:cs="Times New Roman"/>
                <w:kern w:val="24"/>
                <w:sz w:val="20"/>
                <w:szCs w:val="20"/>
                <w:lang w:eastAsia="ru-RU"/>
              </w:rPr>
            </w:pPr>
            <w:r w:rsidRPr="008030DA">
              <w:rPr>
                <w:rFonts w:ascii="Times New Roman" w:hAnsi="Times New Roman" w:cs="Times New Roman"/>
                <w:spacing w:val="1"/>
                <w:sz w:val="20"/>
                <w:szCs w:val="20"/>
              </w:rPr>
              <w:t xml:space="preserve"> </w:t>
            </w:r>
            <w:r w:rsidRPr="008030DA">
              <w:rPr>
                <w:rFonts w:ascii="Times New Roman" w:hAnsi="Times New Roman" w:cs="Times New Roman"/>
                <w:spacing w:val="-1"/>
                <w:sz w:val="20"/>
                <w:szCs w:val="20"/>
              </w:rPr>
              <w:t>исследований</w:t>
            </w:r>
          </w:p>
        </w:tc>
        <w:tc>
          <w:tcPr>
            <w:tcW w:w="4802"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14:paraId="08F11B79" w14:textId="77777777" w:rsidR="00D55F6E" w:rsidRPr="008030DA" w:rsidRDefault="00D55F6E" w:rsidP="00852E2C">
            <w:pPr>
              <w:spacing w:after="0" w:line="240" w:lineRule="auto"/>
              <w:jc w:val="center"/>
              <w:rPr>
                <w:rFonts w:ascii="Times New Roman" w:eastAsia="Times New Roman" w:hAnsi="Times New Roman" w:cs="Times New Roman"/>
                <w:sz w:val="20"/>
                <w:szCs w:val="20"/>
                <w:lang w:eastAsia="ru-RU"/>
              </w:rPr>
            </w:pPr>
            <w:r w:rsidRPr="008030DA">
              <w:rPr>
                <w:rFonts w:ascii="Times New Roman" w:eastAsia="Times New Roman" w:hAnsi="Times New Roman" w:cs="Times New Roman"/>
                <w:kern w:val="24"/>
                <w:sz w:val="20"/>
                <w:szCs w:val="20"/>
                <w:lang w:eastAsia="ru-RU"/>
              </w:rPr>
              <w:t>Нормы</w:t>
            </w:r>
          </w:p>
        </w:tc>
        <w:tc>
          <w:tcPr>
            <w:tcW w:w="4673"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14:paraId="24B7B392" w14:textId="77777777" w:rsidR="00D55F6E" w:rsidRPr="008030DA" w:rsidRDefault="00D55F6E" w:rsidP="00852E2C">
            <w:pPr>
              <w:spacing w:after="0" w:line="240" w:lineRule="auto"/>
              <w:jc w:val="center"/>
              <w:rPr>
                <w:rFonts w:ascii="Times New Roman" w:eastAsia="Times New Roman" w:hAnsi="Times New Roman" w:cs="Times New Roman"/>
                <w:sz w:val="20"/>
                <w:szCs w:val="20"/>
                <w:lang w:eastAsia="ru-RU"/>
              </w:rPr>
            </w:pPr>
            <w:r w:rsidRPr="008030DA">
              <w:rPr>
                <w:rFonts w:ascii="Times New Roman" w:eastAsia="Times New Roman" w:hAnsi="Times New Roman" w:cs="Times New Roman"/>
                <w:kern w:val="24"/>
                <w:sz w:val="20"/>
                <w:szCs w:val="20"/>
                <w:lang w:eastAsia="ru-RU"/>
              </w:rPr>
              <w:t>Периоды контроля, мес</w:t>
            </w:r>
          </w:p>
        </w:tc>
      </w:tr>
      <w:tr w:rsidR="00D55F6E" w:rsidRPr="008030DA" w14:paraId="56A99AE6" w14:textId="77777777" w:rsidTr="00D55F6E">
        <w:trPr>
          <w:trHeight w:val="272"/>
        </w:trPr>
        <w:tc>
          <w:tcPr>
            <w:tcW w:w="1849" w:type="dxa"/>
            <w:vMerge/>
            <w:tcBorders>
              <w:top w:val="single" w:sz="8" w:space="0" w:color="000000"/>
              <w:left w:val="single" w:sz="8" w:space="0" w:color="000000"/>
              <w:bottom w:val="single" w:sz="8" w:space="0" w:color="000000"/>
              <w:right w:val="single" w:sz="8" w:space="0" w:color="000000"/>
            </w:tcBorders>
            <w:vAlign w:val="center"/>
            <w:hideMark/>
          </w:tcPr>
          <w:p w14:paraId="1BCB28F1" w14:textId="77777777" w:rsidR="00D55F6E" w:rsidRPr="008030DA" w:rsidRDefault="00D55F6E" w:rsidP="00852E2C">
            <w:pPr>
              <w:spacing w:after="0" w:line="240" w:lineRule="auto"/>
              <w:rPr>
                <w:rFonts w:ascii="Times New Roman" w:eastAsia="Times New Roman" w:hAnsi="Times New Roman" w:cs="Times New Roman"/>
                <w:sz w:val="20"/>
                <w:szCs w:val="20"/>
                <w:lang w:eastAsia="ru-RU"/>
              </w:rPr>
            </w:pPr>
          </w:p>
        </w:tc>
        <w:tc>
          <w:tcPr>
            <w:tcW w:w="1905" w:type="dxa"/>
            <w:vMerge w:val="restart"/>
            <w:tcBorders>
              <w:left w:val="single" w:sz="8" w:space="0" w:color="000000"/>
              <w:right w:val="single" w:sz="8" w:space="0" w:color="000000"/>
            </w:tcBorders>
          </w:tcPr>
          <w:p w14:paraId="0D7EFD5A" w14:textId="77777777" w:rsidR="00D55F6E" w:rsidRPr="008030DA" w:rsidRDefault="00D55F6E" w:rsidP="00D55F6E">
            <w:pPr>
              <w:spacing w:after="0" w:line="240" w:lineRule="auto"/>
              <w:jc w:val="center"/>
              <w:rPr>
                <w:rFonts w:ascii="Times New Roman" w:eastAsia="Times New Roman" w:hAnsi="Times New Roman" w:cs="Times New Roman"/>
                <w:kern w:val="24"/>
                <w:sz w:val="20"/>
                <w:szCs w:val="20"/>
                <w:lang w:eastAsia="ru-RU"/>
              </w:rPr>
            </w:pPr>
          </w:p>
          <w:p w14:paraId="7B124BB2" w14:textId="77777777" w:rsidR="00D55F6E" w:rsidRPr="008030DA" w:rsidRDefault="00D55F6E" w:rsidP="00D55F6E">
            <w:pPr>
              <w:spacing w:after="0" w:line="240" w:lineRule="auto"/>
              <w:jc w:val="center"/>
              <w:rPr>
                <w:rFonts w:ascii="Times New Roman" w:eastAsia="Times New Roman" w:hAnsi="Times New Roman" w:cs="Times New Roman"/>
                <w:kern w:val="24"/>
                <w:sz w:val="20"/>
                <w:szCs w:val="20"/>
                <w:lang w:eastAsia="ru-RU"/>
              </w:rPr>
            </w:pPr>
          </w:p>
          <w:p w14:paraId="6AF9D3FD" w14:textId="77777777" w:rsidR="00D55F6E" w:rsidRPr="008030DA" w:rsidRDefault="00D55F6E" w:rsidP="00D55F6E">
            <w:pPr>
              <w:spacing w:after="0" w:line="240" w:lineRule="auto"/>
              <w:jc w:val="center"/>
              <w:rPr>
                <w:rFonts w:ascii="Times New Roman" w:eastAsia="Times New Roman" w:hAnsi="Times New Roman" w:cs="Times New Roman"/>
                <w:kern w:val="24"/>
                <w:sz w:val="20"/>
                <w:szCs w:val="20"/>
                <w:lang w:eastAsia="ru-RU"/>
              </w:rPr>
            </w:pPr>
          </w:p>
          <w:p w14:paraId="057E1D34" w14:textId="77777777" w:rsidR="00D55F6E" w:rsidRPr="008030DA" w:rsidRDefault="00D55F6E" w:rsidP="00D55F6E">
            <w:pPr>
              <w:spacing w:after="0" w:line="240" w:lineRule="auto"/>
              <w:jc w:val="center"/>
              <w:rPr>
                <w:rFonts w:ascii="Times New Roman" w:eastAsia="Times New Roman" w:hAnsi="Times New Roman" w:cs="Times New Roman"/>
                <w:kern w:val="24"/>
                <w:sz w:val="20"/>
                <w:szCs w:val="20"/>
                <w:lang w:eastAsia="ru-RU"/>
              </w:rPr>
            </w:pPr>
          </w:p>
          <w:p w14:paraId="3A9AED8D" w14:textId="77777777" w:rsidR="00D55F6E" w:rsidRPr="008030DA" w:rsidRDefault="00D55F6E" w:rsidP="00D55F6E">
            <w:pPr>
              <w:spacing w:after="0" w:line="240" w:lineRule="auto"/>
              <w:jc w:val="center"/>
              <w:rPr>
                <w:rFonts w:ascii="Times New Roman" w:eastAsia="Times New Roman" w:hAnsi="Times New Roman" w:cs="Times New Roman"/>
                <w:kern w:val="24"/>
                <w:sz w:val="20"/>
                <w:szCs w:val="20"/>
                <w:lang w:eastAsia="ru-RU"/>
              </w:rPr>
            </w:pPr>
          </w:p>
          <w:p w14:paraId="60B901AA" w14:textId="77777777" w:rsidR="00D55F6E" w:rsidRPr="008030DA" w:rsidRDefault="00D55F6E" w:rsidP="00D55F6E">
            <w:pPr>
              <w:spacing w:after="0" w:line="240" w:lineRule="auto"/>
              <w:jc w:val="center"/>
              <w:rPr>
                <w:rFonts w:ascii="Times New Roman" w:eastAsia="Times New Roman" w:hAnsi="Times New Roman" w:cs="Times New Roman"/>
                <w:kern w:val="24"/>
                <w:sz w:val="20"/>
                <w:szCs w:val="20"/>
                <w:lang w:eastAsia="ru-RU"/>
              </w:rPr>
            </w:pPr>
          </w:p>
          <w:p w14:paraId="2E1C28AC" w14:textId="77777777" w:rsidR="00D55F6E" w:rsidRPr="008030DA" w:rsidRDefault="00D55F6E" w:rsidP="00D55F6E">
            <w:pPr>
              <w:spacing w:after="0" w:line="240" w:lineRule="auto"/>
              <w:jc w:val="center"/>
              <w:rPr>
                <w:rFonts w:ascii="Times New Roman" w:eastAsia="Times New Roman" w:hAnsi="Times New Roman" w:cs="Times New Roman"/>
                <w:kern w:val="24"/>
                <w:sz w:val="20"/>
                <w:szCs w:val="20"/>
                <w:lang w:eastAsia="ru-RU"/>
              </w:rPr>
            </w:pPr>
          </w:p>
          <w:p w14:paraId="5386650C" w14:textId="77777777" w:rsidR="00D55F6E" w:rsidRPr="008030DA" w:rsidRDefault="00D55F6E" w:rsidP="00D55F6E">
            <w:pPr>
              <w:spacing w:after="0" w:line="240" w:lineRule="auto"/>
              <w:jc w:val="center"/>
              <w:rPr>
                <w:rFonts w:ascii="Times New Roman" w:eastAsia="Times New Roman" w:hAnsi="Times New Roman" w:cs="Times New Roman"/>
                <w:kern w:val="24"/>
                <w:sz w:val="20"/>
                <w:szCs w:val="20"/>
                <w:lang w:eastAsia="ru-RU"/>
              </w:rPr>
            </w:pPr>
          </w:p>
          <w:p w14:paraId="106AEC8E" w14:textId="77777777" w:rsidR="00D55F6E" w:rsidRPr="008030DA" w:rsidRDefault="00D55F6E" w:rsidP="00D55F6E">
            <w:pPr>
              <w:spacing w:after="0" w:line="240" w:lineRule="auto"/>
              <w:jc w:val="center"/>
              <w:rPr>
                <w:rFonts w:ascii="Times New Roman" w:eastAsia="Times New Roman" w:hAnsi="Times New Roman" w:cs="Times New Roman"/>
                <w:kern w:val="24"/>
                <w:sz w:val="20"/>
                <w:szCs w:val="20"/>
                <w:lang w:eastAsia="ru-RU"/>
              </w:rPr>
            </w:pPr>
          </w:p>
          <w:p w14:paraId="2B501A24" w14:textId="0B3F2494" w:rsidR="00D55F6E" w:rsidRPr="008030DA" w:rsidRDefault="00D55F6E" w:rsidP="00D55F6E">
            <w:pPr>
              <w:spacing w:after="0" w:line="240" w:lineRule="auto"/>
              <w:jc w:val="center"/>
              <w:rPr>
                <w:rFonts w:ascii="Times New Roman" w:eastAsia="Times New Roman" w:hAnsi="Times New Roman" w:cs="Times New Roman"/>
                <w:kern w:val="24"/>
                <w:sz w:val="20"/>
                <w:szCs w:val="20"/>
                <w:lang w:eastAsia="ru-RU"/>
              </w:rPr>
            </w:pPr>
            <w:r w:rsidRPr="008030DA">
              <w:rPr>
                <w:rFonts w:ascii="Times New Roman" w:eastAsia="Times New Roman" w:hAnsi="Times New Roman" w:cs="Times New Roman"/>
                <w:kern w:val="24"/>
                <w:sz w:val="20"/>
                <w:szCs w:val="20"/>
                <w:lang w:eastAsia="ru-RU"/>
              </w:rPr>
              <w:t>Условия испытания: температура:</w:t>
            </w:r>
          </w:p>
          <w:p w14:paraId="3B07A4C8" w14:textId="77777777" w:rsidR="00D55F6E" w:rsidRPr="008030DA" w:rsidRDefault="00D55F6E" w:rsidP="00D55F6E">
            <w:pPr>
              <w:spacing w:after="0" w:line="240" w:lineRule="auto"/>
              <w:jc w:val="center"/>
              <w:rPr>
                <w:rFonts w:ascii="Times New Roman" w:eastAsia="Times New Roman" w:hAnsi="Times New Roman" w:cs="Times New Roman"/>
                <w:kern w:val="24"/>
                <w:sz w:val="20"/>
                <w:szCs w:val="20"/>
                <w:lang w:eastAsia="ru-RU"/>
              </w:rPr>
            </w:pPr>
            <w:r w:rsidRPr="008030DA">
              <w:rPr>
                <w:rFonts w:ascii="Times New Roman" w:eastAsia="Times New Roman" w:hAnsi="Times New Roman" w:cs="Times New Roman"/>
                <w:kern w:val="24"/>
                <w:sz w:val="20"/>
                <w:szCs w:val="20"/>
                <w:lang w:eastAsia="ru-RU"/>
              </w:rPr>
              <w:t>(25 ± 2)°С, относительная влажность: (60±5) %;</w:t>
            </w:r>
          </w:p>
          <w:p w14:paraId="6A98B412" w14:textId="77777777" w:rsidR="00D55F6E" w:rsidRPr="008030DA" w:rsidRDefault="00D55F6E" w:rsidP="00852E2C">
            <w:pPr>
              <w:spacing w:after="0" w:line="240" w:lineRule="auto"/>
              <w:rPr>
                <w:rFonts w:ascii="Times New Roman" w:eastAsia="Times New Roman" w:hAnsi="Times New Roman" w:cs="Times New Roman"/>
                <w:sz w:val="20"/>
                <w:szCs w:val="20"/>
                <w:lang w:eastAsia="ru-RU"/>
              </w:rPr>
            </w:pPr>
          </w:p>
        </w:tc>
        <w:tc>
          <w:tcPr>
            <w:tcW w:w="1905" w:type="dxa"/>
            <w:vMerge/>
            <w:tcBorders>
              <w:left w:val="single" w:sz="8" w:space="0" w:color="000000"/>
              <w:bottom w:val="single" w:sz="8" w:space="0" w:color="000000"/>
              <w:right w:val="single" w:sz="8" w:space="0" w:color="000000"/>
            </w:tcBorders>
          </w:tcPr>
          <w:p w14:paraId="5BEE72BA" w14:textId="167A3D91" w:rsidR="00D55F6E" w:rsidRPr="008030DA" w:rsidRDefault="00D55F6E" w:rsidP="00852E2C">
            <w:pPr>
              <w:spacing w:after="0" w:line="240" w:lineRule="auto"/>
              <w:rPr>
                <w:rFonts w:ascii="Times New Roman" w:eastAsia="Times New Roman" w:hAnsi="Times New Roman" w:cs="Times New Roman"/>
                <w:sz w:val="20"/>
                <w:szCs w:val="20"/>
                <w:lang w:eastAsia="ru-RU"/>
              </w:rPr>
            </w:pPr>
          </w:p>
        </w:tc>
        <w:tc>
          <w:tcPr>
            <w:tcW w:w="4802" w:type="dxa"/>
            <w:vMerge/>
            <w:tcBorders>
              <w:top w:val="single" w:sz="8" w:space="0" w:color="000000"/>
              <w:left w:val="single" w:sz="8" w:space="0" w:color="000000"/>
              <w:bottom w:val="single" w:sz="8" w:space="0" w:color="000000"/>
              <w:right w:val="single" w:sz="8" w:space="0" w:color="000000"/>
            </w:tcBorders>
            <w:vAlign w:val="center"/>
            <w:hideMark/>
          </w:tcPr>
          <w:p w14:paraId="65B426DB" w14:textId="77777777" w:rsidR="00D55F6E" w:rsidRPr="008030DA" w:rsidRDefault="00D55F6E" w:rsidP="00852E2C">
            <w:pPr>
              <w:spacing w:after="0" w:line="240" w:lineRule="auto"/>
              <w:rPr>
                <w:rFonts w:ascii="Times New Roman" w:eastAsia="Times New Roman" w:hAnsi="Times New Roman" w:cs="Times New Roman"/>
                <w:sz w:val="20"/>
                <w:szCs w:val="20"/>
                <w:lang w:eastAsia="ru-RU"/>
              </w:rPr>
            </w:pPr>
          </w:p>
        </w:tc>
        <w:tc>
          <w:tcPr>
            <w:tcW w:w="64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14:paraId="4B437EDE" w14:textId="77777777" w:rsidR="00D55F6E" w:rsidRPr="008030DA" w:rsidRDefault="00D55F6E" w:rsidP="00852E2C">
            <w:pPr>
              <w:spacing w:after="0" w:line="240" w:lineRule="auto"/>
              <w:jc w:val="both"/>
              <w:rPr>
                <w:rFonts w:ascii="Times New Roman" w:eastAsia="Times New Roman" w:hAnsi="Times New Roman" w:cs="Times New Roman"/>
                <w:sz w:val="20"/>
                <w:szCs w:val="20"/>
                <w:lang w:eastAsia="ru-RU"/>
              </w:rPr>
            </w:pPr>
            <w:r w:rsidRPr="008030DA">
              <w:rPr>
                <w:rFonts w:ascii="Times New Roman" w:eastAsia="Times New Roman" w:hAnsi="Times New Roman" w:cs="Times New Roman"/>
                <w:kern w:val="24"/>
                <w:sz w:val="20"/>
                <w:szCs w:val="20"/>
                <w:lang w:eastAsia="ru-RU"/>
              </w:rPr>
              <w:t>0</w:t>
            </w:r>
          </w:p>
        </w:tc>
        <w:tc>
          <w:tcPr>
            <w:tcW w:w="778"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14:paraId="7766E648" w14:textId="77777777" w:rsidR="00D55F6E" w:rsidRPr="008030DA" w:rsidRDefault="00D55F6E" w:rsidP="00852E2C">
            <w:pPr>
              <w:spacing w:after="0" w:line="240" w:lineRule="auto"/>
              <w:jc w:val="both"/>
              <w:rPr>
                <w:rFonts w:ascii="Times New Roman" w:eastAsia="Times New Roman" w:hAnsi="Times New Roman" w:cs="Times New Roman"/>
                <w:sz w:val="20"/>
                <w:szCs w:val="20"/>
                <w:lang w:eastAsia="ru-RU"/>
              </w:rPr>
            </w:pPr>
            <w:r w:rsidRPr="008030DA">
              <w:rPr>
                <w:rFonts w:ascii="Times New Roman" w:eastAsia="Times New Roman" w:hAnsi="Times New Roman" w:cs="Times New Roman"/>
                <w:kern w:val="24"/>
                <w:sz w:val="20"/>
                <w:szCs w:val="20"/>
                <w:lang w:eastAsia="ru-RU"/>
              </w:rPr>
              <w:t>3</w:t>
            </w:r>
          </w:p>
        </w:tc>
        <w:tc>
          <w:tcPr>
            <w:tcW w:w="64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14:paraId="419D5DFA" w14:textId="77777777" w:rsidR="00D55F6E" w:rsidRPr="008030DA" w:rsidRDefault="00D55F6E" w:rsidP="00852E2C">
            <w:pPr>
              <w:spacing w:after="0" w:line="240" w:lineRule="auto"/>
              <w:jc w:val="both"/>
              <w:rPr>
                <w:rFonts w:ascii="Times New Roman" w:eastAsia="Times New Roman" w:hAnsi="Times New Roman" w:cs="Times New Roman"/>
                <w:sz w:val="20"/>
                <w:szCs w:val="20"/>
                <w:lang w:eastAsia="ru-RU"/>
              </w:rPr>
            </w:pPr>
            <w:r w:rsidRPr="008030DA">
              <w:rPr>
                <w:rFonts w:ascii="Times New Roman" w:eastAsia="Times New Roman" w:hAnsi="Times New Roman" w:cs="Times New Roman"/>
                <w:kern w:val="24"/>
                <w:sz w:val="20"/>
                <w:szCs w:val="20"/>
                <w:lang w:eastAsia="ru-RU"/>
              </w:rPr>
              <w:t>6</w:t>
            </w:r>
          </w:p>
        </w:tc>
        <w:tc>
          <w:tcPr>
            <w:tcW w:w="64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14:paraId="4D2B298B" w14:textId="77777777" w:rsidR="00D55F6E" w:rsidRPr="008030DA" w:rsidRDefault="00D55F6E" w:rsidP="00852E2C">
            <w:pPr>
              <w:spacing w:after="0" w:line="240" w:lineRule="auto"/>
              <w:jc w:val="both"/>
              <w:rPr>
                <w:rFonts w:ascii="Times New Roman" w:eastAsia="Times New Roman" w:hAnsi="Times New Roman" w:cs="Times New Roman"/>
                <w:sz w:val="20"/>
                <w:szCs w:val="20"/>
                <w:lang w:eastAsia="ru-RU"/>
              </w:rPr>
            </w:pPr>
            <w:r w:rsidRPr="008030DA">
              <w:rPr>
                <w:rFonts w:ascii="Times New Roman" w:eastAsia="Times New Roman" w:hAnsi="Times New Roman" w:cs="Times New Roman"/>
                <w:kern w:val="24"/>
                <w:sz w:val="20"/>
                <w:szCs w:val="20"/>
                <w:lang w:eastAsia="ru-RU"/>
              </w:rPr>
              <w:t>9</w:t>
            </w:r>
          </w:p>
        </w:tc>
        <w:tc>
          <w:tcPr>
            <w:tcW w:w="648"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14:paraId="0BE59EA7" w14:textId="77777777" w:rsidR="00D55F6E" w:rsidRPr="008030DA" w:rsidRDefault="00D55F6E" w:rsidP="00852E2C">
            <w:pPr>
              <w:spacing w:after="0" w:line="240" w:lineRule="auto"/>
              <w:jc w:val="both"/>
              <w:rPr>
                <w:rFonts w:ascii="Times New Roman" w:eastAsia="Times New Roman" w:hAnsi="Times New Roman" w:cs="Times New Roman"/>
                <w:sz w:val="20"/>
                <w:szCs w:val="20"/>
                <w:lang w:eastAsia="ru-RU"/>
              </w:rPr>
            </w:pPr>
            <w:r w:rsidRPr="008030DA">
              <w:rPr>
                <w:rFonts w:ascii="Times New Roman" w:eastAsia="Times New Roman" w:hAnsi="Times New Roman" w:cs="Times New Roman"/>
                <w:kern w:val="24"/>
                <w:sz w:val="20"/>
                <w:szCs w:val="20"/>
                <w:lang w:eastAsia="ru-RU"/>
              </w:rPr>
              <w:t>12</w:t>
            </w:r>
          </w:p>
        </w:tc>
        <w:tc>
          <w:tcPr>
            <w:tcW w:w="64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14:paraId="03042864" w14:textId="77777777" w:rsidR="00D55F6E" w:rsidRPr="008030DA" w:rsidRDefault="00D55F6E" w:rsidP="00852E2C">
            <w:pPr>
              <w:spacing w:after="0" w:line="240" w:lineRule="auto"/>
              <w:jc w:val="both"/>
              <w:rPr>
                <w:rFonts w:ascii="Times New Roman" w:eastAsia="Times New Roman" w:hAnsi="Times New Roman" w:cs="Times New Roman"/>
                <w:sz w:val="20"/>
                <w:szCs w:val="20"/>
                <w:lang w:eastAsia="ru-RU"/>
              </w:rPr>
            </w:pPr>
            <w:r w:rsidRPr="008030DA">
              <w:rPr>
                <w:rFonts w:ascii="Times New Roman" w:eastAsia="Times New Roman" w:hAnsi="Times New Roman" w:cs="Times New Roman"/>
                <w:kern w:val="24"/>
                <w:sz w:val="20"/>
                <w:szCs w:val="20"/>
                <w:lang w:eastAsia="ru-RU"/>
              </w:rPr>
              <w:t>18</w:t>
            </w:r>
          </w:p>
        </w:tc>
        <w:tc>
          <w:tcPr>
            <w:tcW w:w="651"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14:paraId="518E2EE3" w14:textId="77777777" w:rsidR="00D55F6E" w:rsidRPr="008030DA" w:rsidRDefault="00D55F6E" w:rsidP="00852E2C">
            <w:pPr>
              <w:spacing w:after="0" w:line="240" w:lineRule="auto"/>
              <w:jc w:val="both"/>
              <w:rPr>
                <w:rFonts w:ascii="Times New Roman" w:eastAsia="Times New Roman" w:hAnsi="Times New Roman" w:cs="Times New Roman"/>
                <w:sz w:val="20"/>
                <w:szCs w:val="20"/>
                <w:lang w:eastAsia="ru-RU"/>
              </w:rPr>
            </w:pPr>
            <w:r w:rsidRPr="008030DA">
              <w:rPr>
                <w:rFonts w:ascii="Times New Roman" w:eastAsia="Times New Roman" w:hAnsi="Times New Roman" w:cs="Times New Roman"/>
                <w:kern w:val="24"/>
                <w:sz w:val="20"/>
                <w:szCs w:val="20"/>
                <w:lang w:eastAsia="ru-RU"/>
              </w:rPr>
              <w:t>24</w:t>
            </w:r>
          </w:p>
        </w:tc>
      </w:tr>
      <w:tr w:rsidR="00D55F6E" w:rsidRPr="008030DA" w14:paraId="23B3DD6E" w14:textId="77777777" w:rsidTr="00D55F6E">
        <w:trPr>
          <w:trHeight w:val="563"/>
        </w:trPr>
        <w:tc>
          <w:tcPr>
            <w:tcW w:w="184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14:paraId="43A851A1" w14:textId="77777777" w:rsidR="00D55F6E" w:rsidRPr="008030DA" w:rsidRDefault="00D55F6E" w:rsidP="00852E2C">
            <w:pPr>
              <w:spacing w:after="0" w:line="240" w:lineRule="auto"/>
              <w:jc w:val="both"/>
              <w:rPr>
                <w:rFonts w:ascii="Times New Roman" w:eastAsia="Times New Roman" w:hAnsi="Times New Roman" w:cs="Times New Roman"/>
                <w:sz w:val="20"/>
                <w:szCs w:val="20"/>
                <w:lang w:eastAsia="ru-RU"/>
              </w:rPr>
            </w:pPr>
            <w:r w:rsidRPr="008030DA">
              <w:rPr>
                <w:rFonts w:ascii="Times New Roman" w:eastAsia="Times New Roman" w:hAnsi="Times New Roman" w:cs="Times New Roman"/>
                <w:kern w:val="24"/>
                <w:sz w:val="20"/>
                <w:szCs w:val="20"/>
                <w:lang w:eastAsia="ru-RU"/>
              </w:rPr>
              <w:t>Описание</w:t>
            </w:r>
          </w:p>
        </w:tc>
        <w:tc>
          <w:tcPr>
            <w:tcW w:w="1905" w:type="dxa"/>
            <w:vMerge/>
            <w:tcBorders>
              <w:left w:val="single" w:sz="8" w:space="0" w:color="000000"/>
              <w:right w:val="single" w:sz="8" w:space="0" w:color="000000"/>
            </w:tcBorders>
          </w:tcPr>
          <w:p w14:paraId="7E7FAF4A" w14:textId="77777777" w:rsidR="00D55F6E" w:rsidRPr="008030DA" w:rsidRDefault="00D55F6E" w:rsidP="00852E2C">
            <w:pPr>
              <w:spacing w:after="0" w:line="240" w:lineRule="auto"/>
              <w:jc w:val="both"/>
              <w:rPr>
                <w:rFonts w:ascii="Times New Roman" w:hAnsi="Times New Roman" w:cs="Times New Roman"/>
                <w:sz w:val="20"/>
              </w:rPr>
            </w:pPr>
          </w:p>
        </w:tc>
        <w:tc>
          <w:tcPr>
            <w:tcW w:w="1905" w:type="dxa"/>
            <w:tcBorders>
              <w:top w:val="single" w:sz="8" w:space="0" w:color="000000"/>
              <w:left w:val="single" w:sz="8" w:space="0" w:color="000000"/>
              <w:bottom w:val="single" w:sz="8" w:space="0" w:color="000000"/>
              <w:right w:val="single" w:sz="8" w:space="0" w:color="000000"/>
            </w:tcBorders>
          </w:tcPr>
          <w:p w14:paraId="2B5072CB" w14:textId="7F4112EB" w:rsidR="00D55F6E" w:rsidRPr="008030DA" w:rsidRDefault="00D55F6E" w:rsidP="00852E2C">
            <w:pPr>
              <w:spacing w:after="0" w:line="240" w:lineRule="auto"/>
              <w:jc w:val="both"/>
              <w:rPr>
                <w:rFonts w:ascii="Times New Roman" w:hAnsi="Times New Roman" w:cs="Times New Roman"/>
              </w:rPr>
            </w:pPr>
            <w:r w:rsidRPr="008030DA">
              <w:rPr>
                <w:rFonts w:ascii="Times New Roman" w:hAnsi="Times New Roman" w:cs="Times New Roman"/>
                <w:sz w:val="20"/>
              </w:rPr>
              <w:t>ГФ</w:t>
            </w:r>
            <w:r w:rsidRPr="008030DA">
              <w:rPr>
                <w:rFonts w:ascii="Times New Roman" w:hAnsi="Times New Roman" w:cs="Times New Roman"/>
                <w:spacing w:val="-2"/>
                <w:sz w:val="20"/>
              </w:rPr>
              <w:t xml:space="preserve"> </w:t>
            </w:r>
            <w:r w:rsidRPr="008030DA">
              <w:rPr>
                <w:rFonts w:ascii="Times New Roman" w:hAnsi="Times New Roman" w:cs="Times New Roman"/>
                <w:sz w:val="20"/>
              </w:rPr>
              <w:t>РК,</w:t>
            </w:r>
            <w:r w:rsidRPr="008030DA">
              <w:rPr>
                <w:rFonts w:ascii="Times New Roman" w:hAnsi="Times New Roman" w:cs="Times New Roman"/>
                <w:spacing w:val="-2"/>
                <w:sz w:val="20"/>
              </w:rPr>
              <w:t xml:space="preserve"> </w:t>
            </w:r>
            <w:r w:rsidRPr="008030DA">
              <w:rPr>
                <w:rFonts w:ascii="Times New Roman" w:hAnsi="Times New Roman" w:cs="Times New Roman"/>
                <w:sz w:val="20"/>
              </w:rPr>
              <w:t>т.1</w:t>
            </w:r>
          </w:p>
        </w:tc>
        <w:tc>
          <w:tcPr>
            <w:tcW w:w="4802"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14:paraId="48509F67" w14:textId="77777777" w:rsidR="00D55F6E" w:rsidRPr="008030DA" w:rsidRDefault="00D55F6E" w:rsidP="00852E2C">
            <w:pPr>
              <w:spacing w:after="0" w:line="240" w:lineRule="auto"/>
              <w:jc w:val="both"/>
              <w:rPr>
                <w:rFonts w:ascii="Times New Roman" w:eastAsia="Times New Roman" w:hAnsi="Times New Roman" w:cs="Times New Roman"/>
                <w:lang w:eastAsia="ru-RU"/>
              </w:rPr>
            </w:pPr>
            <w:r w:rsidRPr="008030DA">
              <w:rPr>
                <w:rFonts w:ascii="Times New Roman" w:hAnsi="Times New Roman" w:cs="Times New Roman"/>
              </w:rPr>
              <w:t xml:space="preserve">Надземная часть высушенного лекарственного растительного сырья </w:t>
            </w:r>
            <w:r w:rsidRPr="008030DA">
              <w:rPr>
                <w:rFonts w:ascii="Times New Roman" w:hAnsi="Times New Roman" w:cs="Times New Roman"/>
                <w:i/>
              </w:rPr>
              <w:t xml:space="preserve"> Eryngium planum </w:t>
            </w:r>
            <w:r w:rsidRPr="008030DA">
              <w:rPr>
                <w:rFonts w:ascii="Times New Roman" w:hAnsi="Times New Roman" w:cs="Times New Roman"/>
              </w:rPr>
              <w:t>L</w:t>
            </w:r>
            <w:r w:rsidRPr="008030DA">
              <w:rPr>
                <w:rFonts w:ascii="Times New Roman" w:hAnsi="Times New Roman" w:cs="Times New Roman"/>
                <w:i/>
                <w:iCs/>
              </w:rPr>
              <w:t>.</w:t>
            </w:r>
            <w:r w:rsidRPr="008030DA">
              <w:rPr>
                <w:rFonts w:ascii="Times New Roman" w:hAnsi="Times New Roman" w:cs="Times New Roman"/>
              </w:rPr>
              <w:t>Запах специфический.</w:t>
            </w:r>
          </w:p>
        </w:tc>
        <w:tc>
          <w:tcPr>
            <w:tcW w:w="64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14:paraId="57FFFB19" w14:textId="77777777" w:rsidR="00D55F6E" w:rsidRPr="008030DA" w:rsidRDefault="00D55F6E" w:rsidP="00852E2C">
            <w:pPr>
              <w:spacing w:after="0" w:line="240" w:lineRule="auto"/>
              <w:jc w:val="both"/>
              <w:rPr>
                <w:rFonts w:ascii="Times New Roman" w:eastAsia="Times New Roman" w:hAnsi="Times New Roman" w:cs="Times New Roman"/>
                <w:sz w:val="20"/>
                <w:szCs w:val="20"/>
                <w:lang w:eastAsia="ru-RU"/>
              </w:rPr>
            </w:pPr>
            <w:r w:rsidRPr="008030DA">
              <w:rPr>
                <w:rFonts w:ascii="Times New Roman" w:hAnsi="Times New Roman" w:cs="Times New Roman"/>
                <w:sz w:val="20"/>
              </w:rPr>
              <w:t>соотв.</w:t>
            </w:r>
          </w:p>
        </w:tc>
        <w:tc>
          <w:tcPr>
            <w:tcW w:w="778"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14:paraId="1250CF44" w14:textId="77777777" w:rsidR="00D55F6E" w:rsidRPr="008030DA" w:rsidRDefault="00D55F6E" w:rsidP="00852E2C">
            <w:pPr>
              <w:spacing w:after="0" w:line="240" w:lineRule="auto"/>
              <w:jc w:val="both"/>
              <w:rPr>
                <w:rFonts w:ascii="Times New Roman" w:eastAsia="Times New Roman" w:hAnsi="Times New Roman" w:cs="Times New Roman"/>
                <w:sz w:val="20"/>
                <w:szCs w:val="20"/>
                <w:lang w:eastAsia="ru-RU"/>
              </w:rPr>
            </w:pPr>
            <w:r w:rsidRPr="008030DA">
              <w:rPr>
                <w:rFonts w:ascii="Times New Roman" w:hAnsi="Times New Roman" w:cs="Times New Roman"/>
                <w:sz w:val="20"/>
              </w:rPr>
              <w:t>соотв.</w:t>
            </w:r>
          </w:p>
        </w:tc>
        <w:tc>
          <w:tcPr>
            <w:tcW w:w="64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14:paraId="412C2DBC" w14:textId="77777777" w:rsidR="00D55F6E" w:rsidRPr="008030DA" w:rsidRDefault="00D55F6E" w:rsidP="00852E2C">
            <w:pPr>
              <w:spacing w:after="0" w:line="240" w:lineRule="auto"/>
              <w:jc w:val="both"/>
              <w:rPr>
                <w:rFonts w:ascii="Times New Roman" w:eastAsia="Times New Roman" w:hAnsi="Times New Roman" w:cs="Times New Roman"/>
                <w:sz w:val="20"/>
                <w:szCs w:val="20"/>
                <w:lang w:eastAsia="ru-RU"/>
              </w:rPr>
            </w:pPr>
            <w:r w:rsidRPr="008030DA">
              <w:rPr>
                <w:rFonts w:ascii="Times New Roman" w:hAnsi="Times New Roman" w:cs="Times New Roman"/>
                <w:sz w:val="20"/>
              </w:rPr>
              <w:t>соотв.</w:t>
            </w:r>
          </w:p>
        </w:tc>
        <w:tc>
          <w:tcPr>
            <w:tcW w:w="64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14:paraId="56E34A74" w14:textId="77777777" w:rsidR="00D55F6E" w:rsidRPr="008030DA" w:rsidRDefault="00D55F6E" w:rsidP="00852E2C">
            <w:pPr>
              <w:spacing w:after="0" w:line="240" w:lineRule="auto"/>
              <w:jc w:val="both"/>
              <w:rPr>
                <w:rFonts w:ascii="Times New Roman" w:eastAsia="Times New Roman" w:hAnsi="Times New Roman" w:cs="Times New Roman"/>
                <w:sz w:val="20"/>
                <w:szCs w:val="20"/>
                <w:lang w:eastAsia="ru-RU"/>
              </w:rPr>
            </w:pPr>
            <w:r w:rsidRPr="008030DA">
              <w:rPr>
                <w:rFonts w:ascii="Times New Roman" w:hAnsi="Times New Roman" w:cs="Times New Roman"/>
                <w:sz w:val="20"/>
              </w:rPr>
              <w:t>соотв.</w:t>
            </w:r>
          </w:p>
        </w:tc>
        <w:tc>
          <w:tcPr>
            <w:tcW w:w="648"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14:paraId="68AC3714" w14:textId="77777777" w:rsidR="00D55F6E" w:rsidRPr="008030DA" w:rsidRDefault="00D55F6E" w:rsidP="00852E2C">
            <w:pPr>
              <w:spacing w:after="0" w:line="240" w:lineRule="auto"/>
              <w:jc w:val="both"/>
              <w:rPr>
                <w:rFonts w:ascii="Times New Roman" w:eastAsia="Times New Roman" w:hAnsi="Times New Roman" w:cs="Times New Roman"/>
                <w:sz w:val="20"/>
                <w:szCs w:val="20"/>
                <w:lang w:eastAsia="ru-RU"/>
              </w:rPr>
            </w:pPr>
            <w:r w:rsidRPr="008030DA">
              <w:rPr>
                <w:rFonts w:ascii="Times New Roman" w:hAnsi="Times New Roman" w:cs="Times New Roman"/>
                <w:sz w:val="20"/>
              </w:rPr>
              <w:t>соотв.</w:t>
            </w:r>
          </w:p>
        </w:tc>
        <w:tc>
          <w:tcPr>
            <w:tcW w:w="64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14:paraId="31C9EC88" w14:textId="77777777" w:rsidR="00D55F6E" w:rsidRPr="008030DA" w:rsidRDefault="00D55F6E" w:rsidP="00852E2C">
            <w:pPr>
              <w:spacing w:after="0" w:line="240" w:lineRule="auto"/>
              <w:jc w:val="both"/>
              <w:rPr>
                <w:rFonts w:ascii="Times New Roman" w:eastAsia="Times New Roman" w:hAnsi="Times New Roman" w:cs="Times New Roman"/>
                <w:sz w:val="20"/>
                <w:szCs w:val="20"/>
                <w:lang w:eastAsia="ru-RU"/>
              </w:rPr>
            </w:pPr>
            <w:r w:rsidRPr="008030DA">
              <w:rPr>
                <w:rFonts w:ascii="Times New Roman" w:hAnsi="Times New Roman" w:cs="Times New Roman"/>
                <w:sz w:val="20"/>
              </w:rPr>
              <w:t>соотв.</w:t>
            </w:r>
          </w:p>
        </w:tc>
        <w:tc>
          <w:tcPr>
            <w:tcW w:w="651"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14:paraId="2A83F752" w14:textId="77777777" w:rsidR="00D55F6E" w:rsidRPr="008030DA" w:rsidRDefault="00D55F6E" w:rsidP="00852E2C">
            <w:pPr>
              <w:spacing w:after="0" w:line="240" w:lineRule="auto"/>
              <w:jc w:val="both"/>
              <w:rPr>
                <w:rFonts w:ascii="Times New Roman" w:eastAsia="Times New Roman" w:hAnsi="Times New Roman" w:cs="Times New Roman"/>
                <w:sz w:val="20"/>
                <w:szCs w:val="20"/>
                <w:lang w:eastAsia="ru-RU"/>
              </w:rPr>
            </w:pPr>
            <w:r w:rsidRPr="008030DA">
              <w:rPr>
                <w:rFonts w:ascii="Times New Roman" w:hAnsi="Times New Roman" w:cs="Times New Roman"/>
                <w:sz w:val="20"/>
              </w:rPr>
              <w:t>соотв.</w:t>
            </w:r>
          </w:p>
        </w:tc>
      </w:tr>
      <w:tr w:rsidR="00D55F6E" w:rsidRPr="008030DA" w14:paraId="5BD742E4" w14:textId="77777777" w:rsidTr="00D55F6E">
        <w:trPr>
          <w:trHeight w:val="563"/>
        </w:trPr>
        <w:tc>
          <w:tcPr>
            <w:tcW w:w="184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46429A3B" w14:textId="77777777" w:rsidR="00D55F6E" w:rsidRPr="008030DA" w:rsidRDefault="00D55F6E" w:rsidP="00852E2C">
            <w:pPr>
              <w:spacing w:after="0" w:line="240" w:lineRule="auto"/>
              <w:jc w:val="both"/>
              <w:rPr>
                <w:rFonts w:ascii="Times New Roman" w:eastAsia="Times New Roman" w:hAnsi="Times New Roman" w:cs="Times New Roman"/>
                <w:kern w:val="24"/>
                <w:sz w:val="20"/>
                <w:szCs w:val="20"/>
                <w:lang w:eastAsia="ru-RU"/>
              </w:rPr>
            </w:pPr>
            <w:r w:rsidRPr="008030DA">
              <w:rPr>
                <w:rFonts w:ascii="Times New Roman" w:eastAsia="Times New Roman" w:hAnsi="Times New Roman" w:cs="Times New Roman"/>
                <w:kern w:val="24"/>
                <w:sz w:val="20"/>
                <w:szCs w:val="20"/>
                <w:lang w:eastAsia="ru-RU"/>
              </w:rPr>
              <w:t>Идентификаия</w:t>
            </w:r>
          </w:p>
          <w:p w14:paraId="0423980A" w14:textId="77777777" w:rsidR="00D55F6E" w:rsidRPr="008030DA" w:rsidRDefault="00D55F6E" w:rsidP="00852E2C">
            <w:pPr>
              <w:spacing w:after="0" w:line="240" w:lineRule="auto"/>
              <w:jc w:val="both"/>
              <w:rPr>
                <w:rFonts w:ascii="Times New Roman" w:eastAsia="Times New Roman" w:hAnsi="Times New Roman" w:cs="Times New Roman"/>
                <w:kern w:val="24"/>
                <w:sz w:val="20"/>
                <w:szCs w:val="20"/>
                <w:lang w:eastAsia="ru-RU"/>
              </w:rPr>
            </w:pPr>
            <w:r w:rsidRPr="008030DA">
              <w:rPr>
                <w:rFonts w:ascii="Times New Roman" w:eastAsia="Times New Roman" w:hAnsi="Times New Roman" w:cs="Times New Roman"/>
                <w:kern w:val="24"/>
                <w:sz w:val="20"/>
                <w:szCs w:val="20"/>
                <w:lang w:eastAsia="ru-RU"/>
              </w:rPr>
              <w:t>-терпены</w:t>
            </w:r>
          </w:p>
        </w:tc>
        <w:tc>
          <w:tcPr>
            <w:tcW w:w="1905" w:type="dxa"/>
            <w:vMerge/>
            <w:tcBorders>
              <w:left w:val="single" w:sz="8" w:space="0" w:color="000000"/>
              <w:right w:val="single" w:sz="8" w:space="0" w:color="000000"/>
            </w:tcBorders>
          </w:tcPr>
          <w:p w14:paraId="2AA002EB" w14:textId="77777777" w:rsidR="00D55F6E" w:rsidRPr="008030DA" w:rsidRDefault="00D55F6E" w:rsidP="00852E2C">
            <w:pPr>
              <w:tabs>
                <w:tab w:val="num" w:pos="851"/>
              </w:tabs>
              <w:spacing w:line="240" w:lineRule="auto"/>
              <w:jc w:val="both"/>
              <w:rPr>
                <w:rFonts w:ascii="Times New Roman" w:hAnsi="Times New Roman" w:cs="Times New Roman"/>
                <w:sz w:val="20"/>
              </w:rPr>
            </w:pPr>
          </w:p>
        </w:tc>
        <w:tc>
          <w:tcPr>
            <w:tcW w:w="1905" w:type="dxa"/>
            <w:tcBorders>
              <w:top w:val="single" w:sz="8" w:space="0" w:color="000000"/>
              <w:left w:val="single" w:sz="8" w:space="0" w:color="000000"/>
              <w:bottom w:val="single" w:sz="8" w:space="0" w:color="000000"/>
              <w:right w:val="single" w:sz="8" w:space="0" w:color="000000"/>
            </w:tcBorders>
          </w:tcPr>
          <w:p w14:paraId="648C5980" w14:textId="037495B5" w:rsidR="00D55F6E" w:rsidRPr="008030DA" w:rsidRDefault="00D55F6E" w:rsidP="00852E2C">
            <w:pPr>
              <w:tabs>
                <w:tab w:val="num" w:pos="851"/>
              </w:tabs>
              <w:spacing w:line="240" w:lineRule="auto"/>
              <w:jc w:val="both"/>
              <w:rPr>
                <w:rStyle w:val="ad"/>
                <w:rFonts w:ascii="Times New Roman" w:hAnsi="Times New Roman" w:cs="Times New Roman"/>
                <w:noProof/>
                <w:sz w:val="20"/>
                <w:szCs w:val="20"/>
              </w:rPr>
            </w:pPr>
            <w:r w:rsidRPr="008030DA">
              <w:rPr>
                <w:rFonts w:ascii="Times New Roman" w:hAnsi="Times New Roman" w:cs="Times New Roman"/>
                <w:sz w:val="20"/>
              </w:rPr>
              <w:t>В</w:t>
            </w:r>
            <w:r w:rsidRPr="008030DA">
              <w:rPr>
                <w:rFonts w:ascii="Times New Roman" w:hAnsi="Times New Roman" w:cs="Times New Roman"/>
                <w:spacing w:val="-8"/>
                <w:sz w:val="20"/>
              </w:rPr>
              <w:t xml:space="preserve"> </w:t>
            </w:r>
            <w:r w:rsidRPr="008030DA">
              <w:rPr>
                <w:rFonts w:ascii="Times New Roman" w:hAnsi="Times New Roman" w:cs="Times New Roman"/>
                <w:sz w:val="20"/>
              </w:rPr>
              <w:t>соответствии</w:t>
            </w:r>
            <w:r w:rsidRPr="008030DA">
              <w:rPr>
                <w:rFonts w:ascii="Times New Roman" w:hAnsi="Times New Roman" w:cs="Times New Roman"/>
                <w:spacing w:val="-9"/>
                <w:sz w:val="20"/>
              </w:rPr>
              <w:t xml:space="preserve"> </w:t>
            </w:r>
            <w:r w:rsidRPr="008030DA">
              <w:rPr>
                <w:rFonts w:ascii="Times New Roman" w:hAnsi="Times New Roman" w:cs="Times New Roman"/>
                <w:sz w:val="20"/>
              </w:rPr>
              <w:t xml:space="preserve">с </w:t>
            </w:r>
            <w:r w:rsidRPr="008030DA">
              <w:rPr>
                <w:rFonts w:ascii="Times New Roman" w:hAnsi="Times New Roman" w:cs="Times New Roman"/>
                <w:spacing w:val="-47"/>
                <w:sz w:val="20"/>
              </w:rPr>
              <w:t xml:space="preserve"> </w:t>
            </w:r>
            <w:r w:rsidRPr="008030DA">
              <w:rPr>
                <w:rFonts w:ascii="Times New Roman" w:hAnsi="Times New Roman" w:cs="Times New Roman"/>
                <w:sz w:val="20"/>
              </w:rPr>
              <w:t>НД</w:t>
            </w:r>
          </w:p>
        </w:tc>
        <w:tc>
          <w:tcPr>
            <w:tcW w:w="4802"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7752613B" w14:textId="77777777" w:rsidR="00D55F6E" w:rsidRPr="008030DA" w:rsidRDefault="00D55F6E" w:rsidP="00852E2C">
            <w:pPr>
              <w:tabs>
                <w:tab w:val="num" w:pos="851"/>
              </w:tabs>
              <w:spacing w:line="240" w:lineRule="auto"/>
              <w:jc w:val="both"/>
              <w:rPr>
                <w:rFonts w:ascii="Times New Roman" w:hAnsi="Times New Roman" w:cs="Times New Roman"/>
                <w:noProof/>
                <w:sz w:val="20"/>
                <w:szCs w:val="20"/>
              </w:rPr>
            </w:pPr>
            <w:r w:rsidRPr="008030DA">
              <w:rPr>
                <w:rStyle w:val="ad"/>
                <w:rFonts w:ascii="Times New Roman" w:hAnsi="Times New Roman" w:cs="Times New Roman"/>
                <w:noProof/>
                <w:sz w:val="20"/>
                <w:szCs w:val="20"/>
              </w:rPr>
              <w:t xml:space="preserve">При добавлении конц. серной кислоты, </w:t>
            </w:r>
            <w:r w:rsidRPr="008030DA">
              <w:rPr>
                <w:rFonts w:ascii="Times New Roman" w:hAnsi="Times New Roman" w:cs="Times New Roman"/>
                <w:bCs/>
                <w:noProof/>
                <w:sz w:val="20"/>
                <w:szCs w:val="20"/>
              </w:rPr>
              <w:t>сесквитерпеновые лактоны</w:t>
            </w:r>
            <w:r w:rsidRPr="008030DA">
              <w:rPr>
                <w:rStyle w:val="ad"/>
                <w:rFonts w:ascii="Times New Roman" w:hAnsi="Times New Roman" w:cs="Times New Roman"/>
                <w:noProof/>
                <w:sz w:val="20"/>
                <w:szCs w:val="20"/>
              </w:rPr>
              <w:t xml:space="preserve"> окрашивались в желтый цвет</w:t>
            </w:r>
          </w:p>
        </w:tc>
        <w:tc>
          <w:tcPr>
            <w:tcW w:w="64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2E691D8E" w14:textId="77777777" w:rsidR="00D55F6E" w:rsidRPr="008030DA" w:rsidRDefault="00D55F6E" w:rsidP="00852E2C">
            <w:pPr>
              <w:spacing w:after="0" w:line="240" w:lineRule="auto"/>
              <w:jc w:val="both"/>
              <w:rPr>
                <w:rFonts w:ascii="Times New Roman" w:eastAsia="Times New Roman" w:hAnsi="Times New Roman" w:cs="Times New Roman"/>
                <w:kern w:val="24"/>
                <w:sz w:val="20"/>
                <w:szCs w:val="20"/>
                <w:lang w:eastAsia="ru-RU"/>
              </w:rPr>
            </w:pPr>
            <w:r w:rsidRPr="008030DA">
              <w:rPr>
                <w:rFonts w:ascii="Times New Roman" w:hAnsi="Times New Roman" w:cs="Times New Roman"/>
                <w:sz w:val="20"/>
              </w:rPr>
              <w:t>соотв.</w:t>
            </w:r>
          </w:p>
          <w:p w14:paraId="119F93A6" w14:textId="77777777" w:rsidR="00D55F6E" w:rsidRPr="008030DA" w:rsidRDefault="00D55F6E" w:rsidP="00852E2C">
            <w:pPr>
              <w:spacing w:after="0" w:line="240" w:lineRule="auto"/>
              <w:jc w:val="both"/>
              <w:rPr>
                <w:rFonts w:ascii="Times New Roman" w:eastAsia="Times New Roman" w:hAnsi="Times New Roman" w:cs="Times New Roman"/>
                <w:kern w:val="24"/>
                <w:sz w:val="20"/>
                <w:szCs w:val="20"/>
                <w:lang w:eastAsia="ru-RU"/>
              </w:rPr>
            </w:pPr>
          </w:p>
          <w:p w14:paraId="31F01096" w14:textId="77777777" w:rsidR="00D55F6E" w:rsidRPr="008030DA" w:rsidRDefault="00D55F6E" w:rsidP="00852E2C">
            <w:pPr>
              <w:spacing w:after="0" w:line="240" w:lineRule="auto"/>
              <w:jc w:val="both"/>
              <w:rPr>
                <w:rFonts w:ascii="Times New Roman" w:eastAsia="Times New Roman" w:hAnsi="Times New Roman" w:cs="Times New Roman"/>
                <w:kern w:val="24"/>
                <w:sz w:val="20"/>
                <w:szCs w:val="20"/>
                <w:lang w:eastAsia="ru-RU"/>
              </w:rPr>
            </w:pPr>
          </w:p>
        </w:tc>
        <w:tc>
          <w:tcPr>
            <w:tcW w:w="778"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61B916B1" w14:textId="77777777" w:rsidR="00D55F6E" w:rsidRPr="008030DA" w:rsidRDefault="00D55F6E" w:rsidP="00852E2C">
            <w:pPr>
              <w:spacing w:after="0" w:line="240" w:lineRule="auto"/>
              <w:jc w:val="both"/>
              <w:rPr>
                <w:rFonts w:ascii="Times New Roman" w:eastAsia="Times New Roman" w:hAnsi="Times New Roman" w:cs="Times New Roman"/>
                <w:kern w:val="24"/>
                <w:sz w:val="20"/>
                <w:szCs w:val="20"/>
                <w:lang w:eastAsia="ru-RU"/>
              </w:rPr>
            </w:pPr>
            <w:r w:rsidRPr="008030DA">
              <w:rPr>
                <w:rFonts w:ascii="Times New Roman" w:hAnsi="Times New Roman" w:cs="Times New Roman"/>
                <w:sz w:val="20"/>
              </w:rPr>
              <w:t>соотв.</w:t>
            </w:r>
          </w:p>
          <w:p w14:paraId="14A87A17" w14:textId="77777777" w:rsidR="00D55F6E" w:rsidRPr="008030DA" w:rsidRDefault="00D55F6E" w:rsidP="00852E2C">
            <w:pPr>
              <w:spacing w:after="0" w:line="240" w:lineRule="auto"/>
              <w:jc w:val="both"/>
              <w:rPr>
                <w:rFonts w:ascii="Times New Roman" w:eastAsia="Times New Roman" w:hAnsi="Times New Roman" w:cs="Times New Roman"/>
                <w:kern w:val="24"/>
                <w:sz w:val="20"/>
                <w:szCs w:val="20"/>
                <w:lang w:eastAsia="ru-RU"/>
              </w:rPr>
            </w:pPr>
          </w:p>
        </w:tc>
        <w:tc>
          <w:tcPr>
            <w:tcW w:w="64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1E608C84" w14:textId="77777777" w:rsidR="00D55F6E" w:rsidRPr="008030DA" w:rsidRDefault="00D55F6E" w:rsidP="00852E2C">
            <w:pPr>
              <w:spacing w:after="0" w:line="240" w:lineRule="auto"/>
              <w:jc w:val="both"/>
              <w:rPr>
                <w:rFonts w:ascii="Times New Roman" w:eastAsia="Times New Roman" w:hAnsi="Times New Roman" w:cs="Times New Roman"/>
                <w:kern w:val="24"/>
                <w:sz w:val="20"/>
                <w:szCs w:val="20"/>
                <w:lang w:eastAsia="ru-RU"/>
              </w:rPr>
            </w:pPr>
            <w:r w:rsidRPr="008030DA">
              <w:rPr>
                <w:rFonts w:ascii="Times New Roman" w:hAnsi="Times New Roman" w:cs="Times New Roman"/>
                <w:sz w:val="20"/>
              </w:rPr>
              <w:t>соотв.</w:t>
            </w:r>
          </w:p>
          <w:p w14:paraId="78FB545B" w14:textId="77777777" w:rsidR="00D55F6E" w:rsidRPr="008030DA" w:rsidRDefault="00D55F6E" w:rsidP="00852E2C">
            <w:pPr>
              <w:spacing w:after="0" w:line="240" w:lineRule="auto"/>
              <w:jc w:val="both"/>
              <w:rPr>
                <w:rFonts w:ascii="Times New Roman" w:eastAsia="Times New Roman" w:hAnsi="Times New Roman" w:cs="Times New Roman"/>
                <w:kern w:val="24"/>
                <w:sz w:val="20"/>
                <w:szCs w:val="20"/>
                <w:lang w:eastAsia="ru-RU"/>
              </w:rPr>
            </w:pPr>
          </w:p>
        </w:tc>
        <w:tc>
          <w:tcPr>
            <w:tcW w:w="64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5CE00DEF" w14:textId="77777777" w:rsidR="00D55F6E" w:rsidRPr="008030DA" w:rsidRDefault="00D55F6E" w:rsidP="00852E2C">
            <w:pPr>
              <w:spacing w:after="0" w:line="240" w:lineRule="auto"/>
              <w:jc w:val="both"/>
              <w:rPr>
                <w:rFonts w:ascii="Times New Roman" w:eastAsia="Times New Roman" w:hAnsi="Times New Roman" w:cs="Times New Roman"/>
                <w:kern w:val="24"/>
                <w:sz w:val="20"/>
                <w:szCs w:val="20"/>
                <w:lang w:eastAsia="ru-RU"/>
              </w:rPr>
            </w:pPr>
            <w:r w:rsidRPr="008030DA">
              <w:rPr>
                <w:rFonts w:ascii="Times New Roman" w:hAnsi="Times New Roman" w:cs="Times New Roman"/>
                <w:sz w:val="20"/>
              </w:rPr>
              <w:t>соотв.</w:t>
            </w:r>
          </w:p>
          <w:p w14:paraId="1A8372CD" w14:textId="77777777" w:rsidR="00D55F6E" w:rsidRPr="008030DA" w:rsidRDefault="00D55F6E" w:rsidP="00852E2C">
            <w:pPr>
              <w:spacing w:after="0" w:line="240" w:lineRule="auto"/>
              <w:jc w:val="both"/>
              <w:rPr>
                <w:rFonts w:ascii="Times New Roman" w:eastAsia="Times New Roman" w:hAnsi="Times New Roman" w:cs="Times New Roman"/>
                <w:kern w:val="24"/>
                <w:sz w:val="20"/>
                <w:szCs w:val="20"/>
                <w:lang w:eastAsia="ru-RU"/>
              </w:rPr>
            </w:pPr>
          </w:p>
        </w:tc>
        <w:tc>
          <w:tcPr>
            <w:tcW w:w="648"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3FD7E84E" w14:textId="77777777" w:rsidR="00D55F6E" w:rsidRPr="008030DA" w:rsidRDefault="00D55F6E" w:rsidP="00852E2C">
            <w:pPr>
              <w:spacing w:after="0" w:line="240" w:lineRule="auto"/>
              <w:jc w:val="both"/>
              <w:rPr>
                <w:rFonts w:ascii="Times New Roman" w:eastAsia="Times New Roman" w:hAnsi="Times New Roman" w:cs="Times New Roman"/>
                <w:kern w:val="24"/>
                <w:sz w:val="20"/>
                <w:szCs w:val="20"/>
                <w:lang w:eastAsia="ru-RU"/>
              </w:rPr>
            </w:pPr>
            <w:r w:rsidRPr="008030DA">
              <w:rPr>
                <w:rFonts w:ascii="Times New Roman" w:hAnsi="Times New Roman" w:cs="Times New Roman"/>
                <w:sz w:val="20"/>
              </w:rPr>
              <w:t>соотв.</w:t>
            </w:r>
          </w:p>
          <w:p w14:paraId="58F7DD43" w14:textId="77777777" w:rsidR="00D55F6E" w:rsidRPr="008030DA" w:rsidRDefault="00D55F6E" w:rsidP="00852E2C">
            <w:pPr>
              <w:spacing w:after="0" w:line="240" w:lineRule="auto"/>
              <w:jc w:val="both"/>
              <w:rPr>
                <w:rFonts w:ascii="Times New Roman" w:eastAsia="Times New Roman" w:hAnsi="Times New Roman" w:cs="Times New Roman"/>
                <w:kern w:val="24"/>
                <w:sz w:val="20"/>
                <w:szCs w:val="20"/>
                <w:lang w:eastAsia="ru-RU"/>
              </w:rPr>
            </w:pPr>
          </w:p>
        </w:tc>
        <w:tc>
          <w:tcPr>
            <w:tcW w:w="64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37F046E1" w14:textId="77777777" w:rsidR="00D55F6E" w:rsidRPr="008030DA" w:rsidRDefault="00D55F6E" w:rsidP="00852E2C">
            <w:pPr>
              <w:spacing w:after="0" w:line="240" w:lineRule="auto"/>
              <w:jc w:val="both"/>
              <w:rPr>
                <w:rFonts w:ascii="Times New Roman" w:eastAsia="Times New Roman" w:hAnsi="Times New Roman" w:cs="Times New Roman"/>
                <w:kern w:val="24"/>
                <w:sz w:val="20"/>
                <w:szCs w:val="20"/>
                <w:lang w:eastAsia="ru-RU"/>
              </w:rPr>
            </w:pPr>
            <w:r w:rsidRPr="008030DA">
              <w:rPr>
                <w:rFonts w:ascii="Times New Roman" w:eastAsia="Times New Roman" w:hAnsi="Times New Roman" w:cs="Times New Roman"/>
                <w:kern w:val="24"/>
                <w:sz w:val="20"/>
                <w:szCs w:val="20"/>
                <w:lang w:eastAsia="ru-RU"/>
              </w:rPr>
              <w:t>соотв.</w:t>
            </w:r>
          </w:p>
          <w:p w14:paraId="17DC0307" w14:textId="77777777" w:rsidR="00D55F6E" w:rsidRPr="008030DA" w:rsidRDefault="00D55F6E" w:rsidP="00852E2C">
            <w:pPr>
              <w:spacing w:after="0" w:line="240" w:lineRule="auto"/>
              <w:jc w:val="both"/>
              <w:rPr>
                <w:rFonts w:ascii="Times New Roman" w:eastAsia="Times New Roman" w:hAnsi="Times New Roman" w:cs="Times New Roman"/>
                <w:kern w:val="24"/>
                <w:sz w:val="20"/>
                <w:szCs w:val="20"/>
                <w:lang w:eastAsia="ru-RU"/>
              </w:rPr>
            </w:pPr>
          </w:p>
        </w:tc>
        <w:tc>
          <w:tcPr>
            <w:tcW w:w="651"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6E6CDC7C" w14:textId="77777777" w:rsidR="00D55F6E" w:rsidRPr="008030DA" w:rsidRDefault="00D55F6E" w:rsidP="00852E2C">
            <w:pPr>
              <w:spacing w:after="0" w:line="240" w:lineRule="auto"/>
              <w:jc w:val="both"/>
              <w:rPr>
                <w:rFonts w:ascii="Times New Roman" w:eastAsia="Times New Roman" w:hAnsi="Times New Roman" w:cs="Times New Roman"/>
                <w:kern w:val="24"/>
                <w:sz w:val="20"/>
                <w:szCs w:val="20"/>
                <w:lang w:eastAsia="ru-RU"/>
              </w:rPr>
            </w:pPr>
            <w:r w:rsidRPr="008030DA">
              <w:rPr>
                <w:rFonts w:ascii="Times New Roman" w:eastAsia="Times New Roman" w:hAnsi="Times New Roman" w:cs="Times New Roman"/>
                <w:kern w:val="24"/>
                <w:sz w:val="20"/>
                <w:szCs w:val="20"/>
                <w:lang w:eastAsia="ru-RU"/>
              </w:rPr>
              <w:t> </w:t>
            </w:r>
            <w:r w:rsidRPr="008030DA">
              <w:rPr>
                <w:rFonts w:ascii="Times New Roman" w:hAnsi="Times New Roman" w:cs="Times New Roman"/>
                <w:sz w:val="20"/>
              </w:rPr>
              <w:t>соотв</w:t>
            </w:r>
          </w:p>
          <w:p w14:paraId="6153830C" w14:textId="77777777" w:rsidR="00D55F6E" w:rsidRPr="008030DA" w:rsidRDefault="00D55F6E" w:rsidP="00852E2C">
            <w:pPr>
              <w:spacing w:after="0" w:line="240" w:lineRule="auto"/>
              <w:jc w:val="both"/>
              <w:rPr>
                <w:rFonts w:ascii="Times New Roman" w:eastAsia="Times New Roman" w:hAnsi="Times New Roman" w:cs="Times New Roman"/>
                <w:kern w:val="24"/>
                <w:sz w:val="20"/>
                <w:szCs w:val="20"/>
                <w:lang w:eastAsia="ru-RU"/>
              </w:rPr>
            </w:pPr>
          </w:p>
        </w:tc>
      </w:tr>
      <w:tr w:rsidR="00D55F6E" w:rsidRPr="008030DA" w14:paraId="40376A67" w14:textId="77777777" w:rsidTr="00D55F6E">
        <w:trPr>
          <w:trHeight w:val="600"/>
        </w:trPr>
        <w:tc>
          <w:tcPr>
            <w:tcW w:w="184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6C2E155E" w14:textId="77777777" w:rsidR="00D55F6E" w:rsidRPr="008030DA" w:rsidRDefault="00D55F6E" w:rsidP="00852E2C">
            <w:pPr>
              <w:spacing w:after="0" w:line="240" w:lineRule="auto"/>
              <w:jc w:val="both"/>
              <w:rPr>
                <w:rFonts w:ascii="Times New Roman" w:eastAsia="Times New Roman" w:hAnsi="Times New Roman" w:cs="Times New Roman"/>
                <w:kern w:val="24"/>
                <w:sz w:val="20"/>
                <w:szCs w:val="20"/>
                <w:lang w:eastAsia="ru-RU"/>
              </w:rPr>
            </w:pPr>
            <w:r w:rsidRPr="008030DA">
              <w:rPr>
                <w:rFonts w:ascii="Times New Roman" w:hAnsi="Times New Roman" w:cs="Times New Roman"/>
                <w:sz w:val="20"/>
                <w:szCs w:val="20"/>
              </w:rPr>
              <w:t xml:space="preserve">Потеря в массе при высушивании </w:t>
            </w:r>
          </w:p>
        </w:tc>
        <w:tc>
          <w:tcPr>
            <w:tcW w:w="1905" w:type="dxa"/>
            <w:vMerge/>
            <w:tcBorders>
              <w:left w:val="single" w:sz="8" w:space="0" w:color="000000"/>
              <w:right w:val="single" w:sz="8" w:space="0" w:color="000000"/>
            </w:tcBorders>
          </w:tcPr>
          <w:p w14:paraId="31A8F0C5" w14:textId="77777777" w:rsidR="00D55F6E" w:rsidRPr="008030DA" w:rsidRDefault="00D55F6E" w:rsidP="00852E2C">
            <w:pPr>
              <w:spacing w:after="0" w:line="240" w:lineRule="auto"/>
              <w:rPr>
                <w:rFonts w:ascii="Times New Roman" w:hAnsi="Times New Roman" w:cs="Times New Roman"/>
                <w:sz w:val="20"/>
              </w:rPr>
            </w:pPr>
          </w:p>
        </w:tc>
        <w:tc>
          <w:tcPr>
            <w:tcW w:w="1905" w:type="dxa"/>
            <w:tcBorders>
              <w:top w:val="single" w:sz="8" w:space="0" w:color="000000"/>
              <w:left w:val="single" w:sz="8" w:space="0" w:color="000000"/>
              <w:bottom w:val="single" w:sz="8" w:space="0" w:color="000000"/>
              <w:right w:val="single" w:sz="8" w:space="0" w:color="000000"/>
            </w:tcBorders>
          </w:tcPr>
          <w:p w14:paraId="3EF6B09C" w14:textId="579CB3C2" w:rsidR="00D55F6E" w:rsidRPr="008030DA" w:rsidRDefault="00D55F6E" w:rsidP="00852E2C">
            <w:pPr>
              <w:spacing w:after="0" w:line="240" w:lineRule="auto"/>
              <w:rPr>
                <w:rFonts w:ascii="Times New Roman" w:hAnsi="Times New Roman" w:cs="Times New Roman"/>
                <w:sz w:val="20"/>
              </w:rPr>
            </w:pPr>
            <w:r w:rsidRPr="008030DA">
              <w:rPr>
                <w:rFonts w:ascii="Times New Roman" w:hAnsi="Times New Roman" w:cs="Times New Roman"/>
                <w:sz w:val="20"/>
              </w:rPr>
              <w:t>ЕАЭС Ф 2.1.2.31</w:t>
            </w:r>
          </w:p>
          <w:p w14:paraId="18E21516" w14:textId="77777777" w:rsidR="00D55F6E" w:rsidRPr="008030DA" w:rsidRDefault="00D55F6E" w:rsidP="00852E2C">
            <w:pPr>
              <w:spacing w:after="0" w:line="240" w:lineRule="auto"/>
              <w:rPr>
                <w:rFonts w:ascii="Times New Roman" w:hAnsi="Times New Roman" w:cs="Times New Roman"/>
                <w:sz w:val="20"/>
                <w:szCs w:val="20"/>
              </w:rPr>
            </w:pPr>
            <w:r w:rsidRPr="008030DA">
              <w:rPr>
                <w:rFonts w:ascii="Times New Roman" w:hAnsi="Times New Roman" w:cs="Times New Roman"/>
                <w:spacing w:val="-47"/>
                <w:sz w:val="20"/>
              </w:rPr>
              <w:t xml:space="preserve"> </w:t>
            </w:r>
            <w:r w:rsidRPr="008030DA">
              <w:rPr>
                <w:rFonts w:ascii="Times New Roman" w:hAnsi="Times New Roman" w:cs="Times New Roman"/>
                <w:sz w:val="20"/>
              </w:rPr>
              <w:t>ГФ</w:t>
            </w:r>
            <w:r w:rsidRPr="008030DA">
              <w:rPr>
                <w:rFonts w:ascii="Times New Roman" w:hAnsi="Times New Roman" w:cs="Times New Roman"/>
                <w:spacing w:val="-5"/>
                <w:sz w:val="20"/>
              </w:rPr>
              <w:t xml:space="preserve"> </w:t>
            </w:r>
            <w:r w:rsidRPr="008030DA">
              <w:rPr>
                <w:rFonts w:ascii="Times New Roman" w:hAnsi="Times New Roman" w:cs="Times New Roman"/>
                <w:sz w:val="20"/>
              </w:rPr>
              <w:t>РК,</w:t>
            </w:r>
            <w:r w:rsidRPr="008030DA">
              <w:rPr>
                <w:rFonts w:ascii="Times New Roman" w:hAnsi="Times New Roman" w:cs="Times New Roman"/>
                <w:spacing w:val="-6"/>
                <w:sz w:val="20"/>
              </w:rPr>
              <w:t xml:space="preserve"> </w:t>
            </w:r>
            <w:r w:rsidRPr="008030DA">
              <w:rPr>
                <w:rFonts w:ascii="Times New Roman" w:hAnsi="Times New Roman" w:cs="Times New Roman"/>
                <w:sz w:val="20"/>
              </w:rPr>
              <w:t>т.1,</w:t>
            </w:r>
            <w:r w:rsidRPr="008030DA">
              <w:rPr>
                <w:rFonts w:ascii="Times New Roman" w:hAnsi="Times New Roman" w:cs="Times New Roman"/>
                <w:spacing w:val="-6"/>
                <w:sz w:val="20"/>
              </w:rPr>
              <w:t xml:space="preserve"> </w:t>
            </w:r>
            <w:r w:rsidRPr="008030DA">
              <w:rPr>
                <w:rFonts w:ascii="Times New Roman" w:hAnsi="Times New Roman" w:cs="Times New Roman"/>
                <w:sz w:val="20"/>
              </w:rPr>
              <w:t>2.2.32</w:t>
            </w:r>
          </w:p>
        </w:tc>
        <w:tc>
          <w:tcPr>
            <w:tcW w:w="4802"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344F9A40" w14:textId="77777777" w:rsidR="00D55F6E" w:rsidRPr="008030DA" w:rsidRDefault="00D55F6E" w:rsidP="00852E2C">
            <w:pPr>
              <w:pStyle w:val="Default"/>
              <w:jc w:val="both"/>
              <w:rPr>
                <w:color w:val="auto"/>
              </w:rPr>
            </w:pPr>
            <w:r w:rsidRPr="008030DA">
              <w:rPr>
                <w:color w:val="auto"/>
              </w:rPr>
              <w:t xml:space="preserve">Не более 25,0 % </w:t>
            </w:r>
          </w:p>
          <w:p w14:paraId="6CDD57FF" w14:textId="77777777" w:rsidR="00D55F6E" w:rsidRPr="008030DA" w:rsidRDefault="00D55F6E" w:rsidP="00852E2C">
            <w:pPr>
              <w:spacing w:after="0" w:line="240" w:lineRule="auto"/>
              <w:rPr>
                <w:rFonts w:ascii="Times New Roman" w:eastAsia="Times New Roman" w:hAnsi="Times New Roman" w:cs="Times New Roman"/>
                <w:kern w:val="24"/>
                <w:sz w:val="20"/>
                <w:szCs w:val="20"/>
                <w:lang w:eastAsia="ru-RU"/>
              </w:rPr>
            </w:pPr>
          </w:p>
        </w:tc>
        <w:tc>
          <w:tcPr>
            <w:tcW w:w="64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0285CE2C" w14:textId="143665CD" w:rsidR="00D55F6E" w:rsidRPr="008030DA" w:rsidRDefault="00D55F6E" w:rsidP="00852E2C">
            <w:pPr>
              <w:spacing w:after="0" w:line="240" w:lineRule="auto"/>
              <w:jc w:val="both"/>
              <w:rPr>
                <w:rFonts w:ascii="Times New Roman" w:eastAsia="Times New Roman" w:hAnsi="Times New Roman" w:cs="Times New Roman"/>
                <w:kern w:val="24"/>
                <w:sz w:val="20"/>
                <w:szCs w:val="20"/>
                <w:lang w:eastAsia="ru-RU"/>
              </w:rPr>
            </w:pPr>
            <w:r w:rsidRPr="008030DA">
              <w:rPr>
                <w:rFonts w:ascii="Times New Roman" w:eastAsia="Times New Roman" w:hAnsi="Times New Roman" w:cs="Times New Roman"/>
                <w:kern w:val="24"/>
                <w:sz w:val="20"/>
                <w:szCs w:val="20"/>
                <w:lang w:eastAsia="ru-RU"/>
              </w:rPr>
              <w:t>5,25%</w:t>
            </w:r>
          </w:p>
        </w:tc>
        <w:tc>
          <w:tcPr>
            <w:tcW w:w="778"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62431D43" w14:textId="77777777" w:rsidR="00D55F6E" w:rsidRPr="008030DA" w:rsidRDefault="00D55F6E" w:rsidP="00852E2C">
            <w:pPr>
              <w:spacing w:after="0" w:line="240" w:lineRule="auto"/>
              <w:jc w:val="both"/>
              <w:rPr>
                <w:rFonts w:ascii="Times New Roman" w:eastAsia="Times New Roman" w:hAnsi="Times New Roman" w:cs="Times New Roman"/>
                <w:kern w:val="24"/>
                <w:sz w:val="20"/>
                <w:szCs w:val="20"/>
                <w:lang w:eastAsia="ru-RU"/>
              </w:rPr>
            </w:pPr>
            <w:r w:rsidRPr="008030DA">
              <w:rPr>
                <w:rFonts w:ascii="Times New Roman" w:eastAsia="Times New Roman" w:hAnsi="Times New Roman" w:cs="Times New Roman"/>
                <w:kern w:val="24"/>
                <w:sz w:val="20"/>
                <w:szCs w:val="20"/>
                <w:lang w:eastAsia="ru-RU"/>
              </w:rPr>
              <w:t>5,20%</w:t>
            </w:r>
          </w:p>
        </w:tc>
        <w:tc>
          <w:tcPr>
            <w:tcW w:w="64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43C684C9" w14:textId="5107E674" w:rsidR="00D55F6E" w:rsidRPr="008030DA" w:rsidRDefault="00D55F6E" w:rsidP="00852E2C">
            <w:pPr>
              <w:spacing w:after="0" w:line="240" w:lineRule="auto"/>
              <w:jc w:val="both"/>
              <w:rPr>
                <w:rFonts w:ascii="Times New Roman" w:eastAsia="Times New Roman" w:hAnsi="Times New Roman" w:cs="Times New Roman"/>
                <w:kern w:val="24"/>
                <w:sz w:val="20"/>
                <w:szCs w:val="20"/>
                <w:lang w:eastAsia="ru-RU"/>
              </w:rPr>
            </w:pPr>
            <w:r w:rsidRPr="008030DA">
              <w:rPr>
                <w:rFonts w:ascii="Times New Roman" w:eastAsia="Times New Roman" w:hAnsi="Times New Roman" w:cs="Times New Roman"/>
                <w:kern w:val="24"/>
                <w:sz w:val="20"/>
                <w:szCs w:val="20"/>
                <w:lang w:eastAsia="ru-RU"/>
              </w:rPr>
              <w:t>5,30%</w:t>
            </w:r>
          </w:p>
        </w:tc>
        <w:tc>
          <w:tcPr>
            <w:tcW w:w="64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31E0DDA6" w14:textId="77777777" w:rsidR="00D55F6E" w:rsidRPr="008030DA" w:rsidRDefault="00D55F6E" w:rsidP="00852E2C">
            <w:pPr>
              <w:spacing w:after="0" w:line="240" w:lineRule="auto"/>
              <w:jc w:val="both"/>
              <w:rPr>
                <w:rFonts w:ascii="Times New Roman" w:eastAsia="Times New Roman" w:hAnsi="Times New Roman" w:cs="Times New Roman"/>
                <w:kern w:val="24"/>
                <w:sz w:val="20"/>
                <w:szCs w:val="20"/>
                <w:lang w:eastAsia="ru-RU"/>
              </w:rPr>
            </w:pPr>
            <w:r w:rsidRPr="008030DA">
              <w:rPr>
                <w:rFonts w:ascii="Times New Roman" w:eastAsia="Times New Roman" w:hAnsi="Times New Roman" w:cs="Times New Roman"/>
                <w:kern w:val="24"/>
                <w:sz w:val="20"/>
                <w:szCs w:val="20"/>
                <w:lang w:eastAsia="ru-RU"/>
              </w:rPr>
              <w:t>5,15%</w:t>
            </w:r>
          </w:p>
        </w:tc>
        <w:tc>
          <w:tcPr>
            <w:tcW w:w="648"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1AA3FFD9" w14:textId="77777777" w:rsidR="00D55F6E" w:rsidRPr="008030DA" w:rsidRDefault="00D55F6E" w:rsidP="00852E2C">
            <w:pPr>
              <w:spacing w:after="0" w:line="240" w:lineRule="auto"/>
              <w:jc w:val="both"/>
              <w:rPr>
                <w:rFonts w:ascii="Times New Roman" w:eastAsia="Times New Roman" w:hAnsi="Times New Roman" w:cs="Times New Roman"/>
                <w:kern w:val="24"/>
                <w:sz w:val="20"/>
                <w:szCs w:val="20"/>
                <w:lang w:eastAsia="ru-RU"/>
              </w:rPr>
            </w:pPr>
            <w:r w:rsidRPr="008030DA">
              <w:rPr>
                <w:rFonts w:ascii="Times New Roman" w:eastAsia="Times New Roman" w:hAnsi="Times New Roman" w:cs="Times New Roman"/>
                <w:kern w:val="24"/>
                <w:sz w:val="20"/>
                <w:szCs w:val="20"/>
                <w:lang w:eastAsia="ru-RU"/>
              </w:rPr>
              <w:t>5,18</w:t>
            </w:r>
          </w:p>
        </w:tc>
        <w:tc>
          <w:tcPr>
            <w:tcW w:w="64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209AF9CE" w14:textId="00E5C8DE" w:rsidR="00D55F6E" w:rsidRPr="008030DA" w:rsidRDefault="00D55F6E" w:rsidP="00852E2C">
            <w:pPr>
              <w:spacing w:after="0" w:line="240" w:lineRule="auto"/>
              <w:jc w:val="both"/>
              <w:rPr>
                <w:rFonts w:ascii="Times New Roman" w:eastAsia="Times New Roman" w:hAnsi="Times New Roman" w:cs="Times New Roman"/>
                <w:kern w:val="24"/>
                <w:sz w:val="20"/>
                <w:szCs w:val="20"/>
                <w:lang w:eastAsia="ru-RU"/>
              </w:rPr>
            </w:pPr>
            <w:r w:rsidRPr="008030DA">
              <w:rPr>
                <w:rFonts w:ascii="Times New Roman" w:eastAsia="Times New Roman" w:hAnsi="Times New Roman" w:cs="Times New Roman"/>
                <w:kern w:val="24"/>
                <w:sz w:val="20"/>
                <w:szCs w:val="20"/>
                <w:lang w:eastAsia="ru-RU"/>
              </w:rPr>
              <w:t>6,50</w:t>
            </w:r>
          </w:p>
        </w:tc>
        <w:tc>
          <w:tcPr>
            <w:tcW w:w="651"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746E22BC" w14:textId="4BA4BF7B" w:rsidR="00D55F6E" w:rsidRPr="008030DA" w:rsidRDefault="00D55F6E" w:rsidP="00364D1E">
            <w:pPr>
              <w:spacing w:after="0" w:line="240" w:lineRule="auto"/>
              <w:jc w:val="both"/>
              <w:rPr>
                <w:rFonts w:ascii="Times New Roman" w:eastAsia="Times New Roman" w:hAnsi="Times New Roman" w:cs="Times New Roman"/>
                <w:kern w:val="24"/>
                <w:sz w:val="20"/>
                <w:szCs w:val="20"/>
                <w:lang w:eastAsia="ru-RU"/>
              </w:rPr>
            </w:pPr>
            <w:r w:rsidRPr="008030DA">
              <w:rPr>
                <w:rFonts w:ascii="Times New Roman" w:eastAsia="Times New Roman" w:hAnsi="Times New Roman" w:cs="Times New Roman"/>
                <w:kern w:val="24"/>
                <w:sz w:val="20"/>
                <w:szCs w:val="20"/>
                <w:lang w:eastAsia="ru-RU"/>
              </w:rPr>
              <w:t>5,30</w:t>
            </w:r>
          </w:p>
        </w:tc>
      </w:tr>
      <w:tr w:rsidR="006860B5" w:rsidRPr="008030DA" w14:paraId="18402268" w14:textId="77777777" w:rsidTr="00D55F6E">
        <w:trPr>
          <w:trHeight w:val="386"/>
        </w:trPr>
        <w:tc>
          <w:tcPr>
            <w:tcW w:w="184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10148A61" w14:textId="3455DDF3" w:rsidR="006860B5" w:rsidRPr="008030DA" w:rsidRDefault="006860B5" w:rsidP="006860B5">
            <w:pPr>
              <w:spacing w:after="0" w:line="240" w:lineRule="auto"/>
              <w:rPr>
                <w:rFonts w:ascii="Times New Roman" w:eastAsia="Times New Roman" w:hAnsi="Times New Roman" w:cs="Times New Roman"/>
                <w:kern w:val="24"/>
                <w:sz w:val="20"/>
                <w:szCs w:val="20"/>
                <w:lang w:eastAsia="ru-RU"/>
              </w:rPr>
            </w:pPr>
            <w:r w:rsidRPr="008030DA">
              <w:rPr>
                <w:rFonts w:ascii="Times New Roman" w:eastAsia="TimesNewRomanPSMT" w:hAnsi="Times New Roman" w:cs="Times New Roman"/>
                <w:sz w:val="20"/>
                <w:szCs w:val="20"/>
              </w:rPr>
              <w:t>Тяжелые металлы</w:t>
            </w:r>
          </w:p>
        </w:tc>
        <w:tc>
          <w:tcPr>
            <w:tcW w:w="1905" w:type="dxa"/>
            <w:vMerge/>
            <w:tcBorders>
              <w:left w:val="single" w:sz="8" w:space="0" w:color="000000"/>
              <w:right w:val="single" w:sz="8" w:space="0" w:color="000000"/>
            </w:tcBorders>
          </w:tcPr>
          <w:p w14:paraId="08335431" w14:textId="77777777" w:rsidR="006860B5" w:rsidRPr="008030DA" w:rsidRDefault="006860B5" w:rsidP="006860B5">
            <w:pPr>
              <w:spacing w:after="0" w:line="240" w:lineRule="auto"/>
              <w:jc w:val="both"/>
              <w:rPr>
                <w:rFonts w:ascii="Times New Roman" w:hAnsi="Times New Roman" w:cs="Times New Roman"/>
                <w:sz w:val="20"/>
                <w:szCs w:val="20"/>
              </w:rPr>
            </w:pPr>
          </w:p>
        </w:tc>
        <w:tc>
          <w:tcPr>
            <w:tcW w:w="1905" w:type="dxa"/>
            <w:tcBorders>
              <w:top w:val="single" w:sz="8" w:space="0" w:color="000000"/>
              <w:left w:val="single" w:sz="8" w:space="0" w:color="000000"/>
              <w:bottom w:val="single" w:sz="8" w:space="0" w:color="000000"/>
              <w:right w:val="single" w:sz="8" w:space="0" w:color="000000"/>
            </w:tcBorders>
          </w:tcPr>
          <w:p w14:paraId="245BE337" w14:textId="77777777" w:rsidR="006860B5" w:rsidRPr="008030DA" w:rsidRDefault="006860B5" w:rsidP="006860B5">
            <w:pPr>
              <w:pStyle w:val="Default"/>
              <w:rPr>
                <w:color w:val="auto"/>
                <w:sz w:val="20"/>
                <w:szCs w:val="20"/>
              </w:rPr>
            </w:pPr>
            <w:r w:rsidRPr="008030DA">
              <w:rPr>
                <w:color w:val="auto"/>
                <w:sz w:val="20"/>
                <w:szCs w:val="20"/>
              </w:rPr>
              <w:t>ЕАЭС Ф</w:t>
            </w:r>
          </w:p>
          <w:p w14:paraId="74286F1F" w14:textId="77777777" w:rsidR="006860B5" w:rsidRPr="008030DA" w:rsidRDefault="006860B5" w:rsidP="006860B5">
            <w:pPr>
              <w:pStyle w:val="Default"/>
              <w:rPr>
                <w:i/>
                <w:iCs/>
                <w:color w:val="auto"/>
                <w:sz w:val="20"/>
                <w:szCs w:val="20"/>
              </w:rPr>
            </w:pPr>
            <w:r w:rsidRPr="008030DA">
              <w:rPr>
                <w:i/>
                <w:iCs/>
                <w:color w:val="auto"/>
                <w:sz w:val="20"/>
                <w:szCs w:val="20"/>
              </w:rPr>
              <w:t>2.1.4.21</w:t>
            </w:r>
          </w:p>
          <w:p w14:paraId="7F0D600F" w14:textId="4E3BF6AA" w:rsidR="006860B5" w:rsidRPr="008030DA" w:rsidRDefault="006860B5" w:rsidP="006860B5">
            <w:pPr>
              <w:spacing w:after="0" w:line="240" w:lineRule="auto"/>
              <w:jc w:val="both"/>
              <w:rPr>
                <w:rFonts w:ascii="Times New Roman" w:eastAsia="Times New Roman" w:hAnsi="Times New Roman" w:cs="Times New Roman"/>
                <w:kern w:val="24"/>
                <w:sz w:val="20"/>
                <w:szCs w:val="20"/>
                <w:lang w:eastAsia="ru-RU"/>
              </w:rPr>
            </w:pPr>
            <w:r w:rsidRPr="008030DA">
              <w:rPr>
                <w:rFonts w:ascii="Times New Roman" w:hAnsi="Times New Roman" w:cs="Times New Roman"/>
                <w:sz w:val="20"/>
                <w:szCs w:val="20"/>
              </w:rPr>
              <w:t xml:space="preserve">ГФ РК, т.1, </w:t>
            </w:r>
            <w:r w:rsidRPr="008030DA">
              <w:rPr>
                <w:rFonts w:ascii="Times New Roman" w:hAnsi="Times New Roman" w:cs="Times New Roman"/>
                <w:i/>
                <w:iCs/>
                <w:sz w:val="20"/>
                <w:szCs w:val="20"/>
              </w:rPr>
              <w:t>2.4., метод А</w:t>
            </w:r>
          </w:p>
        </w:tc>
        <w:tc>
          <w:tcPr>
            <w:tcW w:w="4802"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3F2B21D3" w14:textId="6D72C214" w:rsidR="006860B5" w:rsidRPr="008030DA" w:rsidRDefault="006860B5" w:rsidP="006860B5">
            <w:pPr>
              <w:spacing w:after="0" w:line="240" w:lineRule="auto"/>
              <w:jc w:val="both"/>
              <w:rPr>
                <w:rFonts w:ascii="Times New Roman" w:eastAsia="Times New Roman" w:hAnsi="Times New Roman" w:cs="Times New Roman"/>
                <w:kern w:val="24"/>
                <w:sz w:val="24"/>
                <w:szCs w:val="24"/>
                <w:lang w:eastAsia="ru-RU"/>
              </w:rPr>
            </w:pPr>
            <w:r w:rsidRPr="008030DA">
              <w:rPr>
                <w:rFonts w:ascii="Times New Roman" w:eastAsia="TimesNewRomanPSMT" w:hAnsi="Times New Roman" w:cs="Times New Roman"/>
                <w:sz w:val="24"/>
                <w:szCs w:val="24"/>
              </w:rPr>
              <w:t>Не более 0,01%</w:t>
            </w:r>
          </w:p>
        </w:tc>
        <w:tc>
          <w:tcPr>
            <w:tcW w:w="64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74BD7796" w14:textId="4C85A5D7" w:rsidR="006860B5" w:rsidRPr="008030DA" w:rsidRDefault="006860B5" w:rsidP="006860B5">
            <w:pPr>
              <w:spacing w:after="0" w:line="240" w:lineRule="auto"/>
              <w:jc w:val="both"/>
              <w:rPr>
                <w:rFonts w:ascii="Times New Roman" w:eastAsia="Times New Roman" w:hAnsi="Times New Roman" w:cs="Times New Roman"/>
                <w:sz w:val="24"/>
                <w:szCs w:val="24"/>
                <w:lang w:eastAsia="ru-RU"/>
              </w:rPr>
            </w:pPr>
            <w:r w:rsidRPr="008030DA">
              <w:rPr>
                <w:rFonts w:ascii="Times New Roman" w:eastAsia="Times New Roman" w:hAnsi="Times New Roman" w:cs="Times New Roman"/>
                <w:kern w:val="24"/>
                <w:sz w:val="20"/>
                <w:szCs w:val="20"/>
                <w:lang w:eastAsia="ru-RU"/>
              </w:rPr>
              <w:t>соответст</w:t>
            </w:r>
          </w:p>
        </w:tc>
        <w:tc>
          <w:tcPr>
            <w:tcW w:w="778"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23A1B0D4" w14:textId="3E380F39" w:rsidR="006860B5" w:rsidRPr="008030DA" w:rsidRDefault="006860B5" w:rsidP="006860B5">
            <w:pPr>
              <w:spacing w:after="0" w:line="240" w:lineRule="auto"/>
              <w:jc w:val="both"/>
              <w:rPr>
                <w:rFonts w:ascii="Times New Roman" w:eastAsia="Times New Roman" w:hAnsi="Times New Roman" w:cs="Times New Roman"/>
                <w:sz w:val="24"/>
                <w:szCs w:val="24"/>
                <w:lang w:eastAsia="ru-RU"/>
              </w:rPr>
            </w:pPr>
            <w:r w:rsidRPr="008030DA">
              <w:rPr>
                <w:rFonts w:ascii="Times New Roman" w:eastAsia="Times New Roman" w:hAnsi="Times New Roman" w:cs="Times New Roman"/>
                <w:kern w:val="24"/>
                <w:sz w:val="20"/>
                <w:szCs w:val="20"/>
                <w:lang w:eastAsia="ru-RU"/>
              </w:rPr>
              <w:t>соответст</w:t>
            </w:r>
          </w:p>
        </w:tc>
        <w:tc>
          <w:tcPr>
            <w:tcW w:w="64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0D0967E5" w14:textId="07ACDE5E" w:rsidR="006860B5" w:rsidRPr="008030DA" w:rsidRDefault="006860B5" w:rsidP="006860B5">
            <w:pPr>
              <w:spacing w:after="0" w:line="240" w:lineRule="auto"/>
              <w:jc w:val="both"/>
              <w:rPr>
                <w:rFonts w:ascii="Times New Roman" w:eastAsia="Times New Roman" w:hAnsi="Times New Roman" w:cs="Times New Roman"/>
                <w:sz w:val="24"/>
                <w:szCs w:val="24"/>
                <w:lang w:eastAsia="ru-RU"/>
              </w:rPr>
            </w:pPr>
            <w:r w:rsidRPr="008030DA">
              <w:rPr>
                <w:rFonts w:ascii="Times New Roman" w:eastAsia="Times New Roman" w:hAnsi="Times New Roman" w:cs="Times New Roman"/>
                <w:kern w:val="24"/>
                <w:sz w:val="20"/>
                <w:szCs w:val="20"/>
                <w:lang w:eastAsia="ru-RU"/>
              </w:rPr>
              <w:t>соответст</w:t>
            </w:r>
          </w:p>
        </w:tc>
        <w:tc>
          <w:tcPr>
            <w:tcW w:w="64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3CE37C7B" w14:textId="0DDB7BC4" w:rsidR="006860B5" w:rsidRPr="008030DA" w:rsidRDefault="006860B5" w:rsidP="006860B5">
            <w:pPr>
              <w:spacing w:after="0" w:line="240" w:lineRule="auto"/>
              <w:jc w:val="both"/>
              <w:rPr>
                <w:rFonts w:ascii="Times New Roman" w:eastAsia="Times New Roman" w:hAnsi="Times New Roman" w:cs="Times New Roman"/>
                <w:sz w:val="24"/>
                <w:szCs w:val="24"/>
                <w:lang w:eastAsia="ru-RU"/>
              </w:rPr>
            </w:pPr>
            <w:r w:rsidRPr="008030DA">
              <w:rPr>
                <w:rFonts w:ascii="Times New Roman" w:eastAsia="Times New Roman" w:hAnsi="Times New Roman" w:cs="Times New Roman"/>
                <w:kern w:val="24"/>
                <w:sz w:val="20"/>
                <w:szCs w:val="20"/>
                <w:lang w:eastAsia="ru-RU"/>
              </w:rPr>
              <w:t>соответст</w:t>
            </w:r>
          </w:p>
        </w:tc>
        <w:tc>
          <w:tcPr>
            <w:tcW w:w="648"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7E2B4EAD" w14:textId="3827C9D9" w:rsidR="006860B5" w:rsidRPr="008030DA" w:rsidRDefault="006860B5" w:rsidP="006860B5">
            <w:pPr>
              <w:spacing w:after="0" w:line="240" w:lineRule="auto"/>
              <w:jc w:val="both"/>
              <w:rPr>
                <w:rFonts w:ascii="Times New Roman" w:eastAsia="Times New Roman" w:hAnsi="Times New Roman" w:cs="Times New Roman"/>
                <w:sz w:val="24"/>
                <w:szCs w:val="24"/>
                <w:lang w:eastAsia="ru-RU"/>
              </w:rPr>
            </w:pPr>
            <w:r w:rsidRPr="008030DA">
              <w:rPr>
                <w:rFonts w:ascii="Times New Roman" w:eastAsia="Times New Roman" w:hAnsi="Times New Roman" w:cs="Times New Roman"/>
                <w:kern w:val="24"/>
                <w:sz w:val="20"/>
                <w:szCs w:val="20"/>
                <w:lang w:eastAsia="ru-RU"/>
              </w:rPr>
              <w:t>соответст</w:t>
            </w:r>
          </w:p>
        </w:tc>
        <w:tc>
          <w:tcPr>
            <w:tcW w:w="64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5E763470" w14:textId="697753C9" w:rsidR="006860B5" w:rsidRPr="008030DA" w:rsidRDefault="006860B5" w:rsidP="006860B5">
            <w:pPr>
              <w:spacing w:after="0" w:line="240" w:lineRule="auto"/>
              <w:jc w:val="both"/>
              <w:rPr>
                <w:rFonts w:ascii="Times New Roman" w:eastAsia="Times New Roman" w:hAnsi="Times New Roman" w:cs="Times New Roman"/>
                <w:sz w:val="24"/>
                <w:szCs w:val="24"/>
                <w:lang w:eastAsia="ru-RU"/>
              </w:rPr>
            </w:pPr>
            <w:r w:rsidRPr="008030DA">
              <w:rPr>
                <w:rFonts w:ascii="Times New Roman" w:eastAsia="Times New Roman" w:hAnsi="Times New Roman" w:cs="Times New Roman"/>
                <w:kern w:val="24"/>
                <w:sz w:val="20"/>
                <w:szCs w:val="20"/>
                <w:lang w:eastAsia="ru-RU"/>
              </w:rPr>
              <w:t>соответст</w:t>
            </w:r>
          </w:p>
        </w:tc>
        <w:tc>
          <w:tcPr>
            <w:tcW w:w="651"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77C6949C" w14:textId="21D62A93" w:rsidR="006860B5" w:rsidRPr="008030DA" w:rsidRDefault="006860B5" w:rsidP="006860B5">
            <w:pPr>
              <w:spacing w:after="0" w:line="240" w:lineRule="auto"/>
              <w:jc w:val="both"/>
              <w:rPr>
                <w:rFonts w:ascii="Times New Roman" w:eastAsia="Times New Roman" w:hAnsi="Times New Roman" w:cs="Times New Roman"/>
                <w:kern w:val="24"/>
                <w:sz w:val="24"/>
                <w:szCs w:val="24"/>
                <w:lang w:eastAsia="ru-RU"/>
              </w:rPr>
            </w:pPr>
            <w:r w:rsidRPr="008030DA">
              <w:rPr>
                <w:rFonts w:ascii="Times New Roman" w:eastAsia="Times New Roman" w:hAnsi="Times New Roman" w:cs="Times New Roman"/>
                <w:kern w:val="24"/>
                <w:sz w:val="20"/>
                <w:szCs w:val="20"/>
                <w:lang w:eastAsia="ru-RU"/>
              </w:rPr>
              <w:t>соответст</w:t>
            </w:r>
          </w:p>
        </w:tc>
      </w:tr>
      <w:tr w:rsidR="006860B5" w:rsidRPr="008030DA" w14:paraId="1AB5CB3B" w14:textId="77777777" w:rsidTr="00D55F6E">
        <w:trPr>
          <w:trHeight w:val="386"/>
        </w:trPr>
        <w:tc>
          <w:tcPr>
            <w:tcW w:w="184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6F749B76" w14:textId="28C8A45A" w:rsidR="006860B5" w:rsidRPr="008030DA" w:rsidRDefault="006860B5" w:rsidP="006860B5">
            <w:pPr>
              <w:spacing w:after="0" w:line="240" w:lineRule="auto"/>
              <w:jc w:val="both"/>
              <w:rPr>
                <w:rFonts w:ascii="Times New Roman" w:eastAsia="Times New Roman" w:hAnsi="Times New Roman" w:cs="Times New Roman"/>
                <w:kern w:val="24"/>
                <w:sz w:val="20"/>
                <w:szCs w:val="20"/>
                <w:lang w:eastAsia="ru-RU"/>
              </w:rPr>
            </w:pPr>
            <w:r w:rsidRPr="008030DA">
              <w:rPr>
                <w:rFonts w:ascii="Times New Roman" w:eastAsia="Times New Roman" w:hAnsi="Times New Roman" w:cs="Times New Roman"/>
                <w:kern w:val="24"/>
                <w:sz w:val="20"/>
                <w:szCs w:val="20"/>
                <w:lang w:eastAsia="ru-RU"/>
              </w:rPr>
              <w:t>Микробиологическая чистота</w:t>
            </w:r>
          </w:p>
        </w:tc>
        <w:tc>
          <w:tcPr>
            <w:tcW w:w="1905" w:type="dxa"/>
            <w:vMerge/>
            <w:tcBorders>
              <w:left w:val="single" w:sz="8" w:space="0" w:color="000000"/>
              <w:right w:val="single" w:sz="8" w:space="0" w:color="000000"/>
            </w:tcBorders>
          </w:tcPr>
          <w:p w14:paraId="6E6BF047" w14:textId="77777777" w:rsidR="006860B5" w:rsidRPr="008030DA" w:rsidRDefault="006860B5" w:rsidP="006860B5">
            <w:pPr>
              <w:pStyle w:val="Default"/>
              <w:rPr>
                <w:color w:val="auto"/>
                <w:sz w:val="20"/>
                <w:szCs w:val="20"/>
              </w:rPr>
            </w:pPr>
          </w:p>
        </w:tc>
        <w:tc>
          <w:tcPr>
            <w:tcW w:w="1905" w:type="dxa"/>
            <w:tcBorders>
              <w:top w:val="single" w:sz="8" w:space="0" w:color="000000"/>
              <w:left w:val="single" w:sz="8" w:space="0" w:color="000000"/>
              <w:bottom w:val="single" w:sz="8" w:space="0" w:color="000000"/>
              <w:right w:val="single" w:sz="8" w:space="0" w:color="000000"/>
            </w:tcBorders>
          </w:tcPr>
          <w:p w14:paraId="736B268A" w14:textId="31D63B24" w:rsidR="006860B5" w:rsidRPr="008030DA" w:rsidRDefault="006860B5" w:rsidP="006860B5">
            <w:pPr>
              <w:spacing w:after="0" w:line="240" w:lineRule="auto"/>
              <w:jc w:val="both"/>
              <w:rPr>
                <w:rFonts w:ascii="Times New Roman" w:hAnsi="Times New Roman" w:cs="Times New Roman"/>
                <w:sz w:val="20"/>
                <w:szCs w:val="20"/>
              </w:rPr>
            </w:pPr>
            <w:r w:rsidRPr="008030DA">
              <w:rPr>
                <w:rFonts w:ascii="Times New Roman" w:hAnsi="Times New Roman" w:cs="Times New Roman"/>
                <w:sz w:val="20"/>
                <w:szCs w:val="20"/>
              </w:rPr>
              <w:t>ЕАЭС Ф 2.3.1.4</w:t>
            </w:r>
            <w:r w:rsidRPr="008030DA">
              <w:rPr>
                <w:rFonts w:ascii="Times New Roman" w:hAnsi="Times New Roman" w:cs="Times New Roman"/>
                <w:spacing w:val="1"/>
                <w:sz w:val="20"/>
                <w:szCs w:val="20"/>
              </w:rPr>
              <w:t xml:space="preserve"> </w:t>
            </w:r>
            <w:r w:rsidRPr="008030DA">
              <w:rPr>
                <w:rFonts w:ascii="Times New Roman" w:hAnsi="Times New Roman" w:cs="Times New Roman"/>
                <w:sz w:val="20"/>
                <w:szCs w:val="20"/>
              </w:rPr>
              <w:t>ГФ</w:t>
            </w:r>
            <w:r w:rsidRPr="008030DA">
              <w:rPr>
                <w:rFonts w:ascii="Times New Roman" w:hAnsi="Times New Roman" w:cs="Times New Roman"/>
                <w:spacing w:val="-2"/>
                <w:sz w:val="20"/>
                <w:szCs w:val="20"/>
              </w:rPr>
              <w:t xml:space="preserve"> </w:t>
            </w:r>
            <w:r w:rsidRPr="008030DA">
              <w:rPr>
                <w:rFonts w:ascii="Times New Roman" w:hAnsi="Times New Roman" w:cs="Times New Roman"/>
                <w:sz w:val="20"/>
                <w:szCs w:val="20"/>
              </w:rPr>
              <w:t>РК</w:t>
            </w:r>
            <w:r w:rsidRPr="008030DA">
              <w:rPr>
                <w:rFonts w:ascii="Times New Roman" w:hAnsi="Times New Roman" w:cs="Times New Roman"/>
                <w:spacing w:val="-3"/>
                <w:sz w:val="20"/>
                <w:szCs w:val="20"/>
              </w:rPr>
              <w:t xml:space="preserve"> </w:t>
            </w:r>
            <w:r w:rsidRPr="008030DA">
              <w:rPr>
                <w:rFonts w:ascii="Times New Roman" w:hAnsi="Times New Roman" w:cs="Times New Roman"/>
                <w:sz w:val="20"/>
                <w:szCs w:val="20"/>
              </w:rPr>
              <w:t>т.</w:t>
            </w:r>
            <w:r w:rsidRPr="008030DA">
              <w:rPr>
                <w:rFonts w:ascii="Times New Roman" w:hAnsi="Times New Roman" w:cs="Times New Roman"/>
                <w:spacing w:val="-2"/>
                <w:sz w:val="20"/>
                <w:szCs w:val="20"/>
              </w:rPr>
              <w:t xml:space="preserve"> </w:t>
            </w:r>
            <w:r w:rsidRPr="008030DA">
              <w:rPr>
                <w:rFonts w:ascii="Times New Roman" w:hAnsi="Times New Roman" w:cs="Times New Roman"/>
                <w:sz w:val="20"/>
                <w:szCs w:val="20"/>
              </w:rPr>
              <w:t>І,</w:t>
            </w:r>
            <w:r w:rsidRPr="008030DA">
              <w:rPr>
                <w:rFonts w:ascii="Times New Roman" w:hAnsi="Times New Roman" w:cs="Times New Roman"/>
                <w:spacing w:val="-1"/>
                <w:sz w:val="20"/>
                <w:szCs w:val="20"/>
              </w:rPr>
              <w:t xml:space="preserve"> </w:t>
            </w:r>
            <w:r w:rsidRPr="008030DA">
              <w:rPr>
                <w:rFonts w:ascii="Times New Roman" w:hAnsi="Times New Roman" w:cs="Times New Roman"/>
                <w:sz w:val="20"/>
                <w:szCs w:val="20"/>
              </w:rPr>
              <w:t>2.6.12,</w:t>
            </w:r>
            <w:r w:rsidRPr="008030DA">
              <w:rPr>
                <w:rFonts w:ascii="Times New Roman" w:hAnsi="Times New Roman" w:cs="Times New Roman"/>
                <w:spacing w:val="-47"/>
                <w:sz w:val="20"/>
                <w:szCs w:val="20"/>
              </w:rPr>
              <w:t xml:space="preserve"> </w:t>
            </w:r>
            <w:r w:rsidRPr="008030DA">
              <w:rPr>
                <w:rFonts w:ascii="Times New Roman" w:hAnsi="Times New Roman" w:cs="Times New Roman"/>
                <w:sz w:val="20"/>
                <w:szCs w:val="20"/>
              </w:rPr>
              <w:t>2.6.13</w:t>
            </w:r>
          </w:p>
        </w:tc>
        <w:tc>
          <w:tcPr>
            <w:tcW w:w="4802"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02A7B20B" w14:textId="77777777" w:rsidR="006860B5" w:rsidRPr="008030DA" w:rsidRDefault="006860B5" w:rsidP="006860B5">
            <w:pPr>
              <w:pStyle w:val="TableParagraph"/>
              <w:spacing w:before="6" w:line="232" w:lineRule="auto"/>
              <w:ind w:left="108" w:right="166"/>
              <w:rPr>
                <w:sz w:val="20"/>
                <w:szCs w:val="20"/>
              </w:rPr>
            </w:pPr>
            <w:r w:rsidRPr="008030DA">
              <w:rPr>
                <w:sz w:val="20"/>
                <w:szCs w:val="20"/>
              </w:rPr>
              <w:t>В</w:t>
            </w:r>
            <w:r w:rsidRPr="008030DA">
              <w:rPr>
                <w:spacing w:val="-5"/>
                <w:sz w:val="20"/>
                <w:szCs w:val="20"/>
              </w:rPr>
              <w:t xml:space="preserve"> </w:t>
            </w:r>
            <w:r w:rsidRPr="008030DA">
              <w:rPr>
                <w:sz w:val="20"/>
                <w:szCs w:val="20"/>
              </w:rPr>
              <w:t>1.0</w:t>
            </w:r>
            <w:r w:rsidRPr="008030DA">
              <w:rPr>
                <w:spacing w:val="-3"/>
                <w:sz w:val="20"/>
                <w:szCs w:val="20"/>
              </w:rPr>
              <w:t xml:space="preserve"> </w:t>
            </w:r>
            <w:r w:rsidRPr="008030DA">
              <w:rPr>
                <w:sz w:val="20"/>
                <w:szCs w:val="20"/>
              </w:rPr>
              <w:t>г</w:t>
            </w:r>
            <w:r w:rsidRPr="008030DA">
              <w:rPr>
                <w:spacing w:val="-3"/>
                <w:sz w:val="20"/>
                <w:szCs w:val="20"/>
              </w:rPr>
              <w:t xml:space="preserve"> </w:t>
            </w:r>
            <w:r w:rsidRPr="008030DA">
              <w:rPr>
                <w:sz w:val="20"/>
                <w:szCs w:val="20"/>
              </w:rPr>
              <w:t>сырья</w:t>
            </w:r>
            <w:r w:rsidRPr="008030DA">
              <w:rPr>
                <w:spacing w:val="-3"/>
                <w:sz w:val="20"/>
                <w:szCs w:val="20"/>
              </w:rPr>
              <w:t xml:space="preserve"> </w:t>
            </w:r>
            <w:r w:rsidRPr="008030DA">
              <w:rPr>
                <w:sz w:val="20"/>
                <w:szCs w:val="20"/>
              </w:rPr>
              <w:t>допускается</w:t>
            </w:r>
            <w:r w:rsidRPr="008030DA">
              <w:rPr>
                <w:spacing w:val="-3"/>
                <w:sz w:val="20"/>
                <w:szCs w:val="20"/>
              </w:rPr>
              <w:t xml:space="preserve"> </w:t>
            </w:r>
            <w:r w:rsidRPr="008030DA">
              <w:rPr>
                <w:sz w:val="20"/>
                <w:szCs w:val="20"/>
              </w:rPr>
              <w:t>общее</w:t>
            </w:r>
            <w:r w:rsidRPr="008030DA">
              <w:rPr>
                <w:spacing w:val="-4"/>
                <w:sz w:val="20"/>
                <w:szCs w:val="20"/>
              </w:rPr>
              <w:t xml:space="preserve"> </w:t>
            </w:r>
            <w:r w:rsidRPr="008030DA">
              <w:rPr>
                <w:sz w:val="20"/>
                <w:szCs w:val="20"/>
              </w:rPr>
              <w:t>число</w:t>
            </w:r>
            <w:r w:rsidRPr="008030DA">
              <w:rPr>
                <w:spacing w:val="-57"/>
                <w:sz w:val="20"/>
                <w:szCs w:val="20"/>
              </w:rPr>
              <w:t xml:space="preserve"> </w:t>
            </w:r>
            <w:r w:rsidRPr="008030DA">
              <w:rPr>
                <w:sz w:val="20"/>
                <w:szCs w:val="20"/>
              </w:rPr>
              <w:t>жизнеспособных</w:t>
            </w:r>
            <w:r w:rsidRPr="008030DA">
              <w:rPr>
                <w:spacing w:val="1"/>
                <w:sz w:val="20"/>
                <w:szCs w:val="20"/>
              </w:rPr>
              <w:t xml:space="preserve"> </w:t>
            </w:r>
            <w:r w:rsidRPr="008030DA">
              <w:rPr>
                <w:sz w:val="20"/>
                <w:szCs w:val="20"/>
              </w:rPr>
              <w:t>аэробных</w:t>
            </w:r>
            <w:r w:rsidRPr="008030DA">
              <w:rPr>
                <w:spacing w:val="1"/>
                <w:sz w:val="20"/>
                <w:szCs w:val="20"/>
              </w:rPr>
              <w:t xml:space="preserve"> </w:t>
            </w:r>
            <w:r w:rsidRPr="008030DA">
              <w:rPr>
                <w:sz w:val="20"/>
                <w:szCs w:val="20"/>
              </w:rPr>
              <w:t>микроорганизмов не более 10</w:t>
            </w:r>
            <w:r w:rsidRPr="008030DA">
              <w:rPr>
                <w:position w:val="15"/>
                <w:sz w:val="20"/>
                <w:szCs w:val="20"/>
              </w:rPr>
              <w:t>5</w:t>
            </w:r>
            <w:r w:rsidRPr="008030DA">
              <w:rPr>
                <w:spacing w:val="1"/>
                <w:position w:val="15"/>
                <w:sz w:val="20"/>
                <w:szCs w:val="20"/>
              </w:rPr>
              <w:t xml:space="preserve"> </w:t>
            </w:r>
            <w:r w:rsidRPr="008030DA">
              <w:rPr>
                <w:sz w:val="20"/>
                <w:szCs w:val="20"/>
              </w:rPr>
              <w:t>бактерий, не более 10</w:t>
            </w:r>
            <w:r w:rsidRPr="008030DA">
              <w:rPr>
                <w:position w:val="15"/>
                <w:sz w:val="20"/>
                <w:szCs w:val="20"/>
              </w:rPr>
              <w:t>4</w:t>
            </w:r>
            <w:r w:rsidRPr="008030DA">
              <w:rPr>
                <w:spacing w:val="1"/>
                <w:position w:val="15"/>
                <w:sz w:val="20"/>
                <w:szCs w:val="20"/>
              </w:rPr>
              <w:t xml:space="preserve"> </w:t>
            </w:r>
            <w:r w:rsidRPr="008030DA">
              <w:rPr>
                <w:sz w:val="20"/>
                <w:szCs w:val="20"/>
              </w:rPr>
              <w:t>грибов и не</w:t>
            </w:r>
            <w:r w:rsidRPr="008030DA">
              <w:rPr>
                <w:spacing w:val="1"/>
                <w:sz w:val="20"/>
                <w:szCs w:val="20"/>
              </w:rPr>
              <w:t xml:space="preserve"> </w:t>
            </w:r>
            <w:r w:rsidRPr="008030DA">
              <w:rPr>
                <w:sz w:val="20"/>
                <w:szCs w:val="20"/>
              </w:rPr>
              <w:t>более</w:t>
            </w:r>
            <w:r w:rsidRPr="008030DA">
              <w:rPr>
                <w:spacing w:val="-2"/>
                <w:sz w:val="20"/>
                <w:szCs w:val="20"/>
              </w:rPr>
              <w:t xml:space="preserve"> </w:t>
            </w:r>
            <w:r w:rsidRPr="008030DA">
              <w:rPr>
                <w:sz w:val="20"/>
                <w:szCs w:val="20"/>
              </w:rPr>
              <w:t>10</w:t>
            </w:r>
            <w:r w:rsidRPr="008030DA">
              <w:rPr>
                <w:position w:val="15"/>
                <w:sz w:val="20"/>
                <w:szCs w:val="20"/>
              </w:rPr>
              <w:t>3</w:t>
            </w:r>
            <w:r w:rsidRPr="008030DA">
              <w:rPr>
                <w:spacing w:val="2"/>
                <w:position w:val="15"/>
                <w:sz w:val="20"/>
                <w:szCs w:val="20"/>
              </w:rPr>
              <w:t xml:space="preserve"> </w:t>
            </w:r>
            <w:r w:rsidRPr="008030DA">
              <w:rPr>
                <w:sz w:val="20"/>
                <w:szCs w:val="20"/>
              </w:rPr>
              <w:t>энтеробактерий.</w:t>
            </w:r>
          </w:p>
          <w:p w14:paraId="70B27AFC" w14:textId="7665FAED" w:rsidR="006860B5" w:rsidRPr="008030DA" w:rsidRDefault="006860B5" w:rsidP="006860B5">
            <w:pPr>
              <w:spacing w:after="0" w:line="240" w:lineRule="auto"/>
              <w:jc w:val="both"/>
              <w:rPr>
                <w:rFonts w:ascii="Times New Roman" w:hAnsi="Times New Roman" w:cs="Times New Roman"/>
                <w:sz w:val="20"/>
                <w:szCs w:val="20"/>
              </w:rPr>
            </w:pPr>
            <w:r w:rsidRPr="008030DA">
              <w:rPr>
                <w:rFonts w:ascii="Times New Roman" w:hAnsi="Times New Roman" w:cs="Times New Roman"/>
                <w:sz w:val="20"/>
                <w:szCs w:val="20"/>
              </w:rPr>
              <w:t xml:space="preserve">Не допускается наличие </w:t>
            </w:r>
            <w:r w:rsidRPr="008030DA">
              <w:rPr>
                <w:rFonts w:ascii="Times New Roman" w:hAnsi="Times New Roman" w:cs="Times New Roman"/>
                <w:i/>
                <w:sz w:val="20"/>
                <w:szCs w:val="20"/>
              </w:rPr>
              <w:t>Escherichia</w:t>
            </w:r>
            <w:r w:rsidRPr="008030DA">
              <w:rPr>
                <w:rFonts w:ascii="Times New Roman" w:hAnsi="Times New Roman" w:cs="Times New Roman"/>
                <w:i/>
                <w:spacing w:val="-58"/>
                <w:sz w:val="20"/>
                <w:szCs w:val="20"/>
              </w:rPr>
              <w:t xml:space="preserve"> </w:t>
            </w:r>
            <w:r w:rsidRPr="008030DA">
              <w:rPr>
                <w:rFonts w:ascii="Times New Roman" w:hAnsi="Times New Roman" w:cs="Times New Roman"/>
                <w:i/>
                <w:sz w:val="20"/>
                <w:szCs w:val="20"/>
              </w:rPr>
              <w:t>coli</w:t>
            </w:r>
            <w:r w:rsidRPr="008030DA">
              <w:rPr>
                <w:rFonts w:ascii="Times New Roman" w:hAnsi="Times New Roman" w:cs="Times New Roman"/>
                <w:i/>
                <w:spacing w:val="-1"/>
                <w:sz w:val="20"/>
                <w:szCs w:val="20"/>
              </w:rPr>
              <w:t xml:space="preserve"> </w:t>
            </w:r>
            <w:r w:rsidRPr="008030DA">
              <w:rPr>
                <w:rFonts w:ascii="Times New Roman" w:hAnsi="Times New Roman" w:cs="Times New Roman"/>
                <w:sz w:val="20"/>
                <w:szCs w:val="20"/>
              </w:rPr>
              <w:t>в</w:t>
            </w:r>
            <w:r w:rsidRPr="008030DA">
              <w:rPr>
                <w:rFonts w:ascii="Times New Roman" w:hAnsi="Times New Roman" w:cs="Times New Roman"/>
                <w:spacing w:val="-3"/>
                <w:sz w:val="20"/>
                <w:szCs w:val="20"/>
              </w:rPr>
              <w:t xml:space="preserve"> </w:t>
            </w:r>
            <w:r w:rsidRPr="008030DA">
              <w:rPr>
                <w:rFonts w:ascii="Times New Roman" w:hAnsi="Times New Roman" w:cs="Times New Roman"/>
                <w:sz w:val="20"/>
                <w:szCs w:val="20"/>
              </w:rPr>
              <w:t>1.0</w:t>
            </w:r>
            <w:r w:rsidRPr="008030DA">
              <w:rPr>
                <w:rFonts w:ascii="Times New Roman" w:hAnsi="Times New Roman" w:cs="Times New Roman"/>
                <w:spacing w:val="-2"/>
                <w:sz w:val="20"/>
                <w:szCs w:val="20"/>
              </w:rPr>
              <w:t xml:space="preserve"> </w:t>
            </w:r>
            <w:r w:rsidRPr="008030DA">
              <w:rPr>
                <w:rFonts w:ascii="Times New Roman" w:hAnsi="Times New Roman" w:cs="Times New Roman"/>
                <w:sz w:val="20"/>
                <w:szCs w:val="20"/>
              </w:rPr>
              <w:t>г</w:t>
            </w:r>
            <w:r w:rsidRPr="008030DA">
              <w:rPr>
                <w:rFonts w:ascii="Times New Roman" w:hAnsi="Times New Roman" w:cs="Times New Roman"/>
                <w:spacing w:val="-3"/>
                <w:sz w:val="20"/>
                <w:szCs w:val="20"/>
              </w:rPr>
              <w:t xml:space="preserve"> </w:t>
            </w:r>
            <w:r w:rsidRPr="008030DA">
              <w:rPr>
                <w:rFonts w:ascii="Times New Roman" w:hAnsi="Times New Roman" w:cs="Times New Roman"/>
                <w:sz w:val="20"/>
                <w:szCs w:val="20"/>
              </w:rPr>
              <w:t>и</w:t>
            </w:r>
            <w:r w:rsidRPr="008030DA">
              <w:rPr>
                <w:rFonts w:ascii="Times New Roman" w:hAnsi="Times New Roman" w:cs="Times New Roman"/>
                <w:spacing w:val="-2"/>
                <w:sz w:val="20"/>
                <w:szCs w:val="20"/>
              </w:rPr>
              <w:t xml:space="preserve"> </w:t>
            </w:r>
            <w:r w:rsidRPr="008030DA">
              <w:rPr>
                <w:rFonts w:ascii="Times New Roman" w:hAnsi="Times New Roman" w:cs="Times New Roman"/>
                <w:i/>
                <w:sz w:val="20"/>
                <w:szCs w:val="20"/>
              </w:rPr>
              <w:t>Salmonella</w:t>
            </w:r>
            <w:r w:rsidRPr="008030DA">
              <w:rPr>
                <w:rFonts w:ascii="Times New Roman" w:hAnsi="Times New Roman" w:cs="Times New Roman"/>
                <w:i/>
                <w:spacing w:val="-1"/>
                <w:sz w:val="20"/>
                <w:szCs w:val="20"/>
              </w:rPr>
              <w:t xml:space="preserve"> </w:t>
            </w:r>
            <w:r w:rsidRPr="008030DA">
              <w:rPr>
                <w:rFonts w:ascii="Times New Roman" w:hAnsi="Times New Roman" w:cs="Times New Roman"/>
                <w:sz w:val="20"/>
                <w:szCs w:val="20"/>
              </w:rPr>
              <w:t>в</w:t>
            </w:r>
            <w:r w:rsidRPr="008030DA">
              <w:rPr>
                <w:rFonts w:ascii="Times New Roman" w:hAnsi="Times New Roman" w:cs="Times New Roman"/>
                <w:spacing w:val="-3"/>
                <w:sz w:val="20"/>
                <w:szCs w:val="20"/>
              </w:rPr>
              <w:t xml:space="preserve"> </w:t>
            </w:r>
            <w:r w:rsidRPr="008030DA">
              <w:rPr>
                <w:rFonts w:ascii="Times New Roman" w:hAnsi="Times New Roman" w:cs="Times New Roman"/>
                <w:sz w:val="20"/>
                <w:szCs w:val="20"/>
              </w:rPr>
              <w:t>10.0</w:t>
            </w:r>
            <w:r w:rsidRPr="008030DA">
              <w:rPr>
                <w:rFonts w:ascii="Times New Roman" w:hAnsi="Times New Roman" w:cs="Times New Roman"/>
                <w:spacing w:val="-2"/>
                <w:sz w:val="20"/>
                <w:szCs w:val="20"/>
              </w:rPr>
              <w:t xml:space="preserve"> </w:t>
            </w:r>
            <w:r w:rsidRPr="008030DA">
              <w:rPr>
                <w:rFonts w:ascii="Times New Roman" w:hAnsi="Times New Roman" w:cs="Times New Roman"/>
                <w:sz w:val="20"/>
                <w:szCs w:val="20"/>
              </w:rPr>
              <w:t>г.</w:t>
            </w:r>
          </w:p>
        </w:tc>
        <w:tc>
          <w:tcPr>
            <w:tcW w:w="64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0A250352" w14:textId="2FDF5FC1" w:rsidR="006860B5" w:rsidRPr="008030DA" w:rsidRDefault="006860B5" w:rsidP="006860B5">
            <w:pPr>
              <w:spacing w:after="0" w:line="240" w:lineRule="auto"/>
              <w:jc w:val="both"/>
              <w:rPr>
                <w:rFonts w:ascii="Times New Roman" w:eastAsia="Times New Roman" w:hAnsi="Times New Roman" w:cs="Times New Roman"/>
                <w:kern w:val="24"/>
                <w:sz w:val="20"/>
                <w:szCs w:val="20"/>
                <w:lang w:eastAsia="ru-RU"/>
              </w:rPr>
            </w:pPr>
            <w:r w:rsidRPr="008030DA">
              <w:rPr>
                <w:rFonts w:ascii="Times New Roman" w:eastAsia="Times New Roman" w:hAnsi="Times New Roman" w:cs="Times New Roman"/>
                <w:kern w:val="24"/>
                <w:sz w:val="20"/>
                <w:szCs w:val="20"/>
                <w:lang w:eastAsia="ru-RU"/>
              </w:rPr>
              <w:t>соответст</w:t>
            </w:r>
          </w:p>
        </w:tc>
        <w:tc>
          <w:tcPr>
            <w:tcW w:w="778"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48FD1850" w14:textId="0C713234" w:rsidR="006860B5" w:rsidRPr="008030DA" w:rsidRDefault="006860B5" w:rsidP="006860B5">
            <w:pPr>
              <w:spacing w:after="0" w:line="240" w:lineRule="auto"/>
              <w:jc w:val="both"/>
              <w:rPr>
                <w:rFonts w:ascii="Times New Roman" w:eastAsia="Times New Roman" w:hAnsi="Times New Roman" w:cs="Times New Roman"/>
                <w:kern w:val="24"/>
                <w:sz w:val="20"/>
                <w:szCs w:val="20"/>
                <w:lang w:val="en-US" w:eastAsia="ru-RU"/>
              </w:rPr>
            </w:pPr>
            <w:r w:rsidRPr="008030DA">
              <w:rPr>
                <w:rFonts w:ascii="Times New Roman" w:eastAsia="Times New Roman" w:hAnsi="Times New Roman" w:cs="Times New Roman"/>
                <w:kern w:val="24"/>
                <w:sz w:val="20"/>
                <w:szCs w:val="20"/>
                <w:lang w:eastAsia="ru-RU"/>
              </w:rPr>
              <w:t>соответст</w:t>
            </w:r>
          </w:p>
        </w:tc>
        <w:tc>
          <w:tcPr>
            <w:tcW w:w="64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309A7F65" w14:textId="24272C00" w:rsidR="006860B5" w:rsidRPr="008030DA" w:rsidRDefault="006860B5" w:rsidP="006860B5">
            <w:pPr>
              <w:spacing w:after="0" w:line="240" w:lineRule="auto"/>
              <w:jc w:val="both"/>
              <w:rPr>
                <w:rFonts w:ascii="Times New Roman" w:eastAsia="Times New Roman" w:hAnsi="Times New Roman" w:cs="Times New Roman"/>
                <w:kern w:val="24"/>
                <w:sz w:val="20"/>
                <w:szCs w:val="20"/>
                <w:lang w:val="en-US" w:eastAsia="ru-RU"/>
              </w:rPr>
            </w:pPr>
            <w:r w:rsidRPr="008030DA">
              <w:rPr>
                <w:rFonts w:ascii="Times New Roman" w:eastAsia="Times New Roman" w:hAnsi="Times New Roman" w:cs="Times New Roman"/>
                <w:kern w:val="24"/>
                <w:sz w:val="20"/>
                <w:szCs w:val="20"/>
                <w:lang w:eastAsia="ru-RU"/>
              </w:rPr>
              <w:t>соответст</w:t>
            </w:r>
          </w:p>
        </w:tc>
        <w:tc>
          <w:tcPr>
            <w:tcW w:w="64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3216005D" w14:textId="74E49D78" w:rsidR="006860B5" w:rsidRPr="008030DA" w:rsidRDefault="006860B5" w:rsidP="006860B5">
            <w:pPr>
              <w:spacing w:after="0" w:line="240" w:lineRule="auto"/>
              <w:jc w:val="both"/>
              <w:rPr>
                <w:rFonts w:ascii="Times New Roman" w:eastAsia="Times New Roman" w:hAnsi="Times New Roman" w:cs="Times New Roman"/>
                <w:kern w:val="24"/>
                <w:sz w:val="20"/>
                <w:szCs w:val="20"/>
                <w:lang w:val="en-US" w:eastAsia="ru-RU"/>
              </w:rPr>
            </w:pPr>
            <w:r w:rsidRPr="008030DA">
              <w:rPr>
                <w:rFonts w:ascii="Times New Roman" w:eastAsia="Times New Roman" w:hAnsi="Times New Roman" w:cs="Times New Roman"/>
                <w:kern w:val="24"/>
                <w:sz w:val="20"/>
                <w:szCs w:val="20"/>
                <w:lang w:eastAsia="ru-RU"/>
              </w:rPr>
              <w:t>соответст</w:t>
            </w:r>
          </w:p>
        </w:tc>
        <w:tc>
          <w:tcPr>
            <w:tcW w:w="648"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1118ABE1" w14:textId="41A69164" w:rsidR="006860B5" w:rsidRPr="008030DA" w:rsidRDefault="006860B5" w:rsidP="006860B5">
            <w:pPr>
              <w:spacing w:after="0" w:line="240" w:lineRule="auto"/>
              <w:jc w:val="both"/>
              <w:rPr>
                <w:rFonts w:ascii="Times New Roman" w:eastAsia="Times New Roman" w:hAnsi="Times New Roman" w:cs="Times New Roman"/>
                <w:kern w:val="24"/>
                <w:sz w:val="20"/>
                <w:szCs w:val="20"/>
                <w:lang w:val="en-US" w:eastAsia="ru-RU"/>
              </w:rPr>
            </w:pPr>
            <w:r w:rsidRPr="008030DA">
              <w:rPr>
                <w:rFonts w:ascii="Times New Roman" w:eastAsia="Times New Roman" w:hAnsi="Times New Roman" w:cs="Times New Roman"/>
                <w:kern w:val="24"/>
                <w:sz w:val="20"/>
                <w:szCs w:val="20"/>
                <w:lang w:eastAsia="ru-RU"/>
              </w:rPr>
              <w:t>соответст</w:t>
            </w:r>
          </w:p>
        </w:tc>
        <w:tc>
          <w:tcPr>
            <w:tcW w:w="64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7A86A423" w14:textId="48A0D314" w:rsidR="006860B5" w:rsidRPr="008030DA" w:rsidRDefault="006860B5" w:rsidP="006860B5">
            <w:pPr>
              <w:spacing w:after="0" w:line="240" w:lineRule="auto"/>
              <w:jc w:val="both"/>
              <w:rPr>
                <w:rFonts w:ascii="Times New Roman" w:eastAsia="Times New Roman" w:hAnsi="Times New Roman" w:cs="Times New Roman"/>
                <w:kern w:val="24"/>
                <w:sz w:val="20"/>
                <w:szCs w:val="20"/>
                <w:lang w:val="en-US" w:eastAsia="ru-RU"/>
              </w:rPr>
            </w:pPr>
            <w:r w:rsidRPr="008030DA">
              <w:rPr>
                <w:rFonts w:ascii="Times New Roman" w:eastAsia="Times New Roman" w:hAnsi="Times New Roman" w:cs="Times New Roman"/>
                <w:kern w:val="24"/>
                <w:sz w:val="20"/>
                <w:szCs w:val="20"/>
                <w:lang w:eastAsia="ru-RU"/>
              </w:rPr>
              <w:t>соответст</w:t>
            </w:r>
          </w:p>
        </w:tc>
        <w:tc>
          <w:tcPr>
            <w:tcW w:w="651"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1A53C4E8" w14:textId="782F67D3" w:rsidR="006860B5" w:rsidRPr="008030DA" w:rsidRDefault="006860B5" w:rsidP="006860B5">
            <w:pPr>
              <w:spacing w:after="0" w:line="240" w:lineRule="auto"/>
              <w:jc w:val="both"/>
              <w:rPr>
                <w:rFonts w:ascii="Times New Roman" w:eastAsia="Times New Roman" w:hAnsi="Times New Roman" w:cs="Times New Roman"/>
                <w:kern w:val="24"/>
                <w:sz w:val="20"/>
                <w:szCs w:val="20"/>
                <w:lang w:val="en-US" w:eastAsia="ru-RU"/>
              </w:rPr>
            </w:pPr>
            <w:r w:rsidRPr="008030DA">
              <w:rPr>
                <w:rFonts w:ascii="Times New Roman" w:eastAsia="Times New Roman" w:hAnsi="Times New Roman" w:cs="Times New Roman"/>
                <w:kern w:val="24"/>
                <w:sz w:val="20"/>
                <w:szCs w:val="20"/>
                <w:lang w:eastAsia="ru-RU"/>
              </w:rPr>
              <w:t>соответст</w:t>
            </w:r>
          </w:p>
        </w:tc>
      </w:tr>
      <w:tr w:rsidR="006860B5" w:rsidRPr="008030DA" w14:paraId="7CD9E0B5" w14:textId="77777777" w:rsidTr="00D55F6E">
        <w:trPr>
          <w:trHeight w:val="563"/>
        </w:trPr>
        <w:tc>
          <w:tcPr>
            <w:tcW w:w="184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14:paraId="17F8242E" w14:textId="70F42AF7" w:rsidR="006860B5" w:rsidRPr="008030DA" w:rsidRDefault="006860B5" w:rsidP="006860B5">
            <w:pPr>
              <w:spacing w:after="0" w:line="240" w:lineRule="auto"/>
              <w:jc w:val="both"/>
              <w:rPr>
                <w:rFonts w:ascii="Times New Roman" w:eastAsia="Times New Roman" w:hAnsi="Times New Roman" w:cs="Times New Roman"/>
                <w:sz w:val="20"/>
                <w:szCs w:val="20"/>
                <w:lang w:eastAsia="ru-RU"/>
              </w:rPr>
            </w:pPr>
            <w:r w:rsidRPr="008030DA">
              <w:rPr>
                <w:rFonts w:ascii="Times New Roman" w:eastAsia="Times New Roman" w:hAnsi="Times New Roman" w:cs="Times New Roman"/>
                <w:kern w:val="24"/>
                <w:sz w:val="20"/>
                <w:szCs w:val="20"/>
                <w:lang w:eastAsia="ru-RU"/>
              </w:rPr>
              <w:t>Количественное определение:</w:t>
            </w:r>
          </w:p>
          <w:p w14:paraId="4B424CD5" w14:textId="2590BCF9" w:rsidR="006860B5" w:rsidRPr="008030DA" w:rsidRDefault="006860B5" w:rsidP="006860B5">
            <w:pPr>
              <w:spacing w:after="0" w:line="240" w:lineRule="auto"/>
              <w:jc w:val="both"/>
              <w:rPr>
                <w:rFonts w:ascii="Times New Roman" w:eastAsia="Times New Roman" w:hAnsi="Times New Roman" w:cs="Times New Roman"/>
                <w:sz w:val="20"/>
                <w:szCs w:val="20"/>
                <w:lang w:eastAsia="ru-RU"/>
              </w:rPr>
            </w:pPr>
            <w:r w:rsidRPr="008030DA">
              <w:rPr>
                <w:rFonts w:ascii="Times New Roman" w:hAnsi="Times New Roman" w:cs="Times New Roman"/>
                <w:sz w:val="20"/>
                <w:szCs w:val="20"/>
              </w:rPr>
              <w:t xml:space="preserve">-терпены, в перерасчете на </w:t>
            </w:r>
            <w:r w:rsidRPr="008030DA">
              <w:rPr>
                <w:rFonts w:ascii="Times New Roman" w:hAnsi="Times New Roman" w:cs="Times New Roman"/>
                <w:bCs/>
                <w:sz w:val="20"/>
                <w:szCs w:val="20"/>
              </w:rPr>
              <w:t>β-кариофиллен</w:t>
            </w:r>
          </w:p>
        </w:tc>
        <w:tc>
          <w:tcPr>
            <w:tcW w:w="1905" w:type="dxa"/>
            <w:vMerge/>
            <w:tcBorders>
              <w:left w:val="single" w:sz="8" w:space="0" w:color="000000"/>
              <w:bottom w:val="single" w:sz="8" w:space="0" w:color="000000"/>
              <w:right w:val="single" w:sz="8" w:space="0" w:color="000000"/>
            </w:tcBorders>
          </w:tcPr>
          <w:p w14:paraId="675815E7" w14:textId="77777777" w:rsidR="006860B5" w:rsidRPr="008030DA" w:rsidRDefault="006860B5" w:rsidP="006860B5">
            <w:pPr>
              <w:spacing w:after="0" w:line="240" w:lineRule="auto"/>
              <w:rPr>
                <w:rFonts w:ascii="Times New Roman" w:hAnsi="Times New Roman" w:cs="Times New Roman"/>
                <w:sz w:val="20"/>
                <w:szCs w:val="20"/>
              </w:rPr>
            </w:pPr>
          </w:p>
        </w:tc>
        <w:tc>
          <w:tcPr>
            <w:tcW w:w="1905" w:type="dxa"/>
            <w:tcBorders>
              <w:top w:val="single" w:sz="8" w:space="0" w:color="000000"/>
              <w:left w:val="single" w:sz="8" w:space="0" w:color="000000"/>
              <w:bottom w:val="single" w:sz="8" w:space="0" w:color="000000"/>
              <w:right w:val="single" w:sz="8" w:space="0" w:color="000000"/>
            </w:tcBorders>
          </w:tcPr>
          <w:p w14:paraId="498A5C46" w14:textId="6DCA649A" w:rsidR="006860B5" w:rsidRPr="008030DA" w:rsidRDefault="006860B5" w:rsidP="006860B5">
            <w:pPr>
              <w:spacing w:after="0" w:line="240" w:lineRule="auto"/>
              <w:rPr>
                <w:rFonts w:ascii="Times New Roman" w:eastAsia="Times New Roman" w:hAnsi="Times New Roman" w:cs="Times New Roman"/>
                <w:kern w:val="24"/>
                <w:sz w:val="20"/>
                <w:szCs w:val="20"/>
                <w:lang w:eastAsia="ru-RU"/>
              </w:rPr>
            </w:pPr>
            <w:r w:rsidRPr="008030DA">
              <w:rPr>
                <w:rFonts w:ascii="Times New Roman" w:hAnsi="Times New Roman" w:cs="Times New Roman"/>
                <w:sz w:val="20"/>
                <w:szCs w:val="20"/>
              </w:rPr>
              <w:t>В</w:t>
            </w:r>
            <w:r w:rsidRPr="008030DA">
              <w:rPr>
                <w:rFonts w:ascii="Times New Roman" w:hAnsi="Times New Roman" w:cs="Times New Roman"/>
                <w:spacing w:val="-8"/>
                <w:sz w:val="20"/>
                <w:szCs w:val="20"/>
              </w:rPr>
              <w:t xml:space="preserve"> </w:t>
            </w:r>
            <w:r w:rsidRPr="008030DA">
              <w:rPr>
                <w:rFonts w:ascii="Times New Roman" w:hAnsi="Times New Roman" w:cs="Times New Roman"/>
                <w:sz w:val="20"/>
                <w:szCs w:val="20"/>
              </w:rPr>
              <w:t>соответствии</w:t>
            </w:r>
            <w:r w:rsidRPr="008030DA">
              <w:rPr>
                <w:rFonts w:ascii="Times New Roman" w:hAnsi="Times New Roman" w:cs="Times New Roman"/>
                <w:spacing w:val="-9"/>
                <w:sz w:val="20"/>
                <w:szCs w:val="20"/>
              </w:rPr>
              <w:t xml:space="preserve"> </w:t>
            </w:r>
            <w:r w:rsidRPr="008030DA">
              <w:rPr>
                <w:rFonts w:ascii="Times New Roman" w:hAnsi="Times New Roman" w:cs="Times New Roman"/>
                <w:sz w:val="20"/>
                <w:szCs w:val="20"/>
              </w:rPr>
              <w:t xml:space="preserve">с </w:t>
            </w:r>
            <w:r w:rsidRPr="008030DA">
              <w:rPr>
                <w:rFonts w:ascii="Times New Roman" w:hAnsi="Times New Roman" w:cs="Times New Roman"/>
                <w:spacing w:val="-47"/>
                <w:sz w:val="20"/>
                <w:szCs w:val="20"/>
              </w:rPr>
              <w:t xml:space="preserve"> </w:t>
            </w:r>
            <w:r w:rsidRPr="008030DA">
              <w:rPr>
                <w:rFonts w:ascii="Times New Roman" w:hAnsi="Times New Roman" w:cs="Times New Roman"/>
                <w:sz w:val="20"/>
                <w:szCs w:val="20"/>
              </w:rPr>
              <w:t>НД</w:t>
            </w:r>
          </w:p>
        </w:tc>
        <w:tc>
          <w:tcPr>
            <w:tcW w:w="4802"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hideMark/>
          </w:tcPr>
          <w:p w14:paraId="6FE1ED0E" w14:textId="0BA02E10" w:rsidR="006860B5" w:rsidRPr="008030DA" w:rsidRDefault="006860B5" w:rsidP="006860B5">
            <w:pPr>
              <w:spacing w:after="0" w:line="240" w:lineRule="auto"/>
              <w:rPr>
                <w:rFonts w:ascii="Times New Roman" w:eastAsia="Times New Roman" w:hAnsi="Times New Roman" w:cs="Times New Roman"/>
                <w:sz w:val="20"/>
                <w:szCs w:val="20"/>
                <w:lang w:eastAsia="ru-RU"/>
              </w:rPr>
            </w:pPr>
            <w:r w:rsidRPr="008030DA">
              <w:rPr>
                <w:rFonts w:ascii="Times New Roman" w:hAnsi="Times New Roman" w:cs="Times New Roman"/>
                <w:bCs/>
                <w:kern w:val="24"/>
                <w:sz w:val="24"/>
                <w:szCs w:val="24"/>
              </w:rPr>
              <w:t>Не</w:t>
            </w:r>
            <w:r w:rsidRPr="008030DA">
              <w:rPr>
                <w:rFonts w:ascii="Times New Roman" w:hAnsi="Times New Roman" w:cs="Times New Roman"/>
                <w:bCs/>
                <w:spacing w:val="-3"/>
                <w:kern w:val="24"/>
                <w:sz w:val="24"/>
                <w:szCs w:val="24"/>
              </w:rPr>
              <w:t xml:space="preserve"> </w:t>
            </w:r>
            <w:r w:rsidRPr="008030DA">
              <w:rPr>
                <w:rFonts w:ascii="Times New Roman" w:hAnsi="Times New Roman" w:cs="Times New Roman"/>
                <w:bCs/>
                <w:kern w:val="24"/>
                <w:sz w:val="24"/>
                <w:szCs w:val="24"/>
              </w:rPr>
              <w:t>менее</w:t>
            </w:r>
            <w:r w:rsidRPr="008030DA">
              <w:rPr>
                <w:rFonts w:ascii="Times New Roman" w:hAnsi="Times New Roman" w:cs="Times New Roman"/>
                <w:bCs/>
                <w:spacing w:val="58"/>
                <w:kern w:val="24"/>
                <w:sz w:val="24"/>
                <w:szCs w:val="24"/>
              </w:rPr>
              <w:t xml:space="preserve"> </w:t>
            </w:r>
            <w:r w:rsidRPr="008030DA">
              <w:rPr>
                <w:rFonts w:ascii="Times New Roman" w:hAnsi="Times New Roman" w:cs="Times New Roman"/>
                <w:bCs/>
                <w:kern w:val="24"/>
                <w:sz w:val="24"/>
                <w:szCs w:val="24"/>
                <w:lang w:val="en-US"/>
              </w:rPr>
              <w:t>2</w:t>
            </w:r>
            <w:r w:rsidRPr="008030DA">
              <w:rPr>
                <w:rFonts w:ascii="Times New Roman" w:hAnsi="Times New Roman" w:cs="Times New Roman"/>
                <w:bCs/>
                <w:kern w:val="24"/>
                <w:sz w:val="24"/>
                <w:szCs w:val="24"/>
              </w:rPr>
              <w:t xml:space="preserve"> %</w:t>
            </w:r>
          </w:p>
        </w:tc>
        <w:tc>
          <w:tcPr>
            <w:tcW w:w="64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49503450" w14:textId="1974F15E" w:rsidR="006860B5" w:rsidRPr="008030DA" w:rsidRDefault="006860B5" w:rsidP="006860B5">
            <w:pPr>
              <w:spacing w:after="0" w:line="240" w:lineRule="auto"/>
              <w:jc w:val="both"/>
              <w:rPr>
                <w:rFonts w:ascii="Times New Roman" w:eastAsia="Times New Roman" w:hAnsi="Times New Roman" w:cs="Times New Roman"/>
                <w:sz w:val="20"/>
                <w:szCs w:val="20"/>
                <w:lang w:eastAsia="ru-RU"/>
              </w:rPr>
            </w:pPr>
            <w:r w:rsidRPr="008030DA">
              <w:rPr>
                <w:rFonts w:ascii="Times New Roman" w:hAnsi="Times New Roman" w:cs="Times New Roman"/>
                <w:bCs/>
                <w:kern w:val="24"/>
                <w:sz w:val="24"/>
                <w:szCs w:val="24"/>
                <w:lang w:val="en-US"/>
              </w:rPr>
              <w:t>2</w:t>
            </w:r>
            <w:r w:rsidRPr="008030DA">
              <w:rPr>
                <w:rFonts w:ascii="Times New Roman" w:hAnsi="Times New Roman" w:cs="Times New Roman"/>
                <w:bCs/>
                <w:kern w:val="24"/>
                <w:sz w:val="24"/>
                <w:szCs w:val="24"/>
              </w:rPr>
              <w:t>,</w:t>
            </w:r>
            <w:r w:rsidRPr="008030DA">
              <w:rPr>
                <w:rFonts w:ascii="Times New Roman" w:hAnsi="Times New Roman" w:cs="Times New Roman"/>
                <w:bCs/>
                <w:kern w:val="24"/>
                <w:sz w:val="24"/>
                <w:szCs w:val="24"/>
                <w:lang w:val="en-US"/>
              </w:rPr>
              <w:t>5</w:t>
            </w:r>
            <w:r w:rsidR="002F5B4E">
              <w:rPr>
                <w:rFonts w:ascii="Times New Roman" w:hAnsi="Times New Roman" w:cs="Times New Roman"/>
                <w:bCs/>
                <w:kern w:val="24"/>
                <w:sz w:val="24"/>
                <w:szCs w:val="24"/>
              </w:rPr>
              <w:t>7</w:t>
            </w:r>
          </w:p>
        </w:tc>
        <w:tc>
          <w:tcPr>
            <w:tcW w:w="778"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24F3AF37" w14:textId="139B99F3" w:rsidR="006860B5" w:rsidRPr="008030DA" w:rsidRDefault="006860B5" w:rsidP="006860B5">
            <w:pPr>
              <w:spacing w:after="0" w:line="240" w:lineRule="auto"/>
              <w:jc w:val="both"/>
              <w:rPr>
                <w:rFonts w:ascii="Times New Roman" w:eastAsia="Times New Roman" w:hAnsi="Times New Roman" w:cs="Times New Roman"/>
                <w:sz w:val="20"/>
                <w:szCs w:val="20"/>
                <w:lang w:eastAsia="ru-RU"/>
              </w:rPr>
            </w:pPr>
            <w:r w:rsidRPr="008030DA">
              <w:rPr>
                <w:rFonts w:ascii="Times New Roman" w:hAnsi="Times New Roman" w:cs="Times New Roman"/>
                <w:bCs/>
                <w:kern w:val="24"/>
                <w:sz w:val="24"/>
                <w:szCs w:val="24"/>
                <w:lang w:val="en-US"/>
              </w:rPr>
              <w:t>2,5</w:t>
            </w:r>
            <w:r w:rsidR="002F5B4E">
              <w:rPr>
                <w:rFonts w:ascii="Times New Roman" w:hAnsi="Times New Roman" w:cs="Times New Roman"/>
                <w:bCs/>
                <w:kern w:val="24"/>
                <w:sz w:val="24"/>
                <w:szCs w:val="24"/>
              </w:rPr>
              <w:t>3</w:t>
            </w:r>
          </w:p>
        </w:tc>
        <w:tc>
          <w:tcPr>
            <w:tcW w:w="64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339595C4" w14:textId="25025A84" w:rsidR="006860B5" w:rsidRPr="008030DA" w:rsidRDefault="002F5B4E" w:rsidP="006860B5">
            <w:pPr>
              <w:spacing w:after="0" w:line="240" w:lineRule="auto"/>
              <w:jc w:val="both"/>
              <w:rPr>
                <w:rFonts w:ascii="Times New Roman" w:eastAsia="Times New Roman" w:hAnsi="Times New Roman" w:cs="Times New Roman"/>
                <w:sz w:val="20"/>
                <w:szCs w:val="20"/>
                <w:lang w:eastAsia="ru-RU"/>
              </w:rPr>
            </w:pPr>
            <w:r>
              <w:rPr>
                <w:rFonts w:ascii="Times New Roman" w:hAnsi="Times New Roman" w:cs="Times New Roman"/>
                <w:bCs/>
                <w:kern w:val="24"/>
                <w:sz w:val="24"/>
                <w:szCs w:val="24"/>
                <w:lang w:val="en-US"/>
              </w:rPr>
              <w:t>2,52</w:t>
            </w:r>
          </w:p>
        </w:tc>
        <w:tc>
          <w:tcPr>
            <w:tcW w:w="64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0C9F504E" w14:textId="3AE69614" w:rsidR="006860B5" w:rsidRPr="008030DA" w:rsidRDefault="002F5B4E" w:rsidP="006860B5">
            <w:pPr>
              <w:spacing w:after="0" w:line="240" w:lineRule="auto"/>
              <w:jc w:val="both"/>
              <w:rPr>
                <w:rFonts w:ascii="Times New Roman" w:eastAsia="Times New Roman" w:hAnsi="Times New Roman" w:cs="Times New Roman"/>
                <w:sz w:val="20"/>
                <w:szCs w:val="20"/>
                <w:lang w:eastAsia="ru-RU"/>
              </w:rPr>
            </w:pPr>
            <w:r>
              <w:rPr>
                <w:rFonts w:ascii="Times New Roman" w:hAnsi="Times New Roman" w:cs="Times New Roman"/>
                <w:bCs/>
                <w:kern w:val="24"/>
                <w:sz w:val="24"/>
                <w:szCs w:val="24"/>
                <w:lang w:val="en-US"/>
              </w:rPr>
              <w:t>2,51</w:t>
            </w:r>
          </w:p>
        </w:tc>
        <w:tc>
          <w:tcPr>
            <w:tcW w:w="648"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56D87A7B" w14:textId="313128B4" w:rsidR="006860B5" w:rsidRPr="008030DA" w:rsidRDefault="006860B5" w:rsidP="006860B5">
            <w:pPr>
              <w:spacing w:after="0" w:line="240" w:lineRule="auto"/>
              <w:jc w:val="both"/>
              <w:rPr>
                <w:rFonts w:ascii="Times New Roman" w:eastAsia="Times New Roman" w:hAnsi="Times New Roman" w:cs="Times New Roman"/>
                <w:sz w:val="20"/>
                <w:szCs w:val="20"/>
                <w:lang w:eastAsia="ru-RU"/>
              </w:rPr>
            </w:pPr>
            <w:r w:rsidRPr="008030DA">
              <w:rPr>
                <w:rFonts w:ascii="Times New Roman" w:hAnsi="Times New Roman" w:cs="Times New Roman"/>
                <w:bCs/>
                <w:kern w:val="24"/>
                <w:sz w:val="24"/>
                <w:szCs w:val="24"/>
                <w:lang w:val="en-US"/>
              </w:rPr>
              <w:t>2,5</w:t>
            </w:r>
            <w:r w:rsidR="002F5B4E">
              <w:rPr>
                <w:rFonts w:ascii="Times New Roman" w:hAnsi="Times New Roman" w:cs="Times New Roman"/>
                <w:bCs/>
                <w:kern w:val="24"/>
                <w:sz w:val="24"/>
                <w:szCs w:val="24"/>
              </w:rPr>
              <w:t>0</w:t>
            </w:r>
          </w:p>
        </w:tc>
        <w:tc>
          <w:tcPr>
            <w:tcW w:w="649"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49DF98B9" w14:textId="4B80EEBE" w:rsidR="006860B5" w:rsidRPr="008030DA" w:rsidRDefault="002F5B4E" w:rsidP="006860B5">
            <w:pPr>
              <w:spacing w:after="0" w:line="240" w:lineRule="auto"/>
              <w:jc w:val="both"/>
              <w:rPr>
                <w:rFonts w:ascii="Times New Roman" w:eastAsia="Times New Roman" w:hAnsi="Times New Roman" w:cs="Times New Roman"/>
                <w:sz w:val="20"/>
                <w:szCs w:val="20"/>
                <w:lang w:eastAsia="ru-RU"/>
              </w:rPr>
            </w:pPr>
            <w:r>
              <w:rPr>
                <w:rFonts w:ascii="Times New Roman" w:hAnsi="Times New Roman" w:cs="Times New Roman"/>
                <w:bCs/>
                <w:kern w:val="24"/>
                <w:sz w:val="24"/>
                <w:szCs w:val="24"/>
                <w:lang w:val="en-US"/>
              </w:rPr>
              <w:t>2,49</w:t>
            </w:r>
          </w:p>
        </w:tc>
        <w:tc>
          <w:tcPr>
            <w:tcW w:w="651" w:type="dxa"/>
            <w:tcBorders>
              <w:top w:val="single" w:sz="8" w:space="0" w:color="000000"/>
              <w:left w:val="single" w:sz="8" w:space="0" w:color="000000"/>
              <w:bottom w:val="single" w:sz="8" w:space="0" w:color="000000"/>
              <w:right w:val="single" w:sz="8" w:space="0" w:color="000000"/>
            </w:tcBorders>
            <w:shd w:val="clear" w:color="auto" w:fill="auto"/>
            <w:tcMar>
              <w:top w:w="15" w:type="dxa"/>
              <w:left w:w="92" w:type="dxa"/>
              <w:bottom w:w="0" w:type="dxa"/>
              <w:right w:w="92" w:type="dxa"/>
            </w:tcMar>
          </w:tcPr>
          <w:p w14:paraId="21F2DB75" w14:textId="2C53CF28" w:rsidR="006860B5" w:rsidRPr="008030DA" w:rsidRDefault="006860B5" w:rsidP="006860B5">
            <w:pPr>
              <w:spacing w:after="0" w:line="240" w:lineRule="auto"/>
              <w:jc w:val="both"/>
              <w:rPr>
                <w:rFonts w:ascii="Times New Roman" w:eastAsia="Times New Roman" w:hAnsi="Times New Roman" w:cs="Times New Roman"/>
                <w:sz w:val="20"/>
                <w:szCs w:val="20"/>
                <w:lang w:eastAsia="ru-RU"/>
              </w:rPr>
            </w:pPr>
            <w:r w:rsidRPr="008030DA">
              <w:rPr>
                <w:rFonts w:ascii="Times New Roman" w:hAnsi="Times New Roman" w:cs="Times New Roman"/>
                <w:bCs/>
                <w:kern w:val="24"/>
                <w:sz w:val="24"/>
                <w:szCs w:val="24"/>
                <w:lang w:val="en-US"/>
              </w:rPr>
              <w:t>2</w:t>
            </w:r>
            <w:r w:rsidRPr="008030DA">
              <w:rPr>
                <w:rFonts w:ascii="Times New Roman" w:hAnsi="Times New Roman" w:cs="Times New Roman"/>
                <w:bCs/>
                <w:kern w:val="24"/>
                <w:sz w:val="24"/>
                <w:szCs w:val="24"/>
              </w:rPr>
              <w:t>,</w:t>
            </w:r>
            <w:r w:rsidR="002F5B4E">
              <w:rPr>
                <w:rFonts w:ascii="Times New Roman" w:hAnsi="Times New Roman" w:cs="Times New Roman"/>
                <w:bCs/>
                <w:kern w:val="24"/>
                <w:sz w:val="24"/>
                <w:szCs w:val="24"/>
              </w:rPr>
              <w:t>46</w:t>
            </w:r>
          </w:p>
        </w:tc>
      </w:tr>
    </w:tbl>
    <w:p w14:paraId="148907C4" w14:textId="77777777" w:rsidR="00364D1E" w:rsidRPr="008030DA" w:rsidRDefault="00364D1E" w:rsidP="00AE30D2">
      <w:pPr>
        <w:spacing w:after="0" w:line="240" w:lineRule="auto"/>
        <w:ind w:firstLine="567"/>
        <w:jc w:val="both"/>
        <w:rPr>
          <w:rFonts w:ascii="Times New Roman" w:hAnsi="Times New Roman" w:cs="Times New Roman"/>
          <w:sz w:val="28"/>
          <w:szCs w:val="28"/>
        </w:rPr>
        <w:sectPr w:rsidR="00364D1E" w:rsidRPr="008030DA" w:rsidSect="00D365A8">
          <w:pgSz w:w="16838" w:h="11906" w:orient="landscape" w:code="9"/>
          <w:pgMar w:top="851" w:right="1134" w:bottom="1701" w:left="1134" w:header="709" w:footer="709" w:gutter="0"/>
          <w:cols w:space="708"/>
          <w:docGrid w:linePitch="360"/>
        </w:sectPr>
      </w:pPr>
    </w:p>
    <w:p w14:paraId="41CE3B94" w14:textId="1B703476" w:rsidR="00A83CA0" w:rsidRDefault="00C1391D" w:rsidP="00C1391D">
      <w:pPr>
        <w:spacing w:after="0" w:line="240" w:lineRule="auto"/>
        <w:ind w:firstLine="567"/>
        <w:jc w:val="both"/>
        <w:rPr>
          <w:rFonts w:ascii="Times New Roman" w:eastAsiaTheme="minorEastAsia" w:hAnsi="Times New Roman" w:cs="Times New Roman"/>
          <w:bCs/>
          <w:iCs/>
          <w:sz w:val="28"/>
          <w:szCs w:val="28"/>
          <w:lang w:val="kk-KZ" w:eastAsia="ru-RU"/>
        </w:rPr>
      </w:pPr>
      <w:r w:rsidRPr="008030DA">
        <w:rPr>
          <w:rFonts w:ascii="Times New Roman" w:eastAsiaTheme="minorEastAsia" w:hAnsi="Times New Roman" w:cs="Times New Roman"/>
          <w:b/>
          <w:iCs/>
          <w:sz w:val="28"/>
          <w:szCs w:val="28"/>
          <w:lang w:eastAsia="ru-RU"/>
        </w:rPr>
        <w:t>4</w:t>
      </w:r>
      <w:r w:rsidRPr="008030DA">
        <w:rPr>
          <w:rFonts w:ascii="Times New Roman" w:eastAsiaTheme="minorEastAsia" w:hAnsi="Times New Roman" w:cs="Times New Roman"/>
          <w:b/>
          <w:iCs/>
          <w:sz w:val="28"/>
          <w:szCs w:val="28"/>
          <w:lang w:val="kk-KZ" w:eastAsia="ru-RU"/>
        </w:rPr>
        <w:t>.</w:t>
      </w:r>
      <w:r w:rsidR="009565D9" w:rsidRPr="008030DA">
        <w:rPr>
          <w:rFonts w:ascii="Times New Roman" w:eastAsiaTheme="minorEastAsia" w:hAnsi="Times New Roman" w:cs="Times New Roman"/>
          <w:b/>
          <w:iCs/>
          <w:sz w:val="28"/>
          <w:szCs w:val="28"/>
          <w:lang w:val="kk-KZ" w:eastAsia="ru-RU"/>
        </w:rPr>
        <w:t xml:space="preserve">4 </w:t>
      </w:r>
      <w:r w:rsidR="00337966" w:rsidRPr="00337966">
        <w:rPr>
          <w:rFonts w:ascii="Times New Roman" w:eastAsiaTheme="minorEastAsia" w:hAnsi="Times New Roman" w:cs="Times New Roman"/>
          <w:b/>
          <w:bCs/>
          <w:iCs/>
          <w:sz w:val="28"/>
          <w:szCs w:val="28"/>
          <w:lang w:val="kk-KZ" w:eastAsia="ru-RU"/>
        </w:rPr>
        <w:t xml:space="preserve">Валидация методики количественного определения кариофиллена в составе </w:t>
      </w:r>
      <w:r w:rsidR="00337966" w:rsidRPr="00337966">
        <w:rPr>
          <w:rFonts w:ascii="Times New Roman" w:hAnsi="Times New Roman" w:cs="Times New Roman"/>
          <w:b/>
          <w:sz w:val="28"/>
          <w:szCs w:val="28"/>
          <w:lang w:val="kk-KZ"/>
        </w:rPr>
        <w:t>углекислотного</w:t>
      </w:r>
      <w:r w:rsidR="00337966" w:rsidRPr="00337966">
        <w:rPr>
          <w:rFonts w:ascii="Times New Roman" w:eastAsiaTheme="minorEastAsia" w:hAnsi="Times New Roman" w:cs="Times New Roman"/>
          <w:b/>
          <w:bCs/>
          <w:iCs/>
          <w:sz w:val="28"/>
          <w:szCs w:val="28"/>
          <w:lang w:val="kk-KZ" w:eastAsia="ru-RU"/>
        </w:rPr>
        <w:t xml:space="preserve"> экстракта</w:t>
      </w:r>
    </w:p>
    <w:p w14:paraId="3A9962D1" w14:textId="77777777" w:rsidR="00337966" w:rsidRPr="008030DA" w:rsidRDefault="00337966" w:rsidP="00C1391D">
      <w:pPr>
        <w:spacing w:after="0" w:line="240" w:lineRule="auto"/>
        <w:ind w:firstLine="567"/>
        <w:jc w:val="both"/>
        <w:rPr>
          <w:rFonts w:ascii="Times New Roman" w:eastAsiaTheme="minorEastAsia" w:hAnsi="Times New Roman" w:cs="Times New Roman"/>
          <w:b/>
          <w:iCs/>
          <w:sz w:val="28"/>
          <w:szCs w:val="28"/>
          <w:lang w:val="kk-KZ" w:eastAsia="ru-RU"/>
        </w:rPr>
      </w:pPr>
    </w:p>
    <w:p w14:paraId="6D49B8EC" w14:textId="77777777" w:rsidR="00C1391D" w:rsidRPr="008030DA" w:rsidRDefault="00C1391D" w:rsidP="00C1391D">
      <w:pPr>
        <w:spacing w:after="0" w:line="240" w:lineRule="auto"/>
        <w:ind w:firstLine="567"/>
        <w:jc w:val="both"/>
        <w:rPr>
          <w:rFonts w:ascii="Times New Roman" w:hAnsi="Times New Roman" w:cs="Times New Roman"/>
          <w:sz w:val="28"/>
          <w:szCs w:val="28"/>
        </w:rPr>
      </w:pPr>
      <w:r w:rsidRPr="008030DA">
        <w:rPr>
          <w:rFonts w:ascii="Times New Roman" w:hAnsi="Times New Roman" w:cs="Times New Roman"/>
          <w:sz w:val="28"/>
          <w:szCs w:val="28"/>
        </w:rPr>
        <w:t>Валидация аналитических методик проведена по следующим валидационным харак</w:t>
      </w:r>
      <w:r w:rsidRPr="008030DA">
        <w:rPr>
          <w:rFonts w:ascii="Times New Roman" w:hAnsi="Times New Roman" w:cs="Times New Roman"/>
          <w:sz w:val="28"/>
          <w:szCs w:val="28"/>
        </w:rPr>
        <w:softHyphen/>
        <w:t>теристикам: специфичность, линейность, правиль</w:t>
      </w:r>
      <w:r w:rsidRPr="008030DA">
        <w:rPr>
          <w:rFonts w:ascii="Times New Roman" w:hAnsi="Times New Roman" w:cs="Times New Roman"/>
          <w:sz w:val="28"/>
          <w:szCs w:val="28"/>
        </w:rPr>
        <w:softHyphen/>
        <w:t xml:space="preserve">ность. </w:t>
      </w:r>
    </w:p>
    <w:p w14:paraId="40483A6F" w14:textId="40AE2040" w:rsidR="00C1391D" w:rsidRPr="008030DA" w:rsidRDefault="00C1391D" w:rsidP="00C1391D">
      <w:pPr>
        <w:spacing w:after="0" w:line="240" w:lineRule="auto"/>
        <w:ind w:firstLine="567"/>
        <w:jc w:val="both"/>
        <w:textAlignment w:val="baseline"/>
        <w:rPr>
          <w:rFonts w:ascii="Times New Roman" w:hAnsi="Times New Roman" w:cs="Times New Roman"/>
          <w:sz w:val="28"/>
          <w:szCs w:val="28"/>
        </w:rPr>
      </w:pPr>
      <w:r w:rsidRPr="008030DA">
        <w:rPr>
          <w:rFonts w:ascii="Times New Roman" w:hAnsi="Times New Roman" w:cs="Times New Roman"/>
          <w:sz w:val="28"/>
          <w:szCs w:val="28"/>
        </w:rPr>
        <w:t>Количественное определение</w:t>
      </w:r>
      <w:r w:rsidR="00170624">
        <w:rPr>
          <w:rFonts w:ascii="Times New Roman" w:hAnsi="Times New Roman" w:cs="Times New Roman"/>
          <w:sz w:val="28"/>
          <w:szCs w:val="28"/>
        </w:rPr>
        <w:t xml:space="preserve"> </w:t>
      </w:r>
      <w:r w:rsidR="00C94600">
        <w:rPr>
          <w:rFonts w:ascii="Times New Roman" w:hAnsi="Times New Roman" w:cs="Times New Roman"/>
          <w:sz w:val="28"/>
          <w:szCs w:val="28"/>
        </w:rPr>
        <w:t>[74</w:t>
      </w:r>
      <w:r w:rsidR="00170624" w:rsidRPr="008030DA">
        <w:rPr>
          <w:rFonts w:ascii="Times New Roman" w:hAnsi="Times New Roman" w:cs="Times New Roman"/>
          <w:sz w:val="28"/>
          <w:szCs w:val="28"/>
        </w:rPr>
        <w:t xml:space="preserve"> с. 831]</w:t>
      </w:r>
      <w:r w:rsidRPr="008030DA">
        <w:rPr>
          <w:rFonts w:ascii="Times New Roman" w:hAnsi="Times New Roman" w:cs="Times New Roman"/>
          <w:sz w:val="28"/>
          <w:szCs w:val="28"/>
        </w:rPr>
        <w:t xml:space="preserve"> кариофиллена</w:t>
      </w:r>
      <w:r w:rsidRPr="008030DA">
        <w:rPr>
          <w:rFonts w:ascii="Times New Roman" w:hAnsi="Times New Roman" w:cs="Times New Roman"/>
          <w:i/>
          <w:sz w:val="28"/>
          <w:szCs w:val="28"/>
        </w:rPr>
        <w:t xml:space="preserve"> </w:t>
      </w:r>
      <w:r w:rsidRPr="008030DA">
        <w:rPr>
          <w:rFonts w:ascii="Times New Roman" w:hAnsi="Times New Roman" w:cs="Times New Roman"/>
          <w:sz w:val="28"/>
          <w:szCs w:val="28"/>
        </w:rPr>
        <w:t>проводили на газовом</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хроматографе</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Agilent</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7890В,</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оснащенным</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двухканальным</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масс-</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спектрометром</w:t>
      </w:r>
      <w:r w:rsidRPr="008030DA">
        <w:rPr>
          <w:rFonts w:ascii="Times New Roman" w:hAnsi="Times New Roman" w:cs="Times New Roman"/>
          <w:spacing w:val="2"/>
          <w:sz w:val="28"/>
          <w:szCs w:val="28"/>
        </w:rPr>
        <w:t xml:space="preserve"> </w:t>
      </w:r>
      <w:r w:rsidRPr="008030DA">
        <w:rPr>
          <w:rFonts w:ascii="Times New Roman" w:hAnsi="Times New Roman" w:cs="Times New Roman"/>
          <w:sz w:val="28"/>
          <w:szCs w:val="28"/>
        </w:rPr>
        <w:t>Agilent</w:t>
      </w:r>
      <w:r w:rsidRPr="008030DA">
        <w:rPr>
          <w:rFonts w:ascii="Times New Roman" w:hAnsi="Times New Roman" w:cs="Times New Roman"/>
          <w:spacing w:val="2"/>
          <w:sz w:val="28"/>
          <w:szCs w:val="28"/>
        </w:rPr>
        <w:t xml:space="preserve"> </w:t>
      </w:r>
      <w:r w:rsidRPr="008030DA">
        <w:rPr>
          <w:rFonts w:ascii="Times New Roman" w:hAnsi="Times New Roman" w:cs="Times New Roman"/>
          <w:sz w:val="28"/>
          <w:szCs w:val="28"/>
        </w:rPr>
        <w:t>5977А.</w:t>
      </w:r>
    </w:p>
    <w:p w14:paraId="2DF6822D" w14:textId="7D4051EE" w:rsidR="00C1391D" w:rsidRPr="008030DA" w:rsidRDefault="00C1391D" w:rsidP="00C1391D">
      <w:pPr>
        <w:spacing w:after="0" w:line="240" w:lineRule="auto"/>
        <w:ind w:firstLine="567"/>
        <w:jc w:val="both"/>
        <w:textAlignment w:val="baseline"/>
        <w:rPr>
          <w:rFonts w:ascii="Times New Roman" w:hAnsi="Times New Roman" w:cs="Times New Roman"/>
          <w:bCs/>
          <w:iCs/>
          <w:sz w:val="28"/>
          <w:szCs w:val="28"/>
          <w:lang w:val="kk-KZ"/>
        </w:rPr>
      </w:pPr>
      <w:r w:rsidRPr="008030DA">
        <w:rPr>
          <w:rFonts w:ascii="Times New Roman" w:hAnsi="Times New Roman" w:cs="Times New Roman"/>
          <w:sz w:val="28"/>
          <w:szCs w:val="28"/>
        </w:rPr>
        <w:t>1,0</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мкл</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исследуемого</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экстракта</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и</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раствора</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сравнения</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(стандартного</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раствора кариофиллена) хроматографируют на газовом хроматографе и масс-</w:t>
      </w:r>
      <w:r w:rsidRPr="008030DA">
        <w:rPr>
          <w:rFonts w:ascii="Times New Roman" w:hAnsi="Times New Roman" w:cs="Times New Roman"/>
          <w:spacing w:val="-67"/>
          <w:sz w:val="28"/>
          <w:szCs w:val="28"/>
        </w:rPr>
        <w:t xml:space="preserve"> </w:t>
      </w:r>
      <w:r w:rsidRPr="008030DA">
        <w:rPr>
          <w:rFonts w:ascii="Times New Roman" w:hAnsi="Times New Roman" w:cs="Times New Roman"/>
          <w:sz w:val="28"/>
          <w:szCs w:val="28"/>
        </w:rPr>
        <w:t>спектрометрическим детектором, получают не менее 5 хроматограмм, при</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следующих</w:t>
      </w:r>
      <w:r w:rsidRPr="008030DA">
        <w:rPr>
          <w:rFonts w:ascii="Times New Roman" w:hAnsi="Times New Roman" w:cs="Times New Roman"/>
          <w:spacing w:val="5"/>
          <w:sz w:val="28"/>
          <w:szCs w:val="28"/>
        </w:rPr>
        <w:t xml:space="preserve"> </w:t>
      </w:r>
      <w:r w:rsidRPr="008030DA">
        <w:rPr>
          <w:rFonts w:ascii="Times New Roman" w:hAnsi="Times New Roman" w:cs="Times New Roman"/>
          <w:sz w:val="28"/>
          <w:szCs w:val="28"/>
        </w:rPr>
        <w:t>условиях</w:t>
      </w:r>
      <w:r w:rsidR="00170624">
        <w:rPr>
          <w:rFonts w:ascii="Times New Roman" w:hAnsi="Times New Roman" w:cs="Times New Roman"/>
          <w:sz w:val="28"/>
          <w:szCs w:val="28"/>
        </w:rPr>
        <w:t xml:space="preserve"> </w:t>
      </w:r>
      <w:r w:rsidR="00C94600">
        <w:rPr>
          <w:rFonts w:ascii="Times New Roman" w:hAnsi="Times New Roman" w:cs="Times New Roman"/>
          <w:sz w:val="28"/>
          <w:szCs w:val="28"/>
        </w:rPr>
        <w:t>[74</w:t>
      </w:r>
      <w:r w:rsidR="00170624" w:rsidRPr="008030DA">
        <w:rPr>
          <w:rFonts w:ascii="Times New Roman" w:hAnsi="Times New Roman" w:cs="Times New Roman"/>
          <w:sz w:val="28"/>
          <w:szCs w:val="28"/>
        </w:rPr>
        <w:t xml:space="preserve"> с. 831]</w:t>
      </w:r>
      <w:r w:rsidRPr="008030DA">
        <w:rPr>
          <w:rFonts w:ascii="Times New Roman" w:hAnsi="Times New Roman" w:cs="Times New Roman"/>
          <w:sz w:val="28"/>
          <w:szCs w:val="28"/>
        </w:rPr>
        <w:t>:</w:t>
      </w:r>
    </w:p>
    <w:p w14:paraId="64ECC79F" w14:textId="77777777" w:rsidR="00C1391D" w:rsidRPr="008030DA" w:rsidRDefault="00C1391D" w:rsidP="00C1391D">
      <w:pPr>
        <w:pStyle w:val="a3"/>
        <w:numPr>
          <w:ilvl w:val="0"/>
          <w:numId w:val="40"/>
        </w:numPr>
        <w:spacing w:after="0" w:line="240" w:lineRule="auto"/>
        <w:jc w:val="both"/>
        <w:textAlignment w:val="baseline"/>
        <w:rPr>
          <w:rFonts w:ascii="Times New Roman" w:hAnsi="Times New Roman" w:cs="Times New Roman"/>
          <w:bCs/>
          <w:iCs/>
          <w:sz w:val="28"/>
          <w:szCs w:val="28"/>
          <w:lang w:val="kk-KZ"/>
        </w:rPr>
      </w:pPr>
      <w:r w:rsidRPr="008030DA">
        <w:rPr>
          <w:rFonts w:ascii="Times New Roman" w:hAnsi="Times New Roman" w:cs="Times New Roman"/>
          <w:sz w:val="28"/>
          <w:szCs w:val="28"/>
        </w:rPr>
        <w:t>капилярная</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колонка DB-Waxetr</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(Agilent,</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США)</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или</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аналоговая</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с</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длиной 30 м, внутренним диаметром 0,25 мм и толщиной покрытия</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0,25</w:t>
      </w:r>
      <w:r w:rsidRPr="008030DA">
        <w:rPr>
          <w:rFonts w:ascii="Times New Roman" w:hAnsi="Times New Roman" w:cs="Times New Roman"/>
          <w:spacing w:val="-2"/>
          <w:sz w:val="28"/>
          <w:szCs w:val="28"/>
        </w:rPr>
        <w:t xml:space="preserve"> </w:t>
      </w:r>
      <w:r w:rsidRPr="008030DA">
        <w:rPr>
          <w:rFonts w:ascii="Times New Roman" w:hAnsi="Times New Roman" w:cs="Times New Roman"/>
          <w:sz w:val="28"/>
          <w:szCs w:val="28"/>
        </w:rPr>
        <w:t>мкм;</w:t>
      </w:r>
    </w:p>
    <w:p w14:paraId="6AB2FF58" w14:textId="77777777" w:rsidR="00C1391D" w:rsidRPr="008030DA" w:rsidRDefault="00C1391D" w:rsidP="00C1391D">
      <w:pPr>
        <w:pStyle w:val="a3"/>
        <w:numPr>
          <w:ilvl w:val="0"/>
          <w:numId w:val="40"/>
        </w:numPr>
        <w:spacing w:after="0" w:line="240" w:lineRule="auto"/>
        <w:jc w:val="both"/>
        <w:textAlignment w:val="baseline"/>
        <w:rPr>
          <w:rFonts w:ascii="Times New Roman" w:hAnsi="Times New Roman" w:cs="Times New Roman"/>
          <w:bCs/>
          <w:iCs/>
          <w:sz w:val="28"/>
          <w:szCs w:val="28"/>
          <w:lang w:val="kk-KZ"/>
        </w:rPr>
      </w:pPr>
      <w:r w:rsidRPr="008030DA">
        <w:rPr>
          <w:rFonts w:ascii="Times New Roman" w:hAnsi="Times New Roman" w:cs="Times New Roman"/>
          <w:sz w:val="28"/>
          <w:szCs w:val="28"/>
        </w:rPr>
        <w:t>газ-носитель</w:t>
      </w:r>
      <w:r w:rsidRPr="008030DA">
        <w:rPr>
          <w:rFonts w:ascii="Times New Roman" w:hAnsi="Times New Roman" w:cs="Times New Roman"/>
          <w:spacing w:val="14"/>
          <w:sz w:val="28"/>
          <w:szCs w:val="28"/>
        </w:rPr>
        <w:t xml:space="preserve"> </w:t>
      </w:r>
      <w:r w:rsidRPr="008030DA">
        <w:rPr>
          <w:rFonts w:ascii="Times New Roman" w:hAnsi="Times New Roman" w:cs="Times New Roman"/>
          <w:sz w:val="28"/>
          <w:szCs w:val="28"/>
        </w:rPr>
        <w:t>(Гелий</w:t>
      </w:r>
      <w:r w:rsidRPr="008030DA">
        <w:rPr>
          <w:rFonts w:ascii="Times New Roman" w:hAnsi="Times New Roman" w:cs="Times New Roman"/>
          <w:spacing w:val="13"/>
          <w:sz w:val="28"/>
          <w:szCs w:val="28"/>
        </w:rPr>
        <w:t xml:space="preserve"> </w:t>
      </w:r>
      <w:r w:rsidRPr="008030DA">
        <w:rPr>
          <w:rFonts w:ascii="Times New Roman" w:hAnsi="Times New Roman" w:cs="Times New Roman"/>
          <w:sz w:val="28"/>
          <w:szCs w:val="28"/>
        </w:rPr>
        <w:t>марки</w:t>
      </w:r>
      <w:r w:rsidRPr="008030DA">
        <w:rPr>
          <w:rFonts w:ascii="Times New Roman" w:hAnsi="Times New Roman" w:cs="Times New Roman"/>
          <w:spacing w:val="21"/>
          <w:sz w:val="28"/>
          <w:szCs w:val="28"/>
        </w:rPr>
        <w:t xml:space="preserve"> </w:t>
      </w:r>
      <w:r w:rsidRPr="008030DA">
        <w:rPr>
          <w:rFonts w:ascii="Times New Roman" w:hAnsi="Times New Roman" w:cs="Times New Roman"/>
          <w:sz w:val="28"/>
          <w:szCs w:val="28"/>
        </w:rPr>
        <w:t>«А»)</w:t>
      </w:r>
      <w:r w:rsidRPr="008030DA">
        <w:rPr>
          <w:rFonts w:ascii="Times New Roman" w:hAnsi="Times New Roman" w:cs="Times New Roman"/>
          <w:spacing w:val="13"/>
          <w:sz w:val="28"/>
          <w:szCs w:val="28"/>
        </w:rPr>
        <w:t xml:space="preserve"> </w:t>
      </w:r>
      <w:r w:rsidRPr="008030DA">
        <w:rPr>
          <w:rFonts w:ascii="Times New Roman" w:hAnsi="Times New Roman" w:cs="Times New Roman"/>
          <w:sz w:val="28"/>
          <w:szCs w:val="28"/>
        </w:rPr>
        <w:t>1,0</w:t>
      </w:r>
      <w:r w:rsidRPr="008030DA">
        <w:rPr>
          <w:rFonts w:ascii="Times New Roman" w:hAnsi="Times New Roman" w:cs="Times New Roman"/>
          <w:spacing w:val="16"/>
          <w:sz w:val="28"/>
          <w:szCs w:val="28"/>
        </w:rPr>
        <w:t xml:space="preserve"> </w:t>
      </w:r>
      <w:r w:rsidRPr="008030DA">
        <w:rPr>
          <w:rFonts w:ascii="Times New Roman" w:hAnsi="Times New Roman" w:cs="Times New Roman"/>
          <w:sz w:val="28"/>
          <w:szCs w:val="28"/>
        </w:rPr>
        <w:t>мл/мин</w:t>
      </w:r>
      <w:r w:rsidRPr="008030DA">
        <w:rPr>
          <w:rFonts w:ascii="Times New Roman" w:hAnsi="Times New Roman" w:cs="Times New Roman"/>
          <w:spacing w:val="13"/>
          <w:sz w:val="28"/>
          <w:szCs w:val="28"/>
        </w:rPr>
        <w:t xml:space="preserve"> </w:t>
      </w:r>
      <w:r w:rsidRPr="008030DA">
        <w:rPr>
          <w:rFonts w:ascii="Times New Roman" w:hAnsi="Times New Roman" w:cs="Times New Roman"/>
          <w:sz w:val="28"/>
          <w:szCs w:val="28"/>
        </w:rPr>
        <w:t>подавался</w:t>
      </w:r>
      <w:r w:rsidRPr="008030DA">
        <w:rPr>
          <w:rFonts w:ascii="Times New Roman" w:hAnsi="Times New Roman" w:cs="Times New Roman"/>
          <w:spacing w:val="13"/>
          <w:sz w:val="28"/>
          <w:szCs w:val="28"/>
        </w:rPr>
        <w:t xml:space="preserve"> </w:t>
      </w:r>
      <w:r w:rsidRPr="008030DA">
        <w:rPr>
          <w:rFonts w:ascii="Times New Roman" w:hAnsi="Times New Roman" w:cs="Times New Roman"/>
          <w:sz w:val="28"/>
          <w:szCs w:val="28"/>
        </w:rPr>
        <w:t>в</w:t>
      </w:r>
      <w:r w:rsidRPr="008030DA">
        <w:rPr>
          <w:rFonts w:ascii="Times New Roman" w:hAnsi="Times New Roman" w:cs="Times New Roman"/>
          <w:spacing w:val="16"/>
          <w:sz w:val="28"/>
          <w:szCs w:val="28"/>
        </w:rPr>
        <w:t xml:space="preserve"> </w:t>
      </w:r>
      <w:r w:rsidRPr="008030DA">
        <w:rPr>
          <w:rFonts w:ascii="Times New Roman" w:hAnsi="Times New Roman" w:cs="Times New Roman"/>
          <w:sz w:val="28"/>
          <w:szCs w:val="28"/>
        </w:rPr>
        <w:t>потоке</w:t>
      </w:r>
      <w:r w:rsidRPr="008030DA">
        <w:rPr>
          <w:rFonts w:ascii="Times New Roman" w:hAnsi="Times New Roman" w:cs="Times New Roman"/>
          <w:spacing w:val="-67"/>
          <w:sz w:val="28"/>
          <w:szCs w:val="28"/>
        </w:rPr>
        <w:t xml:space="preserve"> </w:t>
      </w:r>
      <w:r w:rsidRPr="008030DA">
        <w:rPr>
          <w:rFonts w:ascii="Times New Roman" w:hAnsi="Times New Roman" w:cs="Times New Roman"/>
          <w:sz w:val="28"/>
          <w:szCs w:val="28"/>
        </w:rPr>
        <w:t>(средняя</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линейная</w:t>
      </w:r>
      <w:r w:rsidRPr="008030DA">
        <w:rPr>
          <w:rFonts w:ascii="Times New Roman" w:hAnsi="Times New Roman" w:cs="Times New Roman"/>
          <w:spacing w:val="2"/>
          <w:sz w:val="28"/>
          <w:szCs w:val="28"/>
        </w:rPr>
        <w:t xml:space="preserve"> </w:t>
      </w:r>
      <w:r w:rsidRPr="008030DA">
        <w:rPr>
          <w:rFonts w:ascii="Times New Roman" w:hAnsi="Times New Roman" w:cs="Times New Roman"/>
          <w:sz w:val="28"/>
          <w:szCs w:val="28"/>
        </w:rPr>
        <w:t>скорость</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36</w:t>
      </w:r>
      <w:r w:rsidRPr="008030DA">
        <w:rPr>
          <w:rFonts w:ascii="Times New Roman" w:hAnsi="Times New Roman" w:cs="Times New Roman"/>
          <w:spacing w:val="4"/>
          <w:sz w:val="28"/>
          <w:szCs w:val="28"/>
        </w:rPr>
        <w:t xml:space="preserve"> </w:t>
      </w:r>
      <w:r w:rsidRPr="008030DA">
        <w:rPr>
          <w:rFonts w:ascii="Times New Roman" w:hAnsi="Times New Roman" w:cs="Times New Roman"/>
          <w:sz w:val="28"/>
          <w:szCs w:val="28"/>
        </w:rPr>
        <w:t>см/с);</w:t>
      </w:r>
    </w:p>
    <w:p w14:paraId="6FFAB1FA" w14:textId="77777777" w:rsidR="00C1391D" w:rsidRPr="008030DA" w:rsidRDefault="00C1391D" w:rsidP="00C1391D">
      <w:pPr>
        <w:pStyle w:val="a3"/>
        <w:numPr>
          <w:ilvl w:val="0"/>
          <w:numId w:val="40"/>
        </w:numPr>
        <w:spacing w:after="0" w:line="240" w:lineRule="auto"/>
        <w:jc w:val="both"/>
        <w:textAlignment w:val="baseline"/>
        <w:rPr>
          <w:rFonts w:ascii="Times New Roman" w:hAnsi="Times New Roman" w:cs="Times New Roman"/>
          <w:bCs/>
          <w:iCs/>
          <w:sz w:val="28"/>
          <w:szCs w:val="28"/>
          <w:lang w:val="kk-KZ"/>
        </w:rPr>
      </w:pPr>
      <w:r w:rsidRPr="008030DA">
        <w:rPr>
          <w:rFonts w:ascii="Times New Roman" w:hAnsi="Times New Roman" w:cs="Times New Roman"/>
          <w:sz w:val="28"/>
          <w:szCs w:val="28"/>
        </w:rPr>
        <w:t>температура термостата колонки от 40°С (0 мин выдержки) до 280°С</w:t>
      </w:r>
      <w:r w:rsidRPr="008030DA">
        <w:rPr>
          <w:rFonts w:ascii="Times New Roman" w:hAnsi="Times New Roman" w:cs="Times New Roman"/>
          <w:spacing w:val="-67"/>
          <w:sz w:val="28"/>
          <w:szCs w:val="28"/>
        </w:rPr>
        <w:t xml:space="preserve"> </w:t>
      </w:r>
      <w:r w:rsidRPr="008030DA">
        <w:rPr>
          <w:rFonts w:ascii="Times New Roman" w:hAnsi="Times New Roman" w:cs="Times New Roman"/>
          <w:sz w:val="28"/>
          <w:szCs w:val="28"/>
        </w:rPr>
        <w:t>(5</w:t>
      </w:r>
      <w:r w:rsidRPr="008030DA">
        <w:rPr>
          <w:rFonts w:ascii="Times New Roman" w:hAnsi="Times New Roman" w:cs="Times New Roman"/>
          <w:spacing w:val="3"/>
          <w:sz w:val="28"/>
          <w:szCs w:val="28"/>
        </w:rPr>
        <w:t xml:space="preserve"> </w:t>
      </w:r>
      <w:r w:rsidRPr="008030DA">
        <w:rPr>
          <w:rFonts w:ascii="Times New Roman" w:hAnsi="Times New Roman" w:cs="Times New Roman"/>
          <w:sz w:val="28"/>
          <w:szCs w:val="28"/>
        </w:rPr>
        <w:t>мин</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выдержки),</w:t>
      </w:r>
      <w:r w:rsidRPr="008030DA">
        <w:rPr>
          <w:rFonts w:ascii="Times New Roman" w:hAnsi="Times New Roman" w:cs="Times New Roman"/>
          <w:spacing w:val="2"/>
          <w:sz w:val="28"/>
          <w:szCs w:val="28"/>
        </w:rPr>
        <w:t xml:space="preserve"> </w:t>
      </w:r>
      <w:r w:rsidRPr="008030DA">
        <w:rPr>
          <w:rFonts w:ascii="Times New Roman" w:hAnsi="Times New Roman" w:cs="Times New Roman"/>
          <w:sz w:val="28"/>
          <w:szCs w:val="28"/>
        </w:rPr>
        <w:t>скорость</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нагрева</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5°С /</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мин;</w:t>
      </w:r>
    </w:p>
    <w:p w14:paraId="7F8AA9F2" w14:textId="77777777" w:rsidR="00C1391D" w:rsidRPr="008030DA" w:rsidRDefault="00C1391D" w:rsidP="00C1391D">
      <w:pPr>
        <w:pStyle w:val="a3"/>
        <w:numPr>
          <w:ilvl w:val="0"/>
          <w:numId w:val="40"/>
        </w:numPr>
        <w:spacing w:after="0" w:line="240" w:lineRule="auto"/>
        <w:jc w:val="both"/>
        <w:textAlignment w:val="baseline"/>
        <w:rPr>
          <w:rFonts w:ascii="Times New Roman" w:hAnsi="Times New Roman" w:cs="Times New Roman"/>
          <w:bCs/>
          <w:iCs/>
          <w:sz w:val="28"/>
          <w:szCs w:val="28"/>
          <w:lang w:val="kk-KZ"/>
        </w:rPr>
      </w:pPr>
      <w:r w:rsidRPr="008030DA">
        <w:rPr>
          <w:rFonts w:ascii="Times New Roman" w:hAnsi="Times New Roman" w:cs="Times New Roman"/>
          <w:sz w:val="28"/>
          <w:szCs w:val="28"/>
        </w:rPr>
        <w:t>температуры</w:t>
      </w:r>
      <w:r w:rsidRPr="008030DA">
        <w:rPr>
          <w:rFonts w:ascii="Times New Roman" w:hAnsi="Times New Roman" w:cs="Times New Roman"/>
          <w:sz w:val="28"/>
          <w:szCs w:val="28"/>
        </w:rPr>
        <w:tab/>
        <w:t>квадрупольного</w:t>
      </w:r>
      <w:r w:rsidRPr="008030DA">
        <w:rPr>
          <w:rFonts w:ascii="Times New Roman" w:hAnsi="Times New Roman" w:cs="Times New Roman"/>
          <w:sz w:val="28"/>
          <w:szCs w:val="28"/>
        </w:rPr>
        <w:tab/>
        <w:t>и</w:t>
      </w:r>
      <w:r w:rsidRPr="008030DA">
        <w:rPr>
          <w:rFonts w:ascii="Times New Roman" w:hAnsi="Times New Roman" w:cs="Times New Roman"/>
          <w:sz w:val="28"/>
          <w:szCs w:val="28"/>
        </w:rPr>
        <w:tab/>
        <w:t>ионного</w:t>
      </w:r>
      <w:r w:rsidRPr="008030DA">
        <w:rPr>
          <w:rFonts w:ascii="Times New Roman" w:hAnsi="Times New Roman" w:cs="Times New Roman"/>
          <w:sz w:val="28"/>
          <w:szCs w:val="28"/>
        </w:rPr>
        <w:tab/>
        <w:t>источника</w:t>
      </w:r>
      <w:r w:rsidRPr="008030DA">
        <w:rPr>
          <w:rFonts w:ascii="Times New Roman" w:hAnsi="Times New Roman" w:cs="Times New Roman"/>
          <w:sz w:val="28"/>
          <w:szCs w:val="28"/>
        </w:rPr>
        <w:tab/>
        <w:t>масс–</w:t>
      </w:r>
      <w:r w:rsidRPr="008030DA">
        <w:rPr>
          <w:rFonts w:ascii="Times New Roman" w:hAnsi="Times New Roman" w:cs="Times New Roman"/>
          <w:spacing w:val="-67"/>
          <w:sz w:val="28"/>
          <w:szCs w:val="28"/>
        </w:rPr>
        <w:t xml:space="preserve"> </w:t>
      </w:r>
      <w:r w:rsidRPr="008030DA">
        <w:rPr>
          <w:rFonts w:ascii="Times New Roman" w:hAnsi="Times New Roman" w:cs="Times New Roman"/>
          <w:sz w:val="28"/>
          <w:szCs w:val="28"/>
        </w:rPr>
        <w:t>спектрометрического</w:t>
      </w:r>
      <w:r w:rsidRPr="008030DA">
        <w:rPr>
          <w:rFonts w:ascii="Times New Roman" w:hAnsi="Times New Roman" w:cs="Times New Roman"/>
          <w:spacing w:val="-5"/>
          <w:sz w:val="28"/>
          <w:szCs w:val="28"/>
        </w:rPr>
        <w:t xml:space="preserve"> </w:t>
      </w:r>
      <w:r w:rsidRPr="008030DA">
        <w:rPr>
          <w:rFonts w:ascii="Times New Roman" w:hAnsi="Times New Roman" w:cs="Times New Roman"/>
          <w:sz w:val="28"/>
          <w:szCs w:val="28"/>
        </w:rPr>
        <w:t>детектора</w:t>
      </w:r>
      <w:r w:rsidRPr="008030DA">
        <w:rPr>
          <w:rFonts w:ascii="Times New Roman" w:hAnsi="Times New Roman" w:cs="Times New Roman"/>
          <w:spacing w:val="-2"/>
          <w:sz w:val="28"/>
          <w:szCs w:val="28"/>
        </w:rPr>
        <w:t xml:space="preserve"> </w:t>
      </w:r>
      <w:r w:rsidRPr="008030DA">
        <w:rPr>
          <w:rFonts w:ascii="Times New Roman" w:hAnsi="Times New Roman" w:cs="Times New Roman"/>
          <w:sz w:val="28"/>
          <w:szCs w:val="28"/>
        </w:rPr>
        <w:t>150</w:t>
      </w:r>
      <w:r w:rsidRPr="008030DA">
        <w:rPr>
          <w:rFonts w:ascii="Times New Roman" w:hAnsi="Times New Roman" w:cs="Times New Roman"/>
          <w:spacing w:val="-3"/>
          <w:sz w:val="28"/>
          <w:szCs w:val="28"/>
        </w:rPr>
        <w:t xml:space="preserve"> </w:t>
      </w:r>
      <w:r w:rsidRPr="008030DA">
        <w:rPr>
          <w:rFonts w:ascii="Times New Roman" w:hAnsi="Times New Roman" w:cs="Times New Roman"/>
          <w:sz w:val="28"/>
          <w:szCs w:val="28"/>
        </w:rPr>
        <w:t>°С и</w:t>
      </w:r>
      <w:r w:rsidRPr="008030DA">
        <w:rPr>
          <w:rFonts w:ascii="Times New Roman" w:hAnsi="Times New Roman" w:cs="Times New Roman"/>
          <w:spacing w:val="-6"/>
          <w:sz w:val="28"/>
          <w:szCs w:val="28"/>
        </w:rPr>
        <w:t xml:space="preserve"> </w:t>
      </w:r>
      <w:r w:rsidRPr="008030DA">
        <w:rPr>
          <w:rFonts w:ascii="Times New Roman" w:hAnsi="Times New Roman" w:cs="Times New Roman"/>
          <w:sz w:val="28"/>
          <w:szCs w:val="28"/>
        </w:rPr>
        <w:t>230</w:t>
      </w:r>
      <w:r w:rsidRPr="008030DA">
        <w:rPr>
          <w:rFonts w:ascii="Times New Roman" w:hAnsi="Times New Roman" w:cs="Times New Roman"/>
          <w:spacing w:val="-3"/>
          <w:sz w:val="28"/>
          <w:szCs w:val="28"/>
        </w:rPr>
        <w:t xml:space="preserve"> </w:t>
      </w:r>
      <w:r w:rsidRPr="008030DA">
        <w:rPr>
          <w:rFonts w:ascii="Times New Roman" w:hAnsi="Times New Roman" w:cs="Times New Roman"/>
          <w:sz w:val="28"/>
          <w:szCs w:val="28"/>
        </w:rPr>
        <w:t>°С,</w:t>
      </w:r>
      <w:r w:rsidRPr="008030DA">
        <w:rPr>
          <w:rFonts w:ascii="Times New Roman" w:hAnsi="Times New Roman" w:cs="Times New Roman"/>
          <w:spacing w:val="-5"/>
          <w:sz w:val="28"/>
          <w:szCs w:val="28"/>
        </w:rPr>
        <w:t xml:space="preserve"> </w:t>
      </w:r>
      <w:r w:rsidRPr="008030DA">
        <w:rPr>
          <w:rFonts w:ascii="Times New Roman" w:hAnsi="Times New Roman" w:cs="Times New Roman"/>
          <w:sz w:val="28"/>
          <w:szCs w:val="28"/>
        </w:rPr>
        <w:t>соответственно;</w:t>
      </w:r>
    </w:p>
    <w:p w14:paraId="05A698F0" w14:textId="77777777" w:rsidR="00C1391D" w:rsidRPr="008030DA" w:rsidRDefault="00C1391D" w:rsidP="00C1391D">
      <w:pPr>
        <w:pStyle w:val="a3"/>
        <w:numPr>
          <w:ilvl w:val="0"/>
          <w:numId w:val="40"/>
        </w:numPr>
        <w:spacing w:after="0" w:line="240" w:lineRule="auto"/>
        <w:jc w:val="both"/>
        <w:textAlignment w:val="baseline"/>
        <w:rPr>
          <w:rFonts w:ascii="Times New Roman" w:hAnsi="Times New Roman" w:cs="Times New Roman"/>
          <w:bCs/>
          <w:iCs/>
          <w:sz w:val="28"/>
          <w:szCs w:val="28"/>
          <w:lang w:val="kk-KZ"/>
        </w:rPr>
      </w:pPr>
      <w:r w:rsidRPr="008030DA">
        <w:rPr>
          <w:rFonts w:ascii="Times New Roman" w:hAnsi="Times New Roman" w:cs="Times New Roman"/>
          <w:sz w:val="28"/>
          <w:szCs w:val="28"/>
        </w:rPr>
        <w:t>время</w:t>
      </w:r>
      <w:r w:rsidRPr="008030DA">
        <w:rPr>
          <w:rFonts w:ascii="Times New Roman" w:hAnsi="Times New Roman" w:cs="Times New Roman"/>
          <w:spacing w:val="11"/>
          <w:sz w:val="28"/>
          <w:szCs w:val="28"/>
        </w:rPr>
        <w:t xml:space="preserve"> </w:t>
      </w:r>
      <w:r w:rsidRPr="008030DA">
        <w:rPr>
          <w:rFonts w:ascii="Times New Roman" w:hAnsi="Times New Roman" w:cs="Times New Roman"/>
          <w:sz w:val="28"/>
          <w:szCs w:val="28"/>
        </w:rPr>
        <w:t>задержки</w:t>
      </w:r>
      <w:r w:rsidRPr="008030DA">
        <w:rPr>
          <w:rFonts w:ascii="Times New Roman" w:hAnsi="Times New Roman" w:cs="Times New Roman"/>
          <w:spacing w:val="12"/>
          <w:sz w:val="28"/>
          <w:szCs w:val="28"/>
        </w:rPr>
        <w:t xml:space="preserve"> </w:t>
      </w:r>
      <w:r w:rsidRPr="008030DA">
        <w:rPr>
          <w:rFonts w:ascii="Times New Roman" w:hAnsi="Times New Roman" w:cs="Times New Roman"/>
          <w:sz w:val="28"/>
          <w:szCs w:val="28"/>
        </w:rPr>
        <w:t>растворителя</w:t>
      </w:r>
      <w:r w:rsidRPr="008030DA">
        <w:rPr>
          <w:rFonts w:ascii="Times New Roman" w:hAnsi="Times New Roman" w:cs="Times New Roman"/>
          <w:spacing w:val="11"/>
          <w:sz w:val="28"/>
          <w:szCs w:val="28"/>
        </w:rPr>
        <w:t xml:space="preserve"> </w:t>
      </w:r>
      <w:r w:rsidRPr="008030DA">
        <w:rPr>
          <w:rFonts w:ascii="Times New Roman" w:hAnsi="Times New Roman" w:cs="Times New Roman"/>
          <w:sz w:val="28"/>
          <w:szCs w:val="28"/>
        </w:rPr>
        <w:t>5</w:t>
      </w:r>
      <w:r w:rsidRPr="008030DA">
        <w:rPr>
          <w:rFonts w:ascii="Times New Roman" w:hAnsi="Times New Roman" w:cs="Times New Roman"/>
          <w:spacing w:val="14"/>
          <w:sz w:val="28"/>
          <w:szCs w:val="28"/>
        </w:rPr>
        <w:t xml:space="preserve"> </w:t>
      </w:r>
      <w:r w:rsidRPr="008030DA">
        <w:rPr>
          <w:rFonts w:ascii="Times New Roman" w:hAnsi="Times New Roman" w:cs="Times New Roman"/>
          <w:sz w:val="28"/>
          <w:szCs w:val="28"/>
        </w:rPr>
        <w:t>мин,</w:t>
      </w:r>
      <w:r w:rsidRPr="008030DA">
        <w:rPr>
          <w:rFonts w:ascii="Times New Roman" w:hAnsi="Times New Roman" w:cs="Times New Roman"/>
          <w:spacing w:val="12"/>
          <w:sz w:val="28"/>
          <w:szCs w:val="28"/>
        </w:rPr>
        <w:t xml:space="preserve"> </w:t>
      </w:r>
      <w:r w:rsidRPr="008030DA">
        <w:rPr>
          <w:rFonts w:ascii="Times New Roman" w:hAnsi="Times New Roman" w:cs="Times New Roman"/>
          <w:sz w:val="28"/>
          <w:szCs w:val="28"/>
        </w:rPr>
        <w:t>время</w:t>
      </w:r>
      <w:r w:rsidRPr="008030DA">
        <w:rPr>
          <w:rFonts w:ascii="Times New Roman" w:hAnsi="Times New Roman" w:cs="Times New Roman"/>
          <w:spacing w:val="11"/>
          <w:sz w:val="28"/>
          <w:szCs w:val="28"/>
        </w:rPr>
        <w:t xml:space="preserve"> </w:t>
      </w:r>
      <w:r w:rsidRPr="008030DA">
        <w:rPr>
          <w:rFonts w:ascii="Times New Roman" w:hAnsi="Times New Roman" w:cs="Times New Roman"/>
          <w:sz w:val="28"/>
          <w:szCs w:val="28"/>
        </w:rPr>
        <w:t>анализа</w:t>
      </w:r>
      <w:r w:rsidRPr="008030DA">
        <w:rPr>
          <w:rFonts w:ascii="Times New Roman" w:hAnsi="Times New Roman" w:cs="Times New Roman"/>
          <w:spacing w:val="9"/>
          <w:sz w:val="28"/>
          <w:szCs w:val="28"/>
        </w:rPr>
        <w:t xml:space="preserve"> </w:t>
      </w:r>
      <w:r w:rsidRPr="008030DA">
        <w:rPr>
          <w:rFonts w:ascii="Times New Roman" w:hAnsi="Times New Roman" w:cs="Times New Roman"/>
          <w:sz w:val="28"/>
          <w:szCs w:val="28"/>
        </w:rPr>
        <w:t>пробы</w:t>
      </w:r>
      <w:r w:rsidRPr="008030DA">
        <w:rPr>
          <w:rFonts w:ascii="Times New Roman" w:hAnsi="Times New Roman" w:cs="Times New Roman"/>
          <w:spacing w:val="9"/>
          <w:sz w:val="28"/>
          <w:szCs w:val="28"/>
        </w:rPr>
        <w:t xml:space="preserve"> </w:t>
      </w:r>
      <w:r w:rsidRPr="008030DA">
        <w:rPr>
          <w:rFonts w:ascii="Times New Roman" w:hAnsi="Times New Roman" w:cs="Times New Roman"/>
          <w:sz w:val="28"/>
          <w:szCs w:val="28"/>
        </w:rPr>
        <w:t>53</w:t>
      </w:r>
      <w:r w:rsidRPr="008030DA">
        <w:rPr>
          <w:rFonts w:ascii="Times New Roman" w:hAnsi="Times New Roman" w:cs="Times New Roman"/>
          <w:spacing w:val="14"/>
          <w:sz w:val="28"/>
          <w:szCs w:val="28"/>
        </w:rPr>
        <w:t xml:space="preserve"> </w:t>
      </w:r>
      <w:r w:rsidRPr="008030DA">
        <w:rPr>
          <w:rFonts w:ascii="Times New Roman" w:hAnsi="Times New Roman" w:cs="Times New Roman"/>
          <w:sz w:val="28"/>
          <w:szCs w:val="28"/>
        </w:rPr>
        <w:t>мин,</w:t>
      </w:r>
      <w:r w:rsidRPr="008030DA">
        <w:rPr>
          <w:rFonts w:ascii="Times New Roman" w:hAnsi="Times New Roman" w:cs="Times New Roman"/>
          <w:spacing w:val="12"/>
          <w:sz w:val="28"/>
          <w:szCs w:val="28"/>
        </w:rPr>
        <w:t xml:space="preserve"> </w:t>
      </w:r>
      <w:r w:rsidRPr="008030DA">
        <w:rPr>
          <w:rFonts w:ascii="Times New Roman" w:hAnsi="Times New Roman" w:cs="Times New Roman"/>
          <w:sz w:val="28"/>
          <w:szCs w:val="28"/>
        </w:rPr>
        <w:t>в</w:t>
      </w:r>
      <w:r w:rsidRPr="008030DA">
        <w:rPr>
          <w:rFonts w:ascii="Times New Roman" w:hAnsi="Times New Roman" w:cs="Times New Roman"/>
          <w:spacing w:val="-67"/>
          <w:sz w:val="28"/>
          <w:szCs w:val="28"/>
        </w:rPr>
        <w:t xml:space="preserve"> </w:t>
      </w:r>
      <w:r w:rsidRPr="008030DA">
        <w:rPr>
          <w:rFonts w:ascii="Times New Roman" w:hAnsi="Times New Roman" w:cs="Times New Roman"/>
          <w:sz w:val="28"/>
          <w:szCs w:val="28"/>
        </w:rPr>
        <w:t>режиме</w:t>
      </w:r>
      <w:r w:rsidRPr="008030DA">
        <w:rPr>
          <w:rFonts w:ascii="Times New Roman" w:hAnsi="Times New Roman" w:cs="Times New Roman"/>
          <w:spacing w:val="-2"/>
          <w:sz w:val="28"/>
          <w:szCs w:val="28"/>
        </w:rPr>
        <w:t xml:space="preserve"> </w:t>
      </w:r>
      <w:r w:rsidRPr="008030DA">
        <w:rPr>
          <w:rFonts w:ascii="Times New Roman" w:hAnsi="Times New Roman" w:cs="Times New Roman"/>
          <w:sz w:val="28"/>
          <w:szCs w:val="28"/>
        </w:rPr>
        <w:t>сканирования</w:t>
      </w:r>
      <w:r w:rsidRPr="008030DA">
        <w:rPr>
          <w:rFonts w:ascii="Times New Roman" w:hAnsi="Times New Roman" w:cs="Times New Roman"/>
          <w:spacing w:val="2"/>
          <w:sz w:val="28"/>
          <w:szCs w:val="28"/>
        </w:rPr>
        <w:t xml:space="preserve"> </w:t>
      </w:r>
      <w:r w:rsidRPr="008030DA">
        <w:rPr>
          <w:rFonts w:ascii="Times New Roman" w:hAnsi="Times New Roman" w:cs="Times New Roman"/>
          <w:sz w:val="28"/>
          <w:szCs w:val="28"/>
        </w:rPr>
        <w:t>34-850</w:t>
      </w:r>
      <w:r w:rsidRPr="008030DA">
        <w:rPr>
          <w:rFonts w:ascii="Times New Roman" w:hAnsi="Times New Roman" w:cs="Times New Roman"/>
          <w:spacing w:val="4"/>
          <w:sz w:val="28"/>
          <w:szCs w:val="28"/>
        </w:rPr>
        <w:t xml:space="preserve"> </w:t>
      </w:r>
      <w:r w:rsidRPr="008030DA">
        <w:rPr>
          <w:rFonts w:ascii="Times New Roman" w:hAnsi="Times New Roman" w:cs="Times New Roman"/>
          <w:sz w:val="28"/>
          <w:szCs w:val="28"/>
        </w:rPr>
        <w:t>m/z;</w:t>
      </w:r>
    </w:p>
    <w:p w14:paraId="6345D194" w14:textId="77777777" w:rsidR="00C1391D" w:rsidRPr="008030DA" w:rsidRDefault="00C1391D" w:rsidP="00C1391D">
      <w:pPr>
        <w:pStyle w:val="a3"/>
        <w:numPr>
          <w:ilvl w:val="0"/>
          <w:numId w:val="40"/>
        </w:numPr>
        <w:spacing w:after="0" w:line="240" w:lineRule="auto"/>
        <w:jc w:val="both"/>
        <w:textAlignment w:val="baseline"/>
        <w:rPr>
          <w:rFonts w:ascii="Times New Roman" w:hAnsi="Times New Roman" w:cs="Times New Roman"/>
          <w:bCs/>
          <w:iCs/>
          <w:sz w:val="28"/>
          <w:szCs w:val="28"/>
          <w:lang w:val="kk-KZ"/>
        </w:rPr>
      </w:pPr>
      <w:r w:rsidRPr="008030DA">
        <w:rPr>
          <w:rFonts w:ascii="Times New Roman" w:hAnsi="Times New Roman" w:cs="Times New Roman"/>
          <w:sz w:val="28"/>
          <w:szCs w:val="28"/>
        </w:rPr>
        <w:t>температура</w:t>
      </w:r>
      <w:r w:rsidRPr="008030DA">
        <w:rPr>
          <w:rFonts w:ascii="Times New Roman" w:hAnsi="Times New Roman" w:cs="Times New Roman"/>
          <w:spacing w:val="-6"/>
          <w:sz w:val="28"/>
          <w:szCs w:val="28"/>
        </w:rPr>
        <w:t xml:space="preserve"> </w:t>
      </w:r>
      <w:r w:rsidRPr="008030DA">
        <w:rPr>
          <w:rFonts w:ascii="Times New Roman" w:hAnsi="Times New Roman" w:cs="Times New Roman"/>
          <w:sz w:val="28"/>
          <w:szCs w:val="28"/>
        </w:rPr>
        <w:t>испарителя</w:t>
      </w:r>
      <w:r w:rsidRPr="008030DA">
        <w:rPr>
          <w:rFonts w:ascii="Times New Roman" w:hAnsi="Times New Roman" w:cs="Times New Roman"/>
          <w:spacing w:val="-3"/>
          <w:sz w:val="28"/>
          <w:szCs w:val="28"/>
        </w:rPr>
        <w:t xml:space="preserve"> </w:t>
      </w:r>
      <w:r w:rsidRPr="008030DA">
        <w:rPr>
          <w:rFonts w:ascii="Times New Roman" w:hAnsi="Times New Roman" w:cs="Times New Roman"/>
          <w:sz w:val="28"/>
          <w:szCs w:val="28"/>
        </w:rPr>
        <w:t>250</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°С;</w:t>
      </w:r>
    </w:p>
    <w:p w14:paraId="088602EB" w14:textId="77777777" w:rsidR="00C1391D" w:rsidRPr="008030DA" w:rsidRDefault="00C1391D" w:rsidP="00C1391D">
      <w:pPr>
        <w:pStyle w:val="a3"/>
        <w:numPr>
          <w:ilvl w:val="0"/>
          <w:numId w:val="40"/>
        </w:numPr>
        <w:spacing w:after="0" w:line="240" w:lineRule="auto"/>
        <w:jc w:val="both"/>
        <w:textAlignment w:val="baseline"/>
        <w:rPr>
          <w:rFonts w:ascii="Times New Roman" w:hAnsi="Times New Roman" w:cs="Times New Roman"/>
          <w:bCs/>
          <w:iCs/>
          <w:sz w:val="28"/>
          <w:szCs w:val="28"/>
          <w:lang w:val="kk-KZ"/>
        </w:rPr>
      </w:pPr>
      <w:r w:rsidRPr="008030DA">
        <w:rPr>
          <w:rFonts w:ascii="Times New Roman" w:hAnsi="Times New Roman" w:cs="Times New Roman"/>
          <w:sz w:val="28"/>
          <w:szCs w:val="28"/>
        </w:rPr>
        <w:t>время</w:t>
      </w:r>
      <w:r w:rsidRPr="008030DA">
        <w:rPr>
          <w:rFonts w:ascii="Times New Roman" w:hAnsi="Times New Roman" w:cs="Times New Roman"/>
          <w:spacing w:val="-4"/>
          <w:sz w:val="28"/>
          <w:szCs w:val="28"/>
        </w:rPr>
        <w:t xml:space="preserve"> </w:t>
      </w:r>
      <w:r w:rsidRPr="008030DA">
        <w:rPr>
          <w:rFonts w:ascii="Times New Roman" w:hAnsi="Times New Roman" w:cs="Times New Roman"/>
          <w:sz w:val="28"/>
          <w:szCs w:val="28"/>
        </w:rPr>
        <w:t>выхода</w:t>
      </w:r>
      <w:r w:rsidRPr="008030DA">
        <w:rPr>
          <w:rFonts w:ascii="Times New Roman" w:hAnsi="Times New Roman" w:cs="Times New Roman"/>
          <w:spacing w:val="-6"/>
          <w:sz w:val="28"/>
          <w:szCs w:val="28"/>
        </w:rPr>
        <w:t xml:space="preserve"> </w:t>
      </w:r>
      <w:r w:rsidRPr="008030DA">
        <w:rPr>
          <w:rFonts w:ascii="Times New Roman" w:hAnsi="Times New Roman" w:cs="Times New Roman"/>
          <w:sz w:val="28"/>
          <w:szCs w:val="28"/>
        </w:rPr>
        <w:t>кариофиллена</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 14,2</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минут.</w:t>
      </w:r>
    </w:p>
    <w:p w14:paraId="182AB748" w14:textId="5C1DE9A7" w:rsidR="00C1391D" w:rsidRPr="008030DA" w:rsidRDefault="00C1391D" w:rsidP="00C1391D">
      <w:pPr>
        <w:spacing w:after="0" w:line="240" w:lineRule="auto"/>
        <w:ind w:firstLine="567"/>
        <w:jc w:val="both"/>
        <w:rPr>
          <w:rFonts w:ascii="Times New Roman" w:hAnsi="Times New Roman" w:cs="Times New Roman"/>
          <w:i/>
          <w:iCs/>
          <w:sz w:val="28"/>
          <w:szCs w:val="28"/>
        </w:rPr>
      </w:pPr>
      <w:r w:rsidRPr="008030DA">
        <w:rPr>
          <w:rFonts w:ascii="Times New Roman" w:hAnsi="Times New Roman" w:cs="Times New Roman"/>
          <w:sz w:val="28"/>
          <w:szCs w:val="28"/>
        </w:rPr>
        <w:t>Точность валидации относится к одному из важнейших критериев при оценке аналитического метода [74</w:t>
      </w:r>
      <w:r w:rsidR="00C94600">
        <w:rPr>
          <w:rFonts w:ascii="Times New Roman" w:hAnsi="Times New Roman" w:cs="Times New Roman"/>
          <w:sz w:val="28"/>
          <w:szCs w:val="28"/>
        </w:rPr>
        <w:t xml:space="preserve"> </w:t>
      </w:r>
      <w:r w:rsidR="004E4A77" w:rsidRPr="008030DA">
        <w:rPr>
          <w:rFonts w:ascii="Times New Roman" w:hAnsi="Times New Roman" w:cs="Times New Roman"/>
          <w:sz w:val="28"/>
          <w:szCs w:val="28"/>
        </w:rPr>
        <w:t xml:space="preserve">с. </w:t>
      </w:r>
      <w:r w:rsidR="009565D9" w:rsidRPr="008030DA">
        <w:rPr>
          <w:rFonts w:ascii="Times New Roman" w:hAnsi="Times New Roman" w:cs="Times New Roman"/>
          <w:sz w:val="28"/>
          <w:szCs w:val="28"/>
        </w:rPr>
        <w:t>831</w:t>
      </w:r>
      <w:r w:rsidRPr="008030DA">
        <w:rPr>
          <w:rFonts w:ascii="Times New Roman" w:hAnsi="Times New Roman" w:cs="Times New Roman"/>
          <w:sz w:val="28"/>
          <w:szCs w:val="28"/>
        </w:rPr>
        <w:t>]. К характеристикам взаимосвязанной системы валидации относятся – специфичность,  линейность, диапазон определяемых величин, предел количественного определения.</w:t>
      </w:r>
      <w:r w:rsidRPr="008030DA">
        <w:rPr>
          <w:rFonts w:ascii="Times New Roman" w:hAnsi="Times New Roman" w:cs="Times New Roman"/>
          <w:i/>
          <w:iCs/>
          <w:sz w:val="28"/>
          <w:szCs w:val="28"/>
        </w:rPr>
        <w:t xml:space="preserve"> </w:t>
      </w:r>
    </w:p>
    <w:p w14:paraId="39C60AB1" w14:textId="77777777" w:rsidR="00C1391D" w:rsidRPr="008030DA" w:rsidRDefault="00C1391D" w:rsidP="00C1391D">
      <w:pPr>
        <w:spacing w:after="0" w:line="240" w:lineRule="auto"/>
        <w:ind w:firstLine="567"/>
        <w:jc w:val="both"/>
        <w:rPr>
          <w:rFonts w:ascii="Times New Roman" w:hAnsi="Times New Roman" w:cs="Times New Roman"/>
          <w:sz w:val="28"/>
          <w:szCs w:val="28"/>
        </w:rPr>
      </w:pPr>
      <w:r w:rsidRPr="008030DA">
        <w:rPr>
          <w:rFonts w:ascii="Times New Roman" w:hAnsi="Times New Roman" w:cs="Times New Roman"/>
          <w:sz w:val="28"/>
          <w:szCs w:val="28"/>
        </w:rPr>
        <w:t>Процентное содержание кариофиллена (Х) в экстракте</w:t>
      </w:r>
      <w:r w:rsidRPr="008030DA">
        <w:rPr>
          <w:rFonts w:ascii="Times New Roman" w:hAnsi="Times New Roman" w:cs="Times New Roman"/>
          <w:i/>
          <w:sz w:val="28"/>
          <w:szCs w:val="28"/>
        </w:rPr>
        <w:t xml:space="preserve"> Eryngium planum</w:t>
      </w:r>
      <w:r w:rsidRPr="008030DA">
        <w:rPr>
          <w:rFonts w:ascii="Times New Roman" w:hAnsi="Times New Roman" w:cs="Times New Roman"/>
          <w:sz w:val="28"/>
          <w:szCs w:val="28"/>
        </w:rPr>
        <w:t xml:space="preserve"> L. Рассчитывали по формуле: </w:t>
      </w:r>
    </w:p>
    <w:p w14:paraId="7D94F15A" w14:textId="77777777" w:rsidR="00C1391D" w:rsidRPr="008030DA" w:rsidRDefault="00C1391D" w:rsidP="00C1391D">
      <w:pPr>
        <w:spacing w:after="0" w:line="240" w:lineRule="auto"/>
        <w:ind w:firstLine="567"/>
        <w:jc w:val="both"/>
        <w:rPr>
          <w:rFonts w:ascii="Times New Roman" w:hAnsi="Times New Roman" w:cs="Times New Roman"/>
          <w:i/>
          <w:iCs/>
          <w:sz w:val="28"/>
          <w:szCs w:val="28"/>
        </w:rPr>
      </w:pPr>
    </w:p>
    <w:p w14:paraId="55FC0DB8" w14:textId="6041C71A" w:rsidR="00C1391D" w:rsidRPr="008030DA" w:rsidRDefault="00590A26" w:rsidP="00C1391D">
      <w:pPr>
        <w:spacing w:after="0" w:line="240" w:lineRule="auto"/>
        <w:ind w:firstLine="810"/>
        <w:jc w:val="center"/>
        <w:rPr>
          <w:rFonts w:ascii="Times New Roman" w:hAnsi="Times New Roman" w:cs="Times New Roman"/>
          <w:sz w:val="28"/>
          <w:szCs w:val="28"/>
        </w:rPr>
      </w:pPr>
      <m:oMath>
        <m:sSub>
          <m:sSubPr>
            <m:ctrlPr>
              <w:rPr>
                <w:rFonts w:ascii="Cambria Math" w:hAnsi="Cambria Math" w:cs="Times New Roman"/>
                <w:i/>
                <w:spacing w:val="-1"/>
                <w:w w:val="115"/>
                <w:sz w:val="28"/>
                <w:szCs w:val="28"/>
              </w:rPr>
            </m:ctrlPr>
          </m:sSubPr>
          <m:e>
            <m:r>
              <w:rPr>
                <w:rFonts w:ascii="Cambria Math" w:hAnsi="Cambria Math" w:cs="Times New Roman"/>
                <w:spacing w:val="-1"/>
                <w:w w:val="115"/>
                <w:sz w:val="28"/>
                <w:szCs w:val="28"/>
              </w:rPr>
              <m:t xml:space="preserve"> </m:t>
            </m:r>
            <m:r>
              <w:rPr>
                <w:rFonts w:ascii="Cambria Math" w:hAnsi="Cambria Math" w:cs="Times New Roman"/>
                <w:spacing w:val="-1"/>
                <w:w w:val="115"/>
                <w:sz w:val="28"/>
                <w:szCs w:val="28"/>
              </w:rPr>
              <m:t xml:space="preserve">                                          Х</m:t>
            </m:r>
            <m:r>
              <m:rPr>
                <m:sty m:val="p"/>
              </m:rPr>
              <w:rPr>
                <w:rFonts w:ascii="Cambria Math" w:hAnsi="Cambria Math" w:cs="Times New Roman"/>
                <w:spacing w:val="-1"/>
                <w:w w:val="115"/>
                <w:sz w:val="28"/>
                <w:szCs w:val="28"/>
              </w:rPr>
              <m:t>=</m:t>
            </m:r>
            <m:f>
              <m:fPr>
                <m:ctrlPr>
                  <w:rPr>
                    <w:rFonts w:ascii="Cambria Math" w:hAnsi="Cambria Math" w:cs="Times New Roman"/>
                    <w:spacing w:val="-1"/>
                    <w:w w:val="115"/>
                    <w:sz w:val="28"/>
                    <w:szCs w:val="28"/>
                  </w:rPr>
                </m:ctrlPr>
              </m:fPr>
              <m:num>
                <m:sSub>
                  <m:sSubPr>
                    <m:ctrlPr>
                      <w:rPr>
                        <w:rFonts w:ascii="Cambria Math" w:hAnsi="Cambria Math" w:cs="Times New Roman"/>
                        <w:i/>
                        <w:spacing w:val="-1"/>
                        <w:w w:val="115"/>
                        <w:sz w:val="28"/>
                        <w:szCs w:val="28"/>
                      </w:rPr>
                    </m:ctrlPr>
                  </m:sSubPr>
                  <m:e>
                    <m:r>
                      <w:rPr>
                        <w:rFonts w:ascii="Cambria Math" w:hAnsi="Cambria Math" w:cs="Times New Roman"/>
                        <w:spacing w:val="-1"/>
                        <w:w w:val="115"/>
                        <w:sz w:val="28"/>
                        <w:szCs w:val="28"/>
                      </w:rPr>
                      <m:t>S</m:t>
                    </m:r>
                  </m:e>
                  <m:sub>
                    <m:r>
                      <w:rPr>
                        <w:rFonts w:ascii="Cambria Math" w:hAnsi="Cambria Math" w:cs="Times New Roman"/>
                        <w:spacing w:val="-1"/>
                        <w:w w:val="115"/>
                        <w:sz w:val="28"/>
                        <w:szCs w:val="28"/>
                      </w:rPr>
                      <m:t>1</m:t>
                    </m:r>
                  </m:sub>
                </m:sSub>
                <m:r>
                  <w:rPr>
                    <w:rFonts w:ascii="Cambria Math" w:hAnsi="Cambria Math" w:cs="Times New Roman"/>
                    <w:spacing w:val="-1"/>
                    <w:w w:val="115"/>
                    <w:sz w:val="28"/>
                    <w:szCs w:val="28"/>
                  </w:rPr>
                  <m:t>.</m:t>
                </m:r>
                <m:sSub>
                  <m:sSubPr>
                    <m:ctrlPr>
                      <w:rPr>
                        <w:rFonts w:ascii="Cambria Math" w:hAnsi="Cambria Math" w:cs="Times New Roman"/>
                        <w:i/>
                        <w:spacing w:val="-1"/>
                        <w:w w:val="115"/>
                        <w:sz w:val="28"/>
                        <w:szCs w:val="28"/>
                      </w:rPr>
                    </m:ctrlPr>
                  </m:sSubPr>
                  <m:e>
                    <m:r>
                      <w:rPr>
                        <w:rFonts w:ascii="Cambria Math" w:hAnsi="Cambria Math" w:cs="Times New Roman"/>
                        <w:spacing w:val="-1"/>
                        <w:w w:val="115"/>
                        <w:sz w:val="28"/>
                        <w:szCs w:val="28"/>
                      </w:rPr>
                      <m:t>m</m:t>
                    </m:r>
                  </m:e>
                  <m:sub>
                    <m:r>
                      <w:rPr>
                        <w:rFonts w:ascii="Cambria Math" w:hAnsi="Cambria Math" w:cs="Times New Roman"/>
                        <w:spacing w:val="-1"/>
                        <w:w w:val="115"/>
                        <w:sz w:val="28"/>
                        <w:szCs w:val="28"/>
                      </w:rPr>
                      <m:t>0</m:t>
                    </m:r>
                  </m:sub>
                </m:sSub>
                <m:r>
                  <w:rPr>
                    <w:rFonts w:ascii="Cambria Math" w:hAnsi="Cambria Math" w:cs="Times New Roman"/>
                    <w:spacing w:val="-1"/>
                    <w:w w:val="115"/>
                    <w:sz w:val="28"/>
                    <w:szCs w:val="28"/>
                  </w:rPr>
                  <m:t>.1.</m:t>
                </m:r>
                <m:r>
                  <w:rPr>
                    <w:rFonts w:ascii="Cambria Math" w:hAnsi="Cambria Math" w:cs="Times New Roman"/>
                    <w:spacing w:val="-1"/>
                    <w:w w:val="115"/>
                    <w:sz w:val="28"/>
                    <w:szCs w:val="28"/>
                  </w:rPr>
                  <m:t>P</m:t>
                </m:r>
                <m:r>
                  <w:rPr>
                    <w:rFonts w:ascii="Cambria Math" w:hAnsi="Cambria Math" w:cs="Times New Roman"/>
                    <w:spacing w:val="-1"/>
                    <w:w w:val="115"/>
                    <w:sz w:val="28"/>
                    <w:szCs w:val="28"/>
                  </w:rPr>
                  <m:t>.100</m:t>
                </m:r>
              </m:num>
              <m:den>
                <m:sSub>
                  <m:sSubPr>
                    <m:ctrlPr>
                      <w:rPr>
                        <w:rFonts w:ascii="Cambria Math" w:hAnsi="Cambria Math" w:cs="Times New Roman"/>
                        <w:i/>
                        <w:spacing w:val="-1"/>
                        <w:w w:val="115"/>
                        <w:sz w:val="28"/>
                        <w:szCs w:val="28"/>
                      </w:rPr>
                    </m:ctrlPr>
                  </m:sSubPr>
                  <m:e>
                    <m:r>
                      <w:rPr>
                        <w:rFonts w:ascii="Cambria Math" w:hAnsi="Cambria Math" w:cs="Times New Roman"/>
                        <w:spacing w:val="-1"/>
                        <w:w w:val="115"/>
                        <w:sz w:val="28"/>
                        <w:szCs w:val="28"/>
                      </w:rPr>
                      <m:t>S</m:t>
                    </m:r>
                  </m:e>
                  <m:sub>
                    <m:r>
                      <w:rPr>
                        <w:rFonts w:ascii="Cambria Math" w:hAnsi="Cambria Math" w:cs="Times New Roman"/>
                        <w:spacing w:val="-1"/>
                        <w:w w:val="115"/>
                        <w:sz w:val="28"/>
                        <w:szCs w:val="28"/>
                      </w:rPr>
                      <m:t>0</m:t>
                    </m:r>
                  </m:sub>
                </m:sSub>
                <m:r>
                  <m:rPr>
                    <m:sty m:val="p"/>
                  </m:rPr>
                  <w:rPr>
                    <w:rFonts w:ascii="Cambria Math" w:hAnsi="Cambria Math" w:cs="Times New Roman"/>
                    <w:spacing w:val="-1"/>
                    <w:w w:val="115"/>
                    <w:sz w:val="28"/>
                    <w:szCs w:val="28"/>
                  </w:rPr>
                  <m:t>.</m:t>
                </m:r>
                <m:sSub>
                  <m:sSubPr>
                    <m:ctrlPr>
                      <w:rPr>
                        <w:rFonts w:ascii="Cambria Math" w:hAnsi="Cambria Math" w:cs="Times New Roman"/>
                        <w:i/>
                        <w:spacing w:val="-1"/>
                        <w:w w:val="115"/>
                        <w:sz w:val="28"/>
                        <w:szCs w:val="28"/>
                      </w:rPr>
                    </m:ctrlPr>
                  </m:sSubPr>
                  <m:e>
                    <m:r>
                      <w:rPr>
                        <w:rFonts w:ascii="Cambria Math" w:hAnsi="Cambria Math" w:cs="Times New Roman"/>
                        <w:spacing w:val="-1"/>
                        <w:w w:val="115"/>
                        <w:sz w:val="28"/>
                        <w:szCs w:val="28"/>
                      </w:rPr>
                      <m:t>m</m:t>
                    </m:r>
                  </m:e>
                  <m:sub>
                    <m:r>
                      <w:rPr>
                        <w:rFonts w:ascii="Cambria Math" w:hAnsi="Cambria Math" w:cs="Times New Roman"/>
                        <w:spacing w:val="-1"/>
                        <w:w w:val="115"/>
                        <w:sz w:val="28"/>
                        <w:szCs w:val="28"/>
                      </w:rPr>
                      <m:t>1</m:t>
                    </m:r>
                  </m:sub>
                </m:sSub>
                <m:r>
                  <m:rPr>
                    <m:sty m:val="p"/>
                  </m:rPr>
                  <w:rPr>
                    <w:rFonts w:ascii="Cambria Math" w:hAnsi="Cambria Math" w:cs="Times New Roman"/>
                    <w:spacing w:val="-1"/>
                    <w:w w:val="115"/>
                    <w:sz w:val="28"/>
                    <w:szCs w:val="28"/>
                  </w:rPr>
                  <m:t>.1.100</m:t>
                </m:r>
              </m:den>
            </m:f>
          </m:e>
          <m:sub/>
        </m:sSub>
      </m:oMath>
      <w:r w:rsidR="00C1391D" w:rsidRPr="008030DA">
        <w:rPr>
          <w:rFonts w:ascii="Times New Roman" w:eastAsiaTheme="minorEastAsia" w:hAnsi="Times New Roman" w:cs="Times New Roman"/>
          <w:spacing w:val="-1"/>
          <w:w w:val="115"/>
          <w:sz w:val="28"/>
          <w:szCs w:val="28"/>
        </w:rPr>
        <w:t xml:space="preserve">     </w:t>
      </w:r>
      <w:r w:rsidR="00A83CA0" w:rsidRPr="008030DA">
        <w:rPr>
          <w:rFonts w:ascii="Times New Roman" w:hAnsi="Times New Roman" w:cs="Times New Roman"/>
          <w:sz w:val="28"/>
          <w:szCs w:val="28"/>
        </w:rPr>
        <w:t xml:space="preserve">                         </w:t>
      </w:r>
      <w:r w:rsidR="00F70497" w:rsidRPr="008030DA">
        <w:rPr>
          <w:rFonts w:ascii="Times New Roman" w:hAnsi="Times New Roman" w:cs="Times New Roman"/>
          <w:sz w:val="28"/>
          <w:szCs w:val="28"/>
        </w:rPr>
        <w:t xml:space="preserve">      </w:t>
      </w:r>
      <w:r w:rsidR="00A83CA0" w:rsidRPr="008030DA">
        <w:rPr>
          <w:rFonts w:ascii="Times New Roman" w:hAnsi="Times New Roman" w:cs="Times New Roman"/>
          <w:sz w:val="28"/>
          <w:szCs w:val="28"/>
        </w:rPr>
        <w:t xml:space="preserve">  </w:t>
      </w:r>
      <w:r w:rsidR="00CF6DC7" w:rsidRPr="008030DA">
        <w:rPr>
          <w:rFonts w:ascii="Times New Roman" w:hAnsi="Times New Roman" w:cs="Times New Roman"/>
          <w:sz w:val="28"/>
          <w:szCs w:val="28"/>
        </w:rPr>
        <w:t>(4.4)</w:t>
      </w:r>
      <w:r w:rsidR="00C1391D" w:rsidRPr="008030DA">
        <w:rPr>
          <w:rFonts w:ascii="Times New Roman" w:hAnsi="Times New Roman" w:cs="Times New Roman"/>
          <w:sz w:val="28"/>
          <w:szCs w:val="28"/>
        </w:rPr>
        <w:t xml:space="preserve">                            </w:t>
      </w:r>
    </w:p>
    <w:p w14:paraId="41A727A2" w14:textId="77777777" w:rsidR="00C1391D" w:rsidRPr="008030DA" w:rsidRDefault="00C1391D" w:rsidP="00C1391D">
      <w:pPr>
        <w:spacing w:after="0" w:line="240" w:lineRule="auto"/>
        <w:ind w:firstLine="567"/>
        <w:jc w:val="both"/>
        <w:rPr>
          <w:rFonts w:ascii="Times New Roman" w:hAnsi="Times New Roman" w:cs="Times New Roman"/>
          <w:sz w:val="28"/>
          <w:szCs w:val="28"/>
        </w:rPr>
      </w:pPr>
    </w:p>
    <w:p w14:paraId="44A838E2" w14:textId="77777777" w:rsidR="00C1391D" w:rsidRPr="008030DA" w:rsidRDefault="00C1391D" w:rsidP="00C1391D">
      <w:pPr>
        <w:spacing w:after="0" w:line="240" w:lineRule="auto"/>
        <w:ind w:firstLine="567"/>
        <w:jc w:val="both"/>
        <w:rPr>
          <w:rFonts w:ascii="Times New Roman" w:hAnsi="Times New Roman" w:cs="Times New Roman"/>
          <w:sz w:val="28"/>
          <w:szCs w:val="28"/>
        </w:rPr>
      </w:pPr>
      <w:r w:rsidRPr="008030DA">
        <w:rPr>
          <w:rFonts w:ascii="Times New Roman" w:hAnsi="Times New Roman" w:cs="Times New Roman"/>
          <w:sz w:val="28"/>
          <w:szCs w:val="28"/>
        </w:rPr>
        <w:t>где, S</w:t>
      </w:r>
      <w:r w:rsidRPr="008030DA">
        <w:rPr>
          <w:rFonts w:ascii="Times New Roman" w:hAnsi="Times New Roman" w:cs="Times New Roman"/>
          <w:sz w:val="28"/>
          <w:szCs w:val="28"/>
          <w:vertAlign w:val="subscript"/>
        </w:rPr>
        <w:t>1</w:t>
      </w:r>
      <w:r w:rsidRPr="008030DA">
        <w:rPr>
          <w:rFonts w:ascii="Times New Roman" w:hAnsi="Times New Roman" w:cs="Times New Roman"/>
          <w:sz w:val="28"/>
          <w:szCs w:val="28"/>
        </w:rPr>
        <w:t>-средний показатель пика кариофиллена, полученный из хроматограммы исследуемого раствора.</w:t>
      </w:r>
    </w:p>
    <w:p w14:paraId="049B1770" w14:textId="77777777" w:rsidR="00C1391D" w:rsidRPr="008030DA" w:rsidRDefault="00C1391D" w:rsidP="00C1391D">
      <w:pPr>
        <w:spacing w:after="0" w:line="240" w:lineRule="auto"/>
        <w:ind w:firstLine="567"/>
        <w:jc w:val="both"/>
        <w:rPr>
          <w:rFonts w:ascii="Times New Roman" w:hAnsi="Times New Roman" w:cs="Times New Roman"/>
          <w:sz w:val="28"/>
          <w:szCs w:val="28"/>
        </w:rPr>
      </w:pPr>
      <w:r w:rsidRPr="008030DA">
        <w:rPr>
          <w:rFonts w:ascii="Times New Roman" w:hAnsi="Times New Roman" w:cs="Times New Roman"/>
          <w:sz w:val="28"/>
          <w:szCs w:val="28"/>
        </w:rPr>
        <w:t>M</w:t>
      </w:r>
      <w:r w:rsidRPr="008030DA">
        <w:rPr>
          <w:rFonts w:ascii="Times New Roman" w:hAnsi="Times New Roman" w:cs="Times New Roman"/>
          <w:sz w:val="28"/>
          <w:szCs w:val="28"/>
          <w:vertAlign w:val="subscript"/>
        </w:rPr>
        <w:t>0</w:t>
      </w:r>
      <w:r w:rsidRPr="008030DA">
        <w:rPr>
          <w:rFonts w:ascii="Times New Roman" w:hAnsi="Times New Roman" w:cs="Times New Roman"/>
          <w:sz w:val="28"/>
          <w:szCs w:val="28"/>
        </w:rPr>
        <w:t>-масса стандартного образца кариофиллена, г;</w:t>
      </w:r>
    </w:p>
    <w:p w14:paraId="4CDED54A" w14:textId="77777777" w:rsidR="00C1391D" w:rsidRPr="008030DA" w:rsidRDefault="00C1391D" w:rsidP="00C1391D">
      <w:pPr>
        <w:spacing w:after="0" w:line="240" w:lineRule="auto"/>
        <w:ind w:firstLine="567"/>
        <w:jc w:val="both"/>
        <w:rPr>
          <w:rFonts w:ascii="Times New Roman" w:hAnsi="Times New Roman" w:cs="Times New Roman"/>
          <w:sz w:val="28"/>
          <w:szCs w:val="28"/>
        </w:rPr>
      </w:pPr>
      <w:r w:rsidRPr="008030DA">
        <w:rPr>
          <w:rFonts w:ascii="Times New Roman" w:hAnsi="Times New Roman" w:cs="Times New Roman"/>
          <w:sz w:val="28"/>
          <w:szCs w:val="28"/>
        </w:rPr>
        <w:t>m</w:t>
      </w:r>
      <w:r w:rsidRPr="008030DA">
        <w:rPr>
          <w:rFonts w:ascii="Times New Roman" w:hAnsi="Times New Roman" w:cs="Times New Roman"/>
          <w:sz w:val="28"/>
          <w:szCs w:val="28"/>
          <w:vertAlign w:val="subscript"/>
        </w:rPr>
        <w:t>1</w:t>
      </w:r>
      <w:r w:rsidRPr="008030DA">
        <w:rPr>
          <w:rFonts w:ascii="Times New Roman" w:hAnsi="Times New Roman" w:cs="Times New Roman"/>
          <w:sz w:val="28"/>
          <w:szCs w:val="28"/>
        </w:rPr>
        <w:t xml:space="preserve">-масса экстракта </w:t>
      </w:r>
      <w:r w:rsidRPr="008030DA">
        <w:rPr>
          <w:rFonts w:ascii="Times New Roman" w:hAnsi="Times New Roman" w:cs="Times New Roman"/>
          <w:i/>
          <w:sz w:val="28"/>
          <w:szCs w:val="28"/>
        </w:rPr>
        <w:t>Eryngium planum</w:t>
      </w:r>
      <w:r w:rsidRPr="008030DA">
        <w:rPr>
          <w:rFonts w:ascii="Times New Roman" w:hAnsi="Times New Roman" w:cs="Times New Roman"/>
          <w:sz w:val="28"/>
          <w:szCs w:val="28"/>
        </w:rPr>
        <w:t xml:space="preserve"> L., г;</w:t>
      </w:r>
    </w:p>
    <w:p w14:paraId="1BA95B2A" w14:textId="77777777" w:rsidR="00C1391D" w:rsidRPr="008030DA" w:rsidRDefault="00C1391D" w:rsidP="00C1391D">
      <w:pPr>
        <w:spacing w:after="0" w:line="240" w:lineRule="auto"/>
        <w:ind w:firstLine="567"/>
        <w:jc w:val="both"/>
        <w:rPr>
          <w:rFonts w:ascii="Times New Roman" w:hAnsi="Times New Roman" w:cs="Times New Roman"/>
          <w:sz w:val="28"/>
          <w:szCs w:val="28"/>
        </w:rPr>
      </w:pPr>
      <w:r w:rsidRPr="008030DA">
        <w:rPr>
          <w:rFonts w:ascii="Times New Roman" w:hAnsi="Times New Roman" w:cs="Times New Roman"/>
          <w:sz w:val="28"/>
          <w:szCs w:val="28"/>
        </w:rPr>
        <w:t>Р- содержание кариофиллена в стандартном образце (CО), выраженное в процентах. Кариофиллен (молекулярная формула C</w:t>
      </w:r>
      <w:r w:rsidRPr="008030DA">
        <w:rPr>
          <w:rFonts w:ascii="Times New Roman" w:hAnsi="Times New Roman" w:cs="Times New Roman"/>
          <w:sz w:val="28"/>
          <w:szCs w:val="28"/>
          <w:vertAlign w:val="subscript"/>
        </w:rPr>
        <w:t>15</w:t>
      </w:r>
      <w:r w:rsidRPr="008030DA">
        <w:rPr>
          <w:rFonts w:ascii="Times New Roman" w:hAnsi="Times New Roman" w:cs="Times New Roman"/>
          <w:sz w:val="28"/>
          <w:szCs w:val="28"/>
        </w:rPr>
        <w:t>H</w:t>
      </w:r>
      <w:r w:rsidRPr="008030DA">
        <w:rPr>
          <w:rFonts w:ascii="Times New Roman" w:hAnsi="Times New Roman" w:cs="Times New Roman"/>
          <w:sz w:val="28"/>
          <w:szCs w:val="28"/>
          <w:vertAlign w:val="subscript"/>
        </w:rPr>
        <w:t>24</w:t>
      </w:r>
      <w:r w:rsidRPr="008030DA">
        <w:rPr>
          <w:rFonts w:ascii="Times New Roman" w:hAnsi="Times New Roman" w:cs="Times New Roman"/>
          <w:sz w:val="28"/>
          <w:szCs w:val="28"/>
        </w:rPr>
        <w:t>), CAS – 87-44-5, чистота 98% (</w:t>
      </w:r>
      <w:r w:rsidRPr="008030DA">
        <w:rPr>
          <w:rFonts w:ascii="Times New Roman" w:hAnsi="Times New Roman" w:cs="Times New Roman"/>
          <w:sz w:val="28"/>
          <w:szCs w:val="28"/>
          <w:lang w:val="en-US"/>
        </w:rPr>
        <w:t>ACMEC</w:t>
      </w:r>
      <w:r w:rsidRPr="008030DA">
        <w:rPr>
          <w:rFonts w:ascii="Times New Roman" w:hAnsi="Times New Roman" w:cs="Times New Roman"/>
          <w:sz w:val="28"/>
          <w:szCs w:val="28"/>
        </w:rPr>
        <w:t xml:space="preserve"> </w:t>
      </w:r>
      <w:r w:rsidRPr="008030DA">
        <w:rPr>
          <w:rFonts w:ascii="Times New Roman" w:hAnsi="Times New Roman" w:cs="Times New Roman"/>
          <w:sz w:val="28"/>
          <w:szCs w:val="28"/>
          <w:lang w:val="en-US"/>
        </w:rPr>
        <w:t>biochemical</w:t>
      </w:r>
      <w:r w:rsidRPr="008030DA">
        <w:rPr>
          <w:rFonts w:ascii="Times New Roman" w:hAnsi="Times New Roman" w:cs="Times New Roman"/>
          <w:sz w:val="28"/>
          <w:szCs w:val="28"/>
        </w:rPr>
        <w:t xml:space="preserve">, Китай).  </w:t>
      </w:r>
    </w:p>
    <w:p w14:paraId="4B1B2795" w14:textId="77777777" w:rsidR="00C1391D" w:rsidRPr="008030DA" w:rsidRDefault="00C1391D" w:rsidP="00C1391D">
      <w:pPr>
        <w:spacing w:after="0" w:line="240" w:lineRule="auto"/>
        <w:ind w:firstLine="567"/>
        <w:jc w:val="both"/>
        <w:rPr>
          <w:rFonts w:ascii="Times New Roman" w:hAnsi="Times New Roman" w:cs="Times New Roman"/>
          <w:sz w:val="28"/>
          <w:szCs w:val="28"/>
        </w:rPr>
      </w:pPr>
      <w:r w:rsidRPr="008030DA">
        <w:rPr>
          <w:rFonts w:ascii="Times New Roman" w:hAnsi="Times New Roman" w:cs="Times New Roman"/>
          <w:sz w:val="28"/>
          <w:szCs w:val="28"/>
        </w:rPr>
        <w:t>Результаты исследования считаются достоверными только в том случае, если выполнены требования испытания «проверка исправности хроматографической системы».</w:t>
      </w:r>
    </w:p>
    <w:p w14:paraId="6BCA6A59" w14:textId="77777777" w:rsidR="00C1391D" w:rsidRPr="008030DA" w:rsidRDefault="00C1391D" w:rsidP="00C1391D">
      <w:pPr>
        <w:spacing w:after="0" w:line="240" w:lineRule="auto"/>
        <w:ind w:firstLine="567"/>
        <w:jc w:val="both"/>
        <w:rPr>
          <w:rFonts w:ascii="Times New Roman" w:hAnsi="Times New Roman" w:cs="Times New Roman"/>
          <w:sz w:val="28"/>
          <w:szCs w:val="28"/>
        </w:rPr>
      </w:pPr>
      <w:r w:rsidRPr="008030DA">
        <w:rPr>
          <w:rFonts w:ascii="Times New Roman" w:hAnsi="Times New Roman" w:cs="Times New Roman"/>
          <w:sz w:val="28"/>
          <w:szCs w:val="28"/>
        </w:rPr>
        <w:t xml:space="preserve">Хроматографическая система считается действительной только при соблюдении следующих условий: </w:t>
      </w:r>
    </w:p>
    <w:p w14:paraId="4F5ED5C3" w14:textId="77777777" w:rsidR="00C1391D" w:rsidRPr="008030DA" w:rsidRDefault="00C1391D" w:rsidP="00C1391D">
      <w:pPr>
        <w:pStyle w:val="a3"/>
        <w:numPr>
          <w:ilvl w:val="0"/>
          <w:numId w:val="41"/>
        </w:numPr>
        <w:spacing w:after="0" w:line="240" w:lineRule="auto"/>
        <w:jc w:val="both"/>
        <w:rPr>
          <w:rFonts w:ascii="Times New Roman" w:hAnsi="Times New Roman" w:cs="Times New Roman"/>
          <w:sz w:val="28"/>
          <w:szCs w:val="28"/>
        </w:rPr>
      </w:pPr>
      <w:r w:rsidRPr="008030DA">
        <w:rPr>
          <w:rFonts w:ascii="Times New Roman" w:hAnsi="Times New Roman" w:cs="Times New Roman"/>
          <w:sz w:val="28"/>
          <w:szCs w:val="28"/>
        </w:rPr>
        <w:t>аналитическая колонка, рассчитанная по пику CО кариофиллена, должна иметь эффективность не менее 550000 теоретических тарелок;</w:t>
      </w:r>
    </w:p>
    <w:p w14:paraId="043B763B" w14:textId="77777777" w:rsidR="00C1391D" w:rsidRPr="008030DA" w:rsidRDefault="00C1391D" w:rsidP="00C1391D">
      <w:pPr>
        <w:pStyle w:val="a3"/>
        <w:numPr>
          <w:ilvl w:val="0"/>
          <w:numId w:val="41"/>
        </w:numPr>
        <w:spacing w:after="0" w:line="240" w:lineRule="auto"/>
        <w:jc w:val="both"/>
        <w:rPr>
          <w:rFonts w:ascii="Times New Roman" w:hAnsi="Times New Roman" w:cs="Times New Roman"/>
          <w:sz w:val="28"/>
          <w:szCs w:val="28"/>
        </w:rPr>
      </w:pPr>
      <w:r w:rsidRPr="008030DA">
        <w:rPr>
          <w:rFonts w:ascii="Times New Roman" w:hAnsi="Times New Roman" w:cs="Times New Roman"/>
          <w:sz w:val="28"/>
          <w:szCs w:val="28"/>
          <w:lang w:val="kk-KZ"/>
        </w:rPr>
        <w:t>о</w:t>
      </w:r>
      <w:r w:rsidRPr="008030DA">
        <w:rPr>
          <w:rFonts w:ascii="Times New Roman" w:hAnsi="Times New Roman" w:cs="Times New Roman"/>
          <w:sz w:val="28"/>
          <w:szCs w:val="28"/>
        </w:rPr>
        <w:t>тносительное стандартное отклонение хроматограммы СО кариофиллена, рассчитанное по пикам, должно быть не выше 5%;</w:t>
      </w:r>
    </w:p>
    <w:p w14:paraId="7833677C" w14:textId="77777777" w:rsidR="00C1391D" w:rsidRPr="008030DA" w:rsidRDefault="00C1391D" w:rsidP="00C1391D">
      <w:pPr>
        <w:pStyle w:val="a3"/>
        <w:numPr>
          <w:ilvl w:val="0"/>
          <w:numId w:val="41"/>
        </w:numPr>
        <w:spacing w:after="0" w:line="240" w:lineRule="auto"/>
        <w:jc w:val="both"/>
        <w:rPr>
          <w:rFonts w:ascii="Times New Roman" w:hAnsi="Times New Roman" w:cs="Times New Roman"/>
          <w:sz w:val="28"/>
          <w:szCs w:val="28"/>
        </w:rPr>
      </w:pPr>
      <w:r w:rsidRPr="008030DA">
        <w:rPr>
          <w:rFonts w:ascii="Times New Roman" w:hAnsi="Times New Roman" w:cs="Times New Roman"/>
          <w:sz w:val="28"/>
          <w:szCs w:val="28"/>
          <w:lang w:val="kk-KZ"/>
        </w:rPr>
        <w:t>к</w:t>
      </w:r>
      <w:r w:rsidRPr="008030DA">
        <w:rPr>
          <w:rFonts w:ascii="Times New Roman" w:hAnsi="Times New Roman" w:cs="Times New Roman"/>
          <w:sz w:val="28"/>
          <w:szCs w:val="28"/>
        </w:rPr>
        <w:t>оэффициент асимметрии пика, рассчитанный для пика СО кариофиллена, не должен превышать 5%.</w:t>
      </w:r>
    </w:p>
    <w:p w14:paraId="6715E6C6" w14:textId="02ABB308" w:rsidR="00C1391D" w:rsidRPr="008030DA" w:rsidRDefault="00C1391D" w:rsidP="00C1391D">
      <w:pPr>
        <w:spacing w:after="0" w:line="240" w:lineRule="auto"/>
        <w:ind w:firstLine="567"/>
        <w:jc w:val="both"/>
        <w:textAlignment w:val="baseline"/>
        <w:rPr>
          <w:rFonts w:ascii="Times New Roman" w:hAnsi="Times New Roman" w:cs="Times New Roman"/>
          <w:bCs/>
          <w:iCs/>
          <w:sz w:val="28"/>
          <w:szCs w:val="28"/>
          <w:lang w:val="kk-KZ"/>
        </w:rPr>
      </w:pPr>
      <w:r w:rsidRPr="008030DA">
        <w:rPr>
          <w:rFonts w:ascii="Times New Roman" w:hAnsi="Times New Roman" w:cs="Times New Roman"/>
          <w:bCs/>
          <w:iCs/>
          <w:sz w:val="28"/>
          <w:szCs w:val="28"/>
          <w:lang w:val="kk-KZ"/>
        </w:rPr>
        <w:t>Подготовка образца: д</w:t>
      </w:r>
      <w:r w:rsidRPr="008030DA">
        <w:rPr>
          <w:rFonts w:ascii="Times New Roman" w:hAnsi="Times New Roman" w:cs="Times New Roman"/>
          <w:sz w:val="28"/>
          <w:szCs w:val="28"/>
        </w:rPr>
        <w:t xml:space="preserve">ля приготовления раствора стандартного образца 0,01 г СО кариофиллена помещаем в виалу емкостью 2 мл и добавляем 1 мл </w:t>
      </w:r>
      <w:r w:rsidRPr="008030DA">
        <w:rPr>
          <w:rFonts w:ascii="Times New Roman" w:hAnsi="Times New Roman" w:cs="Times New Roman"/>
          <w:i/>
          <w:sz w:val="28"/>
          <w:szCs w:val="28"/>
        </w:rPr>
        <w:t>этанол Р</w:t>
      </w:r>
      <w:r w:rsidRPr="008030DA">
        <w:rPr>
          <w:rFonts w:ascii="Times New Roman" w:hAnsi="Times New Roman" w:cs="Times New Roman"/>
          <w:sz w:val="28"/>
          <w:szCs w:val="28"/>
        </w:rPr>
        <w:t xml:space="preserve"> (98%, Талгар спирт, Казахстан). Далее 1,0 мкл раствора вводим в инжектор хроматографа</w:t>
      </w:r>
      <w:r w:rsidR="006D7E8C" w:rsidRPr="006D7E8C">
        <w:rPr>
          <w:rFonts w:ascii="Times New Roman" w:hAnsi="Times New Roman" w:cs="Times New Roman"/>
          <w:sz w:val="28"/>
          <w:szCs w:val="28"/>
        </w:rPr>
        <w:t xml:space="preserve"> [68 </w:t>
      </w:r>
      <w:r w:rsidR="006D7E8C">
        <w:rPr>
          <w:rFonts w:ascii="Times New Roman" w:hAnsi="Times New Roman" w:cs="Times New Roman"/>
          <w:sz w:val="28"/>
          <w:szCs w:val="28"/>
          <w:lang w:val="en-US"/>
        </w:rPr>
        <w:t>c</w:t>
      </w:r>
      <w:r w:rsidR="006D7E8C" w:rsidRPr="006D7E8C">
        <w:rPr>
          <w:rFonts w:ascii="Times New Roman" w:hAnsi="Times New Roman" w:cs="Times New Roman"/>
          <w:sz w:val="28"/>
          <w:szCs w:val="28"/>
        </w:rPr>
        <w:t>. 98]</w:t>
      </w:r>
      <w:r w:rsidRPr="008030DA">
        <w:rPr>
          <w:rFonts w:ascii="Times New Roman" w:hAnsi="Times New Roman" w:cs="Times New Roman"/>
          <w:sz w:val="28"/>
          <w:szCs w:val="28"/>
        </w:rPr>
        <w:t>.</w:t>
      </w:r>
    </w:p>
    <w:p w14:paraId="4E4314F8" w14:textId="764E8C02" w:rsidR="00C1391D" w:rsidRPr="008030DA" w:rsidRDefault="00C1391D" w:rsidP="00C1391D">
      <w:pPr>
        <w:spacing w:after="0" w:line="240" w:lineRule="auto"/>
        <w:ind w:firstLine="567"/>
        <w:jc w:val="both"/>
        <w:textAlignment w:val="baseline"/>
        <w:rPr>
          <w:rFonts w:ascii="Times New Roman" w:hAnsi="Times New Roman" w:cs="Times New Roman"/>
          <w:sz w:val="28"/>
          <w:szCs w:val="28"/>
        </w:rPr>
      </w:pPr>
      <w:r w:rsidRPr="008030DA">
        <w:rPr>
          <w:rFonts w:ascii="Times New Roman" w:hAnsi="Times New Roman" w:cs="Times New Roman"/>
          <w:sz w:val="28"/>
          <w:szCs w:val="28"/>
        </w:rPr>
        <w:t>Специфичность метода основана на достоверном определении количественного состава кариофиллена даже при наличии побочных веществ и родственных соединений</w:t>
      </w:r>
      <w:r w:rsidR="006D7E8C" w:rsidRPr="006D7E8C">
        <w:rPr>
          <w:rFonts w:ascii="Times New Roman" w:hAnsi="Times New Roman" w:cs="Times New Roman"/>
          <w:sz w:val="28"/>
          <w:szCs w:val="28"/>
        </w:rPr>
        <w:t xml:space="preserve"> [68 </w:t>
      </w:r>
      <w:r w:rsidR="006D7E8C">
        <w:rPr>
          <w:rFonts w:ascii="Times New Roman" w:hAnsi="Times New Roman" w:cs="Times New Roman"/>
          <w:sz w:val="28"/>
          <w:szCs w:val="28"/>
          <w:lang w:val="en-US"/>
        </w:rPr>
        <w:t>c</w:t>
      </w:r>
      <w:r w:rsidR="006D7E8C" w:rsidRPr="006D7E8C">
        <w:rPr>
          <w:rFonts w:ascii="Times New Roman" w:hAnsi="Times New Roman" w:cs="Times New Roman"/>
          <w:sz w:val="28"/>
          <w:szCs w:val="28"/>
        </w:rPr>
        <w:t>. 98]</w:t>
      </w:r>
      <w:r w:rsidRPr="008030DA">
        <w:rPr>
          <w:rFonts w:ascii="Times New Roman" w:hAnsi="Times New Roman" w:cs="Times New Roman"/>
          <w:sz w:val="28"/>
          <w:szCs w:val="28"/>
        </w:rPr>
        <w:t xml:space="preserve">. </w:t>
      </w:r>
    </w:p>
    <w:p w14:paraId="7E883C2A" w14:textId="3C2FD166" w:rsidR="00C1391D" w:rsidRPr="008030DA" w:rsidRDefault="00C1391D" w:rsidP="00C1391D">
      <w:pPr>
        <w:spacing w:after="0" w:line="240" w:lineRule="auto"/>
        <w:ind w:firstLine="567"/>
        <w:jc w:val="both"/>
        <w:rPr>
          <w:rFonts w:ascii="Times New Roman" w:hAnsi="Times New Roman" w:cs="Times New Roman"/>
          <w:sz w:val="28"/>
          <w:szCs w:val="28"/>
        </w:rPr>
      </w:pPr>
      <w:r w:rsidRPr="008030DA">
        <w:rPr>
          <w:rFonts w:ascii="Times New Roman" w:hAnsi="Times New Roman" w:cs="Times New Roman"/>
          <w:sz w:val="28"/>
          <w:szCs w:val="28"/>
        </w:rPr>
        <w:t>Для беспрепятственного обнаружения действующего вещества пробу готовят и разделяют таким образом, чтобы родственные соединения и побочные вещества были оптимизированы и чтобы пик не препятствовал обнаружению действующего вещества</w:t>
      </w:r>
      <w:r w:rsidR="006D7E8C" w:rsidRPr="006D7E8C">
        <w:rPr>
          <w:rFonts w:ascii="Times New Roman" w:hAnsi="Times New Roman" w:cs="Times New Roman"/>
          <w:sz w:val="28"/>
          <w:szCs w:val="28"/>
        </w:rPr>
        <w:t xml:space="preserve"> [68 </w:t>
      </w:r>
      <w:r w:rsidR="006D7E8C">
        <w:rPr>
          <w:rFonts w:ascii="Times New Roman" w:hAnsi="Times New Roman" w:cs="Times New Roman"/>
          <w:sz w:val="28"/>
          <w:szCs w:val="28"/>
          <w:lang w:val="en-US"/>
        </w:rPr>
        <w:t>c</w:t>
      </w:r>
      <w:r w:rsidR="006D7E8C" w:rsidRPr="006D7E8C">
        <w:rPr>
          <w:rFonts w:ascii="Times New Roman" w:hAnsi="Times New Roman" w:cs="Times New Roman"/>
          <w:sz w:val="28"/>
          <w:szCs w:val="28"/>
        </w:rPr>
        <w:t>. 98]</w:t>
      </w:r>
      <w:r w:rsidRPr="008030DA">
        <w:rPr>
          <w:rFonts w:ascii="Times New Roman" w:hAnsi="Times New Roman" w:cs="Times New Roman"/>
          <w:sz w:val="28"/>
          <w:szCs w:val="28"/>
        </w:rPr>
        <w:t>.</w:t>
      </w:r>
    </w:p>
    <w:p w14:paraId="4B7921CD" w14:textId="586409B9" w:rsidR="00C1391D" w:rsidRPr="008030DA" w:rsidRDefault="00C1391D" w:rsidP="00C1391D">
      <w:pPr>
        <w:spacing w:after="0" w:line="240" w:lineRule="auto"/>
        <w:ind w:firstLine="567"/>
        <w:jc w:val="both"/>
        <w:rPr>
          <w:rFonts w:ascii="Times New Roman" w:hAnsi="Times New Roman" w:cs="Times New Roman"/>
          <w:sz w:val="28"/>
          <w:szCs w:val="28"/>
        </w:rPr>
      </w:pPr>
      <w:r w:rsidRPr="008030DA">
        <w:rPr>
          <w:rFonts w:ascii="Times New Roman" w:hAnsi="Times New Roman" w:cs="Times New Roman"/>
          <w:sz w:val="28"/>
          <w:szCs w:val="28"/>
        </w:rPr>
        <w:t xml:space="preserve">  Идентификация кариофиллена осуществляется масс-спектрометрическим детектором, т. е. Wiley 8th edition и NIST’08 (общее количество спектров в наборе около 550 тыс.), а также в соответствии со стандартным образцом кариофиллена и временем удерживания анализируемого компонента</w:t>
      </w:r>
      <w:r w:rsidR="00170624">
        <w:rPr>
          <w:rFonts w:ascii="Times New Roman" w:hAnsi="Times New Roman" w:cs="Times New Roman"/>
          <w:sz w:val="28"/>
          <w:szCs w:val="28"/>
        </w:rPr>
        <w:t xml:space="preserve"> </w:t>
      </w:r>
      <w:r w:rsidR="00170624" w:rsidRPr="00170624">
        <w:rPr>
          <w:rFonts w:ascii="Times New Roman" w:hAnsi="Times New Roman" w:cs="Times New Roman"/>
          <w:sz w:val="28"/>
          <w:szCs w:val="28"/>
        </w:rPr>
        <w:t>[</w:t>
      </w:r>
      <w:r w:rsidR="00C94600">
        <w:rPr>
          <w:rFonts w:ascii="Times New Roman" w:hAnsi="Times New Roman" w:cs="Times New Roman"/>
          <w:sz w:val="28"/>
          <w:szCs w:val="28"/>
        </w:rPr>
        <w:t>74</w:t>
      </w:r>
      <w:r w:rsidR="00170624" w:rsidRPr="008030DA">
        <w:rPr>
          <w:rFonts w:ascii="Times New Roman" w:hAnsi="Times New Roman" w:cs="Times New Roman"/>
          <w:sz w:val="28"/>
          <w:szCs w:val="28"/>
        </w:rPr>
        <w:t xml:space="preserve"> с. 831</w:t>
      </w:r>
      <w:r w:rsidR="00170624" w:rsidRPr="00170624">
        <w:rPr>
          <w:rFonts w:ascii="Times New Roman" w:hAnsi="Times New Roman" w:cs="Times New Roman"/>
          <w:sz w:val="28"/>
          <w:szCs w:val="28"/>
        </w:rPr>
        <w:t>]</w:t>
      </w:r>
      <w:r w:rsidRPr="008030DA">
        <w:rPr>
          <w:rFonts w:ascii="Times New Roman" w:hAnsi="Times New Roman" w:cs="Times New Roman"/>
          <w:sz w:val="28"/>
          <w:szCs w:val="28"/>
        </w:rPr>
        <w:t>.</w:t>
      </w:r>
    </w:p>
    <w:p w14:paraId="011289C5" w14:textId="77777777" w:rsidR="00C1391D" w:rsidRPr="008030DA" w:rsidRDefault="00C1391D" w:rsidP="00C1391D">
      <w:pPr>
        <w:spacing w:after="0" w:line="240" w:lineRule="auto"/>
        <w:ind w:firstLine="567"/>
        <w:jc w:val="both"/>
        <w:rPr>
          <w:rFonts w:ascii="Times New Roman" w:hAnsi="Times New Roman" w:cs="Times New Roman"/>
          <w:sz w:val="28"/>
          <w:szCs w:val="28"/>
        </w:rPr>
      </w:pPr>
      <w:r w:rsidRPr="008030DA">
        <w:rPr>
          <w:rFonts w:ascii="Times New Roman" w:hAnsi="Times New Roman" w:cs="Times New Roman"/>
          <w:sz w:val="28"/>
          <w:szCs w:val="28"/>
        </w:rPr>
        <w:t xml:space="preserve">Надежность хроматографической системы обеспечивается следующими оснавными параметрами: распределения пиков по уровню, надежность хроматографической колонки, относительным отклонением площади пика и коэффициентом асимметрии пика.   </w:t>
      </w:r>
    </w:p>
    <w:p w14:paraId="3F3C0B4E" w14:textId="78215DC5" w:rsidR="00C1391D" w:rsidRPr="008030DA" w:rsidRDefault="00C1391D" w:rsidP="00C1391D">
      <w:pPr>
        <w:spacing w:after="0" w:line="240" w:lineRule="auto"/>
        <w:ind w:firstLine="567"/>
        <w:jc w:val="both"/>
        <w:rPr>
          <w:rFonts w:ascii="Times New Roman" w:hAnsi="Times New Roman" w:cs="Times New Roman"/>
          <w:sz w:val="28"/>
          <w:szCs w:val="28"/>
        </w:rPr>
      </w:pPr>
      <w:r w:rsidRPr="008030DA">
        <w:rPr>
          <w:rFonts w:ascii="Times New Roman" w:hAnsi="Times New Roman" w:cs="Times New Roman"/>
          <w:sz w:val="28"/>
          <w:szCs w:val="28"/>
        </w:rPr>
        <w:t xml:space="preserve">Для проверки исправности хроматографической системы используется раствор №1. Расчет параметров хроматографической системы производится для высоты пика кариофиллена, полученной в условиях анализа </w:t>
      </w:r>
      <w:r w:rsidRPr="008030DA">
        <w:rPr>
          <w:rFonts w:ascii="Times New Roman" w:eastAsiaTheme="minorEastAsia" w:hAnsi="Times New Roman" w:cs="Times New Roman"/>
          <w:iCs/>
          <w:sz w:val="28"/>
          <w:szCs w:val="28"/>
          <w:lang w:val="kk-KZ" w:eastAsia="ru-RU"/>
        </w:rPr>
        <w:t>CO</w:t>
      </w:r>
      <w:r w:rsidRPr="008030DA">
        <w:rPr>
          <w:rFonts w:ascii="Times New Roman" w:eastAsiaTheme="minorEastAsia" w:hAnsi="Times New Roman" w:cs="Times New Roman"/>
          <w:iCs/>
          <w:sz w:val="28"/>
          <w:szCs w:val="28"/>
          <w:vertAlign w:val="subscript"/>
          <w:lang w:val="kk-KZ" w:eastAsia="ru-RU"/>
        </w:rPr>
        <w:t>2</w:t>
      </w:r>
      <w:r w:rsidRPr="008030DA">
        <w:rPr>
          <w:rFonts w:ascii="Times New Roman" w:eastAsiaTheme="minorEastAsia" w:hAnsi="Times New Roman" w:cs="Times New Roman"/>
          <w:iCs/>
          <w:sz w:val="28"/>
          <w:szCs w:val="28"/>
          <w:lang w:val="kk-KZ" w:eastAsia="ru-RU"/>
        </w:rPr>
        <w:t xml:space="preserve"> экстракта</w:t>
      </w:r>
      <w:r w:rsidRPr="008030DA">
        <w:rPr>
          <w:rFonts w:ascii="Times New Roman" w:eastAsiaTheme="minorEastAsia" w:hAnsi="Times New Roman" w:cs="Times New Roman"/>
          <w:b/>
          <w:iCs/>
          <w:sz w:val="28"/>
          <w:szCs w:val="28"/>
          <w:lang w:val="kk-KZ" w:eastAsia="ru-RU"/>
        </w:rPr>
        <w:t xml:space="preserve"> </w:t>
      </w:r>
      <w:r w:rsidRPr="008030DA">
        <w:rPr>
          <w:rFonts w:ascii="Times New Roman" w:hAnsi="Times New Roman" w:cs="Times New Roman"/>
          <w:i/>
          <w:sz w:val="28"/>
          <w:szCs w:val="28"/>
        </w:rPr>
        <w:t xml:space="preserve">Eryngium </w:t>
      </w:r>
      <w:r w:rsidRPr="008030DA">
        <w:rPr>
          <w:rFonts w:ascii="Times New Roman" w:hAnsi="Times New Roman" w:cs="Times New Roman"/>
          <w:i/>
          <w:sz w:val="28"/>
          <w:szCs w:val="28"/>
          <w:lang w:val="en-US"/>
        </w:rPr>
        <w:t>planum</w:t>
      </w:r>
      <w:r w:rsidRPr="008030DA">
        <w:rPr>
          <w:rFonts w:ascii="Times New Roman" w:hAnsi="Times New Roman" w:cs="Times New Roman"/>
          <w:i/>
          <w:sz w:val="28"/>
          <w:szCs w:val="28"/>
        </w:rPr>
        <w:t xml:space="preserve"> </w:t>
      </w:r>
      <w:r w:rsidRPr="008030DA">
        <w:rPr>
          <w:rFonts w:ascii="Times New Roman" w:hAnsi="Times New Roman" w:cs="Times New Roman"/>
          <w:sz w:val="28"/>
          <w:szCs w:val="28"/>
        </w:rPr>
        <w:t>L</w:t>
      </w:r>
      <w:r w:rsidR="00170624">
        <w:rPr>
          <w:rFonts w:ascii="Times New Roman" w:hAnsi="Times New Roman" w:cs="Times New Roman"/>
          <w:sz w:val="28"/>
          <w:szCs w:val="28"/>
        </w:rPr>
        <w:t xml:space="preserve">. </w:t>
      </w:r>
      <w:r w:rsidR="00170624" w:rsidRPr="00170624">
        <w:rPr>
          <w:rFonts w:ascii="Times New Roman" w:hAnsi="Times New Roman" w:cs="Times New Roman"/>
          <w:sz w:val="28"/>
          <w:szCs w:val="28"/>
        </w:rPr>
        <w:t>[</w:t>
      </w:r>
      <w:r w:rsidR="00C94600">
        <w:rPr>
          <w:rFonts w:ascii="Times New Roman" w:hAnsi="Times New Roman" w:cs="Times New Roman"/>
          <w:sz w:val="28"/>
          <w:szCs w:val="28"/>
        </w:rPr>
        <w:t>74</w:t>
      </w:r>
      <w:r w:rsidR="00170624" w:rsidRPr="008030DA">
        <w:rPr>
          <w:rFonts w:ascii="Times New Roman" w:hAnsi="Times New Roman" w:cs="Times New Roman"/>
          <w:sz w:val="28"/>
          <w:szCs w:val="28"/>
        </w:rPr>
        <w:t xml:space="preserve"> с. 831</w:t>
      </w:r>
      <w:r w:rsidR="00170624" w:rsidRPr="00170624">
        <w:rPr>
          <w:rFonts w:ascii="Times New Roman" w:hAnsi="Times New Roman" w:cs="Times New Roman"/>
          <w:sz w:val="28"/>
          <w:szCs w:val="28"/>
        </w:rPr>
        <w:t>]</w:t>
      </w:r>
      <w:r w:rsidR="00170624" w:rsidRPr="008030DA">
        <w:rPr>
          <w:rFonts w:ascii="Times New Roman" w:hAnsi="Times New Roman" w:cs="Times New Roman"/>
          <w:sz w:val="28"/>
          <w:szCs w:val="28"/>
        </w:rPr>
        <w:t>.</w:t>
      </w:r>
    </w:p>
    <w:p w14:paraId="61D7780B" w14:textId="66B3D79E" w:rsidR="004E4A77" w:rsidRPr="008030DA" w:rsidRDefault="007E3B3B" w:rsidP="004E4A77">
      <w:pPr>
        <w:spacing w:after="0" w:line="240" w:lineRule="auto"/>
        <w:ind w:firstLine="567"/>
        <w:jc w:val="both"/>
        <w:rPr>
          <w:rFonts w:ascii="Times New Roman" w:hAnsi="Times New Roman" w:cs="Times New Roman"/>
          <w:sz w:val="28"/>
          <w:szCs w:val="28"/>
        </w:rPr>
      </w:pPr>
      <w:r w:rsidRPr="008030DA">
        <w:rPr>
          <w:rFonts w:ascii="Times New Roman" w:hAnsi="Times New Roman" w:cs="Times New Roman"/>
          <w:bCs/>
          <w:sz w:val="28"/>
          <w:szCs w:val="28"/>
        </w:rPr>
        <w:t>На рисунке 24, 25</w:t>
      </w:r>
      <w:r w:rsidR="004E4A77" w:rsidRPr="008030DA">
        <w:rPr>
          <w:rFonts w:ascii="Times New Roman" w:hAnsi="Times New Roman" w:cs="Times New Roman"/>
          <w:bCs/>
          <w:sz w:val="28"/>
          <w:szCs w:val="28"/>
        </w:rPr>
        <w:t xml:space="preserve"> представлена хроматограмма кариофиллена и </w:t>
      </w:r>
      <w:r w:rsidR="004E4A77" w:rsidRPr="008030DA">
        <w:rPr>
          <w:rFonts w:ascii="Times New Roman" w:eastAsia="Times New Roman" w:hAnsi="Times New Roman" w:cs="Times New Roman"/>
          <w:sz w:val="28"/>
          <w:szCs w:val="28"/>
        </w:rPr>
        <w:t>масс-спектр кариофиллена.</w:t>
      </w:r>
    </w:p>
    <w:p w14:paraId="52B81957" w14:textId="56E31CDF" w:rsidR="004E4A77" w:rsidRPr="008030DA" w:rsidRDefault="004E4A77" w:rsidP="004E4A77">
      <w:pPr>
        <w:spacing w:after="0" w:line="240" w:lineRule="auto"/>
        <w:ind w:firstLine="567"/>
        <w:jc w:val="both"/>
        <w:rPr>
          <w:rFonts w:ascii="Times New Roman" w:hAnsi="Times New Roman" w:cs="Times New Roman"/>
          <w:sz w:val="28"/>
          <w:szCs w:val="28"/>
        </w:rPr>
      </w:pPr>
    </w:p>
    <w:p w14:paraId="288007CD" w14:textId="77777777" w:rsidR="004E4A77" w:rsidRPr="008030DA" w:rsidRDefault="004E4A77" w:rsidP="00C1391D">
      <w:pPr>
        <w:spacing w:after="0" w:line="240" w:lineRule="auto"/>
        <w:ind w:firstLine="567"/>
        <w:jc w:val="both"/>
        <w:rPr>
          <w:rFonts w:ascii="Times New Roman" w:hAnsi="Times New Roman" w:cs="Times New Roman"/>
          <w:sz w:val="28"/>
          <w:szCs w:val="28"/>
        </w:rPr>
      </w:pPr>
    </w:p>
    <w:p w14:paraId="7D8A86C6" w14:textId="77777777" w:rsidR="00C1391D" w:rsidRPr="008030DA" w:rsidRDefault="00C1391D" w:rsidP="00C1391D">
      <w:pPr>
        <w:jc w:val="center"/>
        <w:rPr>
          <w:rFonts w:ascii="Times New Roman" w:hAnsi="Times New Roman" w:cs="Times New Roman"/>
          <w:sz w:val="28"/>
          <w:szCs w:val="28"/>
        </w:rPr>
      </w:pPr>
    </w:p>
    <w:p w14:paraId="4661649F" w14:textId="77777777" w:rsidR="00C1391D" w:rsidRPr="008030DA" w:rsidRDefault="00C1391D" w:rsidP="00C1391D">
      <w:pPr>
        <w:jc w:val="center"/>
        <w:rPr>
          <w:rFonts w:ascii="Times New Roman" w:hAnsi="Times New Roman" w:cs="Times New Roman"/>
          <w:sz w:val="28"/>
          <w:szCs w:val="28"/>
        </w:rPr>
      </w:pPr>
      <w:r w:rsidRPr="008030DA">
        <w:rPr>
          <w:rFonts w:ascii="Times New Roman" w:hAnsi="Times New Roman" w:cs="Times New Roman"/>
          <w:noProof/>
          <w:sz w:val="28"/>
          <w:szCs w:val="28"/>
          <w:lang w:eastAsia="ru-RU"/>
        </w:rPr>
        <w:drawing>
          <wp:inline distT="0" distB="0" distL="0" distR="0" wp14:anchorId="6D56134A" wp14:editId="5F80028C">
            <wp:extent cx="5392216" cy="2286000"/>
            <wp:effectExtent l="0" t="0" r="0" b="0"/>
            <wp:docPr id="739" name="Рисунок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392216" cy="2286000"/>
                    </a:xfrm>
                    <a:prstGeom prst="rect">
                      <a:avLst/>
                    </a:prstGeom>
                  </pic:spPr>
                </pic:pic>
              </a:graphicData>
            </a:graphic>
          </wp:inline>
        </w:drawing>
      </w:r>
      <w:r w:rsidRPr="008030DA">
        <w:rPr>
          <w:rFonts w:ascii="Times New Roman" w:hAnsi="Times New Roman" w:cs="Times New Roman"/>
          <w:sz w:val="28"/>
          <w:szCs w:val="28"/>
        </w:rPr>
        <w:t xml:space="preserve"> </w:t>
      </w:r>
    </w:p>
    <w:p w14:paraId="215E09FF" w14:textId="121FB39A" w:rsidR="00C1391D" w:rsidRPr="008030DA" w:rsidRDefault="007E3B3B" w:rsidP="00C1391D">
      <w:pPr>
        <w:jc w:val="center"/>
        <w:rPr>
          <w:rFonts w:ascii="Times New Roman" w:hAnsi="Times New Roman" w:cs="Times New Roman"/>
          <w:sz w:val="28"/>
          <w:szCs w:val="28"/>
        </w:rPr>
      </w:pPr>
      <w:r w:rsidRPr="008030DA">
        <w:rPr>
          <w:rFonts w:ascii="Times New Roman" w:hAnsi="Times New Roman" w:cs="Times New Roman"/>
          <w:sz w:val="28"/>
          <w:szCs w:val="28"/>
        </w:rPr>
        <w:t>Рисунок 24</w:t>
      </w:r>
      <w:r w:rsidR="004E4A77" w:rsidRPr="008030DA">
        <w:rPr>
          <w:rFonts w:ascii="Times New Roman" w:hAnsi="Times New Roman" w:cs="Times New Roman"/>
          <w:sz w:val="28"/>
          <w:szCs w:val="28"/>
        </w:rPr>
        <w:t xml:space="preserve"> </w:t>
      </w:r>
      <w:r w:rsidR="00C1391D" w:rsidRPr="008030DA">
        <w:rPr>
          <w:rFonts w:ascii="Times New Roman" w:hAnsi="Times New Roman" w:cs="Times New Roman"/>
          <w:sz w:val="28"/>
          <w:szCs w:val="28"/>
        </w:rPr>
        <w:t xml:space="preserve">– </w:t>
      </w:r>
      <w:r w:rsidR="00C1391D" w:rsidRPr="008030DA">
        <w:rPr>
          <w:rFonts w:ascii="Times New Roman" w:eastAsia="Times New Roman" w:hAnsi="Times New Roman" w:cs="Times New Roman"/>
          <w:sz w:val="28"/>
          <w:szCs w:val="28"/>
        </w:rPr>
        <w:t>Масс-спектр кариофиллена</w:t>
      </w:r>
    </w:p>
    <w:p w14:paraId="004B86BC" w14:textId="77777777" w:rsidR="00A83CA0" w:rsidRPr="008030DA" w:rsidRDefault="00C1391D" w:rsidP="00C1391D">
      <w:pPr>
        <w:jc w:val="center"/>
        <w:rPr>
          <w:rFonts w:ascii="Times New Roman" w:hAnsi="Times New Roman" w:cs="Times New Roman"/>
          <w:sz w:val="28"/>
          <w:szCs w:val="28"/>
          <w:lang w:val="en-US"/>
        </w:rPr>
      </w:pPr>
      <w:r w:rsidRPr="008030DA">
        <w:rPr>
          <w:rFonts w:ascii="Times New Roman" w:hAnsi="Times New Roman" w:cs="Times New Roman"/>
          <w:noProof/>
          <w:sz w:val="28"/>
          <w:szCs w:val="28"/>
          <w:lang w:eastAsia="ru-RU"/>
        </w:rPr>
        <w:drawing>
          <wp:inline distT="0" distB="0" distL="0" distR="0" wp14:anchorId="14C886EB" wp14:editId="2ACEF374">
            <wp:extent cx="5940425" cy="2524125"/>
            <wp:effectExtent l="0" t="0" r="3175" b="9525"/>
            <wp:docPr id="741" name="Рисунок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40425" cy="2524125"/>
                    </a:xfrm>
                    <a:prstGeom prst="rect">
                      <a:avLst/>
                    </a:prstGeom>
                  </pic:spPr>
                </pic:pic>
              </a:graphicData>
            </a:graphic>
          </wp:inline>
        </w:drawing>
      </w:r>
    </w:p>
    <w:p w14:paraId="2FB23422" w14:textId="372E1A7E" w:rsidR="00C1391D" w:rsidRPr="008030DA" w:rsidRDefault="00C1391D" w:rsidP="00C1391D">
      <w:pPr>
        <w:jc w:val="center"/>
        <w:rPr>
          <w:rFonts w:ascii="Times New Roman" w:hAnsi="Times New Roman" w:cs="Times New Roman"/>
          <w:sz w:val="28"/>
          <w:szCs w:val="28"/>
        </w:rPr>
      </w:pPr>
      <w:r w:rsidRPr="008030DA">
        <w:rPr>
          <w:rFonts w:ascii="Times New Roman" w:hAnsi="Times New Roman" w:cs="Times New Roman"/>
          <w:sz w:val="28"/>
          <w:szCs w:val="28"/>
          <w:lang w:val="en-US"/>
        </w:rPr>
        <w:t>P</w:t>
      </w:r>
      <w:r w:rsidR="007E3B3B" w:rsidRPr="008030DA">
        <w:rPr>
          <w:rFonts w:ascii="Times New Roman" w:hAnsi="Times New Roman" w:cs="Times New Roman"/>
          <w:sz w:val="28"/>
          <w:szCs w:val="28"/>
        </w:rPr>
        <w:t>исунок 25</w:t>
      </w:r>
      <w:r w:rsidRPr="008030DA">
        <w:rPr>
          <w:rFonts w:ascii="Times New Roman" w:hAnsi="Times New Roman" w:cs="Times New Roman"/>
          <w:sz w:val="28"/>
          <w:szCs w:val="28"/>
        </w:rPr>
        <w:t xml:space="preserve"> - Хроматограмма кариофиллена, полученная из CО (раствор № 1)</w:t>
      </w:r>
    </w:p>
    <w:p w14:paraId="6286D48A" w14:textId="331751B1" w:rsidR="00C1391D" w:rsidRPr="008030DA" w:rsidRDefault="00C1391D" w:rsidP="00C1391D">
      <w:pPr>
        <w:spacing w:after="0" w:line="240" w:lineRule="auto"/>
        <w:ind w:firstLine="567"/>
        <w:jc w:val="both"/>
        <w:rPr>
          <w:rFonts w:ascii="Times New Roman" w:hAnsi="Times New Roman" w:cs="Times New Roman"/>
          <w:sz w:val="28"/>
          <w:szCs w:val="28"/>
        </w:rPr>
      </w:pPr>
      <w:r w:rsidRPr="008030DA">
        <w:rPr>
          <w:rFonts w:ascii="Times New Roman" w:hAnsi="Times New Roman" w:cs="Times New Roman"/>
          <w:sz w:val="28"/>
          <w:szCs w:val="28"/>
        </w:rPr>
        <w:t>Хроматографическая система характеризуется высокой эффективн</w:t>
      </w:r>
      <w:r w:rsidR="004E4A77" w:rsidRPr="008030DA">
        <w:rPr>
          <w:rFonts w:ascii="Times New Roman" w:hAnsi="Times New Roman" w:cs="Times New Roman"/>
          <w:sz w:val="28"/>
          <w:szCs w:val="28"/>
        </w:rPr>
        <w:t>остью, как показано в таблице 29</w:t>
      </w:r>
      <w:r w:rsidRPr="008030DA">
        <w:rPr>
          <w:rFonts w:ascii="Times New Roman" w:hAnsi="Times New Roman" w:cs="Times New Roman"/>
          <w:sz w:val="28"/>
          <w:szCs w:val="28"/>
        </w:rPr>
        <w:t>. Эффективность хроматографической колонки</w:t>
      </w:r>
      <w:r w:rsidR="00DB1867">
        <w:rPr>
          <w:rFonts w:ascii="Times New Roman" w:hAnsi="Times New Roman" w:cs="Times New Roman"/>
          <w:sz w:val="28"/>
          <w:szCs w:val="28"/>
        </w:rPr>
        <w:t xml:space="preserve"> </w:t>
      </w:r>
      <w:r w:rsidR="00DB1867" w:rsidRPr="002803EE">
        <w:rPr>
          <w:rFonts w:ascii="Times New Roman" w:hAnsi="Times New Roman" w:cs="Times New Roman"/>
          <w:sz w:val="28"/>
          <w:szCs w:val="28"/>
        </w:rPr>
        <w:t>[</w:t>
      </w:r>
      <w:r w:rsidR="00DB1867">
        <w:rPr>
          <w:rFonts w:ascii="Times New Roman" w:hAnsi="Times New Roman" w:cs="Times New Roman"/>
          <w:sz w:val="28"/>
          <w:szCs w:val="28"/>
        </w:rPr>
        <w:t>74</w:t>
      </w:r>
      <w:r w:rsidR="00DB1867" w:rsidRPr="002803EE">
        <w:rPr>
          <w:rFonts w:ascii="Times New Roman" w:hAnsi="Times New Roman" w:cs="Times New Roman"/>
          <w:sz w:val="28"/>
          <w:szCs w:val="28"/>
        </w:rPr>
        <w:t xml:space="preserve"> с. </w:t>
      </w:r>
      <w:r w:rsidR="00DB1867">
        <w:rPr>
          <w:rFonts w:ascii="Times New Roman" w:hAnsi="Times New Roman" w:cs="Times New Roman"/>
          <w:sz w:val="28"/>
          <w:szCs w:val="28"/>
        </w:rPr>
        <w:t>26</w:t>
      </w:r>
      <w:r w:rsidR="00DB1867" w:rsidRPr="002803EE">
        <w:rPr>
          <w:rFonts w:ascii="Times New Roman" w:hAnsi="Times New Roman" w:cs="Times New Roman"/>
          <w:sz w:val="28"/>
          <w:szCs w:val="28"/>
        </w:rPr>
        <w:t>]</w:t>
      </w:r>
      <w:r w:rsidR="00DB1867" w:rsidRPr="008030DA">
        <w:rPr>
          <w:rFonts w:ascii="Times New Roman" w:hAnsi="Times New Roman" w:cs="Times New Roman"/>
          <w:sz w:val="28"/>
          <w:szCs w:val="28"/>
        </w:rPr>
        <w:t xml:space="preserve">. </w:t>
      </w:r>
      <w:r w:rsidRPr="008030DA">
        <w:rPr>
          <w:rFonts w:ascii="Times New Roman" w:hAnsi="Times New Roman" w:cs="Times New Roman"/>
          <w:sz w:val="28"/>
          <w:szCs w:val="28"/>
        </w:rPr>
        <w:t xml:space="preserve"> не менее 550000 теоретических тарелок по пикам </w:t>
      </w:r>
      <w:r w:rsidRPr="008030DA">
        <w:rPr>
          <w:rFonts w:ascii="Times New Roman" w:hAnsi="Times New Roman" w:cs="Times New Roman"/>
          <w:sz w:val="28"/>
          <w:szCs w:val="28"/>
          <w:lang w:val="kk-KZ"/>
        </w:rPr>
        <w:t>к</w:t>
      </w:r>
      <w:r w:rsidRPr="008030DA">
        <w:rPr>
          <w:rFonts w:ascii="Times New Roman" w:hAnsi="Times New Roman" w:cs="Times New Roman"/>
          <w:sz w:val="28"/>
          <w:szCs w:val="28"/>
        </w:rPr>
        <w:t>ариофиллена. Распределение компонентов смеси в предлагаемом условии находится в допустимых пределах, т. е. относительное стандартное отклонение площадей вершин составляет менее 1,0%.</w:t>
      </w:r>
    </w:p>
    <w:p w14:paraId="6994AA51" w14:textId="77777777" w:rsidR="00C1391D" w:rsidRPr="008030DA" w:rsidRDefault="00C1391D" w:rsidP="00C1391D">
      <w:pPr>
        <w:spacing w:after="0" w:line="240" w:lineRule="auto"/>
        <w:ind w:firstLine="567"/>
        <w:jc w:val="both"/>
        <w:rPr>
          <w:rFonts w:ascii="Times New Roman" w:eastAsiaTheme="minorEastAsia" w:hAnsi="Times New Roman" w:cs="Times New Roman"/>
          <w:b/>
          <w:iCs/>
          <w:sz w:val="28"/>
          <w:szCs w:val="28"/>
          <w:lang w:val="kk-KZ" w:eastAsia="ru-RU"/>
        </w:rPr>
      </w:pPr>
    </w:p>
    <w:p w14:paraId="0756CCC1" w14:textId="13F4E014" w:rsidR="00C1391D" w:rsidRPr="008030DA" w:rsidRDefault="00C1391D" w:rsidP="00A83CA0">
      <w:pPr>
        <w:spacing w:after="0" w:line="240" w:lineRule="auto"/>
        <w:jc w:val="both"/>
        <w:rPr>
          <w:rStyle w:val="fontstyle01"/>
          <w:color w:val="auto"/>
        </w:rPr>
      </w:pPr>
      <w:r w:rsidRPr="008030DA">
        <w:rPr>
          <w:rStyle w:val="fontstyle01"/>
          <w:color w:val="auto"/>
        </w:rPr>
        <w:t>Таблица</w:t>
      </w:r>
      <w:r w:rsidR="004E4A77" w:rsidRPr="008030DA">
        <w:rPr>
          <w:rStyle w:val="fontstyle01"/>
          <w:color w:val="auto"/>
          <w:lang w:val="en-US"/>
        </w:rPr>
        <w:t xml:space="preserve"> 29</w:t>
      </w:r>
      <w:r w:rsidR="004B2748" w:rsidRPr="008030DA">
        <w:rPr>
          <w:rStyle w:val="fontstyle01"/>
          <w:color w:val="auto"/>
        </w:rPr>
        <w:t xml:space="preserve"> -</w:t>
      </w:r>
      <w:r w:rsidRPr="008030DA">
        <w:rPr>
          <w:rStyle w:val="fontstyle01"/>
          <w:color w:val="auto"/>
        </w:rPr>
        <w:t xml:space="preserve"> Пригодность хроматографической системы</w:t>
      </w:r>
    </w:p>
    <w:p w14:paraId="52C8B431" w14:textId="77777777" w:rsidR="00A83CA0" w:rsidRPr="008030DA" w:rsidRDefault="00A83CA0" w:rsidP="00A83CA0">
      <w:pPr>
        <w:spacing w:after="0" w:line="240" w:lineRule="auto"/>
        <w:jc w:val="both"/>
        <w:rPr>
          <w:rStyle w:val="fontstyle01"/>
          <w:rFonts w:eastAsiaTheme="minorEastAsia"/>
          <w:b/>
          <w:iCs/>
          <w:color w:val="auto"/>
          <w:lang w:val="kk-KZ" w:eastAsia="ru-RU"/>
        </w:rPr>
      </w:pPr>
    </w:p>
    <w:tbl>
      <w:tblPr>
        <w:tblStyle w:val="a4"/>
        <w:tblW w:w="9345" w:type="dxa"/>
        <w:tblLayout w:type="fixed"/>
        <w:tblLook w:val="04A0" w:firstRow="1" w:lastRow="0" w:firstColumn="1" w:lastColumn="0" w:noHBand="0" w:noVBand="1"/>
      </w:tblPr>
      <w:tblGrid>
        <w:gridCol w:w="1099"/>
        <w:gridCol w:w="1873"/>
        <w:gridCol w:w="1985"/>
        <w:gridCol w:w="2148"/>
        <w:gridCol w:w="2240"/>
      </w:tblGrid>
      <w:tr w:rsidR="00C1391D" w:rsidRPr="008030DA" w14:paraId="779E11AF" w14:textId="77777777" w:rsidTr="004B2748">
        <w:trPr>
          <w:trHeight w:val="1236"/>
        </w:trPr>
        <w:tc>
          <w:tcPr>
            <w:tcW w:w="1099" w:type="dxa"/>
          </w:tcPr>
          <w:p w14:paraId="27F9CE19" w14:textId="77777777" w:rsidR="00C1391D" w:rsidRPr="008030DA" w:rsidRDefault="00C1391D" w:rsidP="004B2748">
            <w:pPr>
              <w:jc w:val="center"/>
              <w:rPr>
                <w:rFonts w:ascii="Times New Roman" w:hAnsi="Times New Roman" w:cs="Times New Roman"/>
                <w:sz w:val="24"/>
                <w:szCs w:val="24"/>
              </w:rPr>
            </w:pPr>
            <w:r w:rsidRPr="008030DA">
              <w:rPr>
                <w:rFonts w:ascii="Times New Roman" w:hAnsi="Times New Roman" w:cs="Times New Roman"/>
                <w:sz w:val="24"/>
                <w:szCs w:val="24"/>
              </w:rPr>
              <w:t>Образец №</w:t>
            </w:r>
          </w:p>
        </w:tc>
        <w:tc>
          <w:tcPr>
            <w:tcW w:w="1873" w:type="dxa"/>
          </w:tcPr>
          <w:p w14:paraId="35646196" w14:textId="77777777" w:rsidR="00C1391D" w:rsidRPr="008030DA" w:rsidRDefault="00C1391D" w:rsidP="004B2748">
            <w:pPr>
              <w:jc w:val="center"/>
              <w:rPr>
                <w:rFonts w:ascii="Times New Roman" w:hAnsi="Times New Roman" w:cs="Times New Roman"/>
                <w:sz w:val="24"/>
                <w:szCs w:val="24"/>
              </w:rPr>
            </w:pPr>
            <w:r w:rsidRPr="008030DA">
              <w:rPr>
                <w:rFonts w:ascii="Times New Roman" w:hAnsi="Times New Roman" w:cs="Times New Roman"/>
                <w:sz w:val="24"/>
                <w:szCs w:val="24"/>
              </w:rPr>
              <w:t>Эффективность хроматографической колонки, т.т.</w:t>
            </w:r>
          </w:p>
        </w:tc>
        <w:tc>
          <w:tcPr>
            <w:tcW w:w="1985" w:type="dxa"/>
          </w:tcPr>
          <w:p w14:paraId="67007C6D" w14:textId="77777777" w:rsidR="00C1391D" w:rsidRPr="008030DA" w:rsidRDefault="00C1391D" w:rsidP="004B2748">
            <w:pPr>
              <w:jc w:val="center"/>
              <w:rPr>
                <w:rFonts w:ascii="Times New Roman" w:hAnsi="Times New Roman" w:cs="Times New Roman"/>
                <w:sz w:val="24"/>
                <w:szCs w:val="24"/>
              </w:rPr>
            </w:pPr>
            <w:r w:rsidRPr="008030DA">
              <w:rPr>
                <w:rFonts w:ascii="Times New Roman" w:hAnsi="Times New Roman" w:cs="Times New Roman"/>
                <w:sz w:val="24"/>
                <w:szCs w:val="24"/>
              </w:rPr>
              <w:t>Относительное стандартное отклонение площади пика %</w:t>
            </w:r>
          </w:p>
        </w:tc>
        <w:tc>
          <w:tcPr>
            <w:tcW w:w="2148" w:type="dxa"/>
          </w:tcPr>
          <w:p w14:paraId="18B23FA3" w14:textId="77777777" w:rsidR="00C1391D" w:rsidRPr="008030DA" w:rsidRDefault="00C1391D" w:rsidP="004B2748">
            <w:pPr>
              <w:jc w:val="center"/>
              <w:rPr>
                <w:rFonts w:ascii="Times New Roman" w:hAnsi="Times New Roman" w:cs="Times New Roman"/>
                <w:sz w:val="24"/>
                <w:szCs w:val="24"/>
              </w:rPr>
            </w:pPr>
            <w:r w:rsidRPr="008030DA">
              <w:rPr>
                <w:rFonts w:ascii="Times New Roman" w:hAnsi="Times New Roman" w:cs="Times New Roman"/>
                <w:sz w:val="24"/>
                <w:szCs w:val="24"/>
              </w:rPr>
              <w:t>Коэффициент асимметрии вершины</w:t>
            </w:r>
          </w:p>
        </w:tc>
        <w:tc>
          <w:tcPr>
            <w:tcW w:w="2240" w:type="dxa"/>
          </w:tcPr>
          <w:p w14:paraId="0940021F" w14:textId="77777777" w:rsidR="00C1391D" w:rsidRPr="008030DA" w:rsidRDefault="00C1391D" w:rsidP="004B2748">
            <w:pPr>
              <w:jc w:val="center"/>
              <w:rPr>
                <w:rFonts w:ascii="Times New Roman" w:hAnsi="Times New Roman" w:cs="Times New Roman"/>
                <w:sz w:val="24"/>
                <w:szCs w:val="24"/>
              </w:rPr>
            </w:pPr>
            <w:r w:rsidRPr="008030DA">
              <w:rPr>
                <w:rFonts w:ascii="Times New Roman" w:hAnsi="Times New Roman" w:cs="Times New Roman"/>
                <w:sz w:val="24"/>
                <w:szCs w:val="24"/>
              </w:rPr>
              <w:t>Степень разделения пиков побочных добавок Кариофиллена</w:t>
            </w:r>
          </w:p>
        </w:tc>
      </w:tr>
      <w:tr w:rsidR="00C1391D" w:rsidRPr="008030DA" w14:paraId="668AEA8A" w14:textId="77777777" w:rsidTr="004B2748">
        <w:tc>
          <w:tcPr>
            <w:tcW w:w="1099" w:type="dxa"/>
            <w:vAlign w:val="center"/>
          </w:tcPr>
          <w:p w14:paraId="06197025" w14:textId="77777777" w:rsidR="00C1391D" w:rsidRPr="008030DA" w:rsidRDefault="00C1391D" w:rsidP="007E115B">
            <w:pPr>
              <w:jc w:val="center"/>
              <w:rPr>
                <w:rFonts w:ascii="Times New Roman" w:hAnsi="Times New Roman" w:cs="Times New Roman"/>
                <w:sz w:val="24"/>
                <w:szCs w:val="24"/>
              </w:rPr>
            </w:pPr>
            <w:r w:rsidRPr="008030DA">
              <w:rPr>
                <w:rFonts w:ascii="Times New Roman" w:hAnsi="Times New Roman" w:cs="Times New Roman"/>
                <w:sz w:val="24"/>
                <w:szCs w:val="24"/>
              </w:rPr>
              <w:t>1</w:t>
            </w:r>
          </w:p>
        </w:tc>
        <w:tc>
          <w:tcPr>
            <w:tcW w:w="1873" w:type="dxa"/>
            <w:vAlign w:val="center"/>
          </w:tcPr>
          <w:p w14:paraId="18F001CD" w14:textId="77777777" w:rsidR="00C1391D" w:rsidRPr="008030DA" w:rsidRDefault="00C1391D" w:rsidP="007E115B">
            <w:pPr>
              <w:jc w:val="center"/>
              <w:rPr>
                <w:rFonts w:ascii="Times New Roman" w:hAnsi="Times New Roman" w:cs="Times New Roman"/>
                <w:sz w:val="24"/>
                <w:szCs w:val="24"/>
              </w:rPr>
            </w:pPr>
            <w:r w:rsidRPr="008030DA">
              <w:rPr>
                <w:rFonts w:ascii="Times New Roman" w:hAnsi="Times New Roman" w:cs="Times New Roman"/>
                <w:sz w:val="24"/>
                <w:szCs w:val="24"/>
              </w:rPr>
              <w:t>432223</w:t>
            </w:r>
          </w:p>
        </w:tc>
        <w:tc>
          <w:tcPr>
            <w:tcW w:w="1985" w:type="dxa"/>
            <w:vMerge w:val="restart"/>
            <w:vAlign w:val="center"/>
          </w:tcPr>
          <w:p w14:paraId="4A81DE74" w14:textId="77777777" w:rsidR="00C1391D" w:rsidRPr="008030DA" w:rsidRDefault="00C1391D" w:rsidP="007E115B">
            <w:pPr>
              <w:jc w:val="center"/>
              <w:rPr>
                <w:rFonts w:ascii="Times New Roman" w:hAnsi="Times New Roman" w:cs="Times New Roman"/>
                <w:sz w:val="24"/>
                <w:szCs w:val="24"/>
              </w:rPr>
            </w:pPr>
            <w:r w:rsidRPr="008030DA">
              <w:rPr>
                <w:rFonts w:ascii="Times New Roman" w:hAnsi="Times New Roman" w:cs="Times New Roman"/>
                <w:sz w:val="24"/>
                <w:szCs w:val="24"/>
              </w:rPr>
              <w:t>0.63</w:t>
            </w:r>
          </w:p>
        </w:tc>
        <w:tc>
          <w:tcPr>
            <w:tcW w:w="2148" w:type="dxa"/>
            <w:vAlign w:val="center"/>
          </w:tcPr>
          <w:p w14:paraId="733FDED4" w14:textId="77777777" w:rsidR="00C1391D" w:rsidRPr="008030DA" w:rsidRDefault="00C1391D" w:rsidP="007E115B">
            <w:pPr>
              <w:jc w:val="center"/>
              <w:rPr>
                <w:rFonts w:ascii="Times New Roman" w:hAnsi="Times New Roman" w:cs="Times New Roman"/>
                <w:sz w:val="24"/>
                <w:szCs w:val="24"/>
              </w:rPr>
            </w:pPr>
            <w:r w:rsidRPr="008030DA">
              <w:rPr>
                <w:rFonts w:ascii="Times New Roman" w:hAnsi="Times New Roman" w:cs="Times New Roman"/>
                <w:sz w:val="24"/>
                <w:szCs w:val="24"/>
              </w:rPr>
              <w:t>1,56</w:t>
            </w:r>
          </w:p>
        </w:tc>
        <w:tc>
          <w:tcPr>
            <w:tcW w:w="2240" w:type="dxa"/>
            <w:vAlign w:val="center"/>
          </w:tcPr>
          <w:p w14:paraId="74547149" w14:textId="77777777" w:rsidR="00C1391D" w:rsidRPr="008030DA" w:rsidRDefault="00C1391D" w:rsidP="007E115B">
            <w:pPr>
              <w:jc w:val="center"/>
              <w:rPr>
                <w:rFonts w:ascii="Times New Roman" w:hAnsi="Times New Roman" w:cs="Times New Roman"/>
                <w:sz w:val="24"/>
                <w:szCs w:val="24"/>
              </w:rPr>
            </w:pPr>
            <w:r w:rsidRPr="008030DA">
              <w:rPr>
                <w:rFonts w:ascii="Times New Roman" w:hAnsi="Times New Roman" w:cs="Times New Roman"/>
                <w:sz w:val="24"/>
                <w:szCs w:val="24"/>
              </w:rPr>
              <w:t>1,72</w:t>
            </w:r>
          </w:p>
        </w:tc>
      </w:tr>
      <w:tr w:rsidR="00C1391D" w:rsidRPr="008030DA" w14:paraId="0E4F3AAE" w14:textId="77777777" w:rsidTr="004B2748">
        <w:tc>
          <w:tcPr>
            <w:tcW w:w="1099" w:type="dxa"/>
            <w:vAlign w:val="center"/>
          </w:tcPr>
          <w:p w14:paraId="7A54950F" w14:textId="77777777" w:rsidR="00C1391D" w:rsidRPr="008030DA" w:rsidRDefault="00C1391D" w:rsidP="007E115B">
            <w:pPr>
              <w:jc w:val="center"/>
              <w:rPr>
                <w:rFonts w:ascii="Times New Roman" w:hAnsi="Times New Roman" w:cs="Times New Roman"/>
                <w:sz w:val="24"/>
                <w:szCs w:val="24"/>
              </w:rPr>
            </w:pPr>
            <w:r w:rsidRPr="008030DA">
              <w:rPr>
                <w:rFonts w:ascii="Times New Roman" w:hAnsi="Times New Roman" w:cs="Times New Roman"/>
                <w:sz w:val="24"/>
                <w:szCs w:val="24"/>
              </w:rPr>
              <w:t>2</w:t>
            </w:r>
          </w:p>
        </w:tc>
        <w:tc>
          <w:tcPr>
            <w:tcW w:w="1873" w:type="dxa"/>
            <w:vAlign w:val="center"/>
          </w:tcPr>
          <w:p w14:paraId="19E753FE" w14:textId="77777777" w:rsidR="00C1391D" w:rsidRPr="008030DA" w:rsidRDefault="00C1391D" w:rsidP="007E115B">
            <w:pPr>
              <w:jc w:val="center"/>
              <w:rPr>
                <w:rFonts w:ascii="Times New Roman" w:hAnsi="Times New Roman" w:cs="Times New Roman"/>
                <w:sz w:val="24"/>
                <w:szCs w:val="24"/>
              </w:rPr>
            </w:pPr>
            <w:r w:rsidRPr="008030DA">
              <w:rPr>
                <w:rFonts w:ascii="Times New Roman" w:hAnsi="Times New Roman" w:cs="Times New Roman"/>
                <w:sz w:val="24"/>
                <w:szCs w:val="24"/>
              </w:rPr>
              <w:t>429854</w:t>
            </w:r>
          </w:p>
        </w:tc>
        <w:tc>
          <w:tcPr>
            <w:tcW w:w="1985" w:type="dxa"/>
            <w:vMerge/>
            <w:vAlign w:val="center"/>
          </w:tcPr>
          <w:p w14:paraId="5A8DEE32" w14:textId="77777777" w:rsidR="00C1391D" w:rsidRPr="008030DA" w:rsidRDefault="00C1391D" w:rsidP="007E115B">
            <w:pPr>
              <w:jc w:val="center"/>
              <w:rPr>
                <w:rFonts w:ascii="Times New Roman" w:hAnsi="Times New Roman" w:cs="Times New Roman"/>
                <w:sz w:val="24"/>
                <w:szCs w:val="24"/>
              </w:rPr>
            </w:pPr>
          </w:p>
        </w:tc>
        <w:tc>
          <w:tcPr>
            <w:tcW w:w="2148" w:type="dxa"/>
            <w:vAlign w:val="center"/>
          </w:tcPr>
          <w:p w14:paraId="11F7D37A" w14:textId="77777777" w:rsidR="00C1391D" w:rsidRPr="008030DA" w:rsidRDefault="00C1391D" w:rsidP="007E115B">
            <w:pPr>
              <w:jc w:val="center"/>
              <w:rPr>
                <w:rFonts w:ascii="Times New Roman" w:hAnsi="Times New Roman" w:cs="Times New Roman"/>
                <w:sz w:val="24"/>
                <w:szCs w:val="24"/>
              </w:rPr>
            </w:pPr>
            <w:r w:rsidRPr="008030DA">
              <w:rPr>
                <w:rFonts w:ascii="Times New Roman" w:hAnsi="Times New Roman" w:cs="Times New Roman"/>
                <w:sz w:val="24"/>
                <w:szCs w:val="24"/>
              </w:rPr>
              <w:t>1,52</w:t>
            </w:r>
          </w:p>
        </w:tc>
        <w:tc>
          <w:tcPr>
            <w:tcW w:w="2240" w:type="dxa"/>
            <w:vAlign w:val="center"/>
          </w:tcPr>
          <w:p w14:paraId="6B78A498" w14:textId="77777777" w:rsidR="00C1391D" w:rsidRPr="008030DA" w:rsidRDefault="00C1391D" w:rsidP="007E115B">
            <w:pPr>
              <w:jc w:val="center"/>
              <w:rPr>
                <w:rFonts w:ascii="Times New Roman" w:hAnsi="Times New Roman" w:cs="Times New Roman"/>
                <w:sz w:val="24"/>
                <w:szCs w:val="24"/>
              </w:rPr>
            </w:pPr>
            <w:r w:rsidRPr="008030DA">
              <w:rPr>
                <w:rFonts w:ascii="Times New Roman" w:hAnsi="Times New Roman" w:cs="Times New Roman"/>
                <w:sz w:val="24"/>
                <w:szCs w:val="24"/>
              </w:rPr>
              <w:t>1,70</w:t>
            </w:r>
          </w:p>
        </w:tc>
      </w:tr>
      <w:tr w:rsidR="00C1391D" w:rsidRPr="008030DA" w14:paraId="008AB24D" w14:textId="77777777" w:rsidTr="004B2748">
        <w:tc>
          <w:tcPr>
            <w:tcW w:w="1099" w:type="dxa"/>
            <w:vAlign w:val="center"/>
          </w:tcPr>
          <w:p w14:paraId="108AE86D" w14:textId="77777777" w:rsidR="00C1391D" w:rsidRPr="008030DA" w:rsidRDefault="00C1391D" w:rsidP="007E115B">
            <w:pPr>
              <w:jc w:val="center"/>
              <w:rPr>
                <w:rFonts w:ascii="Times New Roman" w:hAnsi="Times New Roman" w:cs="Times New Roman"/>
                <w:sz w:val="24"/>
                <w:szCs w:val="24"/>
              </w:rPr>
            </w:pPr>
            <w:r w:rsidRPr="008030DA">
              <w:rPr>
                <w:rFonts w:ascii="Times New Roman" w:hAnsi="Times New Roman" w:cs="Times New Roman"/>
                <w:sz w:val="24"/>
                <w:szCs w:val="24"/>
              </w:rPr>
              <w:t>3</w:t>
            </w:r>
          </w:p>
        </w:tc>
        <w:tc>
          <w:tcPr>
            <w:tcW w:w="1873" w:type="dxa"/>
            <w:vAlign w:val="center"/>
          </w:tcPr>
          <w:p w14:paraId="3C034E74" w14:textId="77777777" w:rsidR="00C1391D" w:rsidRPr="008030DA" w:rsidRDefault="00C1391D" w:rsidP="007E115B">
            <w:pPr>
              <w:jc w:val="center"/>
              <w:rPr>
                <w:rFonts w:ascii="Times New Roman" w:hAnsi="Times New Roman" w:cs="Times New Roman"/>
                <w:sz w:val="24"/>
                <w:szCs w:val="24"/>
              </w:rPr>
            </w:pPr>
            <w:r w:rsidRPr="008030DA">
              <w:rPr>
                <w:rFonts w:ascii="Times New Roman" w:hAnsi="Times New Roman" w:cs="Times New Roman"/>
                <w:sz w:val="24"/>
                <w:szCs w:val="24"/>
              </w:rPr>
              <w:t>436656</w:t>
            </w:r>
          </w:p>
        </w:tc>
        <w:tc>
          <w:tcPr>
            <w:tcW w:w="1985" w:type="dxa"/>
            <w:vMerge/>
            <w:vAlign w:val="center"/>
          </w:tcPr>
          <w:p w14:paraId="65E57C19" w14:textId="77777777" w:rsidR="00C1391D" w:rsidRPr="008030DA" w:rsidRDefault="00C1391D" w:rsidP="007E115B">
            <w:pPr>
              <w:jc w:val="center"/>
              <w:rPr>
                <w:rFonts w:ascii="Times New Roman" w:hAnsi="Times New Roman" w:cs="Times New Roman"/>
                <w:sz w:val="24"/>
                <w:szCs w:val="24"/>
              </w:rPr>
            </w:pPr>
          </w:p>
        </w:tc>
        <w:tc>
          <w:tcPr>
            <w:tcW w:w="2148" w:type="dxa"/>
            <w:vAlign w:val="center"/>
          </w:tcPr>
          <w:p w14:paraId="2FD6C19F" w14:textId="77777777" w:rsidR="00C1391D" w:rsidRPr="008030DA" w:rsidRDefault="00C1391D" w:rsidP="007E115B">
            <w:pPr>
              <w:jc w:val="center"/>
              <w:rPr>
                <w:rFonts w:ascii="Times New Roman" w:hAnsi="Times New Roman" w:cs="Times New Roman"/>
                <w:sz w:val="24"/>
                <w:szCs w:val="24"/>
              </w:rPr>
            </w:pPr>
            <w:r w:rsidRPr="008030DA">
              <w:rPr>
                <w:rFonts w:ascii="Times New Roman" w:hAnsi="Times New Roman" w:cs="Times New Roman"/>
                <w:sz w:val="24"/>
                <w:szCs w:val="24"/>
              </w:rPr>
              <w:t>1,60</w:t>
            </w:r>
          </w:p>
        </w:tc>
        <w:tc>
          <w:tcPr>
            <w:tcW w:w="2240" w:type="dxa"/>
            <w:vAlign w:val="center"/>
          </w:tcPr>
          <w:p w14:paraId="5CCEB1DF" w14:textId="77777777" w:rsidR="00C1391D" w:rsidRPr="008030DA" w:rsidRDefault="00C1391D" w:rsidP="007E115B">
            <w:pPr>
              <w:jc w:val="center"/>
              <w:rPr>
                <w:rFonts w:ascii="Times New Roman" w:hAnsi="Times New Roman" w:cs="Times New Roman"/>
                <w:sz w:val="24"/>
                <w:szCs w:val="24"/>
              </w:rPr>
            </w:pPr>
            <w:r w:rsidRPr="008030DA">
              <w:rPr>
                <w:rFonts w:ascii="Times New Roman" w:hAnsi="Times New Roman" w:cs="Times New Roman"/>
                <w:sz w:val="24"/>
                <w:szCs w:val="24"/>
              </w:rPr>
              <w:t>1,74</w:t>
            </w:r>
          </w:p>
        </w:tc>
      </w:tr>
      <w:tr w:rsidR="00C1391D" w:rsidRPr="008030DA" w14:paraId="74D3586F" w14:textId="77777777" w:rsidTr="004B2748">
        <w:tc>
          <w:tcPr>
            <w:tcW w:w="1099" w:type="dxa"/>
            <w:vAlign w:val="center"/>
          </w:tcPr>
          <w:p w14:paraId="63E6D1DE" w14:textId="77777777" w:rsidR="00C1391D" w:rsidRPr="008030DA" w:rsidRDefault="00C1391D" w:rsidP="007E115B">
            <w:pPr>
              <w:jc w:val="center"/>
              <w:rPr>
                <w:rFonts w:ascii="Times New Roman" w:hAnsi="Times New Roman" w:cs="Times New Roman"/>
                <w:sz w:val="24"/>
                <w:szCs w:val="24"/>
              </w:rPr>
            </w:pPr>
            <w:r w:rsidRPr="008030DA">
              <w:rPr>
                <w:rFonts w:ascii="Times New Roman" w:hAnsi="Times New Roman" w:cs="Times New Roman"/>
                <w:sz w:val="24"/>
                <w:szCs w:val="24"/>
              </w:rPr>
              <w:t>4</w:t>
            </w:r>
          </w:p>
        </w:tc>
        <w:tc>
          <w:tcPr>
            <w:tcW w:w="1873" w:type="dxa"/>
            <w:vAlign w:val="center"/>
          </w:tcPr>
          <w:p w14:paraId="290E1DB3" w14:textId="77777777" w:rsidR="00C1391D" w:rsidRPr="008030DA" w:rsidRDefault="00C1391D" w:rsidP="007E115B">
            <w:pPr>
              <w:jc w:val="center"/>
              <w:rPr>
                <w:rFonts w:ascii="Times New Roman" w:hAnsi="Times New Roman" w:cs="Times New Roman"/>
                <w:sz w:val="24"/>
                <w:szCs w:val="24"/>
              </w:rPr>
            </w:pPr>
            <w:r w:rsidRPr="008030DA">
              <w:rPr>
                <w:rFonts w:ascii="Times New Roman" w:hAnsi="Times New Roman" w:cs="Times New Roman"/>
                <w:sz w:val="24"/>
                <w:szCs w:val="24"/>
              </w:rPr>
              <w:t>431551</w:t>
            </w:r>
          </w:p>
        </w:tc>
        <w:tc>
          <w:tcPr>
            <w:tcW w:w="1985" w:type="dxa"/>
            <w:vMerge/>
            <w:vAlign w:val="center"/>
          </w:tcPr>
          <w:p w14:paraId="1D96181F" w14:textId="77777777" w:rsidR="00C1391D" w:rsidRPr="008030DA" w:rsidRDefault="00C1391D" w:rsidP="007E115B">
            <w:pPr>
              <w:jc w:val="center"/>
              <w:rPr>
                <w:rFonts w:ascii="Times New Roman" w:hAnsi="Times New Roman" w:cs="Times New Roman"/>
                <w:sz w:val="24"/>
                <w:szCs w:val="24"/>
              </w:rPr>
            </w:pPr>
          </w:p>
        </w:tc>
        <w:tc>
          <w:tcPr>
            <w:tcW w:w="2148" w:type="dxa"/>
            <w:vAlign w:val="center"/>
          </w:tcPr>
          <w:p w14:paraId="22282AAA" w14:textId="77777777" w:rsidR="00C1391D" w:rsidRPr="008030DA" w:rsidRDefault="00C1391D" w:rsidP="007E115B">
            <w:pPr>
              <w:jc w:val="center"/>
              <w:rPr>
                <w:rFonts w:ascii="Times New Roman" w:hAnsi="Times New Roman" w:cs="Times New Roman"/>
                <w:sz w:val="24"/>
                <w:szCs w:val="24"/>
              </w:rPr>
            </w:pPr>
            <w:r w:rsidRPr="008030DA">
              <w:rPr>
                <w:rFonts w:ascii="Times New Roman" w:hAnsi="Times New Roman" w:cs="Times New Roman"/>
                <w:sz w:val="24"/>
                <w:szCs w:val="24"/>
              </w:rPr>
              <w:t>1,60</w:t>
            </w:r>
          </w:p>
        </w:tc>
        <w:tc>
          <w:tcPr>
            <w:tcW w:w="2240" w:type="dxa"/>
            <w:vAlign w:val="center"/>
          </w:tcPr>
          <w:p w14:paraId="79F98795" w14:textId="77777777" w:rsidR="00C1391D" w:rsidRPr="008030DA" w:rsidRDefault="00C1391D" w:rsidP="007E115B">
            <w:pPr>
              <w:jc w:val="center"/>
              <w:rPr>
                <w:rFonts w:ascii="Times New Roman" w:hAnsi="Times New Roman" w:cs="Times New Roman"/>
                <w:sz w:val="24"/>
                <w:szCs w:val="24"/>
              </w:rPr>
            </w:pPr>
            <w:r w:rsidRPr="008030DA">
              <w:rPr>
                <w:rFonts w:ascii="Times New Roman" w:hAnsi="Times New Roman" w:cs="Times New Roman"/>
                <w:sz w:val="24"/>
                <w:szCs w:val="24"/>
              </w:rPr>
              <w:t>1,73</w:t>
            </w:r>
          </w:p>
        </w:tc>
      </w:tr>
      <w:tr w:rsidR="00C1391D" w:rsidRPr="008030DA" w14:paraId="2BF3C3D1" w14:textId="77777777" w:rsidTr="004B2748">
        <w:tc>
          <w:tcPr>
            <w:tcW w:w="1099" w:type="dxa"/>
            <w:vAlign w:val="center"/>
          </w:tcPr>
          <w:p w14:paraId="6AF49D85" w14:textId="77777777" w:rsidR="00C1391D" w:rsidRPr="008030DA" w:rsidRDefault="00C1391D" w:rsidP="007E115B">
            <w:pPr>
              <w:jc w:val="center"/>
              <w:rPr>
                <w:rFonts w:ascii="Times New Roman" w:hAnsi="Times New Roman" w:cs="Times New Roman"/>
                <w:sz w:val="24"/>
                <w:szCs w:val="24"/>
              </w:rPr>
            </w:pPr>
            <w:r w:rsidRPr="008030DA">
              <w:rPr>
                <w:rFonts w:ascii="Times New Roman" w:hAnsi="Times New Roman" w:cs="Times New Roman"/>
                <w:sz w:val="24"/>
                <w:szCs w:val="24"/>
              </w:rPr>
              <w:t>5</w:t>
            </w:r>
          </w:p>
        </w:tc>
        <w:tc>
          <w:tcPr>
            <w:tcW w:w="1873" w:type="dxa"/>
            <w:vAlign w:val="center"/>
          </w:tcPr>
          <w:p w14:paraId="454BF99E" w14:textId="77777777" w:rsidR="00C1391D" w:rsidRPr="008030DA" w:rsidRDefault="00C1391D" w:rsidP="007E115B">
            <w:pPr>
              <w:jc w:val="center"/>
              <w:rPr>
                <w:rFonts w:ascii="Times New Roman" w:hAnsi="Times New Roman" w:cs="Times New Roman"/>
                <w:sz w:val="24"/>
                <w:szCs w:val="24"/>
              </w:rPr>
            </w:pPr>
            <w:r w:rsidRPr="008030DA">
              <w:rPr>
                <w:rFonts w:ascii="Times New Roman" w:hAnsi="Times New Roman" w:cs="Times New Roman"/>
                <w:sz w:val="24"/>
                <w:szCs w:val="24"/>
              </w:rPr>
              <w:t>430223</w:t>
            </w:r>
          </w:p>
        </w:tc>
        <w:tc>
          <w:tcPr>
            <w:tcW w:w="1985" w:type="dxa"/>
            <w:vMerge/>
            <w:vAlign w:val="center"/>
          </w:tcPr>
          <w:p w14:paraId="0EB3F772" w14:textId="77777777" w:rsidR="00C1391D" w:rsidRPr="008030DA" w:rsidRDefault="00C1391D" w:rsidP="007E115B">
            <w:pPr>
              <w:jc w:val="center"/>
              <w:rPr>
                <w:rFonts w:ascii="Times New Roman" w:hAnsi="Times New Roman" w:cs="Times New Roman"/>
                <w:sz w:val="24"/>
                <w:szCs w:val="24"/>
              </w:rPr>
            </w:pPr>
          </w:p>
        </w:tc>
        <w:tc>
          <w:tcPr>
            <w:tcW w:w="2148" w:type="dxa"/>
            <w:vAlign w:val="center"/>
          </w:tcPr>
          <w:p w14:paraId="29288A1C" w14:textId="77777777" w:rsidR="00C1391D" w:rsidRPr="008030DA" w:rsidRDefault="00C1391D" w:rsidP="007E115B">
            <w:pPr>
              <w:jc w:val="center"/>
              <w:rPr>
                <w:rFonts w:ascii="Times New Roman" w:hAnsi="Times New Roman" w:cs="Times New Roman"/>
                <w:sz w:val="24"/>
                <w:szCs w:val="24"/>
              </w:rPr>
            </w:pPr>
            <w:r w:rsidRPr="008030DA">
              <w:rPr>
                <w:rFonts w:ascii="Times New Roman" w:hAnsi="Times New Roman" w:cs="Times New Roman"/>
                <w:sz w:val="24"/>
                <w:szCs w:val="24"/>
              </w:rPr>
              <w:t>1,58</w:t>
            </w:r>
          </w:p>
        </w:tc>
        <w:tc>
          <w:tcPr>
            <w:tcW w:w="2240" w:type="dxa"/>
            <w:vAlign w:val="center"/>
          </w:tcPr>
          <w:p w14:paraId="134728C5" w14:textId="77777777" w:rsidR="00C1391D" w:rsidRPr="008030DA" w:rsidRDefault="00C1391D" w:rsidP="007E115B">
            <w:pPr>
              <w:jc w:val="center"/>
              <w:rPr>
                <w:rFonts w:ascii="Times New Roman" w:hAnsi="Times New Roman" w:cs="Times New Roman"/>
                <w:sz w:val="24"/>
                <w:szCs w:val="24"/>
              </w:rPr>
            </w:pPr>
            <w:r w:rsidRPr="008030DA">
              <w:rPr>
                <w:rFonts w:ascii="Times New Roman" w:hAnsi="Times New Roman" w:cs="Times New Roman"/>
                <w:sz w:val="24"/>
                <w:szCs w:val="24"/>
              </w:rPr>
              <w:t>1,76</w:t>
            </w:r>
          </w:p>
        </w:tc>
      </w:tr>
    </w:tbl>
    <w:p w14:paraId="7C1E8B76" w14:textId="20A5C859" w:rsidR="00C1391D" w:rsidRPr="008030DA" w:rsidRDefault="00C1391D" w:rsidP="00C1391D">
      <w:pPr>
        <w:spacing w:after="0" w:line="240" w:lineRule="auto"/>
        <w:ind w:firstLine="567"/>
        <w:jc w:val="both"/>
        <w:rPr>
          <w:rFonts w:ascii="Times New Roman" w:eastAsiaTheme="minorEastAsia" w:hAnsi="Times New Roman" w:cs="Times New Roman"/>
          <w:b/>
          <w:iCs/>
          <w:sz w:val="28"/>
          <w:szCs w:val="28"/>
          <w:lang w:val="kk-KZ" w:eastAsia="ru-RU"/>
        </w:rPr>
      </w:pPr>
      <w:r w:rsidRPr="008030DA">
        <w:rPr>
          <w:rFonts w:ascii="Times New Roman" w:hAnsi="Times New Roman" w:cs="Times New Roman"/>
          <w:sz w:val="28"/>
          <w:szCs w:val="28"/>
        </w:rPr>
        <w:t>Метод линейнейной зависимости</w:t>
      </w:r>
      <w:r w:rsidR="00DB1867">
        <w:rPr>
          <w:rFonts w:ascii="Times New Roman" w:hAnsi="Times New Roman" w:cs="Times New Roman"/>
          <w:sz w:val="28"/>
          <w:szCs w:val="28"/>
        </w:rPr>
        <w:t xml:space="preserve"> </w:t>
      </w:r>
      <w:r w:rsidR="00DB1867" w:rsidRPr="008030DA">
        <w:rPr>
          <w:rFonts w:ascii="Times New Roman" w:hAnsi="Times New Roman" w:cs="Times New Roman"/>
          <w:sz w:val="28"/>
          <w:szCs w:val="28"/>
        </w:rPr>
        <w:t>колонки</w:t>
      </w:r>
      <w:r w:rsidR="00DB1867">
        <w:rPr>
          <w:rFonts w:ascii="Times New Roman" w:hAnsi="Times New Roman" w:cs="Times New Roman"/>
          <w:sz w:val="28"/>
          <w:szCs w:val="28"/>
        </w:rPr>
        <w:t xml:space="preserve"> </w:t>
      </w:r>
      <w:r w:rsidR="00DB1867" w:rsidRPr="002803EE">
        <w:rPr>
          <w:rFonts w:ascii="Times New Roman" w:hAnsi="Times New Roman" w:cs="Times New Roman"/>
          <w:sz w:val="28"/>
          <w:szCs w:val="28"/>
        </w:rPr>
        <w:t>[</w:t>
      </w:r>
      <w:r w:rsidR="00DB1867">
        <w:rPr>
          <w:rFonts w:ascii="Times New Roman" w:hAnsi="Times New Roman" w:cs="Times New Roman"/>
          <w:sz w:val="28"/>
          <w:szCs w:val="28"/>
        </w:rPr>
        <w:t>74</w:t>
      </w:r>
      <w:r w:rsidR="00DB1867" w:rsidRPr="002803EE">
        <w:rPr>
          <w:rFonts w:ascii="Times New Roman" w:hAnsi="Times New Roman" w:cs="Times New Roman"/>
          <w:sz w:val="28"/>
          <w:szCs w:val="28"/>
        </w:rPr>
        <w:t xml:space="preserve"> с. </w:t>
      </w:r>
      <w:r w:rsidR="00DB1867">
        <w:rPr>
          <w:rFonts w:ascii="Times New Roman" w:hAnsi="Times New Roman" w:cs="Times New Roman"/>
          <w:sz w:val="28"/>
          <w:szCs w:val="28"/>
        </w:rPr>
        <w:t>26</w:t>
      </w:r>
      <w:r w:rsidR="00DB1867" w:rsidRPr="002803EE">
        <w:rPr>
          <w:rFonts w:ascii="Times New Roman" w:hAnsi="Times New Roman" w:cs="Times New Roman"/>
          <w:sz w:val="28"/>
          <w:szCs w:val="28"/>
        </w:rPr>
        <w:t>]</w:t>
      </w:r>
      <w:r w:rsidRPr="008030DA">
        <w:rPr>
          <w:rFonts w:ascii="Times New Roman" w:hAnsi="Times New Roman" w:cs="Times New Roman"/>
          <w:sz w:val="28"/>
          <w:szCs w:val="28"/>
        </w:rPr>
        <w:t xml:space="preserve"> на хроматограмме при увеличении (уменьшении) количества веществ в испытуемом образце показывает пропорциональность увеличения (уменьшения) пиковой площади. </w:t>
      </w:r>
    </w:p>
    <w:p w14:paraId="3AD93051" w14:textId="77777777" w:rsidR="00C1391D" w:rsidRPr="008030DA" w:rsidRDefault="00C1391D" w:rsidP="00C1391D">
      <w:pPr>
        <w:spacing w:after="0" w:line="240" w:lineRule="auto"/>
        <w:ind w:firstLine="567"/>
        <w:jc w:val="both"/>
        <w:rPr>
          <w:rFonts w:ascii="Times New Roman" w:eastAsiaTheme="minorEastAsia" w:hAnsi="Times New Roman" w:cs="Times New Roman"/>
          <w:b/>
          <w:iCs/>
          <w:sz w:val="28"/>
          <w:szCs w:val="28"/>
          <w:lang w:val="kk-KZ" w:eastAsia="ru-RU"/>
        </w:rPr>
      </w:pPr>
      <w:r w:rsidRPr="008030DA">
        <w:rPr>
          <w:rFonts w:ascii="Times New Roman" w:hAnsi="Times New Roman" w:cs="Times New Roman"/>
          <w:sz w:val="28"/>
          <w:szCs w:val="28"/>
        </w:rPr>
        <w:t xml:space="preserve">Линейность и аналитическая область результатов данного метода получены путем статистической обработки экстракта, полученного в результате количественного анализа пробы 5 образцов на 5 уровнях концентрации в интервале 70-110% от содержания кариофиллена </w:t>
      </w:r>
      <w:r w:rsidRPr="008030DA">
        <w:rPr>
          <w:rFonts w:ascii="Times New Roman" w:eastAsiaTheme="minorEastAsia" w:hAnsi="Times New Roman" w:cs="Times New Roman"/>
          <w:iCs/>
          <w:sz w:val="28"/>
          <w:szCs w:val="28"/>
          <w:lang w:val="kk-KZ" w:eastAsia="ru-RU"/>
        </w:rPr>
        <w:t>CO</w:t>
      </w:r>
      <w:r w:rsidRPr="008030DA">
        <w:rPr>
          <w:rFonts w:ascii="Times New Roman" w:eastAsiaTheme="minorEastAsia" w:hAnsi="Times New Roman" w:cs="Times New Roman"/>
          <w:iCs/>
          <w:sz w:val="28"/>
          <w:szCs w:val="28"/>
          <w:vertAlign w:val="subscript"/>
          <w:lang w:val="kk-KZ" w:eastAsia="ru-RU"/>
        </w:rPr>
        <w:t>2</w:t>
      </w:r>
      <w:r w:rsidRPr="008030DA">
        <w:rPr>
          <w:rFonts w:ascii="Times New Roman" w:eastAsiaTheme="minorEastAsia" w:hAnsi="Times New Roman" w:cs="Times New Roman"/>
          <w:iCs/>
          <w:sz w:val="28"/>
          <w:szCs w:val="28"/>
          <w:lang w:val="kk-KZ" w:eastAsia="ru-RU"/>
        </w:rPr>
        <w:t xml:space="preserve"> экстракта</w:t>
      </w:r>
      <w:r w:rsidRPr="008030DA">
        <w:rPr>
          <w:rFonts w:ascii="Times New Roman" w:eastAsiaTheme="minorEastAsia" w:hAnsi="Times New Roman" w:cs="Times New Roman"/>
          <w:b/>
          <w:iCs/>
          <w:sz w:val="28"/>
          <w:szCs w:val="28"/>
          <w:lang w:val="kk-KZ" w:eastAsia="ru-RU"/>
        </w:rPr>
        <w:t xml:space="preserve"> </w:t>
      </w:r>
      <w:r w:rsidRPr="008030DA">
        <w:rPr>
          <w:rFonts w:ascii="Times New Roman" w:hAnsi="Times New Roman" w:cs="Times New Roman"/>
          <w:i/>
          <w:sz w:val="28"/>
          <w:szCs w:val="28"/>
        </w:rPr>
        <w:t xml:space="preserve">Eryngium </w:t>
      </w:r>
      <w:r w:rsidRPr="008030DA">
        <w:rPr>
          <w:rFonts w:ascii="Times New Roman" w:hAnsi="Times New Roman" w:cs="Times New Roman"/>
          <w:i/>
          <w:sz w:val="28"/>
          <w:szCs w:val="28"/>
          <w:lang w:val="en-US"/>
        </w:rPr>
        <w:t>planum</w:t>
      </w:r>
      <w:r w:rsidRPr="008030DA">
        <w:rPr>
          <w:rFonts w:ascii="Times New Roman" w:hAnsi="Times New Roman" w:cs="Times New Roman"/>
          <w:i/>
          <w:sz w:val="28"/>
          <w:szCs w:val="28"/>
        </w:rPr>
        <w:t xml:space="preserve"> </w:t>
      </w:r>
      <w:r w:rsidRPr="008030DA">
        <w:rPr>
          <w:rFonts w:ascii="Times New Roman" w:hAnsi="Times New Roman" w:cs="Times New Roman"/>
          <w:sz w:val="28"/>
          <w:szCs w:val="28"/>
        </w:rPr>
        <w:t>L.</w:t>
      </w:r>
    </w:p>
    <w:p w14:paraId="391F7668" w14:textId="6F55C03F" w:rsidR="00C1391D" w:rsidRPr="008030DA" w:rsidRDefault="00C1391D" w:rsidP="00C1391D">
      <w:pPr>
        <w:spacing w:after="0" w:line="240" w:lineRule="auto"/>
        <w:ind w:firstLine="567"/>
        <w:jc w:val="both"/>
        <w:rPr>
          <w:rFonts w:ascii="Times New Roman" w:eastAsiaTheme="minorEastAsia" w:hAnsi="Times New Roman" w:cs="Times New Roman"/>
          <w:b/>
          <w:iCs/>
          <w:sz w:val="28"/>
          <w:szCs w:val="28"/>
          <w:lang w:val="kk-KZ" w:eastAsia="ru-RU"/>
        </w:rPr>
      </w:pPr>
      <w:r w:rsidRPr="008030DA">
        <w:rPr>
          <w:rFonts w:ascii="Times New Roman" w:hAnsi="Times New Roman" w:cs="Times New Roman"/>
          <w:sz w:val="28"/>
          <w:szCs w:val="28"/>
        </w:rPr>
        <w:t>Зависимость аналитических признаков (условная единица площади вершины) от анализируемых веществ (в граммах) графически показана на рис</w:t>
      </w:r>
      <w:r w:rsidR="004B2748" w:rsidRPr="008030DA">
        <w:rPr>
          <w:rFonts w:ascii="Times New Roman" w:hAnsi="Times New Roman" w:cs="Times New Roman"/>
          <w:sz w:val="28"/>
          <w:szCs w:val="28"/>
        </w:rPr>
        <w:t>унке</w:t>
      </w:r>
      <w:r w:rsidR="007E3B3B" w:rsidRPr="008030DA">
        <w:rPr>
          <w:rFonts w:ascii="Times New Roman" w:hAnsi="Times New Roman" w:cs="Times New Roman"/>
          <w:sz w:val="28"/>
          <w:szCs w:val="28"/>
        </w:rPr>
        <w:t xml:space="preserve"> 26</w:t>
      </w:r>
      <w:r w:rsidRPr="008030DA">
        <w:rPr>
          <w:rFonts w:ascii="Times New Roman" w:hAnsi="Times New Roman" w:cs="Times New Roman"/>
          <w:sz w:val="28"/>
          <w:szCs w:val="28"/>
        </w:rPr>
        <w:t>.</w:t>
      </w:r>
    </w:p>
    <w:p w14:paraId="070E4B9A" w14:textId="6FB0D6FF" w:rsidR="00C1391D" w:rsidRPr="008030DA" w:rsidRDefault="00C1391D" w:rsidP="00C1391D">
      <w:pPr>
        <w:spacing w:after="0" w:line="240" w:lineRule="auto"/>
        <w:ind w:firstLine="567"/>
        <w:jc w:val="both"/>
        <w:rPr>
          <w:rFonts w:ascii="Times New Roman" w:hAnsi="Times New Roman" w:cs="Times New Roman"/>
          <w:sz w:val="28"/>
          <w:szCs w:val="28"/>
        </w:rPr>
      </w:pPr>
      <w:r w:rsidRPr="008030DA">
        <w:rPr>
          <w:rFonts w:ascii="Times New Roman" w:hAnsi="Times New Roman" w:cs="Times New Roman"/>
          <w:sz w:val="28"/>
          <w:szCs w:val="28"/>
        </w:rPr>
        <w:t>Линейная зависимость описывается уравнением регрессии</w:t>
      </w:r>
      <w:r w:rsidR="00E90D4C" w:rsidRPr="00E90D4C">
        <w:rPr>
          <w:rFonts w:ascii="Times New Roman" w:hAnsi="Times New Roman" w:cs="Times New Roman"/>
          <w:sz w:val="28"/>
          <w:szCs w:val="28"/>
        </w:rPr>
        <w:t xml:space="preserve"> </w:t>
      </w:r>
      <w:r w:rsidR="00E90D4C" w:rsidRPr="002803EE">
        <w:rPr>
          <w:rFonts w:ascii="Times New Roman" w:hAnsi="Times New Roman" w:cs="Times New Roman"/>
          <w:sz w:val="28"/>
          <w:szCs w:val="28"/>
        </w:rPr>
        <w:t>[</w:t>
      </w:r>
      <w:r w:rsidR="00E90D4C">
        <w:rPr>
          <w:rFonts w:ascii="Times New Roman" w:hAnsi="Times New Roman" w:cs="Times New Roman"/>
          <w:sz w:val="28"/>
          <w:szCs w:val="28"/>
        </w:rPr>
        <w:t>74</w:t>
      </w:r>
      <w:r w:rsidR="00E90D4C" w:rsidRPr="002803EE">
        <w:rPr>
          <w:rFonts w:ascii="Times New Roman" w:hAnsi="Times New Roman" w:cs="Times New Roman"/>
          <w:sz w:val="28"/>
          <w:szCs w:val="28"/>
        </w:rPr>
        <w:t xml:space="preserve"> с. </w:t>
      </w:r>
      <w:r w:rsidR="00E90D4C">
        <w:rPr>
          <w:rFonts w:ascii="Times New Roman" w:hAnsi="Times New Roman" w:cs="Times New Roman"/>
          <w:sz w:val="28"/>
          <w:szCs w:val="28"/>
        </w:rPr>
        <w:t>26</w:t>
      </w:r>
      <w:r w:rsidR="00E90D4C" w:rsidRPr="002803EE">
        <w:rPr>
          <w:rFonts w:ascii="Times New Roman" w:hAnsi="Times New Roman" w:cs="Times New Roman"/>
          <w:sz w:val="28"/>
          <w:szCs w:val="28"/>
        </w:rPr>
        <w:t>]</w:t>
      </w:r>
      <w:r w:rsidRPr="008030DA">
        <w:rPr>
          <w:rFonts w:ascii="Times New Roman" w:hAnsi="Times New Roman" w:cs="Times New Roman"/>
          <w:sz w:val="28"/>
          <w:szCs w:val="28"/>
        </w:rPr>
        <w:t xml:space="preserve">: </w:t>
      </w:r>
    </w:p>
    <w:p w14:paraId="78B5920A" w14:textId="77777777" w:rsidR="00A83CA0" w:rsidRPr="008030DA" w:rsidRDefault="00A83CA0" w:rsidP="00C1391D">
      <w:pPr>
        <w:spacing w:after="0" w:line="240" w:lineRule="auto"/>
        <w:ind w:firstLine="567"/>
        <w:jc w:val="both"/>
        <w:rPr>
          <w:rFonts w:ascii="Times New Roman" w:hAnsi="Times New Roman" w:cs="Times New Roman"/>
          <w:sz w:val="28"/>
          <w:szCs w:val="28"/>
        </w:rPr>
      </w:pPr>
    </w:p>
    <w:p w14:paraId="5291B6AA" w14:textId="1BF9984C" w:rsidR="00C1391D" w:rsidRPr="008030DA" w:rsidRDefault="00A83CA0" w:rsidP="00A83CA0">
      <w:pPr>
        <w:spacing w:after="0" w:line="240" w:lineRule="auto"/>
        <w:ind w:firstLine="567"/>
        <w:jc w:val="center"/>
        <w:rPr>
          <w:rFonts w:ascii="Times New Roman" w:hAnsi="Times New Roman" w:cs="Times New Roman"/>
          <w:sz w:val="28"/>
          <w:szCs w:val="28"/>
        </w:rPr>
      </w:pPr>
      <w:r w:rsidRPr="008030DA">
        <w:rPr>
          <w:rFonts w:ascii="Times New Roman" w:hAnsi="Times New Roman" w:cs="Times New Roman"/>
          <w:sz w:val="28"/>
          <w:szCs w:val="28"/>
        </w:rPr>
        <w:t xml:space="preserve">                                                 </w:t>
      </w:r>
      <w:r w:rsidR="00C1391D" w:rsidRPr="008030DA">
        <w:rPr>
          <w:rFonts w:ascii="Times New Roman" w:hAnsi="Times New Roman" w:cs="Times New Roman"/>
          <w:sz w:val="28"/>
          <w:szCs w:val="28"/>
        </w:rPr>
        <w:t>y = bx+a</w:t>
      </w:r>
      <w:r w:rsidRPr="008030DA">
        <w:rPr>
          <w:rFonts w:ascii="Times New Roman" w:hAnsi="Times New Roman" w:cs="Times New Roman"/>
          <w:sz w:val="28"/>
          <w:szCs w:val="28"/>
        </w:rPr>
        <w:t xml:space="preserve">                       </w:t>
      </w:r>
      <w:r w:rsidR="00B46222" w:rsidRPr="008030DA">
        <w:rPr>
          <w:rFonts w:ascii="Times New Roman" w:hAnsi="Times New Roman" w:cs="Times New Roman"/>
          <w:sz w:val="28"/>
          <w:szCs w:val="28"/>
        </w:rPr>
        <w:t xml:space="preserve">                               </w:t>
      </w:r>
      <w:r w:rsidR="00C1391D" w:rsidRPr="008030DA">
        <w:rPr>
          <w:rFonts w:ascii="Times New Roman" w:hAnsi="Times New Roman" w:cs="Times New Roman"/>
          <w:sz w:val="28"/>
          <w:szCs w:val="28"/>
        </w:rPr>
        <w:t>(</w:t>
      </w:r>
      <w:r w:rsidR="00B46222" w:rsidRPr="008030DA">
        <w:rPr>
          <w:rFonts w:ascii="Times New Roman" w:hAnsi="Times New Roman" w:cs="Times New Roman"/>
          <w:sz w:val="28"/>
          <w:szCs w:val="28"/>
        </w:rPr>
        <w:t>4.5</w:t>
      </w:r>
      <w:r w:rsidR="00C1391D" w:rsidRPr="008030DA">
        <w:rPr>
          <w:rFonts w:ascii="Times New Roman" w:hAnsi="Times New Roman" w:cs="Times New Roman"/>
          <w:sz w:val="28"/>
          <w:szCs w:val="28"/>
        </w:rPr>
        <w:t>)</w:t>
      </w:r>
    </w:p>
    <w:p w14:paraId="66B86C74" w14:textId="77777777" w:rsidR="00A83CA0" w:rsidRPr="008030DA" w:rsidRDefault="00A83CA0" w:rsidP="00A83CA0">
      <w:pPr>
        <w:spacing w:after="0" w:line="240" w:lineRule="auto"/>
        <w:ind w:firstLine="567"/>
        <w:jc w:val="center"/>
        <w:rPr>
          <w:rFonts w:ascii="Times New Roman" w:hAnsi="Times New Roman" w:cs="Times New Roman"/>
          <w:sz w:val="28"/>
          <w:szCs w:val="28"/>
        </w:rPr>
      </w:pPr>
    </w:p>
    <w:p w14:paraId="3B19823B" w14:textId="77777777" w:rsidR="00C1391D" w:rsidRPr="008030DA" w:rsidRDefault="00C1391D" w:rsidP="00C1391D">
      <w:pPr>
        <w:spacing w:after="0" w:line="240" w:lineRule="auto"/>
        <w:ind w:firstLine="567"/>
        <w:jc w:val="both"/>
        <w:rPr>
          <w:rFonts w:ascii="Times New Roman" w:eastAsiaTheme="minorEastAsia" w:hAnsi="Times New Roman" w:cs="Times New Roman"/>
          <w:b/>
          <w:iCs/>
          <w:sz w:val="28"/>
          <w:szCs w:val="28"/>
          <w:lang w:val="kk-KZ" w:eastAsia="ru-RU"/>
        </w:rPr>
      </w:pPr>
      <w:r w:rsidRPr="008030DA">
        <w:rPr>
          <w:rFonts w:ascii="Times New Roman" w:hAnsi="Times New Roman" w:cs="Times New Roman"/>
          <w:sz w:val="28"/>
          <w:szCs w:val="28"/>
        </w:rPr>
        <w:t xml:space="preserve">где b-тангенс угла наклона; </w:t>
      </w:r>
      <w:r w:rsidRPr="008030DA">
        <w:rPr>
          <w:rFonts w:ascii="Times New Roman" w:eastAsiaTheme="minorEastAsia" w:hAnsi="Times New Roman" w:cs="Times New Roman"/>
          <w:b/>
          <w:iCs/>
          <w:sz w:val="28"/>
          <w:szCs w:val="28"/>
          <w:lang w:val="kk-KZ" w:eastAsia="ru-RU"/>
        </w:rPr>
        <w:t xml:space="preserve"> </w:t>
      </w:r>
    </w:p>
    <w:p w14:paraId="5CA5EF8B" w14:textId="77777777" w:rsidR="00C1391D" w:rsidRPr="008030DA" w:rsidRDefault="00C1391D" w:rsidP="00C1391D">
      <w:pPr>
        <w:spacing w:after="0" w:line="240" w:lineRule="auto"/>
        <w:ind w:firstLine="567"/>
        <w:jc w:val="both"/>
        <w:rPr>
          <w:rFonts w:ascii="Times New Roman" w:eastAsiaTheme="minorEastAsia" w:hAnsi="Times New Roman" w:cs="Times New Roman"/>
          <w:b/>
          <w:iCs/>
          <w:sz w:val="28"/>
          <w:szCs w:val="28"/>
          <w:lang w:val="kk-KZ" w:eastAsia="ru-RU"/>
        </w:rPr>
      </w:pPr>
      <w:r w:rsidRPr="008030DA">
        <w:rPr>
          <w:rFonts w:ascii="Times New Roman" w:hAnsi="Times New Roman" w:cs="Times New Roman"/>
          <w:sz w:val="28"/>
          <w:szCs w:val="28"/>
        </w:rPr>
        <w:t>а-точка пересечения прямой с осью У.</w:t>
      </w:r>
    </w:p>
    <w:p w14:paraId="64E386BA" w14:textId="5C35622B" w:rsidR="00C1391D" w:rsidRPr="008030DA" w:rsidRDefault="00C1391D" w:rsidP="00C1391D">
      <w:pPr>
        <w:spacing w:after="0" w:line="240" w:lineRule="auto"/>
        <w:ind w:firstLine="567"/>
        <w:jc w:val="both"/>
        <w:rPr>
          <w:rFonts w:ascii="Times New Roman" w:eastAsiaTheme="minorEastAsia" w:hAnsi="Times New Roman" w:cs="Times New Roman"/>
          <w:b/>
          <w:iCs/>
          <w:sz w:val="28"/>
          <w:szCs w:val="28"/>
          <w:lang w:val="kk-KZ" w:eastAsia="ru-RU"/>
        </w:rPr>
      </w:pPr>
      <w:r w:rsidRPr="008030DA">
        <w:rPr>
          <w:rFonts w:ascii="Times New Roman" w:hAnsi="Times New Roman" w:cs="Times New Roman"/>
          <w:sz w:val="28"/>
          <w:szCs w:val="28"/>
        </w:rPr>
        <w:t>Калибровочная зависимость для кариофиллена описывается следующим уравнением: у=108,78х+317, а линейная корреляция характеризуется высоким коэффициентом (R</w:t>
      </w:r>
      <w:r w:rsidRPr="008030DA">
        <w:rPr>
          <w:rFonts w:ascii="Times New Roman" w:hAnsi="Times New Roman" w:cs="Times New Roman"/>
          <w:sz w:val="28"/>
          <w:szCs w:val="28"/>
          <w:vertAlign w:val="superscript"/>
        </w:rPr>
        <w:t>2</w:t>
      </w:r>
      <w:r w:rsidRPr="008030DA">
        <w:rPr>
          <w:rFonts w:ascii="Times New Roman" w:hAnsi="Times New Roman" w:cs="Times New Roman"/>
          <w:sz w:val="28"/>
          <w:szCs w:val="28"/>
        </w:rPr>
        <w:t>=0,99)</w:t>
      </w:r>
      <w:r w:rsidR="00E90D4C" w:rsidRPr="00E90D4C">
        <w:rPr>
          <w:rFonts w:ascii="Times New Roman" w:hAnsi="Times New Roman" w:cs="Times New Roman"/>
          <w:sz w:val="28"/>
          <w:szCs w:val="28"/>
        </w:rPr>
        <w:t xml:space="preserve"> </w:t>
      </w:r>
      <w:r w:rsidR="00E90D4C" w:rsidRPr="002803EE">
        <w:rPr>
          <w:rFonts w:ascii="Times New Roman" w:hAnsi="Times New Roman" w:cs="Times New Roman"/>
          <w:sz w:val="28"/>
          <w:szCs w:val="28"/>
        </w:rPr>
        <w:t>[</w:t>
      </w:r>
      <w:r w:rsidR="00E90D4C">
        <w:rPr>
          <w:rFonts w:ascii="Times New Roman" w:hAnsi="Times New Roman" w:cs="Times New Roman"/>
          <w:sz w:val="28"/>
          <w:szCs w:val="28"/>
        </w:rPr>
        <w:t>74</w:t>
      </w:r>
      <w:r w:rsidR="00E90D4C" w:rsidRPr="002803EE">
        <w:rPr>
          <w:rFonts w:ascii="Times New Roman" w:hAnsi="Times New Roman" w:cs="Times New Roman"/>
          <w:sz w:val="28"/>
          <w:szCs w:val="28"/>
        </w:rPr>
        <w:t xml:space="preserve"> с. </w:t>
      </w:r>
      <w:r w:rsidR="00E90D4C">
        <w:rPr>
          <w:rFonts w:ascii="Times New Roman" w:hAnsi="Times New Roman" w:cs="Times New Roman"/>
          <w:sz w:val="28"/>
          <w:szCs w:val="28"/>
        </w:rPr>
        <w:t>26</w:t>
      </w:r>
      <w:r w:rsidR="00E90D4C" w:rsidRPr="002803EE">
        <w:rPr>
          <w:rFonts w:ascii="Times New Roman" w:hAnsi="Times New Roman" w:cs="Times New Roman"/>
          <w:sz w:val="28"/>
          <w:szCs w:val="28"/>
        </w:rPr>
        <w:t>]</w:t>
      </w:r>
      <w:r w:rsidRPr="008030DA">
        <w:rPr>
          <w:rFonts w:ascii="Times New Roman" w:hAnsi="Times New Roman" w:cs="Times New Roman"/>
          <w:sz w:val="28"/>
          <w:szCs w:val="28"/>
        </w:rPr>
        <w:t>.</w:t>
      </w:r>
    </w:p>
    <w:p w14:paraId="07B4889B" w14:textId="77777777" w:rsidR="00C1391D" w:rsidRPr="008030DA" w:rsidRDefault="00C1391D" w:rsidP="00C1391D">
      <w:pPr>
        <w:ind w:firstLine="708"/>
        <w:rPr>
          <w:rFonts w:ascii="Times New Roman" w:hAnsi="Times New Roman" w:cs="Times New Roman"/>
          <w:sz w:val="28"/>
          <w:szCs w:val="28"/>
        </w:rPr>
      </w:pPr>
    </w:p>
    <w:p w14:paraId="33E95F87" w14:textId="77777777" w:rsidR="00C1391D" w:rsidRPr="008030DA" w:rsidRDefault="00C1391D" w:rsidP="00C1391D">
      <w:pPr>
        <w:jc w:val="center"/>
        <w:rPr>
          <w:rFonts w:ascii="Times New Roman" w:hAnsi="Times New Roman" w:cs="Times New Roman"/>
          <w:sz w:val="28"/>
          <w:szCs w:val="28"/>
        </w:rPr>
      </w:pPr>
      <w:r w:rsidRPr="008030DA">
        <w:rPr>
          <w:rFonts w:ascii="Times New Roman" w:hAnsi="Times New Roman" w:cs="Times New Roman"/>
          <w:noProof/>
          <w:sz w:val="28"/>
          <w:szCs w:val="28"/>
          <w:lang w:eastAsia="ru-RU"/>
        </w:rPr>
        <w:drawing>
          <wp:inline distT="0" distB="0" distL="0" distR="0" wp14:anchorId="70EC94C4" wp14:editId="022FA342">
            <wp:extent cx="5055870" cy="3038475"/>
            <wp:effectExtent l="0" t="0" r="0" b="0"/>
            <wp:docPr id="742" name="Диаграмма 742"/>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r w:rsidRPr="008030DA">
        <w:rPr>
          <w:rFonts w:ascii="Times New Roman" w:hAnsi="Times New Roman" w:cs="Times New Roman"/>
          <w:noProof/>
          <w:sz w:val="28"/>
          <w:szCs w:val="28"/>
        </w:rPr>
        <w:t xml:space="preserve">  </w:t>
      </w:r>
    </w:p>
    <w:p w14:paraId="1B0280E2" w14:textId="3D1FF2FC" w:rsidR="00C1391D" w:rsidRPr="008030DA" w:rsidRDefault="007E3B3B" w:rsidP="00C1391D">
      <w:pPr>
        <w:jc w:val="center"/>
        <w:rPr>
          <w:rFonts w:ascii="Times New Roman" w:hAnsi="Times New Roman" w:cs="Times New Roman"/>
          <w:sz w:val="28"/>
          <w:szCs w:val="28"/>
        </w:rPr>
      </w:pPr>
      <w:r w:rsidRPr="008030DA">
        <w:rPr>
          <w:rFonts w:ascii="Times New Roman" w:hAnsi="Times New Roman" w:cs="Times New Roman"/>
          <w:sz w:val="28"/>
          <w:szCs w:val="28"/>
        </w:rPr>
        <w:t>Рисунок  26</w:t>
      </w:r>
      <w:r w:rsidR="00C1391D" w:rsidRPr="008030DA">
        <w:rPr>
          <w:rFonts w:ascii="Times New Roman" w:hAnsi="Times New Roman" w:cs="Times New Roman"/>
          <w:sz w:val="28"/>
          <w:szCs w:val="28"/>
        </w:rPr>
        <w:t xml:space="preserve">  - </w:t>
      </w:r>
      <w:r w:rsidR="00C1391D" w:rsidRPr="008030DA">
        <w:rPr>
          <w:rFonts w:ascii="Times New Roman" w:eastAsia="Times New Roman" w:hAnsi="Times New Roman" w:cs="Times New Roman"/>
          <w:sz w:val="28"/>
          <w:szCs w:val="28"/>
        </w:rPr>
        <w:t>Зависимость площади от концентрации кариофиллена</w:t>
      </w:r>
    </w:p>
    <w:p w14:paraId="4A17127A" w14:textId="77777777" w:rsidR="00C1391D" w:rsidRPr="008030DA" w:rsidRDefault="00C1391D" w:rsidP="00C1391D">
      <w:pPr>
        <w:spacing w:after="0" w:line="240" w:lineRule="auto"/>
        <w:ind w:firstLine="567"/>
        <w:jc w:val="both"/>
        <w:rPr>
          <w:rFonts w:ascii="Times New Roman" w:eastAsiaTheme="minorEastAsia" w:hAnsi="Times New Roman" w:cs="Times New Roman"/>
          <w:b/>
          <w:iCs/>
          <w:sz w:val="28"/>
          <w:szCs w:val="28"/>
          <w:lang w:eastAsia="ru-RU"/>
        </w:rPr>
      </w:pPr>
    </w:p>
    <w:p w14:paraId="722CAAE2" w14:textId="0B3D7974" w:rsidR="00C1391D" w:rsidRPr="008030DA" w:rsidRDefault="00C1391D" w:rsidP="00C1391D">
      <w:pPr>
        <w:spacing w:after="0" w:line="240" w:lineRule="auto"/>
        <w:ind w:firstLine="567"/>
        <w:jc w:val="both"/>
        <w:rPr>
          <w:rFonts w:ascii="Times New Roman" w:hAnsi="Times New Roman" w:cs="Times New Roman"/>
          <w:sz w:val="28"/>
          <w:szCs w:val="28"/>
        </w:rPr>
      </w:pPr>
      <w:r w:rsidRPr="008030DA">
        <w:rPr>
          <w:rFonts w:ascii="Times New Roman" w:hAnsi="Times New Roman" w:cs="Times New Roman"/>
          <w:sz w:val="28"/>
          <w:szCs w:val="28"/>
        </w:rPr>
        <w:t>Систематическое погрешность метода отражает правильность метода и может быть выражена как процент регенерации от фактически измеренного числа анализируемого образца</w:t>
      </w:r>
      <w:r w:rsidR="004E4A77" w:rsidRPr="008030DA">
        <w:rPr>
          <w:rFonts w:ascii="Times New Roman" w:hAnsi="Times New Roman" w:cs="Times New Roman"/>
          <w:sz w:val="28"/>
          <w:szCs w:val="28"/>
        </w:rPr>
        <w:t xml:space="preserve"> (таблица 30)</w:t>
      </w:r>
      <w:r w:rsidRPr="008030DA">
        <w:rPr>
          <w:rFonts w:ascii="Times New Roman" w:hAnsi="Times New Roman" w:cs="Times New Roman"/>
          <w:sz w:val="28"/>
          <w:szCs w:val="28"/>
        </w:rPr>
        <w:t xml:space="preserve">. </w:t>
      </w:r>
    </w:p>
    <w:p w14:paraId="36A494C4" w14:textId="77777777" w:rsidR="00C1391D" w:rsidRPr="008030DA" w:rsidRDefault="00C1391D" w:rsidP="00C1391D">
      <w:pPr>
        <w:spacing w:after="0" w:line="240" w:lineRule="auto"/>
        <w:ind w:firstLine="567"/>
        <w:jc w:val="both"/>
        <w:rPr>
          <w:rFonts w:ascii="Times New Roman" w:eastAsiaTheme="minorEastAsia" w:hAnsi="Times New Roman" w:cs="Times New Roman"/>
          <w:sz w:val="28"/>
          <w:szCs w:val="28"/>
          <w:lang w:val="kk-KZ" w:eastAsia="ru-RU"/>
        </w:rPr>
      </w:pPr>
    </w:p>
    <w:p w14:paraId="62EBF5FF" w14:textId="3CEE6EC7" w:rsidR="00C1391D" w:rsidRPr="008030DA" w:rsidRDefault="00C1391D" w:rsidP="00A83CA0">
      <w:pPr>
        <w:spacing w:after="0" w:line="240" w:lineRule="auto"/>
        <w:jc w:val="both"/>
        <w:rPr>
          <w:rFonts w:ascii="Times New Roman" w:hAnsi="Times New Roman" w:cs="Times New Roman"/>
          <w:sz w:val="28"/>
          <w:szCs w:val="28"/>
        </w:rPr>
      </w:pPr>
      <w:r w:rsidRPr="008030DA">
        <w:rPr>
          <w:rFonts w:ascii="Times New Roman" w:eastAsiaTheme="minorEastAsia" w:hAnsi="Times New Roman" w:cs="Times New Roman"/>
          <w:sz w:val="28"/>
          <w:szCs w:val="28"/>
          <w:lang w:val="kk-KZ" w:eastAsia="ru-RU"/>
        </w:rPr>
        <w:t>Таблица</w:t>
      </w:r>
      <w:r w:rsidR="004E4A77" w:rsidRPr="008030DA">
        <w:rPr>
          <w:rFonts w:ascii="Times New Roman" w:eastAsiaTheme="minorEastAsia" w:hAnsi="Times New Roman" w:cs="Times New Roman"/>
          <w:sz w:val="28"/>
          <w:szCs w:val="28"/>
          <w:lang w:eastAsia="ru-RU"/>
        </w:rPr>
        <w:t xml:space="preserve"> 30</w:t>
      </w:r>
      <w:r w:rsidRPr="008030DA">
        <w:rPr>
          <w:rFonts w:ascii="Times New Roman" w:eastAsiaTheme="minorEastAsia" w:hAnsi="Times New Roman" w:cs="Times New Roman"/>
          <w:sz w:val="28"/>
          <w:szCs w:val="28"/>
          <w:lang w:val="kk-KZ" w:eastAsia="ru-RU"/>
        </w:rPr>
        <w:t xml:space="preserve"> - Оценка правильности количественного определения</w:t>
      </w:r>
      <w:r w:rsidRPr="008030DA">
        <w:rPr>
          <w:rFonts w:ascii="Times New Roman" w:eastAsiaTheme="minorEastAsia" w:hAnsi="Times New Roman" w:cs="Times New Roman"/>
          <w:bCs/>
          <w:iCs/>
          <w:sz w:val="28"/>
          <w:szCs w:val="28"/>
          <w:lang w:val="kk-KZ" w:eastAsia="ru-RU"/>
        </w:rPr>
        <w:t xml:space="preserve"> кариофелена</w:t>
      </w:r>
    </w:p>
    <w:p w14:paraId="11492CD4" w14:textId="77777777" w:rsidR="00C1391D" w:rsidRPr="008030DA" w:rsidRDefault="00C1391D" w:rsidP="00C1391D">
      <w:pPr>
        <w:spacing w:after="0" w:line="240" w:lineRule="auto"/>
        <w:ind w:firstLine="567"/>
        <w:jc w:val="both"/>
        <w:rPr>
          <w:rFonts w:ascii="Times New Roman" w:hAnsi="Times New Roman" w:cs="Times New Roman"/>
          <w:sz w:val="28"/>
          <w:szCs w:val="28"/>
        </w:rPr>
      </w:pPr>
    </w:p>
    <w:tbl>
      <w:tblPr>
        <w:tblStyle w:val="TableNormal"/>
        <w:tblW w:w="5000" w:type="pct"/>
        <w:tblLook w:val="01E0" w:firstRow="1" w:lastRow="1" w:firstColumn="1" w:lastColumn="1" w:noHBand="0" w:noVBand="0"/>
      </w:tblPr>
      <w:tblGrid>
        <w:gridCol w:w="2840"/>
        <w:gridCol w:w="2128"/>
        <w:gridCol w:w="2051"/>
        <w:gridCol w:w="2347"/>
      </w:tblGrid>
      <w:tr w:rsidR="00C1391D" w:rsidRPr="008030DA" w14:paraId="04DA11A7" w14:textId="77777777" w:rsidTr="007E115B">
        <w:trPr>
          <w:trHeight w:hRule="exact" w:val="1211"/>
        </w:trPr>
        <w:tc>
          <w:tcPr>
            <w:tcW w:w="1516" w:type="pct"/>
            <w:tcBorders>
              <w:top w:val="single" w:sz="5" w:space="0" w:color="000000"/>
              <w:left w:val="single" w:sz="5" w:space="0" w:color="000000"/>
              <w:bottom w:val="single" w:sz="5" w:space="0" w:color="000000"/>
              <w:right w:val="single" w:sz="5" w:space="0" w:color="000000"/>
            </w:tcBorders>
          </w:tcPr>
          <w:p w14:paraId="3F4977CA" w14:textId="77777777" w:rsidR="00C1391D" w:rsidRPr="008030DA" w:rsidRDefault="00C1391D" w:rsidP="007E115B">
            <w:pPr>
              <w:jc w:val="both"/>
              <w:rPr>
                <w:rFonts w:ascii="Times New Roman" w:eastAsiaTheme="minorEastAsia" w:hAnsi="Times New Roman" w:cs="Times New Roman"/>
                <w:b/>
                <w:iCs/>
                <w:sz w:val="24"/>
                <w:szCs w:val="24"/>
                <w:lang w:val="kk-KZ" w:eastAsia="ru-RU"/>
              </w:rPr>
            </w:pPr>
            <w:r w:rsidRPr="008030DA">
              <w:rPr>
                <w:rFonts w:ascii="Times New Roman" w:hAnsi="Times New Roman" w:cs="Times New Roman"/>
                <w:sz w:val="24"/>
                <w:szCs w:val="24"/>
                <w:lang w:val="ru-RU"/>
              </w:rPr>
              <w:t xml:space="preserve">Количество кариофиллена в </w:t>
            </w:r>
            <w:r w:rsidRPr="008030DA">
              <w:rPr>
                <w:rFonts w:ascii="Times New Roman" w:eastAsiaTheme="minorEastAsia" w:hAnsi="Times New Roman" w:cs="Times New Roman"/>
                <w:iCs/>
                <w:sz w:val="24"/>
                <w:szCs w:val="24"/>
                <w:lang w:val="kk-KZ" w:eastAsia="ru-RU"/>
              </w:rPr>
              <w:t>CO</w:t>
            </w:r>
            <w:r w:rsidRPr="008030DA">
              <w:rPr>
                <w:rFonts w:ascii="Times New Roman" w:eastAsiaTheme="minorEastAsia" w:hAnsi="Times New Roman" w:cs="Times New Roman"/>
                <w:iCs/>
                <w:sz w:val="24"/>
                <w:szCs w:val="24"/>
                <w:vertAlign w:val="subscript"/>
                <w:lang w:val="kk-KZ" w:eastAsia="ru-RU"/>
              </w:rPr>
              <w:t>2</w:t>
            </w:r>
            <w:r w:rsidRPr="008030DA">
              <w:rPr>
                <w:rFonts w:ascii="Times New Roman" w:eastAsiaTheme="minorEastAsia" w:hAnsi="Times New Roman" w:cs="Times New Roman"/>
                <w:iCs/>
                <w:sz w:val="24"/>
                <w:szCs w:val="24"/>
                <w:lang w:val="kk-KZ" w:eastAsia="ru-RU"/>
              </w:rPr>
              <w:t xml:space="preserve"> экстракта</w:t>
            </w:r>
            <w:r w:rsidRPr="008030DA">
              <w:rPr>
                <w:rFonts w:ascii="Times New Roman" w:eastAsiaTheme="minorEastAsia" w:hAnsi="Times New Roman" w:cs="Times New Roman"/>
                <w:b/>
                <w:iCs/>
                <w:sz w:val="24"/>
                <w:szCs w:val="24"/>
                <w:lang w:val="kk-KZ" w:eastAsia="ru-RU"/>
              </w:rPr>
              <w:t xml:space="preserve"> </w:t>
            </w:r>
            <w:r w:rsidRPr="008030DA">
              <w:rPr>
                <w:rFonts w:ascii="Times New Roman" w:hAnsi="Times New Roman" w:cs="Times New Roman"/>
                <w:i/>
                <w:sz w:val="24"/>
                <w:szCs w:val="24"/>
              </w:rPr>
              <w:t>Eryngium</w:t>
            </w:r>
            <w:r w:rsidRPr="008030DA">
              <w:rPr>
                <w:rFonts w:ascii="Times New Roman" w:hAnsi="Times New Roman" w:cs="Times New Roman"/>
                <w:i/>
                <w:sz w:val="24"/>
                <w:szCs w:val="24"/>
                <w:lang w:val="ru-RU"/>
              </w:rPr>
              <w:t xml:space="preserve"> </w:t>
            </w:r>
            <w:r w:rsidRPr="008030DA">
              <w:rPr>
                <w:rFonts w:ascii="Times New Roman" w:hAnsi="Times New Roman" w:cs="Times New Roman"/>
                <w:i/>
                <w:sz w:val="24"/>
                <w:szCs w:val="24"/>
              </w:rPr>
              <w:t>planum</w:t>
            </w:r>
            <w:r w:rsidRPr="008030DA">
              <w:rPr>
                <w:rFonts w:ascii="Times New Roman" w:hAnsi="Times New Roman" w:cs="Times New Roman"/>
                <w:i/>
                <w:sz w:val="24"/>
                <w:szCs w:val="24"/>
                <w:lang w:val="ru-RU"/>
              </w:rPr>
              <w:t xml:space="preserve"> </w:t>
            </w:r>
            <w:r w:rsidRPr="008030DA">
              <w:rPr>
                <w:rFonts w:ascii="Times New Roman" w:hAnsi="Times New Roman" w:cs="Times New Roman"/>
                <w:sz w:val="24"/>
                <w:szCs w:val="24"/>
              </w:rPr>
              <w:t>L</w:t>
            </w:r>
            <w:r w:rsidRPr="008030DA">
              <w:rPr>
                <w:rFonts w:ascii="Times New Roman" w:hAnsi="Times New Roman" w:cs="Times New Roman"/>
                <w:sz w:val="24"/>
                <w:szCs w:val="24"/>
                <w:lang w:val="ru-RU"/>
              </w:rPr>
              <w:t>.</w:t>
            </w:r>
            <w:r w:rsidRPr="008030DA">
              <w:rPr>
                <w:rFonts w:ascii="Times New Roman" w:eastAsia="Times New Roman" w:hAnsi="Times New Roman" w:cs="Times New Roman"/>
                <w:sz w:val="24"/>
                <w:szCs w:val="24"/>
                <w:lang w:val="ru-RU"/>
              </w:rPr>
              <w:t>, %</w:t>
            </w:r>
          </w:p>
        </w:tc>
        <w:tc>
          <w:tcPr>
            <w:tcW w:w="1136" w:type="pct"/>
            <w:tcBorders>
              <w:top w:val="single" w:sz="5" w:space="0" w:color="000000"/>
              <w:left w:val="single" w:sz="5" w:space="0" w:color="000000"/>
              <w:bottom w:val="single" w:sz="5" w:space="0" w:color="000000"/>
              <w:right w:val="single" w:sz="5" w:space="0" w:color="000000"/>
            </w:tcBorders>
          </w:tcPr>
          <w:p w14:paraId="008551C2" w14:textId="77777777" w:rsidR="00C1391D" w:rsidRPr="008030DA" w:rsidRDefault="00C1391D" w:rsidP="007E115B">
            <w:pPr>
              <w:pStyle w:val="TableParagraph"/>
              <w:ind w:firstLine="76"/>
              <w:rPr>
                <w:sz w:val="24"/>
                <w:szCs w:val="24"/>
                <w:lang w:val="ru-RU"/>
              </w:rPr>
            </w:pPr>
            <w:r w:rsidRPr="008030DA">
              <w:rPr>
                <w:sz w:val="24"/>
                <w:szCs w:val="24"/>
                <w:lang w:val="ru-RU"/>
              </w:rPr>
              <w:t>Содержание кариофиллена, %</w:t>
            </w:r>
          </w:p>
        </w:tc>
        <w:tc>
          <w:tcPr>
            <w:tcW w:w="1095" w:type="pct"/>
            <w:tcBorders>
              <w:top w:val="single" w:sz="5" w:space="0" w:color="000000"/>
              <w:left w:val="single" w:sz="5" w:space="0" w:color="000000"/>
              <w:bottom w:val="single" w:sz="5" w:space="0" w:color="000000"/>
              <w:right w:val="single" w:sz="5" w:space="0" w:color="000000"/>
            </w:tcBorders>
          </w:tcPr>
          <w:p w14:paraId="159E3CFF" w14:textId="77777777" w:rsidR="00C1391D" w:rsidRPr="008030DA" w:rsidRDefault="00C1391D" w:rsidP="007E115B">
            <w:pPr>
              <w:pStyle w:val="TableParagraph"/>
              <w:rPr>
                <w:sz w:val="24"/>
                <w:szCs w:val="24"/>
                <w:lang w:val="ru-RU"/>
              </w:rPr>
            </w:pPr>
            <w:r w:rsidRPr="008030DA">
              <w:rPr>
                <w:sz w:val="24"/>
                <w:szCs w:val="24"/>
                <w:lang w:val="ru-RU"/>
              </w:rPr>
              <w:t>Найденное количество кариофиллена, %</w:t>
            </w:r>
            <w:r w:rsidRPr="008030DA">
              <w:rPr>
                <w:sz w:val="24"/>
                <w:szCs w:val="24"/>
                <w:lang w:val="ru-RU"/>
              </w:rPr>
              <w:tab/>
            </w:r>
          </w:p>
        </w:tc>
        <w:tc>
          <w:tcPr>
            <w:tcW w:w="1253" w:type="pct"/>
            <w:tcBorders>
              <w:top w:val="single" w:sz="5" w:space="0" w:color="000000"/>
              <w:left w:val="single" w:sz="5" w:space="0" w:color="000000"/>
              <w:bottom w:val="single" w:sz="5" w:space="0" w:color="000000"/>
              <w:right w:val="single" w:sz="5" w:space="0" w:color="000000"/>
            </w:tcBorders>
          </w:tcPr>
          <w:p w14:paraId="7296BAFB" w14:textId="77777777" w:rsidR="00C1391D" w:rsidRPr="008030DA" w:rsidRDefault="00C1391D" w:rsidP="007E115B">
            <w:pPr>
              <w:pStyle w:val="TableParagraph"/>
              <w:rPr>
                <w:sz w:val="24"/>
                <w:szCs w:val="24"/>
                <w:lang w:val="ru-RU"/>
              </w:rPr>
            </w:pPr>
            <w:r w:rsidRPr="008030DA">
              <w:rPr>
                <w:sz w:val="24"/>
                <w:szCs w:val="24"/>
                <w:lang w:val="ru-RU"/>
              </w:rPr>
              <w:t xml:space="preserve">Регенерация*  </w:t>
            </w:r>
          </w:p>
          <w:p w14:paraId="1B902B4E" w14:textId="77777777" w:rsidR="00C1391D" w:rsidRPr="008030DA" w:rsidRDefault="00C1391D" w:rsidP="007E115B">
            <w:pPr>
              <w:pStyle w:val="TableParagraph"/>
              <w:rPr>
                <w:sz w:val="24"/>
                <w:szCs w:val="24"/>
                <w:lang w:val="ru-RU"/>
              </w:rPr>
            </w:pPr>
            <w:r w:rsidRPr="008030DA">
              <w:rPr>
                <w:sz w:val="24"/>
                <w:szCs w:val="24"/>
                <w:lang w:val="ru-RU"/>
              </w:rPr>
              <w:t>для кариофиллена, %</w:t>
            </w:r>
          </w:p>
        </w:tc>
      </w:tr>
      <w:tr w:rsidR="00C1391D" w:rsidRPr="008030DA" w14:paraId="2DB90F0B" w14:textId="77777777" w:rsidTr="007E115B">
        <w:trPr>
          <w:trHeight w:hRule="exact" w:val="317"/>
        </w:trPr>
        <w:tc>
          <w:tcPr>
            <w:tcW w:w="1516" w:type="pct"/>
            <w:tcBorders>
              <w:top w:val="single" w:sz="5" w:space="0" w:color="000000"/>
              <w:left w:val="single" w:sz="5" w:space="0" w:color="000000"/>
              <w:bottom w:val="single" w:sz="5" w:space="0" w:color="000000"/>
              <w:right w:val="single" w:sz="5" w:space="0" w:color="000000"/>
            </w:tcBorders>
            <w:vAlign w:val="center"/>
          </w:tcPr>
          <w:p w14:paraId="3CE3DDA1" w14:textId="77777777" w:rsidR="00C1391D" w:rsidRPr="008030DA" w:rsidRDefault="00C1391D" w:rsidP="007E115B">
            <w:pPr>
              <w:jc w:val="center"/>
              <w:rPr>
                <w:rFonts w:ascii="Times New Roman" w:hAnsi="Times New Roman" w:cs="Times New Roman"/>
                <w:sz w:val="24"/>
                <w:szCs w:val="24"/>
                <w:lang w:val="ru-RU"/>
              </w:rPr>
            </w:pPr>
            <w:r w:rsidRPr="008030DA">
              <w:rPr>
                <w:rStyle w:val="fontstyle01"/>
                <w:color w:val="auto"/>
                <w:sz w:val="24"/>
                <w:szCs w:val="24"/>
                <w:lang w:val="ru-RU"/>
              </w:rPr>
              <w:t>50</w:t>
            </w:r>
          </w:p>
        </w:tc>
        <w:tc>
          <w:tcPr>
            <w:tcW w:w="1136" w:type="pct"/>
            <w:tcBorders>
              <w:top w:val="single" w:sz="5" w:space="0" w:color="000000"/>
              <w:left w:val="single" w:sz="5" w:space="0" w:color="000000"/>
              <w:bottom w:val="single" w:sz="5" w:space="0" w:color="000000"/>
              <w:right w:val="single" w:sz="5" w:space="0" w:color="000000"/>
            </w:tcBorders>
          </w:tcPr>
          <w:p w14:paraId="0CBA388B" w14:textId="77777777" w:rsidR="00C1391D" w:rsidRPr="008030DA" w:rsidRDefault="00C1391D" w:rsidP="007E115B">
            <w:pPr>
              <w:jc w:val="center"/>
              <w:rPr>
                <w:rFonts w:ascii="Times New Roman" w:hAnsi="Times New Roman" w:cs="Times New Roman"/>
                <w:sz w:val="24"/>
                <w:szCs w:val="24"/>
                <w:lang w:val="ru-RU"/>
              </w:rPr>
            </w:pPr>
            <w:r w:rsidRPr="008030DA">
              <w:rPr>
                <w:rFonts w:ascii="Times New Roman" w:hAnsi="Times New Roman" w:cs="Times New Roman"/>
                <w:sz w:val="24"/>
                <w:szCs w:val="24"/>
                <w:lang w:val="ru-RU"/>
              </w:rPr>
              <w:t>0,5</w:t>
            </w:r>
          </w:p>
        </w:tc>
        <w:tc>
          <w:tcPr>
            <w:tcW w:w="1095" w:type="pct"/>
            <w:tcBorders>
              <w:top w:val="single" w:sz="5" w:space="0" w:color="000000"/>
              <w:left w:val="single" w:sz="5" w:space="0" w:color="000000"/>
              <w:bottom w:val="single" w:sz="5" w:space="0" w:color="000000"/>
              <w:right w:val="single" w:sz="5" w:space="0" w:color="000000"/>
            </w:tcBorders>
          </w:tcPr>
          <w:p w14:paraId="5F17D1CF" w14:textId="77777777" w:rsidR="00C1391D" w:rsidRPr="008030DA" w:rsidRDefault="00C1391D" w:rsidP="007E115B">
            <w:pPr>
              <w:jc w:val="center"/>
              <w:rPr>
                <w:rFonts w:ascii="Times New Roman" w:hAnsi="Times New Roman" w:cs="Times New Roman"/>
                <w:sz w:val="24"/>
                <w:szCs w:val="24"/>
                <w:lang w:val="ru-RU"/>
              </w:rPr>
            </w:pPr>
            <w:r w:rsidRPr="008030DA">
              <w:rPr>
                <w:rFonts w:ascii="Times New Roman" w:hAnsi="Times New Roman" w:cs="Times New Roman"/>
                <w:sz w:val="24"/>
                <w:szCs w:val="24"/>
                <w:lang w:val="ru-RU"/>
              </w:rPr>
              <w:t>49,8</w:t>
            </w:r>
          </w:p>
        </w:tc>
        <w:tc>
          <w:tcPr>
            <w:tcW w:w="1253" w:type="pct"/>
            <w:tcBorders>
              <w:top w:val="single" w:sz="5" w:space="0" w:color="000000"/>
              <w:left w:val="single" w:sz="5" w:space="0" w:color="000000"/>
              <w:bottom w:val="single" w:sz="5" w:space="0" w:color="000000"/>
              <w:right w:val="single" w:sz="5" w:space="0" w:color="000000"/>
            </w:tcBorders>
          </w:tcPr>
          <w:p w14:paraId="2FD8DD93" w14:textId="77777777" w:rsidR="00C1391D" w:rsidRPr="008030DA" w:rsidRDefault="00C1391D" w:rsidP="007E115B">
            <w:pPr>
              <w:jc w:val="center"/>
              <w:rPr>
                <w:rFonts w:ascii="Times New Roman" w:hAnsi="Times New Roman" w:cs="Times New Roman"/>
                <w:sz w:val="24"/>
                <w:szCs w:val="24"/>
                <w:lang w:val="ru-RU"/>
              </w:rPr>
            </w:pPr>
            <w:r w:rsidRPr="008030DA">
              <w:rPr>
                <w:rFonts w:ascii="Times New Roman" w:hAnsi="Times New Roman" w:cs="Times New Roman"/>
                <w:sz w:val="24"/>
                <w:szCs w:val="24"/>
                <w:lang w:val="ru-RU"/>
              </w:rPr>
              <w:t>98,61</w:t>
            </w:r>
          </w:p>
        </w:tc>
      </w:tr>
      <w:tr w:rsidR="00C1391D" w:rsidRPr="008030DA" w14:paraId="77F0B95D" w14:textId="77777777" w:rsidTr="007E115B">
        <w:trPr>
          <w:trHeight w:hRule="exact" w:val="317"/>
        </w:trPr>
        <w:tc>
          <w:tcPr>
            <w:tcW w:w="1516" w:type="pct"/>
            <w:tcBorders>
              <w:top w:val="single" w:sz="5" w:space="0" w:color="000000"/>
              <w:left w:val="single" w:sz="5" w:space="0" w:color="000000"/>
              <w:bottom w:val="single" w:sz="5" w:space="0" w:color="000000"/>
              <w:right w:val="single" w:sz="5" w:space="0" w:color="000000"/>
            </w:tcBorders>
            <w:vAlign w:val="center"/>
          </w:tcPr>
          <w:p w14:paraId="2F82ED24" w14:textId="77777777" w:rsidR="00C1391D" w:rsidRPr="008030DA" w:rsidRDefault="00C1391D" w:rsidP="007E115B">
            <w:pPr>
              <w:jc w:val="center"/>
              <w:rPr>
                <w:rFonts w:ascii="Times New Roman" w:hAnsi="Times New Roman" w:cs="Times New Roman"/>
                <w:sz w:val="24"/>
                <w:szCs w:val="24"/>
                <w:lang w:val="ru-RU"/>
              </w:rPr>
            </w:pPr>
            <w:r w:rsidRPr="008030DA">
              <w:rPr>
                <w:rStyle w:val="fontstyle01"/>
                <w:color w:val="auto"/>
                <w:sz w:val="24"/>
                <w:szCs w:val="24"/>
                <w:lang w:val="ru-RU"/>
              </w:rPr>
              <w:t>70</w:t>
            </w:r>
          </w:p>
        </w:tc>
        <w:tc>
          <w:tcPr>
            <w:tcW w:w="1136" w:type="pct"/>
            <w:tcBorders>
              <w:top w:val="single" w:sz="5" w:space="0" w:color="000000"/>
              <w:left w:val="single" w:sz="5" w:space="0" w:color="000000"/>
              <w:bottom w:val="single" w:sz="5" w:space="0" w:color="000000"/>
              <w:right w:val="single" w:sz="5" w:space="0" w:color="000000"/>
            </w:tcBorders>
          </w:tcPr>
          <w:p w14:paraId="4CD0573E" w14:textId="77777777" w:rsidR="00C1391D" w:rsidRPr="008030DA" w:rsidRDefault="00C1391D" w:rsidP="007E115B">
            <w:pPr>
              <w:jc w:val="center"/>
              <w:rPr>
                <w:rFonts w:ascii="Times New Roman" w:hAnsi="Times New Roman" w:cs="Times New Roman"/>
                <w:sz w:val="24"/>
                <w:szCs w:val="24"/>
                <w:lang w:val="ru-RU"/>
              </w:rPr>
            </w:pPr>
            <w:r w:rsidRPr="008030DA">
              <w:rPr>
                <w:rFonts w:ascii="Times New Roman" w:hAnsi="Times New Roman" w:cs="Times New Roman"/>
                <w:sz w:val="24"/>
                <w:szCs w:val="24"/>
                <w:lang w:val="ru-RU"/>
              </w:rPr>
              <w:t>1,5</w:t>
            </w:r>
          </w:p>
        </w:tc>
        <w:tc>
          <w:tcPr>
            <w:tcW w:w="1095" w:type="pct"/>
            <w:tcBorders>
              <w:top w:val="single" w:sz="5" w:space="0" w:color="000000"/>
              <w:left w:val="single" w:sz="5" w:space="0" w:color="000000"/>
              <w:bottom w:val="single" w:sz="5" w:space="0" w:color="000000"/>
              <w:right w:val="single" w:sz="5" w:space="0" w:color="000000"/>
            </w:tcBorders>
          </w:tcPr>
          <w:p w14:paraId="6FAFC534" w14:textId="77777777" w:rsidR="00C1391D" w:rsidRPr="008030DA" w:rsidRDefault="00C1391D" w:rsidP="007E115B">
            <w:pPr>
              <w:jc w:val="center"/>
              <w:rPr>
                <w:rFonts w:ascii="Times New Roman" w:hAnsi="Times New Roman" w:cs="Times New Roman"/>
                <w:sz w:val="24"/>
                <w:szCs w:val="24"/>
                <w:lang w:val="ru-RU"/>
              </w:rPr>
            </w:pPr>
            <w:r w:rsidRPr="008030DA">
              <w:rPr>
                <w:rFonts w:ascii="Times New Roman" w:hAnsi="Times New Roman" w:cs="Times New Roman"/>
                <w:sz w:val="24"/>
                <w:szCs w:val="24"/>
                <w:lang w:val="ru-RU"/>
              </w:rPr>
              <w:t>71,3</w:t>
            </w:r>
          </w:p>
        </w:tc>
        <w:tc>
          <w:tcPr>
            <w:tcW w:w="1253" w:type="pct"/>
            <w:tcBorders>
              <w:top w:val="single" w:sz="5" w:space="0" w:color="000000"/>
              <w:left w:val="single" w:sz="5" w:space="0" w:color="000000"/>
              <w:bottom w:val="single" w:sz="5" w:space="0" w:color="000000"/>
              <w:right w:val="single" w:sz="5" w:space="0" w:color="000000"/>
            </w:tcBorders>
          </w:tcPr>
          <w:p w14:paraId="452D5A5F" w14:textId="77777777" w:rsidR="00C1391D" w:rsidRPr="008030DA" w:rsidRDefault="00C1391D" w:rsidP="007E115B">
            <w:pPr>
              <w:jc w:val="center"/>
              <w:rPr>
                <w:rFonts w:ascii="Times New Roman" w:hAnsi="Times New Roman" w:cs="Times New Roman"/>
                <w:sz w:val="24"/>
                <w:szCs w:val="24"/>
                <w:lang w:val="ru-RU"/>
              </w:rPr>
            </w:pPr>
            <w:r w:rsidRPr="008030DA">
              <w:rPr>
                <w:rFonts w:ascii="Times New Roman" w:hAnsi="Times New Roman" w:cs="Times New Roman"/>
                <w:sz w:val="24"/>
                <w:szCs w:val="24"/>
                <w:lang w:val="ru-RU"/>
              </w:rPr>
              <w:t>99,72</w:t>
            </w:r>
          </w:p>
        </w:tc>
      </w:tr>
      <w:tr w:rsidR="00C1391D" w:rsidRPr="008030DA" w14:paraId="31AF430A" w14:textId="77777777" w:rsidTr="007E115B">
        <w:trPr>
          <w:trHeight w:hRule="exact" w:val="317"/>
        </w:trPr>
        <w:tc>
          <w:tcPr>
            <w:tcW w:w="1516" w:type="pct"/>
            <w:tcBorders>
              <w:top w:val="single" w:sz="5" w:space="0" w:color="000000"/>
              <w:left w:val="single" w:sz="5" w:space="0" w:color="000000"/>
              <w:bottom w:val="single" w:sz="5" w:space="0" w:color="000000"/>
              <w:right w:val="single" w:sz="5" w:space="0" w:color="000000"/>
            </w:tcBorders>
            <w:vAlign w:val="center"/>
          </w:tcPr>
          <w:p w14:paraId="6904103B" w14:textId="77777777" w:rsidR="00C1391D" w:rsidRPr="008030DA" w:rsidRDefault="00C1391D" w:rsidP="007E115B">
            <w:pPr>
              <w:jc w:val="center"/>
              <w:rPr>
                <w:rFonts w:ascii="Times New Roman" w:hAnsi="Times New Roman" w:cs="Times New Roman"/>
                <w:sz w:val="24"/>
                <w:szCs w:val="24"/>
                <w:lang w:val="ru-RU"/>
              </w:rPr>
            </w:pPr>
            <w:r w:rsidRPr="008030DA">
              <w:rPr>
                <w:rStyle w:val="fontstyle01"/>
                <w:color w:val="auto"/>
                <w:sz w:val="24"/>
                <w:szCs w:val="24"/>
                <w:lang w:val="ru-RU"/>
              </w:rPr>
              <w:t>90</w:t>
            </w:r>
          </w:p>
        </w:tc>
        <w:tc>
          <w:tcPr>
            <w:tcW w:w="1136" w:type="pct"/>
            <w:tcBorders>
              <w:top w:val="single" w:sz="5" w:space="0" w:color="000000"/>
              <w:left w:val="single" w:sz="5" w:space="0" w:color="000000"/>
              <w:bottom w:val="single" w:sz="5" w:space="0" w:color="000000"/>
              <w:right w:val="single" w:sz="5" w:space="0" w:color="000000"/>
            </w:tcBorders>
          </w:tcPr>
          <w:p w14:paraId="5BEF9367" w14:textId="77777777" w:rsidR="00C1391D" w:rsidRPr="008030DA" w:rsidRDefault="00C1391D" w:rsidP="007E115B">
            <w:pPr>
              <w:jc w:val="center"/>
              <w:rPr>
                <w:rFonts w:ascii="Times New Roman" w:hAnsi="Times New Roman" w:cs="Times New Roman"/>
                <w:sz w:val="24"/>
                <w:szCs w:val="24"/>
                <w:lang w:val="ru-RU"/>
              </w:rPr>
            </w:pPr>
            <w:r w:rsidRPr="008030DA">
              <w:rPr>
                <w:rFonts w:ascii="Times New Roman" w:hAnsi="Times New Roman" w:cs="Times New Roman"/>
                <w:sz w:val="24"/>
                <w:szCs w:val="24"/>
                <w:lang w:val="ru-RU"/>
              </w:rPr>
              <w:t>2.5</w:t>
            </w:r>
          </w:p>
        </w:tc>
        <w:tc>
          <w:tcPr>
            <w:tcW w:w="1095" w:type="pct"/>
            <w:tcBorders>
              <w:top w:val="single" w:sz="5" w:space="0" w:color="000000"/>
              <w:left w:val="single" w:sz="5" w:space="0" w:color="000000"/>
              <w:bottom w:val="single" w:sz="5" w:space="0" w:color="000000"/>
              <w:right w:val="single" w:sz="5" w:space="0" w:color="000000"/>
            </w:tcBorders>
          </w:tcPr>
          <w:p w14:paraId="10F6CCCF" w14:textId="77777777" w:rsidR="00C1391D" w:rsidRPr="008030DA" w:rsidRDefault="00C1391D" w:rsidP="007E115B">
            <w:pPr>
              <w:jc w:val="center"/>
              <w:rPr>
                <w:rFonts w:ascii="Times New Roman" w:hAnsi="Times New Roman" w:cs="Times New Roman"/>
                <w:sz w:val="24"/>
                <w:szCs w:val="24"/>
                <w:lang w:val="ru-RU"/>
              </w:rPr>
            </w:pPr>
            <w:r w:rsidRPr="008030DA">
              <w:rPr>
                <w:rFonts w:ascii="Times New Roman" w:hAnsi="Times New Roman" w:cs="Times New Roman"/>
                <w:sz w:val="24"/>
                <w:szCs w:val="24"/>
                <w:lang w:val="ru-RU"/>
              </w:rPr>
              <w:t>91,8</w:t>
            </w:r>
          </w:p>
        </w:tc>
        <w:tc>
          <w:tcPr>
            <w:tcW w:w="1253" w:type="pct"/>
            <w:tcBorders>
              <w:top w:val="single" w:sz="5" w:space="0" w:color="000000"/>
              <w:left w:val="single" w:sz="5" w:space="0" w:color="000000"/>
              <w:bottom w:val="single" w:sz="5" w:space="0" w:color="000000"/>
              <w:right w:val="single" w:sz="5" w:space="0" w:color="000000"/>
            </w:tcBorders>
          </w:tcPr>
          <w:p w14:paraId="671BD460" w14:textId="77777777" w:rsidR="00C1391D" w:rsidRPr="008030DA" w:rsidRDefault="00C1391D" w:rsidP="007E115B">
            <w:pPr>
              <w:jc w:val="center"/>
              <w:rPr>
                <w:rFonts w:ascii="Times New Roman" w:hAnsi="Times New Roman" w:cs="Times New Roman"/>
                <w:sz w:val="24"/>
                <w:szCs w:val="24"/>
                <w:lang w:val="ru-RU"/>
              </w:rPr>
            </w:pPr>
            <w:r w:rsidRPr="008030DA">
              <w:rPr>
                <w:rFonts w:ascii="Times New Roman" w:hAnsi="Times New Roman" w:cs="Times New Roman"/>
                <w:sz w:val="24"/>
                <w:szCs w:val="24"/>
                <w:lang w:val="ru-RU"/>
              </w:rPr>
              <w:t>99,24</w:t>
            </w:r>
          </w:p>
        </w:tc>
      </w:tr>
      <w:tr w:rsidR="00C1391D" w:rsidRPr="008030DA" w14:paraId="47E83C65" w14:textId="77777777" w:rsidTr="007E115B">
        <w:trPr>
          <w:trHeight w:hRule="exact" w:val="319"/>
        </w:trPr>
        <w:tc>
          <w:tcPr>
            <w:tcW w:w="1516" w:type="pct"/>
            <w:tcBorders>
              <w:top w:val="single" w:sz="5" w:space="0" w:color="000000"/>
              <w:left w:val="single" w:sz="5" w:space="0" w:color="000000"/>
              <w:bottom w:val="single" w:sz="5" w:space="0" w:color="000000"/>
              <w:right w:val="single" w:sz="5" w:space="0" w:color="000000"/>
            </w:tcBorders>
            <w:vAlign w:val="center"/>
          </w:tcPr>
          <w:p w14:paraId="2BAB9A25" w14:textId="77777777" w:rsidR="00C1391D" w:rsidRPr="008030DA" w:rsidRDefault="00C1391D" w:rsidP="007E115B">
            <w:pPr>
              <w:jc w:val="center"/>
              <w:rPr>
                <w:rFonts w:ascii="Times New Roman" w:hAnsi="Times New Roman" w:cs="Times New Roman"/>
                <w:sz w:val="24"/>
                <w:szCs w:val="24"/>
                <w:lang w:val="ru-RU"/>
              </w:rPr>
            </w:pPr>
            <w:r w:rsidRPr="008030DA">
              <w:rPr>
                <w:rStyle w:val="fontstyle01"/>
                <w:color w:val="auto"/>
                <w:sz w:val="24"/>
                <w:szCs w:val="24"/>
                <w:lang w:val="ru-RU"/>
              </w:rPr>
              <w:t>110</w:t>
            </w:r>
          </w:p>
        </w:tc>
        <w:tc>
          <w:tcPr>
            <w:tcW w:w="1136" w:type="pct"/>
            <w:tcBorders>
              <w:top w:val="single" w:sz="5" w:space="0" w:color="000000"/>
              <w:left w:val="single" w:sz="5" w:space="0" w:color="000000"/>
              <w:bottom w:val="single" w:sz="5" w:space="0" w:color="000000"/>
              <w:right w:val="single" w:sz="5" w:space="0" w:color="000000"/>
            </w:tcBorders>
          </w:tcPr>
          <w:p w14:paraId="71454A2A" w14:textId="77777777" w:rsidR="00C1391D" w:rsidRPr="008030DA" w:rsidRDefault="00C1391D" w:rsidP="007E115B">
            <w:pPr>
              <w:jc w:val="center"/>
              <w:rPr>
                <w:rFonts w:ascii="Times New Roman" w:hAnsi="Times New Roman" w:cs="Times New Roman"/>
                <w:sz w:val="24"/>
                <w:szCs w:val="24"/>
                <w:lang w:val="ru-RU"/>
              </w:rPr>
            </w:pPr>
            <w:r w:rsidRPr="008030DA">
              <w:rPr>
                <w:rFonts w:ascii="Times New Roman" w:hAnsi="Times New Roman" w:cs="Times New Roman"/>
                <w:sz w:val="24"/>
                <w:szCs w:val="24"/>
                <w:lang w:val="ru-RU"/>
              </w:rPr>
              <w:t>3,5</w:t>
            </w:r>
          </w:p>
        </w:tc>
        <w:tc>
          <w:tcPr>
            <w:tcW w:w="1095" w:type="pct"/>
            <w:tcBorders>
              <w:top w:val="single" w:sz="5" w:space="0" w:color="000000"/>
              <w:left w:val="single" w:sz="5" w:space="0" w:color="000000"/>
              <w:bottom w:val="single" w:sz="5" w:space="0" w:color="000000"/>
              <w:right w:val="single" w:sz="5" w:space="0" w:color="000000"/>
            </w:tcBorders>
          </w:tcPr>
          <w:p w14:paraId="0A3B2D77" w14:textId="77777777" w:rsidR="00C1391D" w:rsidRPr="008030DA" w:rsidRDefault="00C1391D" w:rsidP="007E115B">
            <w:pPr>
              <w:jc w:val="center"/>
              <w:rPr>
                <w:rFonts w:ascii="Times New Roman" w:hAnsi="Times New Roman" w:cs="Times New Roman"/>
                <w:sz w:val="24"/>
                <w:szCs w:val="24"/>
                <w:lang w:val="ru-RU"/>
              </w:rPr>
            </w:pPr>
            <w:r w:rsidRPr="008030DA">
              <w:rPr>
                <w:rFonts w:ascii="Times New Roman" w:hAnsi="Times New Roman" w:cs="Times New Roman"/>
                <w:sz w:val="24"/>
                <w:szCs w:val="24"/>
                <w:lang w:val="ru-RU"/>
              </w:rPr>
              <w:t>112,7</w:t>
            </w:r>
          </w:p>
        </w:tc>
        <w:tc>
          <w:tcPr>
            <w:tcW w:w="1253" w:type="pct"/>
            <w:tcBorders>
              <w:top w:val="single" w:sz="5" w:space="0" w:color="000000"/>
              <w:left w:val="single" w:sz="5" w:space="0" w:color="000000"/>
              <w:bottom w:val="single" w:sz="5" w:space="0" w:color="000000"/>
              <w:right w:val="single" w:sz="5" w:space="0" w:color="000000"/>
            </w:tcBorders>
          </w:tcPr>
          <w:p w14:paraId="1B4BD99E" w14:textId="77777777" w:rsidR="00C1391D" w:rsidRPr="008030DA" w:rsidRDefault="00C1391D" w:rsidP="007E115B">
            <w:pPr>
              <w:jc w:val="center"/>
              <w:rPr>
                <w:rFonts w:ascii="Times New Roman" w:hAnsi="Times New Roman" w:cs="Times New Roman"/>
                <w:sz w:val="24"/>
                <w:szCs w:val="24"/>
                <w:lang w:val="ru-RU"/>
              </w:rPr>
            </w:pPr>
            <w:r w:rsidRPr="008030DA">
              <w:rPr>
                <w:rFonts w:ascii="Times New Roman" w:hAnsi="Times New Roman" w:cs="Times New Roman"/>
                <w:sz w:val="24"/>
                <w:szCs w:val="24"/>
                <w:lang w:val="ru-RU"/>
              </w:rPr>
              <w:t>99,30</w:t>
            </w:r>
          </w:p>
        </w:tc>
      </w:tr>
      <w:tr w:rsidR="00C1391D" w:rsidRPr="008030DA" w14:paraId="0FE7123E" w14:textId="77777777" w:rsidTr="007E115B">
        <w:trPr>
          <w:trHeight w:hRule="exact" w:val="314"/>
        </w:trPr>
        <w:tc>
          <w:tcPr>
            <w:tcW w:w="1516" w:type="pct"/>
            <w:tcBorders>
              <w:top w:val="single" w:sz="5" w:space="0" w:color="000000"/>
              <w:left w:val="single" w:sz="5" w:space="0" w:color="000000"/>
              <w:bottom w:val="single" w:sz="5" w:space="0" w:color="000000"/>
              <w:right w:val="single" w:sz="5" w:space="0" w:color="000000"/>
            </w:tcBorders>
            <w:vAlign w:val="center"/>
          </w:tcPr>
          <w:p w14:paraId="3361B8CC" w14:textId="77777777" w:rsidR="00C1391D" w:rsidRPr="008030DA" w:rsidRDefault="00C1391D" w:rsidP="007E115B">
            <w:pPr>
              <w:jc w:val="center"/>
              <w:rPr>
                <w:rFonts w:ascii="Times New Roman" w:hAnsi="Times New Roman" w:cs="Times New Roman"/>
                <w:sz w:val="24"/>
                <w:szCs w:val="24"/>
                <w:lang w:val="ru-RU"/>
              </w:rPr>
            </w:pPr>
            <w:r w:rsidRPr="008030DA">
              <w:rPr>
                <w:rStyle w:val="fontstyle01"/>
                <w:color w:val="auto"/>
                <w:sz w:val="24"/>
                <w:szCs w:val="24"/>
                <w:lang w:val="ru-RU"/>
              </w:rPr>
              <w:t>130</w:t>
            </w:r>
          </w:p>
        </w:tc>
        <w:tc>
          <w:tcPr>
            <w:tcW w:w="1136" w:type="pct"/>
            <w:tcBorders>
              <w:top w:val="single" w:sz="5" w:space="0" w:color="000000"/>
              <w:left w:val="single" w:sz="5" w:space="0" w:color="000000"/>
              <w:bottom w:val="single" w:sz="5" w:space="0" w:color="000000"/>
              <w:right w:val="single" w:sz="4" w:space="0" w:color="auto"/>
            </w:tcBorders>
          </w:tcPr>
          <w:p w14:paraId="46FB363D" w14:textId="77777777" w:rsidR="00C1391D" w:rsidRPr="008030DA" w:rsidRDefault="00C1391D" w:rsidP="007E115B">
            <w:pPr>
              <w:jc w:val="center"/>
              <w:rPr>
                <w:rFonts w:ascii="Times New Roman" w:hAnsi="Times New Roman" w:cs="Times New Roman"/>
                <w:sz w:val="24"/>
                <w:szCs w:val="24"/>
                <w:lang w:val="ru-RU"/>
              </w:rPr>
            </w:pPr>
            <w:r w:rsidRPr="008030DA">
              <w:rPr>
                <w:rFonts w:ascii="Times New Roman" w:hAnsi="Times New Roman" w:cs="Times New Roman"/>
                <w:sz w:val="24"/>
                <w:szCs w:val="24"/>
                <w:lang w:val="ru-RU"/>
              </w:rPr>
              <w:t>4,5</w:t>
            </w:r>
          </w:p>
        </w:tc>
        <w:tc>
          <w:tcPr>
            <w:tcW w:w="1095" w:type="pct"/>
            <w:tcBorders>
              <w:top w:val="single" w:sz="5" w:space="0" w:color="000000"/>
              <w:left w:val="single" w:sz="4" w:space="0" w:color="auto"/>
              <w:bottom w:val="single" w:sz="5" w:space="0" w:color="000000"/>
              <w:right w:val="single" w:sz="5" w:space="0" w:color="000000"/>
            </w:tcBorders>
          </w:tcPr>
          <w:p w14:paraId="2E5C8A9E" w14:textId="77777777" w:rsidR="00C1391D" w:rsidRPr="008030DA" w:rsidRDefault="00C1391D" w:rsidP="007E115B">
            <w:pPr>
              <w:jc w:val="center"/>
              <w:rPr>
                <w:rFonts w:ascii="Times New Roman" w:hAnsi="Times New Roman" w:cs="Times New Roman"/>
                <w:sz w:val="24"/>
                <w:szCs w:val="24"/>
                <w:lang w:val="ru-RU"/>
              </w:rPr>
            </w:pPr>
            <w:r w:rsidRPr="008030DA">
              <w:rPr>
                <w:rFonts w:ascii="Times New Roman" w:hAnsi="Times New Roman" w:cs="Times New Roman"/>
                <w:sz w:val="24"/>
                <w:szCs w:val="24"/>
                <w:lang w:val="ru-RU"/>
              </w:rPr>
              <w:t>134,6</w:t>
            </w:r>
          </w:p>
        </w:tc>
        <w:tc>
          <w:tcPr>
            <w:tcW w:w="1253" w:type="pct"/>
            <w:tcBorders>
              <w:top w:val="single" w:sz="5" w:space="0" w:color="000000"/>
              <w:left w:val="single" w:sz="5" w:space="0" w:color="000000"/>
              <w:bottom w:val="single" w:sz="5" w:space="0" w:color="000000"/>
              <w:right w:val="single" w:sz="5" w:space="0" w:color="000000"/>
            </w:tcBorders>
          </w:tcPr>
          <w:p w14:paraId="2F3E9BAD" w14:textId="77777777" w:rsidR="00C1391D" w:rsidRPr="008030DA" w:rsidRDefault="00C1391D" w:rsidP="007E115B">
            <w:pPr>
              <w:jc w:val="center"/>
              <w:rPr>
                <w:rFonts w:ascii="Times New Roman" w:hAnsi="Times New Roman" w:cs="Times New Roman"/>
                <w:sz w:val="24"/>
                <w:szCs w:val="24"/>
                <w:lang w:val="ru-RU"/>
              </w:rPr>
            </w:pPr>
            <w:r w:rsidRPr="008030DA">
              <w:rPr>
                <w:rFonts w:ascii="Times New Roman" w:hAnsi="Times New Roman" w:cs="Times New Roman"/>
                <w:sz w:val="24"/>
                <w:szCs w:val="24"/>
                <w:lang w:val="ru-RU"/>
              </w:rPr>
              <w:t>100,07</w:t>
            </w:r>
          </w:p>
        </w:tc>
      </w:tr>
      <w:tr w:rsidR="00C1391D" w:rsidRPr="008030DA" w14:paraId="36FBBEB6" w14:textId="77777777" w:rsidTr="007E115B">
        <w:trPr>
          <w:trHeight w:hRule="exact" w:val="314"/>
        </w:trPr>
        <w:tc>
          <w:tcPr>
            <w:tcW w:w="3747" w:type="pct"/>
            <w:gridSpan w:val="3"/>
            <w:tcBorders>
              <w:top w:val="single" w:sz="5" w:space="0" w:color="000000"/>
              <w:left w:val="single" w:sz="5" w:space="0" w:color="000000"/>
              <w:bottom w:val="single" w:sz="5" w:space="0" w:color="000000"/>
              <w:right w:val="single" w:sz="4" w:space="0" w:color="auto"/>
            </w:tcBorders>
          </w:tcPr>
          <w:p w14:paraId="2EB3988F" w14:textId="77777777" w:rsidR="00C1391D" w:rsidRPr="008030DA" w:rsidRDefault="00C1391D" w:rsidP="007E115B">
            <w:pPr>
              <w:rPr>
                <w:rFonts w:ascii="Times New Roman" w:hAnsi="Times New Roman" w:cs="Times New Roman"/>
                <w:sz w:val="24"/>
                <w:szCs w:val="24"/>
                <w:lang w:val="ru-RU"/>
              </w:rPr>
            </w:pPr>
            <w:r w:rsidRPr="008030DA">
              <w:rPr>
                <w:rFonts w:ascii="Times New Roman" w:hAnsi="Times New Roman" w:cs="Times New Roman"/>
                <w:sz w:val="24"/>
                <w:szCs w:val="24"/>
                <w:lang w:val="ru-RU"/>
              </w:rPr>
              <w:t xml:space="preserve">Среднее значение, </w:t>
            </w:r>
            <m:oMath>
              <m:acc>
                <m:accPr>
                  <m:chr m:val="̅"/>
                  <m:ctrlPr>
                    <w:rPr>
                      <w:rFonts w:ascii="Cambria Math" w:hAnsi="Cambria Math" w:cs="Times New Roman"/>
                      <w:i/>
                      <w:sz w:val="24"/>
                      <w:szCs w:val="24"/>
                      <w:lang w:val="ru-RU"/>
                    </w:rPr>
                  </m:ctrlPr>
                </m:accPr>
                <m:e>
                  <m:r>
                    <w:rPr>
                      <w:rFonts w:ascii="Cambria Math" w:hAnsi="Cambria Math" w:cs="Times New Roman"/>
                      <w:sz w:val="24"/>
                      <w:szCs w:val="24"/>
                      <w:lang w:val="ru-RU"/>
                    </w:rPr>
                    <m:t>Х</m:t>
                  </m:r>
                </m:e>
              </m:acc>
            </m:oMath>
            <w:r w:rsidRPr="008030DA">
              <w:rPr>
                <w:rFonts w:ascii="Times New Roman" w:hAnsi="Times New Roman" w:cs="Times New Roman"/>
                <w:sz w:val="24"/>
                <w:szCs w:val="24"/>
                <w:lang w:val="ru-RU"/>
              </w:rPr>
              <w:t xml:space="preserve">, % </w:t>
            </w:r>
          </w:p>
        </w:tc>
        <w:tc>
          <w:tcPr>
            <w:tcW w:w="1253" w:type="pct"/>
            <w:tcBorders>
              <w:top w:val="single" w:sz="5" w:space="0" w:color="000000"/>
              <w:left w:val="single" w:sz="5" w:space="0" w:color="000000"/>
              <w:bottom w:val="single" w:sz="5" w:space="0" w:color="000000"/>
              <w:right w:val="single" w:sz="5" w:space="0" w:color="000000"/>
            </w:tcBorders>
            <w:vAlign w:val="bottom"/>
          </w:tcPr>
          <w:p w14:paraId="3AF07D17" w14:textId="77777777" w:rsidR="00C1391D" w:rsidRPr="008030DA" w:rsidRDefault="00C1391D" w:rsidP="007E115B">
            <w:pPr>
              <w:jc w:val="center"/>
              <w:rPr>
                <w:rFonts w:ascii="Times New Roman" w:eastAsia="Times New Roman" w:hAnsi="Times New Roman" w:cs="Times New Roman"/>
                <w:sz w:val="24"/>
                <w:szCs w:val="24"/>
                <w:lang w:val="ru-RU"/>
              </w:rPr>
            </w:pPr>
            <w:r w:rsidRPr="008030DA">
              <w:rPr>
                <w:rFonts w:ascii="Times New Roman" w:hAnsi="Times New Roman" w:cs="Times New Roman"/>
                <w:sz w:val="24"/>
                <w:szCs w:val="24"/>
                <w:lang w:val="ru-RU"/>
              </w:rPr>
              <w:t>99,39</w:t>
            </w:r>
          </w:p>
        </w:tc>
      </w:tr>
      <w:tr w:rsidR="00C1391D" w:rsidRPr="008030DA" w14:paraId="61B89F54" w14:textId="77777777" w:rsidTr="007E115B">
        <w:trPr>
          <w:trHeight w:hRule="exact" w:val="314"/>
        </w:trPr>
        <w:tc>
          <w:tcPr>
            <w:tcW w:w="3747" w:type="pct"/>
            <w:gridSpan w:val="3"/>
            <w:tcBorders>
              <w:top w:val="single" w:sz="5" w:space="0" w:color="000000"/>
              <w:left w:val="single" w:sz="5" w:space="0" w:color="000000"/>
              <w:bottom w:val="single" w:sz="5" w:space="0" w:color="000000"/>
              <w:right w:val="single" w:sz="4" w:space="0" w:color="auto"/>
            </w:tcBorders>
          </w:tcPr>
          <w:p w14:paraId="72D02069" w14:textId="77777777" w:rsidR="00C1391D" w:rsidRPr="008030DA" w:rsidRDefault="00C1391D" w:rsidP="007E115B">
            <w:pPr>
              <w:rPr>
                <w:rFonts w:ascii="Times New Roman" w:hAnsi="Times New Roman" w:cs="Times New Roman"/>
                <w:sz w:val="24"/>
                <w:szCs w:val="24"/>
                <w:lang w:val="ru-RU"/>
              </w:rPr>
            </w:pPr>
            <w:r w:rsidRPr="008030DA">
              <w:rPr>
                <w:rFonts w:ascii="Times New Roman" w:hAnsi="Times New Roman" w:cs="Times New Roman"/>
                <w:sz w:val="24"/>
                <w:szCs w:val="24"/>
                <w:lang w:val="ru-RU"/>
              </w:rPr>
              <w:t>Стандартное отклонение, SD</w:t>
            </w:r>
          </w:p>
        </w:tc>
        <w:tc>
          <w:tcPr>
            <w:tcW w:w="1253" w:type="pct"/>
            <w:tcBorders>
              <w:top w:val="single" w:sz="5" w:space="0" w:color="000000"/>
              <w:left w:val="single" w:sz="5" w:space="0" w:color="000000"/>
              <w:bottom w:val="single" w:sz="5" w:space="0" w:color="000000"/>
              <w:right w:val="single" w:sz="5" w:space="0" w:color="000000"/>
            </w:tcBorders>
          </w:tcPr>
          <w:p w14:paraId="3578433F" w14:textId="77777777" w:rsidR="00C1391D" w:rsidRPr="008030DA" w:rsidRDefault="00C1391D" w:rsidP="007E115B">
            <w:pPr>
              <w:jc w:val="center"/>
              <w:rPr>
                <w:rFonts w:ascii="Times New Roman" w:hAnsi="Times New Roman" w:cs="Times New Roman"/>
                <w:sz w:val="24"/>
                <w:szCs w:val="24"/>
                <w:lang w:val="ru-RU"/>
              </w:rPr>
            </w:pPr>
            <w:r w:rsidRPr="008030DA">
              <w:rPr>
                <w:rFonts w:ascii="Times New Roman" w:hAnsi="Times New Roman" w:cs="Times New Roman"/>
                <w:sz w:val="24"/>
                <w:szCs w:val="24"/>
                <w:lang w:val="ru-RU"/>
              </w:rPr>
              <w:t>0,5501</w:t>
            </w:r>
          </w:p>
        </w:tc>
      </w:tr>
      <w:tr w:rsidR="00C1391D" w:rsidRPr="008030DA" w14:paraId="614758BE" w14:textId="77777777" w:rsidTr="007E115B">
        <w:trPr>
          <w:trHeight w:hRule="exact" w:val="725"/>
        </w:trPr>
        <w:tc>
          <w:tcPr>
            <w:tcW w:w="3747" w:type="pct"/>
            <w:gridSpan w:val="3"/>
            <w:tcBorders>
              <w:top w:val="single" w:sz="5" w:space="0" w:color="000000"/>
              <w:left w:val="single" w:sz="5" w:space="0" w:color="000000"/>
              <w:bottom w:val="single" w:sz="5" w:space="0" w:color="000000"/>
              <w:right w:val="single" w:sz="4" w:space="0" w:color="auto"/>
            </w:tcBorders>
          </w:tcPr>
          <w:p w14:paraId="02C53262" w14:textId="77777777" w:rsidR="00C1391D" w:rsidRPr="008030DA" w:rsidRDefault="00C1391D" w:rsidP="007E115B">
            <w:pPr>
              <w:rPr>
                <w:rFonts w:ascii="Times New Roman" w:hAnsi="Times New Roman" w:cs="Times New Roman"/>
                <w:sz w:val="24"/>
                <w:szCs w:val="24"/>
                <w:lang w:val="ru-RU"/>
              </w:rPr>
            </w:pPr>
            <w:r w:rsidRPr="008030DA">
              <w:rPr>
                <w:rFonts w:ascii="Times New Roman" w:hAnsi="Times New Roman" w:cs="Times New Roman"/>
                <w:sz w:val="24"/>
                <w:szCs w:val="24"/>
                <w:lang w:val="ru-RU"/>
              </w:rPr>
              <w:t>Относительное стандартное отклонение,</w:t>
            </w:r>
          </w:p>
          <w:p w14:paraId="622A9D69" w14:textId="77777777" w:rsidR="00C1391D" w:rsidRPr="008030DA" w:rsidRDefault="00C1391D" w:rsidP="007E115B">
            <w:pPr>
              <w:rPr>
                <w:rFonts w:ascii="Times New Roman" w:hAnsi="Times New Roman" w:cs="Times New Roman"/>
                <w:sz w:val="24"/>
                <w:szCs w:val="24"/>
                <w:lang w:val="ru-RU"/>
              </w:rPr>
            </w:pPr>
            <w:r w:rsidRPr="008030DA">
              <w:rPr>
                <w:rFonts w:ascii="Times New Roman" w:hAnsi="Times New Roman" w:cs="Times New Roman"/>
                <w:sz w:val="24"/>
                <w:szCs w:val="24"/>
                <w:lang w:val="ru-RU"/>
              </w:rPr>
              <w:t xml:space="preserve">  </w:t>
            </w:r>
            <m:oMath>
              <m:r>
                <w:rPr>
                  <w:rFonts w:ascii="Cambria Math" w:hAnsi="Cambria Math" w:cs="Times New Roman"/>
                  <w:sz w:val="24"/>
                  <w:szCs w:val="24"/>
                  <w:lang w:val="ru-RU"/>
                </w:rPr>
                <m:t xml:space="preserve">RSD= </m:t>
              </m:r>
              <m:f>
                <m:fPr>
                  <m:ctrlPr>
                    <w:rPr>
                      <w:rFonts w:ascii="Cambria Math" w:hAnsi="Cambria Math" w:cs="Times New Roman"/>
                      <w:i/>
                      <w:sz w:val="24"/>
                      <w:szCs w:val="24"/>
                      <w:lang w:val="ru-RU"/>
                    </w:rPr>
                  </m:ctrlPr>
                </m:fPr>
                <m:num>
                  <m:r>
                    <w:rPr>
                      <w:rFonts w:ascii="Cambria Math" w:hAnsi="Cambria Math" w:cs="Times New Roman"/>
                      <w:sz w:val="24"/>
                      <w:szCs w:val="24"/>
                      <w:lang w:val="ru-RU"/>
                    </w:rPr>
                    <m:t>SD</m:t>
                  </m:r>
                </m:num>
                <m:den>
                  <m:acc>
                    <m:accPr>
                      <m:chr m:val="̅"/>
                      <m:ctrlPr>
                        <w:rPr>
                          <w:rFonts w:ascii="Cambria Math" w:hAnsi="Cambria Math" w:cs="Times New Roman"/>
                          <w:i/>
                          <w:sz w:val="24"/>
                          <w:szCs w:val="24"/>
                          <w:lang w:val="ru-RU"/>
                        </w:rPr>
                      </m:ctrlPr>
                    </m:accPr>
                    <m:e>
                      <m:r>
                        <w:rPr>
                          <w:rFonts w:ascii="Cambria Math" w:hAnsi="Cambria Math" w:cs="Times New Roman"/>
                          <w:sz w:val="24"/>
                          <w:szCs w:val="24"/>
                          <w:lang w:val="ru-RU"/>
                        </w:rPr>
                        <m:t>X</m:t>
                      </m:r>
                    </m:e>
                  </m:acc>
                </m:den>
              </m:f>
              <m:r>
                <w:rPr>
                  <w:rFonts w:ascii="Cambria Math" w:hAnsi="Cambria Math" w:cs="Times New Roman"/>
                  <w:sz w:val="24"/>
                  <w:szCs w:val="24"/>
                  <w:lang w:val="ru-RU"/>
                </w:rPr>
                <m:t>*100</m:t>
              </m:r>
            </m:oMath>
            <w:r w:rsidRPr="008030DA">
              <w:rPr>
                <w:rFonts w:ascii="Times New Roman" w:hAnsi="Times New Roman" w:cs="Times New Roman"/>
                <w:sz w:val="24"/>
                <w:szCs w:val="24"/>
                <w:lang w:val="ru-RU"/>
              </w:rPr>
              <w:t>, %</w:t>
            </w:r>
          </w:p>
        </w:tc>
        <w:tc>
          <w:tcPr>
            <w:tcW w:w="1253" w:type="pct"/>
            <w:tcBorders>
              <w:top w:val="single" w:sz="5" w:space="0" w:color="000000"/>
              <w:left w:val="single" w:sz="5" w:space="0" w:color="000000"/>
              <w:bottom w:val="single" w:sz="5" w:space="0" w:color="000000"/>
              <w:right w:val="single" w:sz="5" w:space="0" w:color="000000"/>
            </w:tcBorders>
          </w:tcPr>
          <w:p w14:paraId="17E5ADC0" w14:textId="77777777" w:rsidR="00C1391D" w:rsidRPr="008030DA" w:rsidRDefault="00C1391D" w:rsidP="007E115B">
            <w:pPr>
              <w:jc w:val="center"/>
              <w:rPr>
                <w:rFonts w:ascii="Times New Roman" w:hAnsi="Times New Roman" w:cs="Times New Roman"/>
                <w:sz w:val="24"/>
                <w:szCs w:val="24"/>
                <w:lang w:val="ru-RU"/>
              </w:rPr>
            </w:pPr>
            <w:r w:rsidRPr="008030DA">
              <w:rPr>
                <w:rFonts w:ascii="Times New Roman" w:hAnsi="Times New Roman" w:cs="Times New Roman"/>
                <w:sz w:val="24"/>
                <w:szCs w:val="24"/>
                <w:lang w:val="ru-RU"/>
              </w:rPr>
              <w:t>0,5535</w:t>
            </w:r>
          </w:p>
        </w:tc>
      </w:tr>
      <w:tr w:rsidR="00C1391D" w:rsidRPr="008030DA" w14:paraId="528CF727" w14:textId="77777777" w:rsidTr="007E115B">
        <w:trPr>
          <w:trHeight w:hRule="exact" w:val="566"/>
        </w:trPr>
        <w:tc>
          <w:tcPr>
            <w:tcW w:w="3747" w:type="pct"/>
            <w:gridSpan w:val="3"/>
            <w:tcBorders>
              <w:top w:val="single" w:sz="5" w:space="0" w:color="000000"/>
              <w:left w:val="single" w:sz="5" w:space="0" w:color="000000"/>
              <w:bottom w:val="single" w:sz="5" w:space="0" w:color="000000"/>
              <w:right w:val="single" w:sz="4" w:space="0" w:color="auto"/>
            </w:tcBorders>
          </w:tcPr>
          <w:p w14:paraId="0924617F" w14:textId="77777777" w:rsidR="00C1391D" w:rsidRPr="008030DA" w:rsidRDefault="00C1391D" w:rsidP="007E115B">
            <w:pPr>
              <w:rPr>
                <w:rFonts w:ascii="Times New Roman" w:hAnsi="Times New Roman" w:cs="Times New Roman"/>
                <w:sz w:val="24"/>
                <w:szCs w:val="24"/>
                <w:lang w:val="ru-RU"/>
              </w:rPr>
            </w:pPr>
            <w:r w:rsidRPr="008030DA">
              <w:rPr>
                <w:rFonts w:ascii="Times New Roman" w:hAnsi="Times New Roman" w:cs="Times New Roman"/>
                <w:sz w:val="24"/>
                <w:szCs w:val="24"/>
                <w:lang w:val="ru-RU"/>
              </w:rPr>
              <w:t xml:space="preserve">Относительный доверительный интервал, </w:t>
            </w:r>
          </w:p>
          <w:p w14:paraId="53BCEAE6" w14:textId="77777777" w:rsidR="00C1391D" w:rsidRPr="008030DA" w:rsidRDefault="00C1391D" w:rsidP="007E115B">
            <w:pPr>
              <w:rPr>
                <w:rFonts w:ascii="Times New Roman" w:hAnsi="Times New Roman" w:cs="Times New Roman"/>
                <w:i/>
                <w:sz w:val="24"/>
                <w:szCs w:val="24"/>
                <w:lang w:val="ru-RU"/>
              </w:rPr>
            </w:pPr>
            <m:oMath>
              <m:r>
                <m:rPr>
                  <m:sty m:val="p"/>
                </m:rPr>
                <w:rPr>
                  <w:rFonts w:ascii="Cambria Math" w:hAnsi="Cambria Math" w:cs="Times New Roman"/>
                  <w:sz w:val="24"/>
                  <w:szCs w:val="24"/>
                  <w:lang w:val="ru-RU"/>
                </w:rPr>
                <m:t>Δ</m:t>
              </m:r>
              <m:r>
                <w:rPr>
                  <w:rFonts w:ascii="Cambria Math" w:hAnsi="Cambria Math" w:cs="Times New Roman"/>
                  <w:sz w:val="24"/>
                  <w:szCs w:val="24"/>
                  <w:lang w:val="ru-RU"/>
                </w:rPr>
                <m:t>X=t(95%, 4</m:t>
              </m:r>
            </m:oMath>
            <w:r w:rsidRPr="008030DA">
              <w:rPr>
                <w:rFonts w:ascii="Times New Roman" w:hAnsi="Times New Roman" w:cs="Times New Roman"/>
                <w:sz w:val="24"/>
                <w:szCs w:val="24"/>
                <w:lang w:val="ru-RU"/>
              </w:rPr>
              <w:t>)*SD, %</w:t>
            </w:r>
          </w:p>
        </w:tc>
        <w:tc>
          <w:tcPr>
            <w:tcW w:w="1253" w:type="pct"/>
            <w:tcBorders>
              <w:top w:val="single" w:sz="5" w:space="0" w:color="000000"/>
              <w:left w:val="single" w:sz="5" w:space="0" w:color="000000"/>
              <w:bottom w:val="single" w:sz="5" w:space="0" w:color="000000"/>
              <w:right w:val="single" w:sz="5" w:space="0" w:color="000000"/>
            </w:tcBorders>
          </w:tcPr>
          <w:p w14:paraId="118C6860" w14:textId="77777777" w:rsidR="00C1391D" w:rsidRPr="008030DA" w:rsidRDefault="00C1391D" w:rsidP="007E115B">
            <w:pPr>
              <w:jc w:val="center"/>
              <w:rPr>
                <w:rFonts w:ascii="Times New Roman" w:hAnsi="Times New Roman" w:cs="Times New Roman"/>
                <w:sz w:val="24"/>
                <w:szCs w:val="24"/>
                <w:lang w:val="ru-RU"/>
              </w:rPr>
            </w:pPr>
            <w:r w:rsidRPr="008030DA">
              <w:rPr>
                <w:rFonts w:ascii="Times New Roman" w:hAnsi="Times New Roman" w:cs="Times New Roman"/>
                <w:sz w:val="24"/>
                <w:szCs w:val="24"/>
                <w:lang w:val="ru-RU"/>
              </w:rPr>
              <w:t>1,17</w:t>
            </w:r>
          </w:p>
        </w:tc>
      </w:tr>
      <w:tr w:rsidR="00C1391D" w:rsidRPr="008030DA" w14:paraId="407D9679" w14:textId="77777777" w:rsidTr="007E115B">
        <w:trPr>
          <w:trHeight w:hRule="exact" w:val="418"/>
        </w:trPr>
        <w:tc>
          <w:tcPr>
            <w:tcW w:w="3747" w:type="pct"/>
            <w:gridSpan w:val="3"/>
            <w:tcBorders>
              <w:top w:val="single" w:sz="5" w:space="0" w:color="000000"/>
              <w:left w:val="single" w:sz="5" w:space="0" w:color="000000"/>
              <w:bottom w:val="single" w:sz="5" w:space="0" w:color="000000"/>
              <w:right w:val="single" w:sz="4" w:space="0" w:color="auto"/>
            </w:tcBorders>
          </w:tcPr>
          <w:p w14:paraId="04F26990" w14:textId="77777777" w:rsidR="00C1391D" w:rsidRPr="008030DA" w:rsidRDefault="00C1391D" w:rsidP="007E115B">
            <w:pPr>
              <w:rPr>
                <w:rFonts w:ascii="Times New Roman" w:hAnsi="Times New Roman" w:cs="Times New Roman"/>
                <w:i/>
                <w:sz w:val="24"/>
                <w:szCs w:val="24"/>
                <w:lang w:val="ru-RU"/>
              </w:rPr>
            </w:pPr>
            <w:r w:rsidRPr="008030DA">
              <w:rPr>
                <w:rFonts w:ascii="Times New Roman" w:hAnsi="Times New Roman" w:cs="Times New Roman"/>
                <w:sz w:val="24"/>
                <w:szCs w:val="24"/>
                <w:lang w:val="ru-RU"/>
              </w:rPr>
              <w:t xml:space="preserve">Систематические ошибки, </w:t>
            </w:r>
            <m:oMath>
              <m:r>
                <w:rPr>
                  <w:rFonts w:ascii="Cambria Math" w:hAnsi="Cambria Math" w:cs="Times New Roman"/>
                  <w:sz w:val="24"/>
                  <w:szCs w:val="24"/>
                  <w:lang w:val="ru-RU"/>
                </w:rPr>
                <m:t>δ=⃒X ̅-100</m:t>
              </m:r>
            </m:oMath>
            <w:r w:rsidRPr="008030DA">
              <w:rPr>
                <w:rFonts w:ascii="Cambria Math" w:hAnsi="Cambria Math" w:cs="Cambria Math"/>
                <w:sz w:val="24"/>
                <w:szCs w:val="24"/>
                <w:lang w:val="ru-RU"/>
              </w:rPr>
              <w:t>⃒</w:t>
            </w:r>
            <w:r w:rsidRPr="008030DA">
              <w:rPr>
                <w:rFonts w:ascii="Times New Roman" w:hAnsi="Times New Roman" w:cs="Times New Roman"/>
                <w:sz w:val="24"/>
                <w:szCs w:val="24"/>
                <w:lang w:val="ru-RU"/>
              </w:rPr>
              <w:t>, %</w:t>
            </w:r>
          </w:p>
        </w:tc>
        <w:tc>
          <w:tcPr>
            <w:tcW w:w="1253" w:type="pct"/>
            <w:tcBorders>
              <w:top w:val="single" w:sz="5" w:space="0" w:color="000000"/>
              <w:left w:val="single" w:sz="5" w:space="0" w:color="000000"/>
              <w:bottom w:val="single" w:sz="5" w:space="0" w:color="000000"/>
              <w:right w:val="single" w:sz="5" w:space="0" w:color="000000"/>
            </w:tcBorders>
          </w:tcPr>
          <w:p w14:paraId="62C87D58" w14:textId="77777777" w:rsidR="00C1391D" w:rsidRPr="008030DA" w:rsidRDefault="00C1391D" w:rsidP="007E115B">
            <w:pPr>
              <w:jc w:val="center"/>
              <w:rPr>
                <w:rFonts w:ascii="Times New Roman" w:hAnsi="Times New Roman" w:cs="Times New Roman"/>
                <w:sz w:val="24"/>
                <w:szCs w:val="24"/>
                <w:lang w:val="ru-RU"/>
              </w:rPr>
            </w:pPr>
            <w:r w:rsidRPr="008030DA">
              <w:rPr>
                <w:rFonts w:ascii="Times New Roman" w:hAnsi="Times New Roman" w:cs="Times New Roman"/>
                <w:sz w:val="24"/>
                <w:szCs w:val="24"/>
                <w:lang w:val="ru-RU"/>
              </w:rPr>
              <w:t>0,61</w:t>
            </w:r>
          </w:p>
        </w:tc>
      </w:tr>
      <w:tr w:rsidR="00C1391D" w:rsidRPr="008030DA" w14:paraId="10D4522A" w14:textId="77777777" w:rsidTr="007E115B">
        <w:trPr>
          <w:trHeight w:hRule="exact" w:val="281"/>
        </w:trPr>
        <w:tc>
          <w:tcPr>
            <w:tcW w:w="3747" w:type="pct"/>
            <w:gridSpan w:val="3"/>
            <w:tcBorders>
              <w:top w:val="single" w:sz="5" w:space="0" w:color="000000"/>
              <w:left w:val="single" w:sz="5" w:space="0" w:color="000000"/>
              <w:bottom w:val="single" w:sz="5" w:space="0" w:color="000000"/>
              <w:right w:val="single" w:sz="4" w:space="0" w:color="auto"/>
            </w:tcBorders>
          </w:tcPr>
          <w:p w14:paraId="2D028350" w14:textId="77777777" w:rsidR="00C1391D" w:rsidRPr="008030DA" w:rsidRDefault="00C1391D" w:rsidP="007E115B">
            <w:pPr>
              <w:rPr>
                <w:rFonts w:ascii="Times New Roman" w:hAnsi="Times New Roman" w:cs="Times New Roman"/>
                <w:sz w:val="24"/>
                <w:szCs w:val="24"/>
                <w:lang w:val="ru-RU"/>
              </w:rPr>
            </w:pPr>
            <w:r w:rsidRPr="008030DA">
              <w:rPr>
                <w:rFonts w:ascii="Times New Roman" w:hAnsi="Times New Roman" w:cs="Times New Roman"/>
                <w:sz w:val="24"/>
                <w:szCs w:val="24"/>
                <w:lang w:val="ru-RU"/>
              </w:rPr>
              <w:t xml:space="preserve">Критерий автономности системной ошибки δ ≤ ∆Х / 3  </w:t>
            </w:r>
          </w:p>
        </w:tc>
        <w:tc>
          <w:tcPr>
            <w:tcW w:w="1253" w:type="pct"/>
            <w:tcBorders>
              <w:top w:val="single" w:sz="5" w:space="0" w:color="000000"/>
              <w:left w:val="single" w:sz="5" w:space="0" w:color="000000"/>
              <w:bottom w:val="single" w:sz="5" w:space="0" w:color="000000"/>
              <w:right w:val="single" w:sz="5" w:space="0" w:color="000000"/>
            </w:tcBorders>
          </w:tcPr>
          <w:p w14:paraId="5474685B" w14:textId="77777777" w:rsidR="00C1391D" w:rsidRPr="008030DA" w:rsidRDefault="00C1391D" w:rsidP="007E115B">
            <w:pPr>
              <w:jc w:val="center"/>
              <w:rPr>
                <w:rFonts w:ascii="Times New Roman" w:hAnsi="Times New Roman" w:cs="Times New Roman"/>
                <w:sz w:val="24"/>
                <w:szCs w:val="24"/>
                <w:lang w:val="ru-RU"/>
              </w:rPr>
            </w:pPr>
            <w:r w:rsidRPr="008030DA">
              <w:rPr>
                <w:rFonts w:ascii="Times New Roman" w:hAnsi="Times New Roman" w:cs="Times New Roman"/>
                <w:sz w:val="24"/>
                <w:szCs w:val="24"/>
                <w:lang w:val="ru-RU"/>
              </w:rPr>
              <w:t>0,39</w:t>
            </w:r>
          </w:p>
        </w:tc>
      </w:tr>
      <w:tr w:rsidR="00C1391D" w:rsidRPr="008030DA" w14:paraId="597BB7FB" w14:textId="77777777" w:rsidTr="007E115B">
        <w:trPr>
          <w:trHeight w:hRule="exact" w:val="272"/>
        </w:trPr>
        <w:tc>
          <w:tcPr>
            <w:tcW w:w="3747" w:type="pct"/>
            <w:gridSpan w:val="3"/>
            <w:tcBorders>
              <w:top w:val="single" w:sz="5" w:space="0" w:color="000000"/>
              <w:left w:val="single" w:sz="5" w:space="0" w:color="000000"/>
              <w:bottom w:val="single" w:sz="5" w:space="0" w:color="000000"/>
              <w:right w:val="single" w:sz="4" w:space="0" w:color="auto"/>
            </w:tcBorders>
          </w:tcPr>
          <w:p w14:paraId="3C60C656" w14:textId="77777777" w:rsidR="00C1391D" w:rsidRPr="008030DA" w:rsidRDefault="00C1391D" w:rsidP="007E115B">
            <w:pPr>
              <w:rPr>
                <w:rFonts w:ascii="Times New Roman" w:hAnsi="Times New Roman" w:cs="Times New Roman"/>
                <w:sz w:val="24"/>
                <w:szCs w:val="24"/>
                <w:lang w:val="ru-RU"/>
              </w:rPr>
            </w:pPr>
            <w:r w:rsidRPr="008030DA">
              <w:rPr>
                <w:rFonts w:ascii="Times New Roman" w:hAnsi="Times New Roman" w:cs="Times New Roman"/>
                <w:sz w:val="24"/>
                <w:szCs w:val="24"/>
                <w:lang w:val="ru-RU"/>
              </w:rPr>
              <w:t>Общий вывод по методу</w:t>
            </w:r>
          </w:p>
        </w:tc>
        <w:tc>
          <w:tcPr>
            <w:tcW w:w="1253" w:type="pct"/>
            <w:tcBorders>
              <w:top w:val="single" w:sz="5" w:space="0" w:color="000000"/>
              <w:left w:val="single" w:sz="5" w:space="0" w:color="000000"/>
              <w:bottom w:val="single" w:sz="5" w:space="0" w:color="000000"/>
              <w:right w:val="single" w:sz="5" w:space="0" w:color="000000"/>
            </w:tcBorders>
          </w:tcPr>
          <w:p w14:paraId="67A5AA1B" w14:textId="77777777" w:rsidR="00C1391D" w:rsidRPr="008030DA" w:rsidRDefault="00C1391D" w:rsidP="007E115B">
            <w:pPr>
              <w:pStyle w:val="TableParagraph"/>
              <w:jc w:val="center"/>
              <w:rPr>
                <w:w w:val="110"/>
                <w:sz w:val="24"/>
                <w:szCs w:val="24"/>
                <w:lang w:val="ru-RU"/>
              </w:rPr>
            </w:pPr>
            <w:r w:rsidRPr="008030DA">
              <w:rPr>
                <w:spacing w:val="-2"/>
                <w:w w:val="110"/>
                <w:sz w:val="24"/>
                <w:szCs w:val="24"/>
                <w:lang w:val="ru-RU"/>
              </w:rPr>
              <w:t>Правильно</w:t>
            </w:r>
          </w:p>
        </w:tc>
      </w:tr>
    </w:tbl>
    <w:p w14:paraId="7A4E00C8" w14:textId="1353F380" w:rsidR="00C1391D" w:rsidRPr="008030DA" w:rsidRDefault="00A83CA0" w:rsidP="00A83CA0">
      <w:pPr>
        <w:tabs>
          <w:tab w:val="left" w:pos="1815"/>
        </w:tabs>
        <w:spacing w:after="0" w:line="240" w:lineRule="auto"/>
        <w:rPr>
          <w:rFonts w:ascii="Times New Roman" w:hAnsi="Times New Roman" w:cs="Times New Roman"/>
          <w:sz w:val="28"/>
          <w:szCs w:val="28"/>
        </w:rPr>
      </w:pPr>
      <w:r w:rsidRPr="008030DA">
        <w:rPr>
          <w:rFonts w:ascii="Times New Roman" w:hAnsi="Times New Roman" w:cs="Times New Roman"/>
          <w:sz w:val="28"/>
          <w:szCs w:val="28"/>
        </w:rPr>
        <w:tab/>
      </w:r>
    </w:p>
    <w:p w14:paraId="1D80E860" w14:textId="7E59162D" w:rsidR="00C1391D" w:rsidRPr="008030DA" w:rsidRDefault="004E4A77" w:rsidP="00C1391D">
      <w:pPr>
        <w:spacing w:after="0" w:line="240" w:lineRule="auto"/>
        <w:ind w:firstLine="567"/>
        <w:jc w:val="both"/>
        <w:rPr>
          <w:rFonts w:ascii="Times New Roman" w:hAnsi="Times New Roman" w:cs="Times New Roman"/>
          <w:sz w:val="28"/>
          <w:szCs w:val="28"/>
        </w:rPr>
      </w:pPr>
      <w:r w:rsidRPr="008030DA">
        <w:rPr>
          <w:rFonts w:ascii="Times New Roman" w:hAnsi="Times New Roman" w:cs="Times New Roman"/>
          <w:sz w:val="28"/>
          <w:szCs w:val="28"/>
        </w:rPr>
        <w:t>Р</w:t>
      </w:r>
      <w:r w:rsidR="00C1391D" w:rsidRPr="008030DA">
        <w:rPr>
          <w:rFonts w:ascii="Times New Roman" w:hAnsi="Times New Roman" w:cs="Times New Roman"/>
          <w:sz w:val="28"/>
          <w:szCs w:val="28"/>
        </w:rPr>
        <w:t>езультаты анализа раствора указывает на правильно</w:t>
      </w:r>
      <w:r w:rsidRPr="008030DA">
        <w:rPr>
          <w:rFonts w:ascii="Times New Roman" w:hAnsi="Times New Roman" w:cs="Times New Roman"/>
          <w:sz w:val="28"/>
          <w:szCs w:val="28"/>
        </w:rPr>
        <w:t>сть данного метода на таблица 30</w:t>
      </w:r>
      <w:r w:rsidR="00C1391D" w:rsidRPr="008030DA">
        <w:rPr>
          <w:rFonts w:ascii="Times New Roman" w:hAnsi="Times New Roman" w:cs="Times New Roman"/>
          <w:sz w:val="28"/>
          <w:szCs w:val="28"/>
        </w:rPr>
        <w:t xml:space="preserve"> с использованием стандартного образца кариофиллена для трехкратного повторения аналитических концентраций 5. По указанным данным метод имеет удовлетворительную точность. Средний процент регенерации для кариофиллена 99,39% полученные данные находятся в интервале 98,61-100,07 %.</w:t>
      </w:r>
    </w:p>
    <w:p w14:paraId="755F7E1E" w14:textId="42228570" w:rsidR="00C1391D" w:rsidRPr="008030DA" w:rsidRDefault="00C1391D" w:rsidP="00C1391D">
      <w:pPr>
        <w:spacing w:after="0" w:line="240" w:lineRule="auto"/>
        <w:ind w:firstLine="567"/>
        <w:jc w:val="both"/>
        <w:rPr>
          <w:rFonts w:ascii="Times New Roman" w:eastAsiaTheme="minorEastAsia" w:hAnsi="Times New Roman" w:cs="Times New Roman"/>
          <w:b/>
          <w:iCs/>
          <w:sz w:val="28"/>
          <w:szCs w:val="28"/>
          <w:lang w:val="kk-KZ" w:eastAsia="ru-RU"/>
        </w:rPr>
      </w:pPr>
      <w:r w:rsidRPr="008030DA">
        <w:rPr>
          <w:rFonts w:ascii="Times New Roman" w:hAnsi="Times New Roman" w:cs="Times New Roman"/>
          <w:sz w:val="28"/>
          <w:szCs w:val="28"/>
        </w:rPr>
        <w:t>Аналитическая реконструкция метода характеризует надежность анализа по степени совпадения результата индивидуального определения при многократном применении (табл</w:t>
      </w:r>
      <w:r w:rsidR="00A83CA0" w:rsidRPr="008030DA">
        <w:rPr>
          <w:rFonts w:ascii="Times New Roman" w:hAnsi="Times New Roman" w:cs="Times New Roman"/>
          <w:sz w:val="28"/>
          <w:szCs w:val="28"/>
        </w:rPr>
        <w:t>ица</w:t>
      </w:r>
      <w:r w:rsidR="004E4A77" w:rsidRPr="008030DA">
        <w:rPr>
          <w:rFonts w:ascii="Times New Roman" w:hAnsi="Times New Roman" w:cs="Times New Roman"/>
          <w:sz w:val="28"/>
          <w:szCs w:val="28"/>
        </w:rPr>
        <w:t xml:space="preserve"> 31</w:t>
      </w:r>
      <w:r w:rsidRPr="008030DA">
        <w:rPr>
          <w:rFonts w:ascii="Times New Roman" w:hAnsi="Times New Roman" w:cs="Times New Roman"/>
          <w:sz w:val="28"/>
          <w:szCs w:val="28"/>
        </w:rPr>
        <w:t>).</w:t>
      </w:r>
    </w:p>
    <w:p w14:paraId="6B763D88" w14:textId="77777777" w:rsidR="00C1391D" w:rsidRPr="008030DA" w:rsidRDefault="00C1391D" w:rsidP="00C1391D">
      <w:pPr>
        <w:spacing w:after="0" w:line="240" w:lineRule="auto"/>
        <w:ind w:firstLine="567"/>
        <w:jc w:val="both"/>
        <w:rPr>
          <w:rFonts w:ascii="Times New Roman" w:eastAsiaTheme="minorEastAsia" w:hAnsi="Times New Roman" w:cs="Times New Roman"/>
          <w:b/>
          <w:iCs/>
          <w:sz w:val="28"/>
          <w:szCs w:val="28"/>
          <w:lang w:val="kk-KZ" w:eastAsia="ru-RU"/>
        </w:rPr>
      </w:pPr>
    </w:p>
    <w:p w14:paraId="3223752E" w14:textId="2D58F699" w:rsidR="00C1391D" w:rsidRPr="008030DA" w:rsidRDefault="00A83CA0" w:rsidP="00A83CA0">
      <w:pPr>
        <w:spacing w:after="0" w:line="240" w:lineRule="auto"/>
        <w:jc w:val="both"/>
        <w:rPr>
          <w:rFonts w:ascii="Times New Roman" w:hAnsi="Times New Roman" w:cs="Times New Roman"/>
          <w:sz w:val="28"/>
          <w:szCs w:val="28"/>
        </w:rPr>
      </w:pPr>
      <w:r w:rsidRPr="008030DA">
        <w:rPr>
          <w:rFonts w:ascii="Times New Roman" w:hAnsi="Times New Roman" w:cs="Times New Roman"/>
          <w:sz w:val="28"/>
          <w:szCs w:val="28"/>
        </w:rPr>
        <w:t xml:space="preserve">Tаблица </w:t>
      </w:r>
      <w:r w:rsidR="004E4A77" w:rsidRPr="008030DA">
        <w:rPr>
          <w:rFonts w:ascii="Times New Roman" w:hAnsi="Times New Roman" w:cs="Times New Roman"/>
          <w:sz w:val="28"/>
          <w:szCs w:val="28"/>
        </w:rPr>
        <w:t>31</w:t>
      </w:r>
      <w:r w:rsidR="00C1391D" w:rsidRPr="008030DA">
        <w:rPr>
          <w:rFonts w:ascii="Times New Roman" w:hAnsi="Times New Roman" w:cs="Times New Roman"/>
          <w:sz w:val="28"/>
          <w:szCs w:val="28"/>
        </w:rPr>
        <w:t xml:space="preserve"> </w:t>
      </w:r>
      <w:r w:rsidRPr="008030DA">
        <w:rPr>
          <w:rFonts w:ascii="Times New Roman" w:hAnsi="Times New Roman" w:cs="Times New Roman"/>
          <w:sz w:val="28"/>
          <w:szCs w:val="28"/>
        </w:rPr>
        <w:t xml:space="preserve">- </w:t>
      </w:r>
      <w:r w:rsidR="00C1391D" w:rsidRPr="008030DA">
        <w:rPr>
          <w:rFonts w:ascii="Times New Roman" w:hAnsi="Times New Roman" w:cs="Times New Roman"/>
          <w:sz w:val="28"/>
          <w:szCs w:val="28"/>
        </w:rPr>
        <w:t>Оценка возобновления метода количественного определения кариофиллена в экстракте</w:t>
      </w:r>
      <w:r w:rsidR="006D7E8C" w:rsidRPr="006D7E8C">
        <w:rPr>
          <w:rFonts w:ascii="Times New Roman" w:hAnsi="Times New Roman" w:cs="Times New Roman"/>
          <w:sz w:val="28"/>
          <w:szCs w:val="28"/>
        </w:rPr>
        <w:t xml:space="preserve"> </w:t>
      </w:r>
      <w:r w:rsidR="006D7E8C" w:rsidRPr="00E90D4C">
        <w:rPr>
          <w:rFonts w:ascii="Times New Roman" w:hAnsi="Times New Roman" w:cs="Times New Roman"/>
          <w:sz w:val="28"/>
          <w:szCs w:val="28"/>
        </w:rPr>
        <w:t xml:space="preserve">[68 </w:t>
      </w:r>
      <w:r w:rsidR="006D7E8C" w:rsidRPr="00E90D4C">
        <w:rPr>
          <w:rFonts w:ascii="Times New Roman" w:hAnsi="Times New Roman" w:cs="Times New Roman"/>
          <w:sz w:val="28"/>
          <w:szCs w:val="28"/>
          <w:lang w:val="en-US"/>
        </w:rPr>
        <w:t>c</w:t>
      </w:r>
      <w:r w:rsidR="006D7E8C" w:rsidRPr="00E90D4C">
        <w:rPr>
          <w:rFonts w:ascii="Times New Roman" w:hAnsi="Times New Roman" w:cs="Times New Roman"/>
          <w:sz w:val="28"/>
          <w:szCs w:val="28"/>
        </w:rPr>
        <w:t>. 101]</w:t>
      </w:r>
      <w:r w:rsidR="00C1391D" w:rsidRPr="008030DA">
        <w:rPr>
          <w:rFonts w:ascii="Times New Roman" w:hAnsi="Times New Roman" w:cs="Times New Roman"/>
          <w:sz w:val="28"/>
          <w:szCs w:val="28"/>
        </w:rPr>
        <w:t xml:space="preserve"> </w:t>
      </w:r>
    </w:p>
    <w:p w14:paraId="451A0C3A" w14:textId="77777777" w:rsidR="00A83CA0" w:rsidRPr="008030DA" w:rsidRDefault="00A83CA0" w:rsidP="00A83CA0">
      <w:pPr>
        <w:spacing w:after="0" w:line="240" w:lineRule="auto"/>
        <w:jc w:val="both"/>
        <w:rPr>
          <w:rFonts w:ascii="Times New Roman" w:hAnsi="Times New Roman" w:cs="Times New Roman"/>
          <w:sz w:val="28"/>
          <w:szCs w:val="28"/>
        </w:rPr>
      </w:pPr>
    </w:p>
    <w:tbl>
      <w:tblPr>
        <w:tblStyle w:val="a4"/>
        <w:tblW w:w="0" w:type="auto"/>
        <w:tblLook w:val="04A0" w:firstRow="1" w:lastRow="0" w:firstColumn="1" w:lastColumn="0" w:noHBand="0" w:noVBand="1"/>
      </w:tblPr>
      <w:tblGrid>
        <w:gridCol w:w="5215"/>
        <w:gridCol w:w="4050"/>
      </w:tblGrid>
      <w:tr w:rsidR="00C1391D" w:rsidRPr="008030DA" w14:paraId="34CE2080" w14:textId="77777777" w:rsidTr="007E115B">
        <w:trPr>
          <w:trHeight w:val="810"/>
        </w:trPr>
        <w:tc>
          <w:tcPr>
            <w:tcW w:w="9265" w:type="dxa"/>
            <w:gridSpan w:val="2"/>
          </w:tcPr>
          <w:p w14:paraId="15533969" w14:textId="77777777" w:rsidR="00C1391D" w:rsidRPr="008030DA" w:rsidRDefault="00C1391D" w:rsidP="007E115B">
            <w:pPr>
              <w:ind w:left="157"/>
              <w:rPr>
                <w:rFonts w:ascii="Times New Roman" w:hAnsi="Times New Roman" w:cs="Times New Roman"/>
                <w:sz w:val="24"/>
                <w:szCs w:val="24"/>
              </w:rPr>
            </w:pPr>
            <w:r w:rsidRPr="008030DA">
              <w:rPr>
                <w:rFonts w:ascii="Times New Roman" w:hAnsi="Times New Roman" w:cs="Times New Roman"/>
                <w:sz w:val="24"/>
                <w:szCs w:val="24"/>
              </w:rPr>
              <w:t>Метрологическая характеристика метода количественного определения кариофиллена в составе экстракта (Р=0,95)</w:t>
            </w:r>
          </w:p>
        </w:tc>
      </w:tr>
      <w:tr w:rsidR="00C1391D" w:rsidRPr="008030DA" w14:paraId="5877EF8D" w14:textId="77777777" w:rsidTr="007E115B">
        <w:trPr>
          <w:trHeight w:val="422"/>
        </w:trPr>
        <w:tc>
          <w:tcPr>
            <w:tcW w:w="5215" w:type="dxa"/>
          </w:tcPr>
          <w:p w14:paraId="62C1A08B" w14:textId="77777777" w:rsidR="00C1391D" w:rsidRPr="008030DA" w:rsidRDefault="00C1391D" w:rsidP="007E115B">
            <w:pPr>
              <w:ind w:left="270"/>
              <w:rPr>
                <w:rFonts w:ascii="Times New Roman" w:hAnsi="Times New Roman" w:cs="Times New Roman"/>
                <w:sz w:val="24"/>
                <w:szCs w:val="24"/>
              </w:rPr>
            </w:pPr>
            <w:r w:rsidRPr="008030DA">
              <w:rPr>
                <w:rFonts w:ascii="Times New Roman" w:hAnsi="Times New Roman" w:cs="Times New Roman"/>
                <w:sz w:val="24"/>
                <w:szCs w:val="24"/>
              </w:rPr>
              <w:t>Варианты выбора Х</w:t>
            </w:r>
            <w:r w:rsidRPr="008030DA">
              <w:rPr>
                <w:rFonts w:ascii="Times New Roman" w:hAnsi="Times New Roman" w:cs="Times New Roman"/>
                <w:sz w:val="24"/>
                <w:szCs w:val="24"/>
                <w:vertAlign w:val="subscript"/>
              </w:rPr>
              <w:t>1</w:t>
            </w:r>
            <w:r w:rsidRPr="008030DA">
              <w:rPr>
                <w:rFonts w:ascii="Times New Roman" w:hAnsi="Times New Roman" w:cs="Times New Roman"/>
                <w:sz w:val="24"/>
                <w:szCs w:val="24"/>
              </w:rPr>
              <w:t>, мг/л</w:t>
            </w:r>
          </w:p>
        </w:tc>
        <w:tc>
          <w:tcPr>
            <w:tcW w:w="4050" w:type="dxa"/>
          </w:tcPr>
          <w:p w14:paraId="3938F0BA" w14:textId="77777777" w:rsidR="00C1391D" w:rsidRPr="008030DA" w:rsidRDefault="00C1391D" w:rsidP="007E115B">
            <w:pPr>
              <w:pStyle w:val="TableParagraph"/>
              <w:spacing w:line="0" w:lineRule="atLeast"/>
              <w:jc w:val="center"/>
              <w:rPr>
                <w:sz w:val="24"/>
                <w:szCs w:val="24"/>
                <w:lang w:val="ru-RU"/>
              </w:rPr>
            </w:pPr>
            <w:r w:rsidRPr="008030DA">
              <w:rPr>
                <w:sz w:val="24"/>
                <w:szCs w:val="24"/>
                <w:lang w:val="ru-RU"/>
              </w:rPr>
              <w:t>2,58;</w:t>
            </w:r>
            <w:r w:rsidRPr="008030DA">
              <w:rPr>
                <w:sz w:val="24"/>
                <w:szCs w:val="24"/>
                <w:lang w:val="ru-RU"/>
              </w:rPr>
              <w:tab/>
              <w:t>2,48;</w:t>
            </w:r>
            <w:r w:rsidRPr="008030DA">
              <w:rPr>
                <w:sz w:val="24"/>
                <w:szCs w:val="24"/>
                <w:lang w:val="ru-RU"/>
              </w:rPr>
              <w:tab/>
              <w:t>2,7;</w:t>
            </w:r>
            <w:r w:rsidRPr="008030DA">
              <w:rPr>
                <w:sz w:val="24"/>
                <w:szCs w:val="24"/>
                <w:lang w:val="ru-RU"/>
              </w:rPr>
              <w:tab/>
              <w:t>2,6;</w:t>
            </w:r>
            <w:r w:rsidRPr="008030DA">
              <w:rPr>
                <w:sz w:val="24"/>
                <w:szCs w:val="24"/>
                <w:lang w:val="ru-RU"/>
              </w:rPr>
              <w:tab/>
              <w:t>2,5;</w:t>
            </w:r>
          </w:p>
        </w:tc>
      </w:tr>
      <w:tr w:rsidR="00C1391D" w:rsidRPr="008030DA" w14:paraId="1ADB8348" w14:textId="77777777" w:rsidTr="007E115B">
        <w:tc>
          <w:tcPr>
            <w:tcW w:w="5215" w:type="dxa"/>
          </w:tcPr>
          <w:p w14:paraId="0C2DE837" w14:textId="77777777" w:rsidR="00C1391D" w:rsidRPr="008030DA" w:rsidRDefault="00C1391D" w:rsidP="007E115B">
            <w:pPr>
              <w:ind w:left="270"/>
              <w:rPr>
                <w:rFonts w:ascii="Times New Roman" w:hAnsi="Times New Roman" w:cs="Times New Roman"/>
                <w:sz w:val="24"/>
                <w:szCs w:val="24"/>
              </w:rPr>
            </w:pPr>
            <w:r w:rsidRPr="008030DA">
              <w:rPr>
                <w:rFonts w:ascii="Times New Roman" w:hAnsi="Times New Roman" w:cs="Times New Roman"/>
                <w:sz w:val="24"/>
                <w:szCs w:val="24"/>
              </w:rPr>
              <w:t>Объем выборки, n</w:t>
            </w:r>
          </w:p>
        </w:tc>
        <w:tc>
          <w:tcPr>
            <w:tcW w:w="4050" w:type="dxa"/>
          </w:tcPr>
          <w:p w14:paraId="58324059" w14:textId="77777777" w:rsidR="00C1391D" w:rsidRPr="008030DA" w:rsidRDefault="00C1391D" w:rsidP="007E115B">
            <w:pPr>
              <w:pStyle w:val="TableParagraph"/>
              <w:spacing w:line="0" w:lineRule="atLeast"/>
              <w:jc w:val="center"/>
              <w:rPr>
                <w:sz w:val="24"/>
                <w:szCs w:val="24"/>
                <w:lang w:val="ru-RU"/>
              </w:rPr>
            </w:pPr>
            <w:r w:rsidRPr="008030DA">
              <w:rPr>
                <w:sz w:val="24"/>
                <w:szCs w:val="24"/>
                <w:lang w:val="ru-RU"/>
              </w:rPr>
              <w:t>5</w:t>
            </w:r>
          </w:p>
        </w:tc>
      </w:tr>
      <w:tr w:rsidR="00C1391D" w:rsidRPr="008030DA" w14:paraId="1960B02B" w14:textId="77777777" w:rsidTr="007E115B">
        <w:tc>
          <w:tcPr>
            <w:tcW w:w="5215" w:type="dxa"/>
          </w:tcPr>
          <w:p w14:paraId="724818AD" w14:textId="77777777" w:rsidR="00C1391D" w:rsidRPr="008030DA" w:rsidRDefault="00C1391D" w:rsidP="007E115B">
            <w:pPr>
              <w:ind w:left="270"/>
              <w:rPr>
                <w:rFonts w:ascii="Times New Roman" w:hAnsi="Times New Roman" w:cs="Times New Roman"/>
                <w:sz w:val="24"/>
                <w:szCs w:val="24"/>
              </w:rPr>
            </w:pPr>
            <w:r w:rsidRPr="008030DA">
              <w:rPr>
                <w:rFonts w:ascii="Times New Roman" w:hAnsi="Times New Roman" w:cs="Times New Roman"/>
                <w:sz w:val="24"/>
                <w:szCs w:val="24"/>
              </w:rPr>
              <w:t>Средний показатель выборки, Х</w:t>
            </w:r>
            <w:r w:rsidRPr="008030DA">
              <w:rPr>
                <w:rFonts w:ascii="Times New Roman" w:hAnsi="Times New Roman" w:cs="Times New Roman"/>
                <w:sz w:val="24"/>
                <w:szCs w:val="24"/>
                <w:vertAlign w:val="subscript"/>
              </w:rPr>
              <w:t>среднее</w:t>
            </w:r>
          </w:p>
        </w:tc>
        <w:tc>
          <w:tcPr>
            <w:tcW w:w="4050" w:type="dxa"/>
            <w:vAlign w:val="bottom"/>
          </w:tcPr>
          <w:p w14:paraId="52E7958A" w14:textId="77777777" w:rsidR="00C1391D" w:rsidRPr="008030DA" w:rsidRDefault="00C1391D" w:rsidP="007E115B">
            <w:pPr>
              <w:pStyle w:val="TableParagraph"/>
              <w:spacing w:line="0" w:lineRule="atLeast"/>
              <w:jc w:val="center"/>
              <w:rPr>
                <w:sz w:val="24"/>
                <w:szCs w:val="24"/>
                <w:lang w:val="ru-RU"/>
              </w:rPr>
            </w:pPr>
            <w:r w:rsidRPr="008030DA">
              <w:rPr>
                <w:sz w:val="24"/>
                <w:szCs w:val="24"/>
              </w:rPr>
              <w:t>2,57</w:t>
            </w:r>
          </w:p>
        </w:tc>
      </w:tr>
      <w:tr w:rsidR="00C1391D" w:rsidRPr="008030DA" w14:paraId="06EC23EF" w14:textId="77777777" w:rsidTr="007E115B">
        <w:tc>
          <w:tcPr>
            <w:tcW w:w="5215" w:type="dxa"/>
          </w:tcPr>
          <w:p w14:paraId="2D531DB7" w14:textId="77777777" w:rsidR="00C1391D" w:rsidRPr="008030DA" w:rsidRDefault="00C1391D" w:rsidP="007E115B">
            <w:pPr>
              <w:ind w:left="270"/>
              <w:rPr>
                <w:rFonts w:ascii="Times New Roman" w:hAnsi="Times New Roman" w:cs="Times New Roman"/>
                <w:sz w:val="24"/>
                <w:szCs w:val="24"/>
              </w:rPr>
            </w:pPr>
            <w:r w:rsidRPr="008030DA">
              <w:rPr>
                <w:rFonts w:ascii="Times New Roman" w:hAnsi="Times New Roman" w:cs="Times New Roman"/>
                <w:sz w:val="24"/>
                <w:szCs w:val="24"/>
              </w:rPr>
              <w:t>Стандартное отклонение, S</w:t>
            </w:r>
          </w:p>
        </w:tc>
        <w:tc>
          <w:tcPr>
            <w:tcW w:w="4050" w:type="dxa"/>
            <w:vAlign w:val="bottom"/>
          </w:tcPr>
          <w:p w14:paraId="68A7C2E1" w14:textId="77777777" w:rsidR="00C1391D" w:rsidRPr="008030DA" w:rsidRDefault="00C1391D" w:rsidP="007E115B">
            <w:pPr>
              <w:pStyle w:val="TableParagraph"/>
              <w:spacing w:line="0" w:lineRule="atLeast"/>
              <w:jc w:val="center"/>
              <w:rPr>
                <w:sz w:val="24"/>
                <w:szCs w:val="24"/>
                <w:lang w:val="ru-RU"/>
              </w:rPr>
            </w:pPr>
            <w:r w:rsidRPr="008030DA">
              <w:rPr>
                <w:sz w:val="24"/>
                <w:szCs w:val="24"/>
              </w:rPr>
              <w:t>0,0879</w:t>
            </w:r>
          </w:p>
        </w:tc>
      </w:tr>
      <w:tr w:rsidR="00C1391D" w:rsidRPr="008030DA" w14:paraId="0CB2E765" w14:textId="77777777" w:rsidTr="007E115B">
        <w:tc>
          <w:tcPr>
            <w:tcW w:w="5215" w:type="dxa"/>
          </w:tcPr>
          <w:p w14:paraId="2C2B3468" w14:textId="77777777" w:rsidR="00C1391D" w:rsidRPr="008030DA" w:rsidRDefault="00C1391D" w:rsidP="007E115B">
            <w:pPr>
              <w:ind w:left="270"/>
              <w:rPr>
                <w:rFonts w:ascii="Times New Roman" w:hAnsi="Times New Roman" w:cs="Times New Roman"/>
                <w:sz w:val="24"/>
                <w:szCs w:val="24"/>
              </w:rPr>
            </w:pPr>
            <w:r w:rsidRPr="008030DA">
              <w:rPr>
                <w:rFonts w:ascii="Times New Roman" w:hAnsi="Times New Roman" w:cs="Times New Roman"/>
                <w:sz w:val="24"/>
                <w:szCs w:val="24"/>
              </w:rPr>
              <w:t>Критерий Стьюдента, t  (95%,4)</w:t>
            </w:r>
          </w:p>
        </w:tc>
        <w:tc>
          <w:tcPr>
            <w:tcW w:w="4050" w:type="dxa"/>
            <w:vAlign w:val="bottom"/>
          </w:tcPr>
          <w:p w14:paraId="1086568C" w14:textId="77777777" w:rsidR="00C1391D" w:rsidRPr="008030DA" w:rsidRDefault="00C1391D" w:rsidP="007E115B">
            <w:pPr>
              <w:pStyle w:val="TableParagraph"/>
              <w:spacing w:line="0" w:lineRule="atLeast"/>
              <w:jc w:val="center"/>
              <w:rPr>
                <w:spacing w:val="-1"/>
                <w:w w:val="110"/>
                <w:sz w:val="24"/>
                <w:szCs w:val="24"/>
                <w:lang w:val="ru-RU"/>
              </w:rPr>
            </w:pPr>
            <w:r w:rsidRPr="008030DA">
              <w:rPr>
                <w:sz w:val="24"/>
                <w:szCs w:val="24"/>
                <w:lang w:val="ru-RU"/>
              </w:rPr>
              <w:t>2,132</w:t>
            </w:r>
          </w:p>
        </w:tc>
      </w:tr>
      <w:tr w:rsidR="00C1391D" w:rsidRPr="008030DA" w14:paraId="57845BE5" w14:textId="77777777" w:rsidTr="007E115B">
        <w:tc>
          <w:tcPr>
            <w:tcW w:w="5215" w:type="dxa"/>
          </w:tcPr>
          <w:p w14:paraId="4663B973" w14:textId="77777777" w:rsidR="00C1391D" w:rsidRPr="008030DA" w:rsidRDefault="00C1391D" w:rsidP="007E115B">
            <w:pPr>
              <w:ind w:left="270"/>
              <w:rPr>
                <w:rFonts w:ascii="Times New Roman" w:hAnsi="Times New Roman" w:cs="Times New Roman"/>
                <w:sz w:val="24"/>
                <w:szCs w:val="24"/>
              </w:rPr>
            </w:pPr>
            <w:r w:rsidRPr="008030DA">
              <w:rPr>
                <w:rFonts w:ascii="Times New Roman" w:hAnsi="Times New Roman" w:cs="Times New Roman"/>
                <w:sz w:val="24"/>
                <w:szCs w:val="24"/>
              </w:rPr>
              <w:t>Доверительный интервал</w:t>
            </w:r>
          </w:p>
        </w:tc>
        <w:tc>
          <w:tcPr>
            <w:tcW w:w="4050" w:type="dxa"/>
            <w:vAlign w:val="bottom"/>
          </w:tcPr>
          <w:p w14:paraId="7ACE4D9C" w14:textId="77777777" w:rsidR="00C1391D" w:rsidRPr="008030DA" w:rsidRDefault="00C1391D" w:rsidP="007E115B">
            <w:pPr>
              <w:pStyle w:val="TableParagraph"/>
              <w:spacing w:line="0" w:lineRule="atLeast"/>
              <w:jc w:val="center"/>
              <w:rPr>
                <w:spacing w:val="-1"/>
                <w:w w:val="110"/>
                <w:sz w:val="24"/>
                <w:szCs w:val="24"/>
                <w:lang w:val="ru-RU"/>
              </w:rPr>
            </w:pPr>
            <w:r w:rsidRPr="008030DA">
              <w:rPr>
                <w:sz w:val="24"/>
                <w:szCs w:val="24"/>
              </w:rPr>
              <w:t>3,4162</w:t>
            </w:r>
          </w:p>
        </w:tc>
      </w:tr>
      <w:tr w:rsidR="00C1391D" w:rsidRPr="008030DA" w14:paraId="5EA67273" w14:textId="77777777" w:rsidTr="007E115B">
        <w:tc>
          <w:tcPr>
            <w:tcW w:w="5215" w:type="dxa"/>
          </w:tcPr>
          <w:p w14:paraId="0BC6548F" w14:textId="77777777" w:rsidR="00C1391D" w:rsidRPr="008030DA" w:rsidRDefault="00C1391D" w:rsidP="007E115B">
            <w:pPr>
              <w:ind w:left="270"/>
              <w:rPr>
                <w:rFonts w:ascii="Times New Roman" w:hAnsi="Times New Roman" w:cs="Times New Roman"/>
                <w:sz w:val="24"/>
                <w:szCs w:val="24"/>
              </w:rPr>
            </w:pPr>
            <w:r w:rsidRPr="008030DA">
              <w:rPr>
                <w:rFonts w:ascii="Times New Roman" w:hAnsi="Times New Roman" w:cs="Times New Roman"/>
                <w:sz w:val="24"/>
                <w:szCs w:val="24"/>
              </w:rPr>
              <w:t>Относительная погрешность, Δ, %</w:t>
            </w:r>
          </w:p>
        </w:tc>
        <w:tc>
          <w:tcPr>
            <w:tcW w:w="4050" w:type="dxa"/>
            <w:vAlign w:val="bottom"/>
          </w:tcPr>
          <w:p w14:paraId="52A6A8CC" w14:textId="77777777" w:rsidR="00C1391D" w:rsidRPr="008030DA" w:rsidRDefault="00C1391D" w:rsidP="007E115B">
            <w:pPr>
              <w:pStyle w:val="TableParagraph"/>
              <w:spacing w:line="0" w:lineRule="atLeast"/>
              <w:jc w:val="center"/>
              <w:rPr>
                <w:sz w:val="24"/>
                <w:szCs w:val="24"/>
                <w:lang w:val="ru-RU"/>
              </w:rPr>
            </w:pPr>
            <w:r w:rsidRPr="008030DA">
              <w:rPr>
                <w:sz w:val="24"/>
                <w:szCs w:val="24"/>
              </w:rPr>
              <w:t>0,19</w:t>
            </w:r>
          </w:p>
        </w:tc>
      </w:tr>
    </w:tbl>
    <w:p w14:paraId="2DECB7DB" w14:textId="48A3D5BD" w:rsidR="00C1391D" w:rsidRPr="008030DA" w:rsidRDefault="00C1391D" w:rsidP="00C1391D">
      <w:pPr>
        <w:spacing w:after="0" w:line="240" w:lineRule="auto"/>
        <w:ind w:firstLine="567"/>
        <w:jc w:val="both"/>
        <w:rPr>
          <w:rFonts w:ascii="Times New Roman" w:hAnsi="Times New Roman" w:cs="Times New Roman"/>
          <w:sz w:val="28"/>
          <w:szCs w:val="28"/>
        </w:rPr>
      </w:pPr>
      <w:r w:rsidRPr="008030DA">
        <w:rPr>
          <w:rFonts w:ascii="Times New Roman" w:hAnsi="Times New Roman" w:cs="Times New Roman"/>
          <w:sz w:val="28"/>
          <w:szCs w:val="28"/>
        </w:rPr>
        <w:t>По параметрам рекон</w:t>
      </w:r>
      <w:r w:rsidR="004E4A77" w:rsidRPr="008030DA">
        <w:rPr>
          <w:rFonts w:ascii="Times New Roman" w:hAnsi="Times New Roman" w:cs="Times New Roman"/>
          <w:sz w:val="28"/>
          <w:szCs w:val="28"/>
        </w:rPr>
        <w:t>струкции, указанным в таблице 31</w:t>
      </w:r>
      <w:r w:rsidRPr="008030DA">
        <w:rPr>
          <w:rFonts w:ascii="Times New Roman" w:hAnsi="Times New Roman" w:cs="Times New Roman"/>
          <w:sz w:val="28"/>
          <w:szCs w:val="28"/>
        </w:rPr>
        <w:t>, можно сделать вывод о том, что приведенный метод имеет хорошую воспроизводимость. Средняя погрешность определения кариофиллена в составе экстракта составляет 2,57 ± 0,08 мг/л.</w:t>
      </w:r>
    </w:p>
    <w:p w14:paraId="2D8D7515" w14:textId="77777777" w:rsidR="00A83CA0" w:rsidRPr="008030DA" w:rsidRDefault="00A83CA0" w:rsidP="00C1391D">
      <w:pPr>
        <w:spacing w:after="0" w:line="240" w:lineRule="auto"/>
        <w:ind w:firstLine="567"/>
        <w:jc w:val="both"/>
        <w:rPr>
          <w:rFonts w:ascii="Times New Roman" w:hAnsi="Times New Roman" w:cs="Times New Roman"/>
          <w:sz w:val="28"/>
          <w:szCs w:val="28"/>
        </w:rPr>
      </w:pPr>
    </w:p>
    <w:p w14:paraId="553DEB79" w14:textId="26D16A84" w:rsidR="00BD0327" w:rsidRPr="008030DA" w:rsidRDefault="007757C5" w:rsidP="00BD0327">
      <w:pPr>
        <w:spacing w:after="0" w:line="240" w:lineRule="auto"/>
        <w:ind w:firstLine="567"/>
        <w:jc w:val="both"/>
        <w:rPr>
          <w:rFonts w:ascii="Times New Roman" w:hAnsi="Times New Roman" w:cs="Times New Roman"/>
          <w:b/>
          <w:sz w:val="28"/>
          <w:szCs w:val="28"/>
        </w:rPr>
      </w:pPr>
      <w:r w:rsidRPr="008030DA">
        <w:rPr>
          <w:rFonts w:ascii="Times New Roman" w:hAnsi="Times New Roman" w:cs="Times New Roman"/>
          <w:b/>
          <w:sz w:val="28"/>
          <w:szCs w:val="28"/>
        </w:rPr>
        <w:t>4.5</w:t>
      </w:r>
      <w:r w:rsidR="00BD0327" w:rsidRPr="008030DA">
        <w:rPr>
          <w:rFonts w:ascii="Times New Roman" w:hAnsi="Times New Roman" w:cs="Times New Roman"/>
          <w:b/>
          <w:sz w:val="28"/>
          <w:szCs w:val="28"/>
        </w:rPr>
        <w:t xml:space="preserve"> </w:t>
      </w:r>
      <w:r w:rsidR="00050282" w:rsidRPr="008030DA">
        <w:rPr>
          <w:rFonts w:ascii="Times New Roman" w:hAnsi="Times New Roman" w:cs="Times New Roman"/>
          <w:b/>
          <w:bCs/>
          <w:sz w:val="28"/>
          <w:szCs w:val="28"/>
        </w:rPr>
        <w:t xml:space="preserve">Изучение безопасности и фармакологической активности  </w:t>
      </w:r>
      <w:r w:rsidR="00050282" w:rsidRPr="008030DA">
        <w:rPr>
          <w:rFonts w:ascii="Times New Roman" w:hAnsi="Times New Roman" w:cs="Times New Roman"/>
          <w:b/>
          <w:sz w:val="28"/>
          <w:szCs w:val="28"/>
          <w:lang w:val="kk-KZ"/>
        </w:rPr>
        <w:t xml:space="preserve">углекислотного экстракта </w:t>
      </w:r>
      <w:r w:rsidR="00050282" w:rsidRPr="008030DA">
        <w:rPr>
          <w:rFonts w:ascii="Times New Roman" w:hAnsi="Times New Roman" w:cs="Times New Roman"/>
          <w:b/>
          <w:i/>
          <w:sz w:val="28"/>
          <w:szCs w:val="28"/>
        </w:rPr>
        <w:t xml:space="preserve">Eryngium </w:t>
      </w:r>
      <w:r w:rsidR="00050282" w:rsidRPr="008030DA">
        <w:rPr>
          <w:rFonts w:ascii="Times New Roman" w:hAnsi="Times New Roman" w:cs="Times New Roman"/>
          <w:b/>
          <w:i/>
          <w:sz w:val="28"/>
          <w:szCs w:val="28"/>
          <w:lang w:val="en-US"/>
        </w:rPr>
        <w:t>planum</w:t>
      </w:r>
      <w:r w:rsidR="00050282" w:rsidRPr="008030DA">
        <w:rPr>
          <w:rFonts w:ascii="Times New Roman" w:hAnsi="Times New Roman" w:cs="Times New Roman"/>
          <w:b/>
          <w:i/>
          <w:sz w:val="28"/>
          <w:szCs w:val="28"/>
        </w:rPr>
        <w:t xml:space="preserve"> </w:t>
      </w:r>
      <w:r w:rsidR="00050282" w:rsidRPr="008030DA">
        <w:rPr>
          <w:rFonts w:ascii="Times New Roman" w:hAnsi="Times New Roman" w:cs="Times New Roman"/>
          <w:b/>
          <w:sz w:val="28"/>
          <w:szCs w:val="28"/>
        </w:rPr>
        <w:t>L.</w:t>
      </w:r>
    </w:p>
    <w:p w14:paraId="4AF01EA9" w14:textId="77777777" w:rsidR="00A83CA0" w:rsidRPr="008030DA" w:rsidRDefault="00A83CA0" w:rsidP="00BD0327">
      <w:pPr>
        <w:spacing w:after="0" w:line="240" w:lineRule="auto"/>
        <w:ind w:firstLine="567"/>
        <w:jc w:val="both"/>
        <w:rPr>
          <w:rFonts w:ascii="Times New Roman" w:hAnsi="Times New Roman" w:cs="Times New Roman"/>
          <w:b/>
          <w:sz w:val="28"/>
          <w:szCs w:val="28"/>
        </w:rPr>
      </w:pPr>
    </w:p>
    <w:p w14:paraId="437F56D3" w14:textId="38A152AB" w:rsidR="00BD0327" w:rsidRPr="008030DA" w:rsidRDefault="00BD0327" w:rsidP="00BD0327">
      <w:pPr>
        <w:spacing w:after="0" w:line="240" w:lineRule="auto"/>
        <w:ind w:left="-142" w:firstLine="709"/>
        <w:jc w:val="both"/>
        <w:rPr>
          <w:rFonts w:ascii="Times New Roman" w:hAnsi="Times New Roman" w:cs="Times New Roman"/>
          <w:sz w:val="28"/>
          <w:szCs w:val="28"/>
        </w:rPr>
      </w:pPr>
      <w:r w:rsidRPr="008030DA">
        <w:rPr>
          <w:rFonts w:ascii="Times New Roman" w:hAnsi="Times New Roman" w:cs="Times New Roman"/>
          <w:sz w:val="28"/>
          <w:szCs w:val="28"/>
        </w:rPr>
        <w:t xml:space="preserve">Была проведена оценка безопасности густого экстракта </w:t>
      </w:r>
      <w:r w:rsidRPr="008030DA">
        <w:rPr>
          <w:rFonts w:ascii="Times New Roman" w:hAnsi="Times New Roman" w:cs="Times New Roman"/>
          <w:i/>
          <w:sz w:val="28"/>
          <w:szCs w:val="28"/>
        </w:rPr>
        <w:t xml:space="preserve">Eryngium </w:t>
      </w:r>
      <w:r w:rsidRPr="008030DA">
        <w:rPr>
          <w:rFonts w:ascii="Times New Roman" w:eastAsia="Times New Roman" w:hAnsi="Times New Roman" w:cs="Times New Roman"/>
          <w:i/>
          <w:sz w:val="28"/>
          <w:szCs w:val="28"/>
        </w:rPr>
        <w:t>planum</w:t>
      </w:r>
      <w:r w:rsidRPr="008030DA">
        <w:rPr>
          <w:rFonts w:ascii="Times New Roman" w:hAnsi="Times New Roman" w:cs="Times New Roman"/>
          <w:sz w:val="28"/>
          <w:szCs w:val="28"/>
        </w:rPr>
        <w:t xml:space="preserve"> L. полученный методом СО</w:t>
      </w:r>
      <w:r w:rsidRPr="008030DA">
        <w:rPr>
          <w:rFonts w:ascii="Times New Roman" w:hAnsi="Times New Roman" w:cs="Times New Roman"/>
          <w:sz w:val="28"/>
          <w:szCs w:val="28"/>
          <w:vertAlign w:val="subscript"/>
        </w:rPr>
        <w:t>2</w:t>
      </w:r>
      <w:r w:rsidRPr="008030DA">
        <w:rPr>
          <w:rFonts w:ascii="Times New Roman" w:hAnsi="Times New Roman" w:cs="Times New Roman"/>
          <w:sz w:val="28"/>
          <w:szCs w:val="28"/>
        </w:rPr>
        <w:t xml:space="preserve"> экстракции по показателям острой и подострой токсичности. Также было изучено местно-раздражающее и аллергизирующее действие на экспериментальных животных. Перед экспериментами животные прошли двухнедельный карантин и содержались на стандартном рационе вивария</w:t>
      </w:r>
      <w:r w:rsidR="0045764D" w:rsidRPr="0045764D">
        <w:rPr>
          <w:rFonts w:ascii="Times New Roman" w:hAnsi="Times New Roman" w:cs="Times New Roman"/>
          <w:sz w:val="28"/>
          <w:szCs w:val="28"/>
        </w:rPr>
        <w:t xml:space="preserve"> </w:t>
      </w:r>
      <w:r w:rsidR="0045764D" w:rsidRPr="002803EE">
        <w:rPr>
          <w:rFonts w:ascii="Times New Roman" w:hAnsi="Times New Roman" w:cs="Times New Roman"/>
          <w:sz w:val="28"/>
          <w:szCs w:val="28"/>
        </w:rPr>
        <w:t>[</w:t>
      </w:r>
      <w:r w:rsidR="0045764D" w:rsidRPr="0045764D">
        <w:rPr>
          <w:rFonts w:ascii="Times New Roman" w:hAnsi="Times New Roman" w:cs="Times New Roman"/>
          <w:sz w:val="28"/>
          <w:szCs w:val="28"/>
        </w:rPr>
        <w:t>68</w:t>
      </w:r>
      <w:r w:rsidR="0045764D" w:rsidRPr="002803EE">
        <w:rPr>
          <w:rFonts w:ascii="Times New Roman" w:hAnsi="Times New Roman" w:cs="Times New Roman"/>
          <w:sz w:val="28"/>
          <w:szCs w:val="28"/>
        </w:rPr>
        <w:t xml:space="preserve"> с. </w:t>
      </w:r>
      <w:r w:rsidR="0045764D" w:rsidRPr="0045764D">
        <w:rPr>
          <w:rFonts w:ascii="Times New Roman" w:hAnsi="Times New Roman" w:cs="Times New Roman"/>
          <w:sz w:val="28"/>
          <w:szCs w:val="28"/>
        </w:rPr>
        <w:t>4</w:t>
      </w:r>
      <w:r w:rsidR="0045764D" w:rsidRPr="00684681">
        <w:rPr>
          <w:rFonts w:ascii="Times New Roman" w:hAnsi="Times New Roman" w:cs="Times New Roman"/>
          <w:sz w:val="28"/>
          <w:szCs w:val="28"/>
        </w:rPr>
        <w:t>3</w:t>
      </w:r>
      <w:r w:rsidR="0045764D" w:rsidRPr="002803EE">
        <w:rPr>
          <w:rFonts w:ascii="Times New Roman" w:hAnsi="Times New Roman" w:cs="Times New Roman"/>
          <w:sz w:val="28"/>
          <w:szCs w:val="28"/>
        </w:rPr>
        <w:t>]</w:t>
      </w:r>
      <w:r w:rsidRPr="008030DA">
        <w:rPr>
          <w:rFonts w:ascii="Times New Roman" w:hAnsi="Times New Roman" w:cs="Times New Roman"/>
          <w:sz w:val="28"/>
          <w:szCs w:val="28"/>
        </w:rPr>
        <w:t xml:space="preserve">. </w:t>
      </w:r>
    </w:p>
    <w:p w14:paraId="0732BCA4" w14:textId="1A5BDE6D" w:rsidR="00BD0327" w:rsidRPr="008030DA" w:rsidRDefault="00BD0327" w:rsidP="00BD0327">
      <w:pPr>
        <w:spacing w:after="0" w:line="240" w:lineRule="auto"/>
        <w:ind w:firstLine="567"/>
        <w:jc w:val="both"/>
        <w:rPr>
          <w:rFonts w:ascii="Times New Roman" w:hAnsi="Times New Roman" w:cs="Times New Roman"/>
          <w:sz w:val="28"/>
          <w:szCs w:val="28"/>
        </w:rPr>
      </w:pPr>
      <w:r w:rsidRPr="008030DA">
        <w:rPr>
          <w:rFonts w:ascii="Times New Roman" w:hAnsi="Times New Roman" w:cs="Times New Roman"/>
          <w:i/>
          <w:iCs/>
          <w:sz w:val="28"/>
          <w:szCs w:val="28"/>
        </w:rPr>
        <w:t xml:space="preserve">Оценку острой </w:t>
      </w:r>
      <w:r w:rsidRPr="008030DA">
        <w:rPr>
          <w:rFonts w:ascii="Times New Roman" w:hAnsi="Times New Roman" w:cs="Times New Roman"/>
          <w:i/>
          <w:sz w:val="28"/>
          <w:szCs w:val="28"/>
        </w:rPr>
        <w:t>и подострой</w:t>
      </w:r>
      <w:r w:rsidRPr="008030DA">
        <w:rPr>
          <w:rFonts w:ascii="Times New Roman" w:hAnsi="Times New Roman" w:cs="Times New Roman"/>
          <w:i/>
          <w:iCs/>
          <w:sz w:val="28"/>
          <w:szCs w:val="28"/>
        </w:rPr>
        <w:t xml:space="preserve"> токсичности</w:t>
      </w:r>
      <w:r w:rsidRPr="008030DA">
        <w:rPr>
          <w:rFonts w:ascii="Times New Roman" w:hAnsi="Times New Roman" w:cs="Times New Roman"/>
          <w:sz w:val="28"/>
          <w:szCs w:val="28"/>
        </w:rPr>
        <w:t xml:space="preserve"> экстракта из</w:t>
      </w:r>
      <w:r w:rsidRPr="008030DA">
        <w:rPr>
          <w:rFonts w:ascii="Times New Roman" w:hAnsi="Times New Roman" w:cs="Times New Roman"/>
          <w:bCs/>
          <w:sz w:val="28"/>
          <w:szCs w:val="28"/>
        </w:rPr>
        <w:t xml:space="preserve"> </w:t>
      </w:r>
      <w:r w:rsidRPr="008030DA">
        <w:rPr>
          <w:rFonts w:ascii="Times New Roman" w:hAnsi="Times New Roman" w:cs="Times New Roman"/>
          <w:i/>
          <w:sz w:val="28"/>
          <w:szCs w:val="28"/>
        </w:rPr>
        <w:t xml:space="preserve">Eryngium </w:t>
      </w:r>
      <w:r w:rsidRPr="008030DA">
        <w:rPr>
          <w:rFonts w:ascii="Times New Roman" w:eastAsia="Times New Roman" w:hAnsi="Times New Roman" w:cs="Times New Roman"/>
          <w:i/>
          <w:sz w:val="28"/>
          <w:szCs w:val="28"/>
        </w:rPr>
        <w:t>planum</w:t>
      </w:r>
      <w:r w:rsidRPr="008030DA">
        <w:rPr>
          <w:rFonts w:ascii="Times New Roman" w:hAnsi="Times New Roman" w:cs="Times New Roman"/>
          <w:sz w:val="28"/>
          <w:szCs w:val="28"/>
        </w:rPr>
        <w:t xml:space="preserve"> L. проводили</w:t>
      </w:r>
      <w:r w:rsidRPr="008030DA">
        <w:rPr>
          <w:rFonts w:ascii="Times New Roman" w:hAnsi="Times New Roman" w:cs="Times New Roman"/>
          <w:b/>
          <w:i/>
          <w:sz w:val="28"/>
          <w:szCs w:val="28"/>
        </w:rPr>
        <w:t xml:space="preserve"> </w:t>
      </w:r>
      <w:r w:rsidRPr="008030DA">
        <w:rPr>
          <w:rFonts w:ascii="Times New Roman" w:hAnsi="Times New Roman" w:cs="Times New Roman"/>
          <w:sz w:val="28"/>
          <w:szCs w:val="28"/>
        </w:rPr>
        <w:t>на беспородных белых мышах обоих полов (массой 18-22г.). 4 группы по 5 мышей (включая контрольную группу) при пероральном введении экстракта дозой: 500 мг/кг, 2000 мг/кг</w:t>
      </w:r>
      <w:r w:rsidR="004E4A77" w:rsidRPr="008030DA">
        <w:rPr>
          <w:rFonts w:ascii="Times New Roman" w:hAnsi="Times New Roman" w:cs="Times New Roman"/>
          <w:sz w:val="28"/>
          <w:szCs w:val="28"/>
        </w:rPr>
        <w:t>, 5000 мг/кг натощак (таблица 32</w:t>
      </w:r>
      <w:r w:rsidRPr="008030DA">
        <w:rPr>
          <w:rFonts w:ascii="Times New Roman" w:hAnsi="Times New Roman" w:cs="Times New Roman"/>
          <w:sz w:val="28"/>
          <w:szCs w:val="28"/>
        </w:rPr>
        <w:t>)</w:t>
      </w:r>
      <w:r w:rsidR="0045764D" w:rsidRPr="0045764D">
        <w:rPr>
          <w:rFonts w:ascii="Times New Roman" w:hAnsi="Times New Roman" w:cs="Times New Roman"/>
          <w:sz w:val="28"/>
          <w:szCs w:val="28"/>
        </w:rPr>
        <w:t xml:space="preserve"> </w:t>
      </w:r>
      <w:r w:rsidR="0045764D" w:rsidRPr="002803EE">
        <w:rPr>
          <w:rFonts w:ascii="Times New Roman" w:hAnsi="Times New Roman" w:cs="Times New Roman"/>
          <w:sz w:val="28"/>
          <w:szCs w:val="28"/>
        </w:rPr>
        <w:t>[</w:t>
      </w:r>
      <w:r w:rsidR="0045764D">
        <w:rPr>
          <w:rFonts w:ascii="Times New Roman" w:hAnsi="Times New Roman" w:cs="Times New Roman"/>
          <w:sz w:val="28"/>
          <w:szCs w:val="28"/>
        </w:rPr>
        <w:t>77</w:t>
      </w:r>
      <w:r w:rsidR="0045764D" w:rsidRPr="002803EE">
        <w:rPr>
          <w:rFonts w:ascii="Times New Roman" w:hAnsi="Times New Roman" w:cs="Times New Roman"/>
          <w:sz w:val="28"/>
          <w:szCs w:val="28"/>
        </w:rPr>
        <w:t xml:space="preserve"> с. </w:t>
      </w:r>
      <w:r w:rsidR="0045764D">
        <w:rPr>
          <w:rFonts w:ascii="Times New Roman" w:hAnsi="Times New Roman" w:cs="Times New Roman"/>
          <w:sz w:val="28"/>
          <w:szCs w:val="28"/>
        </w:rPr>
        <w:t>1</w:t>
      </w:r>
      <w:r w:rsidR="0045764D" w:rsidRPr="00684681">
        <w:rPr>
          <w:rFonts w:ascii="Times New Roman" w:hAnsi="Times New Roman" w:cs="Times New Roman"/>
          <w:sz w:val="28"/>
          <w:szCs w:val="28"/>
        </w:rPr>
        <w:t>3</w:t>
      </w:r>
      <w:r w:rsidR="0045764D" w:rsidRPr="002803EE">
        <w:rPr>
          <w:rFonts w:ascii="Times New Roman" w:hAnsi="Times New Roman" w:cs="Times New Roman"/>
          <w:sz w:val="28"/>
          <w:szCs w:val="28"/>
        </w:rPr>
        <w:t>]</w:t>
      </w:r>
      <w:r w:rsidRPr="008030DA">
        <w:rPr>
          <w:rFonts w:ascii="Times New Roman" w:hAnsi="Times New Roman" w:cs="Times New Roman"/>
          <w:sz w:val="28"/>
          <w:szCs w:val="28"/>
        </w:rPr>
        <w:t xml:space="preserve">. </w:t>
      </w:r>
    </w:p>
    <w:p w14:paraId="542E16FA" w14:textId="77777777" w:rsidR="00A83CA0" w:rsidRPr="008030DA" w:rsidRDefault="00A83CA0" w:rsidP="00BD0327">
      <w:pPr>
        <w:spacing w:after="0" w:line="240" w:lineRule="auto"/>
        <w:ind w:firstLine="567"/>
        <w:jc w:val="both"/>
        <w:rPr>
          <w:rFonts w:ascii="Times New Roman" w:hAnsi="Times New Roman" w:cs="Times New Roman"/>
          <w:sz w:val="28"/>
          <w:szCs w:val="28"/>
        </w:rPr>
      </w:pPr>
    </w:p>
    <w:p w14:paraId="407B86D7" w14:textId="35D1C24A" w:rsidR="00BD0327" w:rsidRPr="008030DA" w:rsidRDefault="004E4A77" w:rsidP="00A83CA0">
      <w:pPr>
        <w:spacing w:after="0" w:line="240" w:lineRule="auto"/>
        <w:jc w:val="both"/>
        <w:rPr>
          <w:rFonts w:ascii="Times New Roman" w:hAnsi="Times New Roman" w:cs="Times New Roman"/>
          <w:sz w:val="28"/>
          <w:szCs w:val="28"/>
        </w:rPr>
      </w:pPr>
      <w:r w:rsidRPr="008030DA">
        <w:rPr>
          <w:rFonts w:ascii="Times New Roman" w:hAnsi="Times New Roman" w:cs="Times New Roman"/>
          <w:bCs/>
          <w:sz w:val="28"/>
          <w:szCs w:val="28"/>
          <w:lang w:val="kk-KZ"/>
        </w:rPr>
        <w:t>Таблица 32</w:t>
      </w:r>
      <w:r w:rsidR="00BD0327" w:rsidRPr="008030DA">
        <w:rPr>
          <w:rFonts w:ascii="Times New Roman" w:hAnsi="Times New Roman" w:cs="Times New Roman"/>
          <w:bCs/>
          <w:sz w:val="28"/>
          <w:szCs w:val="28"/>
          <w:lang w:val="kk-KZ"/>
        </w:rPr>
        <w:t xml:space="preserve"> - </w:t>
      </w:r>
      <w:r w:rsidR="00BD0327" w:rsidRPr="008030DA">
        <w:rPr>
          <w:rFonts w:ascii="Times New Roman" w:eastAsia="WipoUniExt" w:hAnsi="Times New Roman" w:cs="Times New Roman"/>
          <w:bCs/>
          <w:sz w:val="28"/>
          <w:szCs w:val="28"/>
          <w:lang w:val="kk-KZ"/>
        </w:rPr>
        <w:t xml:space="preserve">Оценка общего токсикологического действия густого экстракта </w:t>
      </w:r>
      <w:r w:rsidR="00BD0327" w:rsidRPr="008030DA">
        <w:rPr>
          <w:rFonts w:ascii="Times New Roman" w:hAnsi="Times New Roman" w:cs="Times New Roman"/>
          <w:i/>
          <w:sz w:val="28"/>
          <w:szCs w:val="28"/>
        </w:rPr>
        <w:t xml:space="preserve">Eryngium </w:t>
      </w:r>
      <w:r w:rsidR="00BD0327" w:rsidRPr="008030DA">
        <w:rPr>
          <w:rFonts w:ascii="Times New Roman" w:eastAsia="Times New Roman" w:hAnsi="Times New Roman" w:cs="Times New Roman"/>
          <w:i/>
          <w:sz w:val="28"/>
          <w:szCs w:val="28"/>
        </w:rPr>
        <w:t>planum</w:t>
      </w:r>
      <w:r w:rsidR="00BD0327" w:rsidRPr="008030DA">
        <w:rPr>
          <w:rFonts w:ascii="Times New Roman" w:hAnsi="Times New Roman" w:cs="Times New Roman"/>
          <w:sz w:val="28"/>
          <w:szCs w:val="28"/>
        </w:rPr>
        <w:t xml:space="preserve"> L.</w:t>
      </w:r>
    </w:p>
    <w:p w14:paraId="5DF0C6D6" w14:textId="77777777" w:rsidR="00BD0327" w:rsidRPr="008030DA" w:rsidRDefault="00BD0327" w:rsidP="00BD0327">
      <w:pPr>
        <w:tabs>
          <w:tab w:val="left" w:pos="0"/>
        </w:tabs>
        <w:spacing w:after="0" w:line="240" w:lineRule="auto"/>
        <w:jc w:val="both"/>
        <w:rPr>
          <w:rFonts w:ascii="Times New Roman" w:hAnsi="Times New Roman" w:cs="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76"/>
        <w:gridCol w:w="3030"/>
        <w:gridCol w:w="2764"/>
      </w:tblGrid>
      <w:tr w:rsidR="00BD0327" w:rsidRPr="008030DA" w14:paraId="382BA716" w14:textId="77777777" w:rsidTr="000944D4">
        <w:tc>
          <w:tcPr>
            <w:tcW w:w="1973" w:type="pct"/>
          </w:tcPr>
          <w:p w14:paraId="7908ECAF" w14:textId="77777777" w:rsidR="00BD0327" w:rsidRPr="008030DA" w:rsidRDefault="00BD0327" w:rsidP="000944D4">
            <w:pPr>
              <w:spacing w:after="0" w:line="240" w:lineRule="auto"/>
              <w:jc w:val="both"/>
              <w:textAlignment w:val="baseline"/>
              <w:rPr>
                <w:rFonts w:ascii="Times New Roman" w:hAnsi="Times New Roman" w:cs="Times New Roman"/>
                <w:sz w:val="24"/>
                <w:szCs w:val="24"/>
              </w:rPr>
            </w:pPr>
            <w:r w:rsidRPr="008030DA">
              <w:rPr>
                <w:rFonts w:ascii="Times New Roman" w:hAnsi="Times New Roman" w:cs="Times New Roman"/>
                <w:bCs/>
                <w:sz w:val="24"/>
                <w:szCs w:val="24"/>
              </w:rPr>
              <w:t>Группы животных</w:t>
            </w:r>
          </w:p>
        </w:tc>
        <w:tc>
          <w:tcPr>
            <w:tcW w:w="1583" w:type="pct"/>
          </w:tcPr>
          <w:p w14:paraId="666CF9D2" w14:textId="77777777" w:rsidR="00BD0327" w:rsidRPr="008030DA" w:rsidRDefault="00BD0327" w:rsidP="000944D4">
            <w:pPr>
              <w:spacing w:after="0" w:line="240" w:lineRule="auto"/>
              <w:jc w:val="both"/>
              <w:textAlignment w:val="baseline"/>
              <w:rPr>
                <w:rFonts w:ascii="Times New Roman" w:hAnsi="Times New Roman" w:cs="Times New Roman"/>
                <w:sz w:val="24"/>
                <w:szCs w:val="24"/>
              </w:rPr>
            </w:pPr>
            <w:r w:rsidRPr="008030DA">
              <w:rPr>
                <w:rFonts w:ascii="Times New Roman" w:hAnsi="Times New Roman" w:cs="Times New Roman"/>
                <w:bCs/>
                <w:sz w:val="24"/>
                <w:szCs w:val="24"/>
              </w:rPr>
              <w:t>Испытуемое вещество</w:t>
            </w:r>
          </w:p>
        </w:tc>
        <w:tc>
          <w:tcPr>
            <w:tcW w:w="1444" w:type="pct"/>
          </w:tcPr>
          <w:p w14:paraId="7DB8DE0D" w14:textId="77777777" w:rsidR="00BD0327" w:rsidRPr="008030DA" w:rsidRDefault="00BD0327" w:rsidP="000944D4">
            <w:pPr>
              <w:spacing w:after="0" w:line="240" w:lineRule="auto"/>
              <w:jc w:val="both"/>
              <w:textAlignment w:val="baseline"/>
              <w:rPr>
                <w:rFonts w:ascii="Times New Roman" w:hAnsi="Times New Roman" w:cs="Times New Roman"/>
                <w:sz w:val="24"/>
                <w:szCs w:val="24"/>
              </w:rPr>
            </w:pPr>
            <w:r w:rsidRPr="008030DA">
              <w:rPr>
                <w:rFonts w:ascii="Times New Roman" w:eastAsia="WipoUniExt" w:hAnsi="Times New Roman" w:cs="Times New Roman"/>
                <w:bCs/>
                <w:sz w:val="24"/>
                <w:szCs w:val="24"/>
                <w:lang w:val="kk-KZ"/>
              </w:rPr>
              <w:t>Кол-во мышей для исследования</w:t>
            </w:r>
          </w:p>
        </w:tc>
      </w:tr>
      <w:tr w:rsidR="00BD0327" w:rsidRPr="008030DA" w14:paraId="41C86495" w14:textId="77777777" w:rsidTr="000944D4">
        <w:trPr>
          <w:trHeight w:val="635"/>
        </w:trPr>
        <w:tc>
          <w:tcPr>
            <w:tcW w:w="1973" w:type="pct"/>
          </w:tcPr>
          <w:p w14:paraId="7DB5D553" w14:textId="77777777" w:rsidR="00BD0327" w:rsidRPr="008030DA" w:rsidRDefault="00BD0327" w:rsidP="000944D4">
            <w:pPr>
              <w:widowControl w:val="0"/>
              <w:autoSpaceDE w:val="0"/>
              <w:autoSpaceDN w:val="0"/>
              <w:adjustRightInd w:val="0"/>
              <w:spacing w:after="0" w:line="240" w:lineRule="auto"/>
              <w:contextualSpacing/>
              <w:jc w:val="both"/>
              <w:rPr>
                <w:rFonts w:ascii="Times New Roman" w:hAnsi="Times New Roman" w:cs="Times New Roman"/>
                <w:bCs/>
                <w:sz w:val="24"/>
                <w:szCs w:val="24"/>
              </w:rPr>
            </w:pPr>
            <w:r w:rsidRPr="008030DA">
              <w:rPr>
                <w:rFonts w:ascii="Times New Roman" w:hAnsi="Times New Roman" w:cs="Times New Roman"/>
                <w:bCs/>
                <w:sz w:val="24"/>
                <w:szCs w:val="24"/>
              </w:rPr>
              <w:t>1 группа</w:t>
            </w:r>
          </w:p>
          <w:p w14:paraId="43C5C54B" w14:textId="77777777" w:rsidR="00BD0327" w:rsidRPr="008030DA" w:rsidRDefault="00BD0327" w:rsidP="000944D4">
            <w:pPr>
              <w:widowControl w:val="0"/>
              <w:autoSpaceDE w:val="0"/>
              <w:autoSpaceDN w:val="0"/>
              <w:adjustRightInd w:val="0"/>
              <w:spacing w:after="0" w:line="240" w:lineRule="auto"/>
              <w:contextualSpacing/>
              <w:jc w:val="both"/>
              <w:rPr>
                <w:rFonts w:ascii="Times New Roman" w:hAnsi="Times New Roman" w:cs="Times New Roman"/>
                <w:bCs/>
                <w:sz w:val="24"/>
                <w:szCs w:val="24"/>
              </w:rPr>
            </w:pPr>
          </w:p>
        </w:tc>
        <w:tc>
          <w:tcPr>
            <w:tcW w:w="1583" w:type="pct"/>
          </w:tcPr>
          <w:p w14:paraId="152E968E" w14:textId="77777777" w:rsidR="00BD0327" w:rsidRPr="008030DA" w:rsidRDefault="00BD0327" w:rsidP="000944D4">
            <w:pPr>
              <w:autoSpaceDE w:val="0"/>
              <w:autoSpaceDN w:val="0"/>
              <w:adjustRightInd w:val="0"/>
              <w:spacing w:after="0" w:line="240" w:lineRule="auto"/>
              <w:rPr>
                <w:rFonts w:ascii="Times New Roman" w:eastAsia="WipoUniExt" w:hAnsi="Times New Roman" w:cs="Times New Roman"/>
                <w:bCs/>
                <w:sz w:val="24"/>
                <w:szCs w:val="24"/>
                <w:lang w:val="kk-KZ"/>
              </w:rPr>
            </w:pPr>
            <w:r w:rsidRPr="008030DA">
              <w:rPr>
                <w:rFonts w:ascii="Times New Roman" w:eastAsia="WipoUniExt" w:hAnsi="Times New Roman" w:cs="Times New Roman"/>
                <w:bCs/>
                <w:sz w:val="24"/>
                <w:szCs w:val="24"/>
                <w:lang w:val="kk-KZ"/>
              </w:rPr>
              <w:t>субстанция</w:t>
            </w:r>
          </w:p>
          <w:p w14:paraId="375283ED" w14:textId="77777777" w:rsidR="00BD0327" w:rsidRPr="008030DA" w:rsidRDefault="00BD0327" w:rsidP="000944D4">
            <w:pPr>
              <w:widowControl w:val="0"/>
              <w:autoSpaceDE w:val="0"/>
              <w:autoSpaceDN w:val="0"/>
              <w:adjustRightInd w:val="0"/>
              <w:spacing w:after="0" w:line="240" w:lineRule="auto"/>
              <w:contextualSpacing/>
              <w:jc w:val="both"/>
              <w:rPr>
                <w:rFonts w:ascii="Times New Roman" w:hAnsi="Times New Roman" w:cs="Times New Roman"/>
                <w:bCs/>
                <w:sz w:val="24"/>
                <w:szCs w:val="24"/>
              </w:rPr>
            </w:pPr>
            <w:r w:rsidRPr="008030DA">
              <w:rPr>
                <w:rFonts w:ascii="Times New Roman" w:eastAsia="WipoUniExt" w:hAnsi="Times New Roman" w:cs="Times New Roman"/>
                <w:bCs/>
                <w:sz w:val="24"/>
                <w:szCs w:val="24"/>
              </w:rPr>
              <w:t>500</w:t>
            </w:r>
            <w:r w:rsidRPr="008030DA">
              <w:rPr>
                <w:rFonts w:ascii="Times New Roman" w:hAnsi="Times New Roman" w:cs="Times New Roman"/>
                <w:bCs/>
                <w:sz w:val="24"/>
                <w:szCs w:val="24"/>
                <w:lang w:val="kk-KZ"/>
              </w:rPr>
              <w:t xml:space="preserve"> мг/кг</w:t>
            </w:r>
          </w:p>
        </w:tc>
        <w:tc>
          <w:tcPr>
            <w:tcW w:w="1444" w:type="pct"/>
          </w:tcPr>
          <w:p w14:paraId="739BF9BB" w14:textId="77777777" w:rsidR="00BD0327" w:rsidRPr="008030DA" w:rsidRDefault="00BD0327" w:rsidP="000944D4">
            <w:pPr>
              <w:spacing w:after="0" w:line="240" w:lineRule="auto"/>
              <w:jc w:val="both"/>
              <w:textAlignment w:val="baseline"/>
              <w:rPr>
                <w:rFonts w:ascii="Times New Roman" w:hAnsi="Times New Roman" w:cs="Times New Roman"/>
                <w:sz w:val="24"/>
                <w:szCs w:val="24"/>
              </w:rPr>
            </w:pPr>
            <w:r w:rsidRPr="008030DA">
              <w:rPr>
                <w:rFonts w:ascii="Times New Roman" w:hAnsi="Times New Roman" w:cs="Times New Roman"/>
                <w:sz w:val="24"/>
                <w:szCs w:val="24"/>
              </w:rPr>
              <w:t>5</w:t>
            </w:r>
          </w:p>
        </w:tc>
      </w:tr>
      <w:tr w:rsidR="00BD0327" w:rsidRPr="008030DA" w14:paraId="72F0FD91" w14:textId="77777777" w:rsidTr="000944D4">
        <w:trPr>
          <w:trHeight w:val="661"/>
        </w:trPr>
        <w:tc>
          <w:tcPr>
            <w:tcW w:w="1973" w:type="pct"/>
          </w:tcPr>
          <w:p w14:paraId="3FC78650" w14:textId="77777777" w:rsidR="00BD0327" w:rsidRPr="008030DA" w:rsidRDefault="00BD0327" w:rsidP="000944D4">
            <w:pPr>
              <w:widowControl w:val="0"/>
              <w:autoSpaceDE w:val="0"/>
              <w:autoSpaceDN w:val="0"/>
              <w:adjustRightInd w:val="0"/>
              <w:spacing w:after="0" w:line="240" w:lineRule="auto"/>
              <w:contextualSpacing/>
              <w:jc w:val="both"/>
              <w:rPr>
                <w:rFonts w:ascii="Times New Roman" w:hAnsi="Times New Roman" w:cs="Times New Roman"/>
                <w:bCs/>
                <w:sz w:val="24"/>
                <w:szCs w:val="24"/>
              </w:rPr>
            </w:pPr>
            <w:r w:rsidRPr="008030DA">
              <w:rPr>
                <w:rFonts w:ascii="Times New Roman" w:hAnsi="Times New Roman" w:cs="Times New Roman"/>
                <w:bCs/>
                <w:sz w:val="24"/>
                <w:szCs w:val="24"/>
              </w:rPr>
              <w:t>2 группа</w:t>
            </w:r>
          </w:p>
        </w:tc>
        <w:tc>
          <w:tcPr>
            <w:tcW w:w="1583" w:type="pct"/>
          </w:tcPr>
          <w:p w14:paraId="64789143" w14:textId="77777777" w:rsidR="00BD0327" w:rsidRPr="008030DA" w:rsidRDefault="00BD0327" w:rsidP="000944D4">
            <w:pPr>
              <w:autoSpaceDE w:val="0"/>
              <w:autoSpaceDN w:val="0"/>
              <w:adjustRightInd w:val="0"/>
              <w:spacing w:after="0" w:line="240" w:lineRule="auto"/>
              <w:rPr>
                <w:rFonts w:ascii="Times New Roman" w:eastAsia="WipoUniExt" w:hAnsi="Times New Roman" w:cs="Times New Roman"/>
                <w:bCs/>
                <w:sz w:val="24"/>
                <w:szCs w:val="24"/>
                <w:lang w:val="kk-KZ"/>
              </w:rPr>
            </w:pPr>
            <w:r w:rsidRPr="008030DA">
              <w:rPr>
                <w:rFonts w:ascii="Times New Roman" w:eastAsia="WipoUniExt" w:hAnsi="Times New Roman" w:cs="Times New Roman"/>
                <w:bCs/>
                <w:sz w:val="24"/>
                <w:szCs w:val="24"/>
                <w:lang w:val="kk-KZ"/>
              </w:rPr>
              <w:t>субстанция</w:t>
            </w:r>
          </w:p>
          <w:p w14:paraId="0069AE41" w14:textId="77777777" w:rsidR="00BD0327" w:rsidRPr="008030DA" w:rsidRDefault="00BD0327" w:rsidP="000944D4">
            <w:pPr>
              <w:widowControl w:val="0"/>
              <w:autoSpaceDE w:val="0"/>
              <w:autoSpaceDN w:val="0"/>
              <w:adjustRightInd w:val="0"/>
              <w:spacing w:after="0" w:line="240" w:lineRule="auto"/>
              <w:contextualSpacing/>
              <w:jc w:val="both"/>
              <w:rPr>
                <w:rFonts w:ascii="Times New Roman" w:hAnsi="Times New Roman" w:cs="Times New Roman"/>
                <w:bCs/>
                <w:sz w:val="24"/>
                <w:szCs w:val="24"/>
              </w:rPr>
            </w:pPr>
            <w:r w:rsidRPr="008030DA">
              <w:rPr>
                <w:rFonts w:ascii="Times New Roman" w:eastAsia="WipoUniExt" w:hAnsi="Times New Roman" w:cs="Times New Roman"/>
                <w:bCs/>
                <w:sz w:val="24"/>
                <w:szCs w:val="24"/>
              </w:rPr>
              <w:t>2000</w:t>
            </w:r>
            <w:r w:rsidRPr="008030DA">
              <w:rPr>
                <w:rFonts w:ascii="Times New Roman" w:hAnsi="Times New Roman" w:cs="Times New Roman"/>
                <w:bCs/>
                <w:sz w:val="24"/>
                <w:szCs w:val="24"/>
                <w:lang w:val="kk-KZ"/>
              </w:rPr>
              <w:t xml:space="preserve"> мг/кг</w:t>
            </w:r>
          </w:p>
        </w:tc>
        <w:tc>
          <w:tcPr>
            <w:tcW w:w="1444" w:type="pct"/>
          </w:tcPr>
          <w:p w14:paraId="714EB134" w14:textId="77777777" w:rsidR="00BD0327" w:rsidRPr="008030DA" w:rsidRDefault="00BD0327" w:rsidP="000944D4">
            <w:pPr>
              <w:spacing w:after="0" w:line="240" w:lineRule="auto"/>
              <w:jc w:val="both"/>
              <w:textAlignment w:val="baseline"/>
              <w:rPr>
                <w:rFonts w:ascii="Times New Roman" w:hAnsi="Times New Roman" w:cs="Times New Roman"/>
                <w:sz w:val="24"/>
                <w:szCs w:val="24"/>
              </w:rPr>
            </w:pPr>
            <w:r w:rsidRPr="008030DA">
              <w:rPr>
                <w:rFonts w:ascii="Times New Roman" w:hAnsi="Times New Roman" w:cs="Times New Roman"/>
                <w:sz w:val="24"/>
                <w:szCs w:val="24"/>
              </w:rPr>
              <w:t>5</w:t>
            </w:r>
          </w:p>
        </w:tc>
      </w:tr>
      <w:tr w:rsidR="00BD0327" w:rsidRPr="008030DA" w14:paraId="24755E07" w14:textId="77777777" w:rsidTr="000944D4">
        <w:trPr>
          <w:trHeight w:val="673"/>
        </w:trPr>
        <w:tc>
          <w:tcPr>
            <w:tcW w:w="1973" w:type="pct"/>
          </w:tcPr>
          <w:p w14:paraId="223C9E7C" w14:textId="77777777" w:rsidR="00BD0327" w:rsidRPr="008030DA" w:rsidRDefault="00BD0327" w:rsidP="000944D4">
            <w:pPr>
              <w:widowControl w:val="0"/>
              <w:autoSpaceDE w:val="0"/>
              <w:autoSpaceDN w:val="0"/>
              <w:adjustRightInd w:val="0"/>
              <w:spacing w:after="0" w:line="240" w:lineRule="auto"/>
              <w:contextualSpacing/>
              <w:jc w:val="both"/>
              <w:rPr>
                <w:rFonts w:ascii="Times New Roman" w:hAnsi="Times New Roman" w:cs="Times New Roman"/>
                <w:bCs/>
                <w:sz w:val="24"/>
                <w:szCs w:val="24"/>
              </w:rPr>
            </w:pPr>
            <w:r w:rsidRPr="008030DA">
              <w:rPr>
                <w:rFonts w:ascii="Times New Roman" w:hAnsi="Times New Roman" w:cs="Times New Roman"/>
                <w:bCs/>
                <w:sz w:val="24"/>
                <w:szCs w:val="24"/>
              </w:rPr>
              <w:t>3 группа</w:t>
            </w:r>
          </w:p>
        </w:tc>
        <w:tc>
          <w:tcPr>
            <w:tcW w:w="1583" w:type="pct"/>
          </w:tcPr>
          <w:p w14:paraId="0A98C9CD" w14:textId="77777777" w:rsidR="00BD0327" w:rsidRPr="008030DA" w:rsidRDefault="00BD0327" w:rsidP="000944D4">
            <w:pPr>
              <w:autoSpaceDE w:val="0"/>
              <w:autoSpaceDN w:val="0"/>
              <w:adjustRightInd w:val="0"/>
              <w:spacing w:after="0" w:line="240" w:lineRule="auto"/>
              <w:rPr>
                <w:rFonts w:ascii="Times New Roman" w:eastAsia="WipoUniExt" w:hAnsi="Times New Roman" w:cs="Times New Roman"/>
                <w:bCs/>
                <w:sz w:val="24"/>
                <w:szCs w:val="24"/>
                <w:lang w:val="kk-KZ"/>
              </w:rPr>
            </w:pPr>
            <w:r w:rsidRPr="008030DA">
              <w:rPr>
                <w:rFonts w:ascii="Times New Roman" w:eastAsia="WipoUniExt" w:hAnsi="Times New Roman" w:cs="Times New Roman"/>
                <w:bCs/>
                <w:sz w:val="24"/>
                <w:szCs w:val="24"/>
                <w:lang w:val="kk-KZ"/>
              </w:rPr>
              <w:t>субстанция</w:t>
            </w:r>
          </w:p>
          <w:p w14:paraId="22826D47" w14:textId="77777777" w:rsidR="00BD0327" w:rsidRPr="008030DA" w:rsidRDefault="00BD0327" w:rsidP="000944D4">
            <w:pPr>
              <w:widowControl w:val="0"/>
              <w:autoSpaceDE w:val="0"/>
              <w:autoSpaceDN w:val="0"/>
              <w:adjustRightInd w:val="0"/>
              <w:spacing w:after="0" w:line="240" w:lineRule="auto"/>
              <w:contextualSpacing/>
              <w:jc w:val="both"/>
              <w:rPr>
                <w:rFonts w:ascii="Times New Roman" w:hAnsi="Times New Roman" w:cs="Times New Roman"/>
                <w:bCs/>
                <w:sz w:val="24"/>
                <w:szCs w:val="24"/>
              </w:rPr>
            </w:pPr>
            <w:r w:rsidRPr="008030DA">
              <w:rPr>
                <w:rFonts w:ascii="Times New Roman" w:eastAsia="WipoUniExt" w:hAnsi="Times New Roman" w:cs="Times New Roman"/>
                <w:bCs/>
                <w:sz w:val="24"/>
                <w:szCs w:val="24"/>
              </w:rPr>
              <w:t>5000</w:t>
            </w:r>
            <w:r w:rsidRPr="008030DA">
              <w:rPr>
                <w:rFonts w:ascii="Times New Roman" w:hAnsi="Times New Roman" w:cs="Times New Roman"/>
                <w:bCs/>
                <w:sz w:val="24"/>
                <w:szCs w:val="24"/>
                <w:lang w:val="kk-KZ"/>
              </w:rPr>
              <w:t xml:space="preserve"> мг/кг</w:t>
            </w:r>
          </w:p>
        </w:tc>
        <w:tc>
          <w:tcPr>
            <w:tcW w:w="1444" w:type="pct"/>
          </w:tcPr>
          <w:p w14:paraId="00A7124A" w14:textId="77777777" w:rsidR="00BD0327" w:rsidRPr="008030DA" w:rsidRDefault="00BD0327" w:rsidP="000944D4">
            <w:pPr>
              <w:spacing w:after="0" w:line="240" w:lineRule="auto"/>
              <w:jc w:val="both"/>
              <w:textAlignment w:val="baseline"/>
              <w:rPr>
                <w:rFonts w:ascii="Times New Roman" w:hAnsi="Times New Roman" w:cs="Times New Roman"/>
                <w:sz w:val="24"/>
                <w:szCs w:val="24"/>
              </w:rPr>
            </w:pPr>
            <w:r w:rsidRPr="008030DA">
              <w:rPr>
                <w:rFonts w:ascii="Times New Roman" w:hAnsi="Times New Roman" w:cs="Times New Roman"/>
                <w:sz w:val="24"/>
                <w:szCs w:val="24"/>
              </w:rPr>
              <w:t>5</w:t>
            </w:r>
          </w:p>
        </w:tc>
      </w:tr>
      <w:tr w:rsidR="00BD0327" w:rsidRPr="008030DA" w14:paraId="68D5A68F" w14:textId="77777777" w:rsidTr="000944D4">
        <w:tc>
          <w:tcPr>
            <w:tcW w:w="1973" w:type="pct"/>
          </w:tcPr>
          <w:p w14:paraId="45A4EE69" w14:textId="77777777" w:rsidR="00BD0327" w:rsidRPr="008030DA" w:rsidRDefault="00BD0327" w:rsidP="000944D4">
            <w:pPr>
              <w:widowControl w:val="0"/>
              <w:autoSpaceDE w:val="0"/>
              <w:autoSpaceDN w:val="0"/>
              <w:adjustRightInd w:val="0"/>
              <w:spacing w:after="0" w:line="240" w:lineRule="auto"/>
              <w:contextualSpacing/>
              <w:jc w:val="both"/>
              <w:rPr>
                <w:rFonts w:ascii="Times New Roman" w:hAnsi="Times New Roman" w:cs="Times New Roman"/>
                <w:bCs/>
                <w:sz w:val="24"/>
                <w:szCs w:val="24"/>
              </w:rPr>
            </w:pPr>
            <w:r w:rsidRPr="008030DA">
              <w:rPr>
                <w:rFonts w:ascii="Times New Roman" w:hAnsi="Times New Roman" w:cs="Times New Roman"/>
                <w:bCs/>
                <w:sz w:val="24"/>
                <w:szCs w:val="24"/>
              </w:rPr>
              <w:t>4 группа</w:t>
            </w:r>
          </w:p>
        </w:tc>
        <w:tc>
          <w:tcPr>
            <w:tcW w:w="1583" w:type="pct"/>
          </w:tcPr>
          <w:p w14:paraId="635B1C81" w14:textId="77777777" w:rsidR="00BD0327" w:rsidRPr="008030DA" w:rsidRDefault="00BD0327" w:rsidP="000944D4">
            <w:pPr>
              <w:spacing w:after="0" w:line="240" w:lineRule="auto"/>
              <w:jc w:val="both"/>
              <w:textAlignment w:val="baseline"/>
              <w:rPr>
                <w:rFonts w:ascii="Times New Roman" w:hAnsi="Times New Roman" w:cs="Times New Roman"/>
                <w:bCs/>
                <w:sz w:val="24"/>
                <w:szCs w:val="24"/>
              </w:rPr>
            </w:pPr>
            <w:r w:rsidRPr="008030DA">
              <w:rPr>
                <w:rFonts w:ascii="Times New Roman" w:hAnsi="Times New Roman" w:cs="Times New Roman"/>
                <w:bCs/>
                <w:sz w:val="24"/>
                <w:szCs w:val="24"/>
              </w:rPr>
              <w:t>Контроль</w:t>
            </w:r>
          </w:p>
        </w:tc>
        <w:tc>
          <w:tcPr>
            <w:tcW w:w="1444" w:type="pct"/>
          </w:tcPr>
          <w:p w14:paraId="396167BE" w14:textId="77777777" w:rsidR="00BD0327" w:rsidRPr="008030DA" w:rsidRDefault="00BD0327" w:rsidP="000944D4">
            <w:pPr>
              <w:spacing w:after="0" w:line="240" w:lineRule="auto"/>
              <w:jc w:val="both"/>
              <w:textAlignment w:val="baseline"/>
              <w:rPr>
                <w:rFonts w:ascii="Times New Roman" w:hAnsi="Times New Roman" w:cs="Times New Roman"/>
                <w:sz w:val="24"/>
                <w:szCs w:val="24"/>
              </w:rPr>
            </w:pPr>
            <w:r w:rsidRPr="008030DA">
              <w:rPr>
                <w:rFonts w:ascii="Times New Roman" w:hAnsi="Times New Roman" w:cs="Times New Roman"/>
                <w:sz w:val="24"/>
                <w:szCs w:val="24"/>
              </w:rPr>
              <w:t>5</w:t>
            </w:r>
          </w:p>
        </w:tc>
      </w:tr>
      <w:tr w:rsidR="00BD0327" w:rsidRPr="008030DA" w14:paraId="742B2465" w14:textId="77777777" w:rsidTr="000944D4">
        <w:tc>
          <w:tcPr>
            <w:tcW w:w="5000" w:type="pct"/>
            <w:gridSpan w:val="3"/>
          </w:tcPr>
          <w:p w14:paraId="6763A12D" w14:textId="43DE6373" w:rsidR="00BD0327" w:rsidRPr="008030DA" w:rsidRDefault="00BD0327" w:rsidP="00A83CA0">
            <w:pPr>
              <w:spacing w:after="0" w:line="240" w:lineRule="auto"/>
              <w:ind w:firstLine="596"/>
              <w:jc w:val="both"/>
              <w:textAlignment w:val="baseline"/>
              <w:rPr>
                <w:rFonts w:ascii="Times New Roman" w:hAnsi="Times New Roman" w:cs="Times New Roman"/>
                <w:sz w:val="24"/>
                <w:szCs w:val="24"/>
              </w:rPr>
            </w:pPr>
            <w:r w:rsidRPr="008030DA">
              <w:rPr>
                <w:rFonts w:ascii="Times New Roman" w:hAnsi="Times New Roman" w:cs="Times New Roman"/>
                <w:sz w:val="24"/>
                <w:szCs w:val="24"/>
                <w:lang w:val="kk-KZ"/>
              </w:rPr>
              <w:t xml:space="preserve">Всего:                                                                                          </w:t>
            </w:r>
            <w:r w:rsidRPr="008030DA">
              <w:rPr>
                <w:rFonts w:ascii="Times New Roman" w:hAnsi="Times New Roman" w:cs="Times New Roman"/>
                <w:sz w:val="24"/>
                <w:szCs w:val="24"/>
              </w:rPr>
              <w:t>20</w:t>
            </w:r>
          </w:p>
        </w:tc>
      </w:tr>
    </w:tbl>
    <w:p w14:paraId="362029DB" w14:textId="77777777" w:rsidR="00BD0327" w:rsidRPr="008030DA" w:rsidRDefault="00BD0327" w:rsidP="00BD0327">
      <w:pPr>
        <w:tabs>
          <w:tab w:val="left" w:pos="0"/>
        </w:tabs>
        <w:spacing w:after="0" w:line="240" w:lineRule="auto"/>
        <w:jc w:val="both"/>
        <w:rPr>
          <w:rFonts w:ascii="Times New Roman" w:eastAsiaTheme="minorEastAsia" w:hAnsi="Times New Roman" w:cs="Times New Roman"/>
          <w:sz w:val="28"/>
          <w:szCs w:val="28"/>
          <w:lang w:eastAsia="ru-RU"/>
        </w:rPr>
      </w:pPr>
    </w:p>
    <w:p w14:paraId="0AF29772" w14:textId="79D65D27" w:rsidR="00BD0327" w:rsidRPr="008030DA" w:rsidRDefault="00BD0327" w:rsidP="00BD0327">
      <w:pPr>
        <w:spacing w:after="0" w:line="240" w:lineRule="auto"/>
        <w:ind w:firstLine="567"/>
        <w:jc w:val="both"/>
        <w:rPr>
          <w:rFonts w:ascii="Times New Roman" w:hAnsi="Times New Roman" w:cs="Times New Roman"/>
          <w:sz w:val="28"/>
          <w:szCs w:val="28"/>
        </w:rPr>
      </w:pPr>
      <w:r w:rsidRPr="008030DA">
        <w:rPr>
          <w:rFonts w:ascii="Times New Roman" w:hAnsi="Times New Roman" w:cs="Times New Roman"/>
          <w:sz w:val="28"/>
          <w:szCs w:val="28"/>
        </w:rPr>
        <w:t xml:space="preserve">Массы углекислотного экстракта, которые вводились мышам рассчитывались на единицу массы тела. Общая продолжительность наблюдения за животными при исследовании </w:t>
      </w:r>
      <w:r w:rsidRPr="008030DA">
        <w:rPr>
          <w:rFonts w:ascii="Times New Roman" w:hAnsi="Times New Roman" w:cs="Times New Roman"/>
          <w:bCs/>
          <w:iCs/>
          <w:sz w:val="28"/>
          <w:szCs w:val="28"/>
        </w:rPr>
        <w:t>острой и подострой токсичности</w:t>
      </w:r>
      <w:r w:rsidRPr="008030DA">
        <w:rPr>
          <w:rFonts w:ascii="Times New Roman" w:hAnsi="Times New Roman" w:cs="Times New Roman"/>
          <w:sz w:val="28"/>
          <w:szCs w:val="28"/>
        </w:rPr>
        <w:t xml:space="preserve">  составила 14 дней,  наблюдение за клиникой интоксикации проводилось в течение 2-х часов после введения фитосубстанции и в конце рабочего дня, ежедневно. В течение этого периода оценивалось состояние животных (частота и глубина дыхания, сонливость, заторможенность реакций, координация движений, наличие судорог, потребление воды и корма, изменение массы тела, частота мочеиспускания, количество и консистенция фекальных масс, реакция на тактильные, болевые, звуковые и световые раздражители и др.)</w:t>
      </w:r>
      <w:r w:rsidR="00DB1867">
        <w:rPr>
          <w:rFonts w:ascii="Times New Roman" w:hAnsi="Times New Roman" w:cs="Times New Roman"/>
          <w:sz w:val="28"/>
          <w:szCs w:val="28"/>
        </w:rPr>
        <w:t xml:space="preserve"> </w:t>
      </w:r>
      <w:r w:rsidR="00DB1867" w:rsidRPr="002803EE">
        <w:rPr>
          <w:rFonts w:ascii="Times New Roman" w:hAnsi="Times New Roman" w:cs="Times New Roman"/>
          <w:sz w:val="28"/>
          <w:szCs w:val="28"/>
        </w:rPr>
        <w:t>[</w:t>
      </w:r>
      <w:r w:rsidR="00DB1867">
        <w:rPr>
          <w:rFonts w:ascii="Times New Roman" w:hAnsi="Times New Roman" w:cs="Times New Roman"/>
          <w:sz w:val="28"/>
          <w:szCs w:val="28"/>
        </w:rPr>
        <w:t>77</w:t>
      </w:r>
      <w:r w:rsidR="00DB1867" w:rsidRPr="002803EE">
        <w:rPr>
          <w:rFonts w:ascii="Times New Roman" w:hAnsi="Times New Roman" w:cs="Times New Roman"/>
          <w:sz w:val="28"/>
          <w:szCs w:val="28"/>
        </w:rPr>
        <w:t xml:space="preserve"> с. </w:t>
      </w:r>
      <w:r w:rsidR="0017118F">
        <w:rPr>
          <w:rFonts w:ascii="Times New Roman" w:hAnsi="Times New Roman" w:cs="Times New Roman"/>
          <w:sz w:val="28"/>
          <w:szCs w:val="28"/>
        </w:rPr>
        <w:t>1</w:t>
      </w:r>
      <w:r w:rsidR="0017118F" w:rsidRPr="00684681">
        <w:rPr>
          <w:rFonts w:ascii="Times New Roman" w:hAnsi="Times New Roman" w:cs="Times New Roman"/>
          <w:sz w:val="28"/>
          <w:szCs w:val="28"/>
        </w:rPr>
        <w:t>3</w:t>
      </w:r>
      <w:r w:rsidR="00DB1867" w:rsidRPr="002803EE">
        <w:rPr>
          <w:rFonts w:ascii="Times New Roman" w:hAnsi="Times New Roman" w:cs="Times New Roman"/>
          <w:sz w:val="28"/>
          <w:szCs w:val="28"/>
        </w:rPr>
        <w:t>]</w:t>
      </w:r>
      <w:r w:rsidRPr="008030DA">
        <w:rPr>
          <w:rFonts w:ascii="Times New Roman" w:hAnsi="Times New Roman" w:cs="Times New Roman"/>
          <w:sz w:val="28"/>
          <w:szCs w:val="28"/>
        </w:rPr>
        <w:t xml:space="preserve">. </w:t>
      </w:r>
    </w:p>
    <w:p w14:paraId="17A89E93" w14:textId="1F62DD03" w:rsidR="00BD0327" w:rsidRPr="008030DA" w:rsidRDefault="00BD0327" w:rsidP="00BD0327">
      <w:pPr>
        <w:spacing w:after="0" w:line="240" w:lineRule="auto"/>
        <w:ind w:firstLine="567"/>
        <w:jc w:val="both"/>
        <w:rPr>
          <w:rFonts w:ascii="Times New Roman" w:hAnsi="Times New Roman" w:cs="Times New Roman"/>
          <w:sz w:val="28"/>
          <w:szCs w:val="28"/>
        </w:rPr>
      </w:pPr>
      <w:r w:rsidRPr="008030DA">
        <w:rPr>
          <w:rFonts w:ascii="Times New Roman" w:hAnsi="Times New Roman" w:cs="Times New Roman"/>
          <w:sz w:val="28"/>
          <w:szCs w:val="28"/>
        </w:rPr>
        <w:t>На 14 день проводилась аутопсия внутренних органов животных-почки, печень, сердце для макро–микроскопического описания. Эвтаназия проводилась методом цервикальной дислокации. После забоя животные проводили вскрытие. Почки, печень и сердце извлекались и фиксировались в десятипроцентном растворе нейтрального формалина. Парафиновые срезы окрашивались гематоксилин-эозином и исследовались под светооптическим микроскопом. При вскрытии животных не наблюдалось изменение цвета внутренних органов, анатомо-топографические показатели были в пределах нормы. В ходе гистологического исследования органов не наблюдались существенные патологические изменения</w:t>
      </w:r>
      <w:r w:rsidR="00DB1867">
        <w:rPr>
          <w:rFonts w:ascii="Times New Roman" w:hAnsi="Times New Roman" w:cs="Times New Roman"/>
          <w:sz w:val="28"/>
          <w:szCs w:val="28"/>
        </w:rPr>
        <w:t xml:space="preserve"> </w:t>
      </w:r>
      <w:r w:rsidR="00DB1867" w:rsidRPr="002803EE">
        <w:rPr>
          <w:rFonts w:ascii="Times New Roman" w:hAnsi="Times New Roman" w:cs="Times New Roman"/>
          <w:sz w:val="28"/>
          <w:szCs w:val="28"/>
        </w:rPr>
        <w:t>[</w:t>
      </w:r>
      <w:r w:rsidR="00DB1867">
        <w:rPr>
          <w:rFonts w:ascii="Times New Roman" w:hAnsi="Times New Roman" w:cs="Times New Roman"/>
          <w:sz w:val="28"/>
          <w:szCs w:val="28"/>
        </w:rPr>
        <w:t>77</w:t>
      </w:r>
      <w:r w:rsidR="00DB1867" w:rsidRPr="002803EE">
        <w:rPr>
          <w:rFonts w:ascii="Times New Roman" w:hAnsi="Times New Roman" w:cs="Times New Roman"/>
          <w:sz w:val="28"/>
          <w:szCs w:val="28"/>
        </w:rPr>
        <w:t xml:space="preserve"> с. </w:t>
      </w:r>
      <w:r w:rsidR="0017118F">
        <w:rPr>
          <w:rFonts w:ascii="Times New Roman" w:hAnsi="Times New Roman" w:cs="Times New Roman"/>
          <w:sz w:val="28"/>
          <w:szCs w:val="28"/>
        </w:rPr>
        <w:t>1</w:t>
      </w:r>
      <w:r w:rsidR="0017118F" w:rsidRPr="0017118F">
        <w:rPr>
          <w:rFonts w:ascii="Times New Roman" w:hAnsi="Times New Roman" w:cs="Times New Roman"/>
          <w:sz w:val="28"/>
          <w:szCs w:val="28"/>
        </w:rPr>
        <w:t>3</w:t>
      </w:r>
      <w:r w:rsidR="00DB1867" w:rsidRPr="002803EE">
        <w:rPr>
          <w:rFonts w:ascii="Times New Roman" w:hAnsi="Times New Roman" w:cs="Times New Roman"/>
          <w:sz w:val="28"/>
          <w:szCs w:val="28"/>
        </w:rPr>
        <w:t>]</w:t>
      </w:r>
      <w:r w:rsidRPr="008030DA">
        <w:rPr>
          <w:rFonts w:ascii="Times New Roman" w:hAnsi="Times New Roman" w:cs="Times New Roman"/>
          <w:sz w:val="28"/>
          <w:szCs w:val="28"/>
        </w:rPr>
        <w:t>.</w:t>
      </w:r>
    </w:p>
    <w:p w14:paraId="3AD81CAF" w14:textId="77777777" w:rsidR="00BD0327" w:rsidRPr="008030DA" w:rsidRDefault="00BD0327" w:rsidP="00BD0327">
      <w:pPr>
        <w:spacing w:after="0" w:line="240" w:lineRule="auto"/>
        <w:ind w:firstLine="567"/>
        <w:jc w:val="both"/>
        <w:rPr>
          <w:rFonts w:ascii="Times New Roman" w:hAnsi="Times New Roman" w:cs="Times New Roman"/>
          <w:i/>
          <w:iCs/>
          <w:sz w:val="28"/>
          <w:szCs w:val="28"/>
        </w:rPr>
      </w:pPr>
      <w:r w:rsidRPr="008030DA">
        <w:rPr>
          <w:rFonts w:ascii="Times New Roman" w:hAnsi="Times New Roman" w:cs="Times New Roman"/>
          <w:i/>
          <w:iCs/>
          <w:sz w:val="28"/>
          <w:szCs w:val="28"/>
        </w:rPr>
        <w:t>Результаты гистологического исследования.</w:t>
      </w:r>
    </w:p>
    <w:p w14:paraId="0FD130A8" w14:textId="77777777" w:rsidR="00BD0327" w:rsidRPr="008030DA" w:rsidRDefault="00BD0327" w:rsidP="00BD0327">
      <w:pPr>
        <w:spacing w:after="0" w:line="240" w:lineRule="auto"/>
        <w:ind w:firstLine="567"/>
        <w:jc w:val="both"/>
        <w:rPr>
          <w:rFonts w:ascii="Times New Roman" w:hAnsi="Times New Roman" w:cs="Times New Roman"/>
          <w:bCs/>
          <w:i/>
          <w:sz w:val="28"/>
          <w:szCs w:val="28"/>
        </w:rPr>
      </w:pPr>
      <w:r w:rsidRPr="008030DA">
        <w:rPr>
          <w:rFonts w:ascii="Times New Roman" w:hAnsi="Times New Roman" w:cs="Times New Roman"/>
          <w:bCs/>
          <w:i/>
          <w:sz w:val="28"/>
          <w:szCs w:val="28"/>
        </w:rPr>
        <w:t xml:space="preserve">Гистологическое исследование органов при дозировке густого экстракта 5000 мг/кг. </w:t>
      </w:r>
    </w:p>
    <w:p w14:paraId="674450A8" w14:textId="235A7DD1" w:rsidR="00BD0327" w:rsidRPr="008030DA" w:rsidRDefault="00BD0327" w:rsidP="00BD0327">
      <w:pPr>
        <w:spacing w:after="0" w:line="240" w:lineRule="auto"/>
        <w:ind w:firstLine="567"/>
        <w:jc w:val="both"/>
        <w:rPr>
          <w:rFonts w:ascii="Times New Roman" w:hAnsi="Times New Roman" w:cs="Times New Roman"/>
          <w:sz w:val="28"/>
          <w:szCs w:val="28"/>
        </w:rPr>
      </w:pPr>
      <w:r w:rsidRPr="008030DA">
        <w:rPr>
          <w:rFonts w:ascii="Times New Roman" w:hAnsi="Times New Roman" w:cs="Times New Roman"/>
          <w:sz w:val="28"/>
          <w:szCs w:val="28"/>
        </w:rPr>
        <w:t>При пероральном введении экстракта в дозе 5000 мг\кг  в печени  гистологических значительных изменений не наблюдались. В печеночных дольках балочное строение было сохранено, цитоплазма клеток была равномерно окрашена ацидофильно. Балочное строение, радиально сходились к центральных вен, нередко содержали увеличенное количество гепатоцитов с двумя ядрами (диаметром 12,11±0,4 мкм). Количество клеток Купфера увеличены, расположены неравномерно</w:t>
      </w:r>
      <w:r w:rsidR="004E4A77" w:rsidRPr="008030DA">
        <w:rPr>
          <w:rFonts w:ascii="Times New Roman" w:hAnsi="Times New Roman" w:cs="Times New Roman"/>
          <w:sz w:val="28"/>
          <w:szCs w:val="28"/>
        </w:rPr>
        <w:t xml:space="preserve"> (</w:t>
      </w:r>
      <w:r w:rsidR="007E3B3B" w:rsidRPr="008030DA">
        <w:rPr>
          <w:rFonts w:ascii="Times New Roman" w:hAnsi="Times New Roman" w:cs="Times New Roman"/>
          <w:sz w:val="28"/>
          <w:szCs w:val="28"/>
        </w:rPr>
        <w:t>рисунок 27</w:t>
      </w:r>
      <w:r w:rsidR="004E4A77" w:rsidRPr="008030DA">
        <w:rPr>
          <w:rFonts w:ascii="Times New Roman" w:hAnsi="Times New Roman" w:cs="Times New Roman"/>
          <w:sz w:val="28"/>
          <w:szCs w:val="28"/>
        </w:rPr>
        <w:t>)</w:t>
      </w:r>
      <w:r w:rsidRPr="008030DA">
        <w:rPr>
          <w:rFonts w:ascii="Times New Roman" w:hAnsi="Times New Roman" w:cs="Times New Roman"/>
          <w:sz w:val="28"/>
          <w:szCs w:val="28"/>
        </w:rPr>
        <w:t xml:space="preserve">. </w:t>
      </w:r>
    </w:p>
    <w:p w14:paraId="42D71CA4" w14:textId="77777777" w:rsidR="00BD0327" w:rsidRPr="008030DA" w:rsidRDefault="00BD0327" w:rsidP="00BD0327">
      <w:pPr>
        <w:spacing w:after="0" w:line="240" w:lineRule="auto"/>
        <w:ind w:firstLine="567"/>
        <w:jc w:val="both"/>
        <w:rPr>
          <w:rFonts w:ascii="Times New Roman" w:hAnsi="Times New Roman" w:cs="Times New Roman"/>
          <w:bCs/>
          <w:sz w:val="28"/>
          <w:szCs w:val="28"/>
        </w:rPr>
      </w:pPr>
    </w:p>
    <w:p w14:paraId="517290BA" w14:textId="77777777" w:rsidR="00BD0327" w:rsidRPr="008030DA" w:rsidRDefault="00BD0327" w:rsidP="00BD0327">
      <w:pPr>
        <w:spacing w:after="0" w:line="240" w:lineRule="auto"/>
        <w:ind w:firstLine="567"/>
        <w:jc w:val="center"/>
        <w:rPr>
          <w:rFonts w:ascii="Times New Roman" w:hAnsi="Times New Roman" w:cs="Times New Roman"/>
          <w:bCs/>
          <w:sz w:val="28"/>
          <w:szCs w:val="28"/>
        </w:rPr>
      </w:pPr>
      <w:r w:rsidRPr="008030DA">
        <w:rPr>
          <w:rFonts w:ascii="Times New Roman" w:hAnsi="Times New Roman" w:cs="Times New Roman"/>
          <w:noProof/>
          <w:lang w:eastAsia="ru-RU"/>
        </w:rPr>
        <w:drawing>
          <wp:inline distT="0" distB="0" distL="0" distR="0" wp14:anchorId="7EE18E89" wp14:editId="2E26235E">
            <wp:extent cx="2604722" cy="2321693"/>
            <wp:effectExtent l="0" t="0" r="5715" b="2540"/>
            <wp:docPr id="10" name="Рисунок 10" descr="C:\Users\Амангельды\AppData\Local\Microsoft\Windows\Temporary Internet Files\Content.Word\9.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Амангельды\AppData\Local\Microsoft\Windows\Temporary Internet Files\Content.Word\9.bmp"/>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610708" cy="2327029"/>
                    </a:xfrm>
                    <a:prstGeom prst="rect">
                      <a:avLst/>
                    </a:prstGeom>
                    <a:noFill/>
                    <a:ln>
                      <a:noFill/>
                    </a:ln>
                  </pic:spPr>
                </pic:pic>
              </a:graphicData>
            </a:graphic>
          </wp:inline>
        </w:drawing>
      </w:r>
    </w:p>
    <w:p w14:paraId="459A0B58" w14:textId="77777777" w:rsidR="00A83CA0" w:rsidRPr="008030DA" w:rsidRDefault="00A83CA0" w:rsidP="00BD0327">
      <w:pPr>
        <w:spacing w:after="0" w:line="240" w:lineRule="auto"/>
        <w:ind w:firstLine="567"/>
        <w:jc w:val="center"/>
        <w:rPr>
          <w:rFonts w:ascii="Times New Roman" w:hAnsi="Times New Roman" w:cs="Times New Roman"/>
          <w:sz w:val="28"/>
          <w:szCs w:val="28"/>
        </w:rPr>
      </w:pPr>
    </w:p>
    <w:p w14:paraId="3326FE8C" w14:textId="5A29A92E" w:rsidR="00BD0327" w:rsidRPr="008030DA" w:rsidRDefault="007E3B3B" w:rsidP="00BD0327">
      <w:pPr>
        <w:spacing w:after="0" w:line="240" w:lineRule="auto"/>
        <w:ind w:firstLine="567"/>
        <w:jc w:val="center"/>
        <w:rPr>
          <w:rFonts w:ascii="Times New Roman" w:hAnsi="Times New Roman" w:cs="Times New Roman"/>
          <w:sz w:val="28"/>
          <w:szCs w:val="28"/>
        </w:rPr>
      </w:pPr>
      <w:r w:rsidRPr="008030DA">
        <w:rPr>
          <w:rFonts w:ascii="Times New Roman" w:hAnsi="Times New Roman" w:cs="Times New Roman"/>
          <w:sz w:val="28"/>
          <w:szCs w:val="28"/>
        </w:rPr>
        <w:t>Рисунок 27</w:t>
      </w:r>
      <w:r w:rsidR="004E4A77" w:rsidRPr="008030DA">
        <w:rPr>
          <w:rFonts w:ascii="Times New Roman" w:hAnsi="Times New Roman" w:cs="Times New Roman"/>
          <w:sz w:val="28"/>
          <w:szCs w:val="28"/>
        </w:rPr>
        <w:t xml:space="preserve"> </w:t>
      </w:r>
      <w:r w:rsidR="00BD0327" w:rsidRPr="008030DA">
        <w:rPr>
          <w:rFonts w:ascii="Times New Roman" w:hAnsi="Times New Roman" w:cs="Times New Roman"/>
          <w:sz w:val="28"/>
          <w:szCs w:val="28"/>
        </w:rPr>
        <w:t>- Гистологическое исследование печени (</w:t>
      </w:r>
      <w:r w:rsidR="00BD0327" w:rsidRPr="008030DA">
        <w:rPr>
          <w:rFonts w:ascii="Times New Roman" w:eastAsia="Times New Roman" w:hAnsi="Times New Roman" w:cs="Times New Roman"/>
          <w:sz w:val="28"/>
          <w:szCs w:val="28"/>
          <w:lang w:val="kk-KZ"/>
        </w:rPr>
        <w:t>х180</w:t>
      </w:r>
      <w:r w:rsidR="00BD0327" w:rsidRPr="008030DA">
        <w:rPr>
          <w:rFonts w:ascii="Times New Roman" w:hAnsi="Times New Roman" w:cs="Times New Roman"/>
          <w:sz w:val="28"/>
          <w:szCs w:val="28"/>
        </w:rPr>
        <w:t>)</w:t>
      </w:r>
    </w:p>
    <w:p w14:paraId="7A000591" w14:textId="77777777" w:rsidR="00BD0327" w:rsidRPr="008030DA" w:rsidRDefault="00BD0327" w:rsidP="00BD0327">
      <w:pPr>
        <w:spacing w:after="0" w:line="240" w:lineRule="auto"/>
        <w:ind w:firstLine="567"/>
        <w:jc w:val="center"/>
        <w:rPr>
          <w:rFonts w:ascii="Times New Roman" w:hAnsi="Times New Roman" w:cs="Times New Roman"/>
          <w:bCs/>
          <w:sz w:val="28"/>
          <w:szCs w:val="28"/>
        </w:rPr>
      </w:pPr>
    </w:p>
    <w:p w14:paraId="6DE27B2B" w14:textId="77777777" w:rsidR="00BD0327" w:rsidRPr="008030DA" w:rsidRDefault="00BD0327" w:rsidP="00BD0327">
      <w:pPr>
        <w:spacing w:after="0" w:line="240" w:lineRule="auto"/>
        <w:ind w:firstLine="567"/>
        <w:jc w:val="both"/>
        <w:rPr>
          <w:rFonts w:ascii="Times New Roman" w:hAnsi="Times New Roman" w:cs="Times New Roman"/>
          <w:bCs/>
          <w:sz w:val="28"/>
          <w:szCs w:val="28"/>
        </w:rPr>
      </w:pPr>
      <w:r w:rsidRPr="008030DA">
        <w:rPr>
          <w:rFonts w:ascii="Times New Roman" w:hAnsi="Times New Roman" w:cs="Times New Roman"/>
          <w:sz w:val="28"/>
          <w:szCs w:val="28"/>
        </w:rPr>
        <w:t>Пероральное  введение экстракта из синеголовника плосколистнего в дозе 5000 мг\кг массы мыши, не приводили к морфологическим изменениям в почках. В корковом веществе, где определялись почечные тельца, определялось незначительное количество свободнолежащих эритроцитов. В проксимальных и дистальных канальцах в отдельных участках клетки не подвергались изменениям. По ходу канальцев выявляются небольшие скопления лимфоидных клеток. У некоторых животных этой группы регистрировали слабое очаговое инъецирование капилляров и незначительное скопление в отдельных участках мозгового слоя почек клеток лимфоидного типа. Дистрофических и воспалительных явлений не регистрировали.</w:t>
      </w:r>
    </w:p>
    <w:p w14:paraId="249C0540" w14:textId="02251399" w:rsidR="00BD0327" w:rsidRPr="008030DA" w:rsidRDefault="00BD0327" w:rsidP="00BD0327">
      <w:pPr>
        <w:spacing w:after="0" w:line="240" w:lineRule="auto"/>
        <w:ind w:firstLine="567"/>
        <w:jc w:val="both"/>
        <w:rPr>
          <w:rFonts w:ascii="Times New Roman" w:hAnsi="Times New Roman" w:cs="Times New Roman"/>
          <w:sz w:val="28"/>
          <w:szCs w:val="28"/>
        </w:rPr>
      </w:pPr>
      <w:r w:rsidRPr="008030DA">
        <w:rPr>
          <w:rFonts w:ascii="Times New Roman" w:hAnsi="Times New Roman" w:cs="Times New Roman"/>
          <w:sz w:val="28"/>
          <w:szCs w:val="28"/>
        </w:rPr>
        <w:t>В  миокарде мышей опытной группы, получавших исследуемый экстракт в дозе 5000 мг\кг массы мыши, специфических морфологических изменений не обнаружено. Миокард сердца образован плотно расположенными мышечными волокнами, средняя ширина которых составляет 9,83±0,5 мкм. Между волокнами миокарда были мелкокалиберны</w:t>
      </w:r>
      <w:r w:rsidR="00E8233C" w:rsidRPr="008030DA">
        <w:rPr>
          <w:rFonts w:ascii="Times New Roman" w:hAnsi="Times New Roman" w:cs="Times New Roman"/>
          <w:sz w:val="28"/>
          <w:szCs w:val="28"/>
        </w:rPr>
        <w:t>е кровеносные сосуды (рисунок 2</w:t>
      </w:r>
      <w:r w:rsidR="007E3B3B" w:rsidRPr="008030DA">
        <w:rPr>
          <w:rFonts w:ascii="Times New Roman" w:hAnsi="Times New Roman" w:cs="Times New Roman"/>
          <w:sz w:val="28"/>
          <w:szCs w:val="28"/>
        </w:rPr>
        <w:t>8</w:t>
      </w:r>
      <w:r w:rsidRPr="008030DA">
        <w:rPr>
          <w:rFonts w:ascii="Times New Roman" w:hAnsi="Times New Roman" w:cs="Times New Roman"/>
          <w:sz w:val="28"/>
          <w:szCs w:val="28"/>
        </w:rPr>
        <w:t xml:space="preserve">). </w:t>
      </w:r>
    </w:p>
    <w:p w14:paraId="10823FFF" w14:textId="77777777" w:rsidR="00BD0327" w:rsidRPr="008030DA" w:rsidRDefault="00BD0327" w:rsidP="00BD0327">
      <w:pPr>
        <w:spacing w:after="0" w:line="240" w:lineRule="auto"/>
        <w:ind w:firstLine="567"/>
        <w:jc w:val="both"/>
        <w:rPr>
          <w:rFonts w:ascii="Times New Roman" w:hAnsi="Times New Roman" w:cs="Times New Roman"/>
          <w:sz w:val="28"/>
          <w:szCs w:val="28"/>
        </w:rPr>
      </w:pPr>
    </w:p>
    <w:p w14:paraId="6FDDC1A5" w14:textId="77777777" w:rsidR="00BD0327" w:rsidRPr="008030DA" w:rsidRDefault="00BD0327" w:rsidP="00BD0327">
      <w:pPr>
        <w:spacing w:after="0" w:line="240" w:lineRule="auto"/>
        <w:ind w:firstLine="567"/>
        <w:jc w:val="center"/>
        <w:rPr>
          <w:rFonts w:ascii="Times New Roman" w:hAnsi="Times New Roman" w:cs="Times New Roman"/>
          <w:sz w:val="28"/>
          <w:szCs w:val="28"/>
        </w:rPr>
      </w:pPr>
      <w:r w:rsidRPr="008030DA">
        <w:rPr>
          <w:rFonts w:ascii="Times New Roman" w:hAnsi="Times New Roman" w:cs="Times New Roman"/>
          <w:noProof/>
          <w:lang w:eastAsia="ru-RU"/>
        </w:rPr>
        <w:drawing>
          <wp:inline distT="0" distB="0" distL="0" distR="0" wp14:anchorId="0827A1E5" wp14:editId="737A9260">
            <wp:extent cx="2562046" cy="2283654"/>
            <wp:effectExtent l="0" t="0" r="0" b="2540"/>
            <wp:docPr id="43" name="Рисунок 43" descr="C:\Users\Амангельды\AppData\Local\Microsoft\Windows\Temporary Internet Files\Content.Word\1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Амангельды\AppData\Local\Microsoft\Windows\Temporary Internet Files\Content.Word\10.bmp"/>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563752" cy="2285175"/>
                    </a:xfrm>
                    <a:prstGeom prst="rect">
                      <a:avLst/>
                    </a:prstGeom>
                    <a:noFill/>
                    <a:ln>
                      <a:noFill/>
                    </a:ln>
                  </pic:spPr>
                </pic:pic>
              </a:graphicData>
            </a:graphic>
          </wp:inline>
        </w:drawing>
      </w:r>
    </w:p>
    <w:p w14:paraId="295AD6FF" w14:textId="77777777" w:rsidR="00BD0327" w:rsidRPr="008030DA" w:rsidRDefault="00BD0327" w:rsidP="00BD0327">
      <w:pPr>
        <w:spacing w:after="0" w:line="240" w:lineRule="auto"/>
        <w:ind w:firstLine="567"/>
        <w:jc w:val="both"/>
        <w:rPr>
          <w:rFonts w:ascii="Times New Roman" w:hAnsi="Times New Roman" w:cs="Times New Roman"/>
          <w:sz w:val="28"/>
          <w:szCs w:val="28"/>
        </w:rPr>
      </w:pPr>
    </w:p>
    <w:p w14:paraId="1CF6B873" w14:textId="7C4B9625" w:rsidR="00BD0327" w:rsidRPr="008030DA" w:rsidRDefault="00E8233C" w:rsidP="00BD0327">
      <w:pPr>
        <w:spacing w:after="0" w:line="240" w:lineRule="auto"/>
        <w:ind w:firstLine="567"/>
        <w:jc w:val="center"/>
        <w:rPr>
          <w:rFonts w:ascii="Times New Roman" w:hAnsi="Times New Roman" w:cs="Times New Roman"/>
          <w:bCs/>
          <w:sz w:val="28"/>
          <w:szCs w:val="28"/>
        </w:rPr>
      </w:pPr>
      <w:r w:rsidRPr="008030DA">
        <w:rPr>
          <w:rFonts w:ascii="Times New Roman" w:hAnsi="Times New Roman" w:cs="Times New Roman"/>
          <w:sz w:val="28"/>
          <w:szCs w:val="28"/>
        </w:rPr>
        <w:t>Рисунок 2</w:t>
      </w:r>
      <w:r w:rsidR="007E3B3B" w:rsidRPr="008030DA">
        <w:rPr>
          <w:rFonts w:ascii="Times New Roman" w:hAnsi="Times New Roman" w:cs="Times New Roman"/>
          <w:sz w:val="28"/>
          <w:szCs w:val="28"/>
        </w:rPr>
        <w:t>8</w:t>
      </w:r>
      <w:r w:rsidRPr="008030DA">
        <w:rPr>
          <w:rFonts w:ascii="Times New Roman" w:hAnsi="Times New Roman" w:cs="Times New Roman"/>
          <w:sz w:val="28"/>
          <w:szCs w:val="28"/>
        </w:rPr>
        <w:t xml:space="preserve"> </w:t>
      </w:r>
      <w:r w:rsidR="00BD0327" w:rsidRPr="008030DA">
        <w:rPr>
          <w:rFonts w:ascii="Times New Roman" w:hAnsi="Times New Roman" w:cs="Times New Roman"/>
          <w:sz w:val="28"/>
          <w:szCs w:val="28"/>
        </w:rPr>
        <w:t>- Гистологическое исследование сердца (</w:t>
      </w:r>
      <w:r w:rsidR="00BD0327" w:rsidRPr="008030DA">
        <w:rPr>
          <w:rFonts w:ascii="Times New Roman" w:eastAsia="Times New Roman" w:hAnsi="Times New Roman" w:cs="Times New Roman"/>
          <w:sz w:val="28"/>
          <w:szCs w:val="28"/>
          <w:lang w:val="kk-KZ"/>
        </w:rPr>
        <w:t>х180</w:t>
      </w:r>
      <w:r w:rsidR="00BD0327" w:rsidRPr="008030DA">
        <w:rPr>
          <w:rFonts w:ascii="Times New Roman" w:hAnsi="Times New Roman" w:cs="Times New Roman"/>
          <w:sz w:val="28"/>
          <w:szCs w:val="28"/>
        </w:rPr>
        <w:t>)</w:t>
      </w:r>
    </w:p>
    <w:p w14:paraId="400ED604" w14:textId="77777777" w:rsidR="00BD0327" w:rsidRPr="008030DA" w:rsidRDefault="00BD0327" w:rsidP="00BD0327">
      <w:pPr>
        <w:spacing w:after="0" w:line="240" w:lineRule="auto"/>
        <w:ind w:firstLine="567"/>
        <w:jc w:val="both"/>
        <w:rPr>
          <w:rFonts w:ascii="Times New Roman" w:hAnsi="Times New Roman" w:cs="Times New Roman"/>
          <w:sz w:val="28"/>
          <w:szCs w:val="28"/>
        </w:rPr>
      </w:pPr>
    </w:p>
    <w:p w14:paraId="143520D0" w14:textId="014748EF" w:rsidR="00BD0327" w:rsidRPr="008030DA" w:rsidRDefault="00BD0327" w:rsidP="00BD0327">
      <w:pPr>
        <w:spacing w:after="0" w:line="240" w:lineRule="auto"/>
        <w:ind w:firstLine="567"/>
        <w:jc w:val="both"/>
        <w:rPr>
          <w:rFonts w:ascii="Times New Roman" w:hAnsi="Times New Roman" w:cs="Times New Roman"/>
          <w:sz w:val="28"/>
          <w:szCs w:val="28"/>
        </w:rPr>
      </w:pPr>
      <w:r w:rsidRPr="008030DA">
        <w:rPr>
          <w:rFonts w:ascii="Times New Roman" w:hAnsi="Times New Roman" w:cs="Times New Roman"/>
          <w:sz w:val="28"/>
          <w:szCs w:val="28"/>
        </w:rPr>
        <w:t>В селезенке мышей этой группы, получавших экстракта синеголовника плосколистнего в дозе 5000 мг\ кг массы мыши, хорошо определяется белая и красная пульпа. Но площадь белой пульпы в селезенке данной группы животных по сравнению с контрольной группой, заметно увеличивается за счет увеличения количества</w:t>
      </w:r>
      <w:r w:rsidR="007E3B3B" w:rsidRPr="008030DA">
        <w:rPr>
          <w:rFonts w:ascii="Times New Roman" w:hAnsi="Times New Roman" w:cs="Times New Roman"/>
          <w:sz w:val="28"/>
          <w:szCs w:val="28"/>
        </w:rPr>
        <w:t xml:space="preserve"> лимфоидных узелков (рисунок 29</w:t>
      </w:r>
      <w:r w:rsidRPr="008030DA">
        <w:rPr>
          <w:rFonts w:ascii="Times New Roman" w:hAnsi="Times New Roman" w:cs="Times New Roman"/>
          <w:sz w:val="28"/>
          <w:szCs w:val="28"/>
        </w:rPr>
        <w:t xml:space="preserve">). </w:t>
      </w:r>
    </w:p>
    <w:p w14:paraId="5538785E" w14:textId="77777777" w:rsidR="00BD0327" w:rsidRPr="008030DA" w:rsidRDefault="00BD0327" w:rsidP="00BD0327">
      <w:pPr>
        <w:spacing w:after="0" w:line="240" w:lineRule="auto"/>
        <w:ind w:firstLine="567"/>
        <w:jc w:val="both"/>
        <w:rPr>
          <w:rFonts w:ascii="Times New Roman" w:hAnsi="Times New Roman" w:cs="Times New Roman"/>
          <w:sz w:val="28"/>
          <w:szCs w:val="28"/>
        </w:rPr>
      </w:pPr>
    </w:p>
    <w:p w14:paraId="726E9FD0" w14:textId="77777777" w:rsidR="00BD0327" w:rsidRPr="008030DA" w:rsidRDefault="00BD0327" w:rsidP="00BD0327">
      <w:pPr>
        <w:spacing w:after="0" w:line="240" w:lineRule="auto"/>
        <w:ind w:firstLine="567"/>
        <w:jc w:val="center"/>
        <w:rPr>
          <w:rFonts w:ascii="Times New Roman" w:hAnsi="Times New Roman" w:cs="Times New Roman"/>
          <w:sz w:val="28"/>
          <w:szCs w:val="28"/>
        </w:rPr>
      </w:pPr>
      <w:r w:rsidRPr="008030DA">
        <w:rPr>
          <w:noProof/>
          <w:lang w:eastAsia="ru-RU"/>
        </w:rPr>
        <w:drawing>
          <wp:inline distT="0" distB="0" distL="0" distR="0" wp14:anchorId="404E51F4" wp14:editId="17AAD8D5">
            <wp:extent cx="2558230" cy="1828800"/>
            <wp:effectExtent l="0" t="0" r="0" b="0"/>
            <wp:docPr id="46" name="Рисунок 46" descr="C:\Users\Амангельды\AppData\Local\Microsoft\Windows\Temporary Internet Files\Content.Word\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мангельды\AppData\Local\Microsoft\Windows\Temporary Internet Files\Content.Word\1.bmp"/>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557313" cy="1828144"/>
                    </a:xfrm>
                    <a:prstGeom prst="rect">
                      <a:avLst/>
                    </a:prstGeom>
                    <a:noFill/>
                    <a:ln>
                      <a:noFill/>
                    </a:ln>
                  </pic:spPr>
                </pic:pic>
              </a:graphicData>
            </a:graphic>
          </wp:inline>
        </w:drawing>
      </w:r>
    </w:p>
    <w:p w14:paraId="18F5DD76" w14:textId="77777777" w:rsidR="00BD0327" w:rsidRPr="008030DA" w:rsidRDefault="00BD0327" w:rsidP="00BD0327">
      <w:pPr>
        <w:spacing w:after="0" w:line="240" w:lineRule="auto"/>
        <w:ind w:firstLine="567"/>
        <w:jc w:val="both"/>
        <w:rPr>
          <w:rFonts w:ascii="Times New Roman" w:hAnsi="Times New Roman" w:cs="Times New Roman"/>
          <w:sz w:val="28"/>
          <w:szCs w:val="28"/>
        </w:rPr>
      </w:pPr>
    </w:p>
    <w:p w14:paraId="2B3DA4C0" w14:textId="06DD69C1" w:rsidR="00BD0327" w:rsidRPr="008030DA" w:rsidRDefault="007E3B3B" w:rsidP="00BD0327">
      <w:pPr>
        <w:spacing w:after="0" w:line="240" w:lineRule="auto"/>
        <w:ind w:firstLine="567"/>
        <w:jc w:val="center"/>
        <w:rPr>
          <w:rFonts w:ascii="Times New Roman" w:hAnsi="Times New Roman" w:cs="Times New Roman"/>
          <w:bCs/>
          <w:sz w:val="28"/>
          <w:szCs w:val="28"/>
        </w:rPr>
      </w:pPr>
      <w:r w:rsidRPr="008030DA">
        <w:rPr>
          <w:rFonts w:ascii="Times New Roman" w:hAnsi="Times New Roman" w:cs="Times New Roman"/>
          <w:sz w:val="28"/>
          <w:szCs w:val="28"/>
        </w:rPr>
        <w:t>Рисунок 29</w:t>
      </w:r>
      <w:r w:rsidR="00E8233C" w:rsidRPr="008030DA">
        <w:rPr>
          <w:rFonts w:ascii="Times New Roman" w:hAnsi="Times New Roman" w:cs="Times New Roman"/>
          <w:sz w:val="28"/>
          <w:szCs w:val="28"/>
        </w:rPr>
        <w:t xml:space="preserve"> </w:t>
      </w:r>
      <w:r w:rsidR="00BD0327" w:rsidRPr="008030DA">
        <w:rPr>
          <w:rFonts w:ascii="Times New Roman" w:hAnsi="Times New Roman" w:cs="Times New Roman"/>
          <w:sz w:val="28"/>
          <w:szCs w:val="28"/>
        </w:rPr>
        <w:t>- Гистологическое исследование селезенки (</w:t>
      </w:r>
      <w:r w:rsidR="00BD0327" w:rsidRPr="008030DA">
        <w:rPr>
          <w:rFonts w:ascii="Times New Roman" w:eastAsia="Times New Roman" w:hAnsi="Times New Roman" w:cs="Times New Roman"/>
          <w:sz w:val="28"/>
          <w:szCs w:val="28"/>
          <w:lang w:val="kk-KZ"/>
        </w:rPr>
        <w:t>х180</w:t>
      </w:r>
      <w:r w:rsidR="00BD0327" w:rsidRPr="008030DA">
        <w:rPr>
          <w:rFonts w:ascii="Times New Roman" w:hAnsi="Times New Roman" w:cs="Times New Roman"/>
          <w:sz w:val="28"/>
          <w:szCs w:val="28"/>
        </w:rPr>
        <w:t>)</w:t>
      </w:r>
    </w:p>
    <w:p w14:paraId="76E62C05" w14:textId="77777777" w:rsidR="00BD0327" w:rsidRPr="008030DA" w:rsidRDefault="00BD0327" w:rsidP="00BD0327">
      <w:pPr>
        <w:spacing w:after="0" w:line="240" w:lineRule="auto"/>
        <w:ind w:firstLine="567"/>
        <w:jc w:val="both"/>
        <w:rPr>
          <w:rFonts w:ascii="Times New Roman" w:hAnsi="Times New Roman" w:cs="Times New Roman"/>
          <w:sz w:val="28"/>
          <w:szCs w:val="28"/>
        </w:rPr>
      </w:pPr>
    </w:p>
    <w:p w14:paraId="7733A696" w14:textId="77777777" w:rsidR="00BD0327" w:rsidRPr="008030DA" w:rsidRDefault="00BD0327" w:rsidP="00BD0327">
      <w:pPr>
        <w:spacing w:after="0" w:line="240" w:lineRule="auto"/>
        <w:ind w:firstLine="567"/>
        <w:jc w:val="both"/>
        <w:rPr>
          <w:rFonts w:ascii="Times New Roman" w:hAnsi="Times New Roman" w:cs="Times New Roman"/>
          <w:sz w:val="28"/>
          <w:szCs w:val="28"/>
        </w:rPr>
      </w:pPr>
      <w:r w:rsidRPr="008030DA">
        <w:rPr>
          <w:rFonts w:ascii="Times New Roman" w:hAnsi="Times New Roman" w:cs="Times New Roman"/>
          <w:sz w:val="28"/>
          <w:szCs w:val="28"/>
        </w:rPr>
        <w:t>Некоторые лимфоидные узелки даже сливаются. Светлые центры размножения выявляются почти во всех лимфатических узелках. Они содержат значительное количество лимфобластов с фигурами митоза. Вследствие увеличения площади белой пульпы ширина красной пульпы соответственно уменьшается. Лимфоидная ткань увеличивается не только за счет увеличения размеров фолликул, но и за счет увеличения количества лимфоидных клеток селезеночных тяжей.</w:t>
      </w:r>
    </w:p>
    <w:p w14:paraId="138AC28E" w14:textId="77777777" w:rsidR="00BD0327" w:rsidRPr="008030DA" w:rsidRDefault="00BD0327" w:rsidP="00BD0327">
      <w:pPr>
        <w:spacing w:after="0" w:line="240" w:lineRule="auto"/>
        <w:ind w:firstLine="567"/>
        <w:jc w:val="both"/>
        <w:rPr>
          <w:rFonts w:ascii="Times New Roman" w:hAnsi="Times New Roman" w:cs="Times New Roman"/>
          <w:bCs/>
          <w:i/>
          <w:sz w:val="28"/>
          <w:szCs w:val="28"/>
        </w:rPr>
      </w:pPr>
      <w:r w:rsidRPr="008030DA">
        <w:rPr>
          <w:rFonts w:ascii="Times New Roman" w:hAnsi="Times New Roman" w:cs="Times New Roman"/>
          <w:bCs/>
          <w:i/>
          <w:sz w:val="28"/>
          <w:szCs w:val="28"/>
        </w:rPr>
        <w:t xml:space="preserve">Гистологическое исследование органов при дозировке 2000 мг/кг. </w:t>
      </w:r>
    </w:p>
    <w:p w14:paraId="4D567104" w14:textId="77777777" w:rsidR="00BD0327" w:rsidRPr="008030DA" w:rsidRDefault="00BD0327" w:rsidP="00BD0327">
      <w:pPr>
        <w:spacing w:after="0" w:line="240" w:lineRule="auto"/>
        <w:ind w:firstLine="567"/>
        <w:jc w:val="both"/>
        <w:rPr>
          <w:rFonts w:ascii="Times New Roman" w:hAnsi="Times New Roman" w:cs="Times New Roman"/>
          <w:sz w:val="28"/>
          <w:szCs w:val="28"/>
        </w:rPr>
      </w:pPr>
      <w:r w:rsidRPr="008030DA">
        <w:rPr>
          <w:rFonts w:ascii="Times New Roman" w:hAnsi="Times New Roman" w:cs="Times New Roman"/>
          <w:sz w:val="28"/>
          <w:szCs w:val="28"/>
        </w:rPr>
        <w:t xml:space="preserve">При гистологическом исследовании в поле зрения микроскопа на срезах печени у мышей </w:t>
      </w:r>
      <w:r w:rsidRPr="008030DA">
        <w:rPr>
          <w:rFonts w:ascii="Times New Roman" w:hAnsi="Times New Roman" w:cs="Times New Roman"/>
          <w:bCs/>
          <w:sz w:val="28"/>
          <w:szCs w:val="28"/>
        </w:rPr>
        <w:t>при дозировке 2000 мг/кг</w:t>
      </w:r>
      <w:r w:rsidRPr="008030DA">
        <w:rPr>
          <w:rFonts w:ascii="Times New Roman" w:hAnsi="Times New Roman" w:cs="Times New Roman"/>
          <w:sz w:val="28"/>
          <w:szCs w:val="28"/>
        </w:rPr>
        <w:t xml:space="preserve"> отмечается типичное строение печеночных долек: гепатоциты округлой формы с эозинофильной цитоплазмой и достаточно большим базофильным ядром. Диаметр гепатоцитов составляет 16,15±0,62 мкм. </w:t>
      </w:r>
    </w:p>
    <w:p w14:paraId="083A7F79" w14:textId="5A1A20DD" w:rsidR="00BD0327" w:rsidRPr="008030DA" w:rsidRDefault="00BD0327" w:rsidP="00BD0327">
      <w:pPr>
        <w:spacing w:after="0" w:line="240" w:lineRule="auto"/>
        <w:ind w:firstLine="567"/>
        <w:jc w:val="both"/>
        <w:rPr>
          <w:rFonts w:ascii="Times New Roman" w:hAnsi="Times New Roman" w:cs="Times New Roman"/>
          <w:sz w:val="28"/>
          <w:szCs w:val="28"/>
        </w:rPr>
      </w:pPr>
      <w:r w:rsidRPr="008030DA">
        <w:rPr>
          <w:rFonts w:ascii="Times New Roman" w:hAnsi="Times New Roman" w:cs="Times New Roman"/>
          <w:sz w:val="28"/>
          <w:szCs w:val="28"/>
        </w:rPr>
        <w:t xml:space="preserve"> В центре каждой дольки-центральная вена, от которой радиально расходятся печеночные балки, между которыми находятся синусоидные капилляры диаметром 6,58±0,12 мкм. В междольковой соединительной ткани в углах долек наблюдаются триады. Каждая триада образована  артерией, веной и желчным протоком. Между дольками находится соединительная ткань. Сосуды умеренного  кровенаполнениия</w:t>
      </w:r>
      <w:r w:rsidR="00E8233C" w:rsidRPr="008030DA">
        <w:rPr>
          <w:rFonts w:ascii="Times New Roman" w:hAnsi="Times New Roman" w:cs="Times New Roman"/>
          <w:sz w:val="28"/>
          <w:szCs w:val="28"/>
        </w:rPr>
        <w:t xml:space="preserve"> (</w:t>
      </w:r>
      <w:r w:rsidR="007E3B3B" w:rsidRPr="008030DA">
        <w:rPr>
          <w:rFonts w:ascii="Times New Roman" w:hAnsi="Times New Roman" w:cs="Times New Roman"/>
          <w:sz w:val="28"/>
          <w:szCs w:val="28"/>
        </w:rPr>
        <w:t>рисунок 30</w:t>
      </w:r>
      <w:r w:rsidR="00E8233C" w:rsidRPr="008030DA">
        <w:rPr>
          <w:rFonts w:ascii="Times New Roman" w:hAnsi="Times New Roman" w:cs="Times New Roman"/>
          <w:sz w:val="28"/>
          <w:szCs w:val="28"/>
        </w:rPr>
        <w:t>)</w:t>
      </w:r>
      <w:r w:rsidRPr="008030DA">
        <w:rPr>
          <w:rFonts w:ascii="Times New Roman" w:hAnsi="Times New Roman" w:cs="Times New Roman"/>
          <w:sz w:val="28"/>
          <w:szCs w:val="28"/>
        </w:rPr>
        <w:t>.</w:t>
      </w:r>
    </w:p>
    <w:p w14:paraId="4738F057" w14:textId="77777777" w:rsidR="00BD0327" w:rsidRPr="008030DA" w:rsidRDefault="00BD0327" w:rsidP="00BD0327">
      <w:pPr>
        <w:spacing w:after="0" w:line="240" w:lineRule="auto"/>
        <w:ind w:firstLine="567"/>
        <w:jc w:val="both"/>
        <w:rPr>
          <w:rFonts w:ascii="Times New Roman" w:hAnsi="Times New Roman" w:cs="Times New Roman"/>
          <w:sz w:val="28"/>
          <w:szCs w:val="28"/>
        </w:rPr>
      </w:pPr>
    </w:p>
    <w:p w14:paraId="6E6919F6" w14:textId="77777777" w:rsidR="00BD0327" w:rsidRPr="008030DA" w:rsidRDefault="00BD0327" w:rsidP="00BD0327">
      <w:pPr>
        <w:spacing w:after="0" w:line="240" w:lineRule="auto"/>
        <w:ind w:firstLine="567"/>
        <w:jc w:val="center"/>
        <w:rPr>
          <w:rFonts w:ascii="Times New Roman" w:hAnsi="Times New Roman" w:cs="Times New Roman"/>
          <w:sz w:val="28"/>
          <w:szCs w:val="28"/>
        </w:rPr>
      </w:pPr>
      <w:r w:rsidRPr="008030DA">
        <w:rPr>
          <w:rFonts w:ascii="Times New Roman" w:hAnsi="Times New Roman" w:cs="Times New Roman"/>
          <w:noProof/>
          <w:sz w:val="28"/>
          <w:szCs w:val="28"/>
          <w:lang w:eastAsia="ru-RU"/>
        </w:rPr>
        <w:drawing>
          <wp:inline distT="0" distB="0" distL="0" distR="0" wp14:anchorId="104D1908" wp14:editId="78C5FD7A">
            <wp:extent cx="2656936" cy="1856743"/>
            <wp:effectExtent l="0" t="0" r="0" b="0"/>
            <wp:docPr id="47" name="Рисунок 47" descr="C:\Users\Амангельды\AppData\Local\Microsoft\Windows\Temporary Internet Files\Content.Word\1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Амангельды\AppData\Local\Microsoft\Windows\Temporary Internet Files\Content.Word\14.bmp"/>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33021" t="27039" b="14910"/>
                    <a:stretch/>
                  </pic:blipFill>
                  <pic:spPr bwMode="auto">
                    <a:xfrm>
                      <a:off x="0" y="0"/>
                      <a:ext cx="2658133" cy="1857580"/>
                    </a:xfrm>
                    <a:prstGeom prst="rect">
                      <a:avLst/>
                    </a:prstGeom>
                    <a:noFill/>
                    <a:ln>
                      <a:noFill/>
                    </a:ln>
                    <a:extLst>
                      <a:ext uri="{53640926-AAD7-44D8-BBD7-CCE9431645EC}">
                        <a14:shadowObscured xmlns:a14="http://schemas.microsoft.com/office/drawing/2010/main"/>
                      </a:ext>
                    </a:extLst>
                  </pic:spPr>
                </pic:pic>
              </a:graphicData>
            </a:graphic>
          </wp:inline>
        </w:drawing>
      </w:r>
    </w:p>
    <w:p w14:paraId="41B1FD45" w14:textId="77777777" w:rsidR="00A83CA0" w:rsidRPr="008030DA" w:rsidRDefault="00A83CA0" w:rsidP="00BD0327">
      <w:pPr>
        <w:spacing w:after="0" w:line="240" w:lineRule="auto"/>
        <w:ind w:firstLine="567"/>
        <w:jc w:val="center"/>
        <w:rPr>
          <w:rFonts w:ascii="Times New Roman" w:hAnsi="Times New Roman" w:cs="Times New Roman"/>
          <w:sz w:val="28"/>
          <w:szCs w:val="28"/>
        </w:rPr>
      </w:pPr>
    </w:p>
    <w:p w14:paraId="5115E2D5" w14:textId="3891F473" w:rsidR="00BD0327" w:rsidRPr="008030DA" w:rsidRDefault="007E3B3B" w:rsidP="00BD0327">
      <w:pPr>
        <w:spacing w:after="0" w:line="240" w:lineRule="auto"/>
        <w:ind w:firstLine="567"/>
        <w:jc w:val="center"/>
        <w:rPr>
          <w:rFonts w:ascii="Times New Roman" w:hAnsi="Times New Roman" w:cs="Times New Roman"/>
          <w:sz w:val="28"/>
          <w:szCs w:val="28"/>
        </w:rPr>
      </w:pPr>
      <w:r w:rsidRPr="008030DA">
        <w:rPr>
          <w:rFonts w:ascii="Times New Roman" w:hAnsi="Times New Roman" w:cs="Times New Roman"/>
          <w:sz w:val="28"/>
          <w:szCs w:val="28"/>
        </w:rPr>
        <w:t>Рисунок 30</w:t>
      </w:r>
      <w:r w:rsidR="00BD0327" w:rsidRPr="008030DA">
        <w:rPr>
          <w:rFonts w:ascii="Times New Roman" w:hAnsi="Times New Roman" w:cs="Times New Roman"/>
          <w:sz w:val="28"/>
          <w:szCs w:val="28"/>
        </w:rPr>
        <w:t xml:space="preserve"> - Гистологическое исследование печени (</w:t>
      </w:r>
      <w:r w:rsidR="00BD0327" w:rsidRPr="008030DA">
        <w:rPr>
          <w:rFonts w:ascii="Times New Roman" w:eastAsia="Times New Roman" w:hAnsi="Times New Roman" w:cs="Times New Roman"/>
          <w:sz w:val="28"/>
          <w:szCs w:val="28"/>
          <w:lang w:val="kk-KZ"/>
        </w:rPr>
        <w:t>х180</w:t>
      </w:r>
      <w:r w:rsidR="00BD0327" w:rsidRPr="008030DA">
        <w:rPr>
          <w:rFonts w:ascii="Times New Roman" w:hAnsi="Times New Roman" w:cs="Times New Roman"/>
          <w:sz w:val="28"/>
          <w:szCs w:val="28"/>
        </w:rPr>
        <w:t>)</w:t>
      </w:r>
    </w:p>
    <w:p w14:paraId="4FABF7F2" w14:textId="77777777" w:rsidR="00BD0327" w:rsidRPr="008030DA" w:rsidRDefault="00BD0327" w:rsidP="00BD0327">
      <w:pPr>
        <w:spacing w:after="0" w:line="240" w:lineRule="auto"/>
        <w:ind w:firstLine="567"/>
        <w:jc w:val="center"/>
        <w:rPr>
          <w:rFonts w:ascii="Times New Roman" w:hAnsi="Times New Roman" w:cs="Times New Roman"/>
          <w:sz w:val="28"/>
          <w:szCs w:val="28"/>
        </w:rPr>
      </w:pPr>
    </w:p>
    <w:p w14:paraId="1353CE57" w14:textId="2237C7BB" w:rsidR="00BD0327" w:rsidRPr="008030DA" w:rsidRDefault="00BD0327" w:rsidP="00BD0327">
      <w:pPr>
        <w:spacing w:after="0" w:line="240" w:lineRule="auto"/>
        <w:ind w:firstLine="567"/>
        <w:jc w:val="both"/>
        <w:rPr>
          <w:rFonts w:ascii="Times New Roman" w:hAnsi="Times New Roman" w:cs="Times New Roman"/>
          <w:sz w:val="28"/>
          <w:szCs w:val="28"/>
        </w:rPr>
      </w:pPr>
      <w:r w:rsidRPr="008030DA">
        <w:rPr>
          <w:rFonts w:ascii="Times New Roman" w:hAnsi="Times New Roman" w:cs="Times New Roman"/>
          <w:sz w:val="28"/>
          <w:szCs w:val="28"/>
        </w:rPr>
        <w:t xml:space="preserve">Гистологическое строение почек </w:t>
      </w:r>
      <w:r w:rsidRPr="008030DA">
        <w:rPr>
          <w:rFonts w:ascii="Times New Roman" w:hAnsi="Times New Roman" w:cs="Times New Roman"/>
          <w:bCs/>
          <w:sz w:val="28"/>
          <w:szCs w:val="28"/>
        </w:rPr>
        <w:t>при дозировке 2000 мг/кг</w:t>
      </w:r>
      <w:r w:rsidRPr="008030DA">
        <w:rPr>
          <w:rFonts w:ascii="Times New Roman" w:hAnsi="Times New Roman" w:cs="Times New Roman"/>
          <w:sz w:val="28"/>
          <w:szCs w:val="28"/>
        </w:rPr>
        <w:t xml:space="preserve"> сохранено.  Почки мышей покрыты соединительной тканной капсулой, которая состоит из коркового и мозгового вещества. Корковое вещество располагается под капсулой, тогда как мозговое вещество занимает центральную часть органа образующего мозговые пирамиды. Четко выделяется граница между корковым и мозговым слоями. Почечные клубочки и канальцы неизменены. Капсула Боумена-Шумлянского вокруг клубочков</w:t>
      </w:r>
      <w:r w:rsidR="00E8233C" w:rsidRPr="008030DA">
        <w:rPr>
          <w:rFonts w:ascii="Times New Roman" w:hAnsi="Times New Roman" w:cs="Times New Roman"/>
          <w:sz w:val="28"/>
          <w:szCs w:val="28"/>
        </w:rPr>
        <w:t xml:space="preserve"> (</w:t>
      </w:r>
      <w:r w:rsidR="007E3B3B" w:rsidRPr="008030DA">
        <w:rPr>
          <w:rFonts w:ascii="Times New Roman" w:hAnsi="Times New Roman" w:cs="Times New Roman"/>
          <w:sz w:val="28"/>
          <w:szCs w:val="28"/>
        </w:rPr>
        <w:t>рисунок 31</w:t>
      </w:r>
      <w:r w:rsidR="00E8233C" w:rsidRPr="008030DA">
        <w:rPr>
          <w:rFonts w:ascii="Times New Roman" w:hAnsi="Times New Roman" w:cs="Times New Roman"/>
          <w:sz w:val="28"/>
          <w:szCs w:val="28"/>
        </w:rPr>
        <w:t>)</w:t>
      </w:r>
      <w:r w:rsidRPr="008030DA">
        <w:rPr>
          <w:rFonts w:ascii="Times New Roman" w:hAnsi="Times New Roman" w:cs="Times New Roman"/>
          <w:sz w:val="28"/>
          <w:szCs w:val="28"/>
        </w:rPr>
        <w:t>.</w:t>
      </w:r>
    </w:p>
    <w:p w14:paraId="111FA7C4" w14:textId="77777777" w:rsidR="00BD0327" w:rsidRPr="008030DA" w:rsidRDefault="00BD0327" w:rsidP="00BD0327">
      <w:pPr>
        <w:spacing w:after="0" w:line="240" w:lineRule="auto"/>
        <w:ind w:firstLine="567"/>
        <w:jc w:val="both"/>
        <w:rPr>
          <w:rFonts w:ascii="Times New Roman" w:hAnsi="Times New Roman" w:cs="Times New Roman"/>
          <w:b/>
          <w:sz w:val="28"/>
          <w:szCs w:val="28"/>
        </w:rPr>
      </w:pPr>
    </w:p>
    <w:p w14:paraId="0673BA9C" w14:textId="77777777" w:rsidR="00BD0327" w:rsidRPr="008030DA" w:rsidRDefault="00BD0327" w:rsidP="00BD0327">
      <w:pPr>
        <w:spacing w:after="0" w:line="240" w:lineRule="auto"/>
        <w:ind w:firstLine="567"/>
        <w:jc w:val="center"/>
        <w:rPr>
          <w:rFonts w:ascii="Times New Roman" w:hAnsi="Times New Roman" w:cs="Times New Roman"/>
          <w:b/>
          <w:sz w:val="28"/>
          <w:szCs w:val="28"/>
        </w:rPr>
      </w:pPr>
      <w:r w:rsidRPr="008030DA">
        <w:rPr>
          <w:rFonts w:ascii="Times New Roman" w:hAnsi="Times New Roman" w:cs="Times New Roman"/>
          <w:noProof/>
          <w:sz w:val="28"/>
          <w:szCs w:val="28"/>
          <w:lang w:eastAsia="ru-RU"/>
        </w:rPr>
        <w:drawing>
          <wp:inline distT="0" distB="0" distL="0" distR="0" wp14:anchorId="5E9A2CA7" wp14:editId="072DF3AF">
            <wp:extent cx="3096260" cy="2247900"/>
            <wp:effectExtent l="0" t="0" r="8890" b="0"/>
            <wp:docPr id="48" name="Рисунок 48" descr="C:\Users\Амангельды\AppData\Local\Microsoft\Windows\Temporary Internet Files\Content.Word\1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Амангельды\AppData\Local\Microsoft\Windows\Temporary Internet Files\Content.Word\13.bmp"/>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25006" t="28628"/>
                    <a:stretch/>
                  </pic:blipFill>
                  <pic:spPr bwMode="auto">
                    <a:xfrm>
                      <a:off x="0" y="0"/>
                      <a:ext cx="3099862" cy="2250515"/>
                    </a:xfrm>
                    <a:prstGeom prst="rect">
                      <a:avLst/>
                    </a:prstGeom>
                    <a:noFill/>
                    <a:ln>
                      <a:noFill/>
                    </a:ln>
                    <a:extLst>
                      <a:ext uri="{53640926-AAD7-44D8-BBD7-CCE9431645EC}">
                        <a14:shadowObscured xmlns:a14="http://schemas.microsoft.com/office/drawing/2010/main"/>
                      </a:ext>
                    </a:extLst>
                  </pic:spPr>
                </pic:pic>
              </a:graphicData>
            </a:graphic>
          </wp:inline>
        </w:drawing>
      </w:r>
    </w:p>
    <w:p w14:paraId="20CAB330" w14:textId="77777777" w:rsidR="00BD0327" w:rsidRPr="008030DA" w:rsidRDefault="00BD0327" w:rsidP="00BD0327">
      <w:pPr>
        <w:spacing w:after="0" w:line="240" w:lineRule="auto"/>
        <w:ind w:firstLine="567"/>
        <w:jc w:val="both"/>
        <w:rPr>
          <w:rFonts w:ascii="Times New Roman" w:hAnsi="Times New Roman" w:cs="Times New Roman"/>
          <w:b/>
          <w:sz w:val="28"/>
          <w:szCs w:val="28"/>
        </w:rPr>
      </w:pPr>
    </w:p>
    <w:p w14:paraId="1B48FAFA" w14:textId="0AE5ACDF" w:rsidR="00BD0327" w:rsidRPr="008030DA" w:rsidRDefault="00E8233C" w:rsidP="00BD0327">
      <w:pPr>
        <w:spacing w:after="0" w:line="240" w:lineRule="auto"/>
        <w:ind w:firstLine="567"/>
        <w:jc w:val="center"/>
        <w:rPr>
          <w:rFonts w:ascii="Times New Roman" w:hAnsi="Times New Roman" w:cs="Times New Roman"/>
          <w:sz w:val="28"/>
          <w:szCs w:val="28"/>
        </w:rPr>
      </w:pPr>
      <w:r w:rsidRPr="008030DA">
        <w:rPr>
          <w:rFonts w:ascii="Times New Roman" w:hAnsi="Times New Roman" w:cs="Times New Roman"/>
          <w:sz w:val="28"/>
          <w:szCs w:val="28"/>
        </w:rPr>
        <w:t>Рисунок 3</w:t>
      </w:r>
      <w:r w:rsidR="007E3B3B" w:rsidRPr="008030DA">
        <w:rPr>
          <w:rFonts w:ascii="Times New Roman" w:hAnsi="Times New Roman" w:cs="Times New Roman"/>
          <w:sz w:val="28"/>
          <w:szCs w:val="28"/>
        </w:rPr>
        <w:t>1</w:t>
      </w:r>
      <w:r w:rsidR="00BD0327" w:rsidRPr="008030DA">
        <w:rPr>
          <w:rFonts w:ascii="Times New Roman" w:hAnsi="Times New Roman" w:cs="Times New Roman"/>
          <w:sz w:val="28"/>
          <w:szCs w:val="28"/>
        </w:rPr>
        <w:t xml:space="preserve"> - Гистологическое исследование почек (</w:t>
      </w:r>
      <w:r w:rsidR="00BD0327" w:rsidRPr="008030DA">
        <w:rPr>
          <w:rFonts w:ascii="Times New Roman" w:eastAsia="Times New Roman" w:hAnsi="Times New Roman" w:cs="Times New Roman"/>
          <w:sz w:val="28"/>
          <w:szCs w:val="28"/>
          <w:lang w:val="kk-KZ"/>
        </w:rPr>
        <w:t>х180</w:t>
      </w:r>
      <w:r w:rsidR="00BD0327" w:rsidRPr="008030DA">
        <w:rPr>
          <w:rFonts w:ascii="Times New Roman" w:hAnsi="Times New Roman" w:cs="Times New Roman"/>
          <w:sz w:val="28"/>
          <w:szCs w:val="28"/>
        </w:rPr>
        <w:t>)</w:t>
      </w:r>
    </w:p>
    <w:p w14:paraId="59D107AF" w14:textId="77777777" w:rsidR="00BD0327" w:rsidRPr="008030DA" w:rsidRDefault="00BD0327" w:rsidP="00BD0327">
      <w:pPr>
        <w:spacing w:after="0" w:line="240" w:lineRule="auto"/>
        <w:ind w:firstLine="567"/>
        <w:jc w:val="both"/>
        <w:rPr>
          <w:rFonts w:ascii="Times New Roman" w:hAnsi="Times New Roman" w:cs="Times New Roman"/>
          <w:b/>
          <w:sz w:val="28"/>
          <w:szCs w:val="28"/>
        </w:rPr>
      </w:pPr>
    </w:p>
    <w:p w14:paraId="4320ADA0" w14:textId="4A884E9F" w:rsidR="00BD0327" w:rsidRPr="008030DA" w:rsidRDefault="00BD0327" w:rsidP="00BD0327">
      <w:pPr>
        <w:spacing w:after="0" w:line="240" w:lineRule="auto"/>
        <w:ind w:firstLine="567"/>
        <w:jc w:val="both"/>
        <w:rPr>
          <w:rFonts w:ascii="Times New Roman" w:hAnsi="Times New Roman" w:cs="Times New Roman"/>
          <w:sz w:val="28"/>
          <w:szCs w:val="28"/>
        </w:rPr>
      </w:pPr>
      <w:r w:rsidRPr="008030DA">
        <w:rPr>
          <w:rFonts w:ascii="Times New Roman" w:hAnsi="Times New Roman" w:cs="Times New Roman"/>
          <w:sz w:val="28"/>
          <w:szCs w:val="28"/>
        </w:rPr>
        <w:t>В  миокарде мышей опытной группы, получавших экстракта в дозе 2000 мг\кг массы мыши, специфических морфологических изменений не обнаружено. Миокард сердца образован плотно расположенными мышечными волокнами, средняя ширина которых составляет 9,83±0,5 мкм</w:t>
      </w:r>
      <w:r w:rsidR="00E8233C" w:rsidRPr="008030DA">
        <w:rPr>
          <w:rFonts w:ascii="Times New Roman" w:hAnsi="Times New Roman" w:cs="Times New Roman"/>
          <w:sz w:val="28"/>
          <w:szCs w:val="28"/>
        </w:rPr>
        <w:t>.</w:t>
      </w:r>
    </w:p>
    <w:p w14:paraId="57B19FED" w14:textId="77777777" w:rsidR="00BD0327" w:rsidRPr="008030DA" w:rsidRDefault="00BD0327" w:rsidP="00BD0327">
      <w:pPr>
        <w:spacing w:after="0" w:line="240" w:lineRule="auto"/>
        <w:ind w:firstLine="567"/>
        <w:jc w:val="both"/>
        <w:rPr>
          <w:rFonts w:ascii="Times New Roman" w:hAnsi="Times New Roman" w:cs="Times New Roman"/>
          <w:sz w:val="28"/>
          <w:szCs w:val="28"/>
        </w:rPr>
      </w:pPr>
    </w:p>
    <w:p w14:paraId="545127E7" w14:textId="77777777" w:rsidR="00BD0327" w:rsidRPr="008030DA" w:rsidRDefault="00BD0327" w:rsidP="00BD0327">
      <w:pPr>
        <w:spacing w:after="0" w:line="240" w:lineRule="auto"/>
        <w:ind w:firstLine="567"/>
        <w:jc w:val="center"/>
        <w:rPr>
          <w:rFonts w:ascii="Times New Roman" w:hAnsi="Times New Roman" w:cs="Times New Roman"/>
          <w:sz w:val="28"/>
          <w:szCs w:val="28"/>
        </w:rPr>
      </w:pPr>
      <w:r w:rsidRPr="008030DA">
        <w:rPr>
          <w:noProof/>
          <w:lang w:eastAsia="ru-RU"/>
        </w:rPr>
        <w:drawing>
          <wp:inline distT="0" distB="0" distL="0" distR="0" wp14:anchorId="048E7A32" wp14:editId="68F28609">
            <wp:extent cx="2501661" cy="1854680"/>
            <wp:effectExtent l="0" t="0" r="0" b="0"/>
            <wp:docPr id="743" name="Рисунок 743" descr="C:\Users\Амангельды\AppData\Local\Microsoft\Windows\Temporary Internet Files\Content.Word\1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Амангельды\AppData\Local\Microsoft\Windows\Temporary Internet Files\Content.Word\10.bmp"/>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t="44632" r="32115" b="-1097"/>
                    <a:stretch/>
                  </pic:blipFill>
                  <pic:spPr bwMode="auto">
                    <a:xfrm>
                      <a:off x="0" y="0"/>
                      <a:ext cx="2502273" cy="1855134"/>
                    </a:xfrm>
                    <a:prstGeom prst="rect">
                      <a:avLst/>
                    </a:prstGeom>
                    <a:noFill/>
                    <a:ln>
                      <a:noFill/>
                    </a:ln>
                    <a:extLst>
                      <a:ext uri="{53640926-AAD7-44D8-BBD7-CCE9431645EC}">
                        <a14:shadowObscured xmlns:a14="http://schemas.microsoft.com/office/drawing/2010/main"/>
                      </a:ext>
                    </a:extLst>
                  </pic:spPr>
                </pic:pic>
              </a:graphicData>
            </a:graphic>
          </wp:inline>
        </w:drawing>
      </w:r>
    </w:p>
    <w:p w14:paraId="644E12C9" w14:textId="77777777" w:rsidR="00A83CA0" w:rsidRPr="008030DA" w:rsidRDefault="00A83CA0" w:rsidP="00BD0327">
      <w:pPr>
        <w:spacing w:after="0" w:line="240" w:lineRule="auto"/>
        <w:ind w:firstLine="567"/>
        <w:jc w:val="center"/>
        <w:rPr>
          <w:rFonts w:ascii="Times New Roman" w:hAnsi="Times New Roman" w:cs="Times New Roman"/>
          <w:sz w:val="28"/>
          <w:szCs w:val="28"/>
        </w:rPr>
      </w:pPr>
    </w:p>
    <w:p w14:paraId="4874BCD5" w14:textId="43431A80" w:rsidR="00BD0327" w:rsidRPr="008030DA" w:rsidRDefault="007E3B3B" w:rsidP="00BD0327">
      <w:pPr>
        <w:spacing w:after="0" w:line="240" w:lineRule="auto"/>
        <w:ind w:firstLine="567"/>
        <w:jc w:val="center"/>
        <w:rPr>
          <w:rFonts w:ascii="Times New Roman" w:hAnsi="Times New Roman" w:cs="Times New Roman"/>
          <w:sz w:val="28"/>
          <w:szCs w:val="28"/>
        </w:rPr>
      </w:pPr>
      <w:r w:rsidRPr="008030DA">
        <w:rPr>
          <w:rFonts w:ascii="Times New Roman" w:hAnsi="Times New Roman" w:cs="Times New Roman"/>
          <w:sz w:val="28"/>
          <w:szCs w:val="28"/>
        </w:rPr>
        <w:t>Рисунок 32</w:t>
      </w:r>
      <w:r w:rsidR="00BD0327" w:rsidRPr="008030DA">
        <w:rPr>
          <w:rFonts w:ascii="Times New Roman" w:hAnsi="Times New Roman" w:cs="Times New Roman"/>
          <w:sz w:val="28"/>
          <w:szCs w:val="28"/>
        </w:rPr>
        <w:t xml:space="preserve"> –  Гистологическое исследование сердца (</w:t>
      </w:r>
      <w:r w:rsidR="00BD0327" w:rsidRPr="008030DA">
        <w:rPr>
          <w:rFonts w:ascii="Times New Roman" w:eastAsia="Times New Roman" w:hAnsi="Times New Roman" w:cs="Times New Roman"/>
          <w:sz w:val="28"/>
          <w:szCs w:val="28"/>
          <w:lang w:val="kk-KZ"/>
        </w:rPr>
        <w:t>х180</w:t>
      </w:r>
      <w:r w:rsidR="00BD0327" w:rsidRPr="008030DA">
        <w:rPr>
          <w:rFonts w:ascii="Times New Roman" w:hAnsi="Times New Roman" w:cs="Times New Roman"/>
          <w:sz w:val="28"/>
          <w:szCs w:val="28"/>
        </w:rPr>
        <w:t>)</w:t>
      </w:r>
    </w:p>
    <w:p w14:paraId="417D1125" w14:textId="77777777" w:rsidR="00BD0327" w:rsidRPr="008030DA" w:rsidRDefault="00BD0327" w:rsidP="00BD0327">
      <w:pPr>
        <w:spacing w:after="0" w:line="240" w:lineRule="auto"/>
        <w:ind w:firstLine="567"/>
        <w:jc w:val="both"/>
        <w:rPr>
          <w:rFonts w:ascii="Times New Roman" w:hAnsi="Times New Roman" w:cs="Times New Roman"/>
          <w:sz w:val="28"/>
          <w:szCs w:val="28"/>
        </w:rPr>
      </w:pPr>
    </w:p>
    <w:p w14:paraId="76078324" w14:textId="756F7D0D" w:rsidR="00BD0327" w:rsidRPr="008030DA" w:rsidRDefault="00BD0327" w:rsidP="00BD0327">
      <w:pPr>
        <w:spacing w:after="0" w:line="240" w:lineRule="auto"/>
        <w:ind w:firstLine="567"/>
        <w:jc w:val="both"/>
        <w:rPr>
          <w:rFonts w:ascii="Times New Roman" w:hAnsi="Times New Roman" w:cs="Times New Roman"/>
          <w:sz w:val="28"/>
          <w:szCs w:val="28"/>
        </w:rPr>
      </w:pPr>
      <w:r w:rsidRPr="008030DA">
        <w:rPr>
          <w:rFonts w:ascii="Times New Roman" w:hAnsi="Times New Roman" w:cs="Times New Roman"/>
          <w:sz w:val="28"/>
          <w:szCs w:val="28"/>
        </w:rPr>
        <w:t xml:space="preserve"> Между волокнами миокарда не были мелкокалиберные кровеносные сосуды</w:t>
      </w:r>
      <w:r w:rsidR="007E3B3B" w:rsidRPr="008030DA">
        <w:rPr>
          <w:rFonts w:ascii="Times New Roman" w:hAnsi="Times New Roman" w:cs="Times New Roman"/>
          <w:sz w:val="28"/>
          <w:szCs w:val="28"/>
        </w:rPr>
        <w:t xml:space="preserve"> (рисунок 32)</w:t>
      </w:r>
      <w:r w:rsidRPr="008030DA">
        <w:rPr>
          <w:rFonts w:ascii="Times New Roman" w:hAnsi="Times New Roman" w:cs="Times New Roman"/>
          <w:sz w:val="28"/>
          <w:szCs w:val="28"/>
        </w:rPr>
        <w:t xml:space="preserve">. Границы кардиомиоцитов неразличимы, а их ядра имеют овально-втянутую форму.  </w:t>
      </w:r>
    </w:p>
    <w:p w14:paraId="193EFFF4" w14:textId="77777777" w:rsidR="00BD0327" w:rsidRPr="008030DA" w:rsidRDefault="00BD0327" w:rsidP="00BD0327">
      <w:pPr>
        <w:spacing w:after="0" w:line="240" w:lineRule="auto"/>
        <w:ind w:firstLine="567"/>
        <w:jc w:val="both"/>
        <w:rPr>
          <w:rFonts w:ascii="Times New Roman" w:hAnsi="Times New Roman" w:cs="Times New Roman"/>
          <w:sz w:val="28"/>
          <w:szCs w:val="28"/>
        </w:rPr>
      </w:pPr>
      <w:r w:rsidRPr="008030DA">
        <w:rPr>
          <w:rFonts w:ascii="Times New Roman" w:hAnsi="Times New Roman" w:cs="Times New Roman"/>
          <w:sz w:val="28"/>
          <w:szCs w:val="28"/>
        </w:rPr>
        <w:t>На срезах ткани селезенки выделяется узкая соединительнотканная капсула и основные компоненты паренхимы, то есть красная и белая пульпа. Площадь срезов селезенки занята Красной пульпой, в массиве которой выделяется равномерно размещенная ткань белой пульпы в форме лимфатических узелков вокруг центральных вен и лимфоидных скоплений удлиненной формы, прилегающих к адвентиции пульпарных артерий. Основу Красной пульпы образует ретикулярная ткань, в которой размещены макрофаги, зернистые и незернистые лейкоциты, одиночные мегакариоциты, эритроциты. Белая пульпа представлена лимфоидной тканью, которая продуцирует лимфоциты. В лимфатических узелках определяются их структурные зоны: узкие периартериальные участки переходят в более широкие и расширенные герминативные. Мантийные зоны ограничены маргинальными, граничащими с лимфоидными узелками и красной пульпой. Фолликулы четко отделены друг от друга и от красной пульпы.</w:t>
      </w:r>
    </w:p>
    <w:p w14:paraId="20EE017E" w14:textId="77777777" w:rsidR="00BD0327" w:rsidRPr="008030DA" w:rsidRDefault="00BD0327" w:rsidP="00BD0327">
      <w:pPr>
        <w:spacing w:after="0" w:line="240" w:lineRule="auto"/>
        <w:ind w:firstLine="567"/>
        <w:jc w:val="both"/>
        <w:rPr>
          <w:rFonts w:ascii="Times New Roman" w:hAnsi="Times New Roman" w:cs="Times New Roman"/>
          <w:bCs/>
          <w:i/>
          <w:sz w:val="28"/>
          <w:szCs w:val="28"/>
        </w:rPr>
      </w:pPr>
      <w:bookmarkStart w:id="7" w:name="_Hlk105406801"/>
      <w:r w:rsidRPr="008030DA">
        <w:rPr>
          <w:rFonts w:ascii="Times New Roman" w:hAnsi="Times New Roman" w:cs="Times New Roman"/>
          <w:bCs/>
          <w:i/>
          <w:sz w:val="28"/>
          <w:szCs w:val="28"/>
        </w:rPr>
        <w:t xml:space="preserve">Гистологическое исследование печени при дозировке 500 мг/кг. </w:t>
      </w:r>
      <w:bookmarkEnd w:id="7"/>
      <w:r w:rsidRPr="008030DA">
        <w:rPr>
          <w:rFonts w:ascii="Times New Roman" w:hAnsi="Times New Roman" w:cs="Times New Roman"/>
          <w:sz w:val="28"/>
          <w:szCs w:val="28"/>
        </w:rPr>
        <w:t xml:space="preserve">Микроскопически в печени видимые изменения отсутствуют.     </w:t>
      </w:r>
    </w:p>
    <w:p w14:paraId="65BC0E0C" w14:textId="6EE66D05" w:rsidR="00BD0327" w:rsidRPr="008030DA" w:rsidRDefault="00BD0327" w:rsidP="00BD0327">
      <w:pPr>
        <w:spacing w:after="0" w:line="240" w:lineRule="auto"/>
        <w:ind w:firstLine="567"/>
        <w:jc w:val="both"/>
        <w:rPr>
          <w:rFonts w:ascii="Times New Roman" w:hAnsi="Times New Roman" w:cs="Times New Roman"/>
          <w:sz w:val="28"/>
          <w:szCs w:val="28"/>
        </w:rPr>
      </w:pPr>
      <w:r w:rsidRPr="008030DA">
        <w:rPr>
          <w:rFonts w:ascii="Times New Roman" w:hAnsi="Times New Roman" w:cs="Times New Roman"/>
          <w:sz w:val="28"/>
          <w:szCs w:val="28"/>
        </w:rPr>
        <w:t>При гистологическом исследовании печени установлено, что у животных, получавших исследуемую субстанцию, дольковое строение печени сохранено, паренхима печени неизменены. При этом, гепатоциты с яркоокрашенными и с центрально расположенными округлыми с осветленным центром. Тонкостенные центральные вены печёночных долек (диаметром 56,17±1,7 мкм) выстланы плоским эндотелием с вытянутыми густо окрашенными ядрами. Выраженной активации клеток Купфера не отмечалось</w:t>
      </w:r>
      <w:r w:rsidR="00E8233C" w:rsidRPr="008030DA">
        <w:rPr>
          <w:rFonts w:ascii="Times New Roman" w:hAnsi="Times New Roman" w:cs="Times New Roman"/>
          <w:sz w:val="28"/>
          <w:szCs w:val="28"/>
        </w:rPr>
        <w:t xml:space="preserve"> (рису</w:t>
      </w:r>
      <w:r w:rsidR="007E3B3B" w:rsidRPr="008030DA">
        <w:rPr>
          <w:rFonts w:ascii="Times New Roman" w:hAnsi="Times New Roman" w:cs="Times New Roman"/>
          <w:sz w:val="28"/>
          <w:szCs w:val="28"/>
        </w:rPr>
        <w:t>нок 33</w:t>
      </w:r>
      <w:r w:rsidR="00E8233C" w:rsidRPr="008030DA">
        <w:rPr>
          <w:rFonts w:ascii="Times New Roman" w:hAnsi="Times New Roman" w:cs="Times New Roman"/>
          <w:sz w:val="28"/>
          <w:szCs w:val="28"/>
        </w:rPr>
        <w:t>)</w:t>
      </w:r>
      <w:r w:rsidRPr="008030DA">
        <w:rPr>
          <w:rFonts w:ascii="Times New Roman" w:hAnsi="Times New Roman" w:cs="Times New Roman"/>
          <w:sz w:val="28"/>
          <w:szCs w:val="28"/>
        </w:rPr>
        <w:t>.</w:t>
      </w:r>
    </w:p>
    <w:p w14:paraId="7A73C2F0" w14:textId="77777777" w:rsidR="00BD0327" w:rsidRPr="008030DA" w:rsidRDefault="00BD0327" w:rsidP="00BD0327">
      <w:pPr>
        <w:spacing w:after="0" w:line="240" w:lineRule="auto"/>
        <w:ind w:firstLine="567"/>
        <w:jc w:val="both"/>
        <w:rPr>
          <w:rFonts w:ascii="Times New Roman" w:hAnsi="Times New Roman" w:cs="Times New Roman"/>
          <w:sz w:val="28"/>
          <w:szCs w:val="28"/>
        </w:rPr>
      </w:pPr>
    </w:p>
    <w:p w14:paraId="460A768F" w14:textId="77777777" w:rsidR="00BD0327" w:rsidRPr="008030DA" w:rsidRDefault="00BD0327" w:rsidP="00BD0327">
      <w:pPr>
        <w:spacing w:after="0" w:line="240" w:lineRule="auto"/>
        <w:ind w:firstLine="567"/>
        <w:jc w:val="center"/>
        <w:rPr>
          <w:rFonts w:ascii="Times New Roman" w:hAnsi="Times New Roman" w:cs="Times New Roman"/>
          <w:sz w:val="28"/>
          <w:szCs w:val="28"/>
        </w:rPr>
      </w:pPr>
      <w:r w:rsidRPr="008030DA">
        <w:rPr>
          <w:noProof/>
          <w:lang w:eastAsia="ru-RU"/>
        </w:rPr>
        <w:drawing>
          <wp:inline distT="0" distB="0" distL="0" distR="0" wp14:anchorId="3B0CF81D" wp14:editId="42B71C0A">
            <wp:extent cx="2495550" cy="1974219"/>
            <wp:effectExtent l="0" t="0" r="0" b="6985"/>
            <wp:docPr id="744" name="Рисунок 744" descr="C:\Users\Амангельды\AppData\Local\Microsoft\Windows\Temporary Internet Files\Content.Word\1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Амангельды\AppData\Local\Microsoft\Windows\Temporary Internet Files\Content.Word\14.bmp"/>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55234" t="27039" r="623" b="19294"/>
                    <a:stretch/>
                  </pic:blipFill>
                  <pic:spPr bwMode="auto">
                    <a:xfrm>
                      <a:off x="0" y="0"/>
                      <a:ext cx="2502029" cy="1979344"/>
                    </a:xfrm>
                    <a:prstGeom prst="rect">
                      <a:avLst/>
                    </a:prstGeom>
                    <a:noFill/>
                    <a:ln>
                      <a:noFill/>
                    </a:ln>
                    <a:extLst>
                      <a:ext uri="{53640926-AAD7-44D8-BBD7-CCE9431645EC}">
                        <a14:shadowObscured xmlns:a14="http://schemas.microsoft.com/office/drawing/2010/main"/>
                      </a:ext>
                    </a:extLst>
                  </pic:spPr>
                </pic:pic>
              </a:graphicData>
            </a:graphic>
          </wp:inline>
        </w:drawing>
      </w:r>
    </w:p>
    <w:p w14:paraId="1A733214" w14:textId="77777777" w:rsidR="00BD0327" w:rsidRPr="008030DA" w:rsidRDefault="00BD0327" w:rsidP="00BD0327">
      <w:pPr>
        <w:spacing w:after="0" w:line="240" w:lineRule="auto"/>
        <w:ind w:firstLine="567"/>
        <w:jc w:val="both"/>
        <w:rPr>
          <w:rFonts w:ascii="Times New Roman" w:hAnsi="Times New Roman" w:cs="Times New Roman"/>
          <w:sz w:val="28"/>
          <w:szCs w:val="28"/>
        </w:rPr>
      </w:pPr>
    </w:p>
    <w:p w14:paraId="5054F2D8" w14:textId="7D4D0E02" w:rsidR="00BD0327" w:rsidRPr="008030DA" w:rsidRDefault="007E3B3B" w:rsidP="00BD0327">
      <w:pPr>
        <w:spacing w:after="0" w:line="240" w:lineRule="auto"/>
        <w:ind w:firstLine="567"/>
        <w:jc w:val="center"/>
        <w:rPr>
          <w:rFonts w:ascii="Times New Roman" w:hAnsi="Times New Roman" w:cs="Times New Roman"/>
          <w:sz w:val="28"/>
          <w:szCs w:val="28"/>
        </w:rPr>
      </w:pPr>
      <w:r w:rsidRPr="008030DA">
        <w:rPr>
          <w:rFonts w:ascii="Times New Roman" w:hAnsi="Times New Roman" w:cs="Times New Roman"/>
          <w:sz w:val="28"/>
          <w:szCs w:val="28"/>
        </w:rPr>
        <w:t>Рисунок 33</w:t>
      </w:r>
      <w:r w:rsidR="00BD0327" w:rsidRPr="008030DA">
        <w:rPr>
          <w:rFonts w:ascii="Times New Roman" w:hAnsi="Times New Roman" w:cs="Times New Roman"/>
          <w:sz w:val="28"/>
          <w:szCs w:val="28"/>
        </w:rPr>
        <w:t xml:space="preserve"> - Гистологическое исследование печени (</w:t>
      </w:r>
      <w:r w:rsidR="00BD0327" w:rsidRPr="008030DA">
        <w:rPr>
          <w:rFonts w:ascii="Times New Roman" w:eastAsia="Times New Roman" w:hAnsi="Times New Roman" w:cs="Times New Roman"/>
          <w:sz w:val="28"/>
          <w:szCs w:val="28"/>
          <w:lang w:val="kk-KZ"/>
        </w:rPr>
        <w:t>х180</w:t>
      </w:r>
      <w:r w:rsidR="00BD0327" w:rsidRPr="008030DA">
        <w:rPr>
          <w:rFonts w:ascii="Times New Roman" w:hAnsi="Times New Roman" w:cs="Times New Roman"/>
          <w:sz w:val="28"/>
          <w:szCs w:val="28"/>
        </w:rPr>
        <w:t>)</w:t>
      </w:r>
    </w:p>
    <w:p w14:paraId="65F5308B" w14:textId="77777777" w:rsidR="00BD0327" w:rsidRPr="008030DA" w:rsidRDefault="00BD0327" w:rsidP="00BD0327">
      <w:pPr>
        <w:spacing w:after="0" w:line="240" w:lineRule="auto"/>
        <w:ind w:firstLine="567"/>
        <w:jc w:val="both"/>
        <w:rPr>
          <w:rFonts w:ascii="Times New Roman" w:hAnsi="Times New Roman" w:cs="Times New Roman"/>
          <w:sz w:val="28"/>
          <w:szCs w:val="28"/>
        </w:rPr>
      </w:pPr>
    </w:p>
    <w:p w14:paraId="0A5429CE" w14:textId="1C1DD913" w:rsidR="00BD0327" w:rsidRPr="008030DA" w:rsidRDefault="00BD0327" w:rsidP="00BD0327">
      <w:pPr>
        <w:spacing w:after="0" w:line="240" w:lineRule="auto"/>
        <w:ind w:firstLine="567"/>
        <w:jc w:val="both"/>
        <w:rPr>
          <w:rFonts w:ascii="Times New Roman" w:eastAsia="Times New Roman" w:hAnsi="Times New Roman" w:cs="Times New Roman"/>
          <w:lang w:eastAsia="ru-RU"/>
        </w:rPr>
      </w:pPr>
      <w:r w:rsidRPr="008030DA">
        <w:rPr>
          <w:rFonts w:ascii="Times New Roman" w:hAnsi="Times New Roman" w:cs="Times New Roman"/>
          <w:sz w:val="28"/>
          <w:szCs w:val="28"/>
        </w:rPr>
        <w:t>Пероральное  введение экстракта синеголовника плосколистнего в дозе 500 мг\кг массы мыши, не приводили к морфологическим изменениям в почках относительно контроля</w:t>
      </w:r>
      <w:r w:rsidR="00E8233C" w:rsidRPr="008030DA">
        <w:rPr>
          <w:rFonts w:ascii="Times New Roman" w:hAnsi="Times New Roman" w:cs="Times New Roman"/>
          <w:sz w:val="28"/>
          <w:szCs w:val="28"/>
        </w:rPr>
        <w:t xml:space="preserve"> (</w:t>
      </w:r>
      <w:r w:rsidR="007E3B3B" w:rsidRPr="008030DA">
        <w:rPr>
          <w:rFonts w:ascii="Times New Roman" w:hAnsi="Times New Roman" w:cs="Times New Roman"/>
          <w:sz w:val="28"/>
          <w:szCs w:val="28"/>
        </w:rPr>
        <w:t>рисунок 34</w:t>
      </w:r>
      <w:r w:rsidR="00E8233C" w:rsidRPr="008030DA">
        <w:rPr>
          <w:rFonts w:ascii="Times New Roman" w:hAnsi="Times New Roman" w:cs="Times New Roman"/>
          <w:sz w:val="28"/>
          <w:szCs w:val="28"/>
        </w:rPr>
        <w:t>)</w:t>
      </w:r>
      <w:r w:rsidRPr="008030DA">
        <w:rPr>
          <w:rFonts w:ascii="Times New Roman" w:hAnsi="Times New Roman" w:cs="Times New Roman"/>
          <w:sz w:val="28"/>
          <w:szCs w:val="28"/>
        </w:rPr>
        <w:t>. Гистологическое строение почки сохранено.</w:t>
      </w:r>
      <w:r w:rsidRPr="008030DA">
        <w:rPr>
          <w:rFonts w:ascii="Times New Roman" w:hAnsi="Times New Roman" w:cs="Times New Roman"/>
          <w:b/>
          <w:sz w:val="28"/>
          <w:szCs w:val="28"/>
        </w:rPr>
        <w:t xml:space="preserve"> </w:t>
      </w:r>
      <w:r w:rsidRPr="008030DA">
        <w:rPr>
          <w:rFonts w:ascii="Times New Roman" w:hAnsi="Times New Roman" w:cs="Times New Roman"/>
          <w:sz w:val="28"/>
          <w:szCs w:val="28"/>
        </w:rPr>
        <w:t xml:space="preserve">Четко выделяется граница между корковым и мозговым слоями. Почечные клубочки средний диаметр которых составляет 54,1±1,9 мкм неизменены. Капсула Боумена-Шумлянского вокруг клубочков. </w:t>
      </w:r>
      <w:r w:rsidRPr="008030DA">
        <w:rPr>
          <w:rFonts w:ascii="Times New Roman" w:eastAsia="Times New Roman" w:hAnsi="Times New Roman" w:cs="Times New Roman"/>
          <w:sz w:val="28"/>
          <w:szCs w:val="28"/>
          <w:lang w:eastAsia="ru-RU"/>
        </w:rPr>
        <w:t xml:space="preserve">В коре сохраняется строение извитых канальцев (диаметром </w:t>
      </w:r>
      <w:r w:rsidRPr="008030DA">
        <w:rPr>
          <w:rFonts w:ascii="Times New Roman" w:hAnsi="Times New Roman" w:cs="Times New Roman"/>
          <w:sz w:val="28"/>
          <w:szCs w:val="28"/>
        </w:rPr>
        <w:t>31,67±0,82</w:t>
      </w:r>
      <w:r w:rsidRPr="008030DA">
        <w:rPr>
          <w:rFonts w:ascii="Times New Roman" w:eastAsia="Times New Roman" w:hAnsi="Times New Roman" w:cs="Times New Roman"/>
          <w:sz w:val="28"/>
          <w:szCs w:val="28"/>
          <w:lang w:eastAsia="ru-RU"/>
        </w:rPr>
        <w:t>).</w:t>
      </w:r>
      <w:r w:rsidRPr="008030DA">
        <w:rPr>
          <w:rFonts w:ascii="Times New Roman" w:eastAsia="Times New Roman" w:hAnsi="Times New Roman" w:cs="Times New Roman"/>
          <w:lang w:eastAsia="ru-RU"/>
        </w:rPr>
        <w:t xml:space="preserve"> </w:t>
      </w:r>
    </w:p>
    <w:p w14:paraId="59D46720" w14:textId="77777777" w:rsidR="00BD0327" w:rsidRPr="008030DA" w:rsidRDefault="00BD0327" w:rsidP="00BD0327">
      <w:pPr>
        <w:spacing w:after="0" w:line="240" w:lineRule="auto"/>
        <w:ind w:firstLine="567"/>
        <w:jc w:val="both"/>
        <w:rPr>
          <w:rFonts w:ascii="Times New Roman" w:eastAsia="Times New Roman" w:hAnsi="Times New Roman" w:cs="Times New Roman"/>
          <w:lang w:eastAsia="ru-RU"/>
        </w:rPr>
      </w:pPr>
    </w:p>
    <w:p w14:paraId="448525AB" w14:textId="77777777" w:rsidR="00BD0327" w:rsidRPr="008030DA" w:rsidRDefault="00BD0327" w:rsidP="00BD0327">
      <w:pPr>
        <w:spacing w:after="0" w:line="240" w:lineRule="auto"/>
        <w:ind w:firstLine="567"/>
        <w:jc w:val="center"/>
        <w:rPr>
          <w:rFonts w:ascii="Times New Roman" w:hAnsi="Times New Roman" w:cs="Times New Roman"/>
          <w:bCs/>
          <w:sz w:val="28"/>
          <w:szCs w:val="28"/>
        </w:rPr>
      </w:pPr>
      <w:r w:rsidRPr="008030DA">
        <w:rPr>
          <w:noProof/>
          <w:lang w:eastAsia="ru-RU"/>
        </w:rPr>
        <w:drawing>
          <wp:inline distT="0" distB="0" distL="0" distR="0" wp14:anchorId="7377F44A" wp14:editId="61F23028">
            <wp:extent cx="2695279" cy="1924050"/>
            <wp:effectExtent l="0" t="0" r="0" b="0"/>
            <wp:docPr id="745" name="Рисунок 745" descr="C:\Users\Амангельды\AppData\Local\Microsoft\Windows\Temporary Internet Files\Content.Word\1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Амангельды\AppData\Local\Microsoft\Windows\Temporary Internet Files\Content.Word\13.bmp"/>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25006" t="28628" r="29405" b="15370"/>
                    <a:stretch/>
                  </pic:blipFill>
                  <pic:spPr bwMode="auto">
                    <a:xfrm>
                      <a:off x="0" y="0"/>
                      <a:ext cx="2703348" cy="1929810"/>
                    </a:xfrm>
                    <a:prstGeom prst="rect">
                      <a:avLst/>
                    </a:prstGeom>
                    <a:noFill/>
                    <a:ln>
                      <a:noFill/>
                    </a:ln>
                    <a:extLst>
                      <a:ext uri="{53640926-AAD7-44D8-BBD7-CCE9431645EC}">
                        <a14:shadowObscured xmlns:a14="http://schemas.microsoft.com/office/drawing/2010/main"/>
                      </a:ext>
                    </a:extLst>
                  </pic:spPr>
                </pic:pic>
              </a:graphicData>
            </a:graphic>
          </wp:inline>
        </w:drawing>
      </w:r>
    </w:p>
    <w:p w14:paraId="7896C502" w14:textId="77777777" w:rsidR="004B2748" w:rsidRPr="008030DA" w:rsidRDefault="004B2748" w:rsidP="00BD0327">
      <w:pPr>
        <w:spacing w:after="0" w:line="240" w:lineRule="auto"/>
        <w:ind w:firstLine="567"/>
        <w:jc w:val="center"/>
        <w:rPr>
          <w:rFonts w:ascii="Times New Roman" w:hAnsi="Times New Roman" w:cs="Times New Roman"/>
          <w:sz w:val="28"/>
          <w:szCs w:val="28"/>
        </w:rPr>
      </w:pPr>
    </w:p>
    <w:p w14:paraId="6316645D" w14:textId="439AA77C" w:rsidR="00BD0327" w:rsidRPr="008030DA" w:rsidRDefault="00E8233C" w:rsidP="00BD0327">
      <w:pPr>
        <w:spacing w:after="0" w:line="240" w:lineRule="auto"/>
        <w:ind w:firstLine="567"/>
        <w:jc w:val="center"/>
        <w:rPr>
          <w:rFonts w:ascii="Times New Roman" w:hAnsi="Times New Roman" w:cs="Times New Roman"/>
          <w:sz w:val="28"/>
          <w:szCs w:val="28"/>
        </w:rPr>
      </w:pPr>
      <w:r w:rsidRPr="008030DA">
        <w:rPr>
          <w:rFonts w:ascii="Times New Roman" w:hAnsi="Times New Roman" w:cs="Times New Roman"/>
          <w:sz w:val="28"/>
          <w:szCs w:val="28"/>
        </w:rPr>
        <w:t>Р</w:t>
      </w:r>
      <w:r w:rsidR="007E3B3B" w:rsidRPr="008030DA">
        <w:rPr>
          <w:rFonts w:ascii="Times New Roman" w:hAnsi="Times New Roman" w:cs="Times New Roman"/>
          <w:sz w:val="28"/>
          <w:szCs w:val="28"/>
        </w:rPr>
        <w:t>исунок 34</w:t>
      </w:r>
      <w:r w:rsidR="00BD0327" w:rsidRPr="008030DA">
        <w:rPr>
          <w:rFonts w:ascii="Times New Roman" w:hAnsi="Times New Roman" w:cs="Times New Roman"/>
          <w:sz w:val="28"/>
          <w:szCs w:val="28"/>
        </w:rPr>
        <w:t xml:space="preserve"> - Гистологическое исследование почек (</w:t>
      </w:r>
      <w:r w:rsidR="00BD0327" w:rsidRPr="008030DA">
        <w:rPr>
          <w:rFonts w:ascii="Times New Roman" w:eastAsia="Times New Roman" w:hAnsi="Times New Roman" w:cs="Times New Roman"/>
          <w:sz w:val="28"/>
          <w:szCs w:val="28"/>
          <w:lang w:val="kk-KZ"/>
        </w:rPr>
        <w:t>х180</w:t>
      </w:r>
      <w:r w:rsidR="00BD0327" w:rsidRPr="008030DA">
        <w:rPr>
          <w:rFonts w:ascii="Times New Roman" w:hAnsi="Times New Roman" w:cs="Times New Roman"/>
          <w:sz w:val="28"/>
          <w:szCs w:val="28"/>
        </w:rPr>
        <w:t>)</w:t>
      </w:r>
    </w:p>
    <w:p w14:paraId="75918DB1" w14:textId="77777777" w:rsidR="00BD0327" w:rsidRPr="008030DA" w:rsidRDefault="00BD0327" w:rsidP="00BD0327">
      <w:pPr>
        <w:spacing w:after="0" w:line="240" w:lineRule="auto"/>
        <w:ind w:firstLine="567"/>
        <w:jc w:val="both"/>
        <w:rPr>
          <w:rFonts w:ascii="Times New Roman" w:hAnsi="Times New Roman" w:cs="Times New Roman"/>
          <w:sz w:val="28"/>
          <w:szCs w:val="28"/>
        </w:rPr>
      </w:pPr>
      <w:r w:rsidRPr="008030DA">
        <w:rPr>
          <w:rFonts w:ascii="Times New Roman" w:hAnsi="Times New Roman" w:cs="Times New Roman"/>
          <w:sz w:val="28"/>
          <w:szCs w:val="28"/>
        </w:rPr>
        <w:t>В группе мышей, получавших экстракт синеголовника плосколистнего в дозе 500 мг\кг, сердечная мускулатура без существенных изменений.</w:t>
      </w:r>
    </w:p>
    <w:p w14:paraId="6BF5BF93" w14:textId="77777777" w:rsidR="00BD0327" w:rsidRPr="008030DA" w:rsidRDefault="00BD0327" w:rsidP="00BD0327">
      <w:pPr>
        <w:autoSpaceDE w:val="0"/>
        <w:autoSpaceDN w:val="0"/>
        <w:adjustRightInd w:val="0"/>
        <w:spacing w:after="0" w:line="240" w:lineRule="auto"/>
        <w:ind w:firstLine="567"/>
        <w:jc w:val="both"/>
        <w:rPr>
          <w:rFonts w:ascii="Times New Roman" w:hAnsi="Times New Roman" w:cs="Times New Roman"/>
          <w:sz w:val="28"/>
          <w:szCs w:val="28"/>
        </w:rPr>
      </w:pPr>
      <w:r w:rsidRPr="008030DA">
        <w:rPr>
          <w:rFonts w:ascii="Times New Roman" w:hAnsi="Times New Roman" w:cs="Times New Roman"/>
          <w:sz w:val="28"/>
          <w:szCs w:val="28"/>
        </w:rPr>
        <w:t xml:space="preserve">Сократительные или рабочие кардиомиоциты объединены в функциональные волокна, они содержат 1‒2 ядра, крупные, овальной формы. Между кардиомиоцитами в прослойке рыхлой соединительной ткани проходят кровеносные капилляры. </w:t>
      </w:r>
    </w:p>
    <w:p w14:paraId="5CAF9020" w14:textId="77777777" w:rsidR="00BD0327" w:rsidRPr="008030DA" w:rsidRDefault="00BD0327" w:rsidP="00BD0327">
      <w:pPr>
        <w:autoSpaceDE w:val="0"/>
        <w:autoSpaceDN w:val="0"/>
        <w:adjustRightInd w:val="0"/>
        <w:spacing w:after="0" w:line="240" w:lineRule="auto"/>
        <w:ind w:firstLine="567"/>
        <w:jc w:val="both"/>
        <w:rPr>
          <w:rFonts w:ascii="Times New Roman" w:hAnsi="Times New Roman" w:cs="Times New Roman"/>
          <w:sz w:val="28"/>
          <w:szCs w:val="28"/>
        </w:rPr>
      </w:pPr>
      <w:r w:rsidRPr="008030DA">
        <w:rPr>
          <w:rFonts w:ascii="Times New Roman" w:hAnsi="Times New Roman" w:cs="Times New Roman"/>
          <w:sz w:val="28"/>
          <w:szCs w:val="28"/>
        </w:rPr>
        <w:t>У опытной группы мышей, получавшие дозу экстракта 500 мг/кг, миокард сердца построен кардиомиоцитами, также не имеет признаков различия по сравнению с контрольной группой животных.</w:t>
      </w:r>
    </w:p>
    <w:p w14:paraId="5638F131" w14:textId="77777777" w:rsidR="00BD0327" w:rsidRPr="008030DA" w:rsidRDefault="00BD0327" w:rsidP="00BD0327">
      <w:pPr>
        <w:spacing w:after="0" w:line="240" w:lineRule="auto"/>
        <w:ind w:firstLine="567"/>
        <w:jc w:val="both"/>
        <w:rPr>
          <w:rFonts w:ascii="Times New Roman" w:hAnsi="Times New Roman" w:cs="Times New Roman"/>
          <w:sz w:val="28"/>
          <w:szCs w:val="28"/>
        </w:rPr>
      </w:pPr>
      <w:r w:rsidRPr="008030DA">
        <w:rPr>
          <w:rFonts w:ascii="Times New Roman" w:hAnsi="Times New Roman" w:cs="Times New Roman"/>
          <w:sz w:val="28"/>
          <w:szCs w:val="28"/>
        </w:rPr>
        <w:t xml:space="preserve">Как показали полученные данные опытов, морфологическая структура исследованных органов мышей соответствовала норме для данного возраста животного и в конце исследований отклонений от нормы не наблюдалось.  К тому же, не наблюдался некроз и признаки воспалительных процессов при высокой дозе </w:t>
      </w:r>
      <w:r w:rsidRPr="008030DA">
        <w:rPr>
          <w:rFonts w:ascii="Times New Roman" w:eastAsia="LiberationSerif" w:hAnsi="Times New Roman" w:cs="Times New Roman"/>
          <w:sz w:val="28"/>
          <w:szCs w:val="28"/>
        </w:rPr>
        <w:t xml:space="preserve">5000 мг/кг, что свидетельствует минимальную токсичность </w:t>
      </w:r>
      <w:r w:rsidRPr="008030DA">
        <w:rPr>
          <w:rFonts w:ascii="Times New Roman" w:hAnsi="Times New Roman" w:cs="Times New Roman"/>
          <w:sz w:val="28"/>
          <w:szCs w:val="28"/>
        </w:rPr>
        <w:t xml:space="preserve">густого экстракта </w:t>
      </w:r>
      <w:r w:rsidRPr="008030DA">
        <w:rPr>
          <w:rFonts w:ascii="Times New Roman" w:hAnsi="Times New Roman" w:cs="Times New Roman"/>
          <w:i/>
          <w:sz w:val="28"/>
          <w:szCs w:val="28"/>
        </w:rPr>
        <w:t xml:space="preserve">Eryngium </w:t>
      </w:r>
      <w:r w:rsidRPr="008030DA">
        <w:rPr>
          <w:rFonts w:ascii="Times New Roman" w:hAnsi="Times New Roman" w:cs="Times New Roman"/>
          <w:i/>
          <w:sz w:val="28"/>
          <w:szCs w:val="28"/>
          <w:lang w:val="en-US"/>
        </w:rPr>
        <w:t>planum</w:t>
      </w:r>
      <w:r w:rsidRPr="008030DA">
        <w:rPr>
          <w:rFonts w:ascii="Times New Roman" w:hAnsi="Times New Roman" w:cs="Times New Roman"/>
          <w:i/>
          <w:sz w:val="28"/>
          <w:szCs w:val="28"/>
        </w:rPr>
        <w:t xml:space="preserve"> </w:t>
      </w:r>
      <w:r w:rsidRPr="008030DA">
        <w:rPr>
          <w:rFonts w:ascii="Times New Roman" w:hAnsi="Times New Roman" w:cs="Times New Roman"/>
          <w:sz w:val="28"/>
          <w:szCs w:val="28"/>
        </w:rPr>
        <w:t>L.</w:t>
      </w:r>
    </w:p>
    <w:p w14:paraId="6189CF46" w14:textId="77777777" w:rsidR="00BD0327" w:rsidRPr="008030DA" w:rsidRDefault="00BD0327" w:rsidP="00BD0327">
      <w:pPr>
        <w:spacing w:after="0" w:line="240" w:lineRule="auto"/>
        <w:ind w:firstLine="567"/>
        <w:jc w:val="both"/>
        <w:rPr>
          <w:rFonts w:ascii="Times New Roman" w:hAnsi="Times New Roman" w:cs="Times New Roman"/>
          <w:sz w:val="28"/>
          <w:szCs w:val="28"/>
        </w:rPr>
      </w:pPr>
      <w:r w:rsidRPr="008030DA">
        <w:rPr>
          <w:rFonts w:ascii="Times New Roman" w:hAnsi="Times New Roman" w:cs="Times New Roman"/>
          <w:sz w:val="28"/>
          <w:szCs w:val="28"/>
        </w:rPr>
        <w:t xml:space="preserve">Углекислотный экстракт из </w:t>
      </w:r>
      <w:r w:rsidRPr="008030DA">
        <w:rPr>
          <w:rFonts w:ascii="Times New Roman" w:hAnsi="Times New Roman" w:cs="Times New Roman"/>
          <w:i/>
          <w:sz w:val="28"/>
          <w:szCs w:val="28"/>
        </w:rPr>
        <w:t xml:space="preserve">Eryngium </w:t>
      </w:r>
      <w:r w:rsidRPr="008030DA">
        <w:rPr>
          <w:rFonts w:ascii="Times New Roman" w:hAnsi="Times New Roman" w:cs="Times New Roman"/>
          <w:i/>
          <w:sz w:val="28"/>
          <w:szCs w:val="28"/>
          <w:lang w:val="en-US"/>
        </w:rPr>
        <w:t>planum</w:t>
      </w:r>
      <w:r w:rsidRPr="008030DA">
        <w:rPr>
          <w:rFonts w:ascii="Times New Roman" w:hAnsi="Times New Roman" w:cs="Times New Roman"/>
          <w:i/>
          <w:sz w:val="28"/>
          <w:szCs w:val="28"/>
        </w:rPr>
        <w:t xml:space="preserve"> </w:t>
      </w:r>
      <w:r w:rsidRPr="008030DA">
        <w:rPr>
          <w:rFonts w:ascii="Times New Roman" w:hAnsi="Times New Roman" w:cs="Times New Roman"/>
          <w:sz w:val="28"/>
          <w:szCs w:val="28"/>
        </w:rPr>
        <w:t xml:space="preserve">L. </w:t>
      </w:r>
      <w:r w:rsidRPr="008030DA">
        <w:rPr>
          <w:rFonts w:ascii="Times New Roman" w:eastAsiaTheme="minorEastAsia" w:hAnsi="Times New Roman" w:cs="Times New Roman"/>
          <w:kern w:val="24"/>
          <w:sz w:val="28"/>
          <w:szCs w:val="28"/>
          <w:lang w:eastAsia="ru-RU"/>
        </w:rPr>
        <w:t>при однократном пероральном введении животным относится к малотоксичным веществам (</w:t>
      </w:r>
      <w:r w:rsidRPr="008030DA">
        <w:rPr>
          <w:rFonts w:ascii="Times New Roman" w:eastAsiaTheme="minorEastAsia" w:hAnsi="Times New Roman" w:cs="Times New Roman"/>
          <w:kern w:val="24"/>
          <w:sz w:val="28"/>
          <w:szCs w:val="28"/>
          <w:lang w:val="en-US" w:eastAsia="ru-RU"/>
        </w:rPr>
        <w:t>V</w:t>
      </w:r>
      <w:r w:rsidRPr="008030DA">
        <w:rPr>
          <w:rFonts w:ascii="Times New Roman" w:eastAsiaTheme="minorEastAsia" w:hAnsi="Times New Roman" w:cs="Times New Roman"/>
          <w:kern w:val="24"/>
          <w:sz w:val="28"/>
          <w:szCs w:val="28"/>
          <w:lang w:eastAsia="ru-RU"/>
        </w:rPr>
        <w:t xml:space="preserve"> класс токсичности).</w:t>
      </w:r>
    </w:p>
    <w:p w14:paraId="46167EEB" w14:textId="168A0DDC" w:rsidR="00BD796B" w:rsidRPr="008030DA" w:rsidRDefault="00BD796B" w:rsidP="00BD796B">
      <w:pPr>
        <w:spacing w:after="0" w:line="240" w:lineRule="auto"/>
        <w:ind w:firstLine="567"/>
        <w:jc w:val="both"/>
        <w:rPr>
          <w:rFonts w:ascii="Times New Roman" w:hAnsi="Times New Roman" w:cs="Times New Roman"/>
          <w:sz w:val="28"/>
          <w:szCs w:val="28"/>
        </w:rPr>
      </w:pPr>
      <w:r w:rsidRPr="008030DA">
        <w:rPr>
          <w:rFonts w:ascii="Times New Roman" w:hAnsi="Times New Roman" w:cs="Times New Roman"/>
          <w:i/>
          <w:iCs/>
          <w:sz w:val="28"/>
          <w:szCs w:val="28"/>
        </w:rPr>
        <w:t>Исследование аллергизирующего действия экстракта</w:t>
      </w:r>
      <w:r w:rsidR="0017118F" w:rsidRPr="0017118F">
        <w:rPr>
          <w:rFonts w:ascii="Times New Roman" w:hAnsi="Times New Roman" w:cs="Times New Roman"/>
          <w:iCs/>
          <w:sz w:val="28"/>
          <w:szCs w:val="28"/>
        </w:rPr>
        <w:t xml:space="preserve"> [77 </w:t>
      </w:r>
      <w:r w:rsidR="0017118F">
        <w:rPr>
          <w:rFonts w:ascii="Times New Roman" w:hAnsi="Times New Roman" w:cs="Times New Roman"/>
          <w:iCs/>
          <w:sz w:val="28"/>
          <w:szCs w:val="28"/>
          <w:lang w:val="en-US"/>
        </w:rPr>
        <w:t>c</w:t>
      </w:r>
      <w:r w:rsidR="0017118F" w:rsidRPr="0017118F">
        <w:rPr>
          <w:rFonts w:ascii="Times New Roman" w:hAnsi="Times New Roman" w:cs="Times New Roman"/>
          <w:iCs/>
          <w:sz w:val="28"/>
          <w:szCs w:val="28"/>
        </w:rPr>
        <w:t>. 51]</w:t>
      </w:r>
      <w:r w:rsidRPr="008030DA">
        <w:rPr>
          <w:rFonts w:ascii="Times New Roman" w:hAnsi="Times New Roman" w:cs="Times New Roman"/>
          <w:b/>
          <w:bCs/>
          <w:i/>
          <w:iCs/>
          <w:sz w:val="28"/>
          <w:szCs w:val="28"/>
        </w:rPr>
        <w:t xml:space="preserve"> </w:t>
      </w:r>
      <w:r w:rsidRPr="008030DA">
        <w:rPr>
          <w:rFonts w:ascii="Times New Roman" w:eastAsia="Times New Roman" w:hAnsi="Times New Roman"/>
          <w:kern w:val="24"/>
          <w:sz w:val="28"/>
          <w:szCs w:val="28"/>
          <w:lang w:eastAsia="ru-RU"/>
        </w:rPr>
        <w:t>проводилось на морских свинках массой 250-300 г методами накожных аппликаций.</w:t>
      </w:r>
      <w:r w:rsidRPr="008030DA">
        <w:rPr>
          <w:rFonts w:ascii="Times New Roman" w:hAnsi="Times New Roman" w:cs="Times New Roman"/>
          <w:sz w:val="28"/>
          <w:szCs w:val="28"/>
        </w:rPr>
        <w:t xml:space="preserve"> На эксперимент брались особи массой 250-300 г, 4 групп по 5 особей, включа</w:t>
      </w:r>
      <w:r w:rsidR="00E8233C" w:rsidRPr="008030DA">
        <w:rPr>
          <w:rFonts w:ascii="Times New Roman" w:hAnsi="Times New Roman" w:cs="Times New Roman"/>
          <w:sz w:val="28"/>
          <w:szCs w:val="28"/>
        </w:rPr>
        <w:t>я контрольную группу (таблица 33</w:t>
      </w:r>
      <w:r w:rsidRPr="008030DA">
        <w:rPr>
          <w:rFonts w:ascii="Times New Roman" w:hAnsi="Times New Roman" w:cs="Times New Roman"/>
          <w:sz w:val="28"/>
          <w:szCs w:val="28"/>
        </w:rPr>
        <w:t xml:space="preserve">). </w:t>
      </w:r>
    </w:p>
    <w:p w14:paraId="56F62A07" w14:textId="77777777" w:rsidR="00552A56" w:rsidRPr="008030DA" w:rsidRDefault="00552A56" w:rsidP="00BD796B">
      <w:pPr>
        <w:spacing w:after="0" w:line="240" w:lineRule="auto"/>
        <w:ind w:firstLine="567"/>
        <w:jc w:val="both"/>
        <w:rPr>
          <w:rFonts w:ascii="Times New Roman" w:hAnsi="Times New Roman" w:cs="Times New Roman"/>
          <w:sz w:val="28"/>
          <w:szCs w:val="28"/>
        </w:rPr>
      </w:pPr>
    </w:p>
    <w:p w14:paraId="06F85F64" w14:textId="04572E6E" w:rsidR="00A83CA0" w:rsidRPr="008030DA" w:rsidRDefault="00E8233C" w:rsidP="00A83CA0">
      <w:pPr>
        <w:spacing w:after="0" w:line="240" w:lineRule="auto"/>
        <w:jc w:val="both"/>
        <w:rPr>
          <w:rFonts w:ascii="Times New Roman" w:hAnsi="Times New Roman" w:cs="Times New Roman"/>
          <w:sz w:val="28"/>
          <w:szCs w:val="28"/>
        </w:rPr>
      </w:pPr>
      <w:r w:rsidRPr="008030DA">
        <w:rPr>
          <w:rFonts w:ascii="Times New Roman" w:hAnsi="Times New Roman" w:cs="Times New Roman"/>
          <w:sz w:val="28"/>
          <w:szCs w:val="28"/>
        </w:rPr>
        <w:t>Таблица 33</w:t>
      </w:r>
      <w:r w:rsidR="00BD796B" w:rsidRPr="008030DA">
        <w:rPr>
          <w:rFonts w:ascii="Times New Roman" w:hAnsi="Times New Roman" w:cs="Times New Roman"/>
          <w:sz w:val="28"/>
          <w:szCs w:val="28"/>
        </w:rPr>
        <w:t xml:space="preserve"> - Оценка аллергизирующего действия</w:t>
      </w:r>
    </w:p>
    <w:p w14:paraId="40925D61" w14:textId="017039C7" w:rsidR="00BD796B" w:rsidRPr="008030DA" w:rsidRDefault="00BD796B" w:rsidP="00A83CA0">
      <w:pPr>
        <w:spacing w:after="0" w:line="240" w:lineRule="auto"/>
        <w:jc w:val="both"/>
        <w:rPr>
          <w:rFonts w:ascii="Times New Roman" w:hAnsi="Times New Roman" w:cs="Times New Roman"/>
          <w:sz w:val="28"/>
          <w:szCs w:val="28"/>
        </w:rPr>
      </w:pPr>
      <w:r w:rsidRPr="008030DA">
        <w:rPr>
          <w:rFonts w:ascii="Times New Roman" w:hAnsi="Times New Roman" w:cs="Times New Roman"/>
          <w:sz w:val="28"/>
          <w:szCs w:val="28"/>
        </w:rPr>
        <w:t xml:space="preserve">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6"/>
        <w:gridCol w:w="4559"/>
        <w:gridCol w:w="2785"/>
      </w:tblGrid>
      <w:tr w:rsidR="00BD796B" w:rsidRPr="008030DA" w14:paraId="458F4E8E" w14:textId="77777777" w:rsidTr="000944D4">
        <w:trPr>
          <w:jc w:val="center"/>
        </w:trPr>
        <w:tc>
          <w:tcPr>
            <w:tcW w:w="1163" w:type="pct"/>
          </w:tcPr>
          <w:p w14:paraId="284BD852" w14:textId="77777777" w:rsidR="00BD796B" w:rsidRPr="008030DA" w:rsidRDefault="00BD796B" w:rsidP="000944D4">
            <w:pPr>
              <w:spacing w:after="0" w:line="240" w:lineRule="auto"/>
              <w:jc w:val="both"/>
              <w:textAlignment w:val="baseline"/>
              <w:rPr>
                <w:rFonts w:ascii="Times New Roman" w:hAnsi="Times New Roman" w:cs="Times New Roman"/>
                <w:sz w:val="24"/>
                <w:szCs w:val="24"/>
              </w:rPr>
            </w:pPr>
            <w:r w:rsidRPr="008030DA">
              <w:rPr>
                <w:rFonts w:ascii="Times New Roman" w:hAnsi="Times New Roman" w:cs="Times New Roman"/>
                <w:bCs/>
                <w:sz w:val="24"/>
                <w:szCs w:val="24"/>
              </w:rPr>
              <w:t>Группы животных</w:t>
            </w:r>
          </w:p>
        </w:tc>
        <w:tc>
          <w:tcPr>
            <w:tcW w:w="2382" w:type="pct"/>
          </w:tcPr>
          <w:p w14:paraId="00B68634" w14:textId="77777777" w:rsidR="00BD796B" w:rsidRPr="008030DA" w:rsidRDefault="00BD796B" w:rsidP="000944D4">
            <w:pPr>
              <w:spacing w:after="0" w:line="240" w:lineRule="auto"/>
              <w:jc w:val="both"/>
              <w:textAlignment w:val="baseline"/>
              <w:rPr>
                <w:rFonts w:ascii="Times New Roman" w:hAnsi="Times New Roman" w:cs="Times New Roman"/>
                <w:sz w:val="24"/>
                <w:szCs w:val="24"/>
              </w:rPr>
            </w:pPr>
            <w:r w:rsidRPr="008030DA">
              <w:rPr>
                <w:rFonts w:ascii="Times New Roman" w:hAnsi="Times New Roman" w:cs="Times New Roman"/>
                <w:bCs/>
                <w:sz w:val="24"/>
                <w:szCs w:val="24"/>
              </w:rPr>
              <w:t>Испытуемое вещество</w:t>
            </w:r>
          </w:p>
        </w:tc>
        <w:tc>
          <w:tcPr>
            <w:tcW w:w="1455" w:type="pct"/>
          </w:tcPr>
          <w:p w14:paraId="75472625" w14:textId="77777777" w:rsidR="00BD796B" w:rsidRPr="008030DA" w:rsidRDefault="00BD796B" w:rsidP="000944D4">
            <w:pPr>
              <w:spacing w:after="0" w:line="240" w:lineRule="auto"/>
              <w:jc w:val="both"/>
              <w:textAlignment w:val="baseline"/>
              <w:rPr>
                <w:rFonts w:ascii="Times New Roman" w:hAnsi="Times New Roman" w:cs="Times New Roman"/>
                <w:sz w:val="24"/>
                <w:szCs w:val="24"/>
              </w:rPr>
            </w:pPr>
            <w:r w:rsidRPr="008030DA">
              <w:rPr>
                <w:rFonts w:ascii="Times New Roman" w:hAnsi="Times New Roman" w:cs="Times New Roman"/>
                <w:bCs/>
                <w:sz w:val="24"/>
                <w:szCs w:val="24"/>
              </w:rPr>
              <w:t>Кол-во животных</w:t>
            </w:r>
          </w:p>
        </w:tc>
      </w:tr>
      <w:tr w:rsidR="00BD796B" w:rsidRPr="008030DA" w14:paraId="1B80BF30" w14:textId="77777777" w:rsidTr="000944D4">
        <w:trPr>
          <w:trHeight w:val="589"/>
          <w:jc w:val="center"/>
        </w:trPr>
        <w:tc>
          <w:tcPr>
            <w:tcW w:w="1163" w:type="pct"/>
          </w:tcPr>
          <w:p w14:paraId="25C57F38" w14:textId="77777777" w:rsidR="00BD796B" w:rsidRPr="008030DA" w:rsidRDefault="00BD796B" w:rsidP="000944D4">
            <w:pPr>
              <w:widowControl w:val="0"/>
              <w:autoSpaceDE w:val="0"/>
              <w:autoSpaceDN w:val="0"/>
              <w:adjustRightInd w:val="0"/>
              <w:spacing w:after="0" w:line="240" w:lineRule="auto"/>
              <w:contextualSpacing/>
              <w:jc w:val="both"/>
              <w:rPr>
                <w:rFonts w:ascii="Times New Roman" w:hAnsi="Times New Roman" w:cs="Times New Roman"/>
                <w:bCs/>
                <w:sz w:val="24"/>
                <w:szCs w:val="24"/>
              </w:rPr>
            </w:pPr>
            <w:r w:rsidRPr="008030DA">
              <w:rPr>
                <w:rFonts w:ascii="Times New Roman" w:hAnsi="Times New Roman" w:cs="Times New Roman"/>
                <w:bCs/>
                <w:sz w:val="24"/>
                <w:szCs w:val="24"/>
              </w:rPr>
              <w:t>1 группа</w:t>
            </w:r>
          </w:p>
          <w:p w14:paraId="24AE54D2" w14:textId="77777777" w:rsidR="00BD796B" w:rsidRPr="008030DA" w:rsidRDefault="00BD796B" w:rsidP="000944D4">
            <w:pPr>
              <w:widowControl w:val="0"/>
              <w:autoSpaceDE w:val="0"/>
              <w:autoSpaceDN w:val="0"/>
              <w:adjustRightInd w:val="0"/>
              <w:spacing w:after="0" w:line="240" w:lineRule="auto"/>
              <w:contextualSpacing/>
              <w:jc w:val="both"/>
              <w:rPr>
                <w:rFonts w:ascii="Times New Roman" w:hAnsi="Times New Roman" w:cs="Times New Roman"/>
                <w:bCs/>
                <w:sz w:val="24"/>
                <w:szCs w:val="24"/>
              </w:rPr>
            </w:pPr>
          </w:p>
        </w:tc>
        <w:tc>
          <w:tcPr>
            <w:tcW w:w="2382" w:type="pct"/>
          </w:tcPr>
          <w:p w14:paraId="4EF8CF16" w14:textId="77777777" w:rsidR="00BD796B" w:rsidRPr="008030DA" w:rsidRDefault="00BD796B" w:rsidP="000944D4">
            <w:pPr>
              <w:autoSpaceDE w:val="0"/>
              <w:autoSpaceDN w:val="0"/>
              <w:adjustRightInd w:val="0"/>
              <w:spacing w:after="0" w:line="240" w:lineRule="auto"/>
              <w:rPr>
                <w:rFonts w:ascii="Times New Roman" w:eastAsia="WipoUniExt" w:hAnsi="Times New Roman" w:cs="Times New Roman"/>
                <w:bCs/>
                <w:sz w:val="24"/>
                <w:szCs w:val="24"/>
                <w:lang w:val="kk-KZ"/>
              </w:rPr>
            </w:pPr>
            <w:r w:rsidRPr="008030DA">
              <w:rPr>
                <w:rFonts w:ascii="Times New Roman" w:eastAsia="WipoUniExt" w:hAnsi="Times New Roman" w:cs="Times New Roman"/>
                <w:bCs/>
                <w:sz w:val="24"/>
                <w:szCs w:val="24"/>
                <w:lang w:val="kk-KZ"/>
              </w:rPr>
              <w:t>субстанция</w:t>
            </w:r>
          </w:p>
          <w:p w14:paraId="3A2D4DD1" w14:textId="77777777" w:rsidR="00BD796B" w:rsidRPr="008030DA" w:rsidRDefault="00BD796B" w:rsidP="000944D4">
            <w:pPr>
              <w:widowControl w:val="0"/>
              <w:autoSpaceDE w:val="0"/>
              <w:autoSpaceDN w:val="0"/>
              <w:adjustRightInd w:val="0"/>
              <w:spacing w:after="0" w:line="240" w:lineRule="auto"/>
              <w:contextualSpacing/>
              <w:jc w:val="both"/>
              <w:rPr>
                <w:rFonts w:ascii="Times New Roman" w:hAnsi="Times New Roman" w:cs="Times New Roman"/>
                <w:bCs/>
                <w:sz w:val="24"/>
                <w:szCs w:val="24"/>
              </w:rPr>
            </w:pPr>
            <w:r w:rsidRPr="008030DA">
              <w:rPr>
                <w:rFonts w:ascii="Times New Roman" w:eastAsia="WipoUniExt" w:hAnsi="Times New Roman" w:cs="Times New Roman"/>
                <w:bCs/>
                <w:sz w:val="24"/>
                <w:szCs w:val="24"/>
              </w:rPr>
              <w:t>500</w:t>
            </w:r>
            <w:r w:rsidRPr="008030DA">
              <w:rPr>
                <w:rFonts w:ascii="Times New Roman" w:hAnsi="Times New Roman" w:cs="Times New Roman"/>
                <w:bCs/>
                <w:sz w:val="24"/>
                <w:szCs w:val="24"/>
                <w:lang w:val="kk-KZ"/>
              </w:rPr>
              <w:t xml:space="preserve"> мг/кг</w:t>
            </w:r>
          </w:p>
        </w:tc>
        <w:tc>
          <w:tcPr>
            <w:tcW w:w="1455" w:type="pct"/>
          </w:tcPr>
          <w:p w14:paraId="770F280F" w14:textId="77777777" w:rsidR="00BD796B" w:rsidRPr="008030DA" w:rsidRDefault="00BD796B" w:rsidP="000944D4">
            <w:pPr>
              <w:spacing w:after="0" w:line="240" w:lineRule="auto"/>
              <w:jc w:val="both"/>
              <w:textAlignment w:val="baseline"/>
              <w:rPr>
                <w:rFonts w:ascii="Times New Roman" w:hAnsi="Times New Roman" w:cs="Times New Roman"/>
                <w:sz w:val="24"/>
                <w:szCs w:val="24"/>
              </w:rPr>
            </w:pPr>
            <w:r w:rsidRPr="008030DA">
              <w:rPr>
                <w:rFonts w:ascii="Times New Roman" w:hAnsi="Times New Roman" w:cs="Times New Roman"/>
                <w:sz w:val="24"/>
                <w:szCs w:val="24"/>
              </w:rPr>
              <w:t>5</w:t>
            </w:r>
          </w:p>
        </w:tc>
      </w:tr>
      <w:tr w:rsidR="00BD796B" w:rsidRPr="008030DA" w14:paraId="0B91E630" w14:textId="77777777" w:rsidTr="000944D4">
        <w:trPr>
          <w:trHeight w:val="615"/>
          <w:jc w:val="center"/>
        </w:trPr>
        <w:tc>
          <w:tcPr>
            <w:tcW w:w="1163" w:type="pct"/>
          </w:tcPr>
          <w:p w14:paraId="353351F4" w14:textId="77777777" w:rsidR="00BD796B" w:rsidRPr="008030DA" w:rsidRDefault="00BD796B" w:rsidP="000944D4">
            <w:pPr>
              <w:widowControl w:val="0"/>
              <w:autoSpaceDE w:val="0"/>
              <w:autoSpaceDN w:val="0"/>
              <w:adjustRightInd w:val="0"/>
              <w:spacing w:after="0" w:line="240" w:lineRule="auto"/>
              <w:contextualSpacing/>
              <w:jc w:val="both"/>
              <w:rPr>
                <w:rFonts w:ascii="Times New Roman" w:hAnsi="Times New Roman" w:cs="Times New Roman"/>
                <w:bCs/>
                <w:sz w:val="24"/>
                <w:szCs w:val="24"/>
              </w:rPr>
            </w:pPr>
            <w:r w:rsidRPr="008030DA">
              <w:rPr>
                <w:rFonts w:ascii="Times New Roman" w:hAnsi="Times New Roman" w:cs="Times New Roman"/>
                <w:bCs/>
                <w:sz w:val="24"/>
                <w:szCs w:val="24"/>
              </w:rPr>
              <w:t>2 группа</w:t>
            </w:r>
          </w:p>
        </w:tc>
        <w:tc>
          <w:tcPr>
            <w:tcW w:w="2382" w:type="pct"/>
          </w:tcPr>
          <w:p w14:paraId="0CDBDC5A" w14:textId="77777777" w:rsidR="00BD796B" w:rsidRPr="008030DA" w:rsidRDefault="00BD796B" w:rsidP="000944D4">
            <w:pPr>
              <w:autoSpaceDE w:val="0"/>
              <w:autoSpaceDN w:val="0"/>
              <w:adjustRightInd w:val="0"/>
              <w:spacing w:after="0" w:line="240" w:lineRule="auto"/>
              <w:rPr>
                <w:rFonts w:ascii="Times New Roman" w:eastAsia="WipoUniExt" w:hAnsi="Times New Roman" w:cs="Times New Roman"/>
                <w:bCs/>
                <w:sz w:val="24"/>
                <w:szCs w:val="24"/>
                <w:lang w:val="kk-KZ"/>
              </w:rPr>
            </w:pPr>
            <w:r w:rsidRPr="008030DA">
              <w:rPr>
                <w:rFonts w:ascii="Times New Roman" w:eastAsia="WipoUniExt" w:hAnsi="Times New Roman" w:cs="Times New Roman"/>
                <w:bCs/>
                <w:sz w:val="24"/>
                <w:szCs w:val="24"/>
                <w:lang w:val="kk-KZ"/>
              </w:rPr>
              <w:t>субстанция</w:t>
            </w:r>
          </w:p>
          <w:p w14:paraId="69A132F2" w14:textId="77777777" w:rsidR="00BD796B" w:rsidRPr="008030DA" w:rsidRDefault="00BD796B" w:rsidP="000944D4">
            <w:pPr>
              <w:widowControl w:val="0"/>
              <w:autoSpaceDE w:val="0"/>
              <w:autoSpaceDN w:val="0"/>
              <w:adjustRightInd w:val="0"/>
              <w:spacing w:after="0" w:line="240" w:lineRule="auto"/>
              <w:contextualSpacing/>
              <w:jc w:val="both"/>
              <w:rPr>
                <w:rFonts w:ascii="Times New Roman" w:hAnsi="Times New Roman" w:cs="Times New Roman"/>
                <w:bCs/>
                <w:sz w:val="24"/>
                <w:szCs w:val="24"/>
              </w:rPr>
            </w:pPr>
            <w:r w:rsidRPr="008030DA">
              <w:rPr>
                <w:rFonts w:ascii="Times New Roman" w:eastAsia="WipoUniExt" w:hAnsi="Times New Roman" w:cs="Times New Roman"/>
                <w:bCs/>
                <w:sz w:val="24"/>
                <w:szCs w:val="24"/>
              </w:rPr>
              <w:t>2000</w:t>
            </w:r>
            <w:r w:rsidRPr="008030DA">
              <w:rPr>
                <w:rFonts w:ascii="Times New Roman" w:hAnsi="Times New Roman" w:cs="Times New Roman"/>
                <w:bCs/>
                <w:sz w:val="24"/>
                <w:szCs w:val="24"/>
                <w:lang w:val="kk-KZ"/>
              </w:rPr>
              <w:t xml:space="preserve"> мг/кг</w:t>
            </w:r>
          </w:p>
        </w:tc>
        <w:tc>
          <w:tcPr>
            <w:tcW w:w="1455" w:type="pct"/>
          </w:tcPr>
          <w:p w14:paraId="682C6E57" w14:textId="77777777" w:rsidR="00BD796B" w:rsidRPr="008030DA" w:rsidRDefault="00BD796B" w:rsidP="000944D4">
            <w:pPr>
              <w:spacing w:after="0" w:line="240" w:lineRule="auto"/>
              <w:jc w:val="both"/>
              <w:textAlignment w:val="baseline"/>
              <w:rPr>
                <w:rFonts w:ascii="Times New Roman" w:hAnsi="Times New Roman" w:cs="Times New Roman"/>
                <w:sz w:val="24"/>
                <w:szCs w:val="24"/>
              </w:rPr>
            </w:pPr>
            <w:r w:rsidRPr="008030DA">
              <w:rPr>
                <w:rFonts w:ascii="Times New Roman" w:hAnsi="Times New Roman" w:cs="Times New Roman"/>
                <w:sz w:val="24"/>
                <w:szCs w:val="24"/>
              </w:rPr>
              <w:t>5</w:t>
            </w:r>
          </w:p>
        </w:tc>
      </w:tr>
      <w:tr w:rsidR="00BD796B" w:rsidRPr="008030DA" w14:paraId="6EBCD387" w14:textId="77777777" w:rsidTr="000944D4">
        <w:trPr>
          <w:trHeight w:val="627"/>
          <w:jc w:val="center"/>
        </w:trPr>
        <w:tc>
          <w:tcPr>
            <w:tcW w:w="1163" w:type="pct"/>
          </w:tcPr>
          <w:p w14:paraId="77386619" w14:textId="77777777" w:rsidR="00BD796B" w:rsidRPr="008030DA" w:rsidRDefault="00BD796B" w:rsidP="000944D4">
            <w:pPr>
              <w:widowControl w:val="0"/>
              <w:autoSpaceDE w:val="0"/>
              <w:autoSpaceDN w:val="0"/>
              <w:adjustRightInd w:val="0"/>
              <w:spacing w:after="0" w:line="240" w:lineRule="auto"/>
              <w:contextualSpacing/>
              <w:jc w:val="both"/>
              <w:rPr>
                <w:rFonts w:ascii="Times New Roman" w:hAnsi="Times New Roman" w:cs="Times New Roman"/>
                <w:bCs/>
                <w:sz w:val="24"/>
                <w:szCs w:val="24"/>
              </w:rPr>
            </w:pPr>
            <w:r w:rsidRPr="008030DA">
              <w:rPr>
                <w:rFonts w:ascii="Times New Roman" w:hAnsi="Times New Roman" w:cs="Times New Roman"/>
                <w:bCs/>
                <w:sz w:val="24"/>
                <w:szCs w:val="24"/>
              </w:rPr>
              <w:t>3 группа</w:t>
            </w:r>
          </w:p>
        </w:tc>
        <w:tc>
          <w:tcPr>
            <w:tcW w:w="2382" w:type="pct"/>
          </w:tcPr>
          <w:p w14:paraId="49B1C2CB" w14:textId="77777777" w:rsidR="00BD796B" w:rsidRPr="008030DA" w:rsidRDefault="00BD796B" w:rsidP="000944D4">
            <w:pPr>
              <w:autoSpaceDE w:val="0"/>
              <w:autoSpaceDN w:val="0"/>
              <w:adjustRightInd w:val="0"/>
              <w:spacing w:after="0" w:line="240" w:lineRule="auto"/>
              <w:rPr>
                <w:rFonts w:ascii="Times New Roman" w:eastAsia="WipoUniExt" w:hAnsi="Times New Roman" w:cs="Times New Roman"/>
                <w:bCs/>
                <w:sz w:val="24"/>
                <w:szCs w:val="24"/>
                <w:lang w:val="kk-KZ"/>
              </w:rPr>
            </w:pPr>
            <w:r w:rsidRPr="008030DA">
              <w:rPr>
                <w:rFonts w:ascii="Times New Roman" w:eastAsia="WipoUniExt" w:hAnsi="Times New Roman" w:cs="Times New Roman"/>
                <w:bCs/>
                <w:sz w:val="24"/>
                <w:szCs w:val="24"/>
                <w:lang w:val="kk-KZ"/>
              </w:rPr>
              <w:t>субстанция</w:t>
            </w:r>
          </w:p>
          <w:p w14:paraId="438ACD5F" w14:textId="77777777" w:rsidR="00BD796B" w:rsidRPr="008030DA" w:rsidRDefault="00BD796B" w:rsidP="000944D4">
            <w:pPr>
              <w:widowControl w:val="0"/>
              <w:autoSpaceDE w:val="0"/>
              <w:autoSpaceDN w:val="0"/>
              <w:adjustRightInd w:val="0"/>
              <w:spacing w:after="0" w:line="240" w:lineRule="auto"/>
              <w:contextualSpacing/>
              <w:jc w:val="both"/>
              <w:rPr>
                <w:rFonts w:ascii="Times New Roman" w:hAnsi="Times New Roman" w:cs="Times New Roman"/>
                <w:bCs/>
                <w:sz w:val="24"/>
                <w:szCs w:val="24"/>
              </w:rPr>
            </w:pPr>
            <w:r w:rsidRPr="008030DA">
              <w:rPr>
                <w:rFonts w:ascii="Times New Roman" w:eastAsia="WipoUniExt" w:hAnsi="Times New Roman" w:cs="Times New Roman"/>
                <w:bCs/>
                <w:sz w:val="24"/>
                <w:szCs w:val="24"/>
              </w:rPr>
              <w:t>5000</w:t>
            </w:r>
            <w:r w:rsidRPr="008030DA">
              <w:rPr>
                <w:rFonts w:ascii="Times New Roman" w:hAnsi="Times New Roman" w:cs="Times New Roman"/>
                <w:bCs/>
                <w:sz w:val="24"/>
                <w:szCs w:val="24"/>
                <w:lang w:val="kk-KZ"/>
              </w:rPr>
              <w:t xml:space="preserve"> мг/кг</w:t>
            </w:r>
          </w:p>
        </w:tc>
        <w:tc>
          <w:tcPr>
            <w:tcW w:w="1455" w:type="pct"/>
          </w:tcPr>
          <w:p w14:paraId="3EF5975E" w14:textId="77777777" w:rsidR="00BD796B" w:rsidRPr="008030DA" w:rsidRDefault="00BD796B" w:rsidP="000944D4">
            <w:pPr>
              <w:spacing w:after="0" w:line="240" w:lineRule="auto"/>
              <w:jc w:val="both"/>
              <w:textAlignment w:val="baseline"/>
              <w:rPr>
                <w:rFonts w:ascii="Times New Roman" w:hAnsi="Times New Roman" w:cs="Times New Roman"/>
                <w:sz w:val="24"/>
                <w:szCs w:val="24"/>
              </w:rPr>
            </w:pPr>
            <w:r w:rsidRPr="008030DA">
              <w:rPr>
                <w:rFonts w:ascii="Times New Roman" w:hAnsi="Times New Roman" w:cs="Times New Roman"/>
                <w:sz w:val="24"/>
                <w:szCs w:val="24"/>
              </w:rPr>
              <w:t>5</w:t>
            </w:r>
          </w:p>
        </w:tc>
      </w:tr>
      <w:tr w:rsidR="008867E2" w:rsidRPr="008030DA" w14:paraId="07E1BA51" w14:textId="77777777" w:rsidTr="008867E2">
        <w:trPr>
          <w:trHeight w:val="380"/>
          <w:jc w:val="center"/>
        </w:trPr>
        <w:tc>
          <w:tcPr>
            <w:tcW w:w="1163" w:type="pct"/>
          </w:tcPr>
          <w:p w14:paraId="5D0BCED6" w14:textId="77777777" w:rsidR="008867E2" w:rsidRPr="008030DA" w:rsidRDefault="008867E2" w:rsidP="000944D4">
            <w:pPr>
              <w:widowControl w:val="0"/>
              <w:autoSpaceDE w:val="0"/>
              <w:autoSpaceDN w:val="0"/>
              <w:adjustRightInd w:val="0"/>
              <w:spacing w:after="0" w:line="240" w:lineRule="auto"/>
              <w:contextualSpacing/>
              <w:jc w:val="both"/>
              <w:rPr>
                <w:rFonts w:ascii="Times New Roman" w:hAnsi="Times New Roman" w:cs="Times New Roman"/>
                <w:bCs/>
                <w:sz w:val="24"/>
                <w:szCs w:val="24"/>
              </w:rPr>
            </w:pPr>
            <w:r w:rsidRPr="008030DA">
              <w:rPr>
                <w:rFonts w:ascii="Times New Roman" w:hAnsi="Times New Roman" w:cs="Times New Roman"/>
                <w:bCs/>
                <w:sz w:val="24"/>
                <w:szCs w:val="24"/>
              </w:rPr>
              <w:t>4 группа</w:t>
            </w:r>
          </w:p>
        </w:tc>
        <w:tc>
          <w:tcPr>
            <w:tcW w:w="2382" w:type="pct"/>
          </w:tcPr>
          <w:p w14:paraId="290ADE0E" w14:textId="0E9703CE" w:rsidR="008867E2" w:rsidRPr="008030DA" w:rsidRDefault="008867E2" w:rsidP="000944D4">
            <w:pPr>
              <w:autoSpaceDE w:val="0"/>
              <w:autoSpaceDN w:val="0"/>
              <w:adjustRightInd w:val="0"/>
              <w:spacing w:after="0" w:line="240" w:lineRule="auto"/>
              <w:rPr>
                <w:rFonts w:ascii="Times New Roman" w:eastAsia="WipoUniExt" w:hAnsi="Times New Roman" w:cs="Times New Roman"/>
                <w:bCs/>
                <w:sz w:val="24"/>
                <w:szCs w:val="24"/>
                <w:lang w:val="kk-KZ"/>
              </w:rPr>
            </w:pPr>
            <w:r w:rsidRPr="008030DA">
              <w:rPr>
                <w:rFonts w:ascii="Times New Roman" w:hAnsi="Times New Roman" w:cs="Times New Roman"/>
                <w:bCs/>
                <w:sz w:val="24"/>
                <w:szCs w:val="24"/>
              </w:rPr>
              <w:t>Контроль</w:t>
            </w:r>
          </w:p>
        </w:tc>
        <w:tc>
          <w:tcPr>
            <w:tcW w:w="1455" w:type="pct"/>
          </w:tcPr>
          <w:p w14:paraId="20F591A9" w14:textId="5279B689" w:rsidR="008867E2" w:rsidRPr="008030DA" w:rsidRDefault="008867E2" w:rsidP="000944D4">
            <w:pPr>
              <w:spacing w:after="0" w:line="240" w:lineRule="auto"/>
              <w:jc w:val="both"/>
              <w:textAlignment w:val="baseline"/>
              <w:rPr>
                <w:rFonts w:ascii="Times New Roman" w:hAnsi="Times New Roman" w:cs="Times New Roman"/>
                <w:sz w:val="24"/>
                <w:szCs w:val="24"/>
              </w:rPr>
            </w:pPr>
            <w:r w:rsidRPr="008030DA">
              <w:rPr>
                <w:rFonts w:ascii="Times New Roman" w:hAnsi="Times New Roman" w:cs="Times New Roman"/>
                <w:sz w:val="24"/>
                <w:szCs w:val="24"/>
              </w:rPr>
              <w:t>5</w:t>
            </w:r>
          </w:p>
        </w:tc>
      </w:tr>
      <w:tr w:rsidR="008867E2" w:rsidRPr="008030DA" w14:paraId="5622A695" w14:textId="77777777" w:rsidTr="000944D4">
        <w:trPr>
          <w:trHeight w:val="337"/>
          <w:jc w:val="center"/>
        </w:trPr>
        <w:tc>
          <w:tcPr>
            <w:tcW w:w="5000" w:type="pct"/>
            <w:gridSpan w:val="3"/>
          </w:tcPr>
          <w:p w14:paraId="0A9A224D" w14:textId="70FFD363" w:rsidR="008867E2" w:rsidRPr="008030DA" w:rsidRDefault="002A3B96" w:rsidP="002A3B96">
            <w:pPr>
              <w:spacing w:after="0" w:line="240" w:lineRule="auto"/>
              <w:jc w:val="both"/>
              <w:textAlignment w:val="baseline"/>
              <w:rPr>
                <w:rFonts w:ascii="Times New Roman" w:hAnsi="Times New Roman" w:cs="Times New Roman"/>
                <w:sz w:val="24"/>
                <w:szCs w:val="24"/>
              </w:rPr>
            </w:pPr>
            <w:r w:rsidRPr="008030DA">
              <w:rPr>
                <w:rFonts w:ascii="Times New Roman" w:hAnsi="Times New Roman" w:cs="Times New Roman"/>
                <w:sz w:val="24"/>
                <w:szCs w:val="24"/>
                <w:lang w:val="kk-KZ"/>
              </w:rPr>
              <w:t xml:space="preserve">       </w:t>
            </w:r>
            <w:r w:rsidR="008867E2" w:rsidRPr="008030DA">
              <w:rPr>
                <w:rFonts w:ascii="Times New Roman" w:hAnsi="Times New Roman" w:cs="Times New Roman"/>
                <w:sz w:val="24"/>
                <w:szCs w:val="24"/>
                <w:lang w:val="kk-KZ"/>
              </w:rPr>
              <w:t xml:space="preserve">Всего:                                                                                            </w:t>
            </w:r>
            <w:r w:rsidR="008867E2" w:rsidRPr="008030DA">
              <w:rPr>
                <w:rFonts w:ascii="Times New Roman" w:hAnsi="Times New Roman" w:cs="Times New Roman"/>
                <w:sz w:val="24"/>
                <w:szCs w:val="24"/>
              </w:rPr>
              <w:t>20</w:t>
            </w:r>
          </w:p>
        </w:tc>
      </w:tr>
    </w:tbl>
    <w:p w14:paraId="0A5D8E54" w14:textId="77777777" w:rsidR="00BD796B" w:rsidRPr="008030DA" w:rsidRDefault="00BD796B" w:rsidP="00BD796B">
      <w:pPr>
        <w:spacing w:after="0" w:line="240" w:lineRule="auto"/>
        <w:jc w:val="both"/>
        <w:rPr>
          <w:rFonts w:ascii="Times New Roman" w:hAnsi="Times New Roman" w:cs="Times New Roman"/>
          <w:sz w:val="28"/>
          <w:szCs w:val="28"/>
        </w:rPr>
      </w:pPr>
    </w:p>
    <w:p w14:paraId="21534D87" w14:textId="47FF3C6B" w:rsidR="008867E2" w:rsidRPr="008030DA" w:rsidRDefault="008867E2" w:rsidP="008867E2">
      <w:pPr>
        <w:spacing w:after="0" w:line="240" w:lineRule="auto"/>
        <w:ind w:firstLine="567"/>
        <w:jc w:val="both"/>
        <w:rPr>
          <w:rFonts w:ascii="Times New Roman" w:eastAsia="Times New Roman" w:hAnsi="Times New Roman"/>
          <w:kern w:val="24"/>
          <w:sz w:val="28"/>
          <w:szCs w:val="28"/>
          <w:lang w:eastAsia="ru-RU"/>
        </w:rPr>
      </w:pPr>
      <w:r w:rsidRPr="008030DA">
        <w:rPr>
          <w:rFonts w:ascii="Times New Roman" w:hAnsi="Times New Roman" w:cs="Times New Roman"/>
          <w:sz w:val="28"/>
          <w:szCs w:val="28"/>
        </w:rPr>
        <w:t xml:space="preserve">На выстриженный участок боковой поверхности туловища размером 2×2 см </w:t>
      </w:r>
      <w:r w:rsidRPr="008030DA">
        <w:rPr>
          <w:rFonts w:ascii="Times New Roman" w:eastAsia="Petersburg-Regular" w:hAnsi="Times New Roman" w:cs="Times New Roman"/>
          <w:sz w:val="28"/>
          <w:szCs w:val="28"/>
        </w:rPr>
        <w:t>нанесли по 3 капли испытуемого экстракта. Вещество наносили на протяжении 2 недель по 5 раз в неделю. Реакцию кожи учитывали ежедневно по шкале оценки кожных проб</w:t>
      </w:r>
      <w:r w:rsidR="00C962E9" w:rsidRPr="00C962E9">
        <w:rPr>
          <w:rFonts w:ascii="Times New Roman" w:eastAsia="Petersburg-Regular" w:hAnsi="Times New Roman" w:cs="Times New Roman"/>
          <w:sz w:val="28"/>
          <w:szCs w:val="28"/>
        </w:rPr>
        <w:t xml:space="preserve"> </w:t>
      </w:r>
      <w:r w:rsidR="00C962E9" w:rsidRPr="0017118F">
        <w:rPr>
          <w:rFonts w:ascii="Times New Roman" w:hAnsi="Times New Roman" w:cs="Times New Roman"/>
          <w:iCs/>
          <w:sz w:val="28"/>
          <w:szCs w:val="28"/>
        </w:rPr>
        <w:t xml:space="preserve">[77 </w:t>
      </w:r>
      <w:r w:rsidR="00C962E9">
        <w:rPr>
          <w:rFonts w:ascii="Times New Roman" w:hAnsi="Times New Roman" w:cs="Times New Roman"/>
          <w:iCs/>
          <w:sz w:val="28"/>
          <w:szCs w:val="28"/>
          <w:lang w:val="en-US"/>
        </w:rPr>
        <w:t>c</w:t>
      </w:r>
      <w:r w:rsidR="00C962E9" w:rsidRPr="0017118F">
        <w:rPr>
          <w:rFonts w:ascii="Times New Roman" w:hAnsi="Times New Roman" w:cs="Times New Roman"/>
          <w:iCs/>
          <w:sz w:val="28"/>
          <w:szCs w:val="28"/>
        </w:rPr>
        <w:t>. 51]</w:t>
      </w:r>
      <w:r w:rsidRPr="008030DA">
        <w:rPr>
          <w:rFonts w:ascii="Times New Roman" w:eastAsia="Petersburg-Regular" w:hAnsi="Times New Roman" w:cs="Times New Roman"/>
          <w:sz w:val="28"/>
          <w:szCs w:val="28"/>
        </w:rPr>
        <w:t>.</w:t>
      </w:r>
    </w:p>
    <w:p w14:paraId="13D1FEE6" w14:textId="77777777" w:rsidR="008867E2" w:rsidRPr="008030DA" w:rsidRDefault="008867E2" w:rsidP="008867E2">
      <w:pPr>
        <w:spacing w:after="0" w:line="240" w:lineRule="auto"/>
        <w:ind w:firstLine="567"/>
        <w:jc w:val="both"/>
        <w:rPr>
          <w:rFonts w:ascii="Times New Roman" w:hAnsi="Times New Roman" w:cs="Times New Roman"/>
          <w:bCs/>
          <w:iCs/>
          <w:sz w:val="28"/>
          <w:szCs w:val="28"/>
        </w:rPr>
      </w:pPr>
      <w:r w:rsidRPr="008030DA">
        <w:rPr>
          <w:rFonts w:ascii="Times New Roman" w:hAnsi="Times New Roman" w:cs="Times New Roman"/>
          <w:kern w:val="24"/>
          <w:sz w:val="28"/>
          <w:szCs w:val="28"/>
        </w:rPr>
        <w:t xml:space="preserve">Оценка аллергизирующего действия, проведенная на морских свинках методом накожных аппликации, показала что экстракт не обладает аллергизирующими свойствами, так как внешний вид кожных покровов в месте нанесения экстракта не отличался от контрольной группы. </w:t>
      </w:r>
    </w:p>
    <w:p w14:paraId="34CECBE5" w14:textId="29CF15CA" w:rsidR="00E774F7" w:rsidRPr="008030DA" w:rsidRDefault="00E774F7" w:rsidP="00E774F7">
      <w:pPr>
        <w:spacing w:after="0" w:line="240" w:lineRule="auto"/>
        <w:ind w:firstLine="567"/>
        <w:jc w:val="both"/>
        <w:rPr>
          <w:rFonts w:ascii="Times New Roman" w:hAnsi="Times New Roman" w:cs="Times New Roman"/>
          <w:i/>
          <w:iCs/>
          <w:sz w:val="28"/>
          <w:szCs w:val="28"/>
        </w:rPr>
      </w:pPr>
      <w:r w:rsidRPr="008030DA">
        <w:rPr>
          <w:rFonts w:ascii="Times New Roman" w:hAnsi="Times New Roman" w:cs="Times New Roman"/>
          <w:bCs/>
          <w:i/>
          <w:sz w:val="28"/>
          <w:szCs w:val="28"/>
        </w:rPr>
        <w:t xml:space="preserve">Исследование противовоспалительной активности </w:t>
      </w:r>
      <w:r w:rsidRPr="008030DA">
        <w:rPr>
          <w:rFonts w:ascii="Times New Roman" w:hAnsi="Times New Roman" w:cs="Times New Roman"/>
          <w:bCs/>
          <w:i/>
          <w:sz w:val="28"/>
          <w:szCs w:val="28"/>
          <w:lang w:val="kk-KZ"/>
        </w:rPr>
        <w:t xml:space="preserve">углекислотного экстракта </w:t>
      </w:r>
      <w:r w:rsidRPr="008030DA">
        <w:rPr>
          <w:rFonts w:ascii="Times New Roman" w:hAnsi="Times New Roman" w:cs="Times New Roman"/>
          <w:i/>
          <w:iCs/>
          <w:sz w:val="28"/>
          <w:szCs w:val="28"/>
        </w:rPr>
        <w:t xml:space="preserve">Eryngium planum </w:t>
      </w:r>
      <w:r w:rsidRPr="008030DA">
        <w:rPr>
          <w:rFonts w:ascii="Times New Roman" w:hAnsi="Times New Roman" w:cs="Times New Roman"/>
          <w:i/>
          <w:iCs/>
          <w:sz w:val="28"/>
          <w:szCs w:val="28"/>
          <w:lang w:val="en-US"/>
        </w:rPr>
        <w:t>L</w:t>
      </w:r>
      <w:r w:rsidR="00F34898" w:rsidRPr="008030DA">
        <w:rPr>
          <w:rFonts w:ascii="Times New Roman" w:hAnsi="Times New Roman" w:cs="Times New Roman"/>
          <w:i/>
          <w:iCs/>
          <w:sz w:val="28"/>
          <w:szCs w:val="28"/>
        </w:rPr>
        <w:t>.</w:t>
      </w:r>
    </w:p>
    <w:p w14:paraId="1697AB6E" w14:textId="2913A1A8" w:rsidR="00E774F7" w:rsidRPr="008030DA" w:rsidRDefault="00E774F7" w:rsidP="00E774F7">
      <w:pPr>
        <w:spacing w:after="0" w:line="240" w:lineRule="auto"/>
        <w:ind w:firstLine="567"/>
        <w:jc w:val="both"/>
        <w:rPr>
          <w:rFonts w:ascii="Times New Roman" w:hAnsi="Times New Roman" w:cs="Times New Roman"/>
          <w:sz w:val="28"/>
          <w:szCs w:val="28"/>
        </w:rPr>
      </w:pPr>
      <w:r w:rsidRPr="008030DA">
        <w:rPr>
          <w:rFonts w:ascii="Times New Roman" w:hAnsi="Times New Roman" w:cs="Times New Roman"/>
          <w:sz w:val="28"/>
          <w:szCs w:val="28"/>
        </w:rPr>
        <w:t xml:space="preserve">Изучение противовоспалительной активности </w:t>
      </w:r>
      <w:r w:rsidR="00F34898" w:rsidRPr="008030DA">
        <w:rPr>
          <w:rFonts w:ascii="Times New Roman" w:hAnsi="Times New Roman" w:cs="Times New Roman"/>
          <w:sz w:val="28"/>
          <w:szCs w:val="28"/>
        </w:rPr>
        <w:t>экстракта</w:t>
      </w:r>
      <w:r w:rsidRPr="008030DA">
        <w:rPr>
          <w:rFonts w:ascii="Times New Roman" w:hAnsi="Times New Roman" w:cs="Times New Roman"/>
          <w:sz w:val="28"/>
          <w:szCs w:val="28"/>
        </w:rPr>
        <w:t xml:space="preserve"> </w:t>
      </w:r>
      <w:r w:rsidRPr="008030DA">
        <w:rPr>
          <w:rFonts w:ascii="Times New Roman" w:hAnsi="Times New Roman" w:cs="Times New Roman"/>
          <w:sz w:val="28"/>
          <w:szCs w:val="28"/>
          <w:lang w:val="kk-KZ"/>
        </w:rPr>
        <w:t xml:space="preserve">синеголовника плосколистного </w:t>
      </w:r>
      <w:r w:rsidRPr="008030DA">
        <w:rPr>
          <w:rFonts w:ascii="Times New Roman" w:hAnsi="Times New Roman" w:cs="Times New Roman"/>
          <w:i/>
          <w:iCs/>
          <w:sz w:val="28"/>
          <w:szCs w:val="28"/>
          <w:lang w:val="kk-KZ"/>
        </w:rPr>
        <w:t>(</w:t>
      </w:r>
      <w:r w:rsidRPr="008030DA">
        <w:rPr>
          <w:rFonts w:ascii="Times New Roman" w:hAnsi="Times New Roman" w:cs="Times New Roman"/>
          <w:i/>
          <w:iCs/>
          <w:sz w:val="28"/>
          <w:szCs w:val="28"/>
        </w:rPr>
        <w:t xml:space="preserve">Eryngium planum </w:t>
      </w:r>
      <w:r w:rsidRPr="008030DA">
        <w:rPr>
          <w:rFonts w:ascii="Times New Roman" w:hAnsi="Times New Roman" w:cs="Times New Roman"/>
          <w:iCs/>
          <w:sz w:val="28"/>
          <w:szCs w:val="28"/>
          <w:lang w:val="en-US"/>
        </w:rPr>
        <w:t>L</w:t>
      </w:r>
      <w:r w:rsidRPr="008030DA">
        <w:rPr>
          <w:rFonts w:ascii="Times New Roman" w:hAnsi="Times New Roman" w:cs="Times New Roman"/>
          <w:iCs/>
          <w:sz w:val="28"/>
          <w:szCs w:val="28"/>
        </w:rPr>
        <w:t xml:space="preserve">.) </w:t>
      </w:r>
      <w:r w:rsidRPr="008030DA">
        <w:rPr>
          <w:rFonts w:ascii="Times New Roman" w:hAnsi="Times New Roman" w:cs="Times New Roman"/>
          <w:sz w:val="28"/>
          <w:szCs w:val="28"/>
        </w:rPr>
        <w:t>оценивали в экспериментах на модели «</w:t>
      </w:r>
      <w:r w:rsidRPr="008030DA">
        <w:rPr>
          <w:rFonts w:ascii="Times New Roman" w:hAnsi="Times New Roman" w:cs="Times New Roman"/>
          <w:sz w:val="28"/>
          <w:szCs w:val="28"/>
          <w:lang w:val="kk-KZ"/>
        </w:rPr>
        <w:t>карагеннинового отека</w:t>
      </w:r>
      <w:r w:rsidRPr="008030DA">
        <w:rPr>
          <w:rFonts w:ascii="Times New Roman" w:hAnsi="Times New Roman" w:cs="Times New Roman"/>
          <w:sz w:val="28"/>
          <w:szCs w:val="28"/>
        </w:rPr>
        <w:t>» лапы крыс. Исследование выполняли на половозрелых крысах обеих полов массой 210–240 г. Эксперимент проводили согласно правил</w:t>
      </w:r>
      <w:r w:rsidR="008B5CFC" w:rsidRPr="008030DA">
        <w:rPr>
          <w:rFonts w:ascii="Times New Roman" w:hAnsi="Times New Roman" w:cs="Times New Roman"/>
          <w:sz w:val="28"/>
          <w:szCs w:val="28"/>
        </w:rPr>
        <w:t>ам</w:t>
      </w:r>
      <w:r w:rsidRPr="008030DA">
        <w:rPr>
          <w:rFonts w:ascii="Times New Roman" w:hAnsi="Times New Roman" w:cs="Times New Roman"/>
          <w:sz w:val="28"/>
          <w:szCs w:val="28"/>
        </w:rPr>
        <w:t xml:space="preserve"> надлежащей лабораторной практики (GLP) при проведении доклинических исследований в РК</w:t>
      </w:r>
      <w:r w:rsidR="00E60A41" w:rsidRPr="00E60A41">
        <w:rPr>
          <w:rFonts w:ascii="Times New Roman" w:hAnsi="Times New Roman" w:cs="Times New Roman"/>
          <w:sz w:val="28"/>
          <w:szCs w:val="28"/>
        </w:rPr>
        <w:t xml:space="preserve"> [77 </w:t>
      </w:r>
      <w:r w:rsidR="00E60A41">
        <w:rPr>
          <w:rFonts w:ascii="Times New Roman" w:hAnsi="Times New Roman" w:cs="Times New Roman"/>
          <w:sz w:val="28"/>
          <w:szCs w:val="28"/>
          <w:lang w:val="en-US"/>
        </w:rPr>
        <w:t>c</w:t>
      </w:r>
      <w:r w:rsidR="00E60A41" w:rsidRPr="00E60A41">
        <w:rPr>
          <w:rFonts w:ascii="Times New Roman" w:hAnsi="Times New Roman" w:cs="Times New Roman"/>
          <w:sz w:val="28"/>
          <w:szCs w:val="28"/>
        </w:rPr>
        <w:t>. 750]</w:t>
      </w:r>
      <w:r w:rsidRPr="008030DA">
        <w:rPr>
          <w:rFonts w:ascii="Times New Roman" w:hAnsi="Times New Roman" w:cs="Times New Roman"/>
          <w:sz w:val="28"/>
          <w:szCs w:val="28"/>
        </w:rPr>
        <w:t xml:space="preserve">. </w:t>
      </w:r>
    </w:p>
    <w:p w14:paraId="539847D8" w14:textId="40CE500E" w:rsidR="00E774F7" w:rsidRPr="008030DA" w:rsidRDefault="00E774F7" w:rsidP="00E774F7">
      <w:pPr>
        <w:autoSpaceDE w:val="0"/>
        <w:autoSpaceDN w:val="0"/>
        <w:adjustRightInd w:val="0"/>
        <w:spacing w:after="0" w:line="240" w:lineRule="auto"/>
        <w:ind w:firstLine="567"/>
        <w:jc w:val="both"/>
        <w:rPr>
          <w:rFonts w:ascii="Times New Roman" w:eastAsia="Petersburg-Regular" w:hAnsi="Times New Roman" w:cs="Times New Roman"/>
          <w:sz w:val="28"/>
          <w:szCs w:val="28"/>
        </w:rPr>
      </w:pPr>
      <w:r w:rsidRPr="008030DA">
        <w:rPr>
          <w:rFonts w:ascii="Times New Roman" w:hAnsi="Times New Roman" w:cs="Times New Roman"/>
          <w:sz w:val="28"/>
          <w:szCs w:val="28"/>
        </w:rPr>
        <w:t xml:space="preserve">Острую воспалительную реакцию воспроизвели субплантарным введением 0,1 мл 1% раствора карагеннина. </w:t>
      </w:r>
      <w:r w:rsidRPr="008030DA">
        <w:rPr>
          <w:rFonts w:ascii="Times New Roman" w:eastAsia="Petersburg-Regular" w:hAnsi="Times New Roman" w:cs="Times New Roman"/>
          <w:sz w:val="28"/>
          <w:szCs w:val="28"/>
        </w:rPr>
        <w:t>Эксперимент проводили по следующей схеме: животные, взятые для исследования были п</w:t>
      </w:r>
      <w:r w:rsidR="00E8233C" w:rsidRPr="008030DA">
        <w:rPr>
          <w:rFonts w:ascii="Times New Roman" w:eastAsia="Petersburg-Regular" w:hAnsi="Times New Roman" w:cs="Times New Roman"/>
          <w:sz w:val="28"/>
          <w:szCs w:val="28"/>
        </w:rPr>
        <w:t>оделены на 6 групп (таблица 34</w:t>
      </w:r>
      <w:r w:rsidRPr="008030DA">
        <w:rPr>
          <w:rFonts w:ascii="Times New Roman" w:eastAsia="Petersburg-Regular" w:hAnsi="Times New Roman" w:cs="Times New Roman"/>
          <w:sz w:val="28"/>
          <w:szCs w:val="28"/>
        </w:rPr>
        <w:t>): 1 группа- контрольные животные (патология), 2 группа – животные, получившие экстракт с углекислотным экстрактом (доза - 10 мг/кг), 3 группа – животные, получившие дозу экстракта  - 25 мг/кг,  4 группа – животные, получи</w:t>
      </w:r>
      <w:r w:rsidR="004368AD" w:rsidRPr="008030DA">
        <w:rPr>
          <w:rFonts w:ascii="Times New Roman" w:eastAsia="Petersburg-Regular" w:hAnsi="Times New Roman" w:cs="Times New Roman"/>
          <w:sz w:val="28"/>
          <w:szCs w:val="28"/>
        </w:rPr>
        <w:t>вшие дозу экстракта  - 50 мг/кг</w:t>
      </w:r>
      <w:r w:rsidR="00350160" w:rsidRPr="008030DA">
        <w:rPr>
          <w:rFonts w:ascii="Times New Roman" w:eastAsia="Petersburg-Regular" w:hAnsi="Times New Roman" w:cs="Times New Roman"/>
          <w:sz w:val="28"/>
          <w:szCs w:val="28"/>
        </w:rPr>
        <w:t>, 5 группа –</w:t>
      </w:r>
      <w:r w:rsidR="00ED2FBE" w:rsidRPr="008030DA">
        <w:rPr>
          <w:rFonts w:ascii="Times New Roman" w:eastAsia="Petersburg-Regular" w:hAnsi="Times New Roman" w:cs="Times New Roman"/>
          <w:sz w:val="28"/>
          <w:szCs w:val="28"/>
        </w:rPr>
        <w:t xml:space="preserve"> животные,</w:t>
      </w:r>
      <w:r w:rsidR="00350160" w:rsidRPr="008030DA">
        <w:rPr>
          <w:rFonts w:ascii="Times New Roman" w:eastAsia="Petersburg-Regular" w:hAnsi="Times New Roman" w:cs="Times New Roman"/>
          <w:sz w:val="28"/>
          <w:szCs w:val="28"/>
        </w:rPr>
        <w:t xml:space="preserve"> </w:t>
      </w:r>
      <w:r w:rsidR="00ED2FBE" w:rsidRPr="008030DA">
        <w:rPr>
          <w:rFonts w:ascii="Times New Roman" w:eastAsia="Petersburg-Regular" w:hAnsi="Times New Roman" w:cs="Times New Roman"/>
          <w:sz w:val="28"/>
          <w:szCs w:val="28"/>
        </w:rPr>
        <w:t xml:space="preserve">получившие сравнительный препарат спрей </w:t>
      </w:r>
      <w:r w:rsidR="00ED2FBE" w:rsidRPr="008030DA">
        <w:rPr>
          <w:rFonts w:ascii="Times New Roman" w:hAnsi="Times New Roman" w:cs="Times New Roman"/>
          <w:bCs/>
          <w:sz w:val="28"/>
          <w:szCs w:val="28"/>
        </w:rPr>
        <w:t xml:space="preserve">«Циновит» </w:t>
      </w:r>
      <w:r w:rsidR="00ED2FBE" w:rsidRPr="008030DA">
        <w:rPr>
          <w:rFonts w:ascii="Times New Roman" w:eastAsia="Petersburg-Regular" w:hAnsi="Times New Roman" w:cs="Times New Roman"/>
          <w:sz w:val="28"/>
          <w:szCs w:val="28"/>
        </w:rPr>
        <w:t>име</w:t>
      </w:r>
      <w:r w:rsidR="008B5CFC" w:rsidRPr="008030DA">
        <w:rPr>
          <w:rFonts w:ascii="Times New Roman" w:eastAsia="Petersburg-Regular" w:hAnsi="Times New Roman" w:cs="Times New Roman"/>
          <w:sz w:val="28"/>
          <w:szCs w:val="28"/>
        </w:rPr>
        <w:t>ющий</w:t>
      </w:r>
      <w:r w:rsidR="00ED2FBE" w:rsidRPr="008030DA">
        <w:rPr>
          <w:rFonts w:ascii="Times New Roman" w:eastAsia="Petersburg-Regular" w:hAnsi="Times New Roman" w:cs="Times New Roman"/>
          <w:sz w:val="28"/>
          <w:szCs w:val="28"/>
        </w:rPr>
        <w:t xml:space="preserve"> в составе активный компонент экстракт корня солодки  (Производитель: Фарматек, Россия)</w:t>
      </w:r>
      <w:r w:rsidR="006D7E8C" w:rsidRPr="006D7E8C">
        <w:rPr>
          <w:rFonts w:ascii="Times New Roman" w:eastAsia="Petersburg-Regular" w:hAnsi="Times New Roman" w:cs="Times New Roman"/>
          <w:sz w:val="28"/>
          <w:szCs w:val="28"/>
        </w:rPr>
        <w:t xml:space="preserve"> </w:t>
      </w:r>
      <w:r w:rsidR="006D7E8C" w:rsidRPr="00E60A41">
        <w:rPr>
          <w:rFonts w:ascii="Times New Roman" w:hAnsi="Times New Roman" w:cs="Times New Roman"/>
          <w:sz w:val="28"/>
          <w:szCs w:val="28"/>
        </w:rPr>
        <w:t xml:space="preserve">[77 </w:t>
      </w:r>
      <w:r w:rsidR="006D7E8C">
        <w:rPr>
          <w:rFonts w:ascii="Times New Roman" w:hAnsi="Times New Roman" w:cs="Times New Roman"/>
          <w:sz w:val="28"/>
          <w:szCs w:val="28"/>
          <w:lang w:val="en-US"/>
        </w:rPr>
        <w:t>c</w:t>
      </w:r>
      <w:r w:rsidR="006D7E8C" w:rsidRPr="00E60A41">
        <w:rPr>
          <w:rFonts w:ascii="Times New Roman" w:hAnsi="Times New Roman" w:cs="Times New Roman"/>
          <w:sz w:val="28"/>
          <w:szCs w:val="28"/>
        </w:rPr>
        <w:t>. 750]</w:t>
      </w:r>
      <w:r w:rsidR="00ED2FBE" w:rsidRPr="008030DA">
        <w:rPr>
          <w:rFonts w:ascii="Times New Roman" w:eastAsia="Petersburg-Regular" w:hAnsi="Times New Roman" w:cs="Times New Roman"/>
          <w:sz w:val="28"/>
          <w:szCs w:val="28"/>
        </w:rPr>
        <w:t>.</w:t>
      </w:r>
    </w:p>
    <w:p w14:paraId="1408FBBE" w14:textId="77777777" w:rsidR="00E774F7" w:rsidRPr="008030DA" w:rsidRDefault="00E774F7" w:rsidP="00E774F7">
      <w:pPr>
        <w:autoSpaceDE w:val="0"/>
        <w:autoSpaceDN w:val="0"/>
        <w:adjustRightInd w:val="0"/>
        <w:spacing w:after="0" w:line="240" w:lineRule="auto"/>
        <w:ind w:firstLine="567"/>
        <w:jc w:val="both"/>
        <w:rPr>
          <w:rFonts w:ascii="Times New Roman" w:hAnsi="Times New Roman" w:cs="Times New Roman"/>
          <w:bCs/>
          <w:sz w:val="28"/>
          <w:szCs w:val="28"/>
          <w:lang w:val="kk-KZ"/>
        </w:rPr>
      </w:pPr>
    </w:p>
    <w:p w14:paraId="37AE6C6F" w14:textId="5E324CDA" w:rsidR="00E774F7" w:rsidRPr="008030DA" w:rsidRDefault="00E8233C" w:rsidP="002A3B96">
      <w:pPr>
        <w:autoSpaceDE w:val="0"/>
        <w:autoSpaceDN w:val="0"/>
        <w:adjustRightInd w:val="0"/>
        <w:spacing w:after="0" w:line="240" w:lineRule="auto"/>
        <w:jc w:val="both"/>
        <w:rPr>
          <w:rFonts w:ascii="Times New Roman" w:eastAsia="WipoUniExt" w:hAnsi="Times New Roman" w:cs="Times New Roman"/>
          <w:bCs/>
          <w:sz w:val="28"/>
          <w:szCs w:val="28"/>
          <w:lang w:val="kk-KZ"/>
        </w:rPr>
      </w:pPr>
      <w:r w:rsidRPr="008030DA">
        <w:rPr>
          <w:rFonts w:ascii="Times New Roman" w:hAnsi="Times New Roman" w:cs="Times New Roman"/>
          <w:bCs/>
          <w:sz w:val="28"/>
          <w:szCs w:val="28"/>
          <w:lang w:val="kk-KZ"/>
        </w:rPr>
        <w:t>Таблица 34</w:t>
      </w:r>
      <w:r w:rsidR="00E774F7" w:rsidRPr="008030DA">
        <w:rPr>
          <w:rFonts w:ascii="Times New Roman" w:hAnsi="Times New Roman" w:cs="Times New Roman"/>
          <w:bCs/>
          <w:sz w:val="28"/>
          <w:szCs w:val="28"/>
          <w:lang w:val="kk-KZ"/>
        </w:rPr>
        <w:t xml:space="preserve"> -</w:t>
      </w:r>
      <w:r w:rsidR="00E774F7" w:rsidRPr="008030DA">
        <w:rPr>
          <w:rFonts w:ascii="Times New Roman" w:eastAsia="WipoUniExt" w:hAnsi="Times New Roman" w:cs="Times New Roman"/>
          <w:bCs/>
          <w:sz w:val="28"/>
          <w:szCs w:val="28"/>
          <w:lang w:val="kk-KZ"/>
        </w:rPr>
        <w:t xml:space="preserve"> Доза углекислотного экстракта и количество половозрелых крыс для исследования противовоспалительной активности</w:t>
      </w:r>
    </w:p>
    <w:p w14:paraId="2FB67512" w14:textId="77777777" w:rsidR="002A3B96" w:rsidRPr="008030DA" w:rsidRDefault="002A3B96" w:rsidP="002A3B96">
      <w:pPr>
        <w:autoSpaceDE w:val="0"/>
        <w:autoSpaceDN w:val="0"/>
        <w:adjustRightInd w:val="0"/>
        <w:spacing w:after="0" w:line="240" w:lineRule="auto"/>
        <w:jc w:val="both"/>
        <w:rPr>
          <w:rFonts w:ascii="Times New Roman" w:eastAsia="Petersburg-Regular" w:hAnsi="Times New Roman" w:cs="Times New Roman"/>
          <w:sz w:val="28"/>
          <w:szCs w:val="2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8"/>
        <w:gridCol w:w="4525"/>
        <w:gridCol w:w="2787"/>
      </w:tblGrid>
      <w:tr w:rsidR="00E774F7" w:rsidRPr="008030DA" w14:paraId="103FBB70" w14:textId="77777777" w:rsidTr="002F18B8">
        <w:trPr>
          <w:jc w:val="center"/>
        </w:trPr>
        <w:tc>
          <w:tcPr>
            <w:tcW w:w="1180" w:type="pct"/>
          </w:tcPr>
          <w:p w14:paraId="65F15FA9" w14:textId="77777777" w:rsidR="00E774F7" w:rsidRPr="008030DA" w:rsidRDefault="00E774F7" w:rsidP="002F18B8">
            <w:pPr>
              <w:spacing w:after="0" w:line="240" w:lineRule="auto"/>
              <w:jc w:val="both"/>
              <w:textAlignment w:val="baseline"/>
              <w:rPr>
                <w:rFonts w:ascii="Times New Roman" w:hAnsi="Times New Roman" w:cs="Times New Roman"/>
                <w:sz w:val="24"/>
                <w:szCs w:val="24"/>
              </w:rPr>
            </w:pPr>
            <w:r w:rsidRPr="008030DA">
              <w:rPr>
                <w:rFonts w:ascii="Times New Roman" w:hAnsi="Times New Roman" w:cs="Times New Roman"/>
                <w:bCs/>
                <w:sz w:val="24"/>
                <w:szCs w:val="24"/>
              </w:rPr>
              <w:t>Группы животных</w:t>
            </w:r>
          </w:p>
        </w:tc>
        <w:tc>
          <w:tcPr>
            <w:tcW w:w="2364" w:type="pct"/>
          </w:tcPr>
          <w:p w14:paraId="77EFD2EC" w14:textId="77777777" w:rsidR="00E774F7" w:rsidRPr="008030DA" w:rsidRDefault="00E774F7" w:rsidP="002F18B8">
            <w:pPr>
              <w:spacing w:after="0" w:line="240" w:lineRule="auto"/>
              <w:jc w:val="both"/>
              <w:textAlignment w:val="baseline"/>
              <w:rPr>
                <w:rFonts w:ascii="Times New Roman" w:hAnsi="Times New Roman" w:cs="Times New Roman"/>
                <w:sz w:val="24"/>
                <w:szCs w:val="24"/>
              </w:rPr>
            </w:pPr>
            <w:r w:rsidRPr="008030DA">
              <w:rPr>
                <w:rFonts w:ascii="Times New Roman" w:hAnsi="Times New Roman" w:cs="Times New Roman"/>
                <w:bCs/>
                <w:sz w:val="24"/>
                <w:szCs w:val="24"/>
              </w:rPr>
              <w:t>Испытуемое вещество</w:t>
            </w:r>
          </w:p>
        </w:tc>
        <w:tc>
          <w:tcPr>
            <w:tcW w:w="1456" w:type="pct"/>
          </w:tcPr>
          <w:p w14:paraId="467BA397" w14:textId="77777777" w:rsidR="00E774F7" w:rsidRPr="008030DA" w:rsidRDefault="00E774F7" w:rsidP="002F18B8">
            <w:pPr>
              <w:spacing w:after="0" w:line="240" w:lineRule="auto"/>
              <w:jc w:val="both"/>
              <w:textAlignment w:val="baseline"/>
              <w:rPr>
                <w:rFonts w:ascii="Times New Roman" w:hAnsi="Times New Roman" w:cs="Times New Roman"/>
                <w:sz w:val="24"/>
                <w:szCs w:val="24"/>
              </w:rPr>
            </w:pPr>
            <w:r w:rsidRPr="008030DA">
              <w:rPr>
                <w:rFonts w:ascii="Times New Roman" w:hAnsi="Times New Roman" w:cs="Times New Roman"/>
                <w:bCs/>
                <w:sz w:val="24"/>
                <w:szCs w:val="24"/>
              </w:rPr>
              <w:t>Кол-во животных</w:t>
            </w:r>
          </w:p>
        </w:tc>
      </w:tr>
      <w:tr w:rsidR="00E774F7" w:rsidRPr="008030DA" w14:paraId="5A029285" w14:textId="77777777" w:rsidTr="002F18B8">
        <w:trPr>
          <w:trHeight w:val="589"/>
          <w:jc w:val="center"/>
        </w:trPr>
        <w:tc>
          <w:tcPr>
            <w:tcW w:w="1180" w:type="pct"/>
          </w:tcPr>
          <w:p w14:paraId="78067A85" w14:textId="77777777" w:rsidR="00E774F7" w:rsidRPr="008030DA" w:rsidRDefault="00E774F7" w:rsidP="004B2748">
            <w:pPr>
              <w:widowControl w:val="0"/>
              <w:autoSpaceDE w:val="0"/>
              <w:autoSpaceDN w:val="0"/>
              <w:adjustRightInd w:val="0"/>
              <w:spacing w:after="0" w:line="240" w:lineRule="auto"/>
              <w:contextualSpacing/>
              <w:jc w:val="both"/>
              <w:rPr>
                <w:rFonts w:ascii="Times New Roman" w:hAnsi="Times New Roman" w:cs="Times New Roman"/>
                <w:bCs/>
                <w:sz w:val="24"/>
                <w:szCs w:val="24"/>
              </w:rPr>
            </w:pPr>
            <w:r w:rsidRPr="008030DA">
              <w:rPr>
                <w:rFonts w:ascii="Times New Roman" w:hAnsi="Times New Roman" w:cs="Times New Roman"/>
                <w:bCs/>
                <w:sz w:val="24"/>
                <w:szCs w:val="24"/>
              </w:rPr>
              <w:t>1 группа</w:t>
            </w:r>
          </w:p>
          <w:p w14:paraId="2B97416B" w14:textId="77777777" w:rsidR="00E774F7" w:rsidRPr="008030DA" w:rsidRDefault="00E774F7" w:rsidP="004B2748">
            <w:pPr>
              <w:widowControl w:val="0"/>
              <w:autoSpaceDE w:val="0"/>
              <w:autoSpaceDN w:val="0"/>
              <w:adjustRightInd w:val="0"/>
              <w:spacing w:after="0" w:line="240" w:lineRule="auto"/>
              <w:contextualSpacing/>
              <w:jc w:val="center"/>
              <w:rPr>
                <w:rFonts w:ascii="Times New Roman" w:hAnsi="Times New Roman" w:cs="Times New Roman"/>
                <w:bCs/>
                <w:sz w:val="24"/>
                <w:szCs w:val="24"/>
              </w:rPr>
            </w:pPr>
          </w:p>
        </w:tc>
        <w:tc>
          <w:tcPr>
            <w:tcW w:w="2364" w:type="pct"/>
          </w:tcPr>
          <w:p w14:paraId="64B57E82" w14:textId="77777777" w:rsidR="00E774F7" w:rsidRPr="008030DA" w:rsidRDefault="00E774F7" w:rsidP="002F18B8">
            <w:pPr>
              <w:spacing w:after="0" w:line="240" w:lineRule="auto"/>
              <w:jc w:val="both"/>
              <w:textAlignment w:val="baseline"/>
              <w:rPr>
                <w:rFonts w:ascii="Times New Roman" w:hAnsi="Times New Roman" w:cs="Times New Roman"/>
                <w:sz w:val="24"/>
                <w:szCs w:val="24"/>
              </w:rPr>
            </w:pPr>
            <w:r w:rsidRPr="008030DA">
              <w:rPr>
                <w:rFonts w:ascii="Times New Roman" w:eastAsia="WipoUniExt" w:hAnsi="Times New Roman" w:cs="Times New Roman"/>
                <w:bCs/>
                <w:sz w:val="24"/>
                <w:szCs w:val="24"/>
                <w:lang w:val="kk-KZ"/>
              </w:rPr>
              <w:t>Контрольная группа</w:t>
            </w:r>
            <w:r w:rsidRPr="008030DA">
              <w:rPr>
                <w:rFonts w:ascii="Times New Roman" w:hAnsi="Times New Roman" w:cs="Times New Roman"/>
                <w:sz w:val="24"/>
                <w:szCs w:val="24"/>
              </w:rPr>
              <w:t xml:space="preserve"> </w:t>
            </w:r>
          </w:p>
        </w:tc>
        <w:tc>
          <w:tcPr>
            <w:tcW w:w="1456" w:type="pct"/>
          </w:tcPr>
          <w:p w14:paraId="21C33CDC" w14:textId="77777777" w:rsidR="00E774F7" w:rsidRPr="008030DA" w:rsidRDefault="00E774F7" w:rsidP="002F18B8">
            <w:pPr>
              <w:spacing w:after="0" w:line="240" w:lineRule="auto"/>
              <w:jc w:val="both"/>
              <w:textAlignment w:val="baseline"/>
              <w:rPr>
                <w:rFonts w:ascii="Times New Roman" w:hAnsi="Times New Roman" w:cs="Times New Roman"/>
                <w:sz w:val="24"/>
                <w:szCs w:val="24"/>
              </w:rPr>
            </w:pPr>
            <w:r w:rsidRPr="008030DA">
              <w:rPr>
                <w:rFonts w:ascii="Times New Roman" w:hAnsi="Times New Roman" w:cs="Times New Roman"/>
                <w:sz w:val="24"/>
                <w:szCs w:val="24"/>
              </w:rPr>
              <w:t>5</w:t>
            </w:r>
          </w:p>
        </w:tc>
      </w:tr>
      <w:tr w:rsidR="00E774F7" w:rsidRPr="008030DA" w14:paraId="6F420290" w14:textId="77777777" w:rsidTr="004B2748">
        <w:trPr>
          <w:trHeight w:val="461"/>
          <w:jc w:val="center"/>
        </w:trPr>
        <w:tc>
          <w:tcPr>
            <w:tcW w:w="1180" w:type="pct"/>
          </w:tcPr>
          <w:p w14:paraId="2FBBE6E9" w14:textId="77777777" w:rsidR="00E774F7" w:rsidRPr="008030DA" w:rsidRDefault="00E774F7" w:rsidP="002F18B8">
            <w:pPr>
              <w:widowControl w:val="0"/>
              <w:autoSpaceDE w:val="0"/>
              <w:autoSpaceDN w:val="0"/>
              <w:adjustRightInd w:val="0"/>
              <w:spacing w:after="0" w:line="240" w:lineRule="auto"/>
              <w:contextualSpacing/>
              <w:jc w:val="both"/>
              <w:rPr>
                <w:rFonts w:ascii="Times New Roman" w:hAnsi="Times New Roman" w:cs="Times New Roman"/>
                <w:bCs/>
                <w:sz w:val="24"/>
                <w:szCs w:val="24"/>
              </w:rPr>
            </w:pPr>
            <w:r w:rsidRPr="008030DA">
              <w:rPr>
                <w:rFonts w:ascii="Times New Roman" w:hAnsi="Times New Roman" w:cs="Times New Roman"/>
                <w:bCs/>
                <w:sz w:val="24"/>
                <w:szCs w:val="24"/>
              </w:rPr>
              <w:t>2 группа</w:t>
            </w:r>
          </w:p>
        </w:tc>
        <w:tc>
          <w:tcPr>
            <w:tcW w:w="2364" w:type="pct"/>
          </w:tcPr>
          <w:p w14:paraId="607CA9FE" w14:textId="2DD952C1" w:rsidR="00E774F7" w:rsidRPr="008030DA" w:rsidRDefault="00E774F7" w:rsidP="004B2748">
            <w:pPr>
              <w:autoSpaceDE w:val="0"/>
              <w:autoSpaceDN w:val="0"/>
              <w:adjustRightInd w:val="0"/>
              <w:spacing w:after="0" w:line="240" w:lineRule="auto"/>
              <w:rPr>
                <w:rFonts w:ascii="Times New Roman" w:hAnsi="Times New Roman" w:cs="Times New Roman"/>
                <w:bCs/>
                <w:sz w:val="24"/>
                <w:szCs w:val="24"/>
              </w:rPr>
            </w:pPr>
            <w:r w:rsidRPr="008030DA">
              <w:rPr>
                <w:rFonts w:ascii="Times New Roman" w:eastAsia="WipoUniExt" w:hAnsi="Times New Roman" w:cs="Times New Roman"/>
                <w:bCs/>
                <w:sz w:val="24"/>
                <w:szCs w:val="24"/>
                <w:lang w:val="kk-KZ"/>
              </w:rPr>
              <w:t>Субстанция</w:t>
            </w:r>
            <w:r w:rsidR="004B2748" w:rsidRPr="008030DA">
              <w:rPr>
                <w:rFonts w:ascii="Times New Roman" w:eastAsia="WipoUniExt" w:hAnsi="Times New Roman" w:cs="Times New Roman"/>
                <w:bCs/>
                <w:sz w:val="24"/>
                <w:szCs w:val="24"/>
                <w:lang w:val="kk-KZ"/>
              </w:rPr>
              <w:t xml:space="preserve"> </w:t>
            </w:r>
            <w:r w:rsidRPr="008030DA">
              <w:rPr>
                <w:rFonts w:ascii="Times New Roman" w:eastAsia="WipoUniExt" w:hAnsi="Times New Roman" w:cs="Times New Roman"/>
                <w:bCs/>
                <w:sz w:val="24"/>
                <w:szCs w:val="24"/>
              </w:rPr>
              <w:t>10</w:t>
            </w:r>
            <w:r w:rsidRPr="008030DA">
              <w:rPr>
                <w:rFonts w:ascii="Times New Roman" w:hAnsi="Times New Roman" w:cs="Times New Roman"/>
                <w:bCs/>
                <w:sz w:val="24"/>
                <w:szCs w:val="24"/>
                <w:lang w:val="kk-KZ"/>
              </w:rPr>
              <w:t xml:space="preserve"> мг/кг</w:t>
            </w:r>
            <w:r w:rsidRPr="008030DA">
              <w:rPr>
                <w:rFonts w:ascii="Times New Roman" w:hAnsi="Times New Roman" w:cs="Times New Roman"/>
                <w:bCs/>
                <w:sz w:val="24"/>
                <w:szCs w:val="24"/>
              </w:rPr>
              <w:t xml:space="preserve"> </w:t>
            </w:r>
          </w:p>
        </w:tc>
        <w:tc>
          <w:tcPr>
            <w:tcW w:w="1456" w:type="pct"/>
          </w:tcPr>
          <w:p w14:paraId="29925E8D" w14:textId="77777777" w:rsidR="00E774F7" w:rsidRPr="008030DA" w:rsidRDefault="00E774F7" w:rsidP="002F18B8">
            <w:pPr>
              <w:spacing w:after="0" w:line="240" w:lineRule="auto"/>
              <w:jc w:val="both"/>
              <w:textAlignment w:val="baseline"/>
              <w:rPr>
                <w:rFonts w:ascii="Times New Roman" w:hAnsi="Times New Roman" w:cs="Times New Roman"/>
                <w:sz w:val="24"/>
                <w:szCs w:val="24"/>
              </w:rPr>
            </w:pPr>
            <w:r w:rsidRPr="008030DA">
              <w:rPr>
                <w:rFonts w:ascii="Times New Roman" w:hAnsi="Times New Roman" w:cs="Times New Roman"/>
                <w:sz w:val="24"/>
                <w:szCs w:val="24"/>
              </w:rPr>
              <w:t>5</w:t>
            </w:r>
          </w:p>
        </w:tc>
      </w:tr>
      <w:tr w:rsidR="00E774F7" w:rsidRPr="008030DA" w14:paraId="5F74422C" w14:textId="77777777" w:rsidTr="004B2748">
        <w:trPr>
          <w:trHeight w:val="425"/>
          <w:jc w:val="center"/>
        </w:trPr>
        <w:tc>
          <w:tcPr>
            <w:tcW w:w="1180" w:type="pct"/>
          </w:tcPr>
          <w:p w14:paraId="5269491F" w14:textId="77777777" w:rsidR="00E774F7" w:rsidRPr="008030DA" w:rsidRDefault="00E774F7" w:rsidP="002F18B8">
            <w:pPr>
              <w:widowControl w:val="0"/>
              <w:autoSpaceDE w:val="0"/>
              <w:autoSpaceDN w:val="0"/>
              <w:adjustRightInd w:val="0"/>
              <w:spacing w:after="0" w:line="240" w:lineRule="auto"/>
              <w:contextualSpacing/>
              <w:jc w:val="both"/>
              <w:rPr>
                <w:rFonts w:ascii="Times New Roman" w:hAnsi="Times New Roman" w:cs="Times New Roman"/>
                <w:bCs/>
                <w:sz w:val="24"/>
                <w:szCs w:val="24"/>
              </w:rPr>
            </w:pPr>
            <w:r w:rsidRPr="008030DA">
              <w:rPr>
                <w:rFonts w:ascii="Times New Roman" w:hAnsi="Times New Roman" w:cs="Times New Roman"/>
                <w:bCs/>
                <w:sz w:val="24"/>
                <w:szCs w:val="24"/>
              </w:rPr>
              <w:t>3 группа</w:t>
            </w:r>
          </w:p>
        </w:tc>
        <w:tc>
          <w:tcPr>
            <w:tcW w:w="2364" w:type="pct"/>
          </w:tcPr>
          <w:p w14:paraId="6E2BBE41" w14:textId="3AB2D692" w:rsidR="00E774F7" w:rsidRPr="008030DA" w:rsidRDefault="00E774F7" w:rsidP="004B2748">
            <w:pPr>
              <w:autoSpaceDE w:val="0"/>
              <w:autoSpaceDN w:val="0"/>
              <w:adjustRightInd w:val="0"/>
              <w:spacing w:after="0" w:line="240" w:lineRule="auto"/>
              <w:rPr>
                <w:rFonts w:ascii="Times New Roman" w:hAnsi="Times New Roman" w:cs="Times New Roman"/>
                <w:bCs/>
                <w:sz w:val="24"/>
                <w:szCs w:val="24"/>
              </w:rPr>
            </w:pPr>
            <w:r w:rsidRPr="008030DA">
              <w:rPr>
                <w:rFonts w:ascii="Times New Roman" w:eastAsia="WipoUniExt" w:hAnsi="Times New Roman" w:cs="Times New Roman"/>
                <w:bCs/>
                <w:sz w:val="24"/>
                <w:szCs w:val="24"/>
                <w:lang w:val="kk-KZ"/>
              </w:rPr>
              <w:t>Субстанция</w:t>
            </w:r>
            <w:r w:rsidR="004B2748" w:rsidRPr="008030DA">
              <w:rPr>
                <w:rFonts w:ascii="Times New Roman" w:eastAsia="WipoUniExt" w:hAnsi="Times New Roman" w:cs="Times New Roman"/>
                <w:bCs/>
                <w:sz w:val="24"/>
                <w:szCs w:val="24"/>
                <w:lang w:val="kk-KZ"/>
              </w:rPr>
              <w:t xml:space="preserve"> </w:t>
            </w:r>
            <w:r w:rsidRPr="008030DA">
              <w:rPr>
                <w:rFonts w:ascii="Times New Roman" w:eastAsia="WipoUniExt" w:hAnsi="Times New Roman" w:cs="Times New Roman"/>
                <w:bCs/>
                <w:sz w:val="24"/>
                <w:szCs w:val="24"/>
              </w:rPr>
              <w:t>25</w:t>
            </w:r>
            <w:r w:rsidRPr="008030DA">
              <w:rPr>
                <w:rFonts w:ascii="Times New Roman" w:hAnsi="Times New Roman" w:cs="Times New Roman"/>
                <w:bCs/>
                <w:sz w:val="24"/>
                <w:szCs w:val="24"/>
                <w:lang w:val="kk-KZ"/>
              </w:rPr>
              <w:t xml:space="preserve"> мг/кг</w:t>
            </w:r>
          </w:p>
        </w:tc>
        <w:tc>
          <w:tcPr>
            <w:tcW w:w="1456" w:type="pct"/>
          </w:tcPr>
          <w:p w14:paraId="1F2EBF79" w14:textId="77777777" w:rsidR="00E774F7" w:rsidRPr="008030DA" w:rsidRDefault="00E774F7" w:rsidP="002F18B8">
            <w:pPr>
              <w:spacing w:after="0" w:line="240" w:lineRule="auto"/>
              <w:jc w:val="both"/>
              <w:textAlignment w:val="baseline"/>
              <w:rPr>
                <w:rFonts w:ascii="Times New Roman" w:hAnsi="Times New Roman" w:cs="Times New Roman"/>
                <w:sz w:val="24"/>
                <w:szCs w:val="24"/>
              </w:rPr>
            </w:pPr>
            <w:r w:rsidRPr="008030DA">
              <w:rPr>
                <w:rFonts w:ascii="Times New Roman" w:hAnsi="Times New Roman" w:cs="Times New Roman"/>
                <w:sz w:val="24"/>
                <w:szCs w:val="24"/>
              </w:rPr>
              <w:t>5</w:t>
            </w:r>
          </w:p>
        </w:tc>
      </w:tr>
      <w:tr w:rsidR="00E774F7" w:rsidRPr="008030DA" w14:paraId="323B4F2A" w14:textId="77777777" w:rsidTr="004B2748">
        <w:trPr>
          <w:trHeight w:val="275"/>
          <w:jc w:val="center"/>
        </w:trPr>
        <w:tc>
          <w:tcPr>
            <w:tcW w:w="1180" w:type="pct"/>
          </w:tcPr>
          <w:p w14:paraId="0A1B7B30" w14:textId="77777777" w:rsidR="00E774F7" w:rsidRPr="008030DA" w:rsidRDefault="00E774F7" w:rsidP="002F18B8">
            <w:pPr>
              <w:widowControl w:val="0"/>
              <w:autoSpaceDE w:val="0"/>
              <w:autoSpaceDN w:val="0"/>
              <w:adjustRightInd w:val="0"/>
              <w:spacing w:after="0" w:line="240" w:lineRule="auto"/>
              <w:contextualSpacing/>
              <w:jc w:val="both"/>
              <w:rPr>
                <w:rFonts w:ascii="Times New Roman" w:hAnsi="Times New Roman" w:cs="Times New Roman"/>
                <w:bCs/>
                <w:sz w:val="24"/>
                <w:szCs w:val="24"/>
              </w:rPr>
            </w:pPr>
            <w:r w:rsidRPr="008030DA">
              <w:rPr>
                <w:rFonts w:ascii="Times New Roman" w:hAnsi="Times New Roman" w:cs="Times New Roman"/>
                <w:bCs/>
                <w:sz w:val="24"/>
                <w:szCs w:val="24"/>
              </w:rPr>
              <w:t>4 группа</w:t>
            </w:r>
          </w:p>
        </w:tc>
        <w:tc>
          <w:tcPr>
            <w:tcW w:w="2364" w:type="pct"/>
          </w:tcPr>
          <w:p w14:paraId="63C6C820" w14:textId="2E90ED28" w:rsidR="00E774F7" w:rsidRPr="008030DA" w:rsidRDefault="004B2748" w:rsidP="004B2748">
            <w:pPr>
              <w:autoSpaceDE w:val="0"/>
              <w:autoSpaceDN w:val="0"/>
              <w:adjustRightInd w:val="0"/>
              <w:spacing w:after="0" w:line="240" w:lineRule="auto"/>
              <w:rPr>
                <w:rFonts w:ascii="Times New Roman" w:hAnsi="Times New Roman" w:cs="Times New Roman"/>
                <w:bCs/>
                <w:sz w:val="24"/>
                <w:szCs w:val="24"/>
              </w:rPr>
            </w:pPr>
            <w:r w:rsidRPr="008030DA">
              <w:rPr>
                <w:rFonts w:ascii="Times New Roman" w:eastAsia="WipoUniExt" w:hAnsi="Times New Roman" w:cs="Times New Roman"/>
                <w:bCs/>
                <w:sz w:val="24"/>
                <w:szCs w:val="24"/>
                <w:lang w:val="kk-KZ"/>
              </w:rPr>
              <w:t>С</w:t>
            </w:r>
            <w:r w:rsidR="00E774F7" w:rsidRPr="008030DA">
              <w:rPr>
                <w:rFonts w:ascii="Times New Roman" w:eastAsia="WipoUniExt" w:hAnsi="Times New Roman" w:cs="Times New Roman"/>
                <w:bCs/>
                <w:sz w:val="24"/>
                <w:szCs w:val="24"/>
                <w:lang w:val="kk-KZ"/>
              </w:rPr>
              <w:t>убстанция</w:t>
            </w:r>
            <w:r w:rsidRPr="008030DA">
              <w:rPr>
                <w:rFonts w:ascii="Times New Roman" w:eastAsia="WipoUniExt" w:hAnsi="Times New Roman" w:cs="Times New Roman"/>
                <w:bCs/>
                <w:sz w:val="24"/>
                <w:szCs w:val="24"/>
                <w:lang w:val="kk-KZ"/>
              </w:rPr>
              <w:t xml:space="preserve"> </w:t>
            </w:r>
            <w:r w:rsidR="00E774F7" w:rsidRPr="008030DA">
              <w:rPr>
                <w:rFonts w:ascii="Times New Roman" w:eastAsia="WipoUniExt" w:hAnsi="Times New Roman" w:cs="Times New Roman"/>
                <w:bCs/>
                <w:sz w:val="24"/>
                <w:szCs w:val="24"/>
              </w:rPr>
              <w:t>50</w:t>
            </w:r>
            <w:r w:rsidR="00E774F7" w:rsidRPr="008030DA">
              <w:rPr>
                <w:rFonts w:ascii="Times New Roman" w:hAnsi="Times New Roman" w:cs="Times New Roman"/>
                <w:bCs/>
                <w:sz w:val="24"/>
                <w:szCs w:val="24"/>
                <w:lang w:val="kk-KZ"/>
              </w:rPr>
              <w:t xml:space="preserve"> мг/кг</w:t>
            </w:r>
          </w:p>
          <w:p w14:paraId="5BF86849" w14:textId="77777777" w:rsidR="00E774F7" w:rsidRPr="008030DA" w:rsidRDefault="00E774F7" w:rsidP="002F18B8">
            <w:pPr>
              <w:autoSpaceDE w:val="0"/>
              <w:autoSpaceDN w:val="0"/>
              <w:adjustRightInd w:val="0"/>
              <w:spacing w:after="0" w:line="240" w:lineRule="auto"/>
              <w:rPr>
                <w:rFonts w:ascii="Times New Roman" w:eastAsia="WipoUniExt" w:hAnsi="Times New Roman" w:cs="Times New Roman"/>
                <w:bCs/>
                <w:sz w:val="24"/>
                <w:szCs w:val="24"/>
                <w:lang w:val="kk-KZ"/>
              </w:rPr>
            </w:pPr>
          </w:p>
        </w:tc>
        <w:tc>
          <w:tcPr>
            <w:tcW w:w="1456" w:type="pct"/>
          </w:tcPr>
          <w:p w14:paraId="63C5B19A" w14:textId="77777777" w:rsidR="00E774F7" w:rsidRPr="008030DA" w:rsidRDefault="00E774F7" w:rsidP="002F18B8">
            <w:pPr>
              <w:spacing w:after="0" w:line="240" w:lineRule="auto"/>
              <w:jc w:val="both"/>
              <w:textAlignment w:val="baseline"/>
              <w:rPr>
                <w:rFonts w:ascii="Times New Roman" w:hAnsi="Times New Roman" w:cs="Times New Roman"/>
                <w:sz w:val="24"/>
                <w:szCs w:val="24"/>
              </w:rPr>
            </w:pPr>
            <w:r w:rsidRPr="008030DA">
              <w:rPr>
                <w:rFonts w:ascii="Times New Roman" w:hAnsi="Times New Roman" w:cs="Times New Roman"/>
                <w:sz w:val="24"/>
                <w:szCs w:val="24"/>
              </w:rPr>
              <w:t>5</w:t>
            </w:r>
          </w:p>
        </w:tc>
      </w:tr>
      <w:tr w:rsidR="00350160" w:rsidRPr="008030DA" w14:paraId="3A70FD6B" w14:textId="77777777" w:rsidTr="002F18B8">
        <w:trPr>
          <w:trHeight w:val="562"/>
          <w:jc w:val="center"/>
        </w:trPr>
        <w:tc>
          <w:tcPr>
            <w:tcW w:w="1180" w:type="pct"/>
          </w:tcPr>
          <w:p w14:paraId="143D8914" w14:textId="3D366FE3" w:rsidR="00350160" w:rsidRPr="008030DA" w:rsidRDefault="00350160" w:rsidP="002F18B8">
            <w:pPr>
              <w:widowControl w:val="0"/>
              <w:autoSpaceDE w:val="0"/>
              <w:autoSpaceDN w:val="0"/>
              <w:adjustRightInd w:val="0"/>
              <w:spacing w:after="0" w:line="240" w:lineRule="auto"/>
              <w:contextualSpacing/>
              <w:jc w:val="both"/>
              <w:rPr>
                <w:rFonts w:ascii="Times New Roman" w:hAnsi="Times New Roman" w:cs="Times New Roman"/>
                <w:bCs/>
                <w:sz w:val="24"/>
                <w:szCs w:val="24"/>
              </w:rPr>
            </w:pPr>
            <w:r w:rsidRPr="008030DA">
              <w:rPr>
                <w:rFonts w:ascii="Times New Roman" w:hAnsi="Times New Roman" w:cs="Times New Roman"/>
                <w:bCs/>
                <w:sz w:val="24"/>
                <w:szCs w:val="24"/>
              </w:rPr>
              <w:t>5 группа</w:t>
            </w:r>
          </w:p>
        </w:tc>
        <w:tc>
          <w:tcPr>
            <w:tcW w:w="2364" w:type="pct"/>
          </w:tcPr>
          <w:p w14:paraId="57A2D46F" w14:textId="77777777" w:rsidR="00350160" w:rsidRPr="008030DA" w:rsidRDefault="00350160" w:rsidP="00350160">
            <w:pPr>
              <w:spacing w:after="0" w:line="240" w:lineRule="auto"/>
              <w:rPr>
                <w:rFonts w:ascii="Times New Roman" w:hAnsi="Times New Roman"/>
                <w:sz w:val="24"/>
                <w:szCs w:val="24"/>
              </w:rPr>
            </w:pPr>
            <w:r w:rsidRPr="008030DA">
              <w:rPr>
                <w:rFonts w:ascii="Times New Roman" w:hAnsi="Times New Roman"/>
                <w:sz w:val="24"/>
                <w:szCs w:val="24"/>
              </w:rPr>
              <w:t>Препарат сравнения</w:t>
            </w:r>
          </w:p>
          <w:p w14:paraId="17C08275" w14:textId="77777777" w:rsidR="00350160" w:rsidRPr="008030DA" w:rsidRDefault="00350160" w:rsidP="002F18B8">
            <w:pPr>
              <w:autoSpaceDE w:val="0"/>
              <w:autoSpaceDN w:val="0"/>
              <w:adjustRightInd w:val="0"/>
              <w:spacing w:after="0" w:line="240" w:lineRule="auto"/>
              <w:rPr>
                <w:rFonts w:ascii="Times New Roman" w:eastAsia="WipoUniExt" w:hAnsi="Times New Roman" w:cs="Times New Roman"/>
                <w:bCs/>
                <w:sz w:val="24"/>
                <w:szCs w:val="24"/>
                <w:lang w:val="kk-KZ"/>
              </w:rPr>
            </w:pPr>
          </w:p>
        </w:tc>
        <w:tc>
          <w:tcPr>
            <w:tcW w:w="1456" w:type="pct"/>
          </w:tcPr>
          <w:p w14:paraId="4F599333" w14:textId="1CBC79A6" w:rsidR="00350160" w:rsidRPr="008030DA" w:rsidRDefault="00350160" w:rsidP="002F18B8">
            <w:pPr>
              <w:spacing w:after="0" w:line="240" w:lineRule="auto"/>
              <w:jc w:val="both"/>
              <w:textAlignment w:val="baseline"/>
              <w:rPr>
                <w:rFonts w:ascii="Times New Roman" w:hAnsi="Times New Roman" w:cs="Times New Roman"/>
                <w:sz w:val="24"/>
                <w:szCs w:val="24"/>
              </w:rPr>
            </w:pPr>
            <w:r w:rsidRPr="008030DA">
              <w:rPr>
                <w:rFonts w:ascii="Times New Roman" w:hAnsi="Times New Roman" w:cs="Times New Roman"/>
                <w:sz w:val="24"/>
                <w:szCs w:val="24"/>
              </w:rPr>
              <w:t>5</w:t>
            </w:r>
          </w:p>
        </w:tc>
      </w:tr>
      <w:tr w:rsidR="00E774F7" w:rsidRPr="008030DA" w14:paraId="4AFB394C" w14:textId="77777777" w:rsidTr="002F18B8">
        <w:trPr>
          <w:jc w:val="center"/>
        </w:trPr>
        <w:tc>
          <w:tcPr>
            <w:tcW w:w="1180" w:type="pct"/>
          </w:tcPr>
          <w:p w14:paraId="5E7E7980" w14:textId="5C4EEFC8" w:rsidR="00E774F7" w:rsidRPr="008030DA" w:rsidRDefault="004B2748" w:rsidP="002F18B8">
            <w:pPr>
              <w:widowControl w:val="0"/>
              <w:autoSpaceDE w:val="0"/>
              <w:autoSpaceDN w:val="0"/>
              <w:adjustRightInd w:val="0"/>
              <w:spacing w:after="0" w:line="240" w:lineRule="auto"/>
              <w:contextualSpacing/>
              <w:jc w:val="both"/>
              <w:rPr>
                <w:rFonts w:ascii="Times New Roman" w:hAnsi="Times New Roman" w:cs="Times New Roman"/>
                <w:bCs/>
                <w:sz w:val="24"/>
                <w:szCs w:val="24"/>
                <w:lang w:val="kk-KZ"/>
              </w:rPr>
            </w:pPr>
            <w:r w:rsidRPr="008030DA">
              <w:rPr>
                <w:rFonts w:ascii="Times New Roman" w:hAnsi="Times New Roman" w:cs="Times New Roman"/>
                <w:bCs/>
                <w:sz w:val="24"/>
                <w:szCs w:val="24"/>
                <w:lang w:val="kk-KZ"/>
              </w:rPr>
              <w:t xml:space="preserve"> </w:t>
            </w:r>
            <w:r w:rsidR="00E774F7" w:rsidRPr="008030DA">
              <w:rPr>
                <w:rFonts w:ascii="Times New Roman" w:hAnsi="Times New Roman" w:cs="Times New Roman"/>
                <w:bCs/>
                <w:sz w:val="24"/>
                <w:szCs w:val="24"/>
                <w:lang w:val="kk-KZ"/>
              </w:rPr>
              <w:t>Всего</w:t>
            </w:r>
            <w:r w:rsidR="002A3B96" w:rsidRPr="008030DA">
              <w:rPr>
                <w:rFonts w:ascii="Times New Roman" w:hAnsi="Times New Roman" w:cs="Times New Roman"/>
                <w:bCs/>
                <w:sz w:val="24"/>
                <w:szCs w:val="24"/>
                <w:lang w:val="kk-KZ"/>
              </w:rPr>
              <w:t>:</w:t>
            </w:r>
          </w:p>
        </w:tc>
        <w:tc>
          <w:tcPr>
            <w:tcW w:w="2364" w:type="pct"/>
          </w:tcPr>
          <w:p w14:paraId="350806DB" w14:textId="77777777" w:rsidR="00E774F7" w:rsidRPr="008030DA" w:rsidRDefault="00E774F7" w:rsidP="002F18B8">
            <w:pPr>
              <w:spacing w:after="0" w:line="240" w:lineRule="auto"/>
              <w:rPr>
                <w:rFonts w:ascii="Times New Roman" w:hAnsi="Times New Roman"/>
                <w:sz w:val="24"/>
                <w:szCs w:val="24"/>
              </w:rPr>
            </w:pPr>
          </w:p>
        </w:tc>
        <w:tc>
          <w:tcPr>
            <w:tcW w:w="1456" w:type="pct"/>
          </w:tcPr>
          <w:p w14:paraId="0FFBD3DB" w14:textId="0B4EABAA" w:rsidR="00E774F7" w:rsidRPr="008030DA" w:rsidRDefault="004368AD" w:rsidP="002F18B8">
            <w:pPr>
              <w:spacing w:after="0" w:line="240" w:lineRule="auto"/>
              <w:jc w:val="both"/>
              <w:textAlignment w:val="baseline"/>
              <w:rPr>
                <w:rFonts w:ascii="Times New Roman" w:hAnsi="Times New Roman" w:cs="Times New Roman"/>
                <w:sz w:val="24"/>
                <w:szCs w:val="24"/>
              </w:rPr>
            </w:pPr>
            <w:r w:rsidRPr="008030DA">
              <w:rPr>
                <w:rFonts w:ascii="Times New Roman" w:hAnsi="Times New Roman" w:cs="Times New Roman"/>
                <w:sz w:val="24"/>
                <w:szCs w:val="24"/>
              </w:rPr>
              <w:t>2</w:t>
            </w:r>
            <w:r w:rsidR="00350160" w:rsidRPr="008030DA">
              <w:rPr>
                <w:rFonts w:ascii="Times New Roman" w:hAnsi="Times New Roman" w:cs="Times New Roman"/>
                <w:sz w:val="24"/>
                <w:szCs w:val="24"/>
              </w:rPr>
              <w:t>5</w:t>
            </w:r>
          </w:p>
        </w:tc>
      </w:tr>
    </w:tbl>
    <w:p w14:paraId="22D1F00E" w14:textId="77777777" w:rsidR="00E774F7" w:rsidRPr="008030DA" w:rsidRDefault="00E774F7" w:rsidP="00E774F7">
      <w:pPr>
        <w:tabs>
          <w:tab w:val="left" w:pos="1560"/>
        </w:tabs>
        <w:spacing w:after="0" w:line="240" w:lineRule="auto"/>
        <w:ind w:firstLine="567"/>
        <w:jc w:val="both"/>
        <w:rPr>
          <w:rFonts w:ascii="Times New Roman" w:eastAsia="Petersburg-Regular" w:hAnsi="Times New Roman" w:cs="Times New Roman"/>
          <w:sz w:val="28"/>
          <w:szCs w:val="28"/>
        </w:rPr>
      </w:pPr>
    </w:p>
    <w:p w14:paraId="6AF2FB96" w14:textId="12934381" w:rsidR="00E774F7" w:rsidRPr="008030DA" w:rsidRDefault="00E774F7" w:rsidP="00E774F7">
      <w:pPr>
        <w:spacing w:after="0" w:line="240" w:lineRule="auto"/>
        <w:ind w:firstLine="567"/>
        <w:jc w:val="both"/>
        <w:rPr>
          <w:rFonts w:ascii="Times New Roman" w:eastAsia="Petersburg-Regular" w:hAnsi="Times New Roman" w:cs="Times New Roman"/>
          <w:sz w:val="28"/>
          <w:szCs w:val="28"/>
        </w:rPr>
      </w:pPr>
      <w:r w:rsidRPr="008030DA">
        <w:rPr>
          <w:rFonts w:ascii="Times New Roman" w:eastAsia="Petersburg-Regular" w:hAnsi="Times New Roman" w:cs="Times New Roman"/>
          <w:sz w:val="28"/>
          <w:szCs w:val="28"/>
        </w:rPr>
        <w:t xml:space="preserve">Степень воспалительной реакции определяли через 1,2,3,4 ч после воспроизведения воспаления по изменению объема лапы с помощью онкометра.  Экстракт сравнительный препарат </w:t>
      </w:r>
      <w:r w:rsidRPr="008030DA">
        <w:rPr>
          <w:rFonts w:ascii="Times New Roman" w:hAnsi="Times New Roman" w:cs="Times New Roman"/>
          <w:sz w:val="28"/>
          <w:szCs w:val="28"/>
        </w:rPr>
        <w:t xml:space="preserve">за день до эксперимента трехкратно и за 30 мин до начала опыта слегка втирая наносили на лапку. </w:t>
      </w:r>
      <w:r w:rsidRPr="008030DA">
        <w:rPr>
          <w:rFonts w:ascii="Times New Roman" w:eastAsia="Petersburg-Regular" w:hAnsi="Times New Roman" w:cs="Times New Roman"/>
          <w:sz w:val="28"/>
          <w:szCs w:val="28"/>
        </w:rPr>
        <w:t>Противовоспалительный эффект оценивали по уменьшению отека по сравнению с контрольным образцом</w:t>
      </w:r>
      <w:r w:rsidR="002F632E">
        <w:rPr>
          <w:rFonts w:ascii="Times New Roman" w:eastAsia="Petersburg-Regular" w:hAnsi="Times New Roman" w:cs="Times New Roman"/>
          <w:sz w:val="28"/>
          <w:szCs w:val="28"/>
        </w:rPr>
        <w:t xml:space="preserve"> </w:t>
      </w:r>
      <w:r w:rsidR="002F632E" w:rsidRPr="002803EE">
        <w:rPr>
          <w:rFonts w:ascii="Times New Roman" w:hAnsi="Times New Roman" w:cs="Times New Roman"/>
          <w:sz w:val="28"/>
          <w:szCs w:val="28"/>
        </w:rPr>
        <w:t>[</w:t>
      </w:r>
      <w:r w:rsidR="002F632E">
        <w:rPr>
          <w:rFonts w:ascii="Times New Roman" w:hAnsi="Times New Roman" w:cs="Times New Roman"/>
          <w:sz w:val="28"/>
          <w:szCs w:val="28"/>
        </w:rPr>
        <w:t>78</w:t>
      </w:r>
      <w:r w:rsidR="002F632E" w:rsidRPr="002803EE">
        <w:rPr>
          <w:rFonts w:ascii="Times New Roman" w:hAnsi="Times New Roman" w:cs="Times New Roman"/>
          <w:sz w:val="28"/>
          <w:szCs w:val="28"/>
        </w:rPr>
        <w:t xml:space="preserve"> с. </w:t>
      </w:r>
      <w:r w:rsidR="002F632E">
        <w:rPr>
          <w:rFonts w:ascii="Times New Roman" w:hAnsi="Times New Roman" w:cs="Times New Roman"/>
          <w:sz w:val="28"/>
          <w:szCs w:val="28"/>
        </w:rPr>
        <w:t>245</w:t>
      </w:r>
      <w:r w:rsidR="002F632E" w:rsidRPr="002803EE">
        <w:rPr>
          <w:rFonts w:ascii="Times New Roman" w:hAnsi="Times New Roman" w:cs="Times New Roman"/>
          <w:sz w:val="28"/>
          <w:szCs w:val="28"/>
        </w:rPr>
        <w:t>]</w:t>
      </w:r>
      <w:r w:rsidRPr="008030DA">
        <w:rPr>
          <w:rFonts w:ascii="Times New Roman" w:eastAsia="Petersburg-Regular" w:hAnsi="Times New Roman" w:cs="Times New Roman"/>
          <w:sz w:val="28"/>
          <w:szCs w:val="28"/>
        </w:rPr>
        <w:t xml:space="preserve">. </w:t>
      </w:r>
    </w:p>
    <w:p w14:paraId="06AA93AB" w14:textId="369175BE" w:rsidR="00E774F7" w:rsidRPr="008030DA" w:rsidRDefault="00E774F7" w:rsidP="00E774F7">
      <w:pPr>
        <w:spacing w:after="0" w:line="240" w:lineRule="auto"/>
        <w:ind w:firstLine="567"/>
        <w:jc w:val="both"/>
        <w:rPr>
          <w:rFonts w:ascii="Times New Roman" w:eastAsia="Petersburg-Regular" w:hAnsi="Times New Roman" w:cs="Times New Roman"/>
          <w:sz w:val="28"/>
          <w:szCs w:val="28"/>
        </w:rPr>
      </w:pPr>
      <w:r w:rsidRPr="008030DA">
        <w:rPr>
          <w:rFonts w:ascii="Times New Roman" w:eastAsia="Petersburg-Regular" w:hAnsi="Times New Roman" w:cs="Times New Roman"/>
          <w:sz w:val="28"/>
          <w:szCs w:val="28"/>
        </w:rPr>
        <w:t>Противовоспалительную активность рас</w:t>
      </w:r>
      <w:r w:rsidR="00B55463" w:rsidRPr="008030DA">
        <w:rPr>
          <w:rFonts w:ascii="Times New Roman" w:eastAsia="Petersburg-Regular" w:hAnsi="Times New Roman" w:cs="Times New Roman"/>
          <w:sz w:val="28"/>
          <w:szCs w:val="28"/>
        </w:rPr>
        <w:t>с</w:t>
      </w:r>
      <w:r w:rsidRPr="008030DA">
        <w:rPr>
          <w:rFonts w:ascii="Times New Roman" w:eastAsia="Petersburg-Regular" w:hAnsi="Times New Roman" w:cs="Times New Roman"/>
          <w:sz w:val="28"/>
          <w:szCs w:val="28"/>
        </w:rPr>
        <w:t>читывали по следующей формуле</w:t>
      </w:r>
      <w:r w:rsidR="002F632E">
        <w:rPr>
          <w:rFonts w:ascii="Times New Roman" w:eastAsia="Petersburg-Regular" w:hAnsi="Times New Roman" w:cs="Times New Roman"/>
          <w:sz w:val="28"/>
          <w:szCs w:val="28"/>
        </w:rPr>
        <w:t xml:space="preserve"> </w:t>
      </w:r>
      <w:r w:rsidR="002F632E" w:rsidRPr="002803EE">
        <w:rPr>
          <w:rFonts w:ascii="Times New Roman" w:hAnsi="Times New Roman" w:cs="Times New Roman"/>
          <w:sz w:val="28"/>
          <w:szCs w:val="28"/>
        </w:rPr>
        <w:t>[</w:t>
      </w:r>
      <w:r w:rsidR="002F632E">
        <w:rPr>
          <w:rFonts w:ascii="Times New Roman" w:hAnsi="Times New Roman" w:cs="Times New Roman"/>
          <w:sz w:val="28"/>
          <w:szCs w:val="28"/>
        </w:rPr>
        <w:t>78</w:t>
      </w:r>
      <w:r w:rsidR="002F632E" w:rsidRPr="002803EE">
        <w:rPr>
          <w:rFonts w:ascii="Times New Roman" w:hAnsi="Times New Roman" w:cs="Times New Roman"/>
          <w:sz w:val="28"/>
          <w:szCs w:val="28"/>
        </w:rPr>
        <w:t xml:space="preserve"> с. </w:t>
      </w:r>
      <w:r w:rsidR="002F632E">
        <w:rPr>
          <w:rFonts w:ascii="Times New Roman" w:hAnsi="Times New Roman" w:cs="Times New Roman"/>
          <w:sz w:val="28"/>
          <w:szCs w:val="28"/>
        </w:rPr>
        <w:t>245</w:t>
      </w:r>
      <w:r w:rsidR="002F632E" w:rsidRPr="002803EE">
        <w:rPr>
          <w:rFonts w:ascii="Times New Roman" w:hAnsi="Times New Roman" w:cs="Times New Roman"/>
          <w:sz w:val="28"/>
          <w:szCs w:val="28"/>
        </w:rPr>
        <w:t>]</w:t>
      </w:r>
      <w:r w:rsidRPr="008030DA">
        <w:rPr>
          <w:rFonts w:ascii="Times New Roman" w:eastAsia="Petersburg-Regular" w:hAnsi="Times New Roman" w:cs="Times New Roman"/>
          <w:sz w:val="28"/>
          <w:szCs w:val="28"/>
        </w:rPr>
        <w:t>:</w:t>
      </w:r>
    </w:p>
    <w:p w14:paraId="266DEA5B" w14:textId="45914A0C" w:rsidR="00E774F7" w:rsidRPr="008030DA" w:rsidRDefault="002A3B96" w:rsidP="002A3B96">
      <w:pPr>
        <w:spacing w:after="0" w:line="240" w:lineRule="auto"/>
        <w:ind w:firstLine="567"/>
        <w:jc w:val="both"/>
        <w:rPr>
          <w:rFonts w:ascii="Times New Roman" w:eastAsia="Petersburg-Regular" w:hAnsi="Times New Roman" w:cs="Times New Roman"/>
          <w:sz w:val="28"/>
          <w:szCs w:val="28"/>
        </w:rPr>
      </w:pPr>
      <m:oMath>
        <m:r>
          <w:rPr>
            <w:rFonts w:ascii="Cambria Math" w:eastAsia="Petersburg-Regular" w:hAnsi="Cambria Math" w:cs="Times New Roman"/>
            <w:sz w:val="28"/>
            <w:szCs w:val="28"/>
          </w:rPr>
          <m:t xml:space="preserve">                                                     A=</m:t>
        </m:r>
        <m:f>
          <m:fPr>
            <m:ctrlPr>
              <w:rPr>
                <w:rFonts w:ascii="Cambria Math" w:eastAsia="Petersburg-Regular" w:hAnsi="Cambria Math" w:cs="Times New Roman"/>
                <w:i/>
                <w:sz w:val="28"/>
                <w:szCs w:val="28"/>
              </w:rPr>
            </m:ctrlPr>
          </m:fPr>
          <m:num>
            <m:sSub>
              <m:sSubPr>
                <m:ctrlPr>
                  <w:rPr>
                    <w:rFonts w:ascii="Cambria Math" w:eastAsia="Petersburg-Regular" w:hAnsi="Cambria Math" w:cs="Times New Roman"/>
                    <w:i/>
                    <w:sz w:val="28"/>
                    <w:szCs w:val="28"/>
                    <w:lang w:val="en-US"/>
                  </w:rPr>
                </m:ctrlPr>
              </m:sSubPr>
              <m:e>
                <m:r>
                  <w:rPr>
                    <w:rFonts w:ascii="Cambria Math" w:eastAsia="Petersburg-Regular" w:hAnsi="Cambria Math" w:cs="Times New Roman"/>
                    <w:sz w:val="28"/>
                    <w:szCs w:val="28"/>
                    <w:lang w:val="en-US"/>
                  </w:rPr>
                  <m:t>P</m:t>
                </m:r>
              </m:e>
              <m:sub>
                <m:r>
                  <w:rPr>
                    <w:rFonts w:ascii="Cambria Math" w:eastAsia="Petersburg-Regular" w:hAnsi="Cambria Math" w:cs="Times New Roman"/>
                    <w:sz w:val="28"/>
                    <w:szCs w:val="28"/>
                    <w:lang w:val="en-US"/>
                  </w:rPr>
                  <m:t>k</m:t>
                </m:r>
              </m:sub>
            </m:sSub>
            <m:r>
              <w:rPr>
                <w:rFonts w:ascii="Cambria Math" w:eastAsia="Petersburg-Regular" w:hAnsi="Cambria Math" w:cs="Times New Roman"/>
                <w:sz w:val="28"/>
                <w:szCs w:val="28"/>
              </w:rPr>
              <m:t>-</m:t>
            </m:r>
            <m:sSub>
              <m:sSubPr>
                <m:ctrlPr>
                  <w:rPr>
                    <w:rFonts w:ascii="Cambria Math" w:eastAsia="Petersburg-Regular" w:hAnsi="Cambria Math" w:cs="Times New Roman"/>
                    <w:i/>
                    <w:sz w:val="28"/>
                    <w:szCs w:val="28"/>
                    <w:lang w:val="en-US"/>
                  </w:rPr>
                </m:ctrlPr>
              </m:sSubPr>
              <m:e>
                <m:r>
                  <w:rPr>
                    <w:rFonts w:ascii="Cambria Math" w:eastAsia="Petersburg-Regular" w:hAnsi="Cambria Math" w:cs="Times New Roman"/>
                    <w:sz w:val="28"/>
                    <w:szCs w:val="28"/>
                    <w:lang w:val="en-US"/>
                  </w:rPr>
                  <m:t>P</m:t>
                </m:r>
              </m:e>
              <m:sub>
                <m:r>
                  <w:rPr>
                    <w:rFonts w:ascii="Cambria Math" w:eastAsia="Petersburg-Regular" w:hAnsi="Cambria Math" w:cs="Times New Roman"/>
                    <w:sz w:val="28"/>
                    <w:szCs w:val="28"/>
                    <w:lang w:val="en-US"/>
                  </w:rPr>
                  <m:t>d</m:t>
                </m:r>
              </m:sub>
            </m:sSub>
          </m:num>
          <m:den>
            <m:sSub>
              <m:sSubPr>
                <m:ctrlPr>
                  <w:rPr>
                    <w:rFonts w:ascii="Cambria Math" w:eastAsia="Petersburg-Regular" w:hAnsi="Cambria Math" w:cs="Times New Roman"/>
                    <w:i/>
                    <w:sz w:val="28"/>
                    <w:szCs w:val="28"/>
                  </w:rPr>
                </m:ctrlPr>
              </m:sSubPr>
              <m:e>
                <m:r>
                  <w:rPr>
                    <w:rFonts w:ascii="Cambria Math" w:eastAsia="Petersburg-Regular" w:hAnsi="Cambria Math" w:cs="Times New Roman"/>
                    <w:sz w:val="28"/>
                    <w:szCs w:val="28"/>
                  </w:rPr>
                  <m:t>P</m:t>
                </m:r>
              </m:e>
              <m:sub>
                <m:r>
                  <w:rPr>
                    <w:rFonts w:ascii="Cambria Math" w:eastAsia="Petersburg-Regular" w:hAnsi="Cambria Math" w:cs="Times New Roman"/>
                    <w:sz w:val="28"/>
                    <w:szCs w:val="28"/>
                  </w:rPr>
                  <m:t>k</m:t>
                </m:r>
              </m:sub>
            </m:sSub>
          </m:den>
        </m:f>
        <m:r>
          <w:rPr>
            <w:rFonts w:ascii="Cambria Math" w:eastAsia="Petersburg-Regular" w:hAnsi="Cambria Math" w:cs="Times New Roman"/>
            <w:sz w:val="28"/>
            <w:szCs w:val="28"/>
          </w:rPr>
          <m:t xml:space="preserve">×100%                                      </m:t>
        </m:r>
      </m:oMath>
      <w:r w:rsidR="00B46222" w:rsidRPr="008030DA">
        <w:rPr>
          <w:rFonts w:ascii="Times New Roman" w:eastAsia="Petersburg-Regular" w:hAnsi="Times New Roman" w:cs="Times New Roman"/>
          <w:sz w:val="28"/>
          <w:szCs w:val="28"/>
        </w:rPr>
        <w:t xml:space="preserve">     (4.6</w:t>
      </w:r>
      <w:r w:rsidR="00E774F7" w:rsidRPr="008030DA">
        <w:rPr>
          <w:rFonts w:ascii="Times New Roman" w:eastAsia="Petersburg-Regular" w:hAnsi="Times New Roman" w:cs="Times New Roman"/>
          <w:sz w:val="28"/>
          <w:szCs w:val="28"/>
        </w:rPr>
        <w:t>)</w:t>
      </w:r>
    </w:p>
    <w:p w14:paraId="010549B7" w14:textId="77777777" w:rsidR="004B2748" w:rsidRPr="008030DA" w:rsidRDefault="004B2748" w:rsidP="002A3B96">
      <w:pPr>
        <w:spacing w:after="0" w:line="240" w:lineRule="auto"/>
        <w:ind w:firstLine="567"/>
        <w:jc w:val="both"/>
        <w:rPr>
          <w:rFonts w:ascii="Times New Roman" w:eastAsia="Petersburg-Regular" w:hAnsi="Times New Roman" w:cs="Times New Roman"/>
          <w:sz w:val="28"/>
          <w:szCs w:val="28"/>
        </w:rPr>
      </w:pPr>
    </w:p>
    <w:p w14:paraId="61C470BD" w14:textId="57BA9300" w:rsidR="00E774F7" w:rsidRPr="008030DA" w:rsidRDefault="00E774F7" w:rsidP="00E774F7">
      <w:pPr>
        <w:autoSpaceDE w:val="0"/>
        <w:autoSpaceDN w:val="0"/>
        <w:adjustRightInd w:val="0"/>
        <w:spacing w:after="0" w:line="240" w:lineRule="auto"/>
        <w:ind w:firstLine="567"/>
        <w:jc w:val="both"/>
        <w:rPr>
          <w:rFonts w:ascii="Times New Roman" w:eastAsia="Petersburg-Regular" w:hAnsi="Times New Roman" w:cs="Times New Roman"/>
          <w:sz w:val="28"/>
          <w:szCs w:val="28"/>
        </w:rPr>
      </w:pPr>
      <w:r w:rsidRPr="008030DA">
        <w:rPr>
          <w:rFonts w:ascii="Times New Roman" w:eastAsia="Petersburg-Regular" w:hAnsi="Times New Roman" w:cs="Times New Roman"/>
          <w:sz w:val="28"/>
          <w:szCs w:val="28"/>
        </w:rPr>
        <w:t xml:space="preserve">где </w:t>
      </w:r>
      <w:r w:rsidRPr="008030DA">
        <w:rPr>
          <w:rFonts w:ascii="Times New Roman" w:hAnsi="Times New Roman" w:cs="Times New Roman"/>
          <w:noProof/>
          <w:sz w:val="28"/>
          <w:szCs w:val="28"/>
          <w:lang w:val="en-US" w:eastAsia="ru-RU"/>
        </w:rPr>
        <w:t>P</w:t>
      </w:r>
      <w:r w:rsidRPr="008030DA">
        <w:rPr>
          <w:rFonts w:ascii="Times New Roman" w:hAnsi="Times New Roman" w:cs="Times New Roman"/>
          <w:noProof/>
          <w:sz w:val="28"/>
          <w:szCs w:val="28"/>
          <w:vertAlign w:val="subscript"/>
          <w:lang w:val="en-US" w:eastAsia="ru-RU"/>
        </w:rPr>
        <w:t>k</w:t>
      </w:r>
      <w:r w:rsidRPr="008030DA">
        <w:rPr>
          <w:rFonts w:ascii="Times New Roman" w:eastAsia="Petersburg-Regular" w:hAnsi="Times New Roman" w:cs="Times New Roman"/>
          <w:sz w:val="28"/>
          <w:szCs w:val="28"/>
        </w:rPr>
        <w:t xml:space="preserve"> – средняя величина между объемом контрольной и опытной группой, </w:t>
      </w:r>
      <w:r w:rsidRPr="008030DA">
        <w:rPr>
          <w:rFonts w:ascii="Times New Roman" w:hAnsi="Times New Roman" w:cs="Times New Roman"/>
          <w:noProof/>
          <w:sz w:val="28"/>
          <w:szCs w:val="28"/>
          <w:lang w:val="en-US" w:eastAsia="ru-RU"/>
        </w:rPr>
        <w:t>P</w:t>
      </w:r>
      <w:r w:rsidRPr="008030DA">
        <w:rPr>
          <w:rFonts w:ascii="Times New Roman" w:hAnsi="Times New Roman" w:cs="Times New Roman"/>
          <w:noProof/>
          <w:sz w:val="28"/>
          <w:szCs w:val="28"/>
          <w:vertAlign w:val="subscript"/>
          <w:lang w:val="en-US" w:eastAsia="ru-RU"/>
        </w:rPr>
        <w:t>d</w:t>
      </w:r>
      <w:r w:rsidRPr="008030DA">
        <w:rPr>
          <w:rFonts w:ascii="Times New Roman" w:hAnsi="Times New Roman" w:cs="Times New Roman"/>
          <w:noProof/>
          <w:sz w:val="28"/>
          <w:szCs w:val="28"/>
          <w:lang w:eastAsia="ru-RU"/>
        </w:rPr>
        <w:t xml:space="preserve"> </w:t>
      </w:r>
      <w:r w:rsidRPr="008030DA">
        <w:rPr>
          <w:rFonts w:ascii="Times New Roman" w:eastAsia="Petersburg-Regular" w:hAnsi="Times New Roman" w:cs="Times New Roman"/>
          <w:sz w:val="28"/>
          <w:szCs w:val="28"/>
        </w:rPr>
        <w:t xml:space="preserve"> – средняя величина между объемом здоровой лапы и опытной группой</w:t>
      </w:r>
      <w:r w:rsidR="002F632E">
        <w:rPr>
          <w:rFonts w:ascii="Times New Roman" w:eastAsia="Petersburg-Regular" w:hAnsi="Times New Roman" w:cs="Times New Roman"/>
          <w:sz w:val="28"/>
          <w:szCs w:val="28"/>
        </w:rPr>
        <w:t xml:space="preserve"> </w:t>
      </w:r>
      <w:r w:rsidRPr="008030DA">
        <w:rPr>
          <w:rFonts w:ascii="Times New Roman" w:eastAsia="Petersburg-Regular" w:hAnsi="Times New Roman" w:cs="Times New Roman"/>
          <w:sz w:val="28"/>
          <w:szCs w:val="28"/>
        </w:rPr>
        <w:t xml:space="preserve">. </w:t>
      </w:r>
    </w:p>
    <w:p w14:paraId="4825DEAC" w14:textId="153AA50A" w:rsidR="00E774F7" w:rsidRPr="008030DA" w:rsidRDefault="00E774F7" w:rsidP="00E774F7">
      <w:pPr>
        <w:spacing w:after="0" w:line="240" w:lineRule="auto"/>
        <w:ind w:firstLine="567"/>
        <w:jc w:val="both"/>
        <w:rPr>
          <w:rFonts w:ascii="Times New Roman" w:hAnsi="Times New Roman" w:cs="Times New Roman"/>
          <w:sz w:val="28"/>
          <w:szCs w:val="28"/>
        </w:rPr>
      </w:pPr>
      <w:r w:rsidRPr="008030DA">
        <w:rPr>
          <w:rFonts w:ascii="Times New Roman" w:hAnsi="Times New Roman" w:cs="Times New Roman"/>
          <w:sz w:val="28"/>
          <w:szCs w:val="28"/>
        </w:rPr>
        <w:t>Результат</w:t>
      </w:r>
      <w:r w:rsidR="00E8233C" w:rsidRPr="008030DA">
        <w:rPr>
          <w:rFonts w:ascii="Times New Roman" w:hAnsi="Times New Roman" w:cs="Times New Roman"/>
          <w:sz w:val="28"/>
          <w:szCs w:val="28"/>
        </w:rPr>
        <w:t>ы, представленные в таблице 35</w:t>
      </w:r>
      <w:r w:rsidRPr="008030DA">
        <w:rPr>
          <w:rFonts w:ascii="Times New Roman" w:hAnsi="Times New Roman" w:cs="Times New Roman"/>
          <w:sz w:val="28"/>
          <w:szCs w:val="28"/>
        </w:rPr>
        <w:t>, свидетельству</w:t>
      </w:r>
      <w:r w:rsidR="008B5CFC" w:rsidRPr="008030DA">
        <w:rPr>
          <w:rFonts w:ascii="Times New Roman" w:hAnsi="Times New Roman" w:cs="Times New Roman"/>
          <w:sz w:val="28"/>
          <w:szCs w:val="28"/>
        </w:rPr>
        <w:t>ю</w:t>
      </w:r>
      <w:r w:rsidRPr="008030DA">
        <w:rPr>
          <w:rFonts w:ascii="Times New Roman" w:hAnsi="Times New Roman" w:cs="Times New Roman"/>
          <w:sz w:val="28"/>
          <w:szCs w:val="28"/>
        </w:rPr>
        <w:t xml:space="preserve">т о том, что субплантарное введение карагеннина вызывает увеличение объема лапы крыс (отек), максимальный отек наблюдался через 3 часа после индукции воспаления. </w:t>
      </w:r>
    </w:p>
    <w:p w14:paraId="70220991" w14:textId="77777777" w:rsidR="002A3B96" w:rsidRPr="008030DA" w:rsidRDefault="002A3B96" w:rsidP="00E774F7">
      <w:pPr>
        <w:spacing w:after="0" w:line="240" w:lineRule="auto"/>
        <w:ind w:firstLine="567"/>
        <w:jc w:val="both"/>
        <w:rPr>
          <w:rFonts w:ascii="Times New Roman" w:hAnsi="Times New Roman" w:cs="Times New Roman"/>
          <w:sz w:val="28"/>
          <w:szCs w:val="28"/>
        </w:rPr>
      </w:pPr>
    </w:p>
    <w:p w14:paraId="70D32C33" w14:textId="13C09CAA" w:rsidR="00E774F7" w:rsidRPr="008030DA" w:rsidRDefault="00E8233C" w:rsidP="002A3B96">
      <w:pPr>
        <w:spacing w:after="0" w:line="240" w:lineRule="auto"/>
        <w:jc w:val="both"/>
        <w:rPr>
          <w:rFonts w:ascii="Times New Roman" w:hAnsi="Times New Roman" w:cs="Times New Roman"/>
          <w:iCs/>
          <w:sz w:val="28"/>
          <w:szCs w:val="28"/>
        </w:rPr>
      </w:pPr>
      <w:r w:rsidRPr="008030DA">
        <w:rPr>
          <w:rFonts w:ascii="Times New Roman" w:hAnsi="Times New Roman" w:cs="Times New Roman"/>
          <w:sz w:val="28"/>
          <w:szCs w:val="28"/>
        </w:rPr>
        <w:t>Таблица 35</w:t>
      </w:r>
      <w:r w:rsidR="00E774F7" w:rsidRPr="008030DA">
        <w:rPr>
          <w:rFonts w:ascii="Times New Roman" w:hAnsi="Times New Roman" w:cs="Times New Roman"/>
          <w:sz w:val="28"/>
          <w:szCs w:val="28"/>
        </w:rPr>
        <w:t xml:space="preserve"> - Результаты исследования противовоспалительной активности углекислотного экстракта </w:t>
      </w:r>
      <w:r w:rsidR="00E774F7" w:rsidRPr="008030DA">
        <w:rPr>
          <w:rFonts w:ascii="Times New Roman" w:hAnsi="Times New Roman" w:cs="Times New Roman"/>
          <w:i/>
          <w:iCs/>
          <w:sz w:val="28"/>
          <w:szCs w:val="28"/>
        </w:rPr>
        <w:t xml:space="preserve">Eryngium planum </w:t>
      </w:r>
      <w:r w:rsidR="00E774F7" w:rsidRPr="008030DA">
        <w:rPr>
          <w:rFonts w:ascii="Times New Roman" w:hAnsi="Times New Roman" w:cs="Times New Roman"/>
          <w:iCs/>
          <w:sz w:val="28"/>
          <w:szCs w:val="28"/>
          <w:lang w:val="en-US"/>
        </w:rPr>
        <w:t>L</w:t>
      </w:r>
      <w:r w:rsidR="00EE418E" w:rsidRPr="008030DA">
        <w:rPr>
          <w:rFonts w:ascii="Times New Roman" w:hAnsi="Times New Roman" w:cs="Times New Roman"/>
          <w:iCs/>
          <w:sz w:val="28"/>
          <w:szCs w:val="28"/>
        </w:rPr>
        <w:t>.</w:t>
      </w:r>
    </w:p>
    <w:p w14:paraId="3272F15C" w14:textId="77777777" w:rsidR="002A3B96" w:rsidRPr="008030DA" w:rsidRDefault="002A3B96" w:rsidP="002A3B96">
      <w:pPr>
        <w:spacing w:after="0" w:line="240" w:lineRule="auto"/>
        <w:jc w:val="both"/>
        <w:rPr>
          <w:rFonts w:ascii="Times New Roman" w:hAnsi="Times New Roman" w:cs="Times New Roman"/>
          <w:iCs/>
          <w:sz w:val="28"/>
          <w:szCs w:val="28"/>
        </w:rPr>
      </w:pPr>
    </w:p>
    <w:tbl>
      <w:tblPr>
        <w:tblW w:w="9356" w:type="dxa"/>
        <w:tblInd w:w="108" w:type="dxa"/>
        <w:tblCellMar>
          <w:left w:w="0" w:type="dxa"/>
          <w:right w:w="0" w:type="dxa"/>
        </w:tblCellMar>
        <w:tblLook w:val="04A0" w:firstRow="1" w:lastRow="0" w:firstColumn="1" w:lastColumn="0" w:noHBand="0" w:noVBand="1"/>
      </w:tblPr>
      <w:tblGrid>
        <w:gridCol w:w="2563"/>
        <w:gridCol w:w="1257"/>
        <w:gridCol w:w="1383"/>
        <w:gridCol w:w="1383"/>
        <w:gridCol w:w="1391"/>
        <w:gridCol w:w="1379"/>
      </w:tblGrid>
      <w:tr w:rsidR="00E774F7" w:rsidRPr="008030DA" w14:paraId="68D09EFC" w14:textId="77777777" w:rsidTr="00EE418E">
        <w:trPr>
          <w:trHeight w:val="386"/>
        </w:trPr>
        <w:tc>
          <w:tcPr>
            <w:tcW w:w="2563"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0539FFA" w14:textId="77777777" w:rsidR="00E774F7" w:rsidRPr="008030DA" w:rsidRDefault="00E774F7" w:rsidP="002F18B8">
            <w:pPr>
              <w:spacing w:after="0" w:line="240" w:lineRule="auto"/>
              <w:rPr>
                <w:rFonts w:ascii="Times New Roman" w:hAnsi="Times New Roman"/>
                <w:sz w:val="24"/>
                <w:szCs w:val="24"/>
              </w:rPr>
            </w:pPr>
            <w:r w:rsidRPr="008030DA">
              <w:rPr>
                <w:rFonts w:ascii="Times New Roman" w:hAnsi="Times New Roman"/>
                <w:sz w:val="24"/>
                <w:szCs w:val="24"/>
              </w:rPr>
              <w:t>Группа животных</w:t>
            </w:r>
          </w:p>
        </w:tc>
        <w:tc>
          <w:tcPr>
            <w:tcW w:w="5414"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32D38F9" w14:textId="77777777" w:rsidR="00E774F7" w:rsidRPr="008030DA" w:rsidRDefault="00E774F7" w:rsidP="002F18B8">
            <w:pPr>
              <w:spacing w:after="0" w:line="240" w:lineRule="auto"/>
              <w:rPr>
                <w:rFonts w:ascii="Times New Roman" w:hAnsi="Times New Roman"/>
                <w:sz w:val="24"/>
                <w:szCs w:val="24"/>
              </w:rPr>
            </w:pPr>
            <w:r w:rsidRPr="008030DA">
              <w:rPr>
                <w:rFonts w:ascii="Times New Roman" w:hAnsi="Times New Roman"/>
                <w:sz w:val="24"/>
                <w:szCs w:val="24"/>
              </w:rPr>
              <w:t>Динамика развития воспаления лапы крыс</w:t>
            </w:r>
            <w:r w:rsidRPr="008030DA">
              <w:rPr>
                <w:rFonts w:ascii="Times New Roman" w:hAnsi="Times New Roman"/>
                <w:sz w:val="24"/>
                <w:szCs w:val="24"/>
                <w:lang w:val="kk-KZ"/>
              </w:rPr>
              <w:t>, мм</w:t>
            </w:r>
          </w:p>
        </w:tc>
        <w:tc>
          <w:tcPr>
            <w:tcW w:w="1379"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8EF8BBE" w14:textId="77777777" w:rsidR="00E774F7" w:rsidRPr="008030DA" w:rsidRDefault="00E774F7" w:rsidP="002F18B8">
            <w:pPr>
              <w:spacing w:after="0" w:line="240" w:lineRule="auto"/>
              <w:rPr>
                <w:rFonts w:ascii="Times New Roman" w:hAnsi="Times New Roman"/>
                <w:sz w:val="24"/>
                <w:szCs w:val="24"/>
              </w:rPr>
            </w:pPr>
            <w:r w:rsidRPr="008030DA">
              <w:rPr>
                <w:rFonts w:ascii="Times New Roman" w:hAnsi="Times New Roman"/>
                <w:sz w:val="24"/>
                <w:szCs w:val="24"/>
                <w:lang w:val="kk-KZ"/>
              </w:rPr>
              <w:t xml:space="preserve">Средняя активность (ПА), </w:t>
            </w:r>
            <w:r w:rsidRPr="008030DA">
              <w:rPr>
                <w:rFonts w:ascii="Times New Roman" w:hAnsi="Times New Roman"/>
                <w:sz w:val="24"/>
                <w:szCs w:val="24"/>
              </w:rPr>
              <w:t>%</w:t>
            </w:r>
          </w:p>
        </w:tc>
      </w:tr>
      <w:tr w:rsidR="00E774F7" w:rsidRPr="008030DA" w14:paraId="20C0F0C0" w14:textId="77777777" w:rsidTr="002F18B8">
        <w:trPr>
          <w:trHeight w:val="386"/>
        </w:trPr>
        <w:tc>
          <w:tcPr>
            <w:tcW w:w="2563" w:type="dxa"/>
            <w:vMerge/>
            <w:tcBorders>
              <w:top w:val="single" w:sz="8" w:space="0" w:color="000000"/>
              <w:left w:val="single" w:sz="8" w:space="0" w:color="000000"/>
              <w:bottom w:val="single" w:sz="8" w:space="0" w:color="000000"/>
              <w:right w:val="single" w:sz="8" w:space="0" w:color="000000"/>
            </w:tcBorders>
            <w:vAlign w:val="center"/>
            <w:hideMark/>
          </w:tcPr>
          <w:p w14:paraId="267014C5" w14:textId="77777777" w:rsidR="00E774F7" w:rsidRPr="008030DA" w:rsidRDefault="00E774F7" w:rsidP="002F18B8">
            <w:pPr>
              <w:spacing w:after="0" w:line="240" w:lineRule="auto"/>
              <w:rPr>
                <w:rFonts w:ascii="Times New Roman" w:hAnsi="Times New Roman"/>
                <w:sz w:val="24"/>
                <w:szCs w:val="24"/>
              </w:rPr>
            </w:pPr>
          </w:p>
        </w:tc>
        <w:tc>
          <w:tcPr>
            <w:tcW w:w="125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4D9A0A2" w14:textId="77777777" w:rsidR="00E774F7" w:rsidRPr="008030DA" w:rsidRDefault="00E774F7" w:rsidP="002F18B8">
            <w:pPr>
              <w:spacing w:after="0" w:line="240" w:lineRule="auto"/>
              <w:rPr>
                <w:rFonts w:ascii="Times New Roman" w:hAnsi="Times New Roman"/>
                <w:sz w:val="24"/>
                <w:szCs w:val="24"/>
              </w:rPr>
            </w:pPr>
            <w:r w:rsidRPr="008030DA">
              <w:rPr>
                <w:rFonts w:ascii="Times New Roman" w:hAnsi="Times New Roman"/>
                <w:sz w:val="24"/>
                <w:szCs w:val="24"/>
              </w:rPr>
              <w:t>1 ч</w:t>
            </w:r>
          </w:p>
        </w:tc>
        <w:tc>
          <w:tcPr>
            <w:tcW w:w="138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BF4433E" w14:textId="77777777" w:rsidR="00E774F7" w:rsidRPr="008030DA" w:rsidRDefault="00E774F7" w:rsidP="002F18B8">
            <w:pPr>
              <w:spacing w:after="0" w:line="240" w:lineRule="auto"/>
              <w:rPr>
                <w:rFonts w:ascii="Times New Roman" w:hAnsi="Times New Roman"/>
                <w:sz w:val="24"/>
                <w:szCs w:val="24"/>
              </w:rPr>
            </w:pPr>
            <w:r w:rsidRPr="008030DA">
              <w:rPr>
                <w:rFonts w:ascii="Times New Roman" w:hAnsi="Times New Roman"/>
                <w:sz w:val="24"/>
                <w:szCs w:val="24"/>
              </w:rPr>
              <w:t>2 ч</w:t>
            </w:r>
          </w:p>
        </w:tc>
        <w:tc>
          <w:tcPr>
            <w:tcW w:w="138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4C45394" w14:textId="77777777" w:rsidR="00E774F7" w:rsidRPr="008030DA" w:rsidRDefault="00E774F7" w:rsidP="002F18B8">
            <w:pPr>
              <w:spacing w:after="0" w:line="240" w:lineRule="auto"/>
              <w:rPr>
                <w:rFonts w:ascii="Times New Roman" w:hAnsi="Times New Roman"/>
                <w:sz w:val="24"/>
                <w:szCs w:val="24"/>
              </w:rPr>
            </w:pPr>
            <w:r w:rsidRPr="008030DA">
              <w:rPr>
                <w:rFonts w:ascii="Times New Roman" w:hAnsi="Times New Roman"/>
                <w:sz w:val="24"/>
                <w:szCs w:val="24"/>
              </w:rPr>
              <w:t>3 ч</w:t>
            </w:r>
          </w:p>
        </w:tc>
        <w:tc>
          <w:tcPr>
            <w:tcW w:w="139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AC71520" w14:textId="77777777" w:rsidR="00E774F7" w:rsidRPr="008030DA" w:rsidRDefault="00E774F7" w:rsidP="002F18B8">
            <w:pPr>
              <w:spacing w:after="0" w:line="240" w:lineRule="auto"/>
              <w:rPr>
                <w:rFonts w:ascii="Times New Roman" w:hAnsi="Times New Roman"/>
                <w:sz w:val="24"/>
                <w:szCs w:val="24"/>
              </w:rPr>
            </w:pPr>
            <w:r w:rsidRPr="008030DA">
              <w:rPr>
                <w:rFonts w:ascii="Times New Roman" w:hAnsi="Times New Roman"/>
                <w:sz w:val="24"/>
                <w:szCs w:val="24"/>
              </w:rPr>
              <w:t>4 ч</w:t>
            </w:r>
          </w:p>
        </w:tc>
        <w:tc>
          <w:tcPr>
            <w:tcW w:w="1379" w:type="dxa"/>
            <w:vMerge/>
            <w:tcBorders>
              <w:top w:val="single" w:sz="8" w:space="0" w:color="000000"/>
              <w:left w:val="single" w:sz="8" w:space="0" w:color="000000"/>
              <w:bottom w:val="single" w:sz="8" w:space="0" w:color="000000"/>
              <w:right w:val="single" w:sz="8" w:space="0" w:color="000000"/>
            </w:tcBorders>
            <w:vAlign w:val="center"/>
            <w:hideMark/>
          </w:tcPr>
          <w:p w14:paraId="42826DF4" w14:textId="77777777" w:rsidR="00E774F7" w:rsidRPr="008030DA" w:rsidRDefault="00E774F7" w:rsidP="002F18B8">
            <w:pPr>
              <w:spacing w:after="0" w:line="240" w:lineRule="auto"/>
              <w:rPr>
                <w:rFonts w:ascii="Times New Roman" w:hAnsi="Times New Roman"/>
                <w:sz w:val="24"/>
                <w:szCs w:val="24"/>
              </w:rPr>
            </w:pPr>
          </w:p>
        </w:tc>
      </w:tr>
      <w:tr w:rsidR="00E774F7" w:rsidRPr="008030DA" w14:paraId="3D098CB8" w14:textId="77777777" w:rsidTr="002F18B8">
        <w:trPr>
          <w:trHeight w:val="386"/>
        </w:trPr>
        <w:tc>
          <w:tcPr>
            <w:tcW w:w="256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24E0B7B0" w14:textId="77777777" w:rsidR="00E774F7" w:rsidRPr="008030DA" w:rsidRDefault="00E774F7" w:rsidP="002F18B8">
            <w:pPr>
              <w:spacing w:after="0" w:line="240" w:lineRule="auto"/>
              <w:jc w:val="center"/>
              <w:rPr>
                <w:rFonts w:ascii="Times New Roman" w:hAnsi="Times New Roman"/>
                <w:sz w:val="24"/>
                <w:szCs w:val="24"/>
              </w:rPr>
            </w:pPr>
            <w:r w:rsidRPr="008030DA">
              <w:rPr>
                <w:rFonts w:ascii="Times New Roman" w:hAnsi="Times New Roman"/>
                <w:sz w:val="24"/>
                <w:szCs w:val="24"/>
              </w:rPr>
              <w:t>1</w:t>
            </w:r>
          </w:p>
        </w:tc>
        <w:tc>
          <w:tcPr>
            <w:tcW w:w="125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5BF3AEC8" w14:textId="77777777" w:rsidR="00E774F7" w:rsidRPr="008030DA" w:rsidRDefault="00E774F7" w:rsidP="002F18B8">
            <w:pPr>
              <w:spacing w:after="0" w:line="240" w:lineRule="auto"/>
              <w:jc w:val="center"/>
              <w:rPr>
                <w:rFonts w:ascii="Times New Roman" w:hAnsi="Times New Roman"/>
                <w:sz w:val="24"/>
                <w:szCs w:val="24"/>
              </w:rPr>
            </w:pPr>
            <w:r w:rsidRPr="008030DA">
              <w:rPr>
                <w:rFonts w:ascii="Times New Roman" w:hAnsi="Times New Roman"/>
                <w:sz w:val="24"/>
                <w:szCs w:val="24"/>
              </w:rPr>
              <w:t>2</w:t>
            </w:r>
          </w:p>
        </w:tc>
        <w:tc>
          <w:tcPr>
            <w:tcW w:w="138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2E851250" w14:textId="77777777" w:rsidR="00E774F7" w:rsidRPr="008030DA" w:rsidRDefault="00E774F7" w:rsidP="002F18B8">
            <w:pPr>
              <w:spacing w:after="0" w:line="240" w:lineRule="auto"/>
              <w:jc w:val="center"/>
              <w:rPr>
                <w:rFonts w:ascii="Times New Roman" w:hAnsi="Times New Roman"/>
                <w:sz w:val="24"/>
                <w:szCs w:val="24"/>
              </w:rPr>
            </w:pPr>
            <w:r w:rsidRPr="008030DA">
              <w:rPr>
                <w:rFonts w:ascii="Times New Roman" w:hAnsi="Times New Roman"/>
                <w:sz w:val="24"/>
                <w:szCs w:val="24"/>
              </w:rPr>
              <w:t>3</w:t>
            </w:r>
          </w:p>
        </w:tc>
        <w:tc>
          <w:tcPr>
            <w:tcW w:w="138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421C50DE" w14:textId="77777777" w:rsidR="00E774F7" w:rsidRPr="008030DA" w:rsidRDefault="00E774F7" w:rsidP="002F18B8">
            <w:pPr>
              <w:spacing w:after="0" w:line="240" w:lineRule="auto"/>
              <w:jc w:val="center"/>
              <w:rPr>
                <w:rFonts w:ascii="Times New Roman" w:hAnsi="Times New Roman"/>
                <w:sz w:val="24"/>
                <w:szCs w:val="24"/>
              </w:rPr>
            </w:pPr>
            <w:r w:rsidRPr="008030DA">
              <w:rPr>
                <w:rFonts w:ascii="Times New Roman" w:hAnsi="Times New Roman"/>
                <w:sz w:val="24"/>
                <w:szCs w:val="24"/>
              </w:rPr>
              <w:t>4</w:t>
            </w:r>
          </w:p>
        </w:tc>
        <w:tc>
          <w:tcPr>
            <w:tcW w:w="139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53572B44" w14:textId="77777777" w:rsidR="00E774F7" w:rsidRPr="008030DA" w:rsidRDefault="00E774F7" w:rsidP="002F18B8">
            <w:pPr>
              <w:spacing w:after="0" w:line="240" w:lineRule="auto"/>
              <w:jc w:val="center"/>
              <w:rPr>
                <w:rFonts w:ascii="Times New Roman" w:hAnsi="Times New Roman"/>
                <w:sz w:val="24"/>
                <w:szCs w:val="24"/>
              </w:rPr>
            </w:pPr>
            <w:r w:rsidRPr="008030DA">
              <w:rPr>
                <w:rFonts w:ascii="Times New Roman" w:hAnsi="Times New Roman"/>
                <w:sz w:val="24"/>
                <w:szCs w:val="24"/>
              </w:rPr>
              <w:t>5</w:t>
            </w:r>
          </w:p>
        </w:tc>
        <w:tc>
          <w:tcPr>
            <w:tcW w:w="137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5223A8A4" w14:textId="77777777" w:rsidR="00E774F7" w:rsidRPr="008030DA" w:rsidRDefault="00E774F7" w:rsidP="002F18B8">
            <w:pPr>
              <w:spacing w:after="0" w:line="240" w:lineRule="auto"/>
              <w:jc w:val="center"/>
              <w:rPr>
                <w:rFonts w:ascii="Times New Roman" w:hAnsi="Times New Roman"/>
                <w:sz w:val="24"/>
                <w:szCs w:val="24"/>
              </w:rPr>
            </w:pPr>
            <w:r w:rsidRPr="008030DA">
              <w:rPr>
                <w:rFonts w:ascii="Times New Roman" w:hAnsi="Times New Roman"/>
                <w:sz w:val="24"/>
                <w:szCs w:val="24"/>
              </w:rPr>
              <w:t>6</w:t>
            </w:r>
          </w:p>
        </w:tc>
      </w:tr>
      <w:tr w:rsidR="00E774F7" w:rsidRPr="008030DA" w14:paraId="4F7DE745" w14:textId="77777777" w:rsidTr="002F18B8">
        <w:trPr>
          <w:trHeight w:val="386"/>
        </w:trPr>
        <w:tc>
          <w:tcPr>
            <w:tcW w:w="2563" w:type="dxa"/>
            <w:tcBorders>
              <w:top w:val="single" w:sz="8" w:space="0" w:color="000000"/>
              <w:left w:val="single" w:sz="8" w:space="0" w:color="000000"/>
              <w:right w:val="single" w:sz="8" w:space="0" w:color="000000"/>
            </w:tcBorders>
            <w:shd w:val="clear" w:color="auto" w:fill="auto"/>
            <w:tcMar>
              <w:top w:w="15" w:type="dxa"/>
              <w:left w:w="108" w:type="dxa"/>
              <w:bottom w:w="0" w:type="dxa"/>
              <w:right w:w="108" w:type="dxa"/>
            </w:tcMar>
          </w:tcPr>
          <w:p w14:paraId="32685353" w14:textId="77777777" w:rsidR="00E774F7" w:rsidRPr="008030DA" w:rsidRDefault="00E774F7" w:rsidP="002F18B8">
            <w:pPr>
              <w:spacing w:after="0" w:line="240" w:lineRule="auto"/>
              <w:rPr>
                <w:rFonts w:ascii="Times New Roman" w:hAnsi="Times New Roman"/>
                <w:sz w:val="24"/>
                <w:szCs w:val="24"/>
              </w:rPr>
            </w:pPr>
            <w:r w:rsidRPr="008030DA">
              <w:rPr>
                <w:rFonts w:ascii="Times New Roman" w:hAnsi="Times New Roman"/>
                <w:sz w:val="24"/>
                <w:szCs w:val="24"/>
              </w:rPr>
              <w:t xml:space="preserve">Контрольная группа </w:t>
            </w:r>
          </w:p>
        </w:tc>
        <w:tc>
          <w:tcPr>
            <w:tcW w:w="1257" w:type="dxa"/>
            <w:tcBorders>
              <w:top w:val="single" w:sz="8" w:space="0" w:color="000000"/>
              <w:left w:val="single" w:sz="8" w:space="0" w:color="000000"/>
              <w:right w:val="single" w:sz="8" w:space="0" w:color="000000"/>
            </w:tcBorders>
            <w:shd w:val="clear" w:color="auto" w:fill="auto"/>
            <w:tcMar>
              <w:top w:w="15" w:type="dxa"/>
              <w:left w:w="108" w:type="dxa"/>
              <w:bottom w:w="0" w:type="dxa"/>
              <w:right w:w="108" w:type="dxa"/>
            </w:tcMar>
          </w:tcPr>
          <w:p w14:paraId="675160E1" w14:textId="77777777" w:rsidR="00E774F7" w:rsidRPr="008030DA" w:rsidRDefault="00E774F7" w:rsidP="002F18B8">
            <w:pPr>
              <w:spacing w:after="0" w:line="240" w:lineRule="auto"/>
              <w:rPr>
                <w:rFonts w:ascii="Times New Roman" w:hAnsi="Times New Roman"/>
                <w:sz w:val="24"/>
                <w:szCs w:val="24"/>
              </w:rPr>
            </w:pPr>
            <w:r w:rsidRPr="008030DA">
              <w:rPr>
                <w:rFonts w:ascii="Times New Roman" w:hAnsi="Times New Roman"/>
                <w:sz w:val="24"/>
                <w:szCs w:val="24"/>
              </w:rPr>
              <w:t>6,</w:t>
            </w:r>
            <w:r w:rsidRPr="008030DA">
              <w:rPr>
                <w:rFonts w:ascii="Times New Roman" w:hAnsi="Times New Roman"/>
                <w:sz w:val="24"/>
                <w:szCs w:val="24"/>
                <w:lang w:val="en-US"/>
              </w:rPr>
              <w:t>66</w:t>
            </w:r>
            <w:r w:rsidRPr="008030DA">
              <w:rPr>
                <w:rFonts w:ascii="Times New Roman" w:hAnsi="Times New Roman"/>
                <w:sz w:val="24"/>
                <w:szCs w:val="24"/>
              </w:rPr>
              <w:t>±0,01</w:t>
            </w:r>
          </w:p>
        </w:tc>
        <w:tc>
          <w:tcPr>
            <w:tcW w:w="1383" w:type="dxa"/>
            <w:tcBorders>
              <w:top w:val="single" w:sz="8" w:space="0" w:color="000000"/>
              <w:left w:val="single" w:sz="8" w:space="0" w:color="000000"/>
              <w:right w:val="single" w:sz="8" w:space="0" w:color="000000"/>
            </w:tcBorders>
            <w:shd w:val="clear" w:color="auto" w:fill="auto"/>
            <w:tcMar>
              <w:top w:w="15" w:type="dxa"/>
              <w:left w:w="108" w:type="dxa"/>
              <w:bottom w:w="0" w:type="dxa"/>
              <w:right w:w="108" w:type="dxa"/>
            </w:tcMar>
          </w:tcPr>
          <w:p w14:paraId="37FE8DC0" w14:textId="77777777" w:rsidR="00E774F7" w:rsidRPr="008030DA" w:rsidRDefault="00E774F7" w:rsidP="002F18B8">
            <w:pPr>
              <w:spacing w:after="0" w:line="240" w:lineRule="auto"/>
              <w:rPr>
                <w:rFonts w:ascii="Times New Roman" w:hAnsi="Times New Roman"/>
                <w:sz w:val="24"/>
                <w:szCs w:val="24"/>
              </w:rPr>
            </w:pPr>
            <w:r w:rsidRPr="008030DA">
              <w:rPr>
                <w:rFonts w:ascii="Times New Roman" w:hAnsi="Times New Roman"/>
                <w:sz w:val="24"/>
                <w:szCs w:val="24"/>
              </w:rPr>
              <w:t>6,71±0,12</w:t>
            </w:r>
          </w:p>
        </w:tc>
        <w:tc>
          <w:tcPr>
            <w:tcW w:w="1383" w:type="dxa"/>
            <w:tcBorders>
              <w:top w:val="single" w:sz="8" w:space="0" w:color="000000"/>
              <w:left w:val="single" w:sz="8" w:space="0" w:color="000000"/>
              <w:right w:val="single" w:sz="8" w:space="0" w:color="000000"/>
            </w:tcBorders>
            <w:shd w:val="clear" w:color="auto" w:fill="auto"/>
            <w:tcMar>
              <w:top w:w="15" w:type="dxa"/>
              <w:left w:w="108" w:type="dxa"/>
              <w:bottom w:w="0" w:type="dxa"/>
              <w:right w:w="108" w:type="dxa"/>
            </w:tcMar>
          </w:tcPr>
          <w:p w14:paraId="3B90DBD0" w14:textId="77777777" w:rsidR="00E774F7" w:rsidRPr="008030DA" w:rsidRDefault="00E774F7" w:rsidP="002F18B8">
            <w:pPr>
              <w:spacing w:after="0" w:line="240" w:lineRule="auto"/>
              <w:rPr>
                <w:rFonts w:ascii="Times New Roman" w:hAnsi="Times New Roman"/>
                <w:sz w:val="24"/>
                <w:szCs w:val="24"/>
              </w:rPr>
            </w:pPr>
            <w:r w:rsidRPr="008030DA">
              <w:rPr>
                <w:rFonts w:ascii="Times New Roman" w:hAnsi="Times New Roman"/>
                <w:sz w:val="24"/>
                <w:szCs w:val="24"/>
              </w:rPr>
              <w:t>6,99±0,01</w:t>
            </w:r>
          </w:p>
        </w:tc>
        <w:tc>
          <w:tcPr>
            <w:tcW w:w="1391" w:type="dxa"/>
            <w:tcBorders>
              <w:top w:val="single" w:sz="8" w:space="0" w:color="000000"/>
              <w:left w:val="single" w:sz="8" w:space="0" w:color="000000"/>
              <w:right w:val="single" w:sz="8" w:space="0" w:color="000000"/>
            </w:tcBorders>
            <w:shd w:val="clear" w:color="auto" w:fill="auto"/>
            <w:tcMar>
              <w:top w:w="15" w:type="dxa"/>
              <w:left w:w="108" w:type="dxa"/>
              <w:bottom w:w="0" w:type="dxa"/>
              <w:right w:w="108" w:type="dxa"/>
            </w:tcMar>
          </w:tcPr>
          <w:p w14:paraId="3F4D84F7" w14:textId="77777777" w:rsidR="00E774F7" w:rsidRPr="008030DA" w:rsidRDefault="00E774F7" w:rsidP="002F18B8">
            <w:pPr>
              <w:spacing w:after="0" w:line="240" w:lineRule="auto"/>
              <w:rPr>
                <w:rFonts w:ascii="Times New Roman" w:hAnsi="Times New Roman"/>
                <w:sz w:val="24"/>
                <w:szCs w:val="24"/>
              </w:rPr>
            </w:pPr>
            <w:r w:rsidRPr="008030DA">
              <w:rPr>
                <w:rFonts w:ascii="Times New Roman" w:hAnsi="Times New Roman"/>
                <w:sz w:val="24"/>
                <w:szCs w:val="24"/>
              </w:rPr>
              <w:t xml:space="preserve"> 6,58±0,01</w:t>
            </w:r>
          </w:p>
        </w:tc>
        <w:tc>
          <w:tcPr>
            <w:tcW w:w="1379" w:type="dxa"/>
            <w:tcBorders>
              <w:top w:val="single" w:sz="8" w:space="0" w:color="000000"/>
              <w:left w:val="single" w:sz="8" w:space="0" w:color="000000"/>
              <w:right w:val="single" w:sz="8" w:space="0" w:color="000000"/>
            </w:tcBorders>
            <w:shd w:val="clear" w:color="auto" w:fill="auto"/>
            <w:tcMar>
              <w:top w:w="15" w:type="dxa"/>
              <w:left w:w="108" w:type="dxa"/>
              <w:bottom w:w="0" w:type="dxa"/>
              <w:right w:w="108" w:type="dxa"/>
            </w:tcMar>
          </w:tcPr>
          <w:p w14:paraId="1BF2DFBC" w14:textId="77777777" w:rsidR="00E774F7" w:rsidRPr="008030DA" w:rsidRDefault="00E774F7" w:rsidP="002F18B8">
            <w:pPr>
              <w:spacing w:after="0" w:line="240" w:lineRule="auto"/>
              <w:rPr>
                <w:rFonts w:ascii="Times New Roman" w:hAnsi="Times New Roman"/>
                <w:sz w:val="24"/>
                <w:szCs w:val="24"/>
                <w:lang w:val="kk-KZ"/>
              </w:rPr>
            </w:pPr>
            <w:r w:rsidRPr="008030DA">
              <w:rPr>
                <w:rFonts w:ascii="Times New Roman" w:hAnsi="Times New Roman"/>
                <w:sz w:val="24"/>
                <w:szCs w:val="24"/>
                <w:lang w:val="kk-KZ"/>
              </w:rPr>
              <w:t>-</w:t>
            </w:r>
          </w:p>
        </w:tc>
      </w:tr>
      <w:tr w:rsidR="00E774F7" w:rsidRPr="008030DA" w14:paraId="5D8859CE" w14:textId="77777777" w:rsidTr="002F18B8">
        <w:trPr>
          <w:trHeight w:val="478"/>
        </w:trPr>
        <w:tc>
          <w:tcPr>
            <w:tcW w:w="256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D1F7F1B" w14:textId="77777777" w:rsidR="00E774F7" w:rsidRPr="008030DA" w:rsidRDefault="00E774F7" w:rsidP="002F18B8">
            <w:pPr>
              <w:spacing w:after="0" w:line="240" w:lineRule="auto"/>
              <w:rPr>
                <w:rFonts w:ascii="Times New Roman" w:hAnsi="Times New Roman"/>
                <w:sz w:val="24"/>
                <w:szCs w:val="24"/>
              </w:rPr>
            </w:pPr>
            <w:r w:rsidRPr="008030DA">
              <w:rPr>
                <w:rFonts w:ascii="Times New Roman" w:hAnsi="Times New Roman"/>
                <w:sz w:val="24"/>
                <w:szCs w:val="24"/>
              </w:rPr>
              <w:t>СО</w:t>
            </w:r>
            <w:r w:rsidRPr="008030DA">
              <w:rPr>
                <w:rFonts w:ascii="Times New Roman" w:hAnsi="Times New Roman"/>
                <w:sz w:val="24"/>
                <w:szCs w:val="24"/>
                <w:vertAlign w:val="subscript"/>
              </w:rPr>
              <w:t>2</w:t>
            </w:r>
            <w:r w:rsidRPr="008030DA">
              <w:rPr>
                <w:rFonts w:ascii="Times New Roman" w:hAnsi="Times New Roman"/>
                <w:sz w:val="24"/>
                <w:szCs w:val="24"/>
              </w:rPr>
              <w:t xml:space="preserve"> экстракт</w:t>
            </w:r>
            <w:r w:rsidRPr="008030DA">
              <w:rPr>
                <w:rFonts w:ascii="Times New Roman" w:hAnsi="Times New Roman"/>
                <w:sz w:val="24"/>
                <w:szCs w:val="24"/>
                <w:lang w:val="kk-KZ"/>
              </w:rPr>
              <w:t>,</w:t>
            </w:r>
            <w:r w:rsidRPr="008030DA">
              <w:rPr>
                <w:rFonts w:ascii="Times New Roman" w:hAnsi="Times New Roman"/>
                <w:sz w:val="24"/>
                <w:szCs w:val="24"/>
              </w:rPr>
              <w:t xml:space="preserve"> 10 мг/кг</w:t>
            </w:r>
          </w:p>
        </w:tc>
        <w:tc>
          <w:tcPr>
            <w:tcW w:w="125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C5BEF66" w14:textId="77777777" w:rsidR="00E774F7" w:rsidRPr="008030DA" w:rsidRDefault="00E774F7" w:rsidP="002F18B8">
            <w:pPr>
              <w:spacing w:after="0" w:line="240" w:lineRule="auto"/>
              <w:rPr>
                <w:rFonts w:ascii="Times New Roman" w:hAnsi="Times New Roman"/>
                <w:sz w:val="24"/>
                <w:szCs w:val="24"/>
              </w:rPr>
            </w:pPr>
            <w:r w:rsidRPr="008030DA">
              <w:rPr>
                <w:rFonts w:ascii="Times New Roman" w:hAnsi="Times New Roman"/>
                <w:sz w:val="24"/>
                <w:szCs w:val="24"/>
              </w:rPr>
              <w:t>5,84±0,05</w:t>
            </w:r>
          </w:p>
        </w:tc>
        <w:tc>
          <w:tcPr>
            <w:tcW w:w="138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DFBE58F" w14:textId="77777777" w:rsidR="00E774F7" w:rsidRPr="008030DA" w:rsidRDefault="00E774F7" w:rsidP="002F18B8">
            <w:pPr>
              <w:spacing w:after="0" w:line="240" w:lineRule="auto"/>
              <w:rPr>
                <w:rFonts w:ascii="Times New Roman" w:hAnsi="Times New Roman"/>
                <w:sz w:val="24"/>
                <w:szCs w:val="24"/>
              </w:rPr>
            </w:pPr>
            <w:r w:rsidRPr="008030DA">
              <w:rPr>
                <w:rFonts w:ascii="Times New Roman" w:hAnsi="Times New Roman"/>
                <w:sz w:val="24"/>
                <w:szCs w:val="24"/>
              </w:rPr>
              <w:t>6,</w:t>
            </w:r>
            <w:r w:rsidRPr="008030DA">
              <w:rPr>
                <w:rFonts w:ascii="Times New Roman" w:hAnsi="Times New Roman"/>
                <w:sz w:val="24"/>
                <w:szCs w:val="24"/>
                <w:lang w:val="kk-KZ"/>
              </w:rPr>
              <w:t>01</w:t>
            </w:r>
            <w:r w:rsidRPr="008030DA">
              <w:rPr>
                <w:rFonts w:ascii="Times New Roman" w:hAnsi="Times New Roman"/>
                <w:sz w:val="24"/>
                <w:szCs w:val="24"/>
              </w:rPr>
              <w:t>±0,06</w:t>
            </w:r>
          </w:p>
        </w:tc>
        <w:tc>
          <w:tcPr>
            <w:tcW w:w="138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3A2800F" w14:textId="77777777" w:rsidR="00E774F7" w:rsidRPr="008030DA" w:rsidRDefault="00E774F7" w:rsidP="002F18B8">
            <w:pPr>
              <w:spacing w:after="0" w:line="240" w:lineRule="auto"/>
              <w:rPr>
                <w:rFonts w:ascii="Times New Roman" w:hAnsi="Times New Roman"/>
                <w:sz w:val="24"/>
                <w:szCs w:val="24"/>
              </w:rPr>
            </w:pPr>
            <w:r w:rsidRPr="008030DA">
              <w:rPr>
                <w:rFonts w:ascii="Times New Roman" w:hAnsi="Times New Roman"/>
                <w:sz w:val="24"/>
                <w:szCs w:val="24"/>
              </w:rPr>
              <w:t>6,</w:t>
            </w:r>
            <w:r w:rsidRPr="008030DA">
              <w:rPr>
                <w:rFonts w:ascii="Times New Roman" w:hAnsi="Times New Roman"/>
                <w:sz w:val="24"/>
                <w:szCs w:val="24"/>
                <w:lang w:val="kk-KZ"/>
              </w:rPr>
              <w:t>21</w:t>
            </w:r>
            <w:r w:rsidRPr="008030DA">
              <w:rPr>
                <w:rFonts w:ascii="Times New Roman" w:hAnsi="Times New Roman"/>
                <w:sz w:val="24"/>
                <w:szCs w:val="24"/>
              </w:rPr>
              <w:t>±0,02</w:t>
            </w:r>
          </w:p>
        </w:tc>
        <w:tc>
          <w:tcPr>
            <w:tcW w:w="139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C178283" w14:textId="77777777" w:rsidR="00E774F7" w:rsidRPr="008030DA" w:rsidRDefault="00E774F7" w:rsidP="002F18B8">
            <w:pPr>
              <w:spacing w:after="0" w:line="240" w:lineRule="auto"/>
              <w:rPr>
                <w:rFonts w:ascii="Times New Roman" w:hAnsi="Times New Roman"/>
                <w:sz w:val="24"/>
                <w:szCs w:val="24"/>
              </w:rPr>
            </w:pPr>
            <w:r w:rsidRPr="008030DA">
              <w:rPr>
                <w:rFonts w:ascii="Times New Roman" w:hAnsi="Times New Roman"/>
                <w:sz w:val="24"/>
                <w:szCs w:val="24"/>
                <w:lang w:val="kk-KZ"/>
              </w:rPr>
              <w:t>6</w:t>
            </w:r>
            <w:r w:rsidRPr="008030DA">
              <w:rPr>
                <w:rFonts w:ascii="Times New Roman" w:hAnsi="Times New Roman"/>
                <w:sz w:val="24"/>
                <w:szCs w:val="24"/>
              </w:rPr>
              <w:t>,15±0,01</w:t>
            </w:r>
          </w:p>
        </w:tc>
        <w:tc>
          <w:tcPr>
            <w:tcW w:w="1379"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CF6A4DE" w14:textId="77777777" w:rsidR="00E774F7" w:rsidRPr="008030DA" w:rsidRDefault="00E774F7" w:rsidP="002F18B8">
            <w:pPr>
              <w:spacing w:after="0" w:line="240" w:lineRule="auto"/>
              <w:rPr>
                <w:rFonts w:ascii="Times New Roman" w:hAnsi="Times New Roman"/>
                <w:sz w:val="24"/>
                <w:szCs w:val="24"/>
                <w:lang w:val="kk-KZ"/>
              </w:rPr>
            </w:pPr>
          </w:p>
          <w:p w14:paraId="1D1FCB37" w14:textId="77777777" w:rsidR="00E774F7" w:rsidRPr="008030DA" w:rsidRDefault="00E774F7" w:rsidP="002F18B8">
            <w:pPr>
              <w:spacing w:after="0" w:line="240" w:lineRule="auto"/>
              <w:rPr>
                <w:rFonts w:ascii="Times New Roman" w:hAnsi="Times New Roman"/>
                <w:sz w:val="24"/>
                <w:szCs w:val="24"/>
                <w:lang w:val="kk-KZ"/>
              </w:rPr>
            </w:pPr>
          </w:p>
          <w:p w14:paraId="67C3CC7A" w14:textId="77777777" w:rsidR="00E774F7" w:rsidRPr="008030DA" w:rsidRDefault="00E774F7" w:rsidP="002F18B8">
            <w:pPr>
              <w:spacing w:after="0" w:line="240" w:lineRule="auto"/>
              <w:rPr>
                <w:rFonts w:ascii="Times New Roman" w:hAnsi="Times New Roman"/>
                <w:sz w:val="24"/>
                <w:szCs w:val="24"/>
              </w:rPr>
            </w:pPr>
            <w:r w:rsidRPr="008030DA">
              <w:rPr>
                <w:rFonts w:ascii="Times New Roman" w:hAnsi="Times New Roman"/>
                <w:sz w:val="24"/>
                <w:szCs w:val="24"/>
                <w:lang w:val="kk-KZ"/>
              </w:rPr>
              <w:t>7</w:t>
            </w:r>
          </w:p>
        </w:tc>
      </w:tr>
      <w:tr w:rsidR="00E774F7" w:rsidRPr="008030DA" w14:paraId="6F229AE8" w14:textId="77777777" w:rsidTr="002F18B8">
        <w:trPr>
          <w:trHeight w:val="386"/>
        </w:trPr>
        <w:tc>
          <w:tcPr>
            <w:tcW w:w="256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2EA2CD8" w14:textId="77777777" w:rsidR="00E774F7" w:rsidRPr="008030DA" w:rsidRDefault="00E774F7" w:rsidP="002F18B8">
            <w:pPr>
              <w:spacing w:after="0" w:line="240" w:lineRule="auto"/>
              <w:rPr>
                <w:rFonts w:ascii="Times New Roman" w:hAnsi="Times New Roman"/>
                <w:sz w:val="24"/>
                <w:szCs w:val="24"/>
              </w:rPr>
            </w:pPr>
            <w:r w:rsidRPr="008030DA">
              <w:rPr>
                <w:rFonts w:ascii="Times New Roman" w:hAnsi="Times New Roman"/>
                <w:i/>
                <w:iCs/>
                <w:sz w:val="24"/>
                <w:szCs w:val="24"/>
              </w:rPr>
              <w:t>ПА, %</w:t>
            </w:r>
          </w:p>
        </w:tc>
        <w:tc>
          <w:tcPr>
            <w:tcW w:w="125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CC741B7" w14:textId="77777777" w:rsidR="00E774F7" w:rsidRPr="008030DA" w:rsidRDefault="00E774F7" w:rsidP="002F18B8">
            <w:pPr>
              <w:spacing w:after="0" w:line="240" w:lineRule="auto"/>
              <w:rPr>
                <w:rFonts w:ascii="Times New Roman" w:hAnsi="Times New Roman"/>
                <w:sz w:val="24"/>
                <w:szCs w:val="24"/>
              </w:rPr>
            </w:pPr>
            <w:r w:rsidRPr="008030DA">
              <w:rPr>
                <w:rFonts w:ascii="Times New Roman" w:hAnsi="Times New Roman"/>
                <w:sz w:val="24"/>
                <w:szCs w:val="24"/>
                <w:lang w:val="kk-KZ"/>
              </w:rPr>
              <w:t>9</w:t>
            </w:r>
          </w:p>
        </w:tc>
        <w:tc>
          <w:tcPr>
            <w:tcW w:w="138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331153A" w14:textId="77777777" w:rsidR="00E774F7" w:rsidRPr="008030DA" w:rsidRDefault="00E774F7" w:rsidP="002F18B8">
            <w:pPr>
              <w:spacing w:after="0" w:line="240" w:lineRule="auto"/>
              <w:rPr>
                <w:rFonts w:ascii="Times New Roman" w:hAnsi="Times New Roman"/>
                <w:sz w:val="24"/>
                <w:szCs w:val="24"/>
              </w:rPr>
            </w:pPr>
            <w:r w:rsidRPr="008030DA">
              <w:rPr>
                <w:rFonts w:ascii="Times New Roman" w:hAnsi="Times New Roman"/>
                <w:sz w:val="24"/>
                <w:szCs w:val="24"/>
                <w:lang w:val="kk-KZ"/>
              </w:rPr>
              <w:t>8</w:t>
            </w:r>
          </w:p>
        </w:tc>
        <w:tc>
          <w:tcPr>
            <w:tcW w:w="138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D07FC69" w14:textId="77777777" w:rsidR="00E774F7" w:rsidRPr="008030DA" w:rsidRDefault="00E774F7" w:rsidP="002F18B8">
            <w:pPr>
              <w:spacing w:after="0" w:line="240" w:lineRule="auto"/>
              <w:rPr>
                <w:rFonts w:ascii="Times New Roman" w:hAnsi="Times New Roman"/>
                <w:sz w:val="24"/>
                <w:szCs w:val="24"/>
              </w:rPr>
            </w:pPr>
            <w:r w:rsidRPr="008030DA">
              <w:rPr>
                <w:rFonts w:ascii="Times New Roman" w:hAnsi="Times New Roman"/>
                <w:sz w:val="24"/>
                <w:szCs w:val="24"/>
                <w:lang w:val="kk-KZ"/>
              </w:rPr>
              <w:t>10</w:t>
            </w:r>
          </w:p>
        </w:tc>
        <w:tc>
          <w:tcPr>
            <w:tcW w:w="139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66AED51" w14:textId="77777777" w:rsidR="00E774F7" w:rsidRPr="008030DA" w:rsidRDefault="00E774F7" w:rsidP="002F18B8">
            <w:pPr>
              <w:spacing w:after="0" w:line="240" w:lineRule="auto"/>
              <w:rPr>
                <w:rFonts w:ascii="Times New Roman" w:hAnsi="Times New Roman"/>
                <w:sz w:val="24"/>
                <w:szCs w:val="24"/>
              </w:rPr>
            </w:pPr>
            <w:r w:rsidRPr="008030DA">
              <w:rPr>
                <w:rFonts w:ascii="Times New Roman" w:hAnsi="Times New Roman"/>
                <w:sz w:val="24"/>
                <w:szCs w:val="24"/>
                <w:lang w:val="kk-KZ"/>
              </w:rPr>
              <w:t>3</w:t>
            </w:r>
          </w:p>
        </w:tc>
        <w:tc>
          <w:tcPr>
            <w:tcW w:w="1379" w:type="dxa"/>
            <w:vMerge/>
            <w:tcBorders>
              <w:top w:val="single" w:sz="8" w:space="0" w:color="000000"/>
              <w:left w:val="single" w:sz="8" w:space="0" w:color="000000"/>
              <w:bottom w:val="single" w:sz="8" w:space="0" w:color="000000"/>
              <w:right w:val="single" w:sz="8" w:space="0" w:color="000000"/>
            </w:tcBorders>
            <w:vAlign w:val="center"/>
            <w:hideMark/>
          </w:tcPr>
          <w:p w14:paraId="4F1EE421" w14:textId="77777777" w:rsidR="00E774F7" w:rsidRPr="008030DA" w:rsidRDefault="00E774F7" w:rsidP="002F18B8">
            <w:pPr>
              <w:spacing w:after="0" w:line="240" w:lineRule="auto"/>
              <w:rPr>
                <w:rFonts w:ascii="Times New Roman" w:hAnsi="Times New Roman"/>
                <w:sz w:val="24"/>
                <w:szCs w:val="24"/>
              </w:rPr>
            </w:pPr>
          </w:p>
        </w:tc>
      </w:tr>
      <w:tr w:rsidR="00E774F7" w:rsidRPr="008030DA" w14:paraId="7EEB3E23" w14:textId="77777777" w:rsidTr="002F18B8">
        <w:trPr>
          <w:trHeight w:val="386"/>
        </w:trPr>
        <w:tc>
          <w:tcPr>
            <w:tcW w:w="256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1D9DB630" w14:textId="77777777" w:rsidR="00E774F7" w:rsidRPr="008030DA" w:rsidRDefault="00E774F7" w:rsidP="002F18B8">
            <w:pPr>
              <w:spacing w:after="0" w:line="240" w:lineRule="auto"/>
              <w:rPr>
                <w:rFonts w:ascii="Times New Roman" w:hAnsi="Times New Roman"/>
                <w:i/>
                <w:iCs/>
                <w:sz w:val="24"/>
                <w:szCs w:val="24"/>
              </w:rPr>
            </w:pPr>
            <w:r w:rsidRPr="008030DA">
              <w:rPr>
                <w:rFonts w:ascii="Times New Roman" w:hAnsi="Times New Roman"/>
                <w:sz w:val="24"/>
                <w:szCs w:val="24"/>
              </w:rPr>
              <w:t>СО</w:t>
            </w:r>
            <w:r w:rsidRPr="008030DA">
              <w:rPr>
                <w:rFonts w:ascii="Times New Roman" w:hAnsi="Times New Roman"/>
                <w:sz w:val="24"/>
                <w:szCs w:val="24"/>
                <w:vertAlign w:val="subscript"/>
              </w:rPr>
              <w:t>2</w:t>
            </w:r>
            <w:r w:rsidRPr="008030DA">
              <w:rPr>
                <w:rFonts w:ascii="Times New Roman" w:hAnsi="Times New Roman"/>
                <w:sz w:val="24"/>
                <w:szCs w:val="24"/>
              </w:rPr>
              <w:t xml:space="preserve"> экстракт</w:t>
            </w:r>
            <w:r w:rsidRPr="008030DA">
              <w:rPr>
                <w:rFonts w:ascii="Times New Roman" w:hAnsi="Times New Roman"/>
                <w:sz w:val="24"/>
                <w:szCs w:val="24"/>
                <w:lang w:val="kk-KZ"/>
              </w:rPr>
              <w:t>,</w:t>
            </w:r>
            <w:r w:rsidRPr="008030DA">
              <w:rPr>
                <w:rFonts w:ascii="Times New Roman" w:hAnsi="Times New Roman"/>
                <w:sz w:val="24"/>
                <w:szCs w:val="24"/>
              </w:rPr>
              <w:t xml:space="preserve"> 25 мг/кг</w:t>
            </w:r>
          </w:p>
        </w:tc>
        <w:tc>
          <w:tcPr>
            <w:tcW w:w="125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46630550" w14:textId="77777777" w:rsidR="00E774F7" w:rsidRPr="008030DA" w:rsidRDefault="00E774F7" w:rsidP="002F18B8">
            <w:pPr>
              <w:spacing w:after="0" w:line="240" w:lineRule="auto"/>
              <w:rPr>
                <w:rFonts w:ascii="Times New Roman" w:hAnsi="Times New Roman"/>
                <w:sz w:val="24"/>
                <w:szCs w:val="24"/>
                <w:lang w:val="kk-KZ"/>
              </w:rPr>
            </w:pPr>
            <w:r w:rsidRPr="008030DA">
              <w:rPr>
                <w:rFonts w:ascii="Times New Roman" w:hAnsi="Times New Roman"/>
                <w:sz w:val="24"/>
                <w:szCs w:val="24"/>
              </w:rPr>
              <w:t>5,65±0,01</w:t>
            </w:r>
          </w:p>
        </w:tc>
        <w:tc>
          <w:tcPr>
            <w:tcW w:w="138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5FCF988A" w14:textId="77777777" w:rsidR="00E774F7" w:rsidRPr="008030DA" w:rsidRDefault="00E774F7" w:rsidP="002F18B8">
            <w:pPr>
              <w:spacing w:after="0" w:line="240" w:lineRule="auto"/>
              <w:rPr>
                <w:rFonts w:ascii="Times New Roman" w:hAnsi="Times New Roman"/>
                <w:sz w:val="24"/>
                <w:szCs w:val="24"/>
                <w:lang w:val="kk-KZ"/>
              </w:rPr>
            </w:pPr>
            <w:r w:rsidRPr="008030DA">
              <w:rPr>
                <w:rFonts w:ascii="Times New Roman" w:hAnsi="Times New Roman"/>
                <w:sz w:val="24"/>
                <w:szCs w:val="24"/>
              </w:rPr>
              <w:t>5,70±0,17</w:t>
            </w:r>
          </w:p>
        </w:tc>
        <w:tc>
          <w:tcPr>
            <w:tcW w:w="138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3A1BD51A" w14:textId="77777777" w:rsidR="00E774F7" w:rsidRPr="008030DA" w:rsidRDefault="00E774F7" w:rsidP="002F18B8">
            <w:pPr>
              <w:spacing w:after="0" w:line="240" w:lineRule="auto"/>
              <w:rPr>
                <w:rFonts w:ascii="Times New Roman" w:hAnsi="Times New Roman"/>
                <w:sz w:val="24"/>
                <w:szCs w:val="24"/>
                <w:lang w:val="kk-KZ"/>
              </w:rPr>
            </w:pPr>
            <w:r w:rsidRPr="008030DA">
              <w:rPr>
                <w:rFonts w:ascii="Times New Roman" w:hAnsi="Times New Roman"/>
                <w:sz w:val="24"/>
                <w:szCs w:val="24"/>
              </w:rPr>
              <w:t xml:space="preserve"> 6,16±0,03</w:t>
            </w:r>
          </w:p>
        </w:tc>
        <w:tc>
          <w:tcPr>
            <w:tcW w:w="139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58CB20A8" w14:textId="77777777" w:rsidR="00E774F7" w:rsidRPr="008030DA" w:rsidRDefault="00E774F7" w:rsidP="002F18B8">
            <w:pPr>
              <w:spacing w:after="0" w:line="240" w:lineRule="auto"/>
              <w:rPr>
                <w:rFonts w:ascii="Times New Roman" w:hAnsi="Times New Roman"/>
                <w:sz w:val="24"/>
                <w:szCs w:val="24"/>
                <w:lang w:val="kk-KZ"/>
              </w:rPr>
            </w:pPr>
            <w:r w:rsidRPr="008030DA">
              <w:rPr>
                <w:rFonts w:ascii="Times New Roman" w:hAnsi="Times New Roman"/>
                <w:sz w:val="24"/>
                <w:szCs w:val="24"/>
              </w:rPr>
              <w:t>5,50±0,01</w:t>
            </w:r>
          </w:p>
        </w:tc>
        <w:tc>
          <w:tcPr>
            <w:tcW w:w="1379" w:type="dxa"/>
            <w:vMerge w:val="restart"/>
            <w:tcBorders>
              <w:top w:val="single" w:sz="8" w:space="0" w:color="000000"/>
              <w:left w:val="single" w:sz="8" w:space="0" w:color="000000"/>
              <w:right w:val="single" w:sz="8" w:space="0" w:color="000000"/>
            </w:tcBorders>
          </w:tcPr>
          <w:p w14:paraId="03B0C18C" w14:textId="77777777" w:rsidR="00E774F7" w:rsidRPr="008030DA" w:rsidRDefault="00E774F7" w:rsidP="002F18B8">
            <w:pPr>
              <w:spacing w:after="0" w:line="240" w:lineRule="auto"/>
              <w:rPr>
                <w:rFonts w:ascii="Times New Roman" w:hAnsi="Times New Roman"/>
                <w:sz w:val="24"/>
                <w:szCs w:val="24"/>
              </w:rPr>
            </w:pPr>
          </w:p>
          <w:p w14:paraId="2EFDDCA5" w14:textId="77777777" w:rsidR="00E774F7" w:rsidRPr="008030DA" w:rsidRDefault="00E774F7" w:rsidP="002F18B8">
            <w:pPr>
              <w:spacing w:after="0" w:line="240" w:lineRule="auto"/>
              <w:rPr>
                <w:rFonts w:ascii="Times New Roman" w:hAnsi="Times New Roman"/>
                <w:sz w:val="24"/>
                <w:szCs w:val="24"/>
              </w:rPr>
            </w:pPr>
          </w:p>
          <w:p w14:paraId="5C06760A" w14:textId="77777777" w:rsidR="00E774F7" w:rsidRPr="008030DA" w:rsidRDefault="00E774F7" w:rsidP="002F18B8">
            <w:pPr>
              <w:spacing w:after="0" w:line="240" w:lineRule="auto"/>
              <w:rPr>
                <w:rFonts w:ascii="Times New Roman" w:hAnsi="Times New Roman"/>
                <w:sz w:val="24"/>
                <w:szCs w:val="24"/>
                <w:lang w:val="en-US"/>
              </w:rPr>
            </w:pPr>
            <w:r w:rsidRPr="008030DA">
              <w:rPr>
                <w:rFonts w:ascii="Times New Roman" w:hAnsi="Times New Roman"/>
                <w:sz w:val="24"/>
                <w:szCs w:val="24"/>
                <w:lang w:val="en-US"/>
              </w:rPr>
              <w:t>8</w:t>
            </w:r>
          </w:p>
        </w:tc>
      </w:tr>
      <w:tr w:rsidR="00E774F7" w:rsidRPr="008030DA" w14:paraId="57B37265" w14:textId="77777777" w:rsidTr="007E146B">
        <w:trPr>
          <w:trHeight w:val="386"/>
        </w:trPr>
        <w:tc>
          <w:tcPr>
            <w:tcW w:w="256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21BBC31F" w14:textId="77777777" w:rsidR="00E774F7" w:rsidRPr="008030DA" w:rsidRDefault="00E774F7" w:rsidP="002F18B8">
            <w:pPr>
              <w:spacing w:after="0" w:line="240" w:lineRule="auto"/>
              <w:rPr>
                <w:rFonts w:ascii="Times New Roman" w:hAnsi="Times New Roman"/>
                <w:sz w:val="24"/>
                <w:szCs w:val="24"/>
              </w:rPr>
            </w:pPr>
            <w:r w:rsidRPr="008030DA">
              <w:rPr>
                <w:rFonts w:ascii="Times New Roman" w:hAnsi="Times New Roman"/>
                <w:i/>
                <w:iCs/>
                <w:sz w:val="24"/>
                <w:szCs w:val="24"/>
              </w:rPr>
              <w:t>ПА, %</w:t>
            </w:r>
          </w:p>
        </w:tc>
        <w:tc>
          <w:tcPr>
            <w:tcW w:w="125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3B394039" w14:textId="77777777" w:rsidR="00E774F7" w:rsidRPr="008030DA" w:rsidRDefault="00E774F7" w:rsidP="002F18B8">
            <w:pPr>
              <w:spacing w:after="0" w:line="240" w:lineRule="auto"/>
              <w:rPr>
                <w:rFonts w:ascii="Times New Roman" w:hAnsi="Times New Roman"/>
                <w:sz w:val="24"/>
                <w:szCs w:val="24"/>
              </w:rPr>
            </w:pPr>
            <w:r w:rsidRPr="008030DA">
              <w:rPr>
                <w:rFonts w:ascii="Times New Roman" w:hAnsi="Times New Roman"/>
                <w:sz w:val="24"/>
                <w:szCs w:val="24"/>
                <w:lang w:val="kk-KZ"/>
              </w:rPr>
              <w:t>10</w:t>
            </w:r>
          </w:p>
        </w:tc>
        <w:tc>
          <w:tcPr>
            <w:tcW w:w="138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1E619AE2" w14:textId="77777777" w:rsidR="00E774F7" w:rsidRPr="008030DA" w:rsidRDefault="00E774F7" w:rsidP="002F18B8">
            <w:pPr>
              <w:spacing w:after="0" w:line="240" w:lineRule="auto"/>
              <w:rPr>
                <w:rFonts w:ascii="Times New Roman" w:hAnsi="Times New Roman"/>
                <w:sz w:val="24"/>
                <w:szCs w:val="24"/>
              </w:rPr>
            </w:pPr>
            <w:r w:rsidRPr="008030DA">
              <w:rPr>
                <w:rFonts w:ascii="Times New Roman" w:hAnsi="Times New Roman"/>
                <w:sz w:val="24"/>
                <w:szCs w:val="24"/>
                <w:lang w:val="kk-KZ"/>
              </w:rPr>
              <w:t>8</w:t>
            </w:r>
          </w:p>
        </w:tc>
        <w:tc>
          <w:tcPr>
            <w:tcW w:w="138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217F9137" w14:textId="77777777" w:rsidR="00E774F7" w:rsidRPr="008030DA" w:rsidRDefault="00E774F7" w:rsidP="002F18B8">
            <w:pPr>
              <w:spacing w:after="0" w:line="240" w:lineRule="auto"/>
              <w:rPr>
                <w:rFonts w:ascii="Times New Roman" w:hAnsi="Times New Roman"/>
                <w:sz w:val="24"/>
                <w:szCs w:val="24"/>
              </w:rPr>
            </w:pPr>
            <w:r w:rsidRPr="008030DA">
              <w:rPr>
                <w:rFonts w:ascii="Times New Roman" w:hAnsi="Times New Roman"/>
                <w:sz w:val="24"/>
                <w:szCs w:val="24"/>
                <w:lang w:val="kk-KZ"/>
              </w:rPr>
              <w:t>9</w:t>
            </w:r>
          </w:p>
        </w:tc>
        <w:tc>
          <w:tcPr>
            <w:tcW w:w="139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35F2BEE7" w14:textId="77777777" w:rsidR="00E774F7" w:rsidRPr="008030DA" w:rsidRDefault="00E774F7" w:rsidP="002F18B8">
            <w:pPr>
              <w:spacing w:after="0" w:line="240" w:lineRule="auto"/>
              <w:rPr>
                <w:rFonts w:ascii="Times New Roman" w:hAnsi="Times New Roman"/>
                <w:sz w:val="24"/>
                <w:szCs w:val="24"/>
              </w:rPr>
            </w:pPr>
            <w:r w:rsidRPr="008030DA">
              <w:rPr>
                <w:rFonts w:ascii="Times New Roman" w:hAnsi="Times New Roman"/>
                <w:sz w:val="24"/>
                <w:szCs w:val="24"/>
                <w:lang w:val="kk-KZ"/>
              </w:rPr>
              <w:t>4</w:t>
            </w:r>
          </w:p>
        </w:tc>
        <w:tc>
          <w:tcPr>
            <w:tcW w:w="1379" w:type="dxa"/>
            <w:vMerge/>
            <w:tcBorders>
              <w:left w:val="single" w:sz="8" w:space="0" w:color="000000"/>
              <w:bottom w:val="single" w:sz="4" w:space="0" w:color="auto"/>
              <w:right w:val="single" w:sz="8" w:space="0" w:color="000000"/>
            </w:tcBorders>
          </w:tcPr>
          <w:p w14:paraId="3C92682E" w14:textId="77777777" w:rsidR="00E774F7" w:rsidRPr="008030DA" w:rsidRDefault="00E774F7" w:rsidP="002F18B8">
            <w:pPr>
              <w:spacing w:after="0" w:line="240" w:lineRule="auto"/>
              <w:rPr>
                <w:rFonts w:ascii="Times New Roman" w:hAnsi="Times New Roman"/>
                <w:sz w:val="24"/>
                <w:szCs w:val="24"/>
              </w:rPr>
            </w:pPr>
          </w:p>
        </w:tc>
      </w:tr>
      <w:tr w:rsidR="00E774F7" w:rsidRPr="008030DA" w14:paraId="7A256A7B" w14:textId="77777777" w:rsidTr="007E146B">
        <w:trPr>
          <w:trHeight w:val="386"/>
        </w:trPr>
        <w:tc>
          <w:tcPr>
            <w:tcW w:w="256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1A3863B0" w14:textId="77777777" w:rsidR="00E774F7" w:rsidRPr="008030DA" w:rsidRDefault="00E774F7" w:rsidP="002F18B8">
            <w:pPr>
              <w:spacing w:after="0" w:line="240" w:lineRule="auto"/>
              <w:rPr>
                <w:rFonts w:ascii="Times New Roman" w:hAnsi="Times New Roman"/>
                <w:i/>
                <w:iCs/>
                <w:sz w:val="24"/>
                <w:szCs w:val="24"/>
              </w:rPr>
            </w:pPr>
            <w:r w:rsidRPr="008030DA">
              <w:rPr>
                <w:rFonts w:ascii="Times New Roman" w:hAnsi="Times New Roman"/>
                <w:sz w:val="24"/>
                <w:szCs w:val="24"/>
              </w:rPr>
              <w:t>СО</w:t>
            </w:r>
            <w:r w:rsidRPr="008030DA">
              <w:rPr>
                <w:rFonts w:ascii="Times New Roman" w:hAnsi="Times New Roman"/>
                <w:sz w:val="24"/>
                <w:szCs w:val="24"/>
                <w:vertAlign w:val="subscript"/>
              </w:rPr>
              <w:t>2</w:t>
            </w:r>
            <w:r w:rsidRPr="008030DA">
              <w:rPr>
                <w:rFonts w:ascii="Times New Roman" w:hAnsi="Times New Roman"/>
                <w:sz w:val="24"/>
                <w:szCs w:val="24"/>
              </w:rPr>
              <w:t xml:space="preserve"> экстракт</w:t>
            </w:r>
            <w:r w:rsidRPr="008030DA">
              <w:rPr>
                <w:rFonts w:ascii="Times New Roman" w:hAnsi="Times New Roman"/>
                <w:sz w:val="24"/>
                <w:szCs w:val="24"/>
                <w:lang w:val="kk-KZ"/>
              </w:rPr>
              <w:t>,</w:t>
            </w:r>
            <w:r w:rsidRPr="008030DA">
              <w:rPr>
                <w:rFonts w:ascii="Times New Roman" w:hAnsi="Times New Roman"/>
                <w:sz w:val="24"/>
                <w:szCs w:val="24"/>
              </w:rPr>
              <w:t xml:space="preserve"> 50 мг/кг</w:t>
            </w:r>
          </w:p>
        </w:tc>
        <w:tc>
          <w:tcPr>
            <w:tcW w:w="125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005505FF" w14:textId="77777777" w:rsidR="00E774F7" w:rsidRPr="008030DA" w:rsidRDefault="00E774F7" w:rsidP="002F18B8">
            <w:pPr>
              <w:spacing w:after="0" w:line="240" w:lineRule="auto"/>
              <w:rPr>
                <w:rFonts w:ascii="Times New Roman" w:hAnsi="Times New Roman"/>
                <w:sz w:val="24"/>
                <w:szCs w:val="24"/>
                <w:lang w:val="kk-KZ"/>
              </w:rPr>
            </w:pPr>
            <w:r w:rsidRPr="008030DA">
              <w:rPr>
                <w:rFonts w:ascii="Times New Roman" w:hAnsi="Times New Roman"/>
                <w:sz w:val="24"/>
                <w:szCs w:val="24"/>
              </w:rPr>
              <w:t>5,35±0,01</w:t>
            </w:r>
          </w:p>
        </w:tc>
        <w:tc>
          <w:tcPr>
            <w:tcW w:w="138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58D3BDCF" w14:textId="77777777" w:rsidR="00E774F7" w:rsidRPr="008030DA" w:rsidRDefault="00E774F7" w:rsidP="002F18B8">
            <w:pPr>
              <w:spacing w:after="0" w:line="240" w:lineRule="auto"/>
              <w:rPr>
                <w:rFonts w:ascii="Times New Roman" w:hAnsi="Times New Roman"/>
                <w:sz w:val="24"/>
                <w:szCs w:val="24"/>
                <w:lang w:val="kk-KZ"/>
              </w:rPr>
            </w:pPr>
            <w:r w:rsidRPr="008030DA">
              <w:rPr>
                <w:rFonts w:ascii="Times New Roman" w:hAnsi="Times New Roman"/>
                <w:sz w:val="24"/>
                <w:szCs w:val="24"/>
              </w:rPr>
              <w:t>5,60±0,17</w:t>
            </w:r>
          </w:p>
        </w:tc>
        <w:tc>
          <w:tcPr>
            <w:tcW w:w="138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4E25948D" w14:textId="77777777" w:rsidR="00E774F7" w:rsidRPr="008030DA" w:rsidRDefault="00E774F7" w:rsidP="002F18B8">
            <w:pPr>
              <w:spacing w:after="0" w:line="240" w:lineRule="auto"/>
              <w:rPr>
                <w:rFonts w:ascii="Times New Roman" w:hAnsi="Times New Roman"/>
                <w:sz w:val="24"/>
                <w:szCs w:val="24"/>
                <w:lang w:val="kk-KZ"/>
              </w:rPr>
            </w:pPr>
            <w:r w:rsidRPr="008030DA">
              <w:rPr>
                <w:rFonts w:ascii="Times New Roman" w:hAnsi="Times New Roman"/>
                <w:sz w:val="24"/>
                <w:szCs w:val="24"/>
              </w:rPr>
              <w:t xml:space="preserve"> 5,89±0,03</w:t>
            </w:r>
          </w:p>
        </w:tc>
        <w:tc>
          <w:tcPr>
            <w:tcW w:w="1391" w:type="dxa"/>
            <w:tcBorders>
              <w:top w:val="single" w:sz="8" w:space="0" w:color="000000"/>
              <w:left w:val="single" w:sz="8" w:space="0" w:color="000000"/>
              <w:bottom w:val="single" w:sz="8" w:space="0" w:color="000000"/>
              <w:right w:val="single" w:sz="4" w:space="0" w:color="auto"/>
            </w:tcBorders>
            <w:shd w:val="clear" w:color="auto" w:fill="auto"/>
            <w:tcMar>
              <w:top w:w="15" w:type="dxa"/>
              <w:left w:w="108" w:type="dxa"/>
              <w:bottom w:w="0" w:type="dxa"/>
              <w:right w:w="108" w:type="dxa"/>
            </w:tcMar>
          </w:tcPr>
          <w:p w14:paraId="12C0D219" w14:textId="77777777" w:rsidR="00E774F7" w:rsidRPr="008030DA" w:rsidRDefault="00E774F7" w:rsidP="002F18B8">
            <w:pPr>
              <w:spacing w:after="0" w:line="240" w:lineRule="auto"/>
              <w:rPr>
                <w:rFonts w:ascii="Times New Roman" w:hAnsi="Times New Roman"/>
                <w:sz w:val="24"/>
                <w:szCs w:val="24"/>
                <w:lang w:val="kk-KZ"/>
              </w:rPr>
            </w:pPr>
            <w:r w:rsidRPr="008030DA">
              <w:rPr>
                <w:rFonts w:ascii="Times New Roman" w:hAnsi="Times New Roman"/>
                <w:sz w:val="24"/>
                <w:szCs w:val="24"/>
                <w:lang w:val="kk-KZ"/>
              </w:rPr>
              <w:t>5</w:t>
            </w:r>
            <w:r w:rsidRPr="008030DA">
              <w:rPr>
                <w:rFonts w:ascii="Times New Roman" w:hAnsi="Times New Roman"/>
                <w:sz w:val="24"/>
                <w:szCs w:val="24"/>
              </w:rPr>
              <w:t>,17±0,01</w:t>
            </w:r>
          </w:p>
        </w:tc>
        <w:tc>
          <w:tcPr>
            <w:tcW w:w="1379" w:type="dxa"/>
            <w:vMerge w:val="restart"/>
            <w:tcBorders>
              <w:top w:val="single" w:sz="4" w:space="0" w:color="auto"/>
              <w:left w:val="single" w:sz="4" w:space="0" w:color="auto"/>
              <w:bottom w:val="single" w:sz="4" w:space="0" w:color="auto"/>
              <w:right w:val="single" w:sz="4" w:space="0" w:color="auto"/>
            </w:tcBorders>
          </w:tcPr>
          <w:p w14:paraId="0A48B9A4" w14:textId="77777777" w:rsidR="00E774F7" w:rsidRPr="008030DA" w:rsidRDefault="00E774F7" w:rsidP="002F18B8">
            <w:pPr>
              <w:spacing w:after="0" w:line="240" w:lineRule="auto"/>
              <w:rPr>
                <w:rFonts w:ascii="Times New Roman" w:hAnsi="Times New Roman"/>
                <w:sz w:val="24"/>
                <w:szCs w:val="24"/>
              </w:rPr>
            </w:pPr>
          </w:p>
          <w:p w14:paraId="230670AB" w14:textId="77777777" w:rsidR="00E774F7" w:rsidRPr="008030DA" w:rsidRDefault="00E774F7" w:rsidP="002F18B8">
            <w:pPr>
              <w:spacing w:after="0" w:line="240" w:lineRule="auto"/>
              <w:rPr>
                <w:rFonts w:ascii="Times New Roman" w:hAnsi="Times New Roman"/>
                <w:sz w:val="24"/>
                <w:szCs w:val="24"/>
              </w:rPr>
            </w:pPr>
          </w:p>
          <w:p w14:paraId="491D0A6A" w14:textId="77777777" w:rsidR="00E774F7" w:rsidRPr="008030DA" w:rsidRDefault="00E774F7" w:rsidP="002F18B8">
            <w:pPr>
              <w:spacing w:after="0" w:line="240" w:lineRule="auto"/>
              <w:rPr>
                <w:rFonts w:ascii="Times New Roman" w:hAnsi="Times New Roman"/>
                <w:sz w:val="24"/>
                <w:szCs w:val="24"/>
                <w:lang w:val="en-US"/>
              </w:rPr>
            </w:pPr>
            <w:r w:rsidRPr="008030DA">
              <w:rPr>
                <w:rFonts w:ascii="Times New Roman" w:hAnsi="Times New Roman"/>
                <w:sz w:val="24"/>
                <w:szCs w:val="24"/>
                <w:lang w:val="en-US"/>
              </w:rPr>
              <w:t>13.5</w:t>
            </w:r>
          </w:p>
        </w:tc>
      </w:tr>
      <w:tr w:rsidR="00E774F7" w:rsidRPr="008030DA" w14:paraId="42D03924" w14:textId="77777777" w:rsidTr="007E146B">
        <w:trPr>
          <w:trHeight w:val="386"/>
        </w:trPr>
        <w:tc>
          <w:tcPr>
            <w:tcW w:w="256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0872F90F" w14:textId="77777777" w:rsidR="00E774F7" w:rsidRPr="008030DA" w:rsidRDefault="00E774F7" w:rsidP="002F18B8">
            <w:pPr>
              <w:spacing w:after="0" w:line="240" w:lineRule="auto"/>
              <w:rPr>
                <w:rFonts w:ascii="Times New Roman" w:hAnsi="Times New Roman"/>
                <w:i/>
                <w:iCs/>
                <w:sz w:val="24"/>
                <w:szCs w:val="24"/>
              </w:rPr>
            </w:pPr>
            <w:r w:rsidRPr="008030DA">
              <w:rPr>
                <w:rFonts w:ascii="Times New Roman" w:hAnsi="Times New Roman"/>
                <w:i/>
                <w:iCs/>
                <w:sz w:val="24"/>
                <w:szCs w:val="24"/>
              </w:rPr>
              <w:t>ПА, %</w:t>
            </w:r>
          </w:p>
        </w:tc>
        <w:tc>
          <w:tcPr>
            <w:tcW w:w="125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3DC9580A" w14:textId="77777777" w:rsidR="00E774F7" w:rsidRPr="008030DA" w:rsidRDefault="00E774F7" w:rsidP="002F18B8">
            <w:pPr>
              <w:spacing w:after="0" w:line="240" w:lineRule="auto"/>
              <w:rPr>
                <w:rFonts w:ascii="Times New Roman" w:hAnsi="Times New Roman"/>
                <w:sz w:val="24"/>
                <w:szCs w:val="24"/>
                <w:lang w:val="kk-KZ"/>
              </w:rPr>
            </w:pPr>
            <w:r w:rsidRPr="008030DA">
              <w:rPr>
                <w:rFonts w:ascii="Times New Roman" w:hAnsi="Times New Roman"/>
                <w:sz w:val="24"/>
                <w:szCs w:val="24"/>
              </w:rPr>
              <w:t>13</w:t>
            </w:r>
          </w:p>
        </w:tc>
        <w:tc>
          <w:tcPr>
            <w:tcW w:w="138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70435C2F" w14:textId="77777777" w:rsidR="00E774F7" w:rsidRPr="008030DA" w:rsidRDefault="00E774F7" w:rsidP="002F18B8">
            <w:pPr>
              <w:spacing w:after="0" w:line="240" w:lineRule="auto"/>
              <w:rPr>
                <w:rFonts w:ascii="Times New Roman" w:hAnsi="Times New Roman"/>
                <w:sz w:val="24"/>
                <w:szCs w:val="24"/>
                <w:lang w:val="kk-KZ"/>
              </w:rPr>
            </w:pPr>
            <w:r w:rsidRPr="008030DA">
              <w:rPr>
                <w:rFonts w:ascii="Times New Roman" w:hAnsi="Times New Roman"/>
                <w:sz w:val="24"/>
                <w:szCs w:val="24"/>
                <w:lang w:val="kk-KZ"/>
              </w:rPr>
              <w:t>14</w:t>
            </w:r>
          </w:p>
        </w:tc>
        <w:tc>
          <w:tcPr>
            <w:tcW w:w="138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63346E22" w14:textId="77777777" w:rsidR="00E774F7" w:rsidRPr="008030DA" w:rsidRDefault="00E774F7" w:rsidP="002F18B8">
            <w:pPr>
              <w:spacing w:after="0" w:line="240" w:lineRule="auto"/>
              <w:rPr>
                <w:rFonts w:ascii="Times New Roman" w:hAnsi="Times New Roman"/>
                <w:sz w:val="24"/>
                <w:szCs w:val="24"/>
                <w:lang w:val="kk-KZ"/>
              </w:rPr>
            </w:pPr>
            <w:r w:rsidRPr="008030DA">
              <w:rPr>
                <w:rFonts w:ascii="Times New Roman" w:hAnsi="Times New Roman"/>
                <w:sz w:val="24"/>
                <w:szCs w:val="24"/>
                <w:lang w:val="kk-KZ"/>
              </w:rPr>
              <w:t>15</w:t>
            </w:r>
          </w:p>
        </w:tc>
        <w:tc>
          <w:tcPr>
            <w:tcW w:w="1391" w:type="dxa"/>
            <w:tcBorders>
              <w:top w:val="single" w:sz="8" w:space="0" w:color="000000"/>
              <w:left w:val="single" w:sz="8" w:space="0" w:color="000000"/>
              <w:bottom w:val="single" w:sz="8" w:space="0" w:color="000000"/>
              <w:right w:val="single" w:sz="4" w:space="0" w:color="auto"/>
            </w:tcBorders>
            <w:shd w:val="clear" w:color="auto" w:fill="auto"/>
            <w:tcMar>
              <w:top w:w="15" w:type="dxa"/>
              <w:left w:w="108" w:type="dxa"/>
              <w:bottom w:w="0" w:type="dxa"/>
              <w:right w:w="108" w:type="dxa"/>
            </w:tcMar>
          </w:tcPr>
          <w:p w14:paraId="6D720051" w14:textId="77777777" w:rsidR="00E774F7" w:rsidRPr="008030DA" w:rsidRDefault="00E774F7" w:rsidP="002F18B8">
            <w:pPr>
              <w:spacing w:after="0" w:line="240" w:lineRule="auto"/>
              <w:rPr>
                <w:rFonts w:ascii="Times New Roman" w:hAnsi="Times New Roman"/>
                <w:sz w:val="24"/>
                <w:szCs w:val="24"/>
                <w:lang w:val="kk-KZ"/>
              </w:rPr>
            </w:pPr>
            <w:r w:rsidRPr="008030DA">
              <w:rPr>
                <w:rFonts w:ascii="Times New Roman" w:hAnsi="Times New Roman"/>
                <w:sz w:val="24"/>
                <w:szCs w:val="24"/>
              </w:rPr>
              <w:t>12</w:t>
            </w:r>
          </w:p>
        </w:tc>
        <w:tc>
          <w:tcPr>
            <w:tcW w:w="1379" w:type="dxa"/>
            <w:vMerge/>
            <w:tcBorders>
              <w:top w:val="single" w:sz="4" w:space="0" w:color="auto"/>
              <w:left w:val="single" w:sz="4" w:space="0" w:color="auto"/>
              <w:bottom w:val="single" w:sz="4" w:space="0" w:color="auto"/>
              <w:right w:val="single" w:sz="4" w:space="0" w:color="auto"/>
            </w:tcBorders>
          </w:tcPr>
          <w:p w14:paraId="498307D4" w14:textId="77777777" w:rsidR="00E774F7" w:rsidRPr="008030DA" w:rsidRDefault="00E774F7" w:rsidP="002F18B8">
            <w:pPr>
              <w:spacing w:after="0" w:line="240" w:lineRule="auto"/>
              <w:rPr>
                <w:rFonts w:ascii="Times New Roman" w:hAnsi="Times New Roman"/>
                <w:sz w:val="24"/>
                <w:szCs w:val="24"/>
              </w:rPr>
            </w:pPr>
          </w:p>
        </w:tc>
      </w:tr>
      <w:tr w:rsidR="007E146B" w:rsidRPr="008030DA" w14:paraId="6F0CBD90" w14:textId="77777777" w:rsidTr="007E146B">
        <w:trPr>
          <w:trHeight w:val="386"/>
        </w:trPr>
        <w:tc>
          <w:tcPr>
            <w:tcW w:w="256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30498C7B" w14:textId="77777777" w:rsidR="007E146B" w:rsidRPr="008030DA" w:rsidRDefault="007E146B" w:rsidP="002F18B8">
            <w:pPr>
              <w:spacing w:after="0" w:line="240" w:lineRule="auto"/>
              <w:rPr>
                <w:rFonts w:ascii="Times New Roman" w:hAnsi="Times New Roman"/>
                <w:sz w:val="24"/>
                <w:szCs w:val="24"/>
              </w:rPr>
            </w:pPr>
            <w:r w:rsidRPr="008030DA">
              <w:rPr>
                <w:rFonts w:ascii="Times New Roman" w:hAnsi="Times New Roman"/>
                <w:sz w:val="24"/>
                <w:szCs w:val="24"/>
              </w:rPr>
              <w:t>Препарат сравнения</w:t>
            </w:r>
          </w:p>
          <w:p w14:paraId="16FA6567" w14:textId="77777777" w:rsidR="007E146B" w:rsidRPr="008030DA" w:rsidRDefault="007E146B" w:rsidP="002F18B8">
            <w:pPr>
              <w:spacing w:after="0" w:line="240" w:lineRule="auto"/>
              <w:rPr>
                <w:rFonts w:ascii="Times New Roman" w:hAnsi="Times New Roman"/>
                <w:i/>
                <w:iCs/>
                <w:sz w:val="24"/>
                <w:szCs w:val="24"/>
              </w:rPr>
            </w:pPr>
          </w:p>
        </w:tc>
        <w:tc>
          <w:tcPr>
            <w:tcW w:w="125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1F10CC8E" w14:textId="109F050E" w:rsidR="007E146B" w:rsidRPr="008030DA" w:rsidRDefault="007E146B" w:rsidP="002F18B8">
            <w:pPr>
              <w:spacing w:after="0" w:line="240" w:lineRule="auto"/>
              <w:rPr>
                <w:rFonts w:ascii="Times New Roman" w:hAnsi="Times New Roman"/>
                <w:sz w:val="24"/>
                <w:szCs w:val="24"/>
              </w:rPr>
            </w:pPr>
            <w:r w:rsidRPr="008030DA">
              <w:rPr>
                <w:rFonts w:ascii="Times New Roman" w:hAnsi="Times New Roman"/>
                <w:sz w:val="24"/>
                <w:szCs w:val="24"/>
              </w:rPr>
              <w:t>5,34±0,01</w:t>
            </w:r>
          </w:p>
        </w:tc>
        <w:tc>
          <w:tcPr>
            <w:tcW w:w="138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62841689" w14:textId="3F91B0AB" w:rsidR="007E146B" w:rsidRPr="008030DA" w:rsidRDefault="007E146B" w:rsidP="002F18B8">
            <w:pPr>
              <w:spacing w:after="0" w:line="240" w:lineRule="auto"/>
              <w:rPr>
                <w:rFonts w:ascii="Times New Roman" w:hAnsi="Times New Roman"/>
                <w:sz w:val="24"/>
                <w:szCs w:val="24"/>
                <w:lang w:val="kk-KZ"/>
              </w:rPr>
            </w:pPr>
            <w:r w:rsidRPr="008030DA">
              <w:rPr>
                <w:rFonts w:ascii="Times New Roman" w:hAnsi="Times New Roman"/>
                <w:sz w:val="24"/>
                <w:szCs w:val="24"/>
              </w:rPr>
              <w:t>5,42±0,02</w:t>
            </w:r>
          </w:p>
        </w:tc>
        <w:tc>
          <w:tcPr>
            <w:tcW w:w="138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00617365" w14:textId="53336E01" w:rsidR="007E146B" w:rsidRPr="008030DA" w:rsidRDefault="007E146B" w:rsidP="002F18B8">
            <w:pPr>
              <w:spacing w:after="0" w:line="240" w:lineRule="auto"/>
              <w:rPr>
                <w:rFonts w:ascii="Times New Roman" w:hAnsi="Times New Roman"/>
                <w:sz w:val="24"/>
                <w:szCs w:val="24"/>
                <w:lang w:val="kk-KZ"/>
              </w:rPr>
            </w:pPr>
            <w:r w:rsidRPr="008030DA">
              <w:rPr>
                <w:rFonts w:ascii="Times New Roman" w:hAnsi="Times New Roman"/>
                <w:sz w:val="24"/>
                <w:szCs w:val="24"/>
                <w:lang w:val="kk-KZ"/>
              </w:rPr>
              <w:t>5</w:t>
            </w:r>
            <w:r w:rsidRPr="008030DA">
              <w:rPr>
                <w:rFonts w:ascii="Times New Roman" w:hAnsi="Times New Roman"/>
                <w:sz w:val="24"/>
                <w:szCs w:val="24"/>
              </w:rPr>
              <w:t>,82±0,02</w:t>
            </w:r>
          </w:p>
        </w:tc>
        <w:tc>
          <w:tcPr>
            <w:tcW w:w="1391" w:type="dxa"/>
            <w:tcBorders>
              <w:top w:val="single" w:sz="8" w:space="0" w:color="000000"/>
              <w:left w:val="single" w:sz="8" w:space="0" w:color="000000"/>
              <w:bottom w:val="single" w:sz="8" w:space="0" w:color="000000"/>
              <w:right w:val="single" w:sz="4" w:space="0" w:color="auto"/>
            </w:tcBorders>
            <w:shd w:val="clear" w:color="auto" w:fill="auto"/>
            <w:tcMar>
              <w:top w:w="15" w:type="dxa"/>
              <w:left w:w="108" w:type="dxa"/>
              <w:bottom w:w="0" w:type="dxa"/>
              <w:right w:w="108" w:type="dxa"/>
            </w:tcMar>
          </w:tcPr>
          <w:p w14:paraId="35949334" w14:textId="77100D0D" w:rsidR="007E146B" w:rsidRPr="008030DA" w:rsidRDefault="007E146B" w:rsidP="002F18B8">
            <w:pPr>
              <w:spacing w:after="0" w:line="240" w:lineRule="auto"/>
              <w:rPr>
                <w:rFonts w:ascii="Times New Roman" w:hAnsi="Times New Roman"/>
                <w:sz w:val="24"/>
                <w:szCs w:val="24"/>
              </w:rPr>
            </w:pPr>
            <w:r w:rsidRPr="008030DA">
              <w:rPr>
                <w:rFonts w:ascii="Times New Roman" w:hAnsi="Times New Roman"/>
                <w:sz w:val="24"/>
                <w:szCs w:val="24"/>
              </w:rPr>
              <w:t>5,50±0,01</w:t>
            </w:r>
          </w:p>
        </w:tc>
        <w:tc>
          <w:tcPr>
            <w:tcW w:w="1379" w:type="dxa"/>
            <w:vMerge w:val="restart"/>
            <w:tcBorders>
              <w:top w:val="single" w:sz="4" w:space="0" w:color="auto"/>
              <w:left w:val="single" w:sz="4" w:space="0" w:color="auto"/>
              <w:bottom w:val="single" w:sz="4" w:space="0" w:color="auto"/>
              <w:right w:val="single" w:sz="4" w:space="0" w:color="auto"/>
            </w:tcBorders>
          </w:tcPr>
          <w:p w14:paraId="1FDFFD7F" w14:textId="48B2D5BE" w:rsidR="007E146B" w:rsidRPr="008030DA" w:rsidRDefault="007E146B" w:rsidP="002F18B8">
            <w:pPr>
              <w:spacing w:after="0" w:line="240" w:lineRule="auto"/>
              <w:rPr>
                <w:rFonts w:ascii="Times New Roman" w:hAnsi="Times New Roman"/>
                <w:sz w:val="24"/>
                <w:szCs w:val="24"/>
              </w:rPr>
            </w:pPr>
            <w:r w:rsidRPr="008030DA">
              <w:rPr>
                <w:rFonts w:ascii="Times New Roman" w:hAnsi="Times New Roman"/>
                <w:sz w:val="24"/>
                <w:szCs w:val="24"/>
              </w:rPr>
              <w:t>14</w:t>
            </w:r>
          </w:p>
        </w:tc>
      </w:tr>
      <w:tr w:rsidR="007E146B" w:rsidRPr="008030DA" w14:paraId="3EB3095A" w14:textId="77777777" w:rsidTr="007E146B">
        <w:trPr>
          <w:trHeight w:val="386"/>
        </w:trPr>
        <w:tc>
          <w:tcPr>
            <w:tcW w:w="256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3C105396" w14:textId="3DD1B31E" w:rsidR="007E146B" w:rsidRPr="008030DA" w:rsidRDefault="007E146B" w:rsidP="002F18B8">
            <w:pPr>
              <w:spacing w:after="0" w:line="240" w:lineRule="auto"/>
              <w:rPr>
                <w:rFonts w:ascii="Times New Roman" w:hAnsi="Times New Roman"/>
                <w:i/>
                <w:iCs/>
                <w:sz w:val="24"/>
                <w:szCs w:val="24"/>
              </w:rPr>
            </w:pPr>
            <w:r w:rsidRPr="008030DA">
              <w:rPr>
                <w:rFonts w:ascii="Times New Roman" w:hAnsi="Times New Roman"/>
                <w:i/>
                <w:iCs/>
                <w:sz w:val="24"/>
                <w:szCs w:val="24"/>
              </w:rPr>
              <w:t>ПА, %</w:t>
            </w:r>
          </w:p>
        </w:tc>
        <w:tc>
          <w:tcPr>
            <w:tcW w:w="125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59636DFE" w14:textId="30D1686E" w:rsidR="007E146B" w:rsidRPr="008030DA" w:rsidRDefault="007E146B" w:rsidP="002F18B8">
            <w:pPr>
              <w:spacing w:after="0" w:line="240" w:lineRule="auto"/>
              <w:rPr>
                <w:rFonts w:ascii="Times New Roman" w:hAnsi="Times New Roman"/>
                <w:sz w:val="24"/>
                <w:szCs w:val="24"/>
              </w:rPr>
            </w:pPr>
            <w:r w:rsidRPr="008030DA">
              <w:rPr>
                <w:rFonts w:ascii="Times New Roman" w:hAnsi="Times New Roman"/>
                <w:sz w:val="24"/>
                <w:szCs w:val="24"/>
                <w:lang w:val="en-US"/>
              </w:rPr>
              <w:t>10</w:t>
            </w:r>
          </w:p>
        </w:tc>
        <w:tc>
          <w:tcPr>
            <w:tcW w:w="138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567F9492" w14:textId="6CA01854" w:rsidR="007E146B" w:rsidRPr="008030DA" w:rsidRDefault="007E146B" w:rsidP="002F18B8">
            <w:pPr>
              <w:spacing w:after="0" w:line="240" w:lineRule="auto"/>
              <w:rPr>
                <w:rFonts w:ascii="Times New Roman" w:hAnsi="Times New Roman"/>
                <w:sz w:val="24"/>
                <w:szCs w:val="24"/>
                <w:lang w:val="kk-KZ"/>
              </w:rPr>
            </w:pPr>
            <w:r w:rsidRPr="008030DA">
              <w:rPr>
                <w:rFonts w:ascii="Times New Roman" w:hAnsi="Times New Roman"/>
                <w:sz w:val="24"/>
                <w:szCs w:val="24"/>
              </w:rPr>
              <w:t>16</w:t>
            </w:r>
          </w:p>
        </w:tc>
        <w:tc>
          <w:tcPr>
            <w:tcW w:w="138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77738312" w14:textId="54D23C96" w:rsidR="007E146B" w:rsidRPr="008030DA" w:rsidRDefault="007E146B" w:rsidP="002F18B8">
            <w:pPr>
              <w:spacing w:after="0" w:line="240" w:lineRule="auto"/>
              <w:rPr>
                <w:rFonts w:ascii="Times New Roman" w:hAnsi="Times New Roman"/>
                <w:sz w:val="24"/>
                <w:szCs w:val="24"/>
                <w:lang w:val="kk-KZ"/>
              </w:rPr>
            </w:pPr>
            <w:r w:rsidRPr="008030DA">
              <w:rPr>
                <w:rFonts w:ascii="Times New Roman" w:hAnsi="Times New Roman"/>
                <w:sz w:val="24"/>
                <w:szCs w:val="24"/>
                <w:lang w:val="kk-KZ"/>
              </w:rPr>
              <w:t>19</w:t>
            </w:r>
          </w:p>
        </w:tc>
        <w:tc>
          <w:tcPr>
            <w:tcW w:w="1391" w:type="dxa"/>
            <w:tcBorders>
              <w:top w:val="single" w:sz="8" w:space="0" w:color="000000"/>
              <w:left w:val="single" w:sz="8" w:space="0" w:color="000000"/>
              <w:bottom w:val="single" w:sz="8" w:space="0" w:color="000000"/>
              <w:right w:val="single" w:sz="4" w:space="0" w:color="auto"/>
            </w:tcBorders>
            <w:shd w:val="clear" w:color="auto" w:fill="auto"/>
            <w:tcMar>
              <w:top w:w="15" w:type="dxa"/>
              <w:left w:w="108" w:type="dxa"/>
              <w:bottom w:w="0" w:type="dxa"/>
              <w:right w:w="108" w:type="dxa"/>
            </w:tcMar>
          </w:tcPr>
          <w:p w14:paraId="2578482B" w14:textId="206B19E4" w:rsidR="007E146B" w:rsidRPr="008030DA" w:rsidRDefault="007E146B" w:rsidP="002F18B8">
            <w:pPr>
              <w:spacing w:after="0" w:line="240" w:lineRule="auto"/>
              <w:rPr>
                <w:rFonts w:ascii="Times New Roman" w:hAnsi="Times New Roman"/>
                <w:sz w:val="24"/>
                <w:szCs w:val="24"/>
              </w:rPr>
            </w:pPr>
            <w:r w:rsidRPr="008030DA">
              <w:rPr>
                <w:rFonts w:ascii="Times New Roman" w:hAnsi="Times New Roman"/>
                <w:sz w:val="24"/>
                <w:szCs w:val="24"/>
              </w:rPr>
              <w:t>8</w:t>
            </w:r>
          </w:p>
        </w:tc>
        <w:tc>
          <w:tcPr>
            <w:tcW w:w="1379" w:type="dxa"/>
            <w:vMerge/>
            <w:tcBorders>
              <w:top w:val="single" w:sz="4" w:space="0" w:color="auto"/>
              <w:left w:val="single" w:sz="4" w:space="0" w:color="auto"/>
              <w:bottom w:val="single" w:sz="4" w:space="0" w:color="auto"/>
              <w:right w:val="single" w:sz="4" w:space="0" w:color="auto"/>
            </w:tcBorders>
          </w:tcPr>
          <w:p w14:paraId="1275726A" w14:textId="77777777" w:rsidR="007E146B" w:rsidRPr="008030DA" w:rsidRDefault="007E146B" w:rsidP="002F18B8">
            <w:pPr>
              <w:spacing w:after="0" w:line="240" w:lineRule="auto"/>
              <w:rPr>
                <w:rFonts w:ascii="Times New Roman" w:hAnsi="Times New Roman"/>
                <w:sz w:val="24"/>
                <w:szCs w:val="24"/>
              </w:rPr>
            </w:pPr>
          </w:p>
        </w:tc>
      </w:tr>
    </w:tbl>
    <w:p w14:paraId="034BCBAA" w14:textId="77777777" w:rsidR="00E774F7" w:rsidRPr="008030DA" w:rsidRDefault="00E774F7" w:rsidP="00E774F7">
      <w:pPr>
        <w:spacing w:after="0" w:line="240" w:lineRule="auto"/>
        <w:ind w:firstLine="567"/>
        <w:jc w:val="both"/>
        <w:rPr>
          <w:rFonts w:ascii="Times New Roman" w:hAnsi="Times New Roman" w:cs="Times New Roman"/>
          <w:sz w:val="28"/>
          <w:szCs w:val="28"/>
        </w:rPr>
      </w:pPr>
    </w:p>
    <w:p w14:paraId="0EC73EC1" w14:textId="69393989" w:rsidR="0003532F" w:rsidRPr="008030DA" w:rsidRDefault="00E774F7" w:rsidP="0003532F">
      <w:pPr>
        <w:spacing w:after="0" w:line="240" w:lineRule="auto"/>
        <w:ind w:firstLine="567"/>
        <w:jc w:val="both"/>
        <w:rPr>
          <w:rFonts w:ascii="Times New Roman" w:hAnsi="Times New Roman" w:cs="Times New Roman"/>
          <w:sz w:val="28"/>
          <w:szCs w:val="28"/>
        </w:rPr>
      </w:pPr>
      <w:r w:rsidRPr="008030DA">
        <w:rPr>
          <w:rFonts w:ascii="Times New Roman" w:hAnsi="Times New Roman" w:cs="Times New Roman"/>
          <w:sz w:val="28"/>
          <w:szCs w:val="28"/>
        </w:rPr>
        <w:t xml:space="preserve">Нанесение углекислотного экстракта </w:t>
      </w:r>
      <w:r w:rsidRPr="008030DA">
        <w:rPr>
          <w:rFonts w:ascii="Times New Roman" w:hAnsi="Times New Roman" w:cs="Times New Roman"/>
          <w:i/>
          <w:iCs/>
          <w:sz w:val="28"/>
          <w:szCs w:val="28"/>
        </w:rPr>
        <w:t xml:space="preserve">Eryngium planum </w:t>
      </w:r>
      <w:r w:rsidRPr="008030DA">
        <w:rPr>
          <w:rFonts w:ascii="Times New Roman" w:hAnsi="Times New Roman" w:cs="Times New Roman"/>
          <w:iCs/>
          <w:sz w:val="28"/>
          <w:szCs w:val="28"/>
          <w:lang w:val="en-US"/>
        </w:rPr>
        <w:t>L</w:t>
      </w:r>
      <w:r w:rsidRPr="008030DA">
        <w:rPr>
          <w:rFonts w:ascii="Times New Roman" w:hAnsi="Times New Roman" w:cs="Times New Roman"/>
          <w:iCs/>
          <w:sz w:val="28"/>
          <w:szCs w:val="28"/>
        </w:rPr>
        <w:t xml:space="preserve">. </w:t>
      </w:r>
      <w:r w:rsidRPr="008030DA">
        <w:rPr>
          <w:rFonts w:ascii="Times New Roman" w:hAnsi="Times New Roman" w:cs="Times New Roman"/>
          <w:sz w:val="28"/>
          <w:szCs w:val="28"/>
        </w:rPr>
        <w:t>в различных концентрациях 10мг/кг, 25мг/кг, 50мг/кг, спрея на его основе, а также препарата сравнения способствовало снижению интенсивности воспалительной реакции лапы крыс. Тем самым, проведенные нами исследования по установлению фармакологической активности  СО</w:t>
      </w:r>
      <w:r w:rsidRPr="008030DA">
        <w:rPr>
          <w:rFonts w:ascii="Times New Roman" w:hAnsi="Times New Roman" w:cs="Times New Roman"/>
          <w:sz w:val="28"/>
          <w:szCs w:val="28"/>
          <w:vertAlign w:val="subscript"/>
        </w:rPr>
        <w:t xml:space="preserve">2 </w:t>
      </w:r>
      <w:r w:rsidRPr="008030DA">
        <w:rPr>
          <w:rFonts w:ascii="Times New Roman" w:hAnsi="Times New Roman" w:cs="Times New Roman"/>
          <w:sz w:val="28"/>
          <w:szCs w:val="28"/>
        </w:rPr>
        <w:t>экстракта надземной части  синеголовника плосколистного показал</w:t>
      </w:r>
      <w:r w:rsidR="008B5CFC" w:rsidRPr="008030DA">
        <w:rPr>
          <w:rFonts w:ascii="Times New Roman" w:hAnsi="Times New Roman" w:cs="Times New Roman"/>
          <w:sz w:val="28"/>
          <w:szCs w:val="28"/>
        </w:rPr>
        <w:t>и</w:t>
      </w:r>
      <w:r w:rsidRPr="008030DA">
        <w:rPr>
          <w:rFonts w:ascii="Times New Roman" w:hAnsi="Times New Roman" w:cs="Times New Roman"/>
          <w:sz w:val="28"/>
          <w:szCs w:val="28"/>
        </w:rPr>
        <w:t xml:space="preserve"> наличие про</w:t>
      </w:r>
      <w:r w:rsidR="0003532F" w:rsidRPr="008030DA">
        <w:rPr>
          <w:rFonts w:ascii="Times New Roman" w:hAnsi="Times New Roman" w:cs="Times New Roman"/>
          <w:sz w:val="28"/>
          <w:szCs w:val="28"/>
        </w:rPr>
        <w:t xml:space="preserve">тивовоспалительной активности. </w:t>
      </w:r>
    </w:p>
    <w:p w14:paraId="7EF41CDB" w14:textId="3EB8467F" w:rsidR="0003532F" w:rsidRPr="008030DA" w:rsidRDefault="00E774F7" w:rsidP="0003532F">
      <w:pPr>
        <w:spacing w:after="0" w:line="240" w:lineRule="auto"/>
        <w:ind w:firstLine="567"/>
        <w:jc w:val="both"/>
        <w:rPr>
          <w:rFonts w:ascii="Times New Roman" w:hAnsi="Times New Roman" w:cs="Times New Roman"/>
          <w:bCs/>
          <w:i/>
          <w:sz w:val="28"/>
          <w:szCs w:val="28"/>
        </w:rPr>
      </w:pPr>
      <w:r w:rsidRPr="008030DA">
        <w:rPr>
          <w:rFonts w:ascii="Times New Roman" w:hAnsi="Times New Roman" w:cs="Times New Roman"/>
          <w:bCs/>
          <w:i/>
          <w:sz w:val="28"/>
          <w:szCs w:val="28"/>
        </w:rPr>
        <w:t xml:space="preserve">Исследование антимикробной активности </w:t>
      </w:r>
      <w:r w:rsidRPr="008030DA">
        <w:rPr>
          <w:rFonts w:ascii="Times New Roman" w:hAnsi="Times New Roman" w:cs="Times New Roman"/>
          <w:bCs/>
          <w:i/>
          <w:sz w:val="28"/>
          <w:szCs w:val="28"/>
          <w:lang w:val="kk-KZ"/>
        </w:rPr>
        <w:t xml:space="preserve">углекислотного экстракта </w:t>
      </w:r>
      <w:r w:rsidRPr="008030DA">
        <w:rPr>
          <w:rFonts w:ascii="Times New Roman" w:hAnsi="Times New Roman" w:cs="Times New Roman"/>
          <w:i/>
          <w:sz w:val="28"/>
          <w:szCs w:val="28"/>
          <w:lang w:val="en-US"/>
        </w:rPr>
        <w:t>Eryngium</w:t>
      </w:r>
      <w:r w:rsidRPr="008030DA">
        <w:rPr>
          <w:rFonts w:ascii="Times New Roman" w:hAnsi="Times New Roman" w:cs="Times New Roman"/>
          <w:i/>
          <w:sz w:val="28"/>
          <w:szCs w:val="28"/>
        </w:rPr>
        <w:t xml:space="preserve"> </w:t>
      </w:r>
      <w:r w:rsidRPr="008030DA">
        <w:rPr>
          <w:rFonts w:ascii="Times New Roman" w:hAnsi="Times New Roman" w:cs="Times New Roman"/>
          <w:i/>
          <w:sz w:val="28"/>
          <w:szCs w:val="28"/>
          <w:lang w:val="en-US"/>
        </w:rPr>
        <w:t>planum</w:t>
      </w:r>
      <w:r w:rsidRPr="008030DA">
        <w:rPr>
          <w:rFonts w:ascii="Times New Roman" w:hAnsi="Times New Roman" w:cs="Times New Roman"/>
          <w:i/>
          <w:sz w:val="28"/>
          <w:szCs w:val="28"/>
        </w:rPr>
        <w:t xml:space="preserve"> </w:t>
      </w:r>
      <w:r w:rsidRPr="008030DA">
        <w:rPr>
          <w:rFonts w:ascii="Times New Roman" w:hAnsi="Times New Roman" w:cs="Times New Roman"/>
          <w:i/>
          <w:sz w:val="28"/>
          <w:szCs w:val="28"/>
          <w:lang w:val="en-US"/>
        </w:rPr>
        <w:t>L</w:t>
      </w:r>
      <w:r w:rsidR="00B46222" w:rsidRPr="008030DA">
        <w:rPr>
          <w:rFonts w:ascii="Times New Roman" w:hAnsi="Times New Roman" w:cs="Times New Roman"/>
          <w:bCs/>
          <w:i/>
          <w:iCs/>
          <w:sz w:val="28"/>
          <w:szCs w:val="28"/>
        </w:rPr>
        <w:t>.</w:t>
      </w:r>
    </w:p>
    <w:p w14:paraId="738193FB" w14:textId="7854E464" w:rsidR="0003532F" w:rsidRPr="008030DA" w:rsidRDefault="0003532F" w:rsidP="0003532F">
      <w:pPr>
        <w:spacing w:after="0" w:line="240" w:lineRule="auto"/>
        <w:ind w:firstLine="567"/>
        <w:jc w:val="both"/>
        <w:rPr>
          <w:rFonts w:ascii="Times New Roman" w:hAnsi="Times New Roman" w:cs="Times New Roman"/>
          <w:sz w:val="28"/>
          <w:szCs w:val="28"/>
        </w:rPr>
      </w:pPr>
      <w:r w:rsidRPr="008030DA">
        <w:rPr>
          <w:rFonts w:ascii="Times New Roman" w:hAnsi="Times New Roman" w:cs="Times New Roman"/>
          <w:sz w:val="28"/>
          <w:szCs w:val="28"/>
        </w:rPr>
        <w:t>Для приготовления суспензий микроорганизмов нужной концентрации</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использовали</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денситометр</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DEN-1</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предназначенный</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для</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измерения</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оптической плотности (мутности). Суспензии микроорганизмов готовили на</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физиологическом</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растворе</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натрия</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хлорида</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(0,9</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%-го</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NaCl).</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В</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пробирку</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вносили</w:t>
      </w:r>
      <w:r w:rsidRPr="008030DA">
        <w:rPr>
          <w:rFonts w:ascii="Times New Roman" w:hAnsi="Times New Roman" w:cs="Times New Roman"/>
          <w:spacing w:val="16"/>
          <w:sz w:val="28"/>
          <w:szCs w:val="28"/>
        </w:rPr>
        <w:t xml:space="preserve"> </w:t>
      </w:r>
      <w:r w:rsidRPr="008030DA">
        <w:rPr>
          <w:rFonts w:ascii="Times New Roman" w:hAnsi="Times New Roman" w:cs="Times New Roman"/>
          <w:sz w:val="28"/>
          <w:szCs w:val="28"/>
        </w:rPr>
        <w:t>5</w:t>
      </w:r>
      <w:r w:rsidRPr="008030DA">
        <w:rPr>
          <w:rFonts w:ascii="Times New Roman" w:hAnsi="Times New Roman" w:cs="Times New Roman"/>
          <w:spacing w:val="19"/>
          <w:sz w:val="28"/>
          <w:szCs w:val="28"/>
        </w:rPr>
        <w:t xml:space="preserve"> </w:t>
      </w:r>
      <w:r w:rsidRPr="008030DA">
        <w:rPr>
          <w:rFonts w:ascii="Times New Roman" w:hAnsi="Times New Roman" w:cs="Times New Roman"/>
          <w:sz w:val="28"/>
          <w:szCs w:val="28"/>
        </w:rPr>
        <w:t>мл</w:t>
      </w:r>
      <w:r w:rsidRPr="008030DA">
        <w:rPr>
          <w:rFonts w:ascii="Times New Roman" w:hAnsi="Times New Roman" w:cs="Times New Roman"/>
          <w:spacing w:val="6"/>
          <w:sz w:val="28"/>
          <w:szCs w:val="28"/>
        </w:rPr>
        <w:t xml:space="preserve"> </w:t>
      </w:r>
      <w:r w:rsidRPr="008030DA">
        <w:rPr>
          <w:rFonts w:ascii="Times New Roman" w:hAnsi="Times New Roman" w:cs="Times New Roman"/>
          <w:sz w:val="28"/>
          <w:szCs w:val="28"/>
        </w:rPr>
        <w:t>физиологического</w:t>
      </w:r>
      <w:r w:rsidRPr="008030DA">
        <w:rPr>
          <w:rFonts w:ascii="Times New Roman" w:hAnsi="Times New Roman" w:cs="Times New Roman"/>
          <w:spacing w:val="13"/>
          <w:sz w:val="28"/>
          <w:szCs w:val="28"/>
        </w:rPr>
        <w:t xml:space="preserve"> </w:t>
      </w:r>
      <w:r w:rsidRPr="008030DA">
        <w:rPr>
          <w:rFonts w:ascii="Times New Roman" w:hAnsi="Times New Roman" w:cs="Times New Roman"/>
          <w:sz w:val="28"/>
          <w:szCs w:val="28"/>
        </w:rPr>
        <w:t>раствора,</w:t>
      </w:r>
      <w:r w:rsidRPr="008030DA">
        <w:rPr>
          <w:rFonts w:ascii="Times New Roman" w:hAnsi="Times New Roman" w:cs="Times New Roman"/>
          <w:spacing w:val="17"/>
          <w:sz w:val="28"/>
          <w:szCs w:val="28"/>
        </w:rPr>
        <w:t xml:space="preserve"> </w:t>
      </w:r>
      <w:r w:rsidRPr="008030DA">
        <w:rPr>
          <w:rFonts w:ascii="Times New Roman" w:hAnsi="Times New Roman" w:cs="Times New Roman"/>
          <w:sz w:val="28"/>
          <w:szCs w:val="28"/>
        </w:rPr>
        <w:t>который</w:t>
      </w:r>
      <w:r w:rsidRPr="008030DA">
        <w:rPr>
          <w:rFonts w:ascii="Times New Roman" w:hAnsi="Times New Roman" w:cs="Times New Roman"/>
          <w:spacing w:val="17"/>
          <w:sz w:val="28"/>
          <w:szCs w:val="28"/>
        </w:rPr>
        <w:t xml:space="preserve"> </w:t>
      </w:r>
      <w:r w:rsidRPr="008030DA">
        <w:rPr>
          <w:rFonts w:ascii="Times New Roman" w:hAnsi="Times New Roman" w:cs="Times New Roman"/>
          <w:sz w:val="28"/>
          <w:szCs w:val="28"/>
        </w:rPr>
        <w:t>помещали</w:t>
      </w:r>
      <w:r w:rsidRPr="008030DA">
        <w:rPr>
          <w:rFonts w:ascii="Times New Roman" w:hAnsi="Times New Roman" w:cs="Times New Roman"/>
          <w:spacing w:val="16"/>
          <w:sz w:val="28"/>
          <w:szCs w:val="28"/>
        </w:rPr>
        <w:t xml:space="preserve"> </w:t>
      </w:r>
      <w:r w:rsidRPr="008030DA">
        <w:rPr>
          <w:rFonts w:ascii="Times New Roman" w:hAnsi="Times New Roman" w:cs="Times New Roman"/>
          <w:sz w:val="28"/>
          <w:szCs w:val="28"/>
        </w:rPr>
        <w:t>в</w:t>
      </w:r>
      <w:r w:rsidRPr="008030DA">
        <w:rPr>
          <w:rFonts w:ascii="Times New Roman" w:hAnsi="Times New Roman" w:cs="Times New Roman"/>
          <w:spacing w:val="14"/>
          <w:sz w:val="28"/>
          <w:szCs w:val="28"/>
        </w:rPr>
        <w:t xml:space="preserve"> </w:t>
      </w:r>
      <w:r w:rsidRPr="008030DA">
        <w:rPr>
          <w:rFonts w:ascii="Times New Roman" w:hAnsi="Times New Roman" w:cs="Times New Roman"/>
          <w:sz w:val="28"/>
          <w:szCs w:val="28"/>
        </w:rPr>
        <w:t>денситометр</w:t>
      </w:r>
      <w:r w:rsidRPr="008030DA">
        <w:rPr>
          <w:rFonts w:ascii="Times New Roman" w:hAnsi="Times New Roman" w:cs="Times New Roman"/>
          <w:spacing w:val="-68"/>
          <w:sz w:val="28"/>
          <w:szCs w:val="28"/>
        </w:rPr>
        <w:t xml:space="preserve"> </w:t>
      </w:r>
      <w:r w:rsidRPr="008030DA">
        <w:rPr>
          <w:rFonts w:ascii="Times New Roman" w:hAnsi="Times New Roman" w:cs="Times New Roman"/>
          <w:sz w:val="28"/>
          <w:szCs w:val="28"/>
        </w:rPr>
        <w:t>и</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измеряли</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оптическую</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плотность.</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Сначала</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готовили</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суспензию</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микроорганизмов</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с</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концентрацией</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1,5×10</w:t>
      </w:r>
      <w:r w:rsidRPr="008030DA">
        <w:rPr>
          <w:rFonts w:ascii="Times New Roman" w:hAnsi="Times New Roman" w:cs="Times New Roman"/>
          <w:sz w:val="28"/>
          <w:szCs w:val="28"/>
          <w:vertAlign w:val="superscript"/>
        </w:rPr>
        <w:t>8</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КОЕ/мл</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для</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бактерий,</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что</w:t>
      </w:r>
      <w:r w:rsidRPr="008030DA">
        <w:rPr>
          <w:rFonts w:ascii="Times New Roman" w:hAnsi="Times New Roman" w:cs="Times New Roman"/>
          <w:spacing w:val="-67"/>
          <w:sz w:val="28"/>
          <w:szCs w:val="28"/>
        </w:rPr>
        <w:t xml:space="preserve"> </w:t>
      </w:r>
      <w:r w:rsidRPr="008030DA">
        <w:rPr>
          <w:rFonts w:ascii="Times New Roman" w:hAnsi="Times New Roman" w:cs="Times New Roman"/>
          <w:sz w:val="28"/>
          <w:szCs w:val="28"/>
        </w:rPr>
        <w:t>соответствует</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мутности</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0,5</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единиц</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по</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МакФарланду;</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Из</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этих</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суспензий</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делали</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десятикратные</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разведения,</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перенося</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1,0</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мл</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суспензии</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в</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9,0</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мл</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стерильного</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физиологического</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раствора.</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Таким</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образом,</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получали</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разведение 1,5×10</w:t>
      </w:r>
      <w:r w:rsidRPr="008030DA">
        <w:rPr>
          <w:rFonts w:ascii="Times New Roman" w:hAnsi="Times New Roman" w:cs="Times New Roman"/>
          <w:sz w:val="28"/>
          <w:szCs w:val="28"/>
          <w:vertAlign w:val="superscript"/>
        </w:rPr>
        <w:t>6</w:t>
      </w:r>
      <w:r w:rsidRPr="008030DA">
        <w:rPr>
          <w:rFonts w:ascii="Times New Roman" w:hAnsi="Times New Roman" w:cs="Times New Roman"/>
          <w:sz w:val="28"/>
          <w:szCs w:val="28"/>
        </w:rPr>
        <w:t xml:space="preserve"> КОЕ/мл для бактерий. Для грибов суспензию готовили</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аналогичным</w:t>
      </w:r>
      <w:r w:rsidRPr="008030DA">
        <w:rPr>
          <w:rFonts w:ascii="Times New Roman" w:hAnsi="Times New Roman" w:cs="Times New Roman"/>
          <w:spacing w:val="2"/>
          <w:sz w:val="28"/>
          <w:szCs w:val="28"/>
        </w:rPr>
        <w:t xml:space="preserve"> </w:t>
      </w:r>
      <w:r w:rsidRPr="008030DA">
        <w:rPr>
          <w:rFonts w:ascii="Times New Roman" w:hAnsi="Times New Roman" w:cs="Times New Roman"/>
          <w:sz w:val="28"/>
          <w:szCs w:val="28"/>
        </w:rPr>
        <w:t>образом</w:t>
      </w:r>
      <w:r w:rsidR="00104BCC">
        <w:rPr>
          <w:rFonts w:ascii="Times New Roman" w:hAnsi="Times New Roman" w:cs="Times New Roman"/>
          <w:sz w:val="28"/>
          <w:szCs w:val="28"/>
        </w:rPr>
        <w:t xml:space="preserve"> </w:t>
      </w:r>
      <w:r w:rsidR="00104BCC" w:rsidRPr="005A0A25">
        <w:rPr>
          <w:rFonts w:ascii="Times New Roman" w:hAnsi="Times New Roman" w:cs="Times New Roman"/>
          <w:sz w:val="28"/>
          <w:szCs w:val="28"/>
        </w:rPr>
        <w:t>[</w:t>
      </w:r>
      <w:r w:rsidR="00506D11">
        <w:rPr>
          <w:rFonts w:ascii="Times New Roman" w:hAnsi="Times New Roman" w:cs="Times New Roman"/>
          <w:sz w:val="28"/>
          <w:szCs w:val="28"/>
        </w:rPr>
        <w:t>79</w:t>
      </w:r>
      <w:r w:rsidR="00104BCC">
        <w:rPr>
          <w:rFonts w:ascii="Times New Roman" w:hAnsi="Times New Roman" w:cs="Times New Roman"/>
          <w:sz w:val="28"/>
          <w:szCs w:val="28"/>
        </w:rPr>
        <w:t xml:space="preserve"> с. 3</w:t>
      </w:r>
      <w:r w:rsidR="00104BCC" w:rsidRPr="00104BCC">
        <w:rPr>
          <w:rFonts w:ascii="Times New Roman" w:hAnsi="Times New Roman" w:cs="Times New Roman"/>
          <w:sz w:val="28"/>
          <w:szCs w:val="28"/>
        </w:rPr>
        <w:t>]</w:t>
      </w:r>
      <w:r w:rsidRPr="008030DA">
        <w:rPr>
          <w:rFonts w:ascii="Times New Roman" w:hAnsi="Times New Roman" w:cs="Times New Roman"/>
          <w:sz w:val="28"/>
          <w:szCs w:val="28"/>
        </w:rPr>
        <w:t>.</w:t>
      </w:r>
    </w:p>
    <w:p w14:paraId="51CD1BE0" w14:textId="728B7B11" w:rsidR="0003532F" w:rsidRPr="008030DA" w:rsidRDefault="0003532F" w:rsidP="0003532F">
      <w:pPr>
        <w:spacing w:after="0" w:line="240" w:lineRule="auto"/>
        <w:ind w:firstLine="567"/>
        <w:jc w:val="both"/>
        <w:rPr>
          <w:rFonts w:ascii="Times New Roman" w:hAnsi="Times New Roman" w:cs="Times New Roman"/>
          <w:sz w:val="28"/>
          <w:szCs w:val="28"/>
        </w:rPr>
      </w:pPr>
      <w:r w:rsidRPr="008030DA">
        <w:rPr>
          <w:rFonts w:ascii="Times New Roman" w:hAnsi="Times New Roman" w:cs="Times New Roman"/>
          <w:sz w:val="28"/>
          <w:szCs w:val="28"/>
        </w:rPr>
        <w:t>Для</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определения</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антимикробной</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активности</w:t>
      </w:r>
      <w:r w:rsidRPr="008030DA">
        <w:rPr>
          <w:rFonts w:ascii="Times New Roman" w:hAnsi="Times New Roman" w:cs="Times New Roman"/>
          <w:spacing w:val="1"/>
          <w:sz w:val="28"/>
          <w:szCs w:val="28"/>
        </w:rPr>
        <w:t xml:space="preserve"> </w:t>
      </w:r>
      <w:r w:rsidRPr="008030DA">
        <w:rPr>
          <w:rFonts w:ascii="Times New Roman" w:hAnsi="Times New Roman" w:cs="Times New Roman"/>
          <w:i/>
          <w:sz w:val="28"/>
          <w:szCs w:val="28"/>
        </w:rPr>
        <w:t>методом</w:t>
      </w:r>
      <w:r w:rsidRPr="008030DA">
        <w:rPr>
          <w:rFonts w:ascii="Times New Roman" w:hAnsi="Times New Roman" w:cs="Times New Roman"/>
          <w:i/>
          <w:spacing w:val="-67"/>
          <w:sz w:val="28"/>
          <w:szCs w:val="28"/>
        </w:rPr>
        <w:t xml:space="preserve"> </w:t>
      </w:r>
      <w:r w:rsidRPr="008030DA">
        <w:rPr>
          <w:rFonts w:ascii="Times New Roman" w:hAnsi="Times New Roman" w:cs="Times New Roman"/>
          <w:i/>
          <w:sz w:val="28"/>
          <w:szCs w:val="28"/>
        </w:rPr>
        <w:t>серийных</w:t>
      </w:r>
      <w:r w:rsidRPr="008030DA">
        <w:rPr>
          <w:rFonts w:ascii="Times New Roman" w:hAnsi="Times New Roman" w:cs="Times New Roman"/>
          <w:i/>
          <w:spacing w:val="1"/>
          <w:sz w:val="28"/>
          <w:szCs w:val="28"/>
        </w:rPr>
        <w:t xml:space="preserve"> </w:t>
      </w:r>
      <w:r w:rsidRPr="008030DA">
        <w:rPr>
          <w:rFonts w:ascii="Times New Roman" w:hAnsi="Times New Roman" w:cs="Times New Roman"/>
          <w:i/>
          <w:sz w:val="28"/>
          <w:szCs w:val="28"/>
        </w:rPr>
        <w:t>разведений</w:t>
      </w:r>
      <w:r w:rsidRPr="008030DA">
        <w:rPr>
          <w:rFonts w:ascii="Times New Roman" w:hAnsi="Times New Roman" w:cs="Times New Roman"/>
          <w:sz w:val="28"/>
          <w:szCs w:val="28"/>
        </w:rPr>
        <w:t xml:space="preserve"> использовался</w:t>
      </w:r>
      <w:r w:rsidRPr="008030DA">
        <w:rPr>
          <w:rFonts w:ascii="Times New Roman" w:hAnsi="Times New Roman" w:cs="Times New Roman"/>
          <w:spacing w:val="45"/>
          <w:sz w:val="28"/>
          <w:szCs w:val="28"/>
        </w:rPr>
        <w:t xml:space="preserve"> </w:t>
      </w:r>
      <w:r w:rsidRPr="008030DA">
        <w:rPr>
          <w:rFonts w:ascii="Times New Roman" w:hAnsi="Times New Roman" w:cs="Times New Roman"/>
          <w:sz w:val="28"/>
          <w:szCs w:val="28"/>
        </w:rPr>
        <w:t>96-луночный</w:t>
      </w:r>
      <w:r w:rsidRPr="008030DA">
        <w:rPr>
          <w:rFonts w:ascii="Times New Roman" w:hAnsi="Times New Roman" w:cs="Times New Roman"/>
          <w:spacing w:val="46"/>
          <w:sz w:val="28"/>
          <w:szCs w:val="28"/>
        </w:rPr>
        <w:t xml:space="preserve"> </w:t>
      </w:r>
      <w:r w:rsidRPr="008030DA">
        <w:rPr>
          <w:rFonts w:ascii="Times New Roman" w:hAnsi="Times New Roman" w:cs="Times New Roman"/>
          <w:sz w:val="28"/>
          <w:szCs w:val="28"/>
        </w:rPr>
        <w:t>планшет.</w:t>
      </w:r>
      <w:r w:rsidRPr="008030DA">
        <w:rPr>
          <w:rFonts w:ascii="Times New Roman" w:hAnsi="Times New Roman" w:cs="Times New Roman"/>
          <w:spacing w:val="47"/>
          <w:sz w:val="28"/>
          <w:szCs w:val="28"/>
        </w:rPr>
        <w:t xml:space="preserve"> </w:t>
      </w:r>
      <w:r w:rsidRPr="008030DA">
        <w:rPr>
          <w:rFonts w:ascii="Times New Roman" w:hAnsi="Times New Roman" w:cs="Times New Roman"/>
          <w:sz w:val="28"/>
          <w:szCs w:val="28"/>
        </w:rPr>
        <w:t>Во</w:t>
      </w:r>
      <w:r w:rsidRPr="008030DA">
        <w:rPr>
          <w:rFonts w:ascii="Times New Roman" w:hAnsi="Times New Roman" w:cs="Times New Roman"/>
          <w:spacing w:val="42"/>
          <w:sz w:val="28"/>
          <w:szCs w:val="28"/>
        </w:rPr>
        <w:t xml:space="preserve"> </w:t>
      </w:r>
      <w:r w:rsidRPr="008030DA">
        <w:rPr>
          <w:rFonts w:ascii="Times New Roman" w:hAnsi="Times New Roman" w:cs="Times New Roman"/>
          <w:sz w:val="28"/>
          <w:szCs w:val="28"/>
        </w:rPr>
        <w:t>все</w:t>
      </w:r>
      <w:r w:rsidRPr="008030DA">
        <w:rPr>
          <w:rFonts w:ascii="Times New Roman" w:hAnsi="Times New Roman" w:cs="Times New Roman"/>
          <w:spacing w:val="42"/>
          <w:sz w:val="28"/>
          <w:szCs w:val="28"/>
        </w:rPr>
        <w:t xml:space="preserve"> </w:t>
      </w:r>
      <w:r w:rsidRPr="008030DA">
        <w:rPr>
          <w:rFonts w:ascii="Times New Roman" w:hAnsi="Times New Roman" w:cs="Times New Roman"/>
          <w:sz w:val="28"/>
          <w:szCs w:val="28"/>
        </w:rPr>
        <w:t>лунки</w:t>
      </w:r>
      <w:r w:rsidRPr="008030DA">
        <w:rPr>
          <w:rFonts w:ascii="Times New Roman" w:hAnsi="Times New Roman" w:cs="Times New Roman"/>
          <w:spacing w:val="47"/>
          <w:sz w:val="28"/>
          <w:szCs w:val="28"/>
        </w:rPr>
        <w:t xml:space="preserve"> </w:t>
      </w:r>
      <w:r w:rsidRPr="008030DA">
        <w:rPr>
          <w:rFonts w:ascii="Times New Roman" w:hAnsi="Times New Roman" w:cs="Times New Roman"/>
          <w:sz w:val="28"/>
          <w:szCs w:val="28"/>
        </w:rPr>
        <w:t>кроме</w:t>
      </w:r>
      <w:r w:rsidRPr="008030DA">
        <w:rPr>
          <w:rFonts w:ascii="Times New Roman" w:hAnsi="Times New Roman" w:cs="Times New Roman"/>
          <w:spacing w:val="50"/>
          <w:sz w:val="28"/>
          <w:szCs w:val="28"/>
        </w:rPr>
        <w:t xml:space="preserve"> </w:t>
      </w:r>
      <w:r w:rsidRPr="008030DA">
        <w:rPr>
          <w:rFonts w:ascii="Times New Roman" w:hAnsi="Times New Roman" w:cs="Times New Roman"/>
          <w:sz w:val="28"/>
          <w:szCs w:val="28"/>
        </w:rPr>
        <w:t>первых</w:t>
      </w:r>
      <w:r w:rsidRPr="008030DA">
        <w:rPr>
          <w:rFonts w:ascii="Times New Roman" w:hAnsi="Times New Roman" w:cs="Times New Roman"/>
          <w:spacing w:val="42"/>
          <w:sz w:val="28"/>
          <w:szCs w:val="28"/>
        </w:rPr>
        <w:t xml:space="preserve"> </w:t>
      </w:r>
      <w:r w:rsidRPr="008030DA">
        <w:rPr>
          <w:rFonts w:ascii="Times New Roman" w:hAnsi="Times New Roman" w:cs="Times New Roman"/>
          <w:sz w:val="28"/>
          <w:szCs w:val="28"/>
        </w:rPr>
        <w:t>вносили питательный</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бульон</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Мюллера</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Хинтона</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(для</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тестирования</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бактерий)</w:t>
      </w:r>
      <w:r w:rsidRPr="008030DA">
        <w:rPr>
          <w:rFonts w:ascii="Times New Roman" w:hAnsi="Times New Roman" w:cs="Times New Roman"/>
          <w:spacing w:val="70"/>
          <w:sz w:val="28"/>
          <w:szCs w:val="28"/>
        </w:rPr>
        <w:t xml:space="preserve"> </w:t>
      </w:r>
      <w:r w:rsidRPr="008030DA">
        <w:rPr>
          <w:rFonts w:ascii="Times New Roman" w:hAnsi="Times New Roman" w:cs="Times New Roman"/>
          <w:sz w:val="28"/>
          <w:szCs w:val="28"/>
        </w:rPr>
        <w:t>и</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бульон Сабуро (для тестирования грибов), в количестве 100 мкл (с 1-ой по</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12-ю лунки). Экстракт вносили</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предварительно растворив в 0,5 мл 0,9%</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раствора</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хлорида натрия в</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объеме 100 мкл в 1-ю и проводили серийные</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разведения, которые осуществлялись путем забора смеси (бульон Мюллера</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Хинтона/бульон Сабуро (100 мкл) + исследуемый препарат (100 мкл)) из 1-ой</w:t>
      </w:r>
      <w:r w:rsidRPr="008030DA">
        <w:rPr>
          <w:rFonts w:ascii="Times New Roman" w:hAnsi="Times New Roman" w:cs="Times New Roman"/>
          <w:spacing w:val="-67"/>
          <w:sz w:val="28"/>
          <w:szCs w:val="28"/>
        </w:rPr>
        <w:t xml:space="preserve"> </w:t>
      </w:r>
      <w:r w:rsidRPr="008030DA">
        <w:rPr>
          <w:rFonts w:ascii="Times New Roman" w:hAnsi="Times New Roman" w:cs="Times New Roman"/>
          <w:sz w:val="28"/>
          <w:szCs w:val="28"/>
        </w:rPr>
        <w:t>пробирки в количестве 100 мкл во 2-ую пробирку, уже содержащую 100 мкл</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бульона. Тщательно перемешали</w:t>
      </w:r>
      <w:r w:rsidRPr="008030DA">
        <w:rPr>
          <w:rFonts w:ascii="Times New Roman" w:hAnsi="Times New Roman" w:cs="Times New Roman"/>
          <w:spacing w:val="70"/>
          <w:sz w:val="28"/>
          <w:szCs w:val="28"/>
        </w:rPr>
        <w:t xml:space="preserve"> </w:t>
      </w:r>
      <w:r w:rsidRPr="008030DA">
        <w:rPr>
          <w:rFonts w:ascii="Times New Roman" w:hAnsi="Times New Roman" w:cs="Times New Roman"/>
          <w:sz w:val="28"/>
          <w:szCs w:val="28"/>
        </w:rPr>
        <w:t>и перенесли 100 мкл исследуемого образца</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в бульоне из 2-ой пробирки в 3-ю, также содержавшую первоначально 100</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мкл</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бульона.</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Эту</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процедуру</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повторяли</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до</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достижения</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необходимого</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количества разведений. Из последней лунки 50 мкл смеси удаляются. Таким</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образом,</w:t>
      </w:r>
      <w:r w:rsidRPr="008030DA">
        <w:rPr>
          <w:rFonts w:ascii="Times New Roman" w:hAnsi="Times New Roman" w:cs="Times New Roman"/>
          <w:spacing w:val="22"/>
          <w:sz w:val="28"/>
          <w:szCs w:val="28"/>
        </w:rPr>
        <w:t xml:space="preserve"> </w:t>
      </w:r>
      <w:r w:rsidRPr="008030DA">
        <w:rPr>
          <w:rFonts w:ascii="Times New Roman" w:hAnsi="Times New Roman" w:cs="Times New Roman"/>
          <w:sz w:val="28"/>
          <w:szCs w:val="28"/>
        </w:rPr>
        <w:t>были</w:t>
      </w:r>
      <w:r w:rsidRPr="008030DA">
        <w:rPr>
          <w:rFonts w:ascii="Times New Roman" w:hAnsi="Times New Roman" w:cs="Times New Roman"/>
          <w:spacing w:val="18"/>
          <w:sz w:val="28"/>
          <w:szCs w:val="28"/>
        </w:rPr>
        <w:t xml:space="preserve"> </w:t>
      </w:r>
      <w:r w:rsidRPr="008030DA">
        <w:rPr>
          <w:rFonts w:ascii="Times New Roman" w:hAnsi="Times New Roman" w:cs="Times New Roman"/>
          <w:sz w:val="28"/>
          <w:szCs w:val="28"/>
        </w:rPr>
        <w:t>получены</w:t>
      </w:r>
      <w:r w:rsidRPr="008030DA">
        <w:rPr>
          <w:rFonts w:ascii="Times New Roman" w:hAnsi="Times New Roman" w:cs="Times New Roman"/>
          <w:spacing w:val="17"/>
          <w:sz w:val="28"/>
          <w:szCs w:val="28"/>
        </w:rPr>
        <w:t xml:space="preserve"> </w:t>
      </w:r>
      <w:r w:rsidRPr="008030DA">
        <w:rPr>
          <w:rFonts w:ascii="Times New Roman" w:hAnsi="Times New Roman" w:cs="Times New Roman"/>
          <w:sz w:val="28"/>
          <w:szCs w:val="28"/>
        </w:rPr>
        <w:t>следующие</w:t>
      </w:r>
      <w:r w:rsidRPr="008030DA">
        <w:rPr>
          <w:rFonts w:ascii="Times New Roman" w:hAnsi="Times New Roman" w:cs="Times New Roman"/>
          <w:spacing w:val="16"/>
          <w:sz w:val="28"/>
          <w:szCs w:val="28"/>
        </w:rPr>
        <w:t xml:space="preserve"> </w:t>
      </w:r>
      <w:r w:rsidRPr="008030DA">
        <w:rPr>
          <w:rFonts w:ascii="Times New Roman" w:hAnsi="Times New Roman" w:cs="Times New Roman"/>
          <w:sz w:val="28"/>
          <w:szCs w:val="28"/>
        </w:rPr>
        <w:t>разведения:</w:t>
      </w:r>
      <w:r w:rsidRPr="008030DA">
        <w:rPr>
          <w:rFonts w:ascii="Times New Roman" w:hAnsi="Times New Roman" w:cs="Times New Roman"/>
          <w:spacing w:val="20"/>
          <w:sz w:val="28"/>
          <w:szCs w:val="28"/>
        </w:rPr>
        <w:t xml:space="preserve"> </w:t>
      </w:r>
      <w:r w:rsidRPr="008030DA">
        <w:rPr>
          <w:rFonts w:ascii="Times New Roman" w:hAnsi="Times New Roman" w:cs="Times New Roman"/>
          <w:sz w:val="28"/>
          <w:szCs w:val="28"/>
        </w:rPr>
        <w:t>1:1,</w:t>
      </w:r>
      <w:r w:rsidRPr="008030DA">
        <w:rPr>
          <w:rFonts w:ascii="Times New Roman" w:hAnsi="Times New Roman" w:cs="Times New Roman"/>
          <w:spacing w:val="12"/>
          <w:sz w:val="28"/>
          <w:szCs w:val="28"/>
        </w:rPr>
        <w:t xml:space="preserve"> </w:t>
      </w:r>
      <w:r w:rsidRPr="008030DA">
        <w:rPr>
          <w:rFonts w:ascii="Times New Roman" w:hAnsi="Times New Roman" w:cs="Times New Roman"/>
          <w:sz w:val="28"/>
          <w:szCs w:val="28"/>
        </w:rPr>
        <w:t>1:2,</w:t>
      </w:r>
      <w:r w:rsidRPr="008030DA">
        <w:rPr>
          <w:rFonts w:ascii="Times New Roman" w:hAnsi="Times New Roman" w:cs="Times New Roman"/>
          <w:spacing w:val="13"/>
          <w:sz w:val="28"/>
          <w:szCs w:val="28"/>
        </w:rPr>
        <w:t xml:space="preserve"> </w:t>
      </w:r>
      <w:r w:rsidRPr="008030DA">
        <w:rPr>
          <w:rFonts w:ascii="Times New Roman" w:hAnsi="Times New Roman" w:cs="Times New Roman"/>
          <w:sz w:val="28"/>
          <w:szCs w:val="28"/>
        </w:rPr>
        <w:t>1:4,</w:t>
      </w:r>
      <w:r w:rsidRPr="008030DA">
        <w:rPr>
          <w:rFonts w:ascii="Times New Roman" w:hAnsi="Times New Roman" w:cs="Times New Roman"/>
          <w:spacing w:val="13"/>
          <w:sz w:val="28"/>
          <w:szCs w:val="28"/>
        </w:rPr>
        <w:t xml:space="preserve"> </w:t>
      </w:r>
      <w:r w:rsidRPr="008030DA">
        <w:rPr>
          <w:rFonts w:ascii="Times New Roman" w:hAnsi="Times New Roman" w:cs="Times New Roman"/>
          <w:sz w:val="28"/>
          <w:szCs w:val="28"/>
        </w:rPr>
        <w:t>1:8,</w:t>
      </w:r>
      <w:r w:rsidRPr="008030DA">
        <w:rPr>
          <w:rFonts w:ascii="Times New Roman" w:hAnsi="Times New Roman" w:cs="Times New Roman"/>
          <w:spacing w:val="13"/>
          <w:sz w:val="28"/>
          <w:szCs w:val="28"/>
        </w:rPr>
        <w:t xml:space="preserve"> </w:t>
      </w:r>
      <w:r w:rsidRPr="008030DA">
        <w:rPr>
          <w:rFonts w:ascii="Times New Roman" w:hAnsi="Times New Roman" w:cs="Times New Roman"/>
          <w:sz w:val="28"/>
          <w:szCs w:val="28"/>
        </w:rPr>
        <w:t>1:16,</w:t>
      </w:r>
      <w:r w:rsidRPr="008030DA">
        <w:rPr>
          <w:rFonts w:ascii="Times New Roman" w:hAnsi="Times New Roman" w:cs="Times New Roman"/>
          <w:spacing w:val="12"/>
          <w:sz w:val="28"/>
          <w:szCs w:val="28"/>
        </w:rPr>
        <w:t xml:space="preserve"> </w:t>
      </w:r>
      <w:r w:rsidRPr="008030DA">
        <w:rPr>
          <w:rFonts w:ascii="Times New Roman" w:hAnsi="Times New Roman" w:cs="Times New Roman"/>
          <w:sz w:val="28"/>
          <w:szCs w:val="28"/>
        </w:rPr>
        <w:t>1:32, 1:64, 1:128, 1:256, 1:512, 1:1024, 1:2048, что соответствует лункам с 1-й по 12-</w:t>
      </w:r>
      <w:r w:rsidRPr="008030DA">
        <w:rPr>
          <w:rFonts w:ascii="Times New Roman" w:hAnsi="Times New Roman" w:cs="Times New Roman"/>
          <w:spacing w:val="-67"/>
          <w:sz w:val="28"/>
          <w:szCs w:val="28"/>
        </w:rPr>
        <w:t xml:space="preserve"> </w:t>
      </w:r>
      <w:r w:rsidRPr="008030DA">
        <w:rPr>
          <w:rFonts w:ascii="Times New Roman" w:hAnsi="Times New Roman" w:cs="Times New Roman"/>
          <w:sz w:val="28"/>
          <w:szCs w:val="28"/>
        </w:rPr>
        <w:t>й</w:t>
      </w:r>
      <w:r w:rsidR="00104BCC">
        <w:rPr>
          <w:rFonts w:ascii="Times New Roman" w:hAnsi="Times New Roman" w:cs="Times New Roman"/>
          <w:sz w:val="28"/>
          <w:szCs w:val="28"/>
        </w:rPr>
        <w:t xml:space="preserve"> </w:t>
      </w:r>
      <w:r w:rsidR="00104BCC" w:rsidRPr="005A0A25">
        <w:rPr>
          <w:rFonts w:ascii="Times New Roman" w:hAnsi="Times New Roman" w:cs="Times New Roman"/>
          <w:sz w:val="28"/>
          <w:szCs w:val="28"/>
        </w:rPr>
        <w:t>[</w:t>
      </w:r>
      <w:r w:rsidR="00F603DD">
        <w:rPr>
          <w:rFonts w:ascii="Times New Roman" w:hAnsi="Times New Roman" w:cs="Times New Roman"/>
          <w:sz w:val="28"/>
          <w:szCs w:val="28"/>
        </w:rPr>
        <w:t>80</w:t>
      </w:r>
      <w:r w:rsidR="00104BCC" w:rsidRPr="00104BCC">
        <w:rPr>
          <w:rFonts w:ascii="Times New Roman" w:hAnsi="Times New Roman" w:cs="Times New Roman"/>
          <w:sz w:val="28"/>
          <w:szCs w:val="28"/>
        </w:rPr>
        <w:t>]</w:t>
      </w:r>
      <w:r w:rsidRPr="008030DA">
        <w:rPr>
          <w:rFonts w:ascii="Times New Roman" w:hAnsi="Times New Roman" w:cs="Times New Roman"/>
          <w:sz w:val="28"/>
          <w:szCs w:val="28"/>
        </w:rPr>
        <w:t>.</w:t>
      </w:r>
    </w:p>
    <w:p w14:paraId="13149A79" w14:textId="5E8C44B4" w:rsidR="0003532F" w:rsidRPr="008030DA" w:rsidRDefault="0003532F" w:rsidP="0003532F">
      <w:pPr>
        <w:spacing w:after="0" w:line="240" w:lineRule="auto"/>
        <w:ind w:firstLine="567"/>
        <w:jc w:val="both"/>
        <w:rPr>
          <w:rFonts w:ascii="Times New Roman" w:hAnsi="Times New Roman" w:cs="Times New Roman"/>
          <w:sz w:val="28"/>
          <w:szCs w:val="28"/>
        </w:rPr>
      </w:pPr>
      <w:r w:rsidRPr="008030DA">
        <w:rPr>
          <w:rFonts w:ascii="Times New Roman" w:hAnsi="Times New Roman" w:cs="Times New Roman"/>
          <w:sz w:val="28"/>
          <w:szCs w:val="28"/>
        </w:rPr>
        <w:t>После проведения серий разведения, во</w:t>
      </w:r>
      <w:r w:rsidRPr="008030DA">
        <w:rPr>
          <w:rFonts w:ascii="Times New Roman" w:hAnsi="Times New Roman" w:cs="Times New Roman"/>
          <w:spacing w:val="70"/>
          <w:sz w:val="28"/>
          <w:szCs w:val="28"/>
        </w:rPr>
        <w:t xml:space="preserve"> </w:t>
      </w:r>
      <w:r w:rsidRPr="008030DA">
        <w:rPr>
          <w:rFonts w:ascii="Times New Roman" w:hAnsi="Times New Roman" w:cs="Times New Roman"/>
          <w:sz w:val="28"/>
          <w:szCs w:val="28"/>
        </w:rPr>
        <w:t>все пробирки добавили по 20</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мкл тест-штаммов микроорганизмов в концентрации 1,5×10</w:t>
      </w:r>
      <w:r w:rsidRPr="008030DA">
        <w:rPr>
          <w:rFonts w:ascii="Times New Roman" w:hAnsi="Times New Roman" w:cs="Times New Roman"/>
          <w:sz w:val="28"/>
          <w:szCs w:val="28"/>
          <w:vertAlign w:val="superscript"/>
        </w:rPr>
        <w:t>6</w:t>
      </w:r>
      <w:r w:rsidRPr="008030DA">
        <w:rPr>
          <w:rFonts w:ascii="Times New Roman" w:hAnsi="Times New Roman" w:cs="Times New Roman"/>
          <w:sz w:val="28"/>
          <w:szCs w:val="28"/>
        </w:rPr>
        <w:t xml:space="preserve"> КОЕ/мл.</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Все</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образцы</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инкубировали</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в</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течение</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18-24</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ч</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при</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температуре</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(37±1)°С.</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По</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истечении</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времени</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инкубации</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проводили</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высев</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на</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чашки</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Петри</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с</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агар</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Мюллера</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Хинтона</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для</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определения</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живых</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клеток.</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Учет</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результатов</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проводили</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по</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наличию</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видимого</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роста</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микроорганизмов</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на</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поверхности</w:t>
      </w:r>
      <w:r w:rsidRPr="008030DA">
        <w:rPr>
          <w:rFonts w:ascii="Times New Roman" w:hAnsi="Times New Roman" w:cs="Times New Roman"/>
          <w:spacing w:val="-67"/>
          <w:sz w:val="28"/>
          <w:szCs w:val="28"/>
        </w:rPr>
        <w:t xml:space="preserve"> </w:t>
      </w:r>
      <w:r w:rsidRPr="008030DA">
        <w:rPr>
          <w:rFonts w:ascii="Times New Roman" w:hAnsi="Times New Roman" w:cs="Times New Roman"/>
          <w:sz w:val="28"/>
          <w:szCs w:val="28"/>
        </w:rPr>
        <w:t>плотной</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питательной</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среды.</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Минимальной</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бактерицидной</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концентрацией</w:t>
      </w:r>
      <w:r w:rsidRPr="008030DA">
        <w:rPr>
          <w:rFonts w:ascii="Times New Roman" w:hAnsi="Times New Roman" w:cs="Times New Roman"/>
          <w:spacing w:val="-67"/>
          <w:sz w:val="28"/>
          <w:szCs w:val="28"/>
        </w:rPr>
        <w:t xml:space="preserve"> </w:t>
      </w:r>
      <w:r w:rsidRPr="008030DA">
        <w:rPr>
          <w:rFonts w:ascii="Times New Roman" w:hAnsi="Times New Roman" w:cs="Times New Roman"/>
          <w:sz w:val="28"/>
          <w:szCs w:val="28"/>
        </w:rPr>
        <w:t>(МБК) считали наименьшую концентрацию в пробирке, которая подавляла</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рост микроорганизмов</w:t>
      </w:r>
      <w:r w:rsidR="00F603DD">
        <w:rPr>
          <w:rFonts w:ascii="Times New Roman" w:hAnsi="Times New Roman" w:cs="Times New Roman"/>
          <w:sz w:val="28"/>
          <w:szCs w:val="28"/>
        </w:rPr>
        <w:t xml:space="preserve"> </w:t>
      </w:r>
      <w:r w:rsidR="00F603DD" w:rsidRPr="005A0A25">
        <w:rPr>
          <w:rFonts w:ascii="Times New Roman" w:hAnsi="Times New Roman" w:cs="Times New Roman"/>
          <w:sz w:val="28"/>
          <w:szCs w:val="28"/>
        </w:rPr>
        <w:t>[</w:t>
      </w:r>
      <w:r w:rsidR="00506D11">
        <w:rPr>
          <w:rFonts w:ascii="Times New Roman" w:hAnsi="Times New Roman" w:cs="Times New Roman"/>
          <w:sz w:val="28"/>
          <w:szCs w:val="28"/>
        </w:rPr>
        <w:t>80</w:t>
      </w:r>
      <w:r w:rsidR="00F603DD">
        <w:rPr>
          <w:rFonts w:ascii="Times New Roman" w:hAnsi="Times New Roman" w:cs="Times New Roman"/>
          <w:sz w:val="28"/>
          <w:szCs w:val="28"/>
        </w:rPr>
        <w:t xml:space="preserve"> с. 2</w:t>
      </w:r>
      <w:r w:rsidR="00F603DD" w:rsidRPr="00F603DD">
        <w:rPr>
          <w:rFonts w:ascii="Times New Roman" w:hAnsi="Times New Roman" w:cs="Times New Roman"/>
          <w:sz w:val="28"/>
          <w:szCs w:val="28"/>
        </w:rPr>
        <w:t>]</w:t>
      </w:r>
      <w:r w:rsidRPr="008030DA">
        <w:rPr>
          <w:rFonts w:ascii="Times New Roman" w:hAnsi="Times New Roman" w:cs="Times New Roman"/>
          <w:sz w:val="28"/>
          <w:szCs w:val="28"/>
        </w:rPr>
        <w:t>.</w:t>
      </w:r>
    </w:p>
    <w:p w14:paraId="10640AE3" w14:textId="77777777" w:rsidR="00E774F7" w:rsidRPr="008030DA" w:rsidRDefault="00E774F7" w:rsidP="00E774F7">
      <w:pPr>
        <w:spacing w:after="0" w:line="240" w:lineRule="auto"/>
        <w:ind w:firstLine="709"/>
        <w:jc w:val="both"/>
        <w:rPr>
          <w:rFonts w:ascii="Times New Roman" w:eastAsia="Times New Roman" w:hAnsi="Times New Roman" w:cs="Times New Roman"/>
          <w:sz w:val="28"/>
          <w:szCs w:val="28"/>
          <w:lang w:eastAsia="ru-RU"/>
        </w:rPr>
      </w:pPr>
      <w:r w:rsidRPr="008030DA">
        <w:rPr>
          <w:rFonts w:ascii="Times New Roman" w:hAnsi="Times New Roman" w:cs="Times New Roman"/>
          <w:sz w:val="28"/>
          <w:szCs w:val="28"/>
        </w:rPr>
        <w:t>При определении антимикробной активности методом серийных разведений установлена антибактериальная и фунгицидная активность экстракта полученного методом СО</w:t>
      </w:r>
      <w:r w:rsidRPr="008030DA">
        <w:rPr>
          <w:rFonts w:ascii="Times New Roman" w:hAnsi="Times New Roman" w:cs="Times New Roman"/>
          <w:sz w:val="28"/>
          <w:szCs w:val="28"/>
          <w:vertAlign w:val="subscript"/>
        </w:rPr>
        <w:t>2</w:t>
      </w:r>
      <w:r w:rsidRPr="008030DA">
        <w:rPr>
          <w:rFonts w:ascii="Times New Roman" w:hAnsi="Times New Roman" w:cs="Times New Roman"/>
          <w:sz w:val="28"/>
          <w:szCs w:val="28"/>
        </w:rPr>
        <w:t xml:space="preserve"> экстракции в отношении анализируемых штаммов микроорганизмов </w:t>
      </w:r>
      <w:r w:rsidRPr="008030DA">
        <w:rPr>
          <w:rFonts w:ascii="Times New Roman" w:hAnsi="Times New Roman" w:cs="Times New Roman"/>
          <w:i/>
          <w:sz w:val="28"/>
          <w:szCs w:val="28"/>
          <w:lang w:val="en-US"/>
        </w:rPr>
        <w:t>S</w:t>
      </w:r>
      <w:r w:rsidRPr="008030DA">
        <w:rPr>
          <w:rFonts w:ascii="Times New Roman" w:hAnsi="Times New Roman" w:cs="Times New Roman"/>
          <w:i/>
          <w:sz w:val="28"/>
          <w:szCs w:val="28"/>
        </w:rPr>
        <w:t xml:space="preserve">. </w:t>
      </w:r>
      <w:r w:rsidRPr="008030DA">
        <w:rPr>
          <w:rFonts w:ascii="Times New Roman" w:hAnsi="Times New Roman" w:cs="Times New Roman"/>
          <w:i/>
          <w:sz w:val="28"/>
          <w:szCs w:val="28"/>
          <w:lang w:val="en-US"/>
        </w:rPr>
        <w:t>aureus</w:t>
      </w:r>
      <w:r w:rsidRPr="008030DA">
        <w:rPr>
          <w:rFonts w:ascii="Times New Roman" w:hAnsi="Times New Roman" w:cs="Times New Roman"/>
          <w:i/>
          <w:sz w:val="28"/>
          <w:szCs w:val="28"/>
        </w:rPr>
        <w:t xml:space="preserve">, </w:t>
      </w:r>
      <w:r w:rsidRPr="008030DA">
        <w:rPr>
          <w:rFonts w:ascii="Times New Roman" w:hAnsi="Times New Roman" w:cs="Times New Roman"/>
          <w:i/>
          <w:sz w:val="28"/>
          <w:szCs w:val="28"/>
          <w:lang w:val="en-US"/>
        </w:rPr>
        <w:t>E</w:t>
      </w:r>
      <w:r w:rsidRPr="008030DA">
        <w:rPr>
          <w:rFonts w:ascii="Times New Roman" w:hAnsi="Times New Roman" w:cs="Times New Roman"/>
          <w:i/>
          <w:sz w:val="28"/>
          <w:szCs w:val="28"/>
        </w:rPr>
        <w:t xml:space="preserve">. </w:t>
      </w:r>
      <w:r w:rsidRPr="008030DA">
        <w:rPr>
          <w:rFonts w:ascii="Times New Roman" w:hAnsi="Times New Roman" w:cs="Times New Roman"/>
          <w:i/>
          <w:sz w:val="28"/>
          <w:szCs w:val="28"/>
          <w:lang w:val="en-US"/>
        </w:rPr>
        <w:t>coli</w:t>
      </w:r>
      <w:r w:rsidRPr="008030DA">
        <w:rPr>
          <w:rFonts w:ascii="Times New Roman" w:hAnsi="Times New Roman" w:cs="Times New Roman"/>
          <w:sz w:val="28"/>
          <w:szCs w:val="28"/>
        </w:rPr>
        <w:t xml:space="preserve"> и </w:t>
      </w:r>
      <w:r w:rsidRPr="008030DA">
        <w:rPr>
          <w:rFonts w:ascii="Times New Roman" w:hAnsi="Times New Roman" w:cs="Times New Roman"/>
          <w:i/>
          <w:sz w:val="28"/>
          <w:szCs w:val="28"/>
          <w:lang w:val="en-US"/>
        </w:rPr>
        <w:t>C</w:t>
      </w:r>
      <w:r w:rsidRPr="008030DA">
        <w:rPr>
          <w:rFonts w:ascii="Times New Roman" w:hAnsi="Times New Roman" w:cs="Times New Roman"/>
          <w:i/>
          <w:sz w:val="28"/>
          <w:szCs w:val="28"/>
        </w:rPr>
        <w:t xml:space="preserve">. </w:t>
      </w:r>
      <w:r w:rsidRPr="008030DA">
        <w:rPr>
          <w:rFonts w:ascii="Times New Roman" w:hAnsi="Times New Roman" w:cs="Times New Roman"/>
          <w:i/>
          <w:sz w:val="28"/>
          <w:szCs w:val="28"/>
          <w:lang w:val="en-US"/>
        </w:rPr>
        <w:t>albicans</w:t>
      </w:r>
      <w:r w:rsidRPr="008030DA">
        <w:rPr>
          <w:rFonts w:ascii="Times New Roman" w:hAnsi="Times New Roman" w:cs="Times New Roman"/>
          <w:sz w:val="28"/>
          <w:szCs w:val="28"/>
        </w:rPr>
        <w:t>.</w:t>
      </w:r>
    </w:p>
    <w:p w14:paraId="69026F98" w14:textId="7CA2B43E" w:rsidR="00E774F7" w:rsidRPr="008030DA" w:rsidRDefault="00E774F7" w:rsidP="00E774F7">
      <w:pPr>
        <w:spacing w:after="0" w:line="240" w:lineRule="auto"/>
        <w:ind w:firstLine="709"/>
        <w:jc w:val="both"/>
        <w:rPr>
          <w:rFonts w:ascii="Times New Roman" w:eastAsia="Times New Roman" w:hAnsi="Times New Roman" w:cs="Times New Roman"/>
          <w:sz w:val="28"/>
          <w:szCs w:val="28"/>
          <w:lang w:eastAsia="ru-RU"/>
        </w:rPr>
      </w:pPr>
      <w:r w:rsidRPr="008030DA">
        <w:rPr>
          <w:rFonts w:ascii="Times New Roman" w:hAnsi="Times New Roman" w:cs="Times New Roman"/>
          <w:sz w:val="28"/>
          <w:szCs w:val="28"/>
        </w:rPr>
        <w:t xml:space="preserve">Результаты антибактериальной активности углекислотного экстракта </w:t>
      </w:r>
      <w:r w:rsidRPr="008030DA">
        <w:rPr>
          <w:rFonts w:ascii="Times New Roman" w:hAnsi="Times New Roman" w:cs="Times New Roman"/>
          <w:i/>
          <w:sz w:val="28"/>
          <w:szCs w:val="28"/>
          <w:lang w:val="en-US"/>
        </w:rPr>
        <w:t>Eryngium</w:t>
      </w:r>
      <w:r w:rsidRPr="008030DA">
        <w:rPr>
          <w:rFonts w:ascii="Times New Roman" w:hAnsi="Times New Roman" w:cs="Times New Roman"/>
          <w:i/>
          <w:sz w:val="28"/>
          <w:szCs w:val="28"/>
        </w:rPr>
        <w:t xml:space="preserve"> </w:t>
      </w:r>
      <w:r w:rsidRPr="008030DA">
        <w:rPr>
          <w:rFonts w:ascii="Times New Roman" w:hAnsi="Times New Roman" w:cs="Times New Roman"/>
          <w:i/>
          <w:sz w:val="28"/>
          <w:szCs w:val="28"/>
          <w:lang w:val="en-US"/>
        </w:rPr>
        <w:t>planum</w:t>
      </w:r>
      <w:r w:rsidRPr="008030DA">
        <w:rPr>
          <w:rFonts w:ascii="Times New Roman" w:hAnsi="Times New Roman" w:cs="Times New Roman"/>
          <w:sz w:val="28"/>
          <w:szCs w:val="28"/>
        </w:rPr>
        <w:t xml:space="preserve"> </w:t>
      </w:r>
      <w:r w:rsidRPr="008030DA">
        <w:rPr>
          <w:rFonts w:ascii="Times New Roman" w:hAnsi="Times New Roman" w:cs="Times New Roman"/>
          <w:sz w:val="28"/>
          <w:szCs w:val="28"/>
          <w:lang w:val="en-US"/>
        </w:rPr>
        <w:t>L</w:t>
      </w:r>
      <w:r w:rsidRPr="008030DA">
        <w:rPr>
          <w:rFonts w:ascii="Times New Roman" w:hAnsi="Times New Roman" w:cs="Times New Roman"/>
          <w:sz w:val="28"/>
          <w:szCs w:val="28"/>
        </w:rPr>
        <w:t>. в отношении трех патогенных микроорга</w:t>
      </w:r>
      <w:r w:rsidR="00E8233C" w:rsidRPr="008030DA">
        <w:rPr>
          <w:rFonts w:ascii="Times New Roman" w:hAnsi="Times New Roman" w:cs="Times New Roman"/>
          <w:sz w:val="28"/>
          <w:szCs w:val="28"/>
        </w:rPr>
        <w:t>низмов представлены в таблице 36</w:t>
      </w:r>
      <w:r w:rsidR="007E3B3B" w:rsidRPr="008030DA">
        <w:rPr>
          <w:rFonts w:ascii="Times New Roman" w:hAnsi="Times New Roman" w:cs="Times New Roman"/>
          <w:sz w:val="28"/>
          <w:szCs w:val="28"/>
        </w:rPr>
        <w:t xml:space="preserve"> и на рисунке 35</w:t>
      </w:r>
      <w:r w:rsidRPr="008030DA">
        <w:rPr>
          <w:rFonts w:ascii="Times New Roman" w:hAnsi="Times New Roman" w:cs="Times New Roman"/>
          <w:sz w:val="28"/>
          <w:szCs w:val="28"/>
        </w:rPr>
        <w:t>.</w:t>
      </w:r>
    </w:p>
    <w:p w14:paraId="1D7FFEDA" w14:textId="77777777" w:rsidR="00E774F7" w:rsidRPr="008030DA" w:rsidRDefault="00E774F7" w:rsidP="00A81F95">
      <w:pPr>
        <w:spacing w:after="0" w:line="240" w:lineRule="auto"/>
        <w:jc w:val="both"/>
        <w:rPr>
          <w:rFonts w:ascii="Times New Roman" w:hAnsi="Times New Roman" w:cs="Times New Roman"/>
          <w:b/>
          <w:sz w:val="24"/>
          <w:szCs w:val="24"/>
        </w:rPr>
      </w:pPr>
    </w:p>
    <w:p w14:paraId="5260A27F" w14:textId="0D83C7A1" w:rsidR="00E774F7" w:rsidRPr="008030DA" w:rsidRDefault="00E774F7" w:rsidP="00E774F7">
      <w:pPr>
        <w:spacing w:after="0" w:line="240" w:lineRule="auto"/>
        <w:jc w:val="both"/>
        <w:rPr>
          <w:rFonts w:ascii="Times New Roman" w:hAnsi="Times New Roman" w:cs="Times New Roman"/>
          <w:sz w:val="28"/>
          <w:szCs w:val="28"/>
        </w:rPr>
      </w:pPr>
      <w:r w:rsidRPr="008030DA">
        <w:rPr>
          <w:rFonts w:ascii="Times New Roman" w:hAnsi="Times New Roman" w:cs="Times New Roman"/>
          <w:sz w:val="28"/>
          <w:szCs w:val="28"/>
          <w:lang w:val="en-US"/>
        </w:rPr>
        <w:t>T</w:t>
      </w:r>
      <w:r w:rsidR="00E8233C" w:rsidRPr="008030DA">
        <w:rPr>
          <w:rFonts w:ascii="Times New Roman" w:hAnsi="Times New Roman" w:cs="Times New Roman"/>
          <w:sz w:val="28"/>
          <w:szCs w:val="28"/>
        </w:rPr>
        <w:t>аблица 36</w:t>
      </w:r>
      <w:r w:rsidRPr="008030DA">
        <w:rPr>
          <w:rFonts w:ascii="Times New Roman" w:hAnsi="Times New Roman" w:cs="Times New Roman"/>
          <w:b/>
          <w:sz w:val="28"/>
          <w:szCs w:val="28"/>
        </w:rPr>
        <w:t xml:space="preserve"> – </w:t>
      </w:r>
      <w:r w:rsidRPr="008030DA">
        <w:rPr>
          <w:rFonts w:ascii="Times New Roman" w:hAnsi="Times New Roman" w:cs="Times New Roman"/>
          <w:sz w:val="28"/>
          <w:szCs w:val="28"/>
        </w:rPr>
        <w:t>Результаты антимикробной активности экстра</w:t>
      </w:r>
      <w:r w:rsidR="002A3B96" w:rsidRPr="008030DA">
        <w:rPr>
          <w:rFonts w:ascii="Times New Roman" w:hAnsi="Times New Roman" w:cs="Times New Roman"/>
          <w:sz w:val="28"/>
          <w:szCs w:val="28"/>
        </w:rPr>
        <w:t>кта методом серийных разведений</w:t>
      </w:r>
    </w:p>
    <w:p w14:paraId="43EA2199" w14:textId="77777777" w:rsidR="002A3B96" w:rsidRPr="008030DA" w:rsidRDefault="002A3B96" w:rsidP="00E774F7">
      <w:pPr>
        <w:spacing w:after="0" w:line="240" w:lineRule="auto"/>
        <w:jc w:val="both"/>
        <w:rPr>
          <w:rFonts w:ascii="Times New Roman" w:hAnsi="Times New Roman" w:cs="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64"/>
        <w:gridCol w:w="5480"/>
      </w:tblGrid>
      <w:tr w:rsidR="00E774F7" w:rsidRPr="008030DA" w14:paraId="0EC38D6C" w14:textId="77777777" w:rsidTr="002F18B8">
        <w:trPr>
          <w:trHeight w:val="458"/>
        </w:trPr>
        <w:tc>
          <w:tcPr>
            <w:tcW w:w="3864" w:type="dxa"/>
            <w:vAlign w:val="center"/>
          </w:tcPr>
          <w:p w14:paraId="17A2D518" w14:textId="77777777" w:rsidR="00E774F7" w:rsidRPr="008030DA" w:rsidRDefault="00E774F7" w:rsidP="002F18B8">
            <w:pPr>
              <w:spacing w:after="0" w:line="240" w:lineRule="auto"/>
              <w:jc w:val="center"/>
              <w:rPr>
                <w:rFonts w:ascii="Times New Roman" w:hAnsi="Times New Roman" w:cs="Times New Roman"/>
                <w:i/>
                <w:iCs/>
                <w:sz w:val="24"/>
                <w:szCs w:val="24"/>
                <w:shd w:val="clear" w:color="auto" w:fill="FFFFFF"/>
              </w:rPr>
            </w:pPr>
            <w:r w:rsidRPr="008030DA">
              <w:rPr>
                <w:rFonts w:ascii="Times New Roman" w:hAnsi="Times New Roman" w:cs="Times New Roman"/>
                <w:sz w:val="24"/>
                <w:szCs w:val="24"/>
              </w:rPr>
              <w:t>Тестируемый образец</w:t>
            </w:r>
          </w:p>
        </w:tc>
        <w:tc>
          <w:tcPr>
            <w:tcW w:w="5480" w:type="dxa"/>
            <w:vAlign w:val="center"/>
          </w:tcPr>
          <w:p w14:paraId="5CD5BD14" w14:textId="77777777" w:rsidR="00E774F7" w:rsidRPr="008030DA" w:rsidRDefault="00E774F7" w:rsidP="002F18B8">
            <w:pPr>
              <w:spacing w:after="0" w:line="240" w:lineRule="auto"/>
              <w:jc w:val="center"/>
              <w:rPr>
                <w:rFonts w:ascii="Times New Roman" w:hAnsi="Times New Roman" w:cs="Times New Roman"/>
                <w:bCs/>
                <w:sz w:val="24"/>
                <w:szCs w:val="24"/>
                <w:lang w:val="en-US"/>
              </w:rPr>
            </w:pPr>
            <w:r w:rsidRPr="008030DA">
              <w:rPr>
                <w:rFonts w:ascii="Times New Roman" w:hAnsi="Times New Roman" w:cs="Times New Roman"/>
                <w:sz w:val="24"/>
                <w:szCs w:val="24"/>
                <w:lang w:val="en-US"/>
              </w:rPr>
              <w:t>M</w:t>
            </w:r>
            <w:r w:rsidRPr="008030DA">
              <w:rPr>
                <w:rFonts w:ascii="Times New Roman" w:hAnsi="Times New Roman" w:cs="Times New Roman"/>
                <w:sz w:val="24"/>
                <w:szCs w:val="24"/>
              </w:rPr>
              <w:t>БК</w:t>
            </w:r>
            <w:r w:rsidRPr="008030DA">
              <w:rPr>
                <w:rFonts w:ascii="Times New Roman" w:hAnsi="Times New Roman" w:cs="Times New Roman"/>
                <w:sz w:val="24"/>
                <w:szCs w:val="24"/>
                <w:lang w:val="en-US"/>
              </w:rPr>
              <w:t>/M</w:t>
            </w:r>
            <w:r w:rsidRPr="008030DA">
              <w:rPr>
                <w:rFonts w:ascii="Times New Roman" w:hAnsi="Times New Roman" w:cs="Times New Roman"/>
                <w:sz w:val="24"/>
                <w:szCs w:val="24"/>
              </w:rPr>
              <w:t xml:space="preserve">ФК </w:t>
            </w:r>
            <w:r w:rsidRPr="008030DA">
              <w:rPr>
                <w:rFonts w:ascii="Times New Roman" w:hAnsi="Times New Roman" w:cs="Times New Roman"/>
                <w:sz w:val="24"/>
                <w:szCs w:val="24"/>
                <w:lang w:val="en-US"/>
              </w:rPr>
              <w:t>(</w:t>
            </w:r>
            <w:r w:rsidRPr="008030DA">
              <w:rPr>
                <w:rFonts w:ascii="Times New Roman" w:hAnsi="Times New Roman" w:cs="Times New Roman"/>
                <w:sz w:val="24"/>
                <w:szCs w:val="24"/>
              </w:rPr>
              <w:t>мг</w:t>
            </w:r>
            <w:r w:rsidRPr="008030DA">
              <w:rPr>
                <w:rFonts w:ascii="Times New Roman" w:hAnsi="Times New Roman" w:cs="Times New Roman"/>
                <w:sz w:val="24"/>
                <w:szCs w:val="24"/>
                <w:lang w:val="en-US"/>
              </w:rPr>
              <w:t>/</w:t>
            </w:r>
            <w:r w:rsidRPr="008030DA">
              <w:rPr>
                <w:rFonts w:ascii="Times New Roman" w:hAnsi="Times New Roman" w:cs="Times New Roman"/>
                <w:sz w:val="24"/>
                <w:szCs w:val="24"/>
              </w:rPr>
              <w:t>мл</w:t>
            </w:r>
            <w:r w:rsidRPr="008030DA">
              <w:rPr>
                <w:rFonts w:ascii="Times New Roman" w:hAnsi="Times New Roman" w:cs="Times New Roman"/>
                <w:sz w:val="24"/>
                <w:szCs w:val="24"/>
                <w:lang w:val="en-US"/>
              </w:rPr>
              <w:t>)</w:t>
            </w:r>
          </w:p>
        </w:tc>
      </w:tr>
      <w:tr w:rsidR="00E774F7" w:rsidRPr="008030DA" w14:paraId="4FE82CBF" w14:textId="77777777" w:rsidTr="002F18B8">
        <w:trPr>
          <w:trHeight w:val="458"/>
        </w:trPr>
        <w:tc>
          <w:tcPr>
            <w:tcW w:w="3864" w:type="dxa"/>
            <w:vAlign w:val="center"/>
          </w:tcPr>
          <w:p w14:paraId="7F1523F3" w14:textId="77777777" w:rsidR="00E774F7" w:rsidRPr="008030DA" w:rsidRDefault="00E774F7" w:rsidP="002F18B8">
            <w:pPr>
              <w:spacing w:after="0" w:line="240" w:lineRule="auto"/>
              <w:rPr>
                <w:rFonts w:ascii="Times New Roman" w:hAnsi="Times New Roman" w:cs="Times New Roman"/>
                <w:sz w:val="24"/>
                <w:szCs w:val="24"/>
              </w:rPr>
            </w:pPr>
            <w:r w:rsidRPr="008030DA">
              <w:rPr>
                <w:rFonts w:ascii="Times New Roman" w:hAnsi="Times New Roman" w:cs="Times New Roman"/>
                <w:i/>
                <w:iCs/>
                <w:sz w:val="24"/>
                <w:szCs w:val="24"/>
                <w:shd w:val="clear" w:color="auto" w:fill="FFFFFF"/>
              </w:rPr>
              <w:t>Staphylococcus</w:t>
            </w:r>
            <w:r w:rsidRPr="008030DA">
              <w:rPr>
                <w:rFonts w:ascii="Times New Roman" w:hAnsi="Times New Roman" w:cs="Times New Roman"/>
                <w:i/>
                <w:iCs/>
                <w:sz w:val="24"/>
                <w:szCs w:val="24"/>
                <w:shd w:val="clear" w:color="auto" w:fill="FFFFFF"/>
                <w:lang w:val="en-US"/>
              </w:rPr>
              <w:t xml:space="preserve"> </w:t>
            </w:r>
            <w:r w:rsidRPr="008030DA">
              <w:rPr>
                <w:rFonts w:ascii="Times New Roman" w:hAnsi="Times New Roman" w:cs="Times New Roman"/>
                <w:i/>
                <w:iCs/>
                <w:sz w:val="24"/>
                <w:szCs w:val="24"/>
                <w:shd w:val="clear" w:color="auto" w:fill="FFFFFF"/>
              </w:rPr>
              <w:t>aureus</w:t>
            </w:r>
            <w:r w:rsidRPr="008030DA">
              <w:rPr>
                <w:rFonts w:ascii="Times New Roman" w:hAnsi="Times New Roman" w:cs="Times New Roman"/>
                <w:i/>
                <w:iCs/>
                <w:sz w:val="24"/>
                <w:szCs w:val="24"/>
                <w:shd w:val="clear" w:color="auto" w:fill="FFFFFF"/>
                <w:lang w:val="en-US"/>
              </w:rPr>
              <w:t xml:space="preserve"> </w:t>
            </w:r>
            <w:r w:rsidRPr="008030DA">
              <w:rPr>
                <w:rFonts w:ascii="Times New Roman" w:hAnsi="Times New Roman" w:cs="Times New Roman"/>
                <w:iCs/>
                <w:sz w:val="24"/>
                <w:szCs w:val="24"/>
                <w:shd w:val="clear" w:color="auto" w:fill="FFFFFF"/>
                <w:lang w:val="en-US"/>
              </w:rPr>
              <w:t>ATCC</w:t>
            </w:r>
            <w:r w:rsidRPr="008030DA">
              <w:rPr>
                <w:rFonts w:ascii="Times New Roman" w:hAnsi="Times New Roman" w:cs="Times New Roman"/>
                <w:iCs/>
                <w:sz w:val="24"/>
                <w:szCs w:val="24"/>
                <w:shd w:val="clear" w:color="auto" w:fill="FFFFFF"/>
              </w:rPr>
              <w:t xml:space="preserve"> 6538-р</w:t>
            </w:r>
          </w:p>
        </w:tc>
        <w:tc>
          <w:tcPr>
            <w:tcW w:w="5480" w:type="dxa"/>
            <w:vAlign w:val="center"/>
          </w:tcPr>
          <w:p w14:paraId="69111890" w14:textId="77777777" w:rsidR="00E774F7" w:rsidRPr="008030DA" w:rsidRDefault="00E774F7" w:rsidP="002F18B8">
            <w:pPr>
              <w:spacing w:after="0" w:line="240" w:lineRule="auto"/>
              <w:jc w:val="center"/>
              <w:rPr>
                <w:rFonts w:ascii="Times New Roman" w:hAnsi="Times New Roman" w:cs="Times New Roman"/>
                <w:bCs/>
                <w:sz w:val="24"/>
                <w:szCs w:val="24"/>
                <w:lang w:val="en-US"/>
              </w:rPr>
            </w:pPr>
            <w:r w:rsidRPr="008030DA">
              <w:rPr>
                <w:rFonts w:ascii="Times New Roman" w:hAnsi="Times New Roman" w:cs="Times New Roman"/>
                <w:bCs/>
                <w:sz w:val="24"/>
                <w:szCs w:val="24"/>
                <w:lang w:val="en-US"/>
              </w:rPr>
              <w:t>8,3</w:t>
            </w:r>
          </w:p>
        </w:tc>
      </w:tr>
      <w:tr w:rsidR="00E774F7" w:rsidRPr="008030DA" w14:paraId="2BE50435" w14:textId="77777777" w:rsidTr="002F18B8">
        <w:trPr>
          <w:trHeight w:val="407"/>
        </w:trPr>
        <w:tc>
          <w:tcPr>
            <w:tcW w:w="3864" w:type="dxa"/>
            <w:vAlign w:val="center"/>
          </w:tcPr>
          <w:p w14:paraId="19096C76" w14:textId="77777777" w:rsidR="00E774F7" w:rsidRPr="008030DA" w:rsidRDefault="00E774F7" w:rsidP="002F18B8">
            <w:pPr>
              <w:spacing w:after="0" w:line="240" w:lineRule="auto"/>
              <w:rPr>
                <w:rFonts w:ascii="Times New Roman" w:hAnsi="Times New Roman" w:cs="Times New Roman"/>
                <w:sz w:val="24"/>
                <w:szCs w:val="24"/>
              </w:rPr>
            </w:pPr>
            <w:r w:rsidRPr="008030DA">
              <w:rPr>
                <w:rFonts w:ascii="Times New Roman" w:hAnsi="Times New Roman" w:cs="Times New Roman"/>
                <w:bCs/>
                <w:i/>
                <w:iCs/>
                <w:spacing w:val="2"/>
                <w:sz w:val="24"/>
                <w:szCs w:val="24"/>
              </w:rPr>
              <w:t>Escherichia</w:t>
            </w:r>
            <w:r w:rsidRPr="008030DA">
              <w:rPr>
                <w:rFonts w:ascii="Times New Roman" w:hAnsi="Times New Roman" w:cs="Times New Roman"/>
                <w:bCs/>
                <w:i/>
                <w:iCs/>
                <w:spacing w:val="2"/>
                <w:sz w:val="24"/>
                <w:szCs w:val="24"/>
                <w:lang w:val="en-US"/>
              </w:rPr>
              <w:t xml:space="preserve"> </w:t>
            </w:r>
            <w:r w:rsidRPr="008030DA">
              <w:rPr>
                <w:rFonts w:ascii="Times New Roman" w:hAnsi="Times New Roman" w:cs="Times New Roman"/>
                <w:bCs/>
                <w:i/>
                <w:iCs/>
                <w:spacing w:val="2"/>
                <w:sz w:val="24"/>
                <w:szCs w:val="24"/>
              </w:rPr>
              <w:t>col</w:t>
            </w:r>
            <w:r w:rsidRPr="008030DA">
              <w:rPr>
                <w:rFonts w:ascii="Times New Roman" w:hAnsi="Times New Roman" w:cs="Times New Roman"/>
                <w:bCs/>
                <w:i/>
                <w:iCs/>
                <w:spacing w:val="2"/>
                <w:sz w:val="24"/>
                <w:szCs w:val="24"/>
                <w:lang w:val="en-US"/>
              </w:rPr>
              <w:t xml:space="preserve">i </w:t>
            </w:r>
            <w:r w:rsidRPr="008030DA">
              <w:rPr>
                <w:rFonts w:ascii="Times New Roman" w:hAnsi="Times New Roman" w:cs="Times New Roman"/>
                <w:iCs/>
                <w:sz w:val="24"/>
                <w:szCs w:val="24"/>
                <w:shd w:val="clear" w:color="auto" w:fill="FFFFFF"/>
                <w:lang w:val="en-US"/>
              </w:rPr>
              <w:t>ATCC</w:t>
            </w:r>
            <w:r w:rsidRPr="008030DA">
              <w:rPr>
                <w:rFonts w:ascii="Times New Roman" w:hAnsi="Times New Roman" w:cs="Times New Roman"/>
                <w:iCs/>
                <w:sz w:val="24"/>
                <w:szCs w:val="24"/>
                <w:shd w:val="clear" w:color="auto" w:fill="FFFFFF"/>
              </w:rPr>
              <w:t xml:space="preserve"> 8739</w:t>
            </w:r>
          </w:p>
        </w:tc>
        <w:tc>
          <w:tcPr>
            <w:tcW w:w="5480" w:type="dxa"/>
            <w:vAlign w:val="center"/>
          </w:tcPr>
          <w:p w14:paraId="1992B2E0" w14:textId="77777777" w:rsidR="00E774F7" w:rsidRPr="008030DA" w:rsidRDefault="00E774F7" w:rsidP="002F18B8">
            <w:pPr>
              <w:spacing w:after="0" w:line="240" w:lineRule="auto"/>
              <w:jc w:val="center"/>
              <w:rPr>
                <w:rFonts w:ascii="Times New Roman" w:hAnsi="Times New Roman" w:cs="Times New Roman"/>
                <w:bCs/>
                <w:sz w:val="24"/>
                <w:szCs w:val="24"/>
              </w:rPr>
            </w:pPr>
            <w:r w:rsidRPr="008030DA">
              <w:rPr>
                <w:rFonts w:ascii="Times New Roman" w:hAnsi="Times New Roman" w:cs="Times New Roman"/>
                <w:bCs/>
                <w:sz w:val="24"/>
                <w:szCs w:val="24"/>
              </w:rPr>
              <w:t>33,1</w:t>
            </w:r>
          </w:p>
        </w:tc>
      </w:tr>
      <w:tr w:rsidR="00E774F7" w:rsidRPr="008030DA" w14:paraId="4DE37FA5" w14:textId="77777777" w:rsidTr="002F18B8">
        <w:trPr>
          <w:trHeight w:val="286"/>
        </w:trPr>
        <w:tc>
          <w:tcPr>
            <w:tcW w:w="3864" w:type="dxa"/>
            <w:vAlign w:val="center"/>
          </w:tcPr>
          <w:p w14:paraId="0BDF2E03" w14:textId="77777777" w:rsidR="00E774F7" w:rsidRPr="008030DA" w:rsidRDefault="00E774F7" w:rsidP="002F18B8">
            <w:pPr>
              <w:spacing w:after="0" w:line="240" w:lineRule="auto"/>
              <w:rPr>
                <w:rFonts w:ascii="Times New Roman" w:hAnsi="Times New Roman" w:cs="Times New Roman"/>
                <w:sz w:val="24"/>
                <w:szCs w:val="24"/>
              </w:rPr>
            </w:pPr>
            <w:r w:rsidRPr="008030DA">
              <w:rPr>
                <w:rFonts w:ascii="Times New Roman" w:hAnsi="Times New Roman" w:cs="Times New Roman"/>
                <w:i/>
                <w:sz w:val="24"/>
                <w:szCs w:val="24"/>
                <w:lang w:val="en-US"/>
              </w:rPr>
              <w:t xml:space="preserve">Candida albicans </w:t>
            </w:r>
            <w:r w:rsidRPr="008030DA">
              <w:rPr>
                <w:rFonts w:ascii="Times New Roman" w:hAnsi="Times New Roman" w:cs="Times New Roman"/>
                <w:sz w:val="24"/>
                <w:szCs w:val="24"/>
                <w:lang w:val="en-US"/>
              </w:rPr>
              <w:t>ATCC</w:t>
            </w:r>
            <w:r w:rsidRPr="008030DA">
              <w:rPr>
                <w:rFonts w:ascii="Times New Roman" w:hAnsi="Times New Roman" w:cs="Times New Roman"/>
                <w:sz w:val="24"/>
                <w:szCs w:val="24"/>
              </w:rPr>
              <w:t xml:space="preserve"> 10231</w:t>
            </w:r>
          </w:p>
        </w:tc>
        <w:tc>
          <w:tcPr>
            <w:tcW w:w="5480" w:type="dxa"/>
            <w:vAlign w:val="center"/>
          </w:tcPr>
          <w:p w14:paraId="0BF4EAE1" w14:textId="77777777" w:rsidR="00E774F7" w:rsidRPr="008030DA" w:rsidRDefault="00E774F7" w:rsidP="002F18B8">
            <w:pPr>
              <w:spacing w:after="0" w:line="240" w:lineRule="auto"/>
              <w:jc w:val="center"/>
              <w:rPr>
                <w:rFonts w:ascii="Times New Roman" w:hAnsi="Times New Roman" w:cs="Times New Roman"/>
                <w:sz w:val="24"/>
                <w:szCs w:val="24"/>
              </w:rPr>
            </w:pPr>
            <w:r w:rsidRPr="008030DA">
              <w:rPr>
                <w:rFonts w:ascii="Times New Roman" w:hAnsi="Times New Roman" w:cs="Times New Roman"/>
                <w:sz w:val="24"/>
                <w:szCs w:val="24"/>
              </w:rPr>
              <w:t>16,55</w:t>
            </w:r>
          </w:p>
        </w:tc>
      </w:tr>
    </w:tbl>
    <w:p w14:paraId="2BA4C8D7" w14:textId="77777777" w:rsidR="00E774F7" w:rsidRPr="008030DA" w:rsidRDefault="00E774F7" w:rsidP="00E774F7">
      <w:pPr>
        <w:spacing w:line="360" w:lineRule="auto"/>
        <w:ind w:firstLine="567"/>
        <w:jc w:val="both"/>
        <w:rPr>
          <w:rFonts w:ascii="Times New Roman" w:hAnsi="Times New Roman" w:cs="Times New Roman"/>
          <w:sz w:val="24"/>
          <w:szCs w:val="24"/>
        </w:rPr>
      </w:pPr>
    </w:p>
    <w:tbl>
      <w:tblPr>
        <w:tblW w:w="0" w:type="auto"/>
        <w:tblLook w:val="04A0" w:firstRow="1" w:lastRow="0" w:firstColumn="1" w:lastColumn="0" w:noHBand="0" w:noVBand="1"/>
      </w:tblPr>
      <w:tblGrid>
        <w:gridCol w:w="4811"/>
        <w:gridCol w:w="4759"/>
      </w:tblGrid>
      <w:tr w:rsidR="00E774F7" w:rsidRPr="008030DA" w14:paraId="6749089D" w14:textId="77777777" w:rsidTr="002F18B8">
        <w:trPr>
          <w:trHeight w:val="57"/>
        </w:trPr>
        <w:tc>
          <w:tcPr>
            <w:tcW w:w="4317" w:type="dxa"/>
          </w:tcPr>
          <w:p w14:paraId="6BB9A929" w14:textId="77777777" w:rsidR="00E774F7" w:rsidRPr="008030DA" w:rsidRDefault="00E774F7" w:rsidP="002F18B8">
            <w:pPr>
              <w:pStyle w:val="af2"/>
              <w:tabs>
                <w:tab w:val="left" w:pos="2688"/>
              </w:tabs>
              <w:rPr>
                <w:rFonts w:ascii="Times New Roman" w:hAnsi="Times New Roman"/>
                <w:sz w:val="24"/>
                <w:szCs w:val="24"/>
              </w:rPr>
            </w:pPr>
            <w:r w:rsidRPr="008030DA">
              <w:rPr>
                <w:rFonts w:ascii="Times New Roman" w:hAnsi="Times New Roman"/>
                <w:noProof/>
                <w:sz w:val="24"/>
                <w:szCs w:val="24"/>
                <w:lang w:eastAsia="ru-RU"/>
              </w:rPr>
              <w:drawing>
                <wp:inline distT="0" distB="0" distL="0" distR="0" wp14:anchorId="4DD4034C" wp14:editId="3E99FF90">
                  <wp:extent cx="2743200" cy="2962275"/>
                  <wp:effectExtent l="0" t="0" r="0" b="9525"/>
                  <wp:docPr id="26" name="Рисунок 26" descr="6538-р_синеголовн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6538-р_синеголовник"/>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743200" cy="2962275"/>
                          </a:xfrm>
                          <a:prstGeom prst="rect">
                            <a:avLst/>
                          </a:prstGeom>
                          <a:noFill/>
                          <a:ln>
                            <a:noFill/>
                          </a:ln>
                        </pic:spPr>
                      </pic:pic>
                    </a:graphicData>
                  </a:graphic>
                </wp:inline>
              </w:drawing>
            </w:r>
          </w:p>
          <w:p w14:paraId="4C9B678E" w14:textId="42E9B418" w:rsidR="00E774F7" w:rsidRPr="008030DA" w:rsidRDefault="004B2748" w:rsidP="002F18B8">
            <w:pPr>
              <w:pStyle w:val="af2"/>
              <w:tabs>
                <w:tab w:val="left" w:pos="2688"/>
              </w:tabs>
              <w:rPr>
                <w:rFonts w:ascii="Times New Roman" w:hAnsi="Times New Roman"/>
                <w:sz w:val="24"/>
                <w:szCs w:val="24"/>
                <w:lang w:val="en-US"/>
              </w:rPr>
            </w:pPr>
            <w:r w:rsidRPr="008030DA">
              <w:rPr>
                <w:rFonts w:ascii="Times New Roman" w:hAnsi="Times New Roman"/>
                <w:sz w:val="24"/>
                <w:szCs w:val="24"/>
              </w:rPr>
              <w:t xml:space="preserve">                               </w:t>
            </w:r>
            <w:r w:rsidR="00E774F7" w:rsidRPr="008030DA">
              <w:rPr>
                <w:rFonts w:ascii="Times New Roman" w:hAnsi="Times New Roman"/>
                <w:sz w:val="24"/>
                <w:szCs w:val="24"/>
                <w:lang w:val="en-US"/>
              </w:rPr>
              <w:t>(a)</w:t>
            </w:r>
          </w:p>
        </w:tc>
        <w:tc>
          <w:tcPr>
            <w:tcW w:w="5254" w:type="dxa"/>
          </w:tcPr>
          <w:p w14:paraId="00E08E61" w14:textId="77777777" w:rsidR="00E774F7" w:rsidRPr="008030DA" w:rsidRDefault="00E774F7" w:rsidP="002F18B8">
            <w:pPr>
              <w:pStyle w:val="af2"/>
              <w:tabs>
                <w:tab w:val="left" w:pos="2688"/>
              </w:tabs>
              <w:jc w:val="center"/>
              <w:rPr>
                <w:rFonts w:ascii="Times New Roman" w:hAnsi="Times New Roman"/>
                <w:sz w:val="24"/>
                <w:szCs w:val="24"/>
              </w:rPr>
            </w:pPr>
            <w:r w:rsidRPr="008030DA">
              <w:rPr>
                <w:rFonts w:ascii="Times New Roman" w:hAnsi="Times New Roman"/>
                <w:noProof/>
                <w:sz w:val="24"/>
                <w:szCs w:val="24"/>
                <w:lang w:eastAsia="ru-RU"/>
              </w:rPr>
              <w:drawing>
                <wp:inline distT="0" distB="0" distL="0" distR="0" wp14:anchorId="6A4E7575" wp14:editId="55E6D7EF">
                  <wp:extent cx="2619375" cy="2971800"/>
                  <wp:effectExtent l="0" t="0" r="9525" b="0"/>
                  <wp:docPr id="27" name="Рисунок 27" descr="8739_синеголовн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8739_синеголовник"/>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619375" cy="2971800"/>
                          </a:xfrm>
                          <a:prstGeom prst="rect">
                            <a:avLst/>
                          </a:prstGeom>
                          <a:noFill/>
                          <a:ln>
                            <a:noFill/>
                          </a:ln>
                        </pic:spPr>
                      </pic:pic>
                    </a:graphicData>
                  </a:graphic>
                </wp:inline>
              </w:drawing>
            </w:r>
          </w:p>
          <w:p w14:paraId="69FB5A36" w14:textId="77777777" w:rsidR="00E774F7" w:rsidRPr="008030DA" w:rsidRDefault="00E774F7" w:rsidP="002F18B8">
            <w:pPr>
              <w:pStyle w:val="af2"/>
              <w:tabs>
                <w:tab w:val="left" w:pos="2688"/>
              </w:tabs>
              <w:jc w:val="center"/>
              <w:rPr>
                <w:rFonts w:ascii="Times New Roman" w:hAnsi="Times New Roman"/>
                <w:sz w:val="24"/>
                <w:szCs w:val="24"/>
                <w:lang w:val="en-US"/>
              </w:rPr>
            </w:pPr>
            <w:r w:rsidRPr="008030DA">
              <w:rPr>
                <w:rFonts w:ascii="Times New Roman" w:hAnsi="Times New Roman"/>
                <w:sz w:val="24"/>
                <w:szCs w:val="24"/>
                <w:lang w:val="en-US"/>
              </w:rPr>
              <w:t>(b)</w:t>
            </w:r>
          </w:p>
          <w:p w14:paraId="41C2BFE8" w14:textId="77777777" w:rsidR="004B2748" w:rsidRPr="008030DA" w:rsidRDefault="004B2748" w:rsidP="002F18B8">
            <w:pPr>
              <w:pStyle w:val="af2"/>
              <w:tabs>
                <w:tab w:val="left" w:pos="2688"/>
              </w:tabs>
              <w:jc w:val="center"/>
              <w:rPr>
                <w:rFonts w:ascii="Times New Roman" w:hAnsi="Times New Roman"/>
                <w:sz w:val="24"/>
                <w:szCs w:val="24"/>
                <w:lang w:val="en-US"/>
              </w:rPr>
            </w:pPr>
          </w:p>
        </w:tc>
      </w:tr>
      <w:tr w:rsidR="00E774F7" w:rsidRPr="008030DA" w14:paraId="75EC16C0" w14:textId="77777777" w:rsidTr="002F18B8">
        <w:trPr>
          <w:trHeight w:val="57"/>
        </w:trPr>
        <w:tc>
          <w:tcPr>
            <w:tcW w:w="9571" w:type="dxa"/>
            <w:gridSpan w:val="2"/>
          </w:tcPr>
          <w:p w14:paraId="77DC5276" w14:textId="77777777" w:rsidR="00E774F7" w:rsidRPr="008030DA" w:rsidRDefault="00E774F7" w:rsidP="002F18B8">
            <w:pPr>
              <w:pStyle w:val="af2"/>
              <w:tabs>
                <w:tab w:val="left" w:pos="2688"/>
              </w:tabs>
              <w:jc w:val="center"/>
              <w:rPr>
                <w:rFonts w:ascii="Times New Roman" w:hAnsi="Times New Roman"/>
                <w:sz w:val="24"/>
                <w:szCs w:val="24"/>
              </w:rPr>
            </w:pPr>
            <w:r w:rsidRPr="008030DA">
              <w:rPr>
                <w:rFonts w:ascii="Times New Roman" w:hAnsi="Times New Roman"/>
                <w:noProof/>
                <w:sz w:val="24"/>
                <w:szCs w:val="24"/>
                <w:lang w:eastAsia="ru-RU"/>
              </w:rPr>
              <w:drawing>
                <wp:inline distT="0" distB="0" distL="0" distR="0" wp14:anchorId="287F0390" wp14:editId="047B0A50">
                  <wp:extent cx="2733675" cy="2981325"/>
                  <wp:effectExtent l="0" t="0" r="9525" b="9525"/>
                  <wp:docPr id="28" name="Рисунок 28" descr="Новый 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Новый рисунок"/>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733675" cy="2981325"/>
                          </a:xfrm>
                          <a:prstGeom prst="rect">
                            <a:avLst/>
                          </a:prstGeom>
                          <a:noFill/>
                          <a:ln>
                            <a:noFill/>
                          </a:ln>
                        </pic:spPr>
                      </pic:pic>
                    </a:graphicData>
                  </a:graphic>
                </wp:inline>
              </w:drawing>
            </w:r>
          </w:p>
          <w:p w14:paraId="5A547A7E" w14:textId="77777777" w:rsidR="00E774F7" w:rsidRPr="008030DA" w:rsidRDefault="00E774F7" w:rsidP="002F18B8">
            <w:pPr>
              <w:pStyle w:val="af2"/>
              <w:tabs>
                <w:tab w:val="left" w:pos="2688"/>
              </w:tabs>
              <w:jc w:val="center"/>
              <w:rPr>
                <w:rFonts w:ascii="Times New Roman" w:hAnsi="Times New Roman"/>
                <w:sz w:val="24"/>
                <w:szCs w:val="24"/>
                <w:lang w:val="en-US"/>
              </w:rPr>
            </w:pPr>
            <w:r w:rsidRPr="008030DA">
              <w:rPr>
                <w:rFonts w:ascii="Times New Roman" w:hAnsi="Times New Roman"/>
                <w:sz w:val="24"/>
                <w:szCs w:val="24"/>
                <w:lang w:val="en-US"/>
              </w:rPr>
              <w:t>(c)</w:t>
            </w:r>
          </w:p>
        </w:tc>
      </w:tr>
      <w:tr w:rsidR="00E774F7" w:rsidRPr="008030DA" w14:paraId="78E99CCD" w14:textId="77777777" w:rsidTr="002F18B8">
        <w:tc>
          <w:tcPr>
            <w:tcW w:w="0" w:type="auto"/>
            <w:gridSpan w:val="2"/>
          </w:tcPr>
          <w:p w14:paraId="5A4ABBDA" w14:textId="77777777" w:rsidR="002A3B96" w:rsidRPr="008030DA" w:rsidRDefault="002A3B96" w:rsidP="002A3B96">
            <w:pPr>
              <w:pStyle w:val="af2"/>
              <w:jc w:val="center"/>
              <w:rPr>
                <w:rFonts w:ascii="Times New Roman" w:eastAsia="Times New Roman" w:hAnsi="Times New Roman"/>
                <w:bCs/>
                <w:i/>
                <w:sz w:val="24"/>
                <w:szCs w:val="24"/>
                <w:lang w:val="en-US" w:eastAsia="ru-RU"/>
              </w:rPr>
            </w:pPr>
          </w:p>
          <w:p w14:paraId="2C99589F" w14:textId="08E0BBF8" w:rsidR="002A3B96" w:rsidRPr="008030DA" w:rsidRDefault="002A3B96" w:rsidP="002A3B96">
            <w:pPr>
              <w:pStyle w:val="af2"/>
              <w:jc w:val="center"/>
              <w:rPr>
                <w:rFonts w:ascii="Times New Roman" w:eastAsia="Times New Roman" w:hAnsi="Times New Roman"/>
                <w:bCs/>
                <w:sz w:val="24"/>
                <w:szCs w:val="24"/>
                <w:lang w:val="en-US" w:eastAsia="ru-RU"/>
              </w:rPr>
            </w:pPr>
            <w:r w:rsidRPr="008030DA">
              <w:rPr>
                <w:rFonts w:ascii="Times New Roman" w:eastAsia="Times New Roman" w:hAnsi="Times New Roman"/>
                <w:bCs/>
                <w:i/>
                <w:sz w:val="24"/>
                <w:szCs w:val="24"/>
                <w:lang w:val="en-US" w:eastAsia="ru-RU"/>
              </w:rPr>
              <w:t>(a) S. aureus; (b) E. coli; (c) C. albicans</w:t>
            </w:r>
            <w:r w:rsidRPr="008030DA">
              <w:rPr>
                <w:rFonts w:ascii="Times New Roman" w:eastAsia="Times New Roman" w:hAnsi="Times New Roman"/>
                <w:bCs/>
                <w:sz w:val="24"/>
                <w:szCs w:val="24"/>
                <w:lang w:val="en-US" w:eastAsia="ru-RU"/>
              </w:rPr>
              <w:t>.</w:t>
            </w:r>
          </w:p>
          <w:p w14:paraId="1B8D7160" w14:textId="77777777" w:rsidR="002A3B96" w:rsidRPr="008030DA" w:rsidRDefault="002A3B96" w:rsidP="002A3B96">
            <w:pPr>
              <w:pStyle w:val="af2"/>
              <w:jc w:val="center"/>
              <w:rPr>
                <w:rFonts w:ascii="Times New Roman" w:eastAsia="Times New Roman" w:hAnsi="Times New Roman"/>
                <w:bCs/>
                <w:sz w:val="28"/>
                <w:szCs w:val="28"/>
                <w:lang w:val="en-US" w:eastAsia="ru-RU"/>
              </w:rPr>
            </w:pPr>
          </w:p>
          <w:p w14:paraId="7D31C1ED" w14:textId="07BB8914" w:rsidR="00E774F7" w:rsidRPr="008030DA" w:rsidRDefault="007E3B3B" w:rsidP="002A3B96">
            <w:pPr>
              <w:pStyle w:val="af2"/>
              <w:jc w:val="center"/>
              <w:rPr>
                <w:rFonts w:ascii="Times New Roman" w:eastAsia="Times New Roman" w:hAnsi="Times New Roman"/>
                <w:bCs/>
                <w:sz w:val="28"/>
                <w:szCs w:val="28"/>
                <w:lang w:eastAsia="ru-RU"/>
              </w:rPr>
            </w:pPr>
            <w:r w:rsidRPr="008030DA">
              <w:rPr>
                <w:rFonts w:ascii="Times New Roman" w:eastAsia="Times New Roman" w:hAnsi="Times New Roman"/>
                <w:bCs/>
                <w:sz w:val="28"/>
                <w:szCs w:val="28"/>
                <w:lang w:eastAsia="ru-RU"/>
              </w:rPr>
              <w:t>Рисунок  35</w:t>
            </w:r>
            <w:r w:rsidR="00E774F7" w:rsidRPr="008030DA">
              <w:rPr>
                <w:rFonts w:ascii="Times New Roman" w:eastAsia="Times New Roman" w:hAnsi="Times New Roman"/>
                <w:bCs/>
                <w:sz w:val="28"/>
                <w:szCs w:val="28"/>
                <w:lang w:eastAsia="ru-RU"/>
              </w:rPr>
              <w:t xml:space="preserve"> </w:t>
            </w:r>
            <w:r w:rsidR="002A3B96" w:rsidRPr="008030DA">
              <w:rPr>
                <w:rFonts w:ascii="Times New Roman" w:eastAsia="Times New Roman" w:hAnsi="Times New Roman"/>
                <w:bCs/>
                <w:sz w:val="28"/>
                <w:szCs w:val="28"/>
                <w:lang w:eastAsia="ru-RU"/>
              </w:rPr>
              <w:t xml:space="preserve"> - </w:t>
            </w:r>
            <w:r w:rsidR="00E774F7" w:rsidRPr="008030DA">
              <w:rPr>
                <w:rFonts w:ascii="Times New Roman" w:hAnsi="Times New Roman"/>
                <w:sz w:val="28"/>
                <w:szCs w:val="28"/>
              </w:rPr>
              <w:t xml:space="preserve">Результаты антимикробной активности углекислотного экстракта </w:t>
            </w:r>
            <w:r w:rsidR="00E774F7" w:rsidRPr="008030DA">
              <w:rPr>
                <w:rFonts w:ascii="Times New Roman" w:hAnsi="Times New Roman"/>
                <w:i/>
                <w:sz w:val="28"/>
                <w:szCs w:val="28"/>
                <w:lang w:val="en-US"/>
              </w:rPr>
              <w:t>Eryngium</w:t>
            </w:r>
            <w:r w:rsidR="00E774F7" w:rsidRPr="008030DA">
              <w:rPr>
                <w:rFonts w:ascii="Times New Roman" w:hAnsi="Times New Roman"/>
                <w:i/>
                <w:sz w:val="28"/>
                <w:szCs w:val="28"/>
              </w:rPr>
              <w:t xml:space="preserve"> </w:t>
            </w:r>
            <w:r w:rsidR="00E774F7" w:rsidRPr="008030DA">
              <w:rPr>
                <w:rFonts w:ascii="Times New Roman" w:hAnsi="Times New Roman"/>
                <w:i/>
                <w:sz w:val="28"/>
                <w:szCs w:val="28"/>
                <w:lang w:val="en-US"/>
              </w:rPr>
              <w:t>planum</w:t>
            </w:r>
            <w:r w:rsidR="00E774F7" w:rsidRPr="008030DA">
              <w:rPr>
                <w:rFonts w:ascii="Times New Roman" w:hAnsi="Times New Roman"/>
                <w:sz w:val="28"/>
                <w:szCs w:val="28"/>
              </w:rPr>
              <w:t xml:space="preserve"> </w:t>
            </w:r>
            <w:r w:rsidR="00E774F7" w:rsidRPr="008030DA">
              <w:rPr>
                <w:rFonts w:ascii="Times New Roman" w:hAnsi="Times New Roman"/>
                <w:sz w:val="28"/>
                <w:szCs w:val="28"/>
                <w:lang w:val="en-US"/>
              </w:rPr>
              <w:t>L</w:t>
            </w:r>
            <w:r w:rsidR="00E774F7" w:rsidRPr="008030DA">
              <w:rPr>
                <w:rFonts w:ascii="Times New Roman" w:hAnsi="Times New Roman"/>
                <w:sz w:val="28"/>
                <w:szCs w:val="28"/>
              </w:rPr>
              <w:t>.</w:t>
            </w:r>
            <w:r w:rsidR="00E774F7" w:rsidRPr="008030DA">
              <w:rPr>
                <w:rFonts w:ascii="Times New Roman" w:hAnsi="Times New Roman"/>
                <w:i/>
                <w:iCs/>
                <w:sz w:val="28"/>
                <w:szCs w:val="28"/>
              </w:rPr>
              <w:t>.</w:t>
            </w:r>
            <w:r w:rsidR="00E774F7" w:rsidRPr="008030DA">
              <w:rPr>
                <w:rFonts w:ascii="Times New Roman" w:eastAsia="Times New Roman" w:hAnsi="Times New Roman"/>
                <w:sz w:val="28"/>
                <w:szCs w:val="28"/>
                <w:bdr w:val="none" w:sz="0" w:space="0" w:color="auto" w:frame="1"/>
                <w:lang w:eastAsia="ru-RU"/>
              </w:rPr>
              <w:t xml:space="preserve"> </w:t>
            </w:r>
            <w:r w:rsidR="00E774F7" w:rsidRPr="008030DA">
              <w:rPr>
                <w:rFonts w:ascii="Times New Roman" w:hAnsi="Times New Roman"/>
                <w:sz w:val="28"/>
                <w:szCs w:val="28"/>
              </w:rPr>
              <w:t xml:space="preserve"> методом серийных разведений</w:t>
            </w:r>
            <w:r w:rsidR="00E774F7" w:rsidRPr="008030DA">
              <w:rPr>
                <w:rFonts w:ascii="Times New Roman" w:eastAsia="Times New Roman" w:hAnsi="Times New Roman"/>
                <w:bCs/>
                <w:i/>
                <w:sz w:val="28"/>
                <w:szCs w:val="28"/>
                <w:lang w:eastAsia="ru-RU"/>
              </w:rPr>
              <w:t xml:space="preserve"> </w:t>
            </w:r>
          </w:p>
        </w:tc>
      </w:tr>
    </w:tbl>
    <w:p w14:paraId="3531607B" w14:textId="77777777" w:rsidR="00E774F7" w:rsidRPr="008030DA" w:rsidRDefault="00E774F7" w:rsidP="00E774F7">
      <w:pPr>
        <w:spacing w:after="0" w:line="240" w:lineRule="auto"/>
        <w:ind w:firstLine="709"/>
        <w:jc w:val="both"/>
        <w:rPr>
          <w:rFonts w:ascii="Times New Roman" w:hAnsi="Times New Roman" w:cs="Times New Roman"/>
          <w:sz w:val="24"/>
          <w:szCs w:val="24"/>
        </w:rPr>
      </w:pPr>
    </w:p>
    <w:p w14:paraId="424F19D6" w14:textId="77777777" w:rsidR="00E774F7" w:rsidRPr="008030DA" w:rsidRDefault="00E774F7" w:rsidP="00E774F7">
      <w:pPr>
        <w:spacing w:after="0" w:line="240" w:lineRule="auto"/>
        <w:ind w:firstLine="709"/>
        <w:jc w:val="both"/>
        <w:rPr>
          <w:rFonts w:ascii="Times New Roman" w:hAnsi="Times New Roman"/>
          <w:sz w:val="28"/>
          <w:szCs w:val="28"/>
        </w:rPr>
      </w:pPr>
      <w:r w:rsidRPr="008030DA">
        <w:rPr>
          <w:rFonts w:ascii="Times New Roman" w:hAnsi="Times New Roman"/>
          <w:sz w:val="28"/>
          <w:szCs w:val="28"/>
        </w:rPr>
        <w:t xml:space="preserve">Из представленных данных видно, что исследуемый образец проявляет антимикробную активность по отношению к исследуемым тест-культурам. Экстракт из </w:t>
      </w:r>
      <w:r w:rsidRPr="008030DA">
        <w:rPr>
          <w:rFonts w:ascii="Times New Roman" w:hAnsi="Times New Roman"/>
          <w:i/>
          <w:sz w:val="28"/>
          <w:szCs w:val="28"/>
          <w:lang w:val="en-US"/>
        </w:rPr>
        <w:t>Eryngium</w:t>
      </w:r>
      <w:r w:rsidRPr="008030DA">
        <w:rPr>
          <w:rFonts w:ascii="Times New Roman" w:hAnsi="Times New Roman"/>
          <w:i/>
          <w:sz w:val="28"/>
          <w:szCs w:val="28"/>
        </w:rPr>
        <w:t xml:space="preserve"> </w:t>
      </w:r>
      <w:r w:rsidRPr="008030DA">
        <w:rPr>
          <w:rFonts w:ascii="Times New Roman" w:hAnsi="Times New Roman"/>
          <w:i/>
          <w:sz w:val="28"/>
          <w:szCs w:val="28"/>
          <w:lang w:val="en-US"/>
        </w:rPr>
        <w:t>planum</w:t>
      </w:r>
      <w:r w:rsidRPr="008030DA">
        <w:rPr>
          <w:rFonts w:ascii="Times New Roman" w:hAnsi="Times New Roman"/>
          <w:sz w:val="28"/>
          <w:szCs w:val="28"/>
        </w:rPr>
        <w:t xml:space="preserve"> </w:t>
      </w:r>
      <w:r w:rsidRPr="008030DA">
        <w:rPr>
          <w:rFonts w:ascii="Times New Roman" w:hAnsi="Times New Roman"/>
          <w:sz w:val="28"/>
          <w:szCs w:val="28"/>
          <w:lang w:val="en-US"/>
        </w:rPr>
        <w:t>L</w:t>
      </w:r>
      <w:r w:rsidRPr="008030DA">
        <w:rPr>
          <w:rFonts w:ascii="Times New Roman" w:hAnsi="Times New Roman"/>
          <w:sz w:val="28"/>
          <w:szCs w:val="28"/>
        </w:rPr>
        <w:t xml:space="preserve">. был активен в отношении всех испытуемых штаммов. Экспериментально показано, что экстракт </w:t>
      </w:r>
      <w:r w:rsidRPr="008030DA">
        <w:rPr>
          <w:rFonts w:ascii="Times New Roman" w:hAnsi="Times New Roman" w:cs="Times New Roman"/>
          <w:i/>
          <w:sz w:val="28"/>
          <w:szCs w:val="28"/>
          <w:lang w:val="en-US"/>
        </w:rPr>
        <w:t>Eryngium</w:t>
      </w:r>
      <w:r w:rsidRPr="008030DA">
        <w:rPr>
          <w:rFonts w:ascii="Times New Roman" w:hAnsi="Times New Roman" w:cs="Times New Roman"/>
          <w:i/>
          <w:sz w:val="28"/>
          <w:szCs w:val="28"/>
        </w:rPr>
        <w:t xml:space="preserve"> </w:t>
      </w:r>
      <w:r w:rsidRPr="008030DA">
        <w:rPr>
          <w:rFonts w:ascii="Times New Roman" w:hAnsi="Times New Roman" w:cs="Times New Roman"/>
          <w:i/>
          <w:sz w:val="28"/>
          <w:szCs w:val="28"/>
          <w:lang w:val="en-US"/>
        </w:rPr>
        <w:t>planum</w:t>
      </w:r>
      <w:r w:rsidRPr="008030DA">
        <w:rPr>
          <w:rFonts w:ascii="Times New Roman" w:hAnsi="Times New Roman" w:cs="Times New Roman"/>
          <w:i/>
          <w:sz w:val="28"/>
          <w:szCs w:val="28"/>
        </w:rPr>
        <w:t xml:space="preserve"> </w:t>
      </w:r>
      <w:r w:rsidRPr="008030DA">
        <w:rPr>
          <w:rFonts w:ascii="Times New Roman" w:hAnsi="Times New Roman" w:cs="Times New Roman"/>
          <w:sz w:val="28"/>
          <w:szCs w:val="28"/>
          <w:lang w:val="en-US"/>
        </w:rPr>
        <w:t>L</w:t>
      </w:r>
      <w:r w:rsidRPr="008030DA">
        <w:rPr>
          <w:rFonts w:ascii="Times New Roman" w:hAnsi="Times New Roman" w:cs="Times New Roman"/>
          <w:sz w:val="28"/>
          <w:szCs w:val="28"/>
        </w:rPr>
        <w:t xml:space="preserve">. </w:t>
      </w:r>
      <w:r w:rsidRPr="008030DA">
        <w:rPr>
          <w:rFonts w:ascii="Times New Roman" w:hAnsi="Times New Roman"/>
          <w:sz w:val="28"/>
          <w:szCs w:val="28"/>
        </w:rPr>
        <w:t xml:space="preserve">при испытании серийными разведениями оказывает бактерицидное действие в концентрации 8,3 мкг/мкл в отношении </w:t>
      </w:r>
      <w:r w:rsidRPr="008030DA">
        <w:rPr>
          <w:rFonts w:ascii="Times New Roman" w:hAnsi="Times New Roman"/>
          <w:i/>
          <w:sz w:val="28"/>
          <w:szCs w:val="28"/>
          <w:lang w:val="en-US"/>
        </w:rPr>
        <w:t>Staphylococcus</w:t>
      </w:r>
      <w:r w:rsidRPr="008030DA">
        <w:rPr>
          <w:rFonts w:ascii="Times New Roman" w:hAnsi="Times New Roman"/>
          <w:i/>
          <w:sz w:val="28"/>
          <w:szCs w:val="28"/>
        </w:rPr>
        <w:t xml:space="preserve"> </w:t>
      </w:r>
      <w:r w:rsidRPr="008030DA">
        <w:rPr>
          <w:rFonts w:ascii="Times New Roman" w:hAnsi="Times New Roman"/>
          <w:i/>
          <w:sz w:val="28"/>
          <w:szCs w:val="28"/>
          <w:lang w:val="en-US"/>
        </w:rPr>
        <w:t>aureus</w:t>
      </w:r>
      <w:r w:rsidRPr="008030DA">
        <w:rPr>
          <w:rFonts w:ascii="Times New Roman" w:hAnsi="Times New Roman"/>
          <w:sz w:val="28"/>
          <w:szCs w:val="28"/>
        </w:rPr>
        <w:t xml:space="preserve"> </w:t>
      </w:r>
      <w:r w:rsidRPr="008030DA">
        <w:rPr>
          <w:rFonts w:ascii="Times New Roman" w:hAnsi="Times New Roman"/>
          <w:sz w:val="28"/>
          <w:szCs w:val="28"/>
          <w:lang w:val="en-US"/>
        </w:rPr>
        <w:t>ATCC</w:t>
      </w:r>
      <w:r w:rsidRPr="008030DA">
        <w:rPr>
          <w:rFonts w:ascii="Times New Roman" w:hAnsi="Times New Roman"/>
          <w:sz w:val="28"/>
          <w:szCs w:val="28"/>
        </w:rPr>
        <w:t xml:space="preserve"> 6538-</w:t>
      </w:r>
      <w:r w:rsidRPr="008030DA">
        <w:rPr>
          <w:rFonts w:ascii="Times New Roman" w:hAnsi="Times New Roman"/>
          <w:sz w:val="28"/>
          <w:szCs w:val="28"/>
          <w:lang w:val="en-US"/>
        </w:rPr>
        <w:t>P</w:t>
      </w:r>
      <w:r w:rsidRPr="008030DA">
        <w:rPr>
          <w:rFonts w:ascii="Times New Roman" w:hAnsi="Times New Roman"/>
          <w:sz w:val="28"/>
          <w:szCs w:val="28"/>
        </w:rPr>
        <w:t xml:space="preserve">; 33,1 мкг/мкл в отношении </w:t>
      </w:r>
      <w:r w:rsidRPr="008030DA">
        <w:rPr>
          <w:rFonts w:ascii="Times New Roman" w:hAnsi="Times New Roman"/>
          <w:i/>
          <w:sz w:val="28"/>
          <w:szCs w:val="28"/>
          <w:lang w:val="en-US"/>
        </w:rPr>
        <w:t>Escherichia</w:t>
      </w:r>
      <w:r w:rsidRPr="008030DA">
        <w:rPr>
          <w:rFonts w:ascii="Times New Roman" w:hAnsi="Times New Roman"/>
          <w:i/>
          <w:sz w:val="28"/>
          <w:szCs w:val="28"/>
        </w:rPr>
        <w:t xml:space="preserve"> </w:t>
      </w:r>
      <w:r w:rsidRPr="008030DA">
        <w:rPr>
          <w:rFonts w:ascii="Times New Roman" w:hAnsi="Times New Roman"/>
          <w:i/>
          <w:sz w:val="28"/>
          <w:szCs w:val="28"/>
          <w:lang w:val="en-US"/>
        </w:rPr>
        <w:t>coli</w:t>
      </w:r>
      <w:r w:rsidRPr="008030DA">
        <w:rPr>
          <w:rFonts w:ascii="Times New Roman" w:hAnsi="Times New Roman"/>
          <w:sz w:val="28"/>
          <w:szCs w:val="28"/>
        </w:rPr>
        <w:t xml:space="preserve"> </w:t>
      </w:r>
      <w:r w:rsidRPr="008030DA">
        <w:rPr>
          <w:rFonts w:ascii="Times New Roman" w:hAnsi="Times New Roman"/>
          <w:sz w:val="28"/>
          <w:szCs w:val="28"/>
          <w:lang w:val="en-US"/>
        </w:rPr>
        <w:t>ATCC</w:t>
      </w:r>
      <w:r w:rsidRPr="008030DA">
        <w:rPr>
          <w:rFonts w:ascii="Times New Roman" w:hAnsi="Times New Roman"/>
          <w:sz w:val="28"/>
          <w:szCs w:val="28"/>
        </w:rPr>
        <w:t xml:space="preserve"> 8739; против дрожжевых грибков 16,55 мкг/мкл - </w:t>
      </w:r>
      <w:r w:rsidRPr="008030DA">
        <w:rPr>
          <w:rFonts w:ascii="Times New Roman" w:hAnsi="Times New Roman"/>
          <w:i/>
          <w:sz w:val="28"/>
          <w:szCs w:val="28"/>
          <w:lang w:val="en-US"/>
        </w:rPr>
        <w:t>Candida</w:t>
      </w:r>
      <w:r w:rsidRPr="008030DA">
        <w:rPr>
          <w:rFonts w:ascii="Times New Roman" w:hAnsi="Times New Roman"/>
          <w:i/>
          <w:sz w:val="28"/>
          <w:szCs w:val="28"/>
        </w:rPr>
        <w:t xml:space="preserve"> </w:t>
      </w:r>
      <w:r w:rsidRPr="008030DA">
        <w:rPr>
          <w:rFonts w:ascii="Times New Roman" w:hAnsi="Times New Roman"/>
          <w:i/>
          <w:sz w:val="28"/>
          <w:szCs w:val="28"/>
          <w:lang w:val="en-US"/>
        </w:rPr>
        <w:t>albicans</w:t>
      </w:r>
      <w:r w:rsidRPr="008030DA">
        <w:rPr>
          <w:rFonts w:ascii="Times New Roman" w:hAnsi="Times New Roman"/>
          <w:sz w:val="28"/>
          <w:szCs w:val="28"/>
        </w:rPr>
        <w:t xml:space="preserve"> </w:t>
      </w:r>
      <w:r w:rsidRPr="008030DA">
        <w:rPr>
          <w:rFonts w:ascii="Times New Roman" w:hAnsi="Times New Roman"/>
          <w:sz w:val="28"/>
          <w:szCs w:val="28"/>
          <w:lang w:val="en-US"/>
        </w:rPr>
        <w:t>ATCC</w:t>
      </w:r>
      <w:r w:rsidRPr="008030DA">
        <w:rPr>
          <w:rFonts w:ascii="Times New Roman" w:hAnsi="Times New Roman"/>
          <w:sz w:val="28"/>
          <w:szCs w:val="28"/>
        </w:rPr>
        <w:t xml:space="preserve"> 10231.</w:t>
      </w:r>
    </w:p>
    <w:p w14:paraId="75D4D586" w14:textId="77777777" w:rsidR="00AD404D" w:rsidRPr="008030DA" w:rsidRDefault="00E774F7" w:rsidP="00AD404D">
      <w:pPr>
        <w:spacing w:after="0" w:line="240" w:lineRule="auto"/>
        <w:ind w:firstLine="709"/>
        <w:jc w:val="both"/>
        <w:rPr>
          <w:rFonts w:ascii="Times New Roman" w:hAnsi="Times New Roman"/>
          <w:sz w:val="28"/>
          <w:szCs w:val="28"/>
        </w:rPr>
      </w:pPr>
      <w:r w:rsidRPr="008030DA">
        <w:rPr>
          <w:rFonts w:ascii="Times New Roman" w:hAnsi="Times New Roman"/>
          <w:sz w:val="28"/>
          <w:szCs w:val="28"/>
        </w:rPr>
        <w:t xml:space="preserve">Исследуемый образец, экстракт из </w:t>
      </w:r>
      <w:r w:rsidRPr="008030DA">
        <w:rPr>
          <w:rFonts w:ascii="Times New Roman" w:hAnsi="Times New Roman" w:cs="Times New Roman"/>
          <w:i/>
          <w:sz w:val="28"/>
          <w:szCs w:val="28"/>
          <w:lang w:val="en-US"/>
        </w:rPr>
        <w:t>Eryngium</w:t>
      </w:r>
      <w:r w:rsidRPr="008030DA">
        <w:rPr>
          <w:rFonts w:ascii="Times New Roman" w:hAnsi="Times New Roman" w:cs="Times New Roman"/>
          <w:i/>
          <w:sz w:val="28"/>
          <w:szCs w:val="28"/>
        </w:rPr>
        <w:t xml:space="preserve"> </w:t>
      </w:r>
      <w:r w:rsidRPr="008030DA">
        <w:rPr>
          <w:rFonts w:ascii="Times New Roman" w:hAnsi="Times New Roman" w:cs="Times New Roman"/>
          <w:i/>
          <w:sz w:val="28"/>
          <w:szCs w:val="28"/>
          <w:lang w:val="en-US"/>
        </w:rPr>
        <w:t>planum</w:t>
      </w:r>
      <w:r w:rsidRPr="008030DA">
        <w:rPr>
          <w:rFonts w:ascii="Times New Roman" w:hAnsi="Times New Roman" w:cs="Times New Roman"/>
          <w:i/>
          <w:sz w:val="28"/>
          <w:szCs w:val="28"/>
        </w:rPr>
        <w:t xml:space="preserve"> </w:t>
      </w:r>
      <w:r w:rsidRPr="008030DA">
        <w:rPr>
          <w:rFonts w:ascii="Times New Roman" w:hAnsi="Times New Roman" w:cs="Times New Roman"/>
          <w:sz w:val="28"/>
          <w:szCs w:val="28"/>
          <w:lang w:val="en-US"/>
        </w:rPr>
        <w:t>L</w:t>
      </w:r>
      <w:r w:rsidRPr="008030DA">
        <w:rPr>
          <w:rFonts w:ascii="Times New Roman" w:hAnsi="Times New Roman" w:cs="Times New Roman"/>
          <w:sz w:val="28"/>
          <w:szCs w:val="28"/>
        </w:rPr>
        <w:t>.</w:t>
      </w:r>
      <w:r w:rsidRPr="008030DA">
        <w:rPr>
          <w:rFonts w:ascii="Times New Roman" w:hAnsi="Times New Roman"/>
          <w:sz w:val="28"/>
          <w:szCs w:val="28"/>
        </w:rPr>
        <w:t xml:space="preserve">, обладает антибактериальной активностью в отношении </w:t>
      </w:r>
      <w:r w:rsidRPr="008030DA">
        <w:rPr>
          <w:rFonts w:ascii="Times New Roman" w:hAnsi="Times New Roman"/>
          <w:i/>
          <w:sz w:val="28"/>
          <w:szCs w:val="28"/>
          <w:lang w:val="en-US"/>
        </w:rPr>
        <w:t>Staphylococcus</w:t>
      </w:r>
      <w:r w:rsidRPr="008030DA">
        <w:rPr>
          <w:rFonts w:ascii="Times New Roman" w:hAnsi="Times New Roman"/>
          <w:i/>
          <w:sz w:val="28"/>
          <w:szCs w:val="28"/>
        </w:rPr>
        <w:t xml:space="preserve"> </w:t>
      </w:r>
      <w:r w:rsidRPr="008030DA">
        <w:rPr>
          <w:rFonts w:ascii="Times New Roman" w:hAnsi="Times New Roman"/>
          <w:i/>
          <w:sz w:val="28"/>
          <w:szCs w:val="28"/>
          <w:lang w:val="en-US"/>
        </w:rPr>
        <w:t>aureus</w:t>
      </w:r>
      <w:r w:rsidRPr="008030DA">
        <w:rPr>
          <w:rFonts w:ascii="Times New Roman" w:hAnsi="Times New Roman"/>
          <w:sz w:val="28"/>
          <w:szCs w:val="28"/>
        </w:rPr>
        <w:t xml:space="preserve"> </w:t>
      </w:r>
      <w:r w:rsidRPr="008030DA">
        <w:rPr>
          <w:rFonts w:ascii="Times New Roman" w:hAnsi="Times New Roman"/>
          <w:sz w:val="28"/>
          <w:szCs w:val="28"/>
          <w:lang w:val="en-US"/>
        </w:rPr>
        <w:t>ATCC</w:t>
      </w:r>
      <w:r w:rsidRPr="008030DA">
        <w:rPr>
          <w:rFonts w:ascii="Times New Roman" w:hAnsi="Times New Roman"/>
          <w:sz w:val="28"/>
          <w:szCs w:val="28"/>
        </w:rPr>
        <w:t xml:space="preserve"> 6538-</w:t>
      </w:r>
      <w:r w:rsidRPr="008030DA">
        <w:rPr>
          <w:rFonts w:ascii="Times New Roman" w:hAnsi="Times New Roman"/>
          <w:sz w:val="28"/>
          <w:szCs w:val="28"/>
          <w:lang w:val="en-US"/>
        </w:rPr>
        <w:t>P</w:t>
      </w:r>
      <w:r w:rsidRPr="008030DA">
        <w:rPr>
          <w:rFonts w:ascii="Times New Roman" w:hAnsi="Times New Roman"/>
          <w:sz w:val="28"/>
          <w:szCs w:val="28"/>
        </w:rPr>
        <w:t xml:space="preserve">; против </w:t>
      </w:r>
      <w:r w:rsidRPr="008030DA">
        <w:rPr>
          <w:rFonts w:ascii="Times New Roman" w:hAnsi="Times New Roman"/>
          <w:i/>
          <w:sz w:val="28"/>
          <w:szCs w:val="28"/>
          <w:lang w:val="en-US"/>
        </w:rPr>
        <w:t>Escherichia</w:t>
      </w:r>
      <w:r w:rsidRPr="008030DA">
        <w:rPr>
          <w:rFonts w:ascii="Times New Roman" w:hAnsi="Times New Roman"/>
          <w:i/>
          <w:sz w:val="28"/>
          <w:szCs w:val="28"/>
        </w:rPr>
        <w:t xml:space="preserve"> </w:t>
      </w:r>
      <w:r w:rsidRPr="008030DA">
        <w:rPr>
          <w:rFonts w:ascii="Times New Roman" w:hAnsi="Times New Roman"/>
          <w:i/>
          <w:sz w:val="28"/>
          <w:szCs w:val="28"/>
          <w:lang w:val="en-US"/>
        </w:rPr>
        <w:t>coli</w:t>
      </w:r>
      <w:r w:rsidRPr="008030DA">
        <w:rPr>
          <w:rFonts w:ascii="Times New Roman" w:hAnsi="Times New Roman"/>
          <w:sz w:val="28"/>
          <w:szCs w:val="28"/>
        </w:rPr>
        <w:t xml:space="preserve"> </w:t>
      </w:r>
      <w:r w:rsidRPr="008030DA">
        <w:rPr>
          <w:rFonts w:ascii="Times New Roman" w:hAnsi="Times New Roman"/>
          <w:sz w:val="28"/>
          <w:szCs w:val="28"/>
          <w:lang w:val="en-US"/>
        </w:rPr>
        <w:t>ATCC</w:t>
      </w:r>
      <w:r w:rsidRPr="008030DA">
        <w:rPr>
          <w:rFonts w:ascii="Times New Roman" w:hAnsi="Times New Roman"/>
          <w:sz w:val="28"/>
          <w:szCs w:val="28"/>
        </w:rPr>
        <w:t xml:space="preserve"> 8739; а против дрожжеподобных грибов - </w:t>
      </w:r>
      <w:r w:rsidRPr="008030DA">
        <w:rPr>
          <w:rFonts w:ascii="Times New Roman" w:hAnsi="Times New Roman"/>
          <w:i/>
          <w:sz w:val="28"/>
          <w:szCs w:val="28"/>
          <w:lang w:val="en-US"/>
        </w:rPr>
        <w:t>Candida</w:t>
      </w:r>
      <w:r w:rsidRPr="008030DA">
        <w:rPr>
          <w:rFonts w:ascii="Times New Roman" w:hAnsi="Times New Roman"/>
          <w:i/>
          <w:sz w:val="28"/>
          <w:szCs w:val="28"/>
        </w:rPr>
        <w:t xml:space="preserve"> </w:t>
      </w:r>
      <w:r w:rsidRPr="008030DA">
        <w:rPr>
          <w:rFonts w:ascii="Times New Roman" w:hAnsi="Times New Roman"/>
          <w:i/>
          <w:sz w:val="28"/>
          <w:szCs w:val="28"/>
          <w:lang w:val="en-US"/>
        </w:rPr>
        <w:t>albicans</w:t>
      </w:r>
      <w:r w:rsidRPr="008030DA">
        <w:rPr>
          <w:rFonts w:ascii="Times New Roman" w:hAnsi="Times New Roman"/>
          <w:sz w:val="28"/>
          <w:szCs w:val="28"/>
        </w:rPr>
        <w:t xml:space="preserve"> </w:t>
      </w:r>
      <w:r w:rsidRPr="008030DA">
        <w:rPr>
          <w:rFonts w:ascii="Times New Roman" w:hAnsi="Times New Roman"/>
          <w:sz w:val="28"/>
          <w:szCs w:val="28"/>
          <w:lang w:val="en-US"/>
        </w:rPr>
        <w:t>ATCC</w:t>
      </w:r>
      <w:r w:rsidRPr="008030DA">
        <w:rPr>
          <w:rFonts w:ascii="Times New Roman" w:hAnsi="Times New Roman"/>
          <w:sz w:val="28"/>
          <w:szCs w:val="28"/>
        </w:rPr>
        <w:t xml:space="preserve"> 10231 методом</w:t>
      </w:r>
      <w:r w:rsidR="00AD404D" w:rsidRPr="008030DA">
        <w:rPr>
          <w:rFonts w:ascii="Times New Roman" w:hAnsi="Times New Roman"/>
          <w:sz w:val="28"/>
          <w:szCs w:val="28"/>
        </w:rPr>
        <w:t xml:space="preserve"> серийных разведений в бульоне.</w:t>
      </w:r>
    </w:p>
    <w:p w14:paraId="6C03127B" w14:textId="71EDB08D" w:rsidR="00AD404D" w:rsidRPr="00E07FD2" w:rsidRDefault="00AD404D" w:rsidP="00AD404D">
      <w:pPr>
        <w:spacing w:after="0" w:line="240" w:lineRule="auto"/>
        <w:ind w:firstLine="709"/>
        <w:jc w:val="both"/>
        <w:rPr>
          <w:rFonts w:ascii="Times New Roman" w:hAnsi="Times New Roman" w:cs="Times New Roman"/>
          <w:sz w:val="28"/>
          <w:szCs w:val="28"/>
        </w:rPr>
      </w:pPr>
      <w:r w:rsidRPr="008030DA">
        <w:rPr>
          <w:rFonts w:ascii="Times New Roman" w:hAnsi="Times New Roman" w:cs="Times New Roman"/>
          <w:i/>
          <w:sz w:val="28"/>
          <w:szCs w:val="28"/>
        </w:rPr>
        <w:t>Определение</w:t>
      </w:r>
      <w:r w:rsidRPr="008030DA">
        <w:rPr>
          <w:rFonts w:ascii="Times New Roman" w:hAnsi="Times New Roman" w:cs="Times New Roman"/>
          <w:i/>
          <w:spacing w:val="1"/>
          <w:sz w:val="28"/>
          <w:szCs w:val="28"/>
        </w:rPr>
        <w:t xml:space="preserve"> </w:t>
      </w:r>
      <w:r w:rsidRPr="008030DA">
        <w:rPr>
          <w:rFonts w:ascii="Times New Roman" w:hAnsi="Times New Roman" w:cs="Times New Roman"/>
          <w:i/>
          <w:sz w:val="28"/>
          <w:szCs w:val="28"/>
        </w:rPr>
        <w:t>антимикробной</w:t>
      </w:r>
      <w:r w:rsidRPr="008030DA">
        <w:rPr>
          <w:rFonts w:ascii="Times New Roman" w:hAnsi="Times New Roman" w:cs="Times New Roman"/>
          <w:i/>
          <w:spacing w:val="1"/>
          <w:sz w:val="28"/>
          <w:szCs w:val="28"/>
        </w:rPr>
        <w:t xml:space="preserve"> </w:t>
      </w:r>
      <w:r w:rsidRPr="008030DA">
        <w:rPr>
          <w:rFonts w:ascii="Times New Roman" w:hAnsi="Times New Roman" w:cs="Times New Roman"/>
          <w:i/>
          <w:sz w:val="28"/>
          <w:szCs w:val="28"/>
        </w:rPr>
        <w:t>активности</w:t>
      </w:r>
      <w:r w:rsidRPr="008030DA">
        <w:rPr>
          <w:rFonts w:ascii="Times New Roman" w:hAnsi="Times New Roman" w:cs="Times New Roman"/>
          <w:i/>
          <w:spacing w:val="1"/>
          <w:sz w:val="28"/>
          <w:szCs w:val="28"/>
        </w:rPr>
        <w:t xml:space="preserve"> </w:t>
      </w:r>
      <w:r w:rsidRPr="008030DA">
        <w:rPr>
          <w:rFonts w:ascii="Times New Roman" w:hAnsi="Times New Roman" w:cs="Times New Roman"/>
          <w:i/>
          <w:sz w:val="28"/>
          <w:szCs w:val="28"/>
        </w:rPr>
        <w:t>диско-диффузионным</w:t>
      </w:r>
      <w:r w:rsidRPr="008030DA">
        <w:rPr>
          <w:rFonts w:ascii="Times New Roman" w:hAnsi="Times New Roman" w:cs="Times New Roman"/>
          <w:i/>
          <w:spacing w:val="1"/>
          <w:sz w:val="28"/>
          <w:szCs w:val="28"/>
        </w:rPr>
        <w:t xml:space="preserve"> </w:t>
      </w:r>
      <w:r w:rsidRPr="008030DA">
        <w:rPr>
          <w:rFonts w:ascii="Times New Roman" w:hAnsi="Times New Roman" w:cs="Times New Roman"/>
          <w:i/>
          <w:sz w:val="28"/>
          <w:szCs w:val="28"/>
        </w:rPr>
        <w:t>методом.</w:t>
      </w:r>
      <w:r w:rsidRPr="008030DA">
        <w:rPr>
          <w:rFonts w:ascii="Times New Roman" w:hAnsi="Times New Roman" w:cs="Times New Roman"/>
          <w:i/>
          <w:spacing w:val="1"/>
          <w:sz w:val="28"/>
          <w:szCs w:val="28"/>
        </w:rPr>
        <w:t xml:space="preserve"> </w:t>
      </w:r>
      <w:r w:rsidRPr="008030DA">
        <w:rPr>
          <w:rFonts w:ascii="Times New Roman" w:hAnsi="Times New Roman" w:cs="Times New Roman"/>
          <w:sz w:val="28"/>
          <w:szCs w:val="28"/>
        </w:rPr>
        <w:t>Диско-диффузионный</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метод</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осуществлялся</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путем</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аппликации</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дисков, обработанных исследуемым препаратом, на чашки Петри с помощью</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стерильного пинцета на расстоянии 15-20 мм от края чашки и друг от друга.</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Чашки</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Петри</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были</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предварительно</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засеяны</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суспензией</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тест-штаммов,</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плотностью 1,5×10</w:t>
      </w:r>
      <w:r w:rsidRPr="008030DA">
        <w:rPr>
          <w:rFonts w:ascii="Times New Roman" w:hAnsi="Times New Roman" w:cs="Times New Roman"/>
          <w:sz w:val="28"/>
          <w:szCs w:val="28"/>
          <w:vertAlign w:val="superscript"/>
        </w:rPr>
        <w:t>8</w:t>
      </w:r>
      <w:r w:rsidRPr="008030DA">
        <w:rPr>
          <w:rFonts w:ascii="Times New Roman" w:hAnsi="Times New Roman" w:cs="Times New Roman"/>
          <w:sz w:val="28"/>
          <w:szCs w:val="28"/>
        </w:rPr>
        <w:t xml:space="preserve"> КОЕ/мл. Для засева</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использовали стерильные ватные</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тампоны, их погружали в суспензию микроорганизма, затем слегка отжав о</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стенки пробирки, штриховали в трех направлениях, поворачивая чашку на</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60°.</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Для</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исследования</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были</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использованы</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картриджи</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с</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готовыми</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стерильными</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дисками</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(Himedia).</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Предварительно</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диски</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насыщались</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экстрактом,</w:t>
      </w:r>
      <w:r w:rsidRPr="008030DA">
        <w:rPr>
          <w:rFonts w:ascii="Times New Roman" w:hAnsi="Times New Roman" w:cs="Times New Roman"/>
          <w:spacing w:val="2"/>
          <w:sz w:val="28"/>
          <w:szCs w:val="28"/>
        </w:rPr>
        <w:t xml:space="preserve"> </w:t>
      </w:r>
      <w:r w:rsidRPr="008030DA">
        <w:rPr>
          <w:rFonts w:ascii="Times New Roman" w:hAnsi="Times New Roman" w:cs="Times New Roman"/>
          <w:sz w:val="28"/>
          <w:szCs w:val="28"/>
        </w:rPr>
        <w:t>время</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экспозиции</w:t>
      </w:r>
      <w:r w:rsidRPr="008030DA">
        <w:rPr>
          <w:rFonts w:ascii="Times New Roman" w:hAnsi="Times New Roman" w:cs="Times New Roman"/>
          <w:spacing w:val="2"/>
          <w:sz w:val="28"/>
          <w:szCs w:val="28"/>
        </w:rPr>
        <w:t xml:space="preserve"> </w:t>
      </w:r>
      <w:r w:rsidRPr="008030DA">
        <w:rPr>
          <w:rFonts w:ascii="Times New Roman" w:hAnsi="Times New Roman" w:cs="Times New Roman"/>
          <w:sz w:val="28"/>
          <w:szCs w:val="28"/>
        </w:rPr>
        <w:t>составляло</w:t>
      </w:r>
      <w:r w:rsidRPr="008030DA">
        <w:rPr>
          <w:rFonts w:ascii="Times New Roman" w:hAnsi="Times New Roman" w:cs="Times New Roman"/>
          <w:spacing w:val="-4"/>
          <w:sz w:val="28"/>
          <w:szCs w:val="28"/>
        </w:rPr>
        <w:t xml:space="preserve"> </w:t>
      </w:r>
      <w:r w:rsidRPr="008030DA">
        <w:rPr>
          <w:rFonts w:ascii="Times New Roman" w:hAnsi="Times New Roman" w:cs="Times New Roman"/>
          <w:sz w:val="28"/>
          <w:szCs w:val="28"/>
        </w:rPr>
        <w:t>около</w:t>
      </w:r>
      <w:r w:rsidRPr="008030DA">
        <w:rPr>
          <w:rFonts w:ascii="Times New Roman" w:hAnsi="Times New Roman" w:cs="Times New Roman"/>
          <w:spacing w:val="-3"/>
          <w:sz w:val="28"/>
          <w:szCs w:val="28"/>
        </w:rPr>
        <w:t xml:space="preserve"> </w:t>
      </w:r>
      <w:r w:rsidRPr="008030DA">
        <w:rPr>
          <w:rFonts w:ascii="Times New Roman" w:hAnsi="Times New Roman" w:cs="Times New Roman"/>
          <w:sz w:val="28"/>
          <w:szCs w:val="28"/>
        </w:rPr>
        <w:t>30</w:t>
      </w:r>
      <w:r w:rsidRPr="008030DA">
        <w:rPr>
          <w:rFonts w:ascii="Times New Roman" w:hAnsi="Times New Roman" w:cs="Times New Roman"/>
          <w:spacing w:val="3"/>
          <w:sz w:val="28"/>
          <w:szCs w:val="28"/>
        </w:rPr>
        <w:t xml:space="preserve"> </w:t>
      </w:r>
      <w:r w:rsidRPr="008030DA">
        <w:rPr>
          <w:rFonts w:ascii="Times New Roman" w:hAnsi="Times New Roman" w:cs="Times New Roman"/>
          <w:sz w:val="28"/>
          <w:szCs w:val="28"/>
        </w:rPr>
        <w:t>мин</w:t>
      </w:r>
      <w:r w:rsidR="00E07FD2" w:rsidRPr="00E07FD2">
        <w:rPr>
          <w:rFonts w:ascii="Times New Roman" w:hAnsi="Times New Roman" w:cs="Times New Roman"/>
          <w:sz w:val="28"/>
          <w:szCs w:val="28"/>
        </w:rPr>
        <w:t xml:space="preserve"> </w:t>
      </w:r>
      <w:r w:rsidR="00E07FD2" w:rsidRPr="005A0A25">
        <w:rPr>
          <w:rFonts w:ascii="Times New Roman" w:hAnsi="Times New Roman" w:cs="Times New Roman"/>
          <w:sz w:val="28"/>
          <w:szCs w:val="28"/>
        </w:rPr>
        <w:t>[</w:t>
      </w:r>
      <w:r w:rsidR="00E07FD2" w:rsidRPr="00E07FD2">
        <w:rPr>
          <w:rFonts w:ascii="Times New Roman" w:hAnsi="Times New Roman" w:cs="Times New Roman"/>
          <w:sz w:val="28"/>
          <w:szCs w:val="28"/>
        </w:rPr>
        <w:t xml:space="preserve">68 </w:t>
      </w:r>
      <w:r w:rsidR="00E07FD2" w:rsidRPr="00E07FD2">
        <w:rPr>
          <w:rFonts w:ascii="Times New Roman" w:hAnsi="Times New Roman" w:cs="Times New Roman"/>
          <w:sz w:val="28"/>
          <w:szCs w:val="28"/>
          <w:lang w:val="en-US"/>
        </w:rPr>
        <w:t>c</w:t>
      </w:r>
      <w:r w:rsidR="00E07FD2" w:rsidRPr="00E07FD2">
        <w:rPr>
          <w:rFonts w:ascii="Times New Roman" w:hAnsi="Times New Roman" w:cs="Times New Roman"/>
          <w:sz w:val="28"/>
          <w:szCs w:val="28"/>
        </w:rPr>
        <w:t>. 46]</w:t>
      </w:r>
      <w:r w:rsidRPr="00E07FD2">
        <w:rPr>
          <w:rFonts w:ascii="Times New Roman" w:hAnsi="Times New Roman" w:cs="Times New Roman"/>
          <w:sz w:val="28"/>
          <w:szCs w:val="28"/>
        </w:rPr>
        <w:t>.</w:t>
      </w:r>
    </w:p>
    <w:p w14:paraId="35024100" w14:textId="74CC0A78" w:rsidR="00AD404D" w:rsidRPr="008030DA" w:rsidRDefault="00AD404D" w:rsidP="00AD404D">
      <w:pPr>
        <w:spacing w:after="0" w:line="240" w:lineRule="auto"/>
        <w:ind w:firstLine="709"/>
        <w:jc w:val="both"/>
        <w:rPr>
          <w:rFonts w:ascii="Times New Roman" w:hAnsi="Times New Roman" w:cs="Times New Roman"/>
          <w:sz w:val="28"/>
          <w:szCs w:val="28"/>
        </w:rPr>
      </w:pPr>
      <w:r w:rsidRPr="008030DA">
        <w:rPr>
          <w:rFonts w:ascii="Times New Roman" w:hAnsi="Times New Roman" w:cs="Times New Roman"/>
          <w:sz w:val="28"/>
          <w:szCs w:val="28"/>
        </w:rPr>
        <w:t>После</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высева чашки помещали в термостат для инкубации на 18-24</w:t>
      </w:r>
      <w:r w:rsidRPr="008030DA">
        <w:rPr>
          <w:rFonts w:ascii="Times New Roman" w:hAnsi="Times New Roman" w:cs="Times New Roman"/>
          <w:spacing w:val="70"/>
          <w:sz w:val="28"/>
          <w:szCs w:val="28"/>
        </w:rPr>
        <w:t xml:space="preserve"> </w:t>
      </w:r>
      <w:r w:rsidRPr="008030DA">
        <w:rPr>
          <w:rFonts w:ascii="Times New Roman" w:hAnsi="Times New Roman" w:cs="Times New Roman"/>
          <w:sz w:val="28"/>
          <w:szCs w:val="28"/>
        </w:rPr>
        <w:t>ч</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при</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температуре</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(37°±1</w:t>
      </w:r>
      <w:r w:rsidRPr="008030DA">
        <w:rPr>
          <w:rFonts w:ascii="Times New Roman" w:hAnsi="Times New Roman" w:cs="Times New Roman"/>
          <w:sz w:val="28"/>
          <w:szCs w:val="28"/>
          <w:vertAlign w:val="superscript"/>
        </w:rPr>
        <w:t>0</w:t>
      </w:r>
      <w:r w:rsidRPr="008030DA">
        <w:rPr>
          <w:rFonts w:ascii="Times New Roman" w:hAnsi="Times New Roman" w:cs="Times New Roman"/>
          <w:sz w:val="28"/>
          <w:szCs w:val="28"/>
        </w:rPr>
        <w:t>)С</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для</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бактерий,</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чашки</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с</w:t>
      </w:r>
      <w:r w:rsidRPr="008030DA">
        <w:rPr>
          <w:rFonts w:ascii="Times New Roman" w:hAnsi="Times New Roman" w:cs="Times New Roman"/>
          <w:spacing w:val="1"/>
          <w:sz w:val="28"/>
          <w:szCs w:val="28"/>
        </w:rPr>
        <w:t xml:space="preserve"> </w:t>
      </w:r>
      <w:r w:rsidRPr="008030DA">
        <w:rPr>
          <w:rFonts w:ascii="Times New Roman" w:hAnsi="Times New Roman" w:cs="Times New Roman"/>
          <w:i/>
          <w:sz w:val="28"/>
          <w:szCs w:val="28"/>
        </w:rPr>
        <w:t>Candida</w:t>
      </w:r>
      <w:r w:rsidRPr="008030DA">
        <w:rPr>
          <w:rFonts w:ascii="Times New Roman" w:hAnsi="Times New Roman" w:cs="Times New Roman"/>
          <w:i/>
          <w:spacing w:val="1"/>
          <w:sz w:val="28"/>
          <w:szCs w:val="28"/>
        </w:rPr>
        <w:t xml:space="preserve"> </w:t>
      </w:r>
      <w:r w:rsidRPr="008030DA">
        <w:rPr>
          <w:rFonts w:ascii="Times New Roman" w:hAnsi="Times New Roman" w:cs="Times New Roman"/>
          <w:i/>
          <w:sz w:val="28"/>
          <w:szCs w:val="28"/>
        </w:rPr>
        <w:t>albicans</w:t>
      </w:r>
      <w:r w:rsidRPr="008030DA">
        <w:rPr>
          <w:rFonts w:ascii="Times New Roman" w:hAnsi="Times New Roman" w:cs="Times New Roman"/>
          <w:i/>
          <w:spacing w:val="1"/>
          <w:sz w:val="28"/>
          <w:szCs w:val="28"/>
        </w:rPr>
        <w:t xml:space="preserve"> </w:t>
      </w:r>
      <w:r w:rsidRPr="008030DA">
        <w:rPr>
          <w:rFonts w:ascii="Times New Roman" w:hAnsi="Times New Roman" w:cs="Times New Roman"/>
          <w:sz w:val="28"/>
          <w:szCs w:val="28"/>
        </w:rPr>
        <w:t>инкубируют при температуре (22±1)°С в течении 48 часов. Учет результатов</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осуществлялся</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подсчетом</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диаметра</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зон</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задержки/подавления</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роста</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с</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точностью</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до</w:t>
      </w:r>
      <w:r w:rsidRPr="008030DA">
        <w:rPr>
          <w:rFonts w:ascii="Times New Roman" w:hAnsi="Times New Roman" w:cs="Times New Roman"/>
          <w:spacing w:val="-4"/>
          <w:sz w:val="28"/>
          <w:szCs w:val="28"/>
        </w:rPr>
        <w:t xml:space="preserve"> </w:t>
      </w:r>
      <w:r w:rsidRPr="008030DA">
        <w:rPr>
          <w:rFonts w:ascii="Times New Roman" w:hAnsi="Times New Roman" w:cs="Times New Roman"/>
          <w:sz w:val="28"/>
          <w:szCs w:val="28"/>
        </w:rPr>
        <w:t>1</w:t>
      </w:r>
      <w:r w:rsidRPr="008030DA">
        <w:rPr>
          <w:rFonts w:ascii="Times New Roman" w:hAnsi="Times New Roman" w:cs="Times New Roman"/>
          <w:spacing w:val="4"/>
          <w:sz w:val="28"/>
          <w:szCs w:val="28"/>
        </w:rPr>
        <w:t xml:space="preserve"> </w:t>
      </w:r>
      <w:r w:rsidRPr="008030DA">
        <w:rPr>
          <w:rFonts w:ascii="Times New Roman" w:hAnsi="Times New Roman" w:cs="Times New Roman"/>
          <w:sz w:val="28"/>
          <w:szCs w:val="28"/>
        </w:rPr>
        <w:t>мм</w:t>
      </w:r>
      <w:r w:rsidRPr="008030DA">
        <w:rPr>
          <w:rFonts w:ascii="Times New Roman" w:hAnsi="Times New Roman" w:cs="Times New Roman"/>
          <w:spacing w:val="2"/>
          <w:sz w:val="28"/>
          <w:szCs w:val="28"/>
        </w:rPr>
        <w:t xml:space="preserve"> </w:t>
      </w:r>
      <w:r w:rsidRPr="008030DA">
        <w:rPr>
          <w:rFonts w:ascii="Times New Roman" w:hAnsi="Times New Roman" w:cs="Times New Roman"/>
          <w:sz w:val="28"/>
          <w:szCs w:val="28"/>
        </w:rPr>
        <w:t>с</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помощью</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штангенциркуля</w:t>
      </w:r>
      <w:r w:rsidR="00E07FD2" w:rsidRPr="00E07FD2">
        <w:rPr>
          <w:rFonts w:ascii="Times New Roman" w:hAnsi="Times New Roman" w:cs="Times New Roman"/>
          <w:sz w:val="28"/>
          <w:szCs w:val="28"/>
        </w:rPr>
        <w:t xml:space="preserve"> </w:t>
      </w:r>
      <w:r w:rsidR="00E07FD2" w:rsidRPr="005A0A25">
        <w:rPr>
          <w:rFonts w:ascii="Times New Roman" w:hAnsi="Times New Roman" w:cs="Times New Roman"/>
          <w:sz w:val="28"/>
          <w:szCs w:val="28"/>
        </w:rPr>
        <w:t>[</w:t>
      </w:r>
      <w:r w:rsidR="00E07FD2" w:rsidRPr="00E07FD2">
        <w:rPr>
          <w:rFonts w:ascii="Times New Roman" w:hAnsi="Times New Roman" w:cs="Times New Roman"/>
          <w:sz w:val="28"/>
          <w:szCs w:val="28"/>
        </w:rPr>
        <w:t xml:space="preserve">68 </w:t>
      </w:r>
      <w:r w:rsidR="00E07FD2" w:rsidRPr="00E07FD2">
        <w:rPr>
          <w:rFonts w:ascii="Times New Roman" w:hAnsi="Times New Roman" w:cs="Times New Roman"/>
          <w:sz w:val="28"/>
          <w:szCs w:val="28"/>
          <w:lang w:val="en-US"/>
        </w:rPr>
        <w:t>c</w:t>
      </w:r>
      <w:r w:rsidR="00E07FD2" w:rsidRPr="00E07FD2">
        <w:rPr>
          <w:rFonts w:ascii="Times New Roman" w:hAnsi="Times New Roman" w:cs="Times New Roman"/>
          <w:sz w:val="28"/>
          <w:szCs w:val="28"/>
        </w:rPr>
        <w:t>. 46]</w:t>
      </w:r>
      <w:r w:rsidRPr="008030DA">
        <w:rPr>
          <w:rFonts w:ascii="Times New Roman" w:hAnsi="Times New Roman" w:cs="Times New Roman"/>
          <w:sz w:val="28"/>
          <w:szCs w:val="28"/>
        </w:rPr>
        <w:t>.</w:t>
      </w:r>
    </w:p>
    <w:p w14:paraId="42F73984" w14:textId="134824F4" w:rsidR="00E774F7" w:rsidRPr="008030DA" w:rsidRDefault="00E774F7" w:rsidP="00E774F7">
      <w:pPr>
        <w:spacing w:after="0" w:line="240" w:lineRule="auto"/>
        <w:ind w:firstLine="709"/>
        <w:jc w:val="both"/>
        <w:rPr>
          <w:rFonts w:ascii="Times New Roman" w:hAnsi="Times New Roman"/>
          <w:sz w:val="28"/>
          <w:szCs w:val="28"/>
        </w:rPr>
      </w:pPr>
      <w:r w:rsidRPr="008030DA">
        <w:rPr>
          <w:rFonts w:ascii="Times New Roman" w:hAnsi="Times New Roman"/>
          <w:sz w:val="28"/>
          <w:szCs w:val="28"/>
        </w:rPr>
        <w:t xml:space="preserve">Результаты исследования экстракта из </w:t>
      </w:r>
      <w:r w:rsidRPr="008030DA">
        <w:rPr>
          <w:rFonts w:ascii="Times New Roman" w:hAnsi="Times New Roman" w:cs="Times New Roman"/>
          <w:i/>
          <w:sz w:val="28"/>
          <w:szCs w:val="28"/>
          <w:lang w:val="en-US"/>
        </w:rPr>
        <w:t>Eryngium</w:t>
      </w:r>
      <w:r w:rsidRPr="008030DA">
        <w:rPr>
          <w:rFonts w:ascii="Times New Roman" w:hAnsi="Times New Roman" w:cs="Times New Roman"/>
          <w:i/>
          <w:sz w:val="28"/>
          <w:szCs w:val="28"/>
        </w:rPr>
        <w:t xml:space="preserve"> </w:t>
      </w:r>
      <w:r w:rsidRPr="008030DA">
        <w:rPr>
          <w:rFonts w:ascii="Times New Roman" w:hAnsi="Times New Roman" w:cs="Times New Roman"/>
          <w:i/>
          <w:sz w:val="28"/>
          <w:szCs w:val="28"/>
          <w:lang w:val="en-US"/>
        </w:rPr>
        <w:t>planum</w:t>
      </w:r>
      <w:r w:rsidRPr="008030DA">
        <w:rPr>
          <w:rFonts w:ascii="Times New Roman" w:hAnsi="Times New Roman" w:cs="Times New Roman"/>
          <w:i/>
          <w:sz w:val="28"/>
          <w:szCs w:val="28"/>
        </w:rPr>
        <w:t xml:space="preserve"> </w:t>
      </w:r>
      <w:r w:rsidRPr="008030DA">
        <w:rPr>
          <w:rFonts w:ascii="Times New Roman" w:hAnsi="Times New Roman" w:cs="Times New Roman"/>
          <w:sz w:val="28"/>
          <w:szCs w:val="28"/>
          <w:lang w:val="en-US"/>
        </w:rPr>
        <w:t>L</w:t>
      </w:r>
      <w:r w:rsidRPr="008030DA">
        <w:rPr>
          <w:rFonts w:ascii="Times New Roman" w:hAnsi="Times New Roman" w:cs="Times New Roman"/>
          <w:sz w:val="28"/>
          <w:szCs w:val="28"/>
        </w:rPr>
        <w:t xml:space="preserve">. </w:t>
      </w:r>
      <w:r w:rsidRPr="008030DA">
        <w:rPr>
          <w:rFonts w:ascii="Times New Roman" w:hAnsi="Times New Roman"/>
          <w:sz w:val="28"/>
          <w:szCs w:val="28"/>
        </w:rPr>
        <w:t>диффузионным ме</w:t>
      </w:r>
      <w:r w:rsidR="003041C1" w:rsidRPr="008030DA">
        <w:rPr>
          <w:rFonts w:ascii="Times New Roman" w:hAnsi="Times New Roman"/>
          <w:sz w:val="28"/>
          <w:szCs w:val="28"/>
        </w:rPr>
        <w:t>тодом представлены на рисунке 36</w:t>
      </w:r>
      <w:r w:rsidRPr="008030DA">
        <w:rPr>
          <w:rFonts w:ascii="Times New Roman" w:hAnsi="Times New Roman"/>
          <w:sz w:val="28"/>
          <w:szCs w:val="28"/>
        </w:rPr>
        <w:t xml:space="preserve"> и в таблице </w:t>
      </w:r>
      <w:r w:rsidR="00E8233C" w:rsidRPr="008030DA">
        <w:rPr>
          <w:rFonts w:ascii="Times New Roman" w:hAnsi="Times New Roman"/>
          <w:sz w:val="28"/>
          <w:szCs w:val="28"/>
        </w:rPr>
        <w:t>37</w:t>
      </w:r>
      <w:r w:rsidRPr="008030DA">
        <w:rPr>
          <w:rFonts w:ascii="Times New Roman" w:hAnsi="Times New Roman"/>
          <w:sz w:val="28"/>
          <w:szCs w:val="28"/>
        </w:rPr>
        <w:t>.</w:t>
      </w:r>
    </w:p>
    <w:p w14:paraId="21664E8D" w14:textId="77777777" w:rsidR="00E774F7" w:rsidRPr="008030DA" w:rsidRDefault="00E774F7" w:rsidP="00E774F7">
      <w:pPr>
        <w:spacing w:after="0" w:line="240" w:lineRule="auto"/>
        <w:ind w:firstLine="709"/>
        <w:jc w:val="both"/>
        <w:rPr>
          <w:rFonts w:ascii="Times New Roman" w:hAnsi="Times New Roman" w:cs="Times New Roman"/>
          <w:b/>
          <w:bCs/>
          <w:iCs/>
          <w:sz w:val="24"/>
          <w:szCs w:val="24"/>
        </w:rPr>
      </w:pPr>
    </w:p>
    <w:p w14:paraId="6CE049A4" w14:textId="77777777" w:rsidR="00E774F7" w:rsidRPr="008030DA" w:rsidRDefault="00E774F7" w:rsidP="00E774F7">
      <w:pPr>
        <w:pStyle w:val="af2"/>
        <w:spacing w:line="276" w:lineRule="auto"/>
        <w:ind w:firstLine="567"/>
        <w:jc w:val="both"/>
        <w:rPr>
          <w:rFonts w:ascii="Times New Roman" w:hAnsi="Times New Roman"/>
          <w:sz w:val="24"/>
          <w:szCs w:val="24"/>
        </w:rPr>
      </w:pPr>
    </w:p>
    <w:tbl>
      <w:tblPr>
        <w:tblW w:w="9571" w:type="dxa"/>
        <w:tblLayout w:type="fixed"/>
        <w:tblLook w:val="04A0" w:firstRow="1" w:lastRow="0" w:firstColumn="1" w:lastColumn="0" w:noHBand="0" w:noVBand="1"/>
      </w:tblPr>
      <w:tblGrid>
        <w:gridCol w:w="5070"/>
        <w:gridCol w:w="4501"/>
      </w:tblGrid>
      <w:tr w:rsidR="00E774F7" w:rsidRPr="008030DA" w14:paraId="7F932CC8" w14:textId="77777777" w:rsidTr="004B2748">
        <w:tc>
          <w:tcPr>
            <w:tcW w:w="5070" w:type="dxa"/>
            <w:shd w:val="clear" w:color="auto" w:fill="auto"/>
          </w:tcPr>
          <w:p w14:paraId="73761149" w14:textId="77777777" w:rsidR="00E774F7" w:rsidRPr="008030DA" w:rsidRDefault="00E774F7" w:rsidP="002F18B8">
            <w:pPr>
              <w:pStyle w:val="af2"/>
              <w:spacing w:line="276" w:lineRule="auto"/>
              <w:jc w:val="both"/>
              <w:rPr>
                <w:rFonts w:ascii="Times New Roman" w:hAnsi="Times New Roman"/>
                <w:sz w:val="24"/>
                <w:szCs w:val="24"/>
              </w:rPr>
            </w:pPr>
            <w:r w:rsidRPr="008030DA">
              <w:rPr>
                <w:rFonts w:ascii="Times New Roman" w:hAnsi="Times New Roman"/>
                <w:noProof/>
                <w:sz w:val="24"/>
                <w:szCs w:val="24"/>
                <w:lang w:eastAsia="ru-RU"/>
              </w:rPr>
              <w:drawing>
                <wp:inline distT="0" distB="0" distL="0" distR="0" wp14:anchorId="5DD97D5E" wp14:editId="7283910F">
                  <wp:extent cx="2717165" cy="2628900"/>
                  <wp:effectExtent l="0" t="0" r="6985" b="0"/>
                  <wp:docPr id="29" name="Рисунок 41" descr="IMG-20210423-WA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20210423-WA0015"/>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721273" cy="2632875"/>
                          </a:xfrm>
                          <a:prstGeom prst="rect">
                            <a:avLst/>
                          </a:prstGeom>
                          <a:noFill/>
                          <a:ln>
                            <a:noFill/>
                          </a:ln>
                        </pic:spPr>
                      </pic:pic>
                    </a:graphicData>
                  </a:graphic>
                </wp:inline>
              </w:drawing>
            </w:r>
          </w:p>
        </w:tc>
        <w:tc>
          <w:tcPr>
            <w:tcW w:w="4501" w:type="dxa"/>
            <w:shd w:val="clear" w:color="auto" w:fill="auto"/>
          </w:tcPr>
          <w:p w14:paraId="13820F57" w14:textId="77777777" w:rsidR="00E774F7" w:rsidRPr="008030DA" w:rsidRDefault="00E774F7" w:rsidP="002F18B8">
            <w:pPr>
              <w:pStyle w:val="af2"/>
              <w:spacing w:line="276" w:lineRule="auto"/>
              <w:jc w:val="both"/>
              <w:rPr>
                <w:rFonts w:ascii="Times New Roman" w:hAnsi="Times New Roman"/>
                <w:sz w:val="24"/>
                <w:szCs w:val="24"/>
              </w:rPr>
            </w:pPr>
            <w:r w:rsidRPr="008030DA">
              <w:rPr>
                <w:rFonts w:ascii="Times New Roman" w:hAnsi="Times New Roman"/>
                <w:noProof/>
                <w:sz w:val="24"/>
                <w:szCs w:val="24"/>
                <w:lang w:eastAsia="ru-RU"/>
              </w:rPr>
              <w:drawing>
                <wp:inline distT="0" distB="0" distL="0" distR="0" wp14:anchorId="7B5BA738" wp14:editId="6BA1F77F">
                  <wp:extent cx="2328545" cy="2638425"/>
                  <wp:effectExtent l="0" t="0" r="0" b="9525"/>
                  <wp:docPr id="713" name="Рисунок 713" descr="IMG-20210423-WA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20210423-WA001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333787" cy="2644365"/>
                          </a:xfrm>
                          <a:prstGeom prst="rect">
                            <a:avLst/>
                          </a:prstGeom>
                          <a:noFill/>
                          <a:ln>
                            <a:noFill/>
                          </a:ln>
                        </pic:spPr>
                      </pic:pic>
                    </a:graphicData>
                  </a:graphic>
                </wp:inline>
              </w:drawing>
            </w:r>
          </w:p>
        </w:tc>
      </w:tr>
      <w:tr w:rsidR="00E774F7" w:rsidRPr="0060201D" w14:paraId="479BC380" w14:textId="77777777" w:rsidTr="004B2748">
        <w:tc>
          <w:tcPr>
            <w:tcW w:w="5070" w:type="dxa"/>
            <w:shd w:val="clear" w:color="auto" w:fill="auto"/>
          </w:tcPr>
          <w:p w14:paraId="00158772" w14:textId="77777777" w:rsidR="002A3B96" w:rsidRPr="008030DA" w:rsidRDefault="002A3B96" w:rsidP="002F18B8">
            <w:pPr>
              <w:spacing w:line="240" w:lineRule="auto"/>
              <w:jc w:val="center"/>
              <w:rPr>
                <w:rFonts w:ascii="Times New Roman" w:hAnsi="Times New Roman"/>
                <w:sz w:val="28"/>
                <w:szCs w:val="28"/>
                <w:lang w:val="en-US"/>
              </w:rPr>
            </w:pPr>
          </w:p>
          <w:p w14:paraId="4C29ECFE" w14:textId="0E5B67AB" w:rsidR="00E774F7" w:rsidRPr="008030DA" w:rsidRDefault="003041C1" w:rsidP="002F18B8">
            <w:pPr>
              <w:spacing w:line="240" w:lineRule="auto"/>
              <w:jc w:val="center"/>
              <w:rPr>
                <w:rFonts w:ascii="Times New Roman" w:hAnsi="Times New Roman" w:cs="Times New Roman"/>
                <w:sz w:val="28"/>
                <w:szCs w:val="28"/>
                <w:lang w:val="en-US"/>
              </w:rPr>
            </w:pPr>
            <w:r w:rsidRPr="008030DA">
              <w:rPr>
                <w:rFonts w:ascii="Times New Roman" w:hAnsi="Times New Roman"/>
                <w:sz w:val="28"/>
                <w:szCs w:val="28"/>
                <w:lang w:val="en-US"/>
              </w:rPr>
              <w:t>Рисунок 36</w:t>
            </w:r>
            <w:r w:rsidR="00E774F7" w:rsidRPr="008030DA">
              <w:rPr>
                <w:rFonts w:ascii="Times New Roman" w:hAnsi="Times New Roman"/>
                <w:sz w:val="28"/>
                <w:szCs w:val="28"/>
                <w:lang w:val="en-US"/>
              </w:rPr>
              <w:t xml:space="preserve"> a - </w:t>
            </w:r>
            <w:r w:rsidR="00E774F7" w:rsidRPr="008030DA">
              <w:rPr>
                <w:rFonts w:ascii="Times New Roman" w:hAnsi="Times New Roman" w:cs="Times New Roman"/>
                <w:i/>
                <w:sz w:val="28"/>
                <w:szCs w:val="28"/>
                <w:lang w:val="en-US"/>
              </w:rPr>
              <w:t>C. albicans</w:t>
            </w:r>
            <w:r w:rsidR="00E774F7" w:rsidRPr="008030DA">
              <w:rPr>
                <w:rFonts w:ascii="Times New Roman" w:hAnsi="Times New Roman" w:cs="Times New Roman"/>
                <w:sz w:val="28"/>
                <w:szCs w:val="28"/>
                <w:lang w:val="en-US"/>
              </w:rPr>
              <w:t xml:space="preserve"> ATCC 10231</w:t>
            </w:r>
          </w:p>
          <w:p w14:paraId="7F759B2B" w14:textId="77777777" w:rsidR="00E774F7" w:rsidRPr="008030DA" w:rsidRDefault="00E774F7" w:rsidP="002F18B8">
            <w:pPr>
              <w:pStyle w:val="af2"/>
              <w:spacing w:line="276" w:lineRule="auto"/>
              <w:jc w:val="both"/>
              <w:rPr>
                <w:rFonts w:ascii="Times New Roman" w:hAnsi="Times New Roman"/>
                <w:sz w:val="28"/>
                <w:szCs w:val="28"/>
                <w:lang w:val="en-US"/>
              </w:rPr>
            </w:pPr>
          </w:p>
        </w:tc>
        <w:tc>
          <w:tcPr>
            <w:tcW w:w="4501" w:type="dxa"/>
            <w:shd w:val="clear" w:color="auto" w:fill="auto"/>
          </w:tcPr>
          <w:p w14:paraId="54F9CD72" w14:textId="77777777" w:rsidR="002A3B96" w:rsidRPr="008030DA" w:rsidRDefault="002A3B96" w:rsidP="002F18B8">
            <w:pPr>
              <w:pStyle w:val="af2"/>
              <w:spacing w:line="276" w:lineRule="auto"/>
              <w:jc w:val="both"/>
              <w:rPr>
                <w:rFonts w:ascii="Times New Roman" w:hAnsi="Times New Roman"/>
                <w:sz w:val="28"/>
                <w:szCs w:val="28"/>
                <w:lang w:val="en-US"/>
              </w:rPr>
            </w:pPr>
          </w:p>
          <w:p w14:paraId="5DCECB16" w14:textId="438C959B" w:rsidR="00E774F7" w:rsidRPr="008030DA" w:rsidRDefault="00E774F7" w:rsidP="002F18B8">
            <w:pPr>
              <w:pStyle w:val="af2"/>
              <w:spacing w:line="276" w:lineRule="auto"/>
              <w:jc w:val="both"/>
              <w:rPr>
                <w:rFonts w:ascii="Times New Roman" w:hAnsi="Times New Roman"/>
                <w:i/>
                <w:sz w:val="28"/>
                <w:szCs w:val="28"/>
                <w:lang w:val="en-US"/>
              </w:rPr>
            </w:pPr>
            <w:r w:rsidRPr="008030DA">
              <w:rPr>
                <w:rFonts w:ascii="Times New Roman" w:hAnsi="Times New Roman"/>
                <w:sz w:val="28"/>
                <w:szCs w:val="28"/>
              </w:rPr>
              <w:t>Рисунок</w:t>
            </w:r>
            <w:r w:rsidR="003041C1" w:rsidRPr="008030DA">
              <w:rPr>
                <w:rFonts w:ascii="Times New Roman" w:hAnsi="Times New Roman"/>
                <w:sz w:val="28"/>
                <w:szCs w:val="28"/>
                <w:lang w:val="en-US"/>
              </w:rPr>
              <w:t xml:space="preserve"> 36</w:t>
            </w:r>
            <w:r w:rsidRPr="008030DA">
              <w:rPr>
                <w:rFonts w:ascii="Times New Roman" w:hAnsi="Times New Roman"/>
                <w:sz w:val="28"/>
                <w:szCs w:val="28"/>
                <w:lang w:val="en-US"/>
              </w:rPr>
              <w:t xml:space="preserve"> b - </w:t>
            </w:r>
            <w:r w:rsidRPr="008030DA">
              <w:rPr>
                <w:rFonts w:ascii="Times New Roman" w:hAnsi="Times New Roman"/>
                <w:i/>
                <w:sz w:val="28"/>
                <w:szCs w:val="28"/>
                <w:lang w:val="en-US"/>
              </w:rPr>
              <w:t xml:space="preserve">S. aureus </w:t>
            </w:r>
          </w:p>
          <w:p w14:paraId="6151FE9B" w14:textId="77777777" w:rsidR="00E774F7" w:rsidRPr="008030DA" w:rsidRDefault="00E774F7" w:rsidP="002F18B8">
            <w:pPr>
              <w:pStyle w:val="af2"/>
              <w:spacing w:line="276" w:lineRule="auto"/>
              <w:jc w:val="both"/>
              <w:rPr>
                <w:rFonts w:ascii="Times New Roman" w:hAnsi="Times New Roman"/>
                <w:sz w:val="28"/>
                <w:szCs w:val="28"/>
                <w:lang w:val="en-US"/>
              </w:rPr>
            </w:pPr>
            <w:r w:rsidRPr="008030DA">
              <w:rPr>
                <w:rFonts w:ascii="Times New Roman" w:hAnsi="Times New Roman"/>
                <w:sz w:val="28"/>
                <w:szCs w:val="28"/>
                <w:lang w:val="en-US"/>
              </w:rPr>
              <w:t>ATCC6538-P</w:t>
            </w:r>
          </w:p>
          <w:p w14:paraId="21A16491" w14:textId="77777777" w:rsidR="00E774F7" w:rsidRPr="008030DA" w:rsidRDefault="00E774F7" w:rsidP="002F18B8">
            <w:pPr>
              <w:pStyle w:val="af2"/>
              <w:spacing w:line="276" w:lineRule="auto"/>
              <w:jc w:val="both"/>
              <w:rPr>
                <w:rFonts w:ascii="Times New Roman" w:hAnsi="Times New Roman"/>
                <w:sz w:val="28"/>
                <w:szCs w:val="28"/>
                <w:lang w:val="en-US"/>
              </w:rPr>
            </w:pPr>
          </w:p>
        </w:tc>
      </w:tr>
      <w:tr w:rsidR="00E774F7" w:rsidRPr="008030DA" w14:paraId="1AB7E944" w14:textId="77777777" w:rsidTr="004B2748">
        <w:tc>
          <w:tcPr>
            <w:tcW w:w="9571" w:type="dxa"/>
            <w:gridSpan w:val="2"/>
            <w:shd w:val="clear" w:color="auto" w:fill="auto"/>
          </w:tcPr>
          <w:p w14:paraId="01692204" w14:textId="11049154" w:rsidR="00E774F7" w:rsidRPr="008030DA" w:rsidRDefault="00E774F7" w:rsidP="002F18B8">
            <w:pPr>
              <w:spacing w:after="0" w:line="240" w:lineRule="auto"/>
              <w:jc w:val="both"/>
              <w:rPr>
                <w:rFonts w:ascii="Times New Roman" w:hAnsi="Times New Roman" w:cs="Times New Roman"/>
                <w:sz w:val="28"/>
                <w:szCs w:val="28"/>
                <w:lang w:val="en-US"/>
              </w:rPr>
            </w:pPr>
            <w:r w:rsidRPr="008030DA">
              <w:rPr>
                <w:rFonts w:ascii="Times New Roman" w:hAnsi="Times New Roman" w:cs="Times New Roman"/>
                <w:sz w:val="28"/>
                <w:szCs w:val="28"/>
                <w:lang w:val="en-US"/>
              </w:rPr>
              <w:t>T</w:t>
            </w:r>
            <w:r w:rsidRPr="008030DA">
              <w:rPr>
                <w:rFonts w:ascii="Times New Roman" w:hAnsi="Times New Roman" w:cs="Times New Roman"/>
                <w:sz w:val="28"/>
                <w:szCs w:val="28"/>
              </w:rPr>
              <w:t>аблица</w:t>
            </w:r>
            <w:r w:rsidR="00E8233C" w:rsidRPr="008030DA">
              <w:rPr>
                <w:rFonts w:ascii="Times New Roman" w:hAnsi="Times New Roman" w:cs="Times New Roman"/>
                <w:sz w:val="28"/>
                <w:szCs w:val="28"/>
              </w:rPr>
              <w:t xml:space="preserve"> 37</w:t>
            </w:r>
            <w:r w:rsidRPr="008030DA">
              <w:rPr>
                <w:rFonts w:ascii="Times New Roman" w:hAnsi="Times New Roman" w:cs="Times New Roman"/>
                <w:b/>
                <w:sz w:val="28"/>
                <w:szCs w:val="28"/>
              </w:rPr>
              <w:t xml:space="preserve"> – </w:t>
            </w:r>
            <w:r w:rsidRPr="008030DA">
              <w:rPr>
                <w:rFonts w:ascii="Times New Roman" w:hAnsi="Times New Roman" w:cs="Times New Roman"/>
                <w:sz w:val="28"/>
                <w:szCs w:val="28"/>
              </w:rPr>
              <w:t xml:space="preserve">Результаты антимикробной активности углекислотного экстракта </w:t>
            </w:r>
            <w:r w:rsidRPr="008030DA">
              <w:rPr>
                <w:rFonts w:ascii="Times New Roman" w:hAnsi="Times New Roman" w:cs="Times New Roman"/>
                <w:i/>
                <w:sz w:val="28"/>
                <w:szCs w:val="28"/>
                <w:lang w:val="en-US"/>
              </w:rPr>
              <w:t>Eryngium</w:t>
            </w:r>
            <w:r w:rsidRPr="008030DA">
              <w:rPr>
                <w:rFonts w:ascii="Times New Roman" w:hAnsi="Times New Roman" w:cs="Times New Roman"/>
                <w:i/>
                <w:sz w:val="28"/>
                <w:szCs w:val="28"/>
              </w:rPr>
              <w:t xml:space="preserve"> </w:t>
            </w:r>
            <w:r w:rsidRPr="008030DA">
              <w:rPr>
                <w:rFonts w:ascii="Times New Roman" w:hAnsi="Times New Roman" w:cs="Times New Roman"/>
                <w:i/>
                <w:sz w:val="28"/>
                <w:szCs w:val="28"/>
                <w:lang w:val="en-US"/>
              </w:rPr>
              <w:t>planum</w:t>
            </w:r>
            <w:r w:rsidRPr="008030DA">
              <w:rPr>
                <w:rFonts w:ascii="Times New Roman" w:hAnsi="Times New Roman" w:cs="Times New Roman"/>
                <w:sz w:val="28"/>
                <w:szCs w:val="28"/>
              </w:rPr>
              <w:t xml:space="preserve"> </w:t>
            </w:r>
            <w:r w:rsidRPr="008030DA">
              <w:rPr>
                <w:rFonts w:ascii="Times New Roman" w:hAnsi="Times New Roman" w:cs="Times New Roman"/>
                <w:sz w:val="28"/>
                <w:szCs w:val="28"/>
                <w:lang w:val="en-US"/>
              </w:rPr>
              <w:t>L</w:t>
            </w:r>
            <w:r w:rsidRPr="008030DA">
              <w:rPr>
                <w:rFonts w:ascii="Times New Roman" w:hAnsi="Times New Roman" w:cs="Times New Roman"/>
                <w:sz w:val="28"/>
                <w:szCs w:val="28"/>
              </w:rPr>
              <w:t>.</w:t>
            </w:r>
            <w:r w:rsidRPr="008030DA">
              <w:rPr>
                <w:rFonts w:ascii="Times New Roman" w:hAnsi="Times New Roman" w:cs="Times New Roman"/>
                <w:i/>
                <w:iCs/>
                <w:sz w:val="28"/>
                <w:szCs w:val="28"/>
              </w:rPr>
              <w:t>.</w:t>
            </w:r>
            <w:r w:rsidRPr="008030DA">
              <w:rPr>
                <w:rFonts w:ascii="Times New Roman" w:eastAsia="Times New Roman" w:hAnsi="Times New Roman" w:cs="Times New Roman"/>
                <w:sz w:val="28"/>
                <w:szCs w:val="28"/>
                <w:bdr w:val="none" w:sz="0" w:space="0" w:color="auto" w:frame="1"/>
                <w:lang w:eastAsia="ru-RU"/>
              </w:rPr>
              <w:t xml:space="preserve"> </w:t>
            </w:r>
            <w:r w:rsidRPr="008030DA">
              <w:rPr>
                <w:rFonts w:ascii="Times New Roman" w:hAnsi="Times New Roman" w:cs="Times New Roman"/>
                <w:sz w:val="28"/>
                <w:szCs w:val="28"/>
              </w:rPr>
              <w:t xml:space="preserve"> диско</w:t>
            </w:r>
            <w:r w:rsidRPr="008030DA">
              <w:rPr>
                <w:rFonts w:ascii="Times New Roman" w:hAnsi="Times New Roman" w:cs="Times New Roman"/>
                <w:sz w:val="28"/>
                <w:szCs w:val="28"/>
                <w:lang w:val="en-US"/>
              </w:rPr>
              <w:t>-</w:t>
            </w:r>
            <w:r w:rsidRPr="008030DA">
              <w:rPr>
                <w:rFonts w:ascii="Times New Roman" w:hAnsi="Times New Roman" w:cs="Times New Roman"/>
                <w:sz w:val="28"/>
                <w:szCs w:val="28"/>
              </w:rPr>
              <w:t>диффузным</w:t>
            </w:r>
            <w:r w:rsidRPr="008030DA">
              <w:rPr>
                <w:rFonts w:ascii="Times New Roman" w:hAnsi="Times New Roman" w:cs="Times New Roman"/>
                <w:sz w:val="28"/>
                <w:szCs w:val="28"/>
                <w:lang w:val="en-US"/>
              </w:rPr>
              <w:t xml:space="preserve"> </w:t>
            </w:r>
            <w:r w:rsidRPr="008030DA">
              <w:rPr>
                <w:rFonts w:ascii="Times New Roman" w:hAnsi="Times New Roman" w:cs="Times New Roman"/>
                <w:sz w:val="28"/>
                <w:szCs w:val="28"/>
              </w:rPr>
              <w:t>методом</w:t>
            </w:r>
            <w:r w:rsidRPr="008030DA">
              <w:rPr>
                <w:rFonts w:ascii="Times New Roman" w:hAnsi="Times New Roman" w:cs="Times New Roman"/>
                <w:sz w:val="28"/>
                <w:szCs w:val="28"/>
                <w:lang w:val="en-US"/>
              </w:rPr>
              <w:t xml:space="preserve"> </w:t>
            </w:r>
          </w:p>
          <w:p w14:paraId="394AA62E" w14:textId="0E4B6EA0" w:rsidR="00E774F7" w:rsidRPr="008030DA" w:rsidRDefault="002A3B96" w:rsidP="002A3B96">
            <w:pPr>
              <w:tabs>
                <w:tab w:val="left" w:pos="1110"/>
              </w:tabs>
              <w:spacing w:line="240" w:lineRule="auto"/>
              <w:jc w:val="both"/>
              <w:rPr>
                <w:rFonts w:ascii="Times New Roman" w:hAnsi="Times New Roman" w:cs="Times New Roman"/>
                <w:sz w:val="24"/>
                <w:szCs w:val="24"/>
                <w:lang w:val="en-US"/>
              </w:rPr>
            </w:pPr>
            <w:r w:rsidRPr="008030DA">
              <w:rPr>
                <w:rFonts w:ascii="Times New Roman" w:hAnsi="Times New Roman" w:cs="Times New Roman"/>
                <w:sz w:val="24"/>
                <w:szCs w:val="24"/>
                <w:lang w:val="en-US"/>
              </w:rPr>
              <w:tab/>
            </w:r>
          </w:p>
          <w:tbl>
            <w:tblPr>
              <w:tblW w:w="92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86"/>
              <w:gridCol w:w="3388"/>
              <w:gridCol w:w="2870"/>
            </w:tblGrid>
            <w:tr w:rsidR="00E774F7" w:rsidRPr="008030DA" w14:paraId="65F3186F" w14:textId="77777777" w:rsidTr="002F18B8">
              <w:trPr>
                <w:trHeight w:val="381"/>
              </w:trPr>
              <w:tc>
                <w:tcPr>
                  <w:tcW w:w="2986" w:type="dxa"/>
                  <w:vMerge w:val="restart"/>
                  <w:vAlign w:val="center"/>
                </w:tcPr>
                <w:p w14:paraId="7FD60B6C" w14:textId="77777777" w:rsidR="00E774F7" w:rsidRPr="008030DA" w:rsidRDefault="00E774F7" w:rsidP="002F18B8">
                  <w:pPr>
                    <w:spacing w:after="0" w:line="240" w:lineRule="auto"/>
                    <w:jc w:val="center"/>
                    <w:rPr>
                      <w:rFonts w:ascii="Times New Roman" w:hAnsi="Times New Roman" w:cs="Times New Roman"/>
                      <w:sz w:val="24"/>
                      <w:szCs w:val="24"/>
                      <w:lang w:val="en-US"/>
                    </w:rPr>
                  </w:pPr>
                  <w:r w:rsidRPr="008030DA">
                    <w:rPr>
                      <w:rFonts w:ascii="Times New Roman" w:hAnsi="Times New Roman" w:cs="Times New Roman"/>
                      <w:sz w:val="24"/>
                      <w:szCs w:val="24"/>
                    </w:rPr>
                    <w:t>Тестируемый</w:t>
                  </w:r>
                  <w:r w:rsidRPr="008030DA">
                    <w:rPr>
                      <w:rFonts w:ascii="Times New Roman" w:hAnsi="Times New Roman" w:cs="Times New Roman"/>
                      <w:sz w:val="24"/>
                      <w:szCs w:val="24"/>
                      <w:lang w:val="en-US"/>
                    </w:rPr>
                    <w:t xml:space="preserve"> </w:t>
                  </w:r>
                  <w:r w:rsidRPr="008030DA">
                    <w:rPr>
                      <w:rFonts w:ascii="Times New Roman" w:hAnsi="Times New Roman" w:cs="Times New Roman"/>
                      <w:sz w:val="24"/>
                      <w:szCs w:val="24"/>
                    </w:rPr>
                    <w:t>образец</w:t>
                  </w:r>
                </w:p>
              </w:tc>
              <w:tc>
                <w:tcPr>
                  <w:tcW w:w="6258" w:type="dxa"/>
                  <w:gridSpan w:val="2"/>
                </w:tcPr>
                <w:p w14:paraId="51813C4C" w14:textId="77777777" w:rsidR="00E774F7" w:rsidRPr="008030DA" w:rsidRDefault="00E774F7" w:rsidP="002F18B8">
                  <w:pPr>
                    <w:spacing w:after="0" w:line="240" w:lineRule="auto"/>
                    <w:jc w:val="center"/>
                    <w:rPr>
                      <w:rFonts w:ascii="Times New Roman" w:hAnsi="Times New Roman" w:cs="Times New Roman"/>
                      <w:sz w:val="24"/>
                      <w:szCs w:val="24"/>
                      <w:lang w:val="en-US"/>
                    </w:rPr>
                  </w:pPr>
                  <w:r w:rsidRPr="008030DA">
                    <w:rPr>
                      <w:rFonts w:ascii="Times New Roman" w:hAnsi="Times New Roman" w:cs="Times New Roman"/>
                      <w:sz w:val="24"/>
                      <w:szCs w:val="24"/>
                    </w:rPr>
                    <w:t>Зона</w:t>
                  </w:r>
                  <w:r w:rsidRPr="008030DA">
                    <w:rPr>
                      <w:rFonts w:ascii="Times New Roman" w:hAnsi="Times New Roman" w:cs="Times New Roman"/>
                      <w:sz w:val="24"/>
                      <w:szCs w:val="24"/>
                      <w:lang w:val="en-US"/>
                    </w:rPr>
                    <w:t xml:space="preserve"> </w:t>
                  </w:r>
                  <w:r w:rsidRPr="008030DA">
                    <w:rPr>
                      <w:rFonts w:ascii="Times New Roman" w:hAnsi="Times New Roman" w:cs="Times New Roman"/>
                      <w:sz w:val="24"/>
                      <w:szCs w:val="24"/>
                    </w:rPr>
                    <w:t>подавления</w:t>
                  </w:r>
                  <w:r w:rsidRPr="008030DA">
                    <w:rPr>
                      <w:rFonts w:ascii="Times New Roman" w:hAnsi="Times New Roman" w:cs="Times New Roman"/>
                      <w:sz w:val="24"/>
                      <w:szCs w:val="24"/>
                      <w:lang w:val="en-US"/>
                    </w:rPr>
                    <w:t xml:space="preserve"> </w:t>
                  </w:r>
                  <w:r w:rsidRPr="008030DA">
                    <w:rPr>
                      <w:rFonts w:ascii="Times New Roman" w:hAnsi="Times New Roman" w:cs="Times New Roman"/>
                      <w:sz w:val="24"/>
                      <w:szCs w:val="24"/>
                    </w:rPr>
                    <w:t>роста</w:t>
                  </w:r>
                  <w:r w:rsidRPr="008030DA">
                    <w:rPr>
                      <w:rFonts w:ascii="Times New Roman" w:hAnsi="Times New Roman" w:cs="Times New Roman"/>
                      <w:sz w:val="24"/>
                      <w:szCs w:val="24"/>
                      <w:lang w:val="en-US"/>
                    </w:rPr>
                    <w:t xml:space="preserve"> (</w:t>
                  </w:r>
                  <w:r w:rsidRPr="008030DA">
                    <w:rPr>
                      <w:rFonts w:ascii="Times New Roman" w:hAnsi="Times New Roman" w:cs="Times New Roman"/>
                      <w:sz w:val="24"/>
                      <w:szCs w:val="24"/>
                    </w:rPr>
                    <w:t>мм</w:t>
                  </w:r>
                  <w:r w:rsidRPr="008030DA">
                    <w:rPr>
                      <w:rFonts w:ascii="Times New Roman" w:hAnsi="Times New Roman" w:cs="Times New Roman"/>
                      <w:sz w:val="24"/>
                      <w:szCs w:val="24"/>
                      <w:lang w:val="en-US"/>
                    </w:rPr>
                    <w:t>)</w:t>
                  </w:r>
                </w:p>
              </w:tc>
            </w:tr>
            <w:tr w:rsidR="00B6535E" w:rsidRPr="008030DA" w14:paraId="695A6DD5" w14:textId="77777777" w:rsidTr="00B6535E">
              <w:trPr>
                <w:trHeight w:val="381"/>
              </w:trPr>
              <w:tc>
                <w:tcPr>
                  <w:tcW w:w="2986" w:type="dxa"/>
                  <w:vMerge/>
                  <w:vAlign w:val="center"/>
                </w:tcPr>
                <w:p w14:paraId="39FD3896" w14:textId="77777777" w:rsidR="00B6535E" w:rsidRPr="008030DA" w:rsidRDefault="00B6535E" w:rsidP="002F18B8">
                  <w:pPr>
                    <w:spacing w:after="0" w:line="240" w:lineRule="auto"/>
                    <w:jc w:val="center"/>
                    <w:rPr>
                      <w:rFonts w:ascii="Times New Roman" w:hAnsi="Times New Roman" w:cs="Times New Roman"/>
                      <w:sz w:val="24"/>
                      <w:szCs w:val="24"/>
                      <w:lang w:val="en-US"/>
                    </w:rPr>
                  </w:pPr>
                </w:p>
              </w:tc>
              <w:tc>
                <w:tcPr>
                  <w:tcW w:w="3388" w:type="dxa"/>
                </w:tcPr>
                <w:p w14:paraId="3AC237A7" w14:textId="77777777" w:rsidR="00B6535E" w:rsidRPr="008030DA" w:rsidRDefault="00B6535E" w:rsidP="002F18B8">
                  <w:pPr>
                    <w:spacing w:after="0" w:line="240" w:lineRule="auto"/>
                    <w:jc w:val="center"/>
                    <w:rPr>
                      <w:rFonts w:ascii="Times New Roman" w:hAnsi="Times New Roman" w:cs="Times New Roman"/>
                      <w:sz w:val="24"/>
                      <w:szCs w:val="24"/>
                      <w:lang w:val="en-US"/>
                    </w:rPr>
                  </w:pPr>
                  <w:r w:rsidRPr="008030DA">
                    <w:rPr>
                      <w:rFonts w:ascii="Times New Roman" w:hAnsi="Times New Roman" w:cs="Times New Roman"/>
                      <w:i/>
                      <w:sz w:val="24"/>
                      <w:szCs w:val="24"/>
                      <w:lang w:val="en-US"/>
                    </w:rPr>
                    <w:t xml:space="preserve">Eryngium planum </w:t>
                  </w:r>
                  <w:r w:rsidRPr="008030DA">
                    <w:rPr>
                      <w:rFonts w:ascii="Times New Roman" w:hAnsi="Times New Roman" w:cs="Times New Roman"/>
                      <w:sz w:val="24"/>
                      <w:szCs w:val="24"/>
                      <w:lang w:val="en-US"/>
                    </w:rPr>
                    <w:t xml:space="preserve">L. </w:t>
                  </w:r>
                </w:p>
                <w:p w14:paraId="74B5EB66" w14:textId="47DDE433" w:rsidR="00B6535E" w:rsidRPr="008030DA" w:rsidRDefault="00B6535E" w:rsidP="002F18B8">
                  <w:pPr>
                    <w:spacing w:after="0" w:line="240" w:lineRule="auto"/>
                    <w:jc w:val="center"/>
                    <w:rPr>
                      <w:rFonts w:ascii="Times New Roman" w:hAnsi="Times New Roman" w:cs="Times New Roman"/>
                      <w:iCs/>
                      <w:sz w:val="24"/>
                      <w:szCs w:val="24"/>
                      <w:lang w:val="en-US"/>
                    </w:rPr>
                  </w:pPr>
                  <w:r w:rsidRPr="008030DA">
                    <w:rPr>
                      <w:rFonts w:ascii="Times New Roman" w:hAnsi="Times New Roman" w:cs="Times New Roman"/>
                      <w:sz w:val="24"/>
                      <w:szCs w:val="24"/>
                    </w:rPr>
                    <w:t>экстракт</w:t>
                  </w:r>
                </w:p>
              </w:tc>
              <w:tc>
                <w:tcPr>
                  <w:tcW w:w="2870" w:type="dxa"/>
                </w:tcPr>
                <w:p w14:paraId="02148C63" w14:textId="77777777" w:rsidR="00B6535E" w:rsidRPr="008030DA" w:rsidRDefault="00B6535E" w:rsidP="002F18B8">
                  <w:pPr>
                    <w:spacing w:after="0" w:line="240" w:lineRule="auto"/>
                    <w:jc w:val="center"/>
                    <w:rPr>
                      <w:rFonts w:ascii="Times New Roman" w:hAnsi="Times New Roman" w:cs="Times New Roman"/>
                      <w:sz w:val="24"/>
                      <w:szCs w:val="24"/>
                      <w:lang w:val="en-US"/>
                    </w:rPr>
                  </w:pPr>
                  <w:r w:rsidRPr="008030DA">
                    <w:rPr>
                      <w:rFonts w:ascii="Times New Roman" w:hAnsi="Times New Roman" w:cs="Times New Roman"/>
                      <w:iCs/>
                      <w:sz w:val="24"/>
                      <w:szCs w:val="24"/>
                    </w:rPr>
                    <w:t>Препарат</w:t>
                  </w:r>
                  <w:r w:rsidRPr="008030DA">
                    <w:rPr>
                      <w:rFonts w:ascii="Times New Roman" w:hAnsi="Times New Roman" w:cs="Times New Roman"/>
                      <w:iCs/>
                      <w:sz w:val="24"/>
                      <w:szCs w:val="24"/>
                      <w:lang w:val="en-US"/>
                    </w:rPr>
                    <w:t xml:space="preserve"> </w:t>
                  </w:r>
                  <w:r w:rsidRPr="008030DA">
                    <w:rPr>
                      <w:rFonts w:ascii="Times New Roman" w:hAnsi="Times New Roman" w:cs="Times New Roman"/>
                      <w:iCs/>
                      <w:sz w:val="24"/>
                      <w:szCs w:val="24"/>
                    </w:rPr>
                    <w:t>сравнения</w:t>
                  </w:r>
                </w:p>
              </w:tc>
            </w:tr>
            <w:tr w:rsidR="00B6535E" w:rsidRPr="008030DA" w14:paraId="620481C0" w14:textId="77777777" w:rsidTr="00B6535E">
              <w:trPr>
                <w:trHeight w:val="374"/>
              </w:trPr>
              <w:tc>
                <w:tcPr>
                  <w:tcW w:w="2986" w:type="dxa"/>
                  <w:vAlign w:val="center"/>
                </w:tcPr>
                <w:p w14:paraId="4D34633D" w14:textId="77777777" w:rsidR="00B6535E" w:rsidRPr="008030DA" w:rsidRDefault="00B6535E" w:rsidP="002F18B8">
                  <w:pPr>
                    <w:spacing w:after="0" w:line="240" w:lineRule="auto"/>
                    <w:rPr>
                      <w:rFonts w:ascii="Times New Roman" w:hAnsi="Times New Roman" w:cs="Times New Roman"/>
                      <w:sz w:val="24"/>
                      <w:szCs w:val="24"/>
                      <w:lang w:val="en-US"/>
                    </w:rPr>
                  </w:pPr>
                  <w:r w:rsidRPr="008030DA">
                    <w:rPr>
                      <w:rFonts w:ascii="Times New Roman" w:hAnsi="Times New Roman" w:cs="Times New Roman"/>
                      <w:i/>
                      <w:iCs/>
                      <w:sz w:val="24"/>
                      <w:szCs w:val="24"/>
                      <w:shd w:val="clear" w:color="auto" w:fill="FFFFFF"/>
                      <w:lang w:val="en-US"/>
                    </w:rPr>
                    <w:t xml:space="preserve">Staphylococcus aureus </w:t>
                  </w:r>
                  <w:r w:rsidRPr="008030DA">
                    <w:rPr>
                      <w:rFonts w:ascii="Times New Roman" w:hAnsi="Times New Roman" w:cs="Times New Roman"/>
                      <w:iCs/>
                      <w:sz w:val="24"/>
                      <w:szCs w:val="24"/>
                      <w:shd w:val="clear" w:color="auto" w:fill="FFFFFF"/>
                      <w:lang w:val="en-US"/>
                    </w:rPr>
                    <w:t>ATCC 6538-</w:t>
                  </w:r>
                  <w:r w:rsidRPr="008030DA">
                    <w:rPr>
                      <w:rFonts w:ascii="Times New Roman" w:hAnsi="Times New Roman" w:cs="Times New Roman"/>
                      <w:iCs/>
                      <w:sz w:val="24"/>
                      <w:szCs w:val="24"/>
                      <w:shd w:val="clear" w:color="auto" w:fill="FFFFFF"/>
                    </w:rPr>
                    <w:t>р</w:t>
                  </w:r>
                </w:p>
              </w:tc>
              <w:tc>
                <w:tcPr>
                  <w:tcW w:w="3388" w:type="dxa"/>
                  <w:vAlign w:val="center"/>
                </w:tcPr>
                <w:p w14:paraId="612A0DD0" w14:textId="2D87C8EF" w:rsidR="00B6535E" w:rsidRPr="008030DA" w:rsidRDefault="00B6535E" w:rsidP="002F18B8">
                  <w:pPr>
                    <w:spacing w:after="0" w:line="240" w:lineRule="auto"/>
                    <w:jc w:val="center"/>
                    <w:rPr>
                      <w:rFonts w:ascii="Times New Roman" w:hAnsi="Times New Roman" w:cs="Times New Roman"/>
                      <w:bCs/>
                      <w:sz w:val="24"/>
                      <w:szCs w:val="24"/>
                      <w:lang w:val="en-US"/>
                    </w:rPr>
                  </w:pPr>
                  <w:r w:rsidRPr="008030DA">
                    <w:rPr>
                      <w:rFonts w:ascii="Times New Roman" w:hAnsi="Times New Roman" w:cs="Times New Roman"/>
                      <w:bCs/>
                      <w:sz w:val="24"/>
                      <w:szCs w:val="24"/>
                      <w:lang w:val="en-US"/>
                    </w:rPr>
                    <w:t>18,67±0,57</w:t>
                  </w:r>
                </w:p>
              </w:tc>
              <w:tc>
                <w:tcPr>
                  <w:tcW w:w="2870" w:type="dxa"/>
                </w:tcPr>
                <w:p w14:paraId="2560CCCA" w14:textId="77777777" w:rsidR="00B6535E" w:rsidRPr="008030DA" w:rsidRDefault="00B6535E" w:rsidP="002F18B8">
                  <w:pPr>
                    <w:spacing w:after="0" w:line="240" w:lineRule="auto"/>
                    <w:jc w:val="center"/>
                    <w:rPr>
                      <w:rFonts w:ascii="Times New Roman" w:hAnsi="Times New Roman" w:cs="Times New Roman"/>
                      <w:bCs/>
                      <w:sz w:val="24"/>
                      <w:szCs w:val="24"/>
                      <w:lang w:val="en-US"/>
                    </w:rPr>
                  </w:pPr>
                  <w:r w:rsidRPr="008030DA">
                    <w:rPr>
                      <w:rFonts w:ascii="Times New Roman" w:hAnsi="Times New Roman" w:cs="Times New Roman"/>
                      <w:bCs/>
                      <w:sz w:val="24"/>
                      <w:szCs w:val="24"/>
                    </w:rPr>
                    <w:t>Ампиллин</w:t>
                  </w:r>
                </w:p>
                <w:p w14:paraId="0D9D2E43" w14:textId="77777777" w:rsidR="00B6535E" w:rsidRPr="008030DA" w:rsidRDefault="00B6535E" w:rsidP="002F18B8">
                  <w:pPr>
                    <w:spacing w:after="0" w:line="240" w:lineRule="auto"/>
                    <w:jc w:val="center"/>
                    <w:rPr>
                      <w:rFonts w:ascii="Times New Roman" w:hAnsi="Times New Roman" w:cs="Times New Roman"/>
                      <w:bCs/>
                      <w:sz w:val="24"/>
                      <w:szCs w:val="24"/>
                      <w:lang w:val="en-US"/>
                    </w:rPr>
                  </w:pPr>
                  <w:r w:rsidRPr="008030DA">
                    <w:rPr>
                      <w:rFonts w:ascii="Times New Roman" w:hAnsi="Times New Roman" w:cs="Times New Roman"/>
                      <w:bCs/>
                      <w:sz w:val="24"/>
                      <w:szCs w:val="24"/>
                      <w:lang w:val="en-US"/>
                    </w:rPr>
                    <w:t xml:space="preserve"> 15,6±0,57</w:t>
                  </w:r>
                </w:p>
              </w:tc>
            </w:tr>
            <w:tr w:rsidR="00B6535E" w:rsidRPr="008030DA" w14:paraId="0104C464" w14:textId="77777777" w:rsidTr="00B6535E">
              <w:trPr>
                <w:trHeight w:val="372"/>
              </w:trPr>
              <w:tc>
                <w:tcPr>
                  <w:tcW w:w="2986" w:type="dxa"/>
                  <w:vAlign w:val="center"/>
                </w:tcPr>
                <w:p w14:paraId="61F2928B" w14:textId="77777777" w:rsidR="00B6535E" w:rsidRPr="008030DA" w:rsidRDefault="00B6535E" w:rsidP="002F18B8">
                  <w:pPr>
                    <w:spacing w:after="0" w:line="240" w:lineRule="auto"/>
                    <w:rPr>
                      <w:rFonts w:ascii="Times New Roman" w:hAnsi="Times New Roman" w:cs="Times New Roman"/>
                      <w:sz w:val="24"/>
                      <w:szCs w:val="24"/>
                      <w:lang w:val="en-US"/>
                    </w:rPr>
                  </w:pPr>
                  <w:r w:rsidRPr="008030DA">
                    <w:rPr>
                      <w:rFonts w:ascii="Times New Roman" w:hAnsi="Times New Roman" w:cs="Times New Roman"/>
                      <w:i/>
                      <w:sz w:val="24"/>
                      <w:szCs w:val="24"/>
                      <w:lang w:val="en-US"/>
                    </w:rPr>
                    <w:t xml:space="preserve">Candida albicans </w:t>
                  </w:r>
                  <w:r w:rsidRPr="008030DA">
                    <w:rPr>
                      <w:rFonts w:ascii="Times New Roman" w:hAnsi="Times New Roman" w:cs="Times New Roman"/>
                      <w:sz w:val="24"/>
                      <w:szCs w:val="24"/>
                      <w:lang w:val="en-US"/>
                    </w:rPr>
                    <w:t>ATCC 10231</w:t>
                  </w:r>
                </w:p>
              </w:tc>
              <w:tc>
                <w:tcPr>
                  <w:tcW w:w="3388" w:type="dxa"/>
                  <w:vAlign w:val="center"/>
                </w:tcPr>
                <w:p w14:paraId="61740C65" w14:textId="525BD742" w:rsidR="00B6535E" w:rsidRPr="008030DA" w:rsidRDefault="00B6535E" w:rsidP="002F18B8">
                  <w:pPr>
                    <w:spacing w:after="0" w:line="240" w:lineRule="auto"/>
                    <w:jc w:val="center"/>
                    <w:rPr>
                      <w:rFonts w:ascii="Times New Roman" w:hAnsi="Times New Roman" w:cs="Times New Roman"/>
                      <w:sz w:val="24"/>
                      <w:szCs w:val="24"/>
                      <w:lang w:val="en-US"/>
                    </w:rPr>
                  </w:pPr>
                  <w:r w:rsidRPr="008030DA">
                    <w:rPr>
                      <w:rFonts w:ascii="Times New Roman" w:hAnsi="Times New Roman" w:cs="Times New Roman"/>
                      <w:sz w:val="24"/>
                      <w:szCs w:val="24"/>
                      <w:lang w:val="en-US"/>
                    </w:rPr>
                    <w:t>20,3±0,57</w:t>
                  </w:r>
                </w:p>
              </w:tc>
              <w:tc>
                <w:tcPr>
                  <w:tcW w:w="2870" w:type="dxa"/>
                </w:tcPr>
                <w:p w14:paraId="3C0C6DF6" w14:textId="77777777" w:rsidR="00B6535E" w:rsidRPr="008030DA" w:rsidRDefault="00B6535E" w:rsidP="002F18B8">
                  <w:pPr>
                    <w:spacing w:after="0" w:line="240" w:lineRule="auto"/>
                    <w:jc w:val="center"/>
                    <w:rPr>
                      <w:rFonts w:ascii="Times New Roman" w:hAnsi="Times New Roman" w:cs="Times New Roman"/>
                      <w:sz w:val="24"/>
                      <w:szCs w:val="24"/>
                      <w:lang w:val="en-US"/>
                    </w:rPr>
                  </w:pPr>
                  <w:r w:rsidRPr="008030DA">
                    <w:rPr>
                      <w:rFonts w:ascii="Times New Roman" w:hAnsi="Times New Roman" w:cs="Times New Roman"/>
                      <w:sz w:val="24"/>
                      <w:szCs w:val="24"/>
                    </w:rPr>
                    <w:t>Флуконазол</w:t>
                  </w:r>
                </w:p>
                <w:p w14:paraId="43E34617" w14:textId="77777777" w:rsidR="00B6535E" w:rsidRPr="008030DA" w:rsidRDefault="00B6535E" w:rsidP="002F18B8">
                  <w:pPr>
                    <w:spacing w:after="0" w:line="240" w:lineRule="auto"/>
                    <w:jc w:val="center"/>
                    <w:rPr>
                      <w:rFonts w:ascii="Times New Roman" w:hAnsi="Times New Roman" w:cs="Times New Roman"/>
                      <w:sz w:val="24"/>
                      <w:szCs w:val="24"/>
                      <w:lang w:val="en-US"/>
                    </w:rPr>
                  </w:pPr>
                  <w:r w:rsidRPr="008030DA">
                    <w:rPr>
                      <w:rFonts w:ascii="Times New Roman" w:hAnsi="Times New Roman" w:cs="Times New Roman"/>
                      <w:sz w:val="24"/>
                      <w:szCs w:val="24"/>
                      <w:lang w:val="en-US"/>
                    </w:rPr>
                    <w:t>14,0±0,0</w:t>
                  </w:r>
                </w:p>
              </w:tc>
            </w:tr>
          </w:tbl>
          <w:p w14:paraId="2EEED040" w14:textId="77777777" w:rsidR="00E774F7" w:rsidRPr="008030DA" w:rsidRDefault="00E774F7" w:rsidP="002F18B8">
            <w:pPr>
              <w:pStyle w:val="af2"/>
              <w:spacing w:line="276" w:lineRule="auto"/>
              <w:jc w:val="center"/>
              <w:rPr>
                <w:rFonts w:ascii="Times New Roman" w:hAnsi="Times New Roman"/>
                <w:sz w:val="24"/>
                <w:szCs w:val="24"/>
                <w:lang w:val="en-US"/>
              </w:rPr>
            </w:pPr>
          </w:p>
        </w:tc>
      </w:tr>
    </w:tbl>
    <w:p w14:paraId="1C7C95A8" w14:textId="77777777" w:rsidR="00E774F7" w:rsidRPr="008030DA" w:rsidRDefault="00E774F7" w:rsidP="00E774F7">
      <w:pPr>
        <w:pStyle w:val="af2"/>
        <w:spacing w:line="276" w:lineRule="auto"/>
        <w:ind w:firstLine="567"/>
        <w:jc w:val="both"/>
        <w:rPr>
          <w:rFonts w:ascii="Times New Roman" w:hAnsi="Times New Roman"/>
          <w:sz w:val="24"/>
          <w:szCs w:val="24"/>
          <w:lang w:val="en-US"/>
        </w:rPr>
      </w:pPr>
    </w:p>
    <w:p w14:paraId="728615D9" w14:textId="2A51B39D" w:rsidR="00E774F7" w:rsidRPr="008030DA" w:rsidRDefault="00E774F7" w:rsidP="00E774F7">
      <w:pPr>
        <w:spacing w:after="0" w:line="240" w:lineRule="auto"/>
        <w:ind w:firstLine="709"/>
        <w:jc w:val="both"/>
        <w:rPr>
          <w:rFonts w:ascii="Times New Roman" w:hAnsi="Times New Roman" w:cs="Times New Roman"/>
          <w:sz w:val="28"/>
          <w:szCs w:val="28"/>
        </w:rPr>
      </w:pPr>
      <w:r w:rsidRPr="008030DA">
        <w:rPr>
          <w:rFonts w:ascii="Times New Roman" w:hAnsi="Times New Roman" w:cs="Times New Roman"/>
          <w:sz w:val="28"/>
          <w:szCs w:val="28"/>
        </w:rPr>
        <w:t xml:space="preserve">Исследуемый образец, </w:t>
      </w:r>
      <w:r w:rsidRPr="008030DA">
        <w:rPr>
          <w:rFonts w:ascii="Times New Roman" w:hAnsi="Times New Roman"/>
          <w:sz w:val="28"/>
          <w:szCs w:val="28"/>
        </w:rPr>
        <w:t xml:space="preserve">углекислотного экстракта </w:t>
      </w:r>
      <w:r w:rsidRPr="008030DA">
        <w:rPr>
          <w:rFonts w:ascii="Times New Roman" w:hAnsi="Times New Roman" w:cs="Times New Roman"/>
          <w:i/>
          <w:sz w:val="28"/>
          <w:szCs w:val="28"/>
          <w:lang w:val="en-US"/>
        </w:rPr>
        <w:t>Eryngium</w:t>
      </w:r>
      <w:r w:rsidRPr="008030DA">
        <w:rPr>
          <w:rFonts w:ascii="Times New Roman" w:hAnsi="Times New Roman" w:cs="Times New Roman"/>
          <w:i/>
          <w:sz w:val="28"/>
          <w:szCs w:val="28"/>
        </w:rPr>
        <w:t xml:space="preserve"> </w:t>
      </w:r>
      <w:r w:rsidRPr="008030DA">
        <w:rPr>
          <w:rFonts w:ascii="Times New Roman" w:hAnsi="Times New Roman" w:cs="Times New Roman"/>
          <w:i/>
          <w:sz w:val="28"/>
          <w:szCs w:val="28"/>
          <w:lang w:val="en-US"/>
        </w:rPr>
        <w:t>planum</w:t>
      </w:r>
      <w:r w:rsidRPr="008030DA">
        <w:rPr>
          <w:rFonts w:ascii="Times New Roman" w:hAnsi="Times New Roman" w:cs="Times New Roman"/>
          <w:i/>
          <w:sz w:val="28"/>
          <w:szCs w:val="28"/>
        </w:rPr>
        <w:t xml:space="preserve"> </w:t>
      </w:r>
      <w:r w:rsidRPr="008030DA">
        <w:rPr>
          <w:rFonts w:ascii="Times New Roman" w:hAnsi="Times New Roman" w:cs="Times New Roman"/>
          <w:sz w:val="28"/>
          <w:szCs w:val="28"/>
          <w:lang w:val="en-US"/>
        </w:rPr>
        <w:t>L</w:t>
      </w:r>
      <w:r w:rsidRPr="008030DA">
        <w:rPr>
          <w:rFonts w:ascii="Times New Roman" w:hAnsi="Times New Roman" w:cs="Times New Roman"/>
          <w:sz w:val="28"/>
          <w:szCs w:val="28"/>
        </w:rPr>
        <w:t xml:space="preserve">., обладает антибактериальной активностью в отношении </w:t>
      </w:r>
      <w:r w:rsidRPr="008030DA">
        <w:rPr>
          <w:rFonts w:ascii="Times New Roman" w:hAnsi="Times New Roman" w:cs="Times New Roman"/>
          <w:i/>
          <w:sz w:val="28"/>
          <w:szCs w:val="28"/>
          <w:lang w:val="en-US"/>
        </w:rPr>
        <w:t>Staphylococcus</w:t>
      </w:r>
      <w:r w:rsidRPr="008030DA">
        <w:rPr>
          <w:rFonts w:ascii="Times New Roman" w:hAnsi="Times New Roman" w:cs="Times New Roman"/>
          <w:i/>
          <w:sz w:val="28"/>
          <w:szCs w:val="28"/>
        </w:rPr>
        <w:t xml:space="preserve"> </w:t>
      </w:r>
      <w:r w:rsidRPr="008030DA">
        <w:rPr>
          <w:rFonts w:ascii="Times New Roman" w:hAnsi="Times New Roman" w:cs="Times New Roman"/>
          <w:i/>
          <w:sz w:val="28"/>
          <w:szCs w:val="28"/>
          <w:lang w:val="en-US"/>
        </w:rPr>
        <w:t>aureus</w:t>
      </w:r>
      <w:r w:rsidRPr="008030DA">
        <w:rPr>
          <w:rFonts w:ascii="Times New Roman" w:hAnsi="Times New Roman" w:cs="Times New Roman"/>
          <w:sz w:val="28"/>
          <w:szCs w:val="28"/>
        </w:rPr>
        <w:t xml:space="preserve"> </w:t>
      </w:r>
      <w:r w:rsidRPr="008030DA">
        <w:rPr>
          <w:rFonts w:ascii="Times New Roman" w:hAnsi="Times New Roman" w:cs="Times New Roman"/>
          <w:sz w:val="28"/>
          <w:szCs w:val="28"/>
          <w:lang w:val="en-US"/>
        </w:rPr>
        <w:t>ATCC</w:t>
      </w:r>
      <w:r w:rsidRPr="008030DA">
        <w:rPr>
          <w:rFonts w:ascii="Times New Roman" w:hAnsi="Times New Roman" w:cs="Times New Roman"/>
          <w:sz w:val="28"/>
          <w:szCs w:val="28"/>
        </w:rPr>
        <w:t xml:space="preserve"> 6538-</w:t>
      </w:r>
      <w:r w:rsidRPr="008030DA">
        <w:rPr>
          <w:rFonts w:ascii="Times New Roman" w:hAnsi="Times New Roman" w:cs="Times New Roman"/>
          <w:sz w:val="28"/>
          <w:szCs w:val="28"/>
          <w:lang w:val="en-US"/>
        </w:rPr>
        <w:t>P</w:t>
      </w:r>
      <w:r w:rsidRPr="008030DA">
        <w:rPr>
          <w:rFonts w:ascii="Times New Roman" w:hAnsi="Times New Roman" w:cs="Times New Roman"/>
          <w:sz w:val="28"/>
          <w:szCs w:val="28"/>
        </w:rPr>
        <w:t xml:space="preserve">: его зона задержки роста составляет 18,67±0,57 мм, что в 1,2 раза эффективнее контроля. - антибиотик ампициллин. Против дрожжеподобного гриба </w:t>
      </w:r>
      <w:r w:rsidRPr="008030DA">
        <w:rPr>
          <w:rFonts w:ascii="Times New Roman" w:hAnsi="Times New Roman" w:cs="Times New Roman"/>
          <w:i/>
          <w:sz w:val="28"/>
          <w:szCs w:val="28"/>
          <w:lang w:val="en-US"/>
        </w:rPr>
        <w:t>Candida</w:t>
      </w:r>
      <w:r w:rsidRPr="008030DA">
        <w:rPr>
          <w:rFonts w:ascii="Times New Roman" w:hAnsi="Times New Roman" w:cs="Times New Roman"/>
          <w:i/>
          <w:sz w:val="28"/>
          <w:szCs w:val="28"/>
        </w:rPr>
        <w:t xml:space="preserve"> </w:t>
      </w:r>
      <w:r w:rsidRPr="008030DA">
        <w:rPr>
          <w:rFonts w:ascii="Times New Roman" w:hAnsi="Times New Roman" w:cs="Times New Roman"/>
          <w:i/>
          <w:sz w:val="28"/>
          <w:szCs w:val="28"/>
          <w:lang w:val="en-US"/>
        </w:rPr>
        <w:t>albicans</w:t>
      </w:r>
      <w:r w:rsidRPr="008030DA">
        <w:rPr>
          <w:rFonts w:ascii="Times New Roman" w:hAnsi="Times New Roman" w:cs="Times New Roman"/>
          <w:sz w:val="28"/>
          <w:szCs w:val="28"/>
        </w:rPr>
        <w:t xml:space="preserve"> </w:t>
      </w:r>
      <w:r w:rsidRPr="008030DA">
        <w:rPr>
          <w:rFonts w:ascii="Times New Roman" w:hAnsi="Times New Roman" w:cs="Times New Roman"/>
          <w:sz w:val="28"/>
          <w:szCs w:val="28"/>
          <w:lang w:val="en-US"/>
        </w:rPr>
        <w:t>ATCC</w:t>
      </w:r>
      <w:r w:rsidRPr="008030DA">
        <w:rPr>
          <w:rFonts w:ascii="Times New Roman" w:hAnsi="Times New Roman" w:cs="Times New Roman"/>
          <w:sz w:val="28"/>
          <w:szCs w:val="28"/>
        </w:rPr>
        <w:t xml:space="preserve"> 10231 зона задержки роста составила 20,3±0,57 мм, тогда как зона задержки роста у противогрибкового препарата флуконазола составила 14,0±0,0 мм. </w:t>
      </w:r>
    </w:p>
    <w:p w14:paraId="1D0116CA" w14:textId="77777777" w:rsidR="00E774F7" w:rsidRPr="008030DA" w:rsidRDefault="00E774F7" w:rsidP="00E774F7">
      <w:pPr>
        <w:spacing w:after="0" w:line="240" w:lineRule="auto"/>
        <w:ind w:firstLine="709"/>
        <w:jc w:val="both"/>
        <w:rPr>
          <w:rFonts w:ascii="Times New Roman" w:hAnsi="Times New Roman"/>
          <w:sz w:val="28"/>
          <w:szCs w:val="28"/>
          <w:lang w:eastAsia="ru-RU"/>
        </w:rPr>
      </w:pPr>
      <w:r w:rsidRPr="008030DA">
        <w:rPr>
          <w:rFonts w:ascii="Times New Roman" w:hAnsi="Times New Roman"/>
          <w:sz w:val="28"/>
          <w:szCs w:val="28"/>
          <w:lang w:eastAsia="ru-RU"/>
        </w:rPr>
        <w:t>Таким образом, полученные результаты опытного образца свидетельствуют об эффективности тестируемого экстракта в отношении грамположительных бактерий и дрожжеподобных грибов.</w:t>
      </w:r>
    </w:p>
    <w:p w14:paraId="33CC4882" w14:textId="77777777" w:rsidR="007F708F" w:rsidRPr="008030DA" w:rsidRDefault="007F708F" w:rsidP="00275F8A">
      <w:pPr>
        <w:spacing w:after="0" w:line="240" w:lineRule="auto"/>
        <w:ind w:firstLine="567"/>
        <w:jc w:val="both"/>
        <w:rPr>
          <w:rFonts w:ascii="Times New Roman" w:hAnsi="Times New Roman" w:cs="Times New Roman"/>
          <w:b/>
          <w:bCs/>
          <w:sz w:val="28"/>
          <w:szCs w:val="28"/>
        </w:rPr>
      </w:pPr>
    </w:p>
    <w:p w14:paraId="23C0E97C" w14:textId="77777777" w:rsidR="009B669B" w:rsidRPr="008030DA" w:rsidRDefault="008F6476" w:rsidP="009B669B">
      <w:pPr>
        <w:spacing w:after="0" w:line="240" w:lineRule="auto"/>
        <w:ind w:firstLine="567"/>
        <w:jc w:val="both"/>
        <w:rPr>
          <w:rFonts w:ascii="Times New Roman" w:hAnsi="Times New Roman" w:cs="Times New Roman"/>
          <w:b/>
          <w:bCs/>
          <w:sz w:val="28"/>
          <w:szCs w:val="28"/>
        </w:rPr>
      </w:pPr>
      <w:r w:rsidRPr="008030DA">
        <w:rPr>
          <w:rFonts w:ascii="Times New Roman" w:hAnsi="Times New Roman" w:cs="Times New Roman"/>
          <w:b/>
          <w:bCs/>
          <w:sz w:val="28"/>
          <w:szCs w:val="28"/>
        </w:rPr>
        <w:t>Выводы по разделу</w:t>
      </w:r>
    </w:p>
    <w:p w14:paraId="6C1CB151" w14:textId="3AA1AD75" w:rsidR="009B669B" w:rsidRPr="008030DA" w:rsidRDefault="009B669B" w:rsidP="008A241F">
      <w:pPr>
        <w:spacing w:after="0" w:line="240" w:lineRule="auto"/>
        <w:ind w:firstLine="567"/>
        <w:jc w:val="both"/>
        <w:rPr>
          <w:rFonts w:ascii="Times New Roman" w:hAnsi="Times New Roman" w:cs="Times New Roman"/>
          <w:sz w:val="28"/>
          <w:szCs w:val="28"/>
        </w:rPr>
      </w:pPr>
      <w:r w:rsidRPr="008030DA">
        <w:rPr>
          <w:rFonts w:ascii="Times New Roman" w:hAnsi="Times New Roman" w:cs="Times New Roman"/>
          <w:sz w:val="28"/>
          <w:szCs w:val="28"/>
        </w:rPr>
        <w:t xml:space="preserve">1. </w:t>
      </w:r>
      <w:r w:rsidR="00B44895" w:rsidRPr="008030DA">
        <w:rPr>
          <w:rFonts w:ascii="Times New Roman" w:hAnsi="Times New Roman" w:cs="Times New Roman"/>
          <w:sz w:val="28"/>
          <w:szCs w:val="28"/>
        </w:rPr>
        <w:t>Разработана технология получения экстрактов из синеголовника плосколистного методами перколяции и углекислотной экстракции.  Методом газовой хромато-масс-спектрометрии определен химический</w:t>
      </w:r>
      <w:r w:rsidR="00B44895" w:rsidRPr="008030DA">
        <w:rPr>
          <w:rFonts w:ascii="Times New Roman" w:hAnsi="Times New Roman" w:cs="Times New Roman"/>
          <w:spacing w:val="1"/>
          <w:sz w:val="28"/>
          <w:szCs w:val="28"/>
        </w:rPr>
        <w:t xml:space="preserve"> </w:t>
      </w:r>
      <w:r w:rsidR="00B44895" w:rsidRPr="008030DA">
        <w:rPr>
          <w:rFonts w:ascii="Times New Roman" w:hAnsi="Times New Roman" w:cs="Times New Roman"/>
          <w:sz w:val="28"/>
          <w:szCs w:val="28"/>
        </w:rPr>
        <w:t>состав</w:t>
      </w:r>
      <w:r w:rsidR="00B44895" w:rsidRPr="008030DA">
        <w:rPr>
          <w:rFonts w:ascii="Times New Roman" w:hAnsi="Times New Roman" w:cs="Times New Roman"/>
          <w:spacing w:val="1"/>
          <w:sz w:val="28"/>
          <w:szCs w:val="28"/>
        </w:rPr>
        <w:t xml:space="preserve"> </w:t>
      </w:r>
      <w:r w:rsidR="00B44895" w:rsidRPr="008030DA">
        <w:rPr>
          <w:rFonts w:ascii="Times New Roman" w:hAnsi="Times New Roman" w:cs="Times New Roman"/>
          <w:sz w:val="28"/>
          <w:szCs w:val="28"/>
        </w:rPr>
        <w:t>полученных</w:t>
      </w:r>
      <w:r w:rsidR="00B44895" w:rsidRPr="008030DA">
        <w:rPr>
          <w:rFonts w:ascii="Times New Roman" w:hAnsi="Times New Roman" w:cs="Times New Roman"/>
          <w:spacing w:val="1"/>
          <w:sz w:val="28"/>
          <w:szCs w:val="28"/>
        </w:rPr>
        <w:t xml:space="preserve"> </w:t>
      </w:r>
      <w:r w:rsidR="00B44895" w:rsidRPr="008030DA">
        <w:rPr>
          <w:rFonts w:ascii="Times New Roman" w:hAnsi="Times New Roman" w:cs="Times New Roman"/>
          <w:sz w:val="28"/>
          <w:szCs w:val="28"/>
        </w:rPr>
        <w:t>экстрактов.</w:t>
      </w:r>
      <w:r w:rsidR="00B44895" w:rsidRPr="008030DA">
        <w:rPr>
          <w:rFonts w:ascii="Times New Roman" w:hAnsi="Times New Roman" w:cs="Times New Roman"/>
          <w:spacing w:val="1"/>
          <w:sz w:val="28"/>
          <w:szCs w:val="28"/>
        </w:rPr>
        <w:t xml:space="preserve"> </w:t>
      </w:r>
      <w:r w:rsidR="00B44895" w:rsidRPr="008030DA">
        <w:rPr>
          <w:rFonts w:ascii="Times New Roman" w:hAnsi="Times New Roman" w:cs="Times New Roman"/>
          <w:sz w:val="28"/>
          <w:szCs w:val="28"/>
        </w:rPr>
        <w:t>При</w:t>
      </w:r>
      <w:r w:rsidR="00B44895" w:rsidRPr="008030DA">
        <w:rPr>
          <w:rFonts w:ascii="Times New Roman" w:hAnsi="Times New Roman" w:cs="Times New Roman"/>
          <w:spacing w:val="1"/>
          <w:sz w:val="28"/>
          <w:szCs w:val="28"/>
        </w:rPr>
        <w:t xml:space="preserve"> </w:t>
      </w:r>
      <w:r w:rsidR="00B44895" w:rsidRPr="008030DA">
        <w:rPr>
          <w:rFonts w:ascii="Times New Roman" w:hAnsi="Times New Roman" w:cs="Times New Roman"/>
          <w:sz w:val="28"/>
          <w:szCs w:val="28"/>
        </w:rPr>
        <w:t>проведении</w:t>
      </w:r>
      <w:r w:rsidR="00B44895" w:rsidRPr="008030DA">
        <w:rPr>
          <w:rFonts w:ascii="Times New Roman" w:hAnsi="Times New Roman" w:cs="Times New Roman"/>
          <w:spacing w:val="1"/>
          <w:sz w:val="28"/>
          <w:szCs w:val="28"/>
        </w:rPr>
        <w:t xml:space="preserve"> </w:t>
      </w:r>
      <w:r w:rsidR="00B44895" w:rsidRPr="008030DA">
        <w:rPr>
          <w:rFonts w:ascii="Times New Roman" w:hAnsi="Times New Roman" w:cs="Times New Roman"/>
          <w:sz w:val="28"/>
          <w:szCs w:val="28"/>
        </w:rPr>
        <w:t>сравнительного</w:t>
      </w:r>
      <w:r w:rsidR="00B44895" w:rsidRPr="008030DA">
        <w:rPr>
          <w:rFonts w:ascii="Times New Roman" w:hAnsi="Times New Roman" w:cs="Times New Roman"/>
          <w:spacing w:val="1"/>
          <w:sz w:val="28"/>
          <w:szCs w:val="28"/>
        </w:rPr>
        <w:t xml:space="preserve"> </w:t>
      </w:r>
      <w:r w:rsidR="00B44895" w:rsidRPr="008030DA">
        <w:rPr>
          <w:rFonts w:ascii="Times New Roman" w:hAnsi="Times New Roman" w:cs="Times New Roman"/>
          <w:sz w:val="28"/>
          <w:szCs w:val="28"/>
        </w:rPr>
        <w:t>анализа БАВ полученных экстрактов установлено, что экстракт полученный</w:t>
      </w:r>
      <w:r w:rsidR="00B44895" w:rsidRPr="008030DA">
        <w:rPr>
          <w:rFonts w:ascii="Times New Roman" w:hAnsi="Times New Roman" w:cs="Times New Roman"/>
          <w:spacing w:val="1"/>
          <w:sz w:val="28"/>
          <w:szCs w:val="28"/>
        </w:rPr>
        <w:t xml:space="preserve"> </w:t>
      </w:r>
      <w:r w:rsidR="00B44895" w:rsidRPr="008030DA">
        <w:rPr>
          <w:rFonts w:ascii="Times New Roman" w:hAnsi="Times New Roman" w:cs="Times New Roman"/>
          <w:sz w:val="28"/>
          <w:szCs w:val="28"/>
        </w:rPr>
        <w:t>методом</w:t>
      </w:r>
      <w:r w:rsidR="00B44895" w:rsidRPr="008030DA">
        <w:rPr>
          <w:rFonts w:ascii="Times New Roman" w:hAnsi="Times New Roman" w:cs="Times New Roman"/>
          <w:spacing w:val="1"/>
          <w:sz w:val="28"/>
          <w:szCs w:val="28"/>
        </w:rPr>
        <w:t xml:space="preserve"> </w:t>
      </w:r>
      <w:r w:rsidR="00B44895" w:rsidRPr="008030DA">
        <w:rPr>
          <w:rFonts w:ascii="Times New Roman" w:hAnsi="Times New Roman" w:cs="Times New Roman"/>
          <w:sz w:val="28"/>
          <w:szCs w:val="28"/>
        </w:rPr>
        <w:t>углекислотной</w:t>
      </w:r>
      <w:r w:rsidR="00B44895" w:rsidRPr="008030DA">
        <w:rPr>
          <w:rFonts w:ascii="Times New Roman" w:hAnsi="Times New Roman" w:cs="Times New Roman"/>
          <w:spacing w:val="1"/>
          <w:sz w:val="28"/>
          <w:szCs w:val="28"/>
        </w:rPr>
        <w:t xml:space="preserve"> </w:t>
      </w:r>
      <w:r w:rsidR="00B44895" w:rsidRPr="008030DA">
        <w:rPr>
          <w:rFonts w:ascii="Times New Roman" w:hAnsi="Times New Roman" w:cs="Times New Roman"/>
          <w:sz w:val="28"/>
          <w:szCs w:val="28"/>
        </w:rPr>
        <w:t>экстракции</w:t>
      </w:r>
      <w:r w:rsidR="00B44895" w:rsidRPr="008030DA">
        <w:rPr>
          <w:rFonts w:ascii="Times New Roman" w:hAnsi="Times New Roman" w:cs="Times New Roman"/>
          <w:spacing w:val="1"/>
          <w:sz w:val="28"/>
          <w:szCs w:val="28"/>
        </w:rPr>
        <w:t xml:space="preserve"> </w:t>
      </w:r>
      <w:r w:rsidR="00B44895" w:rsidRPr="008030DA">
        <w:rPr>
          <w:rFonts w:ascii="Times New Roman" w:hAnsi="Times New Roman" w:cs="Times New Roman"/>
          <w:sz w:val="28"/>
          <w:szCs w:val="28"/>
        </w:rPr>
        <w:t>в докритических условиях</w:t>
      </w:r>
      <w:r w:rsidR="00B44895" w:rsidRPr="008030DA">
        <w:rPr>
          <w:rFonts w:ascii="Times New Roman" w:hAnsi="Times New Roman" w:cs="Times New Roman"/>
          <w:spacing w:val="1"/>
          <w:sz w:val="28"/>
          <w:szCs w:val="28"/>
        </w:rPr>
        <w:t xml:space="preserve"> </w:t>
      </w:r>
      <w:r w:rsidR="00B44895" w:rsidRPr="008030DA">
        <w:rPr>
          <w:rFonts w:ascii="Times New Roman" w:hAnsi="Times New Roman" w:cs="Times New Roman"/>
          <w:sz w:val="28"/>
          <w:szCs w:val="28"/>
        </w:rPr>
        <w:t>отличался</w:t>
      </w:r>
      <w:r w:rsidR="00B44895" w:rsidRPr="008030DA">
        <w:rPr>
          <w:rFonts w:ascii="Times New Roman" w:hAnsi="Times New Roman" w:cs="Times New Roman"/>
          <w:spacing w:val="1"/>
          <w:sz w:val="28"/>
          <w:szCs w:val="28"/>
        </w:rPr>
        <w:t xml:space="preserve"> </w:t>
      </w:r>
      <w:r w:rsidR="00B44895" w:rsidRPr="008030DA">
        <w:rPr>
          <w:rFonts w:ascii="Times New Roman" w:hAnsi="Times New Roman" w:cs="Times New Roman"/>
          <w:sz w:val="28"/>
          <w:szCs w:val="28"/>
        </w:rPr>
        <w:t>содержанием</w:t>
      </w:r>
      <w:r w:rsidR="00B44895" w:rsidRPr="008030DA">
        <w:rPr>
          <w:rFonts w:ascii="Times New Roman" w:hAnsi="Times New Roman" w:cs="Times New Roman"/>
          <w:spacing w:val="1"/>
          <w:sz w:val="28"/>
          <w:szCs w:val="28"/>
        </w:rPr>
        <w:t xml:space="preserve"> </w:t>
      </w:r>
      <w:r w:rsidR="00B44895" w:rsidRPr="008030DA">
        <w:rPr>
          <w:rFonts w:ascii="Times New Roman" w:hAnsi="Times New Roman" w:cs="Times New Roman"/>
          <w:sz w:val="28"/>
          <w:szCs w:val="28"/>
        </w:rPr>
        <w:t>химических</w:t>
      </w:r>
      <w:r w:rsidR="00B44895" w:rsidRPr="008030DA">
        <w:rPr>
          <w:rFonts w:ascii="Times New Roman" w:hAnsi="Times New Roman" w:cs="Times New Roman"/>
          <w:spacing w:val="1"/>
          <w:sz w:val="28"/>
          <w:szCs w:val="28"/>
        </w:rPr>
        <w:t xml:space="preserve"> </w:t>
      </w:r>
      <w:r w:rsidR="00B44895" w:rsidRPr="008030DA">
        <w:rPr>
          <w:rFonts w:ascii="Times New Roman" w:hAnsi="Times New Roman" w:cs="Times New Roman"/>
          <w:sz w:val="28"/>
          <w:szCs w:val="28"/>
        </w:rPr>
        <w:t>соединений, таки</w:t>
      </w:r>
      <w:r w:rsidR="00361181" w:rsidRPr="008030DA">
        <w:rPr>
          <w:rFonts w:ascii="Times New Roman" w:hAnsi="Times New Roman" w:cs="Times New Roman"/>
          <w:sz w:val="28"/>
          <w:szCs w:val="28"/>
        </w:rPr>
        <w:t>х</w:t>
      </w:r>
      <w:r w:rsidR="00B44895" w:rsidRPr="008030DA">
        <w:rPr>
          <w:rFonts w:ascii="Times New Roman" w:hAnsi="Times New Roman" w:cs="Times New Roman"/>
          <w:spacing w:val="1"/>
          <w:sz w:val="28"/>
          <w:szCs w:val="28"/>
        </w:rPr>
        <w:t xml:space="preserve"> </w:t>
      </w:r>
      <w:r w:rsidR="00B44895" w:rsidRPr="008030DA">
        <w:rPr>
          <w:rFonts w:ascii="Times New Roman" w:hAnsi="Times New Roman" w:cs="Times New Roman"/>
          <w:sz w:val="28"/>
          <w:szCs w:val="28"/>
        </w:rPr>
        <w:t>как</w:t>
      </w:r>
      <w:r w:rsidR="00361181" w:rsidRPr="008030DA">
        <w:rPr>
          <w:rFonts w:ascii="Times New Roman" w:hAnsi="Times New Roman" w:cs="Times New Roman"/>
          <w:sz w:val="28"/>
          <w:szCs w:val="28"/>
        </w:rPr>
        <w:t xml:space="preserve"> </w:t>
      </w:r>
      <w:r w:rsidR="00B44895" w:rsidRPr="008030DA">
        <w:rPr>
          <w:rFonts w:ascii="Times New Roman" w:hAnsi="Times New Roman" w:cs="Times New Roman"/>
          <w:spacing w:val="-67"/>
          <w:sz w:val="28"/>
          <w:szCs w:val="28"/>
        </w:rPr>
        <w:t xml:space="preserve"> </w:t>
      </w:r>
      <w:r w:rsidR="00B44895" w:rsidRPr="008030DA">
        <w:rPr>
          <w:rFonts w:ascii="Times New Roman" w:hAnsi="Times New Roman" w:cs="Times New Roman"/>
          <w:sz w:val="28"/>
          <w:szCs w:val="28"/>
        </w:rPr>
        <w:t>кариофиллен</w:t>
      </w:r>
      <w:r w:rsidR="00B44895" w:rsidRPr="008030DA">
        <w:rPr>
          <w:rFonts w:ascii="Times New Roman" w:hAnsi="Times New Roman" w:cs="Times New Roman"/>
          <w:spacing w:val="1"/>
          <w:sz w:val="28"/>
          <w:szCs w:val="28"/>
        </w:rPr>
        <w:t xml:space="preserve"> </w:t>
      </w:r>
      <w:r w:rsidR="00B44895" w:rsidRPr="008030DA">
        <w:rPr>
          <w:rFonts w:ascii="Times New Roman" w:hAnsi="Times New Roman" w:cs="Times New Roman"/>
          <w:sz w:val="28"/>
          <w:szCs w:val="28"/>
        </w:rPr>
        <w:t>(6,92%),</w:t>
      </w:r>
      <w:r w:rsidR="00B44895" w:rsidRPr="008030DA">
        <w:rPr>
          <w:rFonts w:ascii="Times New Roman" w:hAnsi="Times New Roman" w:cs="Times New Roman"/>
          <w:spacing w:val="1"/>
          <w:sz w:val="28"/>
          <w:szCs w:val="28"/>
        </w:rPr>
        <w:t xml:space="preserve"> </w:t>
      </w:r>
      <w:r w:rsidR="00B44895" w:rsidRPr="008030DA">
        <w:rPr>
          <w:rFonts w:ascii="Times New Roman" w:hAnsi="Times New Roman" w:cs="Times New Roman"/>
          <w:sz w:val="28"/>
          <w:szCs w:val="28"/>
        </w:rPr>
        <w:t>спатуленол</w:t>
      </w:r>
      <w:r w:rsidR="00B44895" w:rsidRPr="008030DA">
        <w:rPr>
          <w:rFonts w:ascii="Times New Roman" w:hAnsi="Times New Roman" w:cs="Times New Roman"/>
          <w:spacing w:val="1"/>
          <w:sz w:val="28"/>
          <w:szCs w:val="28"/>
        </w:rPr>
        <w:t xml:space="preserve"> </w:t>
      </w:r>
      <w:r w:rsidR="00B44895" w:rsidRPr="008030DA">
        <w:rPr>
          <w:rFonts w:ascii="Times New Roman" w:hAnsi="Times New Roman" w:cs="Times New Roman"/>
          <w:sz w:val="28"/>
          <w:szCs w:val="28"/>
        </w:rPr>
        <w:t>(6,62%),</w:t>
      </w:r>
      <w:r w:rsidR="00B44895" w:rsidRPr="008030DA">
        <w:rPr>
          <w:rFonts w:ascii="Times New Roman" w:hAnsi="Times New Roman" w:cs="Times New Roman"/>
          <w:spacing w:val="1"/>
          <w:sz w:val="28"/>
          <w:szCs w:val="28"/>
        </w:rPr>
        <w:t xml:space="preserve"> </w:t>
      </w:r>
      <w:r w:rsidR="00B44895" w:rsidRPr="008030DA">
        <w:rPr>
          <w:rFonts w:ascii="Times New Roman" w:hAnsi="Times New Roman" w:cs="Times New Roman"/>
          <w:sz w:val="28"/>
          <w:szCs w:val="28"/>
        </w:rPr>
        <w:t>фитол</w:t>
      </w:r>
      <w:r w:rsidR="00B44895" w:rsidRPr="008030DA">
        <w:rPr>
          <w:rFonts w:ascii="Times New Roman" w:hAnsi="Times New Roman" w:cs="Times New Roman"/>
          <w:spacing w:val="1"/>
          <w:sz w:val="28"/>
          <w:szCs w:val="28"/>
        </w:rPr>
        <w:t xml:space="preserve"> </w:t>
      </w:r>
      <w:r w:rsidR="00B44895" w:rsidRPr="008030DA">
        <w:rPr>
          <w:rFonts w:ascii="Times New Roman" w:hAnsi="Times New Roman" w:cs="Times New Roman"/>
          <w:sz w:val="28"/>
          <w:szCs w:val="28"/>
        </w:rPr>
        <w:t>(4,01%)</w:t>
      </w:r>
      <w:r w:rsidR="00B44895" w:rsidRPr="008030DA">
        <w:rPr>
          <w:rFonts w:ascii="Times New Roman" w:hAnsi="Times New Roman" w:cs="Times New Roman"/>
          <w:spacing w:val="1"/>
          <w:sz w:val="28"/>
          <w:szCs w:val="28"/>
        </w:rPr>
        <w:t xml:space="preserve"> </w:t>
      </w:r>
      <w:r w:rsidR="00B44895" w:rsidRPr="008030DA">
        <w:rPr>
          <w:rFonts w:ascii="Times New Roman" w:hAnsi="Times New Roman" w:cs="Times New Roman"/>
          <w:sz w:val="28"/>
          <w:szCs w:val="28"/>
        </w:rPr>
        <w:t>и</w:t>
      </w:r>
      <w:r w:rsidR="00B44895" w:rsidRPr="008030DA">
        <w:rPr>
          <w:rFonts w:ascii="Times New Roman" w:hAnsi="Times New Roman" w:cs="Times New Roman"/>
          <w:spacing w:val="1"/>
          <w:sz w:val="28"/>
          <w:szCs w:val="28"/>
        </w:rPr>
        <w:t xml:space="preserve"> </w:t>
      </w:r>
      <w:r w:rsidR="00B44895" w:rsidRPr="008030DA">
        <w:rPr>
          <w:rFonts w:ascii="Times New Roman" w:hAnsi="Times New Roman" w:cs="Times New Roman"/>
          <w:sz w:val="28"/>
          <w:szCs w:val="28"/>
        </w:rPr>
        <w:t>другие</w:t>
      </w:r>
      <w:r w:rsidR="00B44895" w:rsidRPr="008030DA">
        <w:rPr>
          <w:rFonts w:ascii="Times New Roman" w:hAnsi="Times New Roman" w:cs="Times New Roman"/>
          <w:spacing w:val="1"/>
          <w:sz w:val="28"/>
          <w:szCs w:val="28"/>
        </w:rPr>
        <w:t xml:space="preserve"> </w:t>
      </w:r>
      <w:r w:rsidR="00B44895" w:rsidRPr="008030DA">
        <w:rPr>
          <w:rFonts w:ascii="Times New Roman" w:hAnsi="Times New Roman" w:cs="Times New Roman"/>
          <w:spacing w:val="-1"/>
          <w:sz w:val="28"/>
          <w:szCs w:val="28"/>
        </w:rPr>
        <w:t xml:space="preserve">соединения, такие как α- линоленовая </w:t>
      </w:r>
      <w:r w:rsidR="00B44895" w:rsidRPr="008030DA">
        <w:rPr>
          <w:rFonts w:ascii="Times New Roman" w:hAnsi="Times New Roman" w:cs="Times New Roman"/>
          <w:sz w:val="28"/>
          <w:szCs w:val="28"/>
        </w:rPr>
        <w:t>кислота (8,30%), миристиновая кислота</w:t>
      </w:r>
      <w:r w:rsidR="00B44895" w:rsidRPr="008030DA">
        <w:rPr>
          <w:rFonts w:ascii="Times New Roman" w:hAnsi="Times New Roman" w:cs="Times New Roman"/>
          <w:spacing w:val="-67"/>
          <w:sz w:val="28"/>
          <w:szCs w:val="28"/>
        </w:rPr>
        <w:t xml:space="preserve"> </w:t>
      </w:r>
      <w:r w:rsidR="00B44895" w:rsidRPr="008030DA">
        <w:rPr>
          <w:rFonts w:ascii="Times New Roman" w:hAnsi="Times New Roman" w:cs="Times New Roman"/>
          <w:sz w:val="28"/>
          <w:szCs w:val="28"/>
        </w:rPr>
        <w:t>(6,40%).</w:t>
      </w:r>
    </w:p>
    <w:p w14:paraId="41A8837F" w14:textId="7E688DAC" w:rsidR="00D75649" w:rsidRPr="008030DA" w:rsidRDefault="008A241F" w:rsidP="009B669B">
      <w:pPr>
        <w:spacing w:after="0" w:line="240" w:lineRule="auto"/>
        <w:ind w:firstLine="567"/>
        <w:jc w:val="both"/>
        <w:rPr>
          <w:rFonts w:ascii="Times New Roman" w:hAnsi="Times New Roman" w:cs="Times New Roman"/>
          <w:bCs/>
          <w:sz w:val="28"/>
          <w:szCs w:val="28"/>
        </w:rPr>
      </w:pPr>
      <w:r w:rsidRPr="008030DA">
        <w:rPr>
          <w:rFonts w:ascii="Times New Roman" w:hAnsi="Times New Roman" w:cs="Times New Roman"/>
          <w:bCs/>
          <w:sz w:val="28"/>
          <w:szCs w:val="28"/>
        </w:rPr>
        <w:t>2</w:t>
      </w:r>
      <w:r w:rsidR="00D75649" w:rsidRPr="008030DA">
        <w:rPr>
          <w:rFonts w:ascii="Times New Roman" w:hAnsi="Times New Roman" w:cs="Times New Roman"/>
          <w:sz w:val="28"/>
          <w:szCs w:val="28"/>
        </w:rPr>
        <w:t xml:space="preserve">. </w:t>
      </w:r>
      <w:r w:rsidR="00B62687" w:rsidRPr="008030DA">
        <w:rPr>
          <w:rFonts w:ascii="Times New Roman" w:hAnsi="Times New Roman" w:cs="Times New Roman"/>
          <w:sz w:val="28"/>
          <w:szCs w:val="28"/>
        </w:rPr>
        <w:t>Проведена с</w:t>
      </w:r>
      <w:r w:rsidR="00B62687" w:rsidRPr="008030DA">
        <w:rPr>
          <w:rFonts w:ascii="Times New Roman" w:hAnsi="Times New Roman" w:cs="Times New Roman"/>
          <w:bCs/>
          <w:iCs/>
          <w:sz w:val="28"/>
          <w:szCs w:val="28"/>
        </w:rPr>
        <w:t xml:space="preserve">татистическая и математическая обработка экспериментов получения углекислотного экстракта </w:t>
      </w:r>
      <w:r w:rsidR="00B62687" w:rsidRPr="008030DA">
        <w:rPr>
          <w:rFonts w:ascii="Times New Roman" w:hAnsi="Times New Roman" w:cs="Times New Roman"/>
          <w:bCs/>
          <w:i/>
          <w:iCs/>
          <w:sz w:val="28"/>
          <w:szCs w:val="28"/>
        </w:rPr>
        <w:t>Eryngium planum</w:t>
      </w:r>
      <w:r w:rsidR="00B62687" w:rsidRPr="008030DA">
        <w:rPr>
          <w:rFonts w:ascii="Times New Roman" w:hAnsi="Times New Roman" w:cs="Times New Roman"/>
          <w:bCs/>
          <w:iCs/>
          <w:sz w:val="28"/>
          <w:szCs w:val="28"/>
        </w:rPr>
        <w:t xml:space="preserve"> L. для определения  оптимального режима экстракции, при котором имеются минимальные затраты для максимального выхода углекислотного экстракта </w:t>
      </w:r>
      <w:r w:rsidR="00B62687" w:rsidRPr="008030DA">
        <w:rPr>
          <w:rFonts w:ascii="Times New Roman" w:hAnsi="Times New Roman" w:cs="Times New Roman"/>
          <w:bCs/>
          <w:i/>
          <w:iCs/>
          <w:sz w:val="28"/>
          <w:szCs w:val="28"/>
        </w:rPr>
        <w:t xml:space="preserve">Eryngium planum </w:t>
      </w:r>
      <w:r w:rsidR="00B62687" w:rsidRPr="008030DA">
        <w:rPr>
          <w:rFonts w:ascii="Times New Roman" w:hAnsi="Times New Roman" w:cs="Times New Roman"/>
          <w:bCs/>
          <w:iCs/>
          <w:sz w:val="28"/>
          <w:szCs w:val="28"/>
        </w:rPr>
        <w:t xml:space="preserve">L. </w:t>
      </w:r>
      <w:r w:rsidR="00B62687" w:rsidRPr="008030DA">
        <w:rPr>
          <w:rFonts w:ascii="Times New Roman" w:hAnsi="Times New Roman" w:cs="Times New Roman"/>
          <w:sz w:val="28"/>
          <w:szCs w:val="28"/>
        </w:rPr>
        <w:t>В качестве зависимых переменных выбраны давление, температура и</w:t>
      </w:r>
      <w:r w:rsidR="00B62687" w:rsidRPr="008030DA">
        <w:rPr>
          <w:rFonts w:ascii="Times New Roman" w:hAnsi="Times New Roman" w:cs="Times New Roman"/>
          <w:spacing w:val="1"/>
          <w:sz w:val="28"/>
          <w:szCs w:val="28"/>
        </w:rPr>
        <w:t xml:space="preserve"> </w:t>
      </w:r>
      <w:r w:rsidR="00B62687" w:rsidRPr="008030DA">
        <w:rPr>
          <w:rFonts w:ascii="Times New Roman" w:hAnsi="Times New Roman" w:cs="Times New Roman"/>
          <w:sz w:val="28"/>
          <w:szCs w:val="28"/>
        </w:rPr>
        <w:t>продолжительность экстракции, результирующая – выход экстракта. Для</w:t>
      </w:r>
      <w:r w:rsidR="00B62687" w:rsidRPr="008030DA">
        <w:rPr>
          <w:rFonts w:ascii="Times New Roman" w:hAnsi="Times New Roman" w:cs="Times New Roman"/>
          <w:spacing w:val="1"/>
          <w:sz w:val="28"/>
          <w:szCs w:val="28"/>
        </w:rPr>
        <w:t xml:space="preserve"> </w:t>
      </w:r>
      <w:r w:rsidR="00B62687" w:rsidRPr="008030DA">
        <w:rPr>
          <w:rFonts w:ascii="Times New Roman" w:hAnsi="Times New Roman" w:cs="Times New Roman"/>
          <w:sz w:val="28"/>
          <w:szCs w:val="28"/>
        </w:rPr>
        <w:t>максимального</w:t>
      </w:r>
      <w:r w:rsidR="00B62687" w:rsidRPr="008030DA">
        <w:rPr>
          <w:rFonts w:ascii="Times New Roman" w:hAnsi="Times New Roman" w:cs="Times New Roman"/>
          <w:spacing w:val="1"/>
          <w:sz w:val="28"/>
          <w:szCs w:val="28"/>
        </w:rPr>
        <w:t xml:space="preserve"> </w:t>
      </w:r>
      <w:r w:rsidR="00B62687" w:rsidRPr="008030DA">
        <w:rPr>
          <w:rFonts w:ascii="Times New Roman" w:hAnsi="Times New Roman" w:cs="Times New Roman"/>
          <w:sz w:val="28"/>
          <w:szCs w:val="28"/>
        </w:rPr>
        <w:t>выхода</w:t>
      </w:r>
      <w:r w:rsidR="00B62687" w:rsidRPr="008030DA">
        <w:rPr>
          <w:rFonts w:ascii="Times New Roman" w:hAnsi="Times New Roman" w:cs="Times New Roman"/>
          <w:spacing w:val="1"/>
          <w:sz w:val="28"/>
          <w:szCs w:val="28"/>
        </w:rPr>
        <w:t xml:space="preserve"> </w:t>
      </w:r>
      <w:r w:rsidR="00B62687" w:rsidRPr="008030DA">
        <w:rPr>
          <w:rFonts w:ascii="Times New Roman" w:hAnsi="Times New Roman" w:cs="Times New Roman"/>
          <w:sz w:val="28"/>
          <w:szCs w:val="28"/>
        </w:rPr>
        <w:t>экстракции</w:t>
      </w:r>
      <w:r w:rsidR="00B62687" w:rsidRPr="008030DA">
        <w:rPr>
          <w:rFonts w:ascii="Times New Roman" w:hAnsi="Times New Roman" w:cs="Times New Roman"/>
          <w:spacing w:val="1"/>
          <w:sz w:val="28"/>
          <w:szCs w:val="28"/>
        </w:rPr>
        <w:t xml:space="preserve"> </w:t>
      </w:r>
      <w:r w:rsidR="00B62687" w:rsidRPr="008030DA">
        <w:rPr>
          <w:rFonts w:ascii="Times New Roman" w:hAnsi="Times New Roman" w:cs="Times New Roman"/>
          <w:sz w:val="28"/>
          <w:szCs w:val="28"/>
        </w:rPr>
        <w:t>оптимальным</w:t>
      </w:r>
      <w:r w:rsidR="00B62687" w:rsidRPr="008030DA">
        <w:rPr>
          <w:rFonts w:ascii="Times New Roman" w:hAnsi="Times New Roman" w:cs="Times New Roman"/>
          <w:spacing w:val="1"/>
          <w:sz w:val="28"/>
          <w:szCs w:val="28"/>
        </w:rPr>
        <w:t xml:space="preserve"> </w:t>
      </w:r>
      <w:r w:rsidR="00B62687" w:rsidRPr="008030DA">
        <w:rPr>
          <w:rFonts w:ascii="Times New Roman" w:hAnsi="Times New Roman" w:cs="Times New Roman"/>
          <w:sz w:val="28"/>
          <w:szCs w:val="28"/>
        </w:rPr>
        <w:t>давлением</w:t>
      </w:r>
      <w:r w:rsidR="00B62687" w:rsidRPr="008030DA">
        <w:rPr>
          <w:rFonts w:ascii="Times New Roman" w:hAnsi="Times New Roman" w:cs="Times New Roman"/>
          <w:spacing w:val="1"/>
          <w:sz w:val="28"/>
          <w:szCs w:val="28"/>
        </w:rPr>
        <w:t xml:space="preserve"> </w:t>
      </w:r>
      <w:r w:rsidR="00B62687" w:rsidRPr="008030DA">
        <w:rPr>
          <w:rFonts w:ascii="Times New Roman" w:hAnsi="Times New Roman" w:cs="Times New Roman"/>
          <w:sz w:val="28"/>
          <w:szCs w:val="28"/>
        </w:rPr>
        <w:t>является</w:t>
      </w:r>
      <w:r w:rsidR="00B62687" w:rsidRPr="008030DA">
        <w:rPr>
          <w:rFonts w:ascii="Times New Roman" w:hAnsi="Times New Roman" w:cs="Times New Roman"/>
          <w:spacing w:val="1"/>
          <w:sz w:val="28"/>
          <w:szCs w:val="28"/>
        </w:rPr>
        <w:t xml:space="preserve"> </w:t>
      </w:r>
      <w:r w:rsidR="00B62687" w:rsidRPr="008030DA">
        <w:rPr>
          <w:rFonts w:ascii="Times New Roman" w:hAnsi="Times New Roman" w:cs="Times New Roman"/>
          <w:sz w:val="28"/>
          <w:szCs w:val="28"/>
        </w:rPr>
        <w:t>диапазон</w:t>
      </w:r>
      <w:r w:rsidR="00B62687" w:rsidRPr="008030DA">
        <w:rPr>
          <w:rFonts w:ascii="Times New Roman" w:hAnsi="Times New Roman" w:cs="Times New Roman"/>
          <w:spacing w:val="1"/>
          <w:sz w:val="28"/>
          <w:szCs w:val="28"/>
        </w:rPr>
        <w:t xml:space="preserve"> </w:t>
      </w:r>
      <w:r w:rsidR="00106715" w:rsidRPr="008030DA">
        <w:rPr>
          <w:rFonts w:ascii="Times New Roman" w:hAnsi="Times New Roman" w:cs="Times New Roman"/>
          <w:sz w:val="28"/>
          <w:szCs w:val="28"/>
        </w:rPr>
        <w:t>48-52 атм</w:t>
      </w:r>
      <w:r w:rsidR="00B62687" w:rsidRPr="008030DA">
        <w:rPr>
          <w:rFonts w:ascii="Times New Roman" w:hAnsi="Times New Roman" w:cs="Times New Roman"/>
          <w:sz w:val="28"/>
          <w:szCs w:val="28"/>
        </w:rPr>
        <w:t>. В</w:t>
      </w:r>
      <w:r w:rsidR="00B62687" w:rsidRPr="008030DA">
        <w:rPr>
          <w:rFonts w:ascii="Times New Roman" w:hAnsi="Times New Roman" w:cs="Times New Roman"/>
          <w:spacing w:val="1"/>
          <w:sz w:val="28"/>
          <w:szCs w:val="28"/>
        </w:rPr>
        <w:t xml:space="preserve"> </w:t>
      </w:r>
      <w:r w:rsidR="00B62687" w:rsidRPr="008030DA">
        <w:rPr>
          <w:rFonts w:ascii="Times New Roman" w:hAnsi="Times New Roman" w:cs="Times New Roman"/>
          <w:sz w:val="28"/>
          <w:szCs w:val="28"/>
        </w:rPr>
        <w:t>результате</w:t>
      </w:r>
      <w:r w:rsidR="00B62687" w:rsidRPr="008030DA">
        <w:rPr>
          <w:rFonts w:ascii="Times New Roman" w:hAnsi="Times New Roman" w:cs="Times New Roman"/>
          <w:spacing w:val="1"/>
          <w:sz w:val="28"/>
          <w:szCs w:val="28"/>
        </w:rPr>
        <w:t xml:space="preserve"> </w:t>
      </w:r>
      <w:r w:rsidR="00B62687" w:rsidRPr="008030DA">
        <w:rPr>
          <w:rFonts w:ascii="Times New Roman" w:hAnsi="Times New Roman" w:cs="Times New Roman"/>
          <w:sz w:val="28"/>
          <w:szCs w:val="28"/>
        </w:rPr>
        <w:t>анализа</w:t>
      </w:r>
      <w:r w:rsidR="00B62687" w:rsidRPr="008030DA">
        <w:rPr>
          <w:rFonts w:ascii="Times New Roman" w:hAnsi="Times New Roman" w:cs="Times New Roman"/>
          <w:spacing w:val="1"/>
          <w:sz w:val="28"/>
          <w:szCs w:val="28"/>
        </w:rPr>
        <w:t xml:space="preserve"> </w:t>
      </w:r>
      <w:r w:rsidR="00B62687" w:rsidRPr="008030DA">
        <w:rPr>
          <w:rFonts w:ascii="Times New Roman" w:hAnsi="Times New Roman" w:cs="Times New Roman"/>
          <w:sz w:val="28"/>
          <w:szCs w:val="28"/>
        </w:rPr>
        <w:t>оптимального</w:t>
      </w:r>
      <w:r w:rsidR="00B62687" w:rsidRPr="008030DA">
        <w:rPr>
          <w:rFonts w:ascii="Times New Roman" w:hAnsi="Times New Roman" w:cs="Times New Roman"/>
          <w:spacing w:val="1"/>
          <w:sz w:val="28"/>
          <w:szCs w:val="28"/>
        </w:rPr>
        <w:t xml:space="preserve"> </w:t>
      </w:r>
      <w:r w:rsidR="00B62687" w:rsidRPr="008030DA">
        <w:rPr>
          <w:rFonts w:ascii="Times New Roman" w:hAnsi="Times New Roman" w:cs="Times New Roman"/>
          <w:sz w:val="28"/>
          <w:szCs w:val="28"/>
        </w:rPr>
        <w:t>профиля</w:t>
      </w:r>
      <w:r w:rsidR="00B62687" w:rsidRPr="008030DA">
        <w:rPr>
          <w:rFonts w:ascii="Times New Roman" w:hAnsi="Times New Roman" w:cs="Times New Roman"/>
          <w:spacing w:val="1"/>
          <w:sz w:val="28"/>
          <w:szCs w:val="28"/>
        </w:rPr>
        <w:t xml:space="preserve"> </w:t>
      </w:r>
      <w:r w:rsidR="00B62687" w:rsidRPr="008030DA">
        <w:rPr>
          <w:rFonts w:ascii="Times New Roman" w:hAnsi="Times New Roman" w:cs="Times New Roman"/>
          <w:sz w:val="28"/>
          <w:szCs w:val="28"/>
        </w:rPr>
        <w:t>мы</w:t>
      </w:r>
      <w:r w:rsidR="00B62687" w:rsidRPr="008030DA">
        <w:rPr>
          <w:rFonts w:ascii="Times New Roman" w:hAnsi="Times New Roman" w:cs="Times New Roman"/>
          <w:spacing w:val="1"/>
          <w:sz w:val="28"/>
          <w:szCs w:val="28"/>
        </w:rPr>
        <w:t xml:space="preserve"> </w:t>
      </w:r>
      <w:r w:rsidR="00B62687" w:rsidRPr="008030DA">
        <w:rPr>
          <w:rFonts w:ascii="Times New Roman" w:hAnsi="Times New Roman" w:cs="Times New Roman"/>
          <w:sz w:val="28"/>
          <w:szCs w:val="28"/>
        </w:rPr>
        <w:t>получаем</w:t>
      </w:r>
      <w:r w:rsidR="00B62687" w:rsidRPr="008030DA">
        <w:rPr>
          <w:rFonts w:ascii="Times New Roman" w:hAnsi="Times New Roman" w:cs="Times New Roman"/>
          <w:spacing w:val="1"/>
          <w:sz w:val="28"/>
          <w:szCs w:val="28"/>
        </w:rPr>
        <w:t xml:space="preserve"> </w:t>
      </w:r>
      <w:r w:rsidR="00B62687" w:rsidRPr="008030DA">
        <w:rPr>
          <w:rFonts w:ascii="Times New Roman" w:hAnsi="Times New Roman" w:cs="Times New Roman"/>
          <w:sz w:val="28"/>
          <w:szCs w:val="28"/>
        </w:rPr>
        <w:t>значение выхода экстракт – 30 г, значение желательности = 0,92.</w:t>
      </w:r>
    </w:p>
    <w:p w14:paraId="19B525FC" w14:textId="0A0A306F" w:rsidR="00D75649" w:rsidRPr="008030DA" w:rsidRDefault="00D75649" w:rsidP="00D75649">
      <w:pPr>
        <w:autoSpaceDE w:val="0"/>
        <w:autoSpaceDN w:val="0"/>
        <w:adjustRightInd w:val="0"/>
        <w:spacing w:after="0" w:line="240" w:lineRule="auto"/>
        <w:ind w:firstLine="567"/>
        <w:jc w:val="both"/>
        <w:rPr>
          <w:rFonts w:ascii="Times New Roman" w:hAnsi="Times New Roman" w:cs="Times New Roman"/>
          <w:sz w:val="28"/>
          <w:szCs w:val="28"/>
        </w:rPr>
      </w:pPr>
      <w:r w:rsidRPr="008030DA">
        <w:rPr>
          <w:rFonts w:ascii="Times New Roman" w:hAnsi="Times New Roman" w:cs="Times New Roman"/>
          <w:sz w:val="28"/>
          <w:szCs w:val="28"/>
        </w:rPr>
        <w:t xml:space="preserve">3. </w:t>
      </w:r>
      <w:r w:rsidR="00B62687" w:rsidRPr="008030DA">
        <w:rPr>
          <w:rFonts w:ascii="Times New Roman" w:hAnsi="Times New Roman" w:cs="Times New Roman"/>
          <w:sz w:val="28"/>
          <w:szCs w:val="28"/>
        </w:rPr>
        <w:t>Исследована стабильность и проведена спецификация качества углекислотного экстракта синеголовника плосколистного. Установлен срок хранения углекислотного</w:t>
      </w:r>
      <w:r w:rsidR="00B62687" w:rsidRPr="008030DA">
        <w:rPr>
          <w:rFonts w:ascii="Times New Roman" w:hAnsi="Times New Roman" w:cs="Times New Roman"/>
          <w:spacing w:val="1"/>
          <w:sz w:val="28"/>
          <w:szCs w:val="28"/>
        </w:rPr>
        <w:t xml:space="preserve"> </w:t>
      </w:r>
      <w:r w:rsidR="00B62687" w:rsidRPr="008030DA">
        <w:rPr>
          <w:rFonts w:ascii="Times New Roman" w:hAnsi="Times New Roman" w:cs="Times New Roman"/>
          <w:sz w:val="28"/>
          <w:szCs w:val="28"/>
        </w:rPr>
        <w:t>экстракта</w:t>
      </w:r>
      <w:r w:rsidR="00B62687" w:rsidRPr="008030DA">
        <w:rPr>
          <w:rFonts w:ascii="Times New Roman" w:hAnsi="Times New Roman" w:cs="Times New Roman"/>
          <w:spacing w:val="1"/>
          <w:sz w:val="28"/>
          <w:szCs w:val="28"/>
        </w:rPr>
        <w:t xml:space="preserve"> </w:t>
      </w:r>
      <w:r w:rsidR="00B62687" w:rsidRPr="008030DA">
        <w:rPr>
          <w:rFonts w:ascii="Times New Roman" w:hAnsi="Times New Roman" w:cs="Times New Roman"/>
          <w:i/>
          <w:sz w:val="28"/>
          <w:szCs w:val="28"/>
        </w:rPr>
        <w:t>Eryngium</w:t>
      </w:r>
      <w:r w:rsidR="00B62687" w:rsidRPr="008030DA">
        <w:rPr>
          <w:rFonts w:ascii="Times New Roman" w:hAnsi="Times New Roman" w:cs="Times New Roman"/>
          <w:i/>
          <w:spacing w:val="1"/>
          <w:sz w:val="28"/>
          <w:szCs w:val="28"/>
        </w:rPr>
        <w:t xml:space="preserve"> </w:t>
      </w:r>
      <w:r w:rsidR="00B62687" w:rsidRPr="008030DA">
        <w:rPr>
          <w:rFonts w:ascii="Times New Roman" w:hAnsi="Times New Roman" w:cs="Times New Roman"/>
          <w:i/>
          <w:sz w:val="28"/>
          <w:szCs w:val="28"/>
        </w:rPr>
        <w:t xml:space="preserve">planum </w:t>
      </w:r>
      <w:r w:rsidR="00B62687" w:rsidRPr="008030DA">
        <w:rPr>
          <w:rFonts w:ascii="Times New Roman" w:hAnsi="Times New Roman" w:cs="Times New Roman"/>
          <w:sz w:val="28"/>
          <w:szCs w:val="28"/>
        </w:rPr>
        <w:t>L.</w:t>
      </w:r>
      <w:r w:rsidR="00B62687" w:rsidRPr="008030DA">
        <w:rPr>
          <w:rFonts w:ascii="Times New Roman" w:hAnsi="Times New Roman" w:cs="Times New Roman"/>
          <w:spacing w:val="71"/>
          <w:sz w:val="28"/>
          <w:szCs w:val="28"/>
        </w:rPr>
        <w:t xml:space="preserve"> </w:t>
      </w:r>
      <w:r w:rsidR="00B62687" w:rsidRPr="008030DA">
        <w:rPr>
          <w:rFonts w:ascii="Times New Roman" w:hAnsi="Times New Roman" w:cs="Times New Roman"/>
          <w:sz w:val="28"/>
          <w:szCs w:val="28"/>
        </w:rPr>
        <w:t>при долгосрочных условиях   испытания при температуре (25 ±</w:t>
      </w:r>
      <w:r w:rsidR="00B62687" w:rsidRPr="008030DA">
        <w:rPr>
          <w:rFonts w:ascii="Times New Roman" w:hAnsi="Times New Roman" w:cs="Times New Roman"/>
          <w:spacing w:val="1"/>
          <w:sz w:val="28"/>
          <w:szCs w:val="28"/>
        </w:rPr>
        <w:t xml:space="preserve"> </w:t>
      </w:r>
      <w:r w:rsidR="00B62687" w:rsidRPr="008030DA">
        <w:rPr>
          <w:rFonts w:ascii="Times New Roman" w:hAnsi="Times New Roman" w:cs="Times New Roman"/>
          <w:sz w:val="28"/>
          <w:szCs w:val="28"/>
        </w:rPr>
        <w:t xml:space="preserve">2)°С и относительной влажности (60±5)% на трех сериях </w:t>
      </w:r>
      <w:r w:rsidR="00AA007A" w:rsidRPr="008030DA">
        <w:rPr>
          <w:rFonts w:ascii="Times New Roman" w:hAnsi="Times New Roman" w:cs="Times New Roman"/>
          <w:sz w:val="28"/>
          <w:szCs w:val="28"/>
        </w:rPr>
        <w:t>–</w:t>
      </w:r>
      <w:r w:rsidR="00B62687" w:rsidRPr="008030DA">
        <w:rPr>
          <w:rFonts w:ascii="Times New Roman" w:hAnsi="Times New Roman" w:cs="Times New Roman"/>
          <w:spacing w:val="1"/>
          <w:sz w:val="28"/>
          <w:szCs w:val="28"/>
        </w:rPr>
        <w:t xml:space="preserve"> </w:t>
      </w:r>
      <w:r w:rsidR="00AA007A" w:rsidRPr="008030DA">
        <w:rPr>
          <w:rFonts w:ascii="Times New Roman" w:hAnsi="Times New Roman" w:cs="Times New Roman"/>
          <w:sz w:val="28"/>
          <w:szCs w:val="28"/>
        </w:rPr>
        <w:t>2 года</w:t>
      </w:r>
      <w:r w:rsidR="00B62687" w:rsidRPr="008030DA">
        <w:rPr>
          <w:rFonts w:ascii="Times New Roman" w:hAnsi="Times New Roman" w:cs="Times New Roman"/>
          <w:sz w:val="28"/>
          <w:szCs w:val="28"/>
        </w:rPr>
        <w:t xml:space="preserve">.                                                   </w:t>
      </w:r>
    </w:p>
    <w:p w14:paraId="75E289C0" w14:textId="77777777" w:rsidR="005C4BE1" w:rsidRPr="008030DA" w:rsidRDefault="00D75649" w:rsidP="005C4BE1">
      <w:pPr>
        <w:autoSpaceDE w:val="0"/>
        <w:autoSpaceDN w:val="0"/>
        <w:adjustRightInd w:val="0"/>
        <w:spacing w:after="0" w:line="240" w:lineRule="auto"/>
        <w:ind w:firstLine="567"/>
        <w:jc w:val="both"/>
        <w:rPr>
          <w:rFonts w:ascii="Times New Roman" w:hAnsi="Times New Roman" w:cs="Times New Roman"/>
          <w:sz w:val="28"/>
          <w:szCs w:val="28"/>
        </w:rPr>
      </w:pPr>
      <w:r w:rsidRPr="008030DA">
        <w:rPr>
          <w:rFonts w:ascii="Times New Roman" w:hAnsi="Times New Roman" w:cs="Times New Roman"/>
          <w:sz w:val="28"/>
          <w:szCs w:val="28"/>
        </w:rPr>
        <w:t xml:space="preserve">4. </w:t>
      </w:r>
      <w:r w:rsidR="00B44895" w:rsidRPr="008030DA">
        <w:rPr>
          <w:rFonts w:ascii="Times New Roman" w:hAnsi="Times New Roman" w:cs="Times New Roman"/>
          <w:sz w:val="28"/>
          <w:szCs w:val="28"/>
        </w:rPr>
        <w:t>Валидация</w:t>
      </w:r>
      <w:r w:rsidR="00B44895" w:rsidRPr="008030DA">
        <w:rPr>
          <w:rFonts w:ascii="Times New Roman" w:hAnsi="Times New Roman" w:cs="Times New Roman"/>
          <w:spacing w:val="1"/>
          <w:sz w:val="28"/>
          <w:szCs w:val="28"/>
        </w:rPr>
        <w:t xml:space="preserve"> </w:t>
      </w:r>
      <w:r w:rsidR="00B44895" w:rsidRPr="008030DA">
        <w:rPr>
          <w:rFonts w:ascii="Times New Roman" w:hAnsi="Times New Roman" w:cs="Times New Roman"/>
          <w:sz w:val="28"/>
          <w:szCs w:val="28"/>
        </w:rPr>
        <w:t>аналитических</w:t>
      </w:r>
      <w:r w:rsidR="00B44895" w:rsidRPr="008030DA">
        <w:rPr>
          <w:rFonts w:ascii="Times New Roman" w:hAnsi="Times New Roman" w:cs="Times New Roman"/>
          <w:spacing w:val="1"/>
          <w:sz w:val="28"/>
          <w:szCs w:val="28"/>
        </w:rPr>
        <w:t xml:space="preserve"> </w:t>
      </w:r>
      <w:r w:rsidR="00B44895" w:rsidRPr="008030DA">
        <w:rPr>
          <w:rFonts w:ascii="Times New Roman" w:hAnsi="Times New Roman" w:cs="Times New Roman"/>
          <w:sz w:val="28"/>
          <w:szCs w:val="28"/>
        </w:rPr>
        <w:t>методик</w:t>
      </w:r>
      <w:r w:rsidR="00B44895" w:rsidRPr="008030DA">
        <w:rPr>
          <w:rFonts w:ascii="Times New Roman" w:hAnsi="Times New Roman" w:cs="Times New Roman"/>
          <w:spacing w:val="1"/>
          <w:sz w:val="28"/>
          <w:szCs w:val="28"/>
        </w:rPr>
        <w:t xml:space="preserve"> </w:t>
      </w:r>
      <w:r w:rsidR="00B44895" w:rsidRPr="008030DA">
        <w:rPr>
          <w:rFonts w:ascii="Times New Roman" w:hAnsi="Times New Roman" w:cs="Times New Roman"/>
          <w:sz w:val="28"/>
          <w:szCs w:val="28"/>
        </w:rPr>
        <w:t>проведена</w:t>
      </w:r>
      <w:r w:rsidR="00B44895" w:rsidRPr="008030DA">
        <w:rPr>
          <w:rFonts w:ascii="Times New Roman" w:hAnsi="Times New Roman" w:cs="Times New Roman"/>
          <w:spacing w:val="1"/>
          <w:sz w:val="28"/>
          <w:szCs w:val="28"/>
        </w:rPr>
        <w:t xml:space="preserve"> </w:t>
      </w:r>
      <w:r w:rsidR="00B44895" w:rsidRPr="008030DA">
        <w:rPr>
          <w:rFonts w:ascii="Times New Roman" w:hAnsi="Times New Roman" w:cs="Times New Roman"/>
          <w:sz w:val="28"/>
          <w:szCs w:val="28"/>
        </w:rPr>
        <w:t>по</w:t>
      </w:r>
      <w:r w:rsidR="00B44895" w:rsidRPr="008030DA">
        <w:rPr>
          <w:rFonts w:ascii="Times New Roman" w:hAnsi="Times New Roman" w:cs="Times New Roman"/>
          <w:spacing w:val="1"/>
          <w:sz w:val="28"/>
          <w:szCs w:val="28"/>
        </w:rPr>
        <w:t xml:space="preserve"> </w:t>
      </w:r>
      <w:r w:rsidR="00B44895" w:rsidRPr="008030DA">
        <w:rPr>
          <w:rFonts w:ascii="Times New Roman" w:hAnsi="Times New Roman" w:cs="Times New Roman"/>
          <w:sz w:val="28"/>
          <w:szCs w:val="28"/>
        </w:rPr>
        <w:t>следующим</w:t>
      </w:r>
      <w:r w:rsidR="00B44895" w:rsidRPr="008030DA">
        <w:rPr>
          <w:rFonts w:ascii="Times New Roman" w:hAnsi="Times New Roman" w:cs="Times New Roman"/>
          <w:spacing w:val="-67"/>
          <w:sz w:val="28"/>
          <w:szCs w:val="28"/>
        </w:rPr>
        <w:t xml:space="preserve"> </w:t>
      </w:r>
      <w:r w:rsidR="00B44895" w:rsidRPr="008030DA">
        <w:rPr>
          <w:rFonts w:ascii="Times New Roman" w:hAnsi="Times New Roman" w:cs="Times New Roman"/>
          <w:sz w:val="28"/>
          <w:szCs w:val="28"/>
        </w:rPr>
        <w:t>валидационным</w:t>
      </w:r>
      <w:r w:rsidR="00B44895" w:rsidRPr="008030DA">
        <w:rPr>
          <w:rFonts w:ascii="Times New Roman" w:hAnsi="Times New Roman" w:cs="Times New Roman"/>
          <w:spacing w:val="1"/>
          <w:sz w:val="28"/>
          <w:szCs w:val="28"/>
        </w:rPr>
        <w:t xml:space="preserve"> </w:t>
      </w:r>
      <w:r w:rsidR="00B44895" w:rsidRPr="008030DA">
        <w:rPr>
          <w:rFonts w:ascii="Times New Roman" w:hAnsi="Times New Roman" w:cs="Times New Roman"/>
          <w:sz w:val="28"/>
          <w:szCs w:val="28"/>
        </w:rPr>
        <w:t>характеристикам:</w:t>
      </w:r>
      <w:r w:rsidR="00B44895" w:rsidRPr="008030DA">
        <w:rPr>
          <w:rFonts w:ascii="Times New Roman" w:hAnsi="Times New Roman" w:cs="Times New Roman"/>
          <w:spacing w:val="1"/>
          <w:sz w:val="28"/>
          <w:szCs w:val="28"/>
        </w:rPr>
        <w:t xml:space="preserve"> </w:t>
      </w:r>
      <w:r w:rsidR="00B44895" w:rsidRPr="008030DA">
        <w:rPr>
          <w:rFonts w:ascii="Times New Roman" w:hAnsi="Times New Roman" w:cs="Times New Roman"/>
          <w:sz w:val="28"/>
          <w:szCs w:val="28"/>
        </w:rPr>
        <w:t>специфичность,</w:t>
      </w:r>
      <w:r w:rsidR="00B44895" w:rsidRPr="008030DA">
        <w:rPr>
          <w:rFonts w:ascii="Times New Roman" w:hAnsi="Times New Roman" w:cs="Times New Roman"/>
          <w:spacing w:val="1"/>
          <w:sz w:val="28"/>
          <w:szCs w:val="28"/>
        </w:rPr>
        <w:t xml:space="preserve"> </w:t>
      </w:r>
      <w:r w:rsidR="00B44895" w:rsidRPr="008030DA">
        <w:rPr>
          <w:rFonts w:ascii="Times New Roman" w:hAnsi="Times New Roman" w:cs="Times New Roman"/>
          <w:sz w:val="28"/>
          <w:szCs w:val="28"/>
        </w:rPr>
        <w:t>линейность,</w:t>
      </w:r>
      <w:r w:rsidR="00B44895" w:rsidRPr="008030DA">
        <w:rPr>
          <w:rFonts w:ascii="Times New Roman" w:hAnsi="Times New Roman" w:cs="Times New Roman"/>
          <w:spacing w:val="1"/>
          <w:sz w:val="28"/>
          <w:szCs w:val="28"/>
        </w:rPr>
        <w:t xml:space="preserve"> </w:t>
      </w:r>
      <w:r w:rsidR="00B44895" w:rsidRPr="008030DA">
        <w:rPr>
          <w:rFonts w:ascii="Times New Roman" w:hAnsi="Times New Roman" w:cs="Times New Roman"/>
          <w:sz w:val="28"/>
          <w:szCs w:val="28"/>
        </w:rPr>
        <w:t>правиль-</w:t>
      </w:r>
      <w:r w:rsidR="00B44895" w:rsidRPr="008030DA">
        <w:rPr>
          <w:rFonts w:ascii="Times New Roman" w:hAnsi="Times New Roman" w:cs="Times New Roman"/>
          <w:spacing w:val="1"/>
          <w:sz w:val="28"/>
          <w:szCs w:val="28"/>
        </w:rPr>
        <w:t xml:space="preserve"> </w:t>
      </w:r>
      <w:r w:rsidR="00B44895" w:rsidRPr="008030DA">
        <w:rPr>
          <w:rFonts w:ascii="Times New Roman" w:hAnsi="Times New Roman" w:cs="Times New Roman"/>
          <w:sz w:val="28"/>
          <w:szCs w:val="28"/>
        </w:rPr>
        <w:t>ность. По методике</w:t>
      </w:r>
      <w:r w:rsidR="00B44895" w:rsidRPr="008030DA">
        <w:rPr>
          <w:rFonts w:ascii="Times New Roman" w:hAnsi="Times New Roman" w:cs="Times New Roman"/>
          <w:spacing w:val="1"/>
          <w:sz w:val="28"/>
          <w:szCs w:val="28"/>
        </w:rPr>
        <w:t xml:space="preserve"> </w:t>
      </w:r>
      <w:r w:rsidR="00B44895" w:rsidRPr="008030DA">
        <w:rPr>
          <w:rFonts w:ascii="Times New Roman" w:hAnsi="Times New Roman" w:cs="Times New Roman"/>
          <w:sz w:val="28"/>
          <w:szCs w:val="28"/>
        </w:rPr>
        <w:t>количественного</w:t>
      </w:r>
      <w:r w:rsidR="00B44895" w:rsidRPr="008030DA">
        <w:rPr>
          <w:rFonts w:ascii="Times New Roman" w:hAnsi="Times New Roman" w:cs="Times New Roman"/>
          <w:spacing w:val="1"/>
          <w:sz w:val="28"/>
          <w:szCs w:val="28"/>
        </w:rPr>
        <w:t xml:space="preserve"> </w:t>
      </w:r>
      <w:r w:rsidR="00B44895" w:rsidRPr="008030DA">
        <w:rPr>
          <w:rFonts w:ascii="Times New Roman" w:hAnsi="Times New Roman" w:cs="Times New Roman"/>
          <w:sz w:val="28"/>
          <w:szCs w:val="28"/>
        </w:rPr>
        <w:t>определения</w:t>
      </w:r>
      <w:r w:rsidR="00B44895" w:rsidRPr="008030DA">
        <w:rPr>
          <w:rFonts w:ascii="Times New Roman" w:hAnsi="Times New Roman" w:cs="Times New Roman"/>
          <w:spacing w:val="1"/>
          <w:sz w:val="28"/>
          <w:szCs w:val="28"/>
        </w:rPr>
        <w:t xml:space="preserve"> </w:t>
      </w:r>
      <w:r w:rsidR="00B44895" w:rsidRPr="008030DA">
        <w:rPr>
          <w:rFonts w:ascii="Times New Roman" w:hAnsi="Times New Roman" w:cs="Times New Roman"/>
          <w:sz w:val="28"/>
          <w:szCs w:val="28"/>
        </w:rPr>
        <w:t>β-</w:t>
      </w:r>
      <w:r w:rsidR="00B44895" w:rsidRPr="008030DA">
        <w:rPr>
          <w:rFonts w:ascii="Times New Roman" w:hAnsi="Times New Roman" w:cs="Times New Roman"/>
          <w:spacing w:val="1"/>
          <w:sz w:val="28"/>
          <w:szCs w:val="28"/>
        </w:rPr>
        <w:t xml:space="preserve"> </w:t>
      </w:r>
      <w:r w:rsidR="00B44895" w:rsidRPr="008030DA">
        <w:rPr>
          <w:rFonts w:ascii="Times New Roman" w:hAnsi="Times New Roman" w:cs="Times New Roman"/>
          <w:sz w:val="28"/>
          <w:szCs w:val="28"/>
        </w:rPr>
        <w:t>кариофиллена</w:t>
      </w:r>
      <w:r w:rsidR="00B44895" w:rsidRPr="008030DA">
        <w:rPr>
          <w:rFonts w:ascii="Times New Roman" w:hAnsi="Times New Roman" w:cs="Times New Roman"/>
          <w:spacing w:val="-5"/>
          <w:sz w:val="28"/>
          <w:szCs w:val="28"/>
        </w:rPr>
        <w:t xml:space="preserve"> </w:t>
      </w:r>
      <w:r w:rsidR="00B44895" w:rsidRPr="008030DA">
        <w:rPr>
          <w:rFonts w:ascii="Times New Roman" w:hAnsi="Times New Roman" w:cs="Times New Roman"/>
          <w:sz w:val="28"/>
          <w:szCs w:val="28"/>
        </w:rPr>
        <w:t>в составе</w:t>
      </w:r>
      <w:r w:rsidR="00B44895" w:rsidRPr="008030DA">
        <w:rPr>
          <w:rFonts w:ascii="Times New Roman" w:hAnsi="Times New Roman" w:cs="Times New Roman"/>
          <w:spacing w:val="1"/>
          <w:sz w:val="28"/>
          <w:szCs w:val="28"/>
        </w:rPr>
        <w:t xml:space="preserve"> </w:t>
      </w:r>
      <w:r w:rsidR="00B44895" w:rsidRPr="008030DA">
        <w:rPr>
          <w:rFonts w:ascii="Times New Roman" w:hAnsi="Times New Roman" w:cs="Times New Roman"/>
          <w:sz w:val="28"/>
          <w:szCs w:val="28"/>
        </w:rPr>
        <w:t>густого</w:t>
      </w:r>
      <w:r w:rsidR="00B44895" w:rsidRPr="008030DA">
        <w:rPr>
          <w:rFonts w:ascii="Times New Roman" w:hAnsi="Times New Roman" w:cs="Times New Roman"/>
          <w:spacing w:val="-9"/>
          <w:sz w:val="28"/>
          <w:szCs w:val="28"/>
        </w:rPr>
        <w:t xml:space="preserve"> </w:t>
      </w:r>
      <w:r w:rsidR="00B44895" w:rsidRPr="008030DA">
        <w:rPr>
          <w:rFonts w:ascii="Times New Roman" w:hAnsi="Times New Roman" w:cs="Times New Roman"/>
          <w:sz w:val="28"/>
          <w:szCs w:val="28"/>
        </w:rPr>
        <w:t>экстракта</w:t>
      </w:r>
      <w:r w:rsidR="00B44895" w:rsidRPr="008030DA">
        <w:rPr>
          <w:rFonts w:ascii="Times New Roman" w:hAnsi="Times New Roman" w:cs="Times New Roman"/>
          <w:spacing w:val="-1"/>
          <w:sz w:val="28"/>
          <w:szCs w:val="28"/>
        </w:rPr>
        <w:t xml:space="preserve"> </w:t>
      </w:r>
      <w:r w:rsidR="00B44895" w:rsidRPr="008030DA">
        <w:rPr>
          <w:rFonts w:ascii="Times New Roman" w:hAnsi="Times New Roman" w:cs="Times New Roman"/>
          <w:i/>
          <w:sz w:val="28"/>
          <w:szCs w:val="28"/>
        </w:rPr>
        <w:t>Eryngium planum</w:t>
      </w:r>
      <w:r w:rsidR="00B44895" w:rsidRPr="008030DA">
        <w:rPr>
          <w:rFonts w:ascii="Times New Roman" w:hAnsi="Times New Roman" w:cs="Times New Roman"/>
          <w:sz w:val="28"/>
          <w:szCs w:val="28"/>
        </w:rPr>
        <w:t xml:space="preserve"> L. Выявлена хорошая воспроизводимость методики для кариофиллена, средний процент регенерации 99,39%. Выявленные данные расположены в интервале 98,61-100,07 %. Средняя погрешность определения кариофиллена в составе экстрак</w:t>
      </w:r>
      <w:r w:rsidR="005C4BE1" w:rsidRPr="008030DA">
        <w:rPr>
          <w:rFonts w:ascii="Times New Roman" w:hAnsi="Times New Roman" w:cs="Times New Roman"/>
          <w:sz w:val="28"/>
          <w:szCs w:val="28"/>
        </w:rPr>
        <w:t>та составляет 2,57 ± 0,08 мг/л.</w:t>
      </w:r>
    </w:p>
    <w:p w14:paraId="7E69A552" w14:textId="5D37EDB0" w:rsidR="008D11A1" w:rsidRPr="008030DA" w:rsidRDefault="0093193F" w:rsidP="008D11A1">
      <w:pPr>
        <w:autoSpaceDE w:val="0"/>
        <w:autoSpaceDN w:val="0"/>
        <w:adjustRightInd w:val="0"/>
        <w:spacing w:after="0" w:line="240" w:lineRule="auto"/>
        <w:ind w:firstLine="567"/>
        <w:jc w:val="both"/>
        <w:rPr>
          <w:rFonts w:ascii="Times New Roman" w:hAnsi="Times New Roman" w:cs="Times New Roman"/>
          <w:sz w:val="28"/>
          <w:szCs w:val="28"/>
        </w:rPr>
      </w:pPr>
      <w:r w:rsidRPr="008030DA">
        <w:rPr>
          <w:rFonts w:ascii="Times New Roman" w:hAnsi="Times New Roman" w:cs="Times New Roman"/>
          <w:sz w:val="28"/>
          <w:szCs w:val="28"/>
        </w:rPr>
        <w:t>5. Оценка</w:t>
      </w:r>
      <w:r w:rsidR="007E115B" w:rsidRPr="008030DA">
        <w:rPr>
          <w:rFonts w:ascii="Times New Roman" w:hAnsi="Times New Roman" w:cs="Times New Roman"/>
          <w:spacing w:val="3"/>
          <w:sz w:val="28"/>
          <w:szCs w:val="28"/>
        </w:rPr>
        <w:t xml:space="preserve"> </w:t>
      </w:r>
      <w:r w:rsidR="007E115B" w:rsidRPr="008030DA">
        <w:rPr>
          <w:rFonts w:ascii="Times New Roman" w:hAnsi="Times New Roman" w:cs="Times New Roman"/>
          <w:sz w:val="28"/>
          <w:szCs w:val="28"/>
        </w:rPr>
        <w:t>острой</w:t>
      </w:r>
      <w:r w:rsidR="007E115B" w:rsidRPr="008030DA">
        <w:rPr>
          <w:rFonts w:ascii="Times New Roman" w:hAnsi="Times New Roman" w:cs="Times New Roman"/>
          <w:spacing w:val="10"/>
          <w:sz w:val="28"/>
          <w:szCs w:val="28"/>
        </w:rPr>
        <w:t xml:space="preserve"> </w:t>
      </w:r>
      <w:r w:rsidR="007E115B" w:rsidRPr="008030DA">
        <w:rPr>
          <w:rFonts w:ascii="Times New Roman" w:hAnsi="Times New Roman" w:cs="Times New Roman"/>
          <w:sz w:val="28"/>
          <w:szCs w:val="28"/>
        </w:rPr>
        <w:t>и</w:t>
      </w:r>
      <w:r w:rsidR="007E115B" w:rsidRPr="008030DA">
        <w:rPr>
          <w:rFonts w:ascii="Times New Roman" w:hAnsi="Times New Roman" w:cs="Times New Roman"/>
          <w:spacing w:val="2"/>
          <w:sz w:val="28"/>
          <w:szCs w:val="28"/>
        </w:rPr>
        <w:t xml:space="preserve"> </w:t>
      </w:r>
      <w:r w:rsidR="007E115B" w:rsidRPr="008030DA">
        <w:rPr>
          <w:rFonts w:ascii="Times New Roman" w:hAnsi="Times New Roman" w:cs="Times New Roman"/>
          <w:sz w:val="28"/>
          <w:szCs w:val="28"/>
        </w:rPr>
        <w:t>подострой</w:t>
      </w:r>
      <w:r w:rsidR="007E115B" w:rsidRPr="008030DA">
        <w:rPr>
          <w:rFonts w:ascii="Times New Roman" w:hAnsi="Times New Roman" w:cs="Times New Roman"/>
          <w:spacing w:val="11"/>
          <w:sz w:val="28"/>
          <w:szCs w:val="28"/>
        </w:rPr>
        <w:t xml:space="preserve"> </w:t>
      </w:r>
      <w:r w:rsidR="007E115B" w:rsidRPr="008030DA">
        <w:rPr>
          <w:rFonts w:ascii="Times New Roman" w:hAnsi="Times New Roman" w:cs="Times New Roman"/>
          <w:sz w:val="28"/>
          <w:szCs w:val="28"/>
        </w:rPr>
        <w:t>токсичности</w:t>
      </w:r>
      <w:r w:rsidR="007E115B" w:rsidRPr="008030DA">
        <w:rPr>
          <w:rFonts w:ascii="Times New Roman" w:hAnsi="Times New Roman" w:cs="Times New Roman"/>
          <w:i/>
          <w:spacing w:val="11"/>
          <w:sz w:val="28"/>
          <w:szCs w:val="28"/>
        </w:rPr>
        <w:t xml:space="preserve"> </w:t>
      </w:r>
      <w:r w:rsidRPr="008030DA">
        <w:rPr>
          <w:rFonts w:ascii="Times New Roman" w:hAnsi="Times New Roman" w:cs="Times New Roman"/>
          <w:sz w:val="28"/>
          <w:szCs w:val="28"/>
        </w:rPr>
        <w:t>углекислотного экстракта</w:t>
      </w:r>
      <w:r w:rsidR="007E115B" w:rsidRPr="008030DA">
        <w:rPr>
          <w:rFonts w:ascii="Times New Roman" w:hAnsi="Times New Roman" w:cs="Times New Roman"/>
          <w:spacing w:val="5"/>
          <w:sz w:val="28"/>
          <w:szCs w:val="28"/>
        </w:rPr>
        <w:t xml:space="preserve"> </w:t>
      </w:r>
      <w:r w:rsidR="007E115B" w:rsidRPr="008030DA">
        <w:rPr>
          <w:rFonts w:ascii="Times New Roman" w:hAnsi="Times New Roman" w:cs="Times New Roman"/>
          <w:i/>
          <w:sz w:val="28"/>
          <w:szCs w:val="28"/>
        </w:rPr>
        <w:t>Eryngium</w:t>
      </w:r>
      <w:r w:rsidR="007E115B" w:rsidRPr="008030DA">
        <w:rPr>
          <w:rFonts w:ascii="Times New Roman" w:hAnsi="Times New Roman" w:cs="Times New Roman"/>
          <w:i/>
          <w:spacing w:val="-1"/>
          <w:sz w:val="28"/>
          <w:szCs w:val="28"/>
        </w:rPr>
        <w:t xml:space="preserve"> </w:t>
      </w:r>
      <w:r w:rsidR="007E115B" w:rsidRPr="008030DA">
        <w:rPr>
          <w:rFonts w:ascii="Times New Roman" w:hAnsi="Times New Roman" w:cs="Times New Roman"/>
          <w:i/>
          <w:sz w:val="28"/>
          <w:szCs w:val="28"/>
        </w:rPr>
        <w:t xml:space="preserve">planum </w:t>
      </w:r>
      <w:r w:rsidR="005C4BE1" w:rsidRPr="008030DA">
        <w:rPr>
          <w:rFonts w:ascii="Times New Roman" w:hAnsi="Times New Roman" w:cs="Times New Roman"/>
          <w:sz w:val="28"/>
          <w:szCs w:val="28"/>
        </w:rPr>
        <w:t>L. пров</w:t>
      </w:r>
      <w:r w:rsidR="00361181" w:rsidRPr="008030DA">
        <w:rPr>
          <w:rFonts w:ascii="Times New Roman" w:hAnsi="Times New Roman" w:cs="Times New Roman"/>
          <w:sz w:val="28"/>
          <w:szCs w:val="28"/>
        </w:rPr>
        <w:t>е</w:t>
      </w:r>
      <w:r w:rsidR="005C4BE1" w:rsidRPr="008030DA">
        <w:rPr>
          <w:rFonts w:ascii="Times New Roman" w:hAnsi="Times New Roman" w:cs="Times New Roman"/>
          <w:sz w:val="28"/>
          <w:szCs w:val="28"/>
        </w:rPr>
        <w:t>дена</w:t>
      </w:r>
      <w:r w:rsidR="007E115B" w:rsidRPr="008030DA">
        <w:rPr>
          <w:rFonts w:ascii="Times New Roman" w:hAnsi="Times New Roman" w:cs="Times New Roman"/>
          <w:sz w:val="28"/>
          <w:szCs w:val="28"/>
        </w:rPr>
        <w:t xml:space="preserve"> на беспородных белых м</w:t>
      </w:r>
      <w:r w:rsidRPr="008030DA">
        <w:rPr>
          <w:rFonts w:ascii="Times New Roman" w:hAnsi="Times New Roman" w:cs="Times New Roman"/>
          <w:sz w:val="28"/>
          <w:szCs w:val="28"/>
        </w:rPr>
        <w:t>ышах обоих полов</w:t>
      </w:r>
      <w:r w:rsidR="00361181" w:rsidRPr="008030DA">
        <w:rPr>
          <w:rFonts w:ascii="Times New Roman" w:hAnsi="Times New Roman" w:cs="Times New Roman"/>
          <w:sz w:val="28"/>
          <w:szCs w:val="28"/>
        </w:rPr>
        <w:t xml:space="preserve"> в</w:t>
      </w:r>
      <w:r w:rsidR="007E115B" w:rsidRPr="008030DA">
        <w:rPr>
          <w:rFonts w:ascii="Times New Roman" w:hAnsi="Times New Roman" w:cs="Times New Roman"/>
          <w:sz w:val="28"/>
          <w:szCs w:val="28"/>
        </w:rPr>
        <w:t xml:space="preserve"> 4</w:t>
      </w:r>
      <w:r w:rsidR="007E115B" w:rsidRPr="008030DA">
        <w:rPr>
          <w:rFonts w:ascii="Times New Roman" w:hAnsi="Times New Roman" w:cs="Times New Roman"/>
          <w:spacing w:val="1"/>
          <w:sz w:val="28"/>
          <w:szCs w:val="28"/>
        </w:rPr>
        <w:t xml:space="preserve"> </w:t>
      </w:r>
      <w:r w:rsidR="007E115B" w:rsidRPr="008030DA">
        <w:rPr>
          <w:rFonts w:ascii="Times New Roman" w:hAnsi="Times New Roman" w:cs="Times New Roman"/>
          <w:sz w:val="28"/>
          <w:szCs w:val="28"/>
        </w:rPr>
        <w:t>групп</w:t>
      </w:r>
      <w:r w:rsidR="00361181" w:rsidRPr="008030DA">
        <w:rPr>
          <w:rFonts w:ascii="Times New Roman" w:hAnsi="Times New Roman" w:cs="Times New Roman"/>
          <w:sz w:val="28"/>
          <w:szCs w:val="28"/>
        </w:rPr>
        <w:t>ах</w:t>
      </w:r>
      <w:r w:rsidR="007E115B" w:rsidRPr="008030DA">
        <w:rPr>
          <w:rFonts w:ascii="Times New Roman" w:hAnsi="Times New Roman" w:cs="Times New Roman"/>
          <w:spacing w:val="1"/>
          <w:sz w:val="28"/>
          <w:szCs w:val="28"/>
        </w:rPr>
        <w:t xml:space="preserve"> </w:t>
      </w:r>
      <w:r w:rsidR="007E115B" w:rsidRPr="008030DA">
        <w:rPr>
          <w:rFonts w:ascii="Times New Roman" w:hAnsi="Times New Roman" w:cs="Times New Roman"/>
          <w:sz w:val="28"/>
          <w:szCs w:val="28"/>
        </w:rPr>
        <w:t>по</w:t>
      </w:r>
      <w:r w:rsidR="007E115B" w:rsidRPr="008030DA">
        <w:rPr>
          <w:rFonts w:ascii="Times New Roman" w:hAnsi="Times New Roman" w:cs="Times New Roman"/>
          <w:spacing w:val="1"/>
          <w:sz w:val="28"/>
          <w:szCs w:val="28"/>
        </w:rPr>
        <w:t xml:space="preserve"> </w:t>
      </w:r>
      <w:r w:rsidR="007E115B" w:rsidRPr="008030DA">
        <w:rPr>
          <w:rFonts w:ascii="Times New Roman" w:hAnsi="Times New Roman" w:cs="Times New Roman"/>
          <w:sz w:val="28"/>
          <w:szCs w:val="28"/>
        </w:rPr>
        <w:t>5</w:t>
      </w:r>
      <w:r w:rsidR="007E115B" w:rsidRPr="008030DA">
        <w:rPr>
          <w:rFonts w:ascii="Times New Roman" w:hAnsi="Times New Roman" w:cs="Times New Roman"/>
          <w:spacing w:val="1"/>
          <w:sz w:val="28"/>
          <w:szCs w:val="28"/>
        </w:rPr>
        <w:t xml:space="preserve"> </w:t>
      </w:r>
      <w:r w:rsidR="007E115B" w:rsidRPr="008030DA">
        <w:rPr>
          <w:rFonts w:ascii="Times New Roman" w:hAnsi="Times New Roman" w:cs="Times New Roman"/>
          <w:sz w:val="28"/>
          <w:szCs w:val="28"/>
        </w:rPr>
        <w:t>мышей</w:t>
      </w:r>
      <w:r w:rsidR="007E115B" w:rsidRPr="008030DA">
        <w:rPr>
          <w:rFonts w:ascii="Times New Roman" w:hAnsi="Times New Roman" w:cs="Times New Roman"/>
          <w:spacing w:val="1"/>
          <w:sz w:val="28"/>
          <w:szCs w:val="28"/>
        </w:rPr>
        <w:t xml:space="preserve"> </w:t>
      </w:r>
      <w:r w:rsidR="007E115B" w:rsidRPr="008030DA">
        <w:rPr>
          <w:rFonts w:ascii="Times New Roman" w:hAnsi="Times New Roman" w:cs="Times New Roman"/>
          <w:sz w:val="28"/>
          <w:szCs w:val="28"/>
        </w:rPr>
        <w:t>(включая</w:t>
      </w:r>
      <w:r w:rsidR="007E115B" w:rsidRPr="008030DA">
        <w:rPr>
          <w:rFonts w:ascii="Times New Roman" w:hAnsi="Times New Roman" w:cs="Times New Roman"/>
          <w:spacing w:val="1"/>
          <w:sz w:val="28"/>
          <w:szCs w:val="28"/>
        </w:rPr>
        <w:t xml:space="preserve"> </w:t>
      </w:r>
      <w:r w:rsidR="007E115B" w:rsidRPr="008030DA">
        <w:rPr>
          <w:rFonts w:ascii="Times New Roman" w:hAnsi="Times New Roman" w:cs="Times New Roman"/>
          <w:sz w:val="28"/>
          <w:szCs w:val="28"/>
        </w:rPr>
        <w:t>контрольную</w:t>
      </w:r>
      <w:r w:rsidR="007E115B" w:rsidRPr="008030DA">
        <w:rPr>
          <w:rFonts w:ascii="Times New Roman" w:hAnsi="Times New Roman" w:cs="Times New Roman"/>
          <w:spacing w:val="1"/>
          <w:sz w:val="28"/>
          <w:szCs w:val="28"/>
        </w:rPr>
        <w:t xml:space="preserve"> </w:t>
      </w:r>
      <w:r w:rsidR="007E115B" w:rsidRPr="008030DA">
        <w:rPr>
          <w:rFonts w:ascii="Times New Roman" w:hAnsi="Times New Roman" w:cs="Times New Roman"/>
          <w:sz w:val="28"/>
          <w:szCs w:val="28"/>
        </w:rPr>
        <w:t>группу)</w:t>
      </w:r>
      <w:r w:rsidR="007E115B" w:rsidRPr="008030DA">
        <w:rPr>
          <w:rFonts w:ascii="Times New Roman" w:hAnsi="Times New Roman" w:cs="Times New Roman"/>
          <w:spacing w:val="1"/>
          <w:sz w:val="28"/>
          <w:szCs w:val="28"/>
        </w:rPr>
        <w:t xml:space="preserve"> </w:t>
      </w:r>
      <w:r w:rsidR="007E115B" w:rsidRPr="008030DA">
        <w:rPr>
          <w:rFonts w:ascii="Times New Roman" w:hAnsi="Times New Roman" w:cs="Times New Roman"/>
          <w:sz w:val="28"/>
          <w:szCs w:val="28"/>
        </w:rPr>
        <w:t>при</w:t>
      </w:r>
      <w:r w:rsidR="007E115B" w:rsidRPr="008030DA">
        <w:rPr>
          <w:rFonts w:ascii="Times New Roman" w:hAnsi="Times New Roman" w:cs="Times New Roman"/>
          <w:spacing w:val="1"/>
          <w:sz w:val="28"/>
          <w:szCs w:val="28"/>
        </w:rPr>
        <w:t xml:space="preserve"> </w:t>
      </w:r>
      <w:r w:rsidR="007E115B" w:rsidRPr="008030DA">
        <w:rPr>
          <w:rFonts w:ascii="Times New Roman" w:hAnsi="Times New Roman" w:cs="Times New Roman"/>
          <w:sz w:val="28"/>
          <w:szCs w:val="28"/>
        </w:rPr>
        <w:t>пероральном</w:t>
      </w:r>
      <w:r w:rsidR="007E115B" w:rsidRPr="008030DA">
        <w:rPr>
          <w:rFonts w:ascii="Times New Roman" w:hAnsi="Times New Roman" w:cs="Times New Roman"/>
          <w:spacing w:val="1"/>
          <w:sz w:val="28"/>
          <w:szCs w:val="28"/>
        </w:rPr>
        <w:t xml:space="preserve"> </w:t>
      </w:r>
      <w:r w:rsidR="007E115B" w:rsidRPr="008030DA">
        <w:rPr>
          <w:rFonts w:ascii="Times New Roman" w:hAnsi="Times New Roman" w:cs="Times New Roman"/>
          <w:sz w:val="28"/>
          <w:szCs w:val="28"/>
        </w:rPr>
        <w:t>введении экстракта дозой: 500 мг/кг, 2000 мг/кг, 5000 мг/кг.</w:t>
      </w:r>
      <w:r w:rsidR="005C4BE1" w:rsidRPr="008030DA">
        <w:rPr>
          <w:rFonts w:ascii="Times New Roman" w:hAnsi="Times New Roman" w:cs="Times New Roman"/>
          <w:sz w:val="28"/>
          <w:szCs w:val="28"/>
        </w:rPr>
        <w:t xml:space="preserve"> </w:t>
      </w:r>
      <w:r w:rsidR="007E115B" w:rsidRPr="008030DA">
        <w:rPr>
          <w:rFonts w:ascii="Times New Roman" w:hAnsi="Times New Roman" w:cs="Times New Roman"/>
          <w:sz w:val="28"/>
          <w:szCs w:val="28"/>
        </w:rPr>
        <w:t>В</w:t>
      </w:r>
      <w:r w:rsidR="007E115B" w:rsidRPr="008030DA">
        <w:rPr>
          <w:rFonts w:ascii="Times New Roman" w:hAnsi="Times New Roman" w:cs="Times New Roman"/>
          <w:spacing w:val="1"/>
          <w:sz w:val="28"/>
          <w:szCs w:val="28"/>
        </w:rPr>
        <w:t xml:space="preserve"> </w:t>
      </w:r>
      <w:r w:rsidR="007E115B" w:rsidRPr="008030DA">
        <w:rPr>
          <w:rFonts w:ascii="Times New Roman" w:hAnsi="Times New Roman" w:cs="Times New Roman"/>
          <w:sz w:val="28"/>
          <w:szCs w:val="28"/>
        </w:rPr>
        <w:t>ходе</w:t>
      </w:r>
      <w:r w:rsidR="007E115B" w:rsidRPr="008030DA">
        <w:rPr>
          <w:rFonts w:ascii="Times New Roman" w:hAnsi="Times New Roman" w:cs="Times New Roman"/>
          <w:spacing w:val="1"/>
          <w:sz w:val="28"/>
          <w:szCs w:val="28"/>
        </w:rPr>
        <w:t xml:space="preserve"> </w:t>
      </w:r>
      <w:r w:rsidR="007E115B" w:rsidRPr="008030DA">
        <w:rPr>
          <w:rFonts w:ascii="Times New Roman" w:hAnsi="Times New Roman" w:cs="Times New Roman"/>
          <w:sz w:val="28"/>
          <w:szCs w:val="28"/>
        </w:rPr>
        <w:t>гистологического</w:t>
      </w:r>
      <w:r w:rsidR="007E115B" w:rsidRPr="008030DA">
        <w:rPr>
          <w:rFonts w:ascii="Times New Roman" w:hAnsi="Times New Roman" w:cs="Times New Roman"/>
          <w:spacing w:val="1"/>
          <w:sz w:val="28"/>
          <w:szCs w:val="28"/>
        </w:rPr>
        <w:t xml:space="preserve"> </w:t>
      </w:r>
      <w:r w:rsidR="007E115B" w:rsidRPr="008030DA">
        <w:rPr>
          <w:rFonts w:ascii="Times New Roman" w:hAnsi="Times New Roman" w:cs="Times New Roman"/>
          <w:sz w:val="28"/>
          <w:szCs w:val="28"/>
        </w:rPr>
        <w:t>исследования</w:t>
      </w:r>
      <w:r w:rsidR="007E115B" w:rsidRPr="008030DA">
        <w:rPr>
          <w:rFonts w:ascii="Times New Roman" w:hAnsi="Times New Roman" w:cs="Times New Roman"/>
          <w:spacing w:val="1"/>
          <w:sz w:val="28"/>
          <w:szCs w:val="28"/>
        </w:rPr>
        <w:t xml:space="preserve"> </w:t>
      </w:r>
      <w:r w:rsidR="007E115B" w:rsidRPr="008030DA">
        <w:rPr>
          <w:rFonts w:ascii="Times New Roman" w:hAnsi="Times New Roman" w:cs="Times New Roman"/>
          <w:sz w:val="28"/>
          <w:szCs w:val="28"/>
        </w:rPr>
        <w:t>органов</w:t>
      </w:r>
      <w:r w:rsidR="007E115B" w:rsidRPr="008030DA">
        <w:rPr>
          <w:rFonts w:ascii="Times New Roman" w:hAnsi="Times New Roman" w:cs="Times New Roman"/>
          <w:spacing w:val="1"/>
          <w:sz w:val="28"/>
          <w:szCs w:val="28"/>
        </w:rPr>
        <w:t xml:space="preserve"> </w:t>
      </w:r>
      <w:r w:rsidR="007E115B" w:rsidRPr="008030DA">
        <w:rPr>
          <w:rFonts w:ascii="Times New Roman" w:hAnsi="Times New Roman" w:cs="Times New Roman"/>
          <w:sz w:val="28"/>
          <w:szCs w:val="28"/>
        </w:rPr>
        <w:t>не</w:t>
      </w:r>
      <w:r w:rsidR="007E115B" w:rsidRPr="008030DA">
        <w:rPr>
          <w:rFonts w:ascii="Times New Roman" w:hAnsi="Times New Roman" w:cs="Times New Roman"/>
          <w:spacing w:val="1"/>
          <w:sz w:val="28"/>
          <w:szCs w:val="28"/>
        </w:rPr>
        <w:t xml:space="preserve"> </w:t>
      </w:r>
      <w:r w:rsidR="007E115B" w:rsidRPr="008030DA">
        <w:rPr>
          <w:rFonts w:ascii="Times New Roman" w:hAnsi="Times New Roman" w:cs="Times New Roman"/>
          <w:sz w:val="28"/>
          <w:szCs w:val="28"/>
        </w:rPr>
        <w:t>наблюдались</w:t>
      </w:r>
      <w:r w:rsidR="007E115B" w:rsidRPr="008030DA">
        <w:rPr>
          <w:rFonts w:ascii="Times New Roman" w:hAnsi="Times New Roman" w:cs="Times New Roman"/>
          <w:spacing w:val="1"/>
          <w:sz w:val="28"/>
          <w:szCs w:val="28"/>
        </w:rPr>
        <w:t xml:space="preserve"> </w:t>
      </w:r>
      <w:r w:rsidR="007E115B" w:rsidRPr="008030DA">
        <w:rPr>
          <w:rFonts w:ascii="Times New Roman" w:hAnsi="Times New Roman" w:cs="Times New Roman"/>
          <w:sz w:val="28"/>
          <w:szCs w:val="28"/>
        </w:rPr>
        <w:t>существенные</w:t>
      </w:r>
      <w:r w:rsidR="007E115B" w:rsidRPr="008030DA">
        <w:rPr>
          <w:rFonts w:ascii="Times New Roman" w:hAnsi="Times New Roman" w:cs="Times New Roman"/>
          <w:spacing w:val="-2"/>
          <w:sz w:val="28"/>
          <w:szCs w:val="28"/>
        </w:rPr>
        <w:t xml:space="preserve"> </w:t>
      </w:r>
      <w:r w:rsidR="007E115B" w:rsidRPr="008030DA">
        <w:rPr>
          <w:rFonts w:ascii="Times New Roman" w:hAnsi="Times New Roman" w:cs="Times New Roman"/>
          <w:sz w:val="28"/>
          <w:szCs w:val="28"/>
        </w:rPr>
        <w:t>патологические</w:t>
      </w:r>
      <w:r w:rsidR="007E115B" w:rsidRPr="008030DA">
        <w:rPr>
          <w:rFonts w:ascii="Times New Roman" w:hAnsi="Times New Roman" w:cs="Times New Roman"/>
          <w:spacing w:val="-1"/>
          <w:sz w:val="28"/>
          <w:szCs w:val="28"/>
        </w:rPr>
        <w:t xml:space="preserve"> </w:t>
      </w:r>
      <w:r w:rsidR="007E115B" w:rsidRPr="008030DA">
        <w:rPr>
          <w:rFonts w:ascii="Times New Roman" w:hAnsi="Times New Roman" w:cs="Times New Roman"/>
          <w:sz w:val="28"/>
          <w:szCs w:val="28"/>
        </w:rPr>
        <w:t>изменения.</w:t>
      </w:r>
      <w:r w:rsidR="00890960" w:rsidRPr="008030DA">
        <w:rPr>
          <w:rFonts w:ascii="Times New Roman" w:hAnsi="Times New Roman" w:cs="Times New Roman"/>
          <w:sz w:val="28"/>
          <w:szCs w:val="28"/>
        </w:rPr>
        <w:t xml:space="preserve"> </w:t>
      </w:r>
      <w:r w:rsidR="007E115B" w:rsidRPr="008030DA">
        <w:rPr>
          <w:rFonts w:ascii="Times New Roman" w:hAnsi="Times New Roman" w:cs="Times New Roman"/>
          <w:sz w:val="28"/>
          <w:szCs w:val="28"/>
        </w:rPr>
        <w:t>Как показали полученные данные опытов, морфологическая структура</w:t>
      </w:r>
      <w:r w:rsidR="007E115B" w:rsidRPr="008030DA">
        <w:rPr>
          <w:rFonts w:ascii="Times New Roman" w:hAnsi="Times New Roman" w:cs="Times New Roman"/>
          <w:spacing w:val="1"/>
          <w:sz w:val="28"/>
          <w:szCs w:val="28"/>
        </w:rPr>
        <w:t xml:space="preserve"> </w:t>
      </w:r>
      <w:r w:rsidR="007E115B" w:rsidRPr="008030DA">
        <w:rPr>
          <w:rFonts w:ascii="Times New Roman" w:hAnsi="Times New Roman" w:cs="Times New Roman"/>
          <w:sz w:val="28"/>
          <w:szCs w:val="28"/>
        </w:rPr>
        <w:t>исследованных органов мышей соответствовала норме для данного возраста</w:t>
      </w:r>
      <w:r w:rsidR="007E115B" w:rsidRPr="008030DA">
        <w:rPr>
          <w:rFonts w:ascii="Times New Roman" w:hAnsi="Times New Roman" w:cs="Times New Roman"/>
          <w:spacing w:val="1"/>
          <w:sz w:val="28"/>
          <w:szCs w:val="28"/>
        </w:rPr>
        <w:t xml:space="preserve"> </w:t>
      </w:r>
      <w:r w:rsidR="007E115B" w:rsidRPr="008030DA">
        <w:rPr>
          <w:rFonts w:ascii="Times New Roman" w:hAnsi="Times New Roman" w:cs="Times New Roman"/>
          <w:sz w:val="28"/>
          <w:szCs w:val="28"/>
        </w:rPr>
        <w:t>животного и в конце исследований отклонений от нормы не наблюдалось.</w:t>
      </w:r>
      <w:r w:rsidR="007E115B" w:rsidRPr="008030DA">
        <w:rPr>
          <w:rFonts w:ascii="Times New Roman" w:hAnsi="Times New Roman" w:cs="Times New Roman"/>
          <w:spacing w:val="1"/>
          <w:sz w:val="28"/>
          <w:szCs w:val="28"/>
        </w:rPr>
        <w:t xml:space="preserve"> </w:t>
      </w:r>
      <w:r w:rsidR="007E115B" w:rsidRPr="008030DA">
        <w:rPr>
          <w:rFonts w:ascii="Times New Roman" w:hAnsi="Times New Roman" w:cs="Times New Roman"/>
          <w:sz w:val="28"/>
          <w:szCs w:val="28"/>
        </w:rPr>
        <w:t>К</w:t>
      </w:r>
      <w:r w:rsidR="007E115B" w:rsidRPr="008030DA">
        <w:rPr>
          <w:rFonts w:ascii="Times New Roman" w:hAnsi="Times New Roman" w:cs="Times New Roman"/>
          <w:spacing w:val="1"/>
          <w:sz w:val="28"/>
          <w:szCs w:val="28"/>
        </w:rPr>
        <w:t xml:space="preserve"> </w:t>
      </w:r>
      <w:r w:rsidR="007E115B" w:rsidRPr="008030DA">
        <w:rPr>
          <w:rFonts w:ascii="Times New Roman" w:hAnsi="Times New Roman" w:cs="Times New Roman"/>
          <w:sz w:val="28"/>
          <w:szCs w:val="28"/>
        </w:rPr>
        <w:t>тому же, не наблюдался некроз и признаки воспалительных процессов при</w:t>
      </w:r>
      <w:r w:rsidR="007E115B" w:rsidRPr="008030DA">
        <w:rPr>
          <w:rFonts w:ascii="Times New Roman" w:hAnsi="Times New Roman" w:cs="Times New Roman"/>
          <w:spacing w:val="1"/>
          <w:sz w:val="28"/>
          <w:szCs w:val="28"/>
        </w:rPr>
        <w:t xml:space="preserve"> </w:t>
      </w:r>
      <w:r w:rsidR="007E115B" w:rsidRPr="008030DA">
        <w:rPr>
          <w:rFonts w:ascii="Times New Roman" w:hAnsi="Times New Roman" w:cs="Times New Roman"/>
          <w:sz w:val="28"/>
          <w:szCs w:val="28"/>
        </w:rPr>
        <w:t>высокой</w:t>
      </w:r>
      <w:r w:rsidR="007E115B" w:rsidRPr="008030DA">
        <w:rPr>
          <w:rFonts w:ascii="Times New Roman" w:hAnsi="Times New Roman" w:cs="Times New Roman"/>
          <w:spacing w:val="1"/>
          <w:sz w:val="28"/>
          <w:szCs w:val="28"/>
        </w:rPr>
        <w:t xml:space="preserve"> </w:t>
      </w:r>
      <w:r w:rsidR="007E115B" w:rsidRPr="008030DA">
        <w:rPr>
          <w:rFonts w:ascii="Times New Roman" w:hAnsi="Times New Roman" w:cs="Times New Roman"/>
          <w:sz w:val="28"/>
          <w:szCs w:val="28"/>
        </w:rPr>
        <w:t>дозе</w:t>
      </w:r>
      <w:r w:rsidR="007E115B" w:rsidRPr="008030DA">
        <w:rPr>
          <w:rFonts w:ascii="Times New Roman" w:hAnsi="Times New Roman" w:cs="Times New Roman"/>
          <w:spacing w:val="1"/>
          <w:sz w:val="28"/>
          <w:szCs w:val="28"/>
        </w:rPr>
        <w:t xml:space="preserve"> </w:t>
      </w:r>
      <w:r w:rsidR="007E115B" w:rsidRPr="008030DA">
        <w:rPr>
          <w:rFonts w:ascii="Times New Roman" w:hAnsi="Times New Roman" w:cs="Times New Roman"/>
          <w:sz w:val="28"/>
          <w:szCs w:val="28"/>
        </w:rPr>
        <w:t>5000</w:t>
      </w:r>
      <w:r w:rsidR="007E115B" w:rsidRPr="008030DA">
        <w:rPr>
          <w:rFonts w:ascii="Times New Roman" w:hAnsi="Times New Roman" w:cs="Times New Roman"/>
          <w:spacing w:val="1"/>
          <w:sz w:val="28"/>
          <w:szCs w:val="28"/>
        </w:rPr>
        <w:t xml:space="preserve"> </w:t>
      </w:r>
      <w:r w:rsidR="007E115B" w:rsidRPr="008030DA">
        <w:rPr>
          <w:rFonts w:ascii="Times New Roman" w:hAnsi="Times New Roman" w:cs="Times New Roman"/>
          <w:sz w:val="28"/>
          <w:szCs w:val="28"/>
        </w:rPr>
        <w:t>мг/кг,</w:t>
      </w:r>
      <w:r w:rsidR="007E115B" w:rsidRPr="008030DA">
        <w:rPr>
          <w:rFonts w:ascii="Times New Roman" w:hAnsi="Times New Roman" w:cs="Times New Roman"/>
          <w:spacing w:val="1"/>
          <w:sz w:val="28"/>
          <w:szCs w:val="28"/>
        </w:rPr>
        <w:t xml:space="preserve"> </w:t>
      </w:r>
      <w:r w:rsidR="007E115B" w:rsidRPr="008030DA">
        <w:rPr>
          <w:rFonts w:ascii="Times New Roman" w:hAnsi="Times New Roman" w:cs="Times New Roman"/>
          <w:sz w:val="28"/>
          <w:szCs w:val="28"/>
        </w:rPr>
        <w:t>что</w:t>
      </w:r>
      <w:r w:rsidR="007E115B" w:rsidRPr="008030DA">
        <w:rPr>
          <w:rFonts w:ascii="Times New Roman" w:hAnsi="Times New Roman" w:cs="Times New Roman"/>
          <w:spacing w:val="1"/>
          <w:sz w:val="28"/>
          <w:szCs w:val="28"/>
        </w:rPr>
        <w:t xml:space="preserve"> </w:t>
      </w:r>
      <w:r w:rsidR="007E115B" w:rsidRPr="008030DA">
        <w:rPr>
          <w:rFonts w:ascii="Times New Roman" w:hAnsi="Times New Roman" w:cs="Times New Roman"/>
          <w:sz w:val="28"/>
          <w:szCs w:val="28"/>
        </w:rPr>
        <w:t>свидетельствует</w:t>
      </w:r>
      <w:r w:rsidR="007E115B" w:rsidRPr="008030DA">
        <w:rPr>
          <w:rFonts w:ascii="Times New Roman" w:hAnsi="Times New Roman" w:cs="Times New Roman"/>
          <w:spacing w:val="1"/>
          <w:sz w:val="28"/>
          <w:szCs w:val="28"/>
        </w:rPr>
        <w:t xml:space="preserve"> </w:t>
      </w:r>
      <w:r w:rsidR="00361181" w:rsidRPr="008030DA">
        <w:rPr>
          <w:rFonts w:ascii="Times New Roman" w:hAnsi="Times New Roman" w:cs="Times New Roman"/>
          <w:spacing w:val="1"/>
          <w:sz w:val="28"/>
          <w:szCs w:val="28"/>
        </w:rPr>
        <w:t xml:space="preserve">о </w:t>
      </w:r>
      <w:r w:rsidR="00361181" w:rsidRPr="008030DA">
        <w:rPr>
          <w:rFonts w:ascii="Times New Roman" w:hAnsi="Times New Roman" w:cs="Times New Roman"/>
          <w:sz w:val="28"/>
          <w:szCs w:val="28"/>
        </w:rPr>
        <w:t>минимальной</w:t>
      </w:r>
      <w:r w:rsidR="007E115B" w:rsidRPr="008030DA">
        <w:rPr>
          <w:rFonts w:ascii="Times New Roman" w:hAnsi="Times New Roman" w:cs="Times New Roman"/>
          <w:sz w:val="28"/>
          <w:szCs w:val="28"/>
        </w:rPr>
        <w:t xml:space="preserve"> </w:t>
      </w:r>
      <w:r w:rsidR="00361181" w:rsidRPr="008030DA">
        <w:rPr>
          <w:rFonts w:ascii="Times New Roman" w:hAnsi="Times New Roman" w:cs="Times New Roman"/>
          <w:sz w:val="28"/>
          <w:szCs w:val="28"/>
        </w:rPr>
        <w:t xml:space="preserve">токсичности </w:t>
      </w:r>
      <w:r w:rsidR="007E115B" w:rsidRPr="008030DA">
        <w:rPr>
          <w:rFonts w:ascii="Times New Roman" w:hAnsi="Times New Roman" w:cs="Times New Roman"/>
          <w:sz w:val="28"/>
          <w:szCs w:val="28"/>
        </w:rPr>
        <w:t>густого</w:t>
      </w:r>
      <w:r w:rsidR="007E115B" w:rsidRPr="008030DA">
        <w:rPr>
          <w:rFonts w:ascii="Times New Roman" w:hAnsi="Times New Roman" w:cs="Times New Roman"/>
          <w:spacing w:val="-2"/>
          <w:sz w:val="28"/>
          <w:szCs w:val="28"/>
        </w:rPr>
        <w:t xml:space="preserve"> </w:t>
      </w:r>
      <w:r w:rsidR="007E115B" w:rsidRPr="008030DA">
        <w:rPr>
          <w:rFonts w:ascii="Times New Roman" w:hAnsi="Times New Roman" w:cs="Times New Roman"/>
          <w:sz w:val="28"/>
          <w:szCs w:val="28"/>
        </w:rPr>
        <w:t>экстракта</w:t>
      </w:r>
      <w:r w:rsidR="007E115B" w:rsidRPr="008030DA">
        <w:rPr>
          <w:rFonts w:ascii="Times New Roman" w:hAnsi="Times New Roman" w:cs="Times New Roman"/>
          <w:spacing w:val="1"/>
          <w:sz w:val="28"/>
          <w:szCs w:val="28"/>
        </w:rPr>
        <w:t xml:space="preserve"> </w:t>
      </w:r>
      <w:r w:rsidR="007E115B" w:rsidRPr="008030DA">
        <w:rPr>
          <w:rFonts w:ascii="Times New Roman" w:hAnsi="Times New Roman" w:cs="Times New Roman"/>
          <w:i/>
          <w:sz w:val="28"/>
          <w:szCs w:val="28"/>
        </w:rPr>
        <w:t>Eryngium</w:t>
      </w:r>
      <w:r w:rsidR="007E115B" w:rsidRPr="008030DA">
        <w:rPr>
          <w:rFonts w:ascii="Times New Roman" w:hAnsi="Times New Roman" w:cs="Times New Roman"/>
          <w:i/>
          <w:spacing w:val="-5"/>
          <w:sz w:val="28"/>
          <w:szCs w:val="28"/>
        </w:rPr>
        <w:t xml:space="preserve"> </w:t>
      </w:r>
      <w:r w:rsidR="007E115B" w:rsidRPr="008030DA">
        <w:rPr>
          <w:rFonts w:ascii="Times New Roman" w:hAnsi="Times New Roman" w:cs="Times New Roman"/>
          <w:i/>
          <w:sz w:val="28"/>
          <w:szCs w:val="28"/>
        </w:rPr>
        <w:t>planum</w:t>
      </w:r>
      <w:r w:rsidR="007E115B" w:rsidRPr="008030DA">
        <w:rPr>
          <w:rFonts w:ascii="Times New Roman" w:hAnsi="Times New Roman" w:cs="Times New Roman"/>
          <w:i/>
          <w:spacing w:val="2"/>
          <w:sz w:val="28"/>
          <w:szCs w:val="28"/>
        </w:rPr>
        <w:t xml:space="preserve"> </w:t>
      </w:r>
      <w:r w:rsidR="007E115B" w:rsidRPr="008030DA">
        <w:rPr>
          <w:rFonts w:ascii="Times New Roman" w:hAnsi="Times New Roman" w:cs="Times New Roman"/>
          <w:sz w:val="28"/>
          <w:szCs w:val="28"/>
        </w:rPr>
        <w:t>L.</w:t>
      </w:r>
      <w:r w:rsidR="008D11A1" w:rsidRPr="008030DA">
        <w:rPr>
          <w:rFonts w:ascii="Times New Roman" w:hAnsi="Times New Roman" w:cs="Times New Roman"/>
          <w:sz w:val="28"/>
          <w:szCs w:val="28"/>
        </w:rPr>
        <w:t xml:space="preserve"> </w:t>
      </w:r>
    </w:p>
    <w:p w14:paraId="6F5918B3" w14:textId="3702DA26" w:rsidR="008D11A1" w:rsidRPr="008030DA" w:rsidRDefault="007E115B" w:rsidP="008D11A1">
      <w:pPr>
        <w:autoSpaceDE w:val="0"/>
        <w:autoSpaceDN w:val="0"/>
        <w:adjustRightInd w:val="0"/>
        <w:spacing w:after="0" w:line="240" w:lineRule="auto"/>
        <w:ind w:firstLine="567"/>
        <w:jc w:val="both"/>
        <w:rPr>
          <w:rFonts w:ascii="Times New Roman" w:hAnsi="Times New Roman" w:cs="Times New Roman"/>
          <w:sz w:val="28"/>
          <w:szCs w:val="28"/>
        </w:rPr>
      </w:pPr>
      <w:r w:rsidRPr="008030DA">
        <w:rPr>
          <w:rFonts w:ascii="Times New Roman" w:hAnsi="Times New Roman" w:cs="Times New Roman"/>
          <w:sz w:val="28"/>
          <w:szCs w:val="28"/>
        </w:rPr>
        <w:t>Результаты исследовани</w:t>
      </w:r>
      <w:r w:rsidR="00361181" w:rsidRPr="008030DA">
        <w:rPr>
          <w:rFonts w:ascii="Times New Roman" w:hAnsi="Times New Roman" w:cs="Times New Roman"/>
          <w:sz w:val="28"/>
          <w:szCs w:val="28"/>
        </w:rPr>
        <w:t>я</w:t>
      </w:r>
      <w:r w:rsidRPr="008030DA">
        <w:rPr>
          <w:rFonts w:ascii="Times New Roman" w:hAnsi="Times New Roman" w:cs="Times New Roman"/>
          <w:sz w:val="28"/>
          <w:szCs w:val="28"/>
        </w:rPr>
        <w:t xml:space="preserve"> аллергизирую</w:t>
      </w:r>
      <w:r w:rsidR="008D11A1" w:rsidRPr="008030DA">
        <w:rPr>
          <w:rFonts w:ascii="Times New Roman" w:hAnsi="Times New Roman" w:cs="Times New Roman"/>
          <w:sz w:val="28"/>
          <w:szCs w:val="28"/>
        </w:rPr>
        <w:t xml:space="preserve">щего действия экстракта </w:t>
      </w:r>
      <w:r w:rsidRPr="008030DA">
        <w:rPr>
          <w:rFonts w:ascii="Times New Roman" w:hAnsi="Times New Roman" w:cs="Times New Roman"/>
          <w:sz w:val="28"/>
          <w:szCs w:val="28"/>
        </w:rPr>
        <w:t xml:space="preserve"> проведенн</w:t>
      </w:r>
      <w:r w:rsidR="00361181" w:rsidRPr="008030DA">
        <w:rPr>
          <w:rFonts w:ascii="Times New Roman" w:hAnsi="Times New Roman" w:cs="Times New Roman"/>
          <w:sz w:val="28"/>
          <w:szCs w:val="28"/>
        </w:rPr>
        <w:t>ые</w:t>
      </w:r>
      <w:r w:rsidRPr="008030DA">
        <w:rPr>
          <w:rFonts w:ascii="Times New Roman" w:hAnsi="Times New Roman" w:cs="Times New Roman"/>
          <w:sz w:val="28"/>
          <w:szCs w:val="28"/>
        </w:rPr>
        <w:t xml:space="preserve"> на морских свинках</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методом накожных аппликаци</w:t>
      </w:r>
      <w:r w:rsidR="00361181" w:rsidRPr="008030DA">
        <w:rPr>
          <w:rFonts w:ascii="Times New Roman" w:hAnsi="Times New Roman" w:cs="Times New Roman"/>
          <w:sz w:val="28"/>
          <w:szCs w:val="28"/>
        </w:rPr>
        <w:t>й</w:t>
      </w:r>
      <w:r w:rsidRPr="008030DA">
        <w:rPr>
          <w:rFonts w:ascii="Times New Roman" w:hAnsi="Times New Roman" w:cs="Times New Roman"/>
          <w:sz w:val="28"/>
          <w:szCs w:val="28"/>
        </w:rPr>
        <w:t xml:space="preserve">, </w:t>
      </w:r>
      <w:r w:rsidR="00361181" w:rsidRPr="008030DA">
        <w:rPr>
          <w:rFonts w:ascii="Times New Roman" w:hAnsi="Times New Roman" w:cs="Times New Roman"/>
          <w:sz w:val="28"/>
          <w:szCs w:val="28"/>
        </w:rPr>
        <w:t>показали,</w:t>
      </w:r>
      <w:r w:rsidRPr="008030DA">
        <w:rPr>
          <w:rFonts w:ascii="Times New Roman" w:hAnsi="Times New Roman" w:cs="Times New Roman"/>
          <w:sz w:val="28"/>
          <w:szCs w:val="28"/>
        </w:rPr>
        <w:t xml:space="preserve"> что экстракт не обладает аллергизирующими свойствами, так как внешний вид кожных</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покровов в месте нанесения экстракта не отличался от контрольной</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группы.</w:t>
      </w:r>
    </w:p>
    <w:p w14:paraId="2375F2A6" w14:textId="3A9375D2" w:rsidR="00B439B4" w:rsidRPr="008030DA" w:rsidRDefault="008D11A1" w:rsidP="00B439B4">
      <w:pPr>
        <w:autoSpaceDE w:val="0"/>
        <w:autoSpaceDN w:val="0"/>
        <w:adjustRightInd w:val="0"/>
        <w:spacing w:after="0" w:line="240" w:lineRule="auto"/>
        <w:ind w:firstLine="567"/>
        <w:jc w:val="both"/>
        <w:rPr>
          <w:rFonts w:ascii="Times New Roman" w:hAnsi="Times New Roman" w:cs="Times New Roman"/>
          <w:sz w:val="28"/>
          <w:szCs w:val="28"/>
        </w:rPr>
      </w:pPr>
      <w:r w:rsidRPr="008030DA">
        <w:rPr>
          <w:rFonts w:ascii="Times New Roman" w:hAnsi="Times New Roman" w:cs="Times New Roman"/>
          <w:sz w:val="28"/>
          <w:szCs w:val="28"/>
        </w:rPr>
        <w:t xml:space="preserve">6. </w:t>
      </w:r>
      <w:r w:rsidR="005157B6" w:rsidRPr="008030DA">
        <w:rPr>
          <w:rFonts w:ascii="Times New Roman" w:hAnsi="Times New Roman" w:cs="Times New Roman"/>
          <w:sz w:val="28"/>
          <w:szCs w:val="28"/>
        </w:rPr>
        <w:t>Изуче</w:t>
      </w:r>
      <w:r w:rsidR="00361181" w:rsidRPr="008030DA">
        <w:rPr>
          <w:rFonts w:ascii="Times New Roman" w:hAnsi="Times New Roman" w:cs="Times New Roman"/>
          <w:sz w:val="28"/>
          <w:szCs w:val="28"/>
        </w:rPr>
        <w:t xml:space="preserve">на </w:t>
      </w:r>
      <w:r w:rsidR="005157B6" w:rsidRPr="008030DA">
        <w:rPr>
          <w:rFonts w:ascii="Times New Roman" w:hAnsi="Times New Roman" w:cs="Times New Roman"/>
          <w:sz w:val="28"/>
          <w:szCs w:val="28"/>
        </w:rPr>
        <w:t>противовоспалительная</w:t>
      </w:r>
      <w:r w:rsidR="007E115B" w:rsidRPr="008030DA">
        <w:rPr>
          <w:rFonts w:ascii="Times New Roman" w:hAnsi="Times New Roman" w:cs="Times New Roman"/>
          <w:spacing w:val="1"/>
          <w:sz w:val="28"/>
          <w:szCs w:val="28"/>
        </w:rPr>
        <w:t xml:space="preserve"> </w:t>
      </w:r>
      <w:r w:rsidR="005157B6" w:rsidRPr="008030DA">
        <w:rPr>
          <w:rFonts w:ascii="Times New Roman" w:hAnsi="Times New Roman" w:cs="Times New Roman"/>
          <w:sz w:val="28"/>
          <w:szCs w:val="28"/>
        </w:rPr>
        <w:t>активность</w:t>
      </w:r>
      <w:r w:rsidR="007E115B" w:rsidRPr="008030DA">
        <w:rPr>
          <w:rFonts w:ascii="Times New Roman" w:hAnsi="Times New Roman" w:cs="Times New Roman"/>
          <w:spacing w:val="71"/>
          <w:sz w:val="28"/>
          <w:szCs w:val="28"/>
        </w:rPr>
        <w:t xml:space="preserve"> </w:t>
      </w:r>
      <w:r w:rsidR="00B439B4" w:rsidRPr="008030DA">
        <w:rPr>
          <w:rFonts w:ascii="Times New Roman" w:hAnsi="Times New Roman" w:cs="Times New Roman"/>
          <w:sz w:val="28"/>
          <w:szCs w:val="28"/>
        </w:rPr>
        <w:t>углекислотного экстракта</w:t>
      </w:r>
      <w:r w:rsidR="007E115B" w:rsidRPr="008030DA">
        <w:rPr>
          <w:rFonts w:ascii="Times New Roman" w:hAnsi="Times New Roman" w:cs="Times New Roman"/>
          <w:sz w:val="28"/>
          <w:szCs w:val="28"/>
        </w:rPr>
        <w:t xml:space="preserve"> синеголовника</w:t>
      </w:r>
      <w:r w:rsidR="007E115B" w:rsidRPr="008030DA">
        <w:rPr>
          <w:rFonts w:ascii="Times New Roman" w:hAnsi="Times New Roman" w:cs="Times New Roman"/>
          <w:spacing w:val="1"/>
          <w:sz w:val="28"/>
          <w:szCs w:val="28"/>
        </w:rPr>
        <w:t xml:space="preserve"> </w:t>
      </w:r>
      <w:r w:rsidR="007E115B" w:rsidRPr="008030DA">
        <w:rPr>
          <w:rFonts w:ascii="Times New Roman" w:hAnsi="Times New Roman" w:cs="Times New Roman"/>
          <w:sz w:val="28"/>
          <w:szCs w:val="28"/>
        </w:rPr>
        <w:t>плосколистного</w:t>
      </w:r>
      <w:r w:rsidR="007E115B" w:rsidRPr="008030DA">
        <w:rPr>
          <w:rFonts w:ascii="Times New Roman" w:hAnsi="Times New Roman" w:cs="Times New Roman"/>
          <w:spacing w:val="1"/>
          <w:sz w:val="28"/>
          <w:szCs w:val="28"/>
        </w:rPr>
        <w:t xml:space="preserve"> </w:t>
      </w:r>
      <w:r w:rsidR="007E115B" w:rsidRPr="008030DA">
        <w:rPr>
          <w:rFonts w:ascii="Times New Roman" w:hAnsi="Times New Roman" w:cs="Times New Roman"/>
          <w:i/>
          <w:sz w:val="28"/>
          <w:szCs w:val="28"/>
        </w:rPr>
        <w:t>(Eryngium</w:t>
      </w:r>
      <w:r w:rsidR="007E115B" w:rsidRPr="008030DA">
        <w:rPr>
          <w:rFonts w:ascii="Times New Roman" w:hAnsi="Times New Roman" w:cs="Times New Roman"/>
          <w:i/>
          <w:spacing w:val="1"/>
          <w:sz w:val="28"/>
          <w:szCs w:val="28"/>
        </w:rPr>
        <w:t xml:space="preserve"> </w:t>
      </w:r>
      <w:r w:rsidR="007E115B" w:rsidRPr="008030DA">
        <w:rPr>
          <w:rFonts w:ascii="Times New Roman" w:hAnsi="Times New Roman" w:cs="Times New Roman"/>
          <w:i/>
          <w:sz w:val="28"/>
          <w:szCs w:val="28"/>
        </w:rPr>
        <w:t>planum</w:t>
      </w:r>
      <w:r w:rsidR="007E115B" w:rsidRPr="008030DA">
        <w:rPr>
          <w:rFonts w:ascii="Times New Roman" w:hAnsi="Times New Roman" w:cs="Times New Roman"/>
          <w:i/>
          <w:spacing w:val="1"/>
          <w:sz w:val="28"/>
          <w:szCs w:val="28"/>
        </w:rPr>
        <w:t xml:space="preserve"> </w:t>
      </w:r>
      <w:r w:rsidR="007E115B" w:rsidRPr="008030DA">
        <w:rPr>
          <w:rFonts w:ascii="Times New Roman" w:hAnsi="Times New Roman" w:cs="Times New Roman"/>
          <w:sz w:val="28"/>
          <w:szCs w:val="28"/>
        </w:rPr>
        <w:t>L.)</w:t>
      </w:r>
      <w:r w:rsidR="007E115B" w:rsidRPr="008030DA">
        <w:rPr>
          <w:rFonts w:ascii="Times New Roman" w:hAnsi="Times New Roman" w:cs="Times New Roman"/>
          <w:spacing w:val="1"/>
          <w:sz w:val="28"/>
          <w:szCs w:val="28"/>
        </w:rPr>
        <w:t xml:space="preserve"> </w:t>
      </w:r>
      <w:r w:rsidR="007E115B" w:rsidRPr="008030DA">
        <w:rPr>
          <w:rFonts w:ascii="Times New Roman" w:hAnsi="Times New Roman" w:cs="Times New Roman"/>
          <w:sz w:val="28"/>
          <w:szCs w:val="28"/>
        </w:rPr>
        <w:t>на модели «карагеннинового отека» лапы крыс.</w:t>
      </w:r>
      <w:r w:rsidR="00F62693" w:rsidRPr="008030DA">
        <w:rPr>
          <w:rFonts w:ascii="Times New Roman" w:hAnsi="Times New Roman" w:cs="Times New Roman"/>
          <w:sz w:val="28"/>
          <w:szCs w:val="28"/>
        </w:rPr>
        <w:t xml:space="preserve"> </w:t>
      </w:r>
      <w:r w:rsidR="00AD533D" w:rsidRPr="008030DA">
        <w:rPr>
          <w:rFonts w:ascii="Times New Roman" w:hAnsi="Times New Roman" w:cs="Times New Roman"/>
          <w:sz w:val="28"/>
          <w:szCs w:val="28"/>
        </w:rPr>
        <w:t>П</w:t>
      </w:r>
      <w:r w:rsidR="007E115B" w:rsidRPr="008030DA">
        <w:rPr>
          <w:rFonts w:ascii="Times New Roman" w:hAnsi="Times New Roman" w:cs="Times New Roman"/>
          <w:sz w:val="28"/>
          <w:szCs w:val="28"/>
        </w:rPr>
        <w:t>роведенные</w:t>
      </w:r>
      <w:r w:rsidR="007E115B" w:rsidRPr="008030DA">
        <w:rPr>
          <w:rFonts w:ascii="Times New Roman" w:hAnsi="Times New Roman" w:cs="Times New Roman"/>
          <w:spacing w:val="1"/>
          <w:sz w:val="28"/>
          <w:szCs w:val="28"/>
        </w:rPr>
        <w:t xml:space="preserve"> </w:t>
      </w:r>
      <w:r w:rsidR="007E115B" w:rsidRPr="008030DA">
        <w:rPr>
          <w:rFonts w:ascii="Times New Roman" w:hAnsi="Times New Roman" w:cs="Times New Roman"/>
          <w:sz w:val="28"/>
          <w:szCs w:val="28"/>
        </w:rPr>
        <w:t>нами</w:t>
      </w:r>
      <w:r w:rsidR="007E115B" w:rsidRPr="008030DA">
        <w:rPr>
          <w:rFonts w:ascii="Times New Roman" w:hAnsi="Times New Roman" w:cs="Times New Roman"/>
          <w:spacing w:val="1"/>
          <w:sz w:val="28"/>
          <w:szCs w:val="28"/>
        </w:rPr>
        <w:t xml:space="preserve"> </w:t>
      </w:r>
      <w:r w:rsidR="007E115B" w:rsidRPr="008030DA">
        <w:rPr>
          <w:rFonts w:ascii="Times New Roman" w:hAnsi="Times New Roman" w:cs="Times New Roman"/>
          <w:sz w:val="28"/>
          <w:szCs w:val="28"/>
        </w:rPr>
        <w:t>исследования</w:t>
      </w:r>
      <w:r w:rsidR="007E115B" w:rsidRPr="008030DA">
        <w:rPr>
          <w:rFonts w:ascii="Times New Roman" w:hAnsi="Times New Roman" w:cs="Times New Roman"/>
          <w:spacing w:val="1"/>
          <w:sz w:val="28"/>
          <w:szCs w:val="28"/>
        </w:rPr>
        <w:t xml:space="preserve"> </w:t>
      </w:r>
      <w:r w:rsidR="007E115B" w:rsidRPr="008030DA">
        <w:rPr>
          <w:rFonts w:ascii="Times New Roman" w:hAnsi="Times New Roman" w:cs="Times New Roman"/>
          <w:sz w:val="28"/>
          <w:szCs w:val="28"/>
        </w:rPr>
        <w:t>по</w:t>
      </w:r>
      <w:r w:rsidR="007E115B" w:rsidRPr="008030DA">
        <w:rPr>
          <w:rFonts w:ascii="Times New Roman" w:hAnsi="Times New Roman" w:cs="Times New Roman"/>
          <w:spacing w:val="1"/>
          <w:sz w:val="28"/>
          <w:szCs w:val="28"/>
        </w:rPr>
        <w:t xml:space="preserve"> </w:t>
      </w:r>
      <w:r w:rsidR="007E115B" w:rsidRPr="008030DA">
        <w:rPr>
          <w:rFonts w:ascii="Times New Roman" w:hAnsi="Times New Roman" w:cs="Times New Roman"/>
          <w:sz w:val="28"/>
          <w:szCs w:val="28"/>
        </w:rPr>
        <w:t>установлению</w:t>
      </w:r>
      <w:r w:rsidR="007E115B" w:rsidRPr="008030DA">
        <w:rPr>
          <w:rFonts w:ascii="Times New Roman" w:hAnsi="Times New Roman" w:cs="Times New Roman"/>
          <w:spacing w:val="1"/>
          <w:sz w:val="28"/>
          <w:szCs w:val="28"/>
        </w:rPr>
        <w:t xml:space="preserve"> </w:t>
      </w:r>
      <w:r w:rsidR="007E115B" w:rsidRPr="008030DA">
        <w:rPr>
          <w:rFonts w:ascii="Times New Roman" w:hAnsi="Times New Roman" w:cs="Times New Roman"/>
          <w:sz w:val="28"/>
          <w:szCs w:val="28"/>
        </w:rPr>
        <w:t>фармакологической</w:t>
      </w:r>
      <w:r w:rsidR="007E115B" w:rsidRPr="008030DA">
        <w:rPr>
          <w:rFonts w:ascii="Times New Roman" w:hAnsi="Times New Roman" w:cs="Times New Roman"/>
          <w:spacing w:val="1"/>
          <w:sz w:val="28"/>
          <w:szCs w:val="28"/>
        </w:rPr>
        <w:t xml:space="preserve"> </w:t>
      </w:r>
      <w:r w:rsidR="007E115B" w:rsidRPr="008030DA">
        <w:rPr>
          <w:rFonts w:ascii="Times New Roman" w:hAnsi="Times New Roman" w:cs="Times New Roman"/>
          <w:sz w:val="28"/>
          <w:szCs w:val="28"/>
        </w:rPr>
        <w:t>активности</w:t>
      </w:r>
      <w:r w:rsidR="007E115B" w:rsidRPr="008030DA">
        <w:rPr>
          <w:rFonts w:ascii="Times New Roman" w:hAnsi="Times New Roman" w:cs="Times New Roman"/>
          <w:spacing w:val="71"/>
          <w:sz w:val="28"/>
          <w:szCs w:val="28"/>
        </w:rPr>
        <w:t xml:space="preserve"> </w:t>
      </w:r>
      <w:r w:rsidR="007E115B" w:rsidRPr="008030DA">
        <w:rPr>
          <w:rFonts w:ascii="Times New Roman" w:hAnsi="Times New Roman" w:cs="Times New Roman"/>
          <w:sz w:val="28"/>
          <w:szCs w:val="28"/>
        </w:rPr>
        <w:t>СО</w:t>
      </w:r>
      <w:r w:rsidR="007E115B" w:rsidRPr="008030DA">
        <w:rPr>
          <w:rFonts w:ascii="Times New Roman" w:hAnsi="Times New Roman" w:cs="Times New Roman"/>
          <w:sz w:val="28"/>
          <w:szCs w:val="28"/>
          <w:vertAlign w:val="subscript"/>
        </w:rPr>
        <w:t>2</w:t>
      </w:r>
      <w:r w:rsidR="007E115B" w:rsidRPr="008030DA">
        <w:rPr>
          <w:rFonts w:ascii="Times New Roman" w:hAnsi="Times New Roman" w:cs="Times New Roman"/>
          <w:spacing w:val="1"/>
          <w:sz w:val="28"/>
          <w:szCs w:val="28"/>
        </w:rPr>
        <w:t xml:space="preserve"> </w:t>
      </w:r>
      <w:r w:rsidR="007E115B" w:rsidRPr="008030DA">
        <w:rPr>
          <w:rFonts w:ascii="Times New Roman" w:hAnsi="Times New Roman" w:cs="Times New Roman"/>
          <w:sz w:val="28"/>
          <w:szCs w:val="28"/>
        </w:rPr>
        <w:t>экстракта надземной части</w:t>
      </w:r>
      <w:r w:rsidR="007E115B" w:rsidRPr="008030DA">
        <w:rPr>
          <w:rFonts w:ascii="Times New Roman" w:hAnsi="Times New Roman" w:cs="Times New Roman"/>
          <w:spacing w:val="1"/>
          <w:sz w:val="28"/>
          <w:szCs w:val="28"/>
        </w:rPr>
        <w:t xml:space="preserve"> </w:t>
      </w:r>
      <w:r w:rsidR="007E115B" w:rsidRPr="008030DA">
        <w:rPr>
          <w:rFonts w:ascii="Times New Roman" w:hAnsi="Times New Roman" w:cs="Times New Roman"/>
          <w:sz w:val="28"/>
          <w:szCs w:val="28"/>
        </w:rPr>
        <w:t>синеголовника плосколистного показал</w:t>
      </w:r>
      <w:r w:rsidR="00361181" w:rsidRPr="008030DA">
        <w:rPr>
          <w:rFonts w:ascii="Times New Roman" w:hAnsi="Times New Roman" w:cs="Times New Roman"/>
          <w:sz w:val="28"/>
          <w:szCs w:val="28"/>
        </w:rPr>
        <w:t>и</w:t>
      </w:r>
      <w:r w:rsidR="007E115B" w:rsidRPr="008030DA">
        <w:rPr>
          <w:rFonts w:ascii="Times New Roman" w:hAnsi="Times New Roman" w:cs="Times New Roman"/>
          <w:spacing w:val="1"/>
          <w:sz w:val="28"/>
          <w:szCs w:val="28"/>
        </w:rPr>
        <w:t xml:space="preserve"> </w:t>
      </w:r>
      <w:r w:rsidR="007E115B" w:rsidRPr="008030DA">
        <w:rPr>
          <w:rFonts w:ascii="Times New Roman" w:hAnsi="Times New Roman" w:cs="Times New Roman"/>
          <w:sz w:val="28"/>
          <w:szCs w:val="28"/>
        </w:rPr>
        <w:t>наличие</w:t>
      </w:r>
      <w:r w:rsidR="007E115B" w:rsidRPr="008030DA">
        <w:rPr>
          <w:rFonts w:ascii="Times New Roman" w:hAnsi="Times New Roman" w:cs="Times New Roman"/>
          <w:spacing w:val="-2"/>
          <w:sz w:val="28"/>
          <w:szCs w:val="28"/>
        </w:rPr>
        <w:t xml:space="preserve"> </w:t>
      </w:r>
      <w:r w:rsidR="007E115B" w:rsidRPr="008030DA">
        <w:rPr>
          <w:rFonts w:ascii="Times New Roman" w:hAnsi="Times New Roman" w:cs="Times New Roman"/>
          <w:sz w:val="28"/>
          <w:szCs w:val="28"/>
        </w:rPr>
        <w:t>противовоспалительной</w:t>
      </w:r>
      <w:r w:rsidR="007E115B" w:rsidRPr="008030DA">
        <w:rPr>
          <w:rFonts w:ascii="Times New Roman" w:hAnsi="Times New Roman" w:cs="Times New Roman"/>
          <w:spacing w:val="1"/>
          <w:sz w:val="28"/>
          <w:szCs w:val="28"/>
        </w:rPr>
        <w:t xml:space="preserve"> </w:t>
      </w:r>
      <w:r w:rsidR="007E115B" w:rsidRPr="008030DA">
        <w:rPr>
          <w:rFonts w:ascii="Times New Roman" w:hAnsi="Times New Roman" w:cs="Times New Roman"/>
          <w:sz w:val="28"/>
          <w:szCs w:val="28"/>
        </w:rPr>
        <w:t>активности.</w:t>
      </w:r>
    </w:p>
    <w:p w14:paraId="2708EDE1" w14:textId="75F59AF1" w:rsidR="007E115B" w:rsidRPr="008030DA" w:rsidRDefault="005157B6" w:rsidP="00B439B4">
      <w:pPr>
        <w:autoSpaceDE w:val="0"/>
        <w:autoSpaceDN w:val="0"/>
        <w:adjustRightInd w:val="0"/>
        <w:spacing w:after="0" w:line="240" w:lineRule="auto"/>
        <w:ind w:firstLine="567"/>
        <w:jc w:val="both"/>
        <w:rPr>
          <w:rFonts w:ascii="Times New Roman" w:hAnsi="Times New Roman" w:cs="Times New Roman"/>
          <w:sz w:val="28"/>
          <w:szCs w:val="28"/>
        </w:rPr>
      </w:pPr>
      <w:r w:rsidRPr="008030DA">
        <w:rPr>
          <w:rFonts w:ascii="Times New Roman" w:hAnsi="Times New Roman" w:cs="Times New Roman"/>
          <w:sz w:val="28"/>
          <w:szCs w:val="28"/>
        </w:rPr>
        <w:t xml:space="preserve">7. </w:t>
      </w:r>
      <w:r w:rsidR="004D0E07" w:rsidRPr="008030DA">
        <w:rPr>
          <w:rFonts w:ascii="Times New Roman" w:hAnsi="Times New Roman" w:cs="Times New Roman"/>
          <w:sz w:val="28"/>
          <w:szCs w:val="28"/>
        </w:rPr>
        <w:t>У</w:t>
      </w:r>
      <w:r w:rsidR="007E115B" w:rsidRPr="008030DA">
        <w:rPr>
          <w:rFonts w:ascii="Times New Roman" w:hAnsi="Times New Roman" w:cs="Times New Roman"/>
          <w:sz w:val="28"/>
          <w:szCs w:val="28"/>
        </w:rPr>
        <w:t>становлена</w:t>
      </w:r>
      <w:r w:rsidR="007E115B" w:rsidRPr="008030DA">
        <w:rPr>
          <w:rFonts w:ascii="Times New Roman" w:hAnsi="Times New Roman" w:cs="Times New Roman"/>
          <w:spacing w:val="1"/>
          <w:sz w:val="28"/>
          <w:szCs w:val="28"/>
        </w:rPr>
        <w:t xml:space="preserve"> </w:t>
      </w:r>
      <w:r w:rsidR="007E115B" w:rsidRPr="008030DA">
        <w:rPr>
          <w:rFonts w:ascii="Times New Roman" w:hAnsi="Times New Roman" w:cs="Times New Roman"/>
          <w:sz w:val="28"/>
          <w:szCs w:val="28"/>
        </w:rPr>
        <w:t>антибактериальная</w:t>
      </w:r>
      <w:r w:rsidR="007E115B" w:rsidRPr="008030DA">
        <w:rPr>
          <w:rFonts w:ascii="Times New Roman" w:hAnsi="Times New Roman" w:cs="Times New Roman"/>
          <w:spacing w:val="1"/>
          <w:sz w:val="28"/>
          <w:szCs w:val="28"/>
        </w:rPr>
        <w:t xml:space="preserve"> </w:t>
      </w:r>
      <w:r w:rsidR="007E115B" w:rsidRPr="008030DA">
        <w:rPr>
          <w:rFonts w:ascii="Times New Roman" w:hAnsi="Times New Roman" w:cs="Times New Roman"/>
          <w:sz w:val="28"/>
          <w:szCs w:val="28"/>
        </w:rPr>
        <w:t>и</w:t>
      </w:r>
      <w:r w:rsidR="007E115B" w:rsidRPr="008030DA">
        <w:rPr>
          <w:rFonts w:ascii="Times New Roman" w:hAnsi="Times New Roman" w:cs="Times New Roman"/>
          <w:spacing w:val="1"/>
          <w:sz w:val="28"/>
          <w:szCs w:val="28"/>
        </w:rPr>
        <w:t xml:space="preserve"> </w:t>
      </w:r>
      <w:r w:rsidR="007E115B" w:rsidRPr="008030DA">
        <w:rPr>
          <w:rFonts w:ascii="Times New Roman" w:hAnsi="Times New Roman" w:cs="Times New Roman"/>
          <w:sz w:val="28"/>
          <w:szCs w:val="28"/>
        </w:rPr>
        <w:t>фунгицидная</w:t>
      </w:r>
      <w:r w:rsidR="007E115B" w:rsidRPr="008030DA">
        <w:rPr>
          <w:rFonts w:ascii="Times New Roman" w:hAnsi="Times New Roman" w:cs="Times New Roman"/>
          <w:spacing w:val="1"/>
          <w:sz w:val="28"/>
          <w:szCs w:val="28"/>
        </w:rPr>
        <w:t xml:space="preserve"> </w:t>
      </w:r>
      <w:r w:rsidR="007E115B" w:rsidRPr="008030DA">
        <w:rPr>
          <w:rFonts w:ascii="Times New Roman" w:hAnsi="Times New Roman" w:cs="Times New Roman"/>
          <w:sz w:val="28"/>
          <w:szCs w:val="28"/>
        </w:rPr>
        <w:t>активность</w:t>
      </w:r>
      <w:r w:rsidR="007E115B" w:rsidRPr="008030DA">
        <w:rPr>
          <w:rFonts w:ascii="Times New Roman" w:hAnsi="Times New Roman" w:cs="Times New Roman"/>
          <w:spacing w:val="1"/>
          <w:sz w:val="28"/>
          <w:szCs w:val="28"/>
        </w:rPr>
        <w:t xml:space="preserve"> </w:t>
      </w:r>
      <w:r w:rsidR="00864DBD" w:rsidRPr="008030DA">
        <w:rPr>
          <w:rFonts w:ascii="Times New Roman" w:hAnsi="Times New Roman" w:cs="Times New Roman"/>
          <w:spacing w:val="1"/>
          <w:sz w:val="28"/>
          <w:szCs w:val="28"/>
        </w:rPr>
        <w:t xml:space="preserve">углекислотного </w:t>
      </w:r>
      <w:r w:rsidR="007E115B" w:rsidRPr="008030DA">
        <w:rPr>
          <w:rFonts w:ascii="Times New Roman" w:hAnsi="Times New Roman" w:cs="Times New Roman"/>
          <w:sz w:val="28"/>
          <w:szCs w:val="28"/>
        </w:rPr>
        <w:t>экстракта</w:t>
      </w:r>
      <w:r w:rsidR="007E115B" w:rsidRPr="008030DA">
        <w:rPr>
          <w:rFonts w:ascii="Times New Roman" w:hAnsi="Times New Roman" w:cs="Times New Roman"/>
          <w:spacing w:val="1"/>
          <w:sz w:val="28"/>
          <w:szCs w:val="28"/>
        </w:rPr>
        <w:t xml:space="preserve"> </w:t>
      </w:r>
      <w:r w:rsidR="007E115B" w:rsidRPr="008030DA">
        <w:rPr>
          <w:rFonts w:ascii="Times New Roman" w:hAnsi="Times New Roman" w:cs="Times New Roman"/>
          <w:sz w:val="28"/>
          <w:szCs w:val="28"/>
        </w:rPr>
        <w:t>в</w:t>
      </w:r>
      <w:r w:rsidR="007E115B" w:rsidRPr="008030DA">
        <w:rPr>
          <w:rFonts w:ascii="Times New Roman" w:hAnsi="Times New Roman" w:cs="Times New Roman"/>
          <w:spacing w:val="71"/>
          <w:sz w:val="28"/>
          <w:szCs w:val="28"/>
        </w:rPr>
        <w:t xml:space="preserve"> </w:t>
      </w:r>
      <w:r w:rsidR="007E115B" w:rsidRPr="008030DA">
        <w:rPr>
          <w:rFonts w:ascii="Times New Roman" w:hAnsi="Times New Roman" w:cs="Times New Roman"/>
          <w:sz w:val="28"/>
          <w:szCs w:val="28"/>
        </w:rPr>
        <w:t>отношении</w:t>
      </w:r>
      <w:r w:rsidR="007E115B" w:rsidRPr="008030DA">
        <w:rPr>
          <w:rFonts w:ascii="Times New Roman" w:hAnsi="Times New Roman" w:cs="Times New Roman"/>
          <w:spacing w:val="1"/>
          <w:sz w:val="28"/>
          <w:szCs w:val="28"/>
        </w:rPr>
        <w:t xml:space="preserve"> </w:t>
      </w:r>
      <w:r w:rsidR="007E115B" w:rsidRPr="008030DA">
        <w:rPr>
          <w:rFonts w:ascii="Times New Roman" w:hAnsi="Times New Roman" w:cs="Times New Roman"/>
          <w:sz w:val="28"/>
          <w:szCs w:val="28"/>
        </w:rPr>
        <w:t>анализируемых</w:t>
      </w:r>
      <w:r w:rsidR="007E115B" w:rsidRPr="008030DA">
        <w:rPr>
          <w:rFonts w:ascii="Times New Roman" w:hAnsi="Times New Roman" w:cs="Times New Roman"/>
          <w:spacing w:val="-5"/>
          <w:sz w:val="28"/>
          <w:szCs w:val="28"/>
        </w:rPr>
        <w:t xml:space="preserve"> </w:t>
      </w:r>
      <w:r w:rsidR="007E115B" w:rsidRPr="008030DA">
        <w:rPr>
          <w:rFonts w:ascii="Times New Roman" w:hAnsi="Times New Roman" w:cs="Times New Roman"/>
          <w:sz w:val="28"/>
          <w:szCs w:val="28"/>
        </w:rPr>
        <w:t>штаммов</w:t>
      </w:r>
      <w:r w:rsidR="007E115B" w:rsidRPr="008030DA">
        <w:rPr>
          <w:rFonts w:ascii="Times New Roman" w:hAnsi="Times New Roman" w:cs="Times New Roman"/>
          <w:spacing w:val="-3"/>
          <w:sz w:val="28"/>
          <w:szCs w:val="28"/>
        </w:rPr>
        <w:t xml:space="preserve"> </w:t>
      </w:r>
      <w:r w:rsidR="007E115B" w:rsidRPr="008030DA">
        <w:rPr>
          <w:rFonts w:ascii="Times New Roman" w:hAnsi="Times New Roman" w:cs="Times New Roman"/>
          <w:sz w:val="28"/>
          <w:szCs w:val="28"/>
        </w:rPr>
        <w:t>микроорганизмов</w:t>
      </w:r>
      <w:r w:rsidR="007E115B" w:rsidRPr="008030DA">
        <w:rPr>
          <w:rFonts w:ascii="Times New Roman" w:hAnsi="Times New Roman" w:cs="Times New Roman"/>
          <w:spacing w:val="6"/>
          <w:sz w:val="28"/>
          <w:szCs w:val="28"/>
        </w:rPr>
        <w:t xml:space="preserve"> </w:t>
      </w:r>
      <w:r w:rsidR="007E115B" w:rsidRPr="008030DA">
        <w:rPr>
          <w:rFonts w:ascii="Times New Roman" w:hAnsi="Times New Roman" w:cs="Times New Roman"/>
          <w:i/>
          <w:sz w:val="28"/>
          <w:szCs w:val="28"/>
        </w:rPr>
        <w:t>S.</w:t>
      </w:r>
      <w:r w:rsidR="007E115B" w:rsidRPr="008030DA">
        <w:rPr>
          <w:rFonts w:ascii="Times New Roman" w:hAnsi="Times New Roman" w:cs="Times New Roman"/>
          <w:i/>
          <w:spacing w:val="2"/>
          <w:sz w:val="28"/>
          <w:szCs w:val="28"/>
        </w:rPr>
        <w:t xml:space="preserve"> </w:t>
      </w:r>
      <w:r w:rsidR="007E115B" w:rsidRPr="008030DA">
        <w:rPr>
          <w:rFonts w:ascii="Times New Roman" w:hAnsi="Times New Roman" w:cs="Times New Roman"/>
          <w:i/>
          <w:sz w:val="28"/>
          <w:szCs w:val="28"/>
        </w:rPr>
        <w:t>aureus,</w:t>
      </w:r>
      <w:r w:rsidR="007E115B" w:rsidRPr="008030DA">
        <w:rPr>
          <w:rFonts w:ascii="Times New Roman" w:hAnsi="Times New Roman" w:cs="Times New Roman"/>
          <w:i/>
          <w:spacing w:val="2"/>
          <w:sz w:val="28"/>
          <w:szCs w:val="28"/>
        </w:rPr>
        <w:t xml:space="preserve"> </w:t>
      </w:r>
      <w:r w:rsidR="007E115B" w:rsidRPr="008030DA">
        <w:rPr>
          <w:rFonts w:ascii="Times New Roman" w:hAnsi="Times New Roman" w:cs="Times New Roman"/>
          <w:i/>
          <w:sz w:val="28"/>
          <w:szCs w:val="28"/>
        </w:rPr>
        <w:t>E.</w:t>
      </w:r>
      <w:r w:rsidR="007E115B" w:rsidRPr="008030DA">
        <w:rPr>
          <w:rFonts w:ascii="Times New Roman" w:hAnsi="Times New Roman" w:cs="Times New Roman"/>
          <w:i/>
          <w:spacing w:val="-5"/>
          <w:sz w:val="28"/>
          <w:szCs w:val="28"/>
        </w:rPr>
        <w:t xml:space="preserve"> </w:t>
      </w:r>
      <w:r w:rsidR="007E115B" w:rsidRPr="008030DA">
        <w:rPr>
          <w:rFonts w:ascii="Times New Roman" w:hAnsi="Times New Roman" w:cs="Times New Roman"/>
          <w:i/>
          <w:sz w:val="28"/>
          <w:szCs w:val="28"/>
        </w:rPr>
        <w:t>coli</w:t>
      </w:r>
      <w:r w:rsidR="007E115B" w:rsidRPr="008030DA">
        <w:rPr>
          <w:rFonts w:ascii="Times New Roman" w:hAnsi="Times New Roman" w:cs="Times New Roman"/>
          <w:i/>
          <w:spacing w:val="-12"/>
          <w:sz w:val="28"/>
          <w:szCs w:val="28"/>
        </w:rPr>
        <w:t xml:space="preserve"> </w:t>
      </w:r>
      <w:r w:rsidR="007E115B" w:rsidRPr="008030DA">
        <w:rPr>
          <w:rFonts w:ascii="Times New Roman" w:hAnsi="Times New Roman" w:cs="Times New Roman"/>
          <w:sz w:val="28"/>
          <w:szCs w:val="28"/>
        </w:rPr>
        <w:t>и</w:t>
      </w:r>
      <w:r w:rsidR="007E115B" w:rsidRPr="008030DA">
        <w:rPr>
          <w:rFonts w:ascii="Times New Roman" w:hAnsi="Times New Roman" w:cs="Times New Roman"/>
          <w:spacing w:val="2"/>
          <w:sz w:val="28"/>
          <w:szCs w:val="28"/>
        </w:rPr>
        <w:t xml:space="preserve"> </w:t>
      </w:r>
      <w:r w:rsidR="007E115B" w:rsidRPr="008030DA">
        <w:rPr>
          <w:rFonts w:ascii="Times New Roman" w:hAnsi="Times New Roman" w:cs="Times New Roman"/>
          <w:i/>
          <w:sz w:val="28"/>
          <w:szCs w:val="28"/>
        </w:rPr>
        <w:t>C.</w:t>
      </w:r>
      <w:r w:rsidR="007E115B" w:rsidRPr="008030DA">
        <w:rPr>
          <w:rFonts w:ascii="Times New Roman" w:hAnsi="Times New Roman" w:cs="Times New Roman"/>
          <w:i/>
          <w:spacing w:val="-5"/>
          <w:sz w:val="28"/>
          <w:szCs w:val="28"/>
        </w:rPr>
        <w:t xml:space="preserve"> </w:t>
      </w:r>
      <w:r w:rsidR="007E115B" w:rsidRPr="008030DA">
        <w:rPr>
          <w:rFonts w:ascii="Times New Roman" w:hAnsi="Times New Roman" w:cs="Times New Roman"/>
          <w:i/>
          <w:sz w:val="28"/>
          <w:szCs w:val="28"/>
        </w:rPr>
        <w:t>albicans</w:t>
      </w:r>
      <w:r w:rsidR="007D6942" w:rsidRPr="008030DA">
        <w:rPr>
          <w:rFonts w:ascii="Times New Roman" w:hAnsi="Times New Roman" w:cs="Times New Roman"/>
          <w:sz w:val="28"/>
          <w:szCs w:val="28"/>
        </w:rPr>
        <w:t xml:space="preserve"> метод</w:t>
      </w:r>
      <w:r w:rsidR="00361181" w:rsidRPr="008030DA">
        <w:rPr>
          <w:rFonts w:ascii="Times New Roman" w:hAnsi="Times New Roman" w:cs="Times New Roman"/>
          <w:sz w:val="28"/>
          <w:szCs w:val="28"/>
        </w:rPr>
        <w:t>а</w:t>
      </w:r>
      <w:r w:rsidR="007D6942" w:rsidRPr="008030DA">
        <w:rPr>
          <w:rFonts w:ascii="Times New Roman" w:hAnsi="Times New Roman" w:cs="Times New Roman"/>
          <w:sz w:val="28"/>
          <w:szCs w:val="28"/>
        </w:rPr>
        <w:t>ми серийных разведений и диско-ди</w:t>
      </w:r>
      <w:r w:rsidR="00361181" w:rsidRPr="008030DA">
        <w:rPr>
          <w:rFonts w:ascii="Times New Roman" w:hAnsi="Times New Roman" w:cs="Times New Roman"/>
          <w:sz w:val="28"/>
          <w:szCs w:val="28"/>
        </w:rPr>
        <w:t>ф</w:t>
      </w:r>
      <w:r w:rsidR="007D6942" w:rsidRPr="008030DA">
        <w:rPr>
          <w:rFonts w:ascii="Times New Roman" w:hAnsi="Times New Roman" w:cs="Times New Roman"/>
          <w:sz w:val="28"/>
          <w:szCs w:val="28"/>
        </w:rPr>
        <w:t>фузионным.</w:t>
      </w:r>
    </w:p>
    <w:p w14:paraId="7D7B4804" w14:textId="77777777" w:rsidR="007F22B2" w:rsidRPr="008030DA" w:rsidRDefault="007F22B2" w:rsidP="00275F8A">
      <w:pPr>
        <w:spacing w:after="0" w:line="240" w:lineRule="auto"/>
        <w:ind w:firstLine="567"/>
        <w:jc w:val="both"/>
        <w:rPr>
          <w:rFonts w:ascii="Times New Roman" w:hAnsi="Times New Roman" w:cs="Times New Roman"/>
          <w:b/>
          <w:bCs/>
          <w:sz w:val="28"/>
          <w:szCs w:val="28"/>
        </w:rPr>
      </w:pPr>
    </w:p>
    <w:p w14:paraId="5CF5572A" w14:textId="77777777" w:rsidR="00284D80" w:rsidRPr="008030DA" w:rsidRDefault="00284D80" w:rsidP="00275F8A">
      <w:pPr>
        <w:spacing w:after="0" w:line="240" w:lineRule="auto"/>
        <w:ind w:firstLine="567"/>
        <w:jc w:val="both"/>
        <w:rPr>
          <w:rFonts w:ascii="Times New Roman" w:hAnsi="Times New Roman" w:cs="Times New Roman"/>
          <w:b/>
          <w:bCs/>
          <w:sz w:val="28"/>
          <w:szCs w:val="28"/>
        </w:rPr>
      </w:pPr>
    </w:p>
    <w:p w14:paraId="4B1DD766" w14:textId="77777777" w:rsidR="00284D80" w:rsidRPr="008030DA" w:rsidRDefault="00284D80" w:rsidP="00275F8A">
      <w:pPr>
        <w:spacing w:after="0" w:line="240" w:lineRule="auto"/>
        <w:ind w:firstLine="567"/>
        <w:jc w:val="both"/>
        <w:rPr>
          <w:rFonts w:ascii="Times New Roman" w:hAnsi="Times New Roman" w:cs="Times New Roman"/>
          <w:b/>
          <w:bCs/>
          <w:sz w:val="28"/>
          <w:szCs w:val="28"/>
        </w:rPr>
      </w:pPr>
    </w:p>
    <w:p w14:paraId="52DD4888" w14:textId="77777777" w:rsidR="00284D80" w:rsidRPr="008030DA" w:rsidRDefault="00284D80" w:rsidP="00275F8A">
      <w:pPr>
        <w:spacing w:after="0" w:line="240" w:lineRule="auto"/>
        <w:ind w:firstLine="567"/>
        <w:jc w:val="both"/>
        <w:rPr>
          <w:rFonts w:ascii="Times New Roman" w:hAnsi="Times New Roman" w:cs="Times New Roman"/>
          <w:b/>
          <w:bCs/>
          <w:sz w:val="28"/>
          <w:szCs w:val="28"/>
        </w:rPr>
      </w:pPr>
    </w:p>
    <w:p w14:paraId="0E347981" w14:textId="77777777" w:rsidR="00284D80" w:rsidRPr="008030DA" w:rsidRDefault="00284D80" w:rsidP="00275F8A">
      <w:pPr>
        <w:spacing w:after="0" w:line="240" w:lineRule="auto"/>
        <w:ind w:firstLine="567"/>
        <w:jc w:val="both"/>
        <w:rPr>
          <w:rFonts w:ascii="Times New Roman" w:hAnsi="Times New Roman" w:cs="Times New Roman"/>
          <w:b/>
          <w:bCs/>
          <w:sz w:val="28"/>
          <w:szCs w:val="28"/>
        </w:rPr>
      </w:pPr>
    </w:p>
    <w:p w14:paraId="0E25F327" w14:textId="77777777" w:rsidR="00284D80" w:rsidRPr="008030DA" w:rsidRDefault="00284D80" w:rsidP="00275F8A">
      <w:pPr>
        <w:spacing w:after="0" w:line="240" w:lineRule="auto"/>
        <w:ind w:firstLine="567"/>
        <w:jc w:val="both"/>
        <w:rPr>
          <w:rFonts w:ascii="Times New Roman" w:hAnsi="Times New Roman" w:cs="Times New Roman"/>
          <w:b/>
          <w:bCs/>
          <w:sz w:val="28"/>
          <w:szCs w:val="28"/>
        </w:rPr>
      </w:pPr>
    </w:p>
    <w:p w14:paraId="60EDD5DD" w14:textId="77777777" w:rsidR="00284D80" w:rsidRPr="008030DA" w:rsidRDefault="00284D80" w:rsidP="00275F8A">
      <w:pPr>
        <w:spacing w:after="0" w:line="240" w:lineRule="auto"/>
        <w:ind w:firstLine="567"/>
        <w:jc w:val="both"/>
        <w:rPr>
          <w:rFonts w:ascii="Times New Roman" w:hAnsi="Times New Roman" w:cs="Times New Roman"/>
          <w:b/>
          <w:bCs/>
          <w:sz w:val="28"/>
          <w:szCs w:val="28"/>
        </w:rPr>
      </w:pPr>
    </w:p>
    <w:p w14:paraId="1F32700E" w14:textId="77777777" w:rsidR="00284D80" w:rsidRPr="008030DA" w:rsidRDefault="00284D80" w:rsidP="00275F8A">
      <w:pPr>
        <w:spacing w:after="0" w:line="240" w:lineRule="auto"/>
        <w:ind w:firstLine="567"/>
        <w:jc w:val="both"/>
        <w:rPr>
          <w:rFonts w:ascii="Times New Roman" w:hAnsi="Times New Roman" w:cs="Times New Roman"/>
          <w:b/>
          <w:bCs/>
          <w:sz w:val="28"/>
          <w:szCs w:val="28"/>
        </w:rPr>
      </w:pPr>
    </w:p>
    <w:p w14:paraId="6D018AB8" w14:textId="77777777" w:rsidR="00284D80" w:rsidRPr="008030DA" w:rsidRDefault="00284D80" w:rsidP="00275F8A">
      <w:pPr>
        <w:spacing w:after="0" w:line="240" w:lineRule="auto"/>
        <w:ind w:firstLine="567"/>
        <w:jc w:val="both"/>
        <w:rPr>
          <w:rFonts w:ascii="Times New Roman" w:hAnsi="Times New Roman" w:cs="Times New Roman"/>
          <w:b/>
          <w:bCs/>
          <w:sz w:val="28"/>
          <w:szCs w:val="28"/>
        </w:rPr>
      </w:pPr>
    </w:p>
    <w:p w14:paraId="634E4413" w14:textId="75103695" w:rsidR="00275F8A" w:rsidRPr="008030DA" w:rsidRDefault="00705616" w:rsidP="00275F8A">
      <w:pPr>
        <w:spacing w:after="0" w:line="240" w:lineRule="auto"/>
        <w:ind w:firstLine="567"/>
        <w:jc w:val="both"/>
        <w:rPr>
          <w:rFonts w:ascii="Times New Roman" w:hAnsi="Times New Roman" w:cs="Times New Roman"/>
          <w:b/>
          <w:bCs/>
          <w:sz w:val="28"/>
          <w:szCs w:val="28"/>
        </w:rPr>
      </w:pPr>
      <w:r w:rsidRPr="008030DA">
        <w:rPr>
          <w:rFonts w:ascii="Times New Roman" w:hAnsi="Times New Roman" w:cs="Times New Roman"/>
          <w:b/>
          <w:bCs/>
          <w:sz w:val="28"/>
          <w:szCs w:val="28"/>
        </w:rPr>
        <w:t>5</w:t>
      </w:r>
      <w:r w:rsidR="00275F8A" w:rsidRPr="008030DA">
        <w:rPr>
          <w:rFonts w:ascii="Times New Roman" w:hAnsi="Times New Roman" w:cs="Times New Roman"/>
          <w:b/>
          <w:bCs/>
          <w:sz w:val="28"/>
          <w:szCs w:val="28"/>
        </w:rPr>
        <w:t xml:space="preserve"> </w:t>
      </w:r>
      <w:r w:rsidRPr="008030DA">
        <w:rPr>
          <w:rFonts w:ascii="Times New Roman" w:hAnsi="Times New Roman" w:cs="Times New Roman"/>
          <w:b/>
          <w:bCs/>
          <w:sz w:val="28"/>
          <w:szCs w:val="28"/>
        </w:rPr>
        <w:t xml:space="preserve">РАЗРАБОТКА </w:t>
      </w:r>
      <w:r w:rsidRPr="008030DA">
        <w:rPr>
          <w:rFonts w:ascii="Times New Roman" w:hAnsi="Times New Roman" w:cs="Times New Roman"/>
          <w:b/>
          <w:sz w:val="28"/>
          <w:szCs w:val="28"/>
        </w:rPr>
        <w:t xml:space="preserve">И СТАНДАРТИЗАЦИЯ СПРЕЯ НА ОСНОВЕ ГУСТОГО ЭКСТРАКТА </w:t>
      </w:r>
      <w:r w:rsidRPr="008030DA">
        <w:rPr>
          <w:rFonts w:ascii="Times New Roman" w:hAnsi="Times New Roman" w:cs="Times New Roman"/>
          <w:b/>
          <w:i/>
          <w:sz w:val="28"/>
          <w:szCs w:val="28"/>
        </w:rPr>
        <w:t xml:space="preserve">ERYNGIUM </w:t>
      </w:r>
      <w:r w:rsidRPr="008030DA">
        <w:rPr>
          <w:rFonts w:ascii="Times New Roman" w:hAnsi="Times New Roman" w:cs="Times New Roman"/>
          <w:b/>
          <w:i/>
          <w:sz w:val="28"/>
          <w:szCs w:val="28"/>
          <w:lang w:val="en-US"/>
        </w:rPr>
        <w:t>PLANUM</w:t>
      </w:r>
      <w:r w:rsidRPr="008030DA">
        <w:rPr>
          <w:rFonts w:ascii="Times New Roman" w:hAnsi="Times New Roman" w:cs="Times New Roman"/>
          <w:b/>
          <w:i/>
          <w:sz w:val="28"/>
          <w:szCs w:val="28"/>
        </w:rPr>
        <w:t xml:space="preserve"> </w:t>
      </w:r>
      <w:r w:rsidRPr="008030DA">
        <w:rPr>
          <w:rFonts w:ascii="Times New Roman" w:hAnsi="Times New Roman" w:cs="Times New Roman"/>
          <w:b/>
          <w:sz w:val="28"/>
          <w:szCs w:val="28"/>
        </w:rPr>
        <w:t xml:space="preserve">L. И </w:t>
      </w:r>
      <w:r w:rsidRPr="008030DA">
        <w:rPr>
          <w:rFonts w:ascii="Times New Roman" w:hAnsi="Times New Roman" w:cs="Times New Roman"/>
          <w:sz w:val="28"/>
          <w:szCs w:val="28"/>
        </w:rPr>
        <w:t xml:space="preserve"> </w:t>
      </w:r>
      <w:r w:rsidRPr="008030DA">
        <w:rPr>
          <w:rFonts w:ascii="Times New Roman" w:hAnsi="Times New Roman" w:cs="Times New Roman"/>
          <w:b/>
          <w:bCs/>
          <w:sz w:val="28"/>
          <w:szCs w:val="28"/>
        </w:rPr>
        <w:t>ИЗУЧЕНИЕ ФАРМАКОЛОГИЧЕСКОЙ АКТИВНОСТИ</w:t>
      </w:r>
    </w:p>
    <w:p w14:paraId="7F11F634" w14:textId="77777777" w:rsidR="002A3B96" w:rsidRPr="008030DA" w:rsidRDefault="002A3B96" w:rsidP="00275F8A">
      <w:pPr>
        <w:spacing w:after="0" w:line="240" w:lineRule="auto"/>
        <w:ind w:firstLine="567"/>
        <w:jc w:val="both"/>
        <w:rPr>
          <w:rFonts w:ascii="Times New Roman" w:hAnsi="Times New Roman" w:cs="Times New Roman"/>
          <w:b/>
          <w:bCs/>
          <w:sz w:val="28"/>
          <w:szCs w:val="28"/>
        </w:rPr>
      </w:pPr>
    </w:p>
    <w:p w14:paraId="622E7B63" w14:textId="03B3336C" w:rsidR="002275A8" w:rsidRPr="008030DA" w:rsidRDefault="002275A8" w:rsidP="002275A8">
      <w:pPr>
        <w:spacing w:after="0" w:line="240" w:lineRule="auto"/>
        <w:ind w:firstLine="567"/>
        <w:jc w:val="both"/>
        <w:rPr>
          <w:rFonts w:ascii="Times New Roman" w:hAnsi="Times New Roman" w:cs="Times New Roman"/>
          <w:sz w:val="28"/>
          <w:szCs w:val="28"/>
        </w:rPr>
      </w:pPr>
      <w:r w:rsidRPr="008030DA">
        <w:rPr>
          <w:rFonts w:ascii="Times New Roman" w:hAnsi="Times New Roman" w:cs="Times New Roman"/>
          <w:sz w:val="28"/>
          <w:szCs w:val="28"/>
        </w:rPr>
        <w:t>Одним из направлений фармацевтической науки в условиях возрастающих требований к качеству и безопасности лекарств является соз</w:t>
      </w:r>
      <w:r w:rsidRPr="008030DA">
        <w:rPr>
          <w:rFonts w:ascii="Times New Roman" w:hAnsi="Times New Roman" w:cs="Times New Roman"/>
          <w:sz w:val="28"/>
          <w:szCs w:val="28"/>
        </w:rPr>
        <w:softHyphen/>
        <w:t>дание лекарственных форм с хорошим терапев</w:t>
      </w:r>
      <w:r w:rsidRPr="008030DA">
        <w:rPr>
          <w:rFonts w:ascii="Times New Roman" w:hAnsi="Times New Roman" w:cs="Times New Roman"/>
          <w:sz w:val="28"/>
          <w:szCs w:val="28"/>
        </w:rPr>
        <w:softHyphen/>
        <w:t>тическим и низким токсическим, алл</w:t>
      </w:r>
      <w:r w:rsidR="00845C22" w:rsidRPr="008030DA">
        <w:rPr>
          <w:rFonts w:ascii="Times New Roman" w:hAnsi="Times New Roman" w:cs="Times New Roman"/>
          <w:sz w:val="28"/>
          <w:szCs w:val="28"/>
        </w:rPr>
        <w:t>ергенным и раздражающим эффектами</w:t>
      </w:r>
      <w:r w:rsidRPr="008030DA">
        <w:rPr>
          <w:rFonts w:ascii="Times New Roman" w:hAnsi="Times New Roman" w:cs="Times New Roman"/>
          <w:sz w:val="28"/>
          <w:szCs w:val="28"/>
        </w:rPr>
        <w:t xml:space="preserve"> [114].</w:t>
      </w:r>
    </w:p>
    <w:p w14:paraId="2C406AA5" w14:textId="77777777" w:rsidR="002275A8" w:rsidRPr="008030DA" w:rsidRDefault="002275A8" w:rsidP="002275A8">
      <w:pPr>
        <w:spacing w:after="0" w:line="240" w:lineRule="auto"/>
        <w:ind w:firstLine="567"/>
        <w:jc w:val="both"/>
        <w:rPr>
          <w:rFonts w:ascii="Times New Roman" w:eastAsia="TimesNewRomanPSMT" w:hAnsi="Times New Roman" w:cs="Times New Roman"/>
          <w:sz w:val="28"/>
          <w:szCs w:val="28"/>
        </w:rPr>
      </w:pPr>
      <w:r w:rsidRPr="008030DA">
        <w:rPr>
          <w:rFonts w:ascii="Times New Roman" w:eastAsia="TimesNewRomanPSMT" w:hAnsi="Times New Roman" w:cs="Times New Roman"/>
          <w:sz w:val="28"/>
          <w:szCs w:val="28"/>
        </w:rPr>
        <w:t xml:space="preserve">В настоящее время лекарственная форма – спреи достаточно широко представлены на фармацевтическом рынке. </w:t>
      </w:r>
    </w:p>
    <w:p w14:paraId="3E480213" w14:textId="6A4615F8" w:rsidR="002275A8" w:rsidRPr="008030DA" w:rsidRDefault="007F708F" w:rsidP="002275A8">
      <w:pPr>
        <w:spacing w:after="0" w:line="240" w:lineRule="auto"/>
        <w:ind w:firstLine="567"/>
        <w:jc w:val="both"/>
        <w:rPr>
          <w:rFonts w:ascii="Times New Roman" w:eastAsia="TimesNewRomanPSMT" w:hAnsi="Times New Roman" w:cs="Times New Roman"/>
          <w:sz w:val="28"/>
          <w:szCs w:val="28"/>
        </w:rPr>
      </w:pPr>
      <w:r w:rsidRPr="008030DA">
        <w:rPr>
          <w:rFonts w:ascii="Times New Roman" w:eastAsia="TimesNewRomanPSMT" w:hAnsi="Times New Roman" w:cs="Times New Roman"/>
          <w:sz w:val="28"/>
          <w:szCs w:val="28"/>
        </w:rPr>
        <w:t>Спреи</w:t>
      </w:r>
      <w:r w:rsidR="002275A8" w:rsidRPr="008030DA">
        <w:rPr>
          <w:rFonts w:ascii="Times New Roman" w:eastAsia="TimesNewRomanPSMT" w:hAnsi="Times New Roman" w:cs="Times New Roman"/>
          <w:sz w:val="28"/>
          <w:szCs w:val="28"/>
        </w:rPr>
        <w:t xml:space="preserve"> лишены недостатков,</w:t>
      </w:r>
      <w:r w:rsidR="00EA0AF0" w:rsidRPr="008030DA">
        <w:rPr>
          <w:rFonts w:ascii="Times New Roman" w:eastAsia="TimesNewRomanPSMT" w:hAnsi="Times New Roman" w:cs="Times New Roman"/>
          <w:sz w:val="28"/>
          <w:szCs w:val="28"/>
        </w:rPr>
        <w:t xml:space="preserve"> которые связаны</w:t>
      </w:r>
      <w:r w:rsidR="002275A8" w:rsidRPr="008030DA">
        <w:rPr>
          <w:rFonts w:ascii="Times New Roman" w:eastAsia="TimesNewRomanPSMT" w:hAnsi="Times New Roman" w:cs="Times New Roman"/>
          <w:sz w:val="28"/>
          <w:szCs w:val="28"/>
        </w:rPr>
        <w:t xml:space="preserve"> с применением флаконов под повышенным давлением</w:t>
      </w:r>
      <w:r w:rsidR="0061654E" w:rsidRPr="008030DA">
        <w:rPr>
          <w:rFonts w:ascii="Times New Roman" w:eastAsia="TimesNewRomanPSMT" w:hAnsi="Times New Roman" w:cs="Times New Roman"/>
          <w:sz w:val="28"/>
          <w:szCs w:val="28"/>
        </w:rPr>
        <w:t xml:space="preserve">, </w:t>
      </w:r>
      <w:r w:rsidR="002275A8" w:rsidRPr="008030DA">
        <w:rPr>
          <w:rFonts w:ascii="Times New Roman" w:eastAsia="TimesNewRomanPSMT" w:hAnsi="Times New Roman" w:cs="Times New Roman"/>
          <w:sz w:val="28"/>
          <w:szCs w:val="28"/>
        </w:rPr>
        <w:t>использованием в качестве газа носителя</w:t>
      </w:r>
      <w:r w:rsidR="0061654E" w:rsidRPr="008030DA">
        <w:rPr>
          <w:rFonts w:ascii="Times New Roman" w:eastAsia="TimesNewRomanPSMT" w:hAnsi="Times New Roman" w:cs="Times New Roman"/>
          <w:sz w:val="28"/>
          <w:szCs w:val="28"/>
        </w:rPr>
        <w:t xml:space="preserve"> пропеллентов</w:t>
      </w:r>
      <w:r w:rsidR="002275A8" w:rsidRPr="008030DA">
        <w:rPr>
          <w:rFonts w:ascii="Times New Roman" w:eastAsia="TimesNewRomanPSMT" w:hAnsi="Times New Roman" w:cs="Times New Roman"/>
          <w:sz w:val="28"/>
          <w:szCs w:val="28"/>
        </w:rPr>
        <w:t xml:space="preserve">: </w:t>
      </w:r>
      <w:r w:rsidR="0061654E" w:rsidRPr="008030DA">
        <w:rPr>
          <w:rFonts w:ascii="Times New Roman" w:eastAsia="TimesNewRomanPSMT" w:hAnsi="Times New Roman" w:cs="Times New Roman"/>
          <w:sz w:val="28"/>
          <w:szCs w:val="28"/>
        </w:rPr>
        <w:t xml:space="preserve">сложность, опасность, </w:t>
      </w:r>
      <w:r w:rsidR="002275A8" w:rsidRPr="008030DA">
        <w:rPr>
          <w:rFonts w:ascii="Times New Roman" w:eastAsia="TimesNewRomanPSMT" w:hAnsi="Times New Roman" w:cs="Times New Roman"/>
          <w:sz w:val="28"/>
          <w:szCs w:val="28"/>
        </w:rPr>
        <w:t>сравнительно высокая стоимость, возможность взрыва баллона при хранении в неправильном температурном режиме</w:t>
      </w:r>
      <w:r w:rsidR="00110D7B" w:rsidRPr="008030DA">
        <w:rPr>
          <w:rFonts w:ascii="Times New Roman" w:eastAsia="TimesNewRomanPSMT" w:hAnsi="Times New Roman" w:cs="Times New Roman"/>
          <w:sz w:val="28"/>
          <w:szCs w:val="28"/>
        </w:rPr>
        <w:t xml:space="preserve"> или </w:t>
      </w:r>
      <w:r w:rsidR="009A63C3" w:rsidRPr="008030DA">
        <w:rPr>
          <w:rFonts w:ascii="Times New Roman" w:eastAsia="TimesNewRomanPSMT" w:hAnsi="Times New Roman" w:cs="Times New Roman"/>
          <w:sz w:val="28"/>
          <w:szCs w:val="28"/>
        </w:rPr>
        <w:t xml:space="preserve">при </w:t>
      </w:r>
      <w:r w:rsidR="00110D7B" w:rsidRPr="008030DA">
        <w:rPr>
          <w:rFonts w:ascii="Times New Roman" w:eastAsia="TimesNewRomanPSMT" w:hAnsi="Times New Roman" w:cs="Times New Roman"/>
          <w:sz w:val="28"/>
          <w:szCs w:val="28"/>
        </w:rPr>
        <w:t>ударе</w:t>
      </w:r>
      <w:r w:rsidR="002275A8" w:rsidRPr="008030DA">
        <w:rPr>
          <w:rFonts w:ascii="Times New Roman" w:eastAsia="TimesNewRomanPSMT" w:hAnsi="Times New Roman" w:cs="Times New Roman"/>
          <w:sz w:val="28"/>
          <w:szCs w:val="28"/>
        </w:rPr>
        <w:t>, высокая воспламеняемость, пожаро- и взрывоопасность</w:t>
      </w:r>
      <w:r w:rsidR="007545E9" w:rsidRPr="008030DA">
        <w:rPr>
          <w:rFonts w:ascii="Times New Roman" w:eastAsia="TimesNewRomanPSMT" w:hAnsi="Times New Roman" w:cs="Times New Roman"/>
          <w:sz w:val="28"/>
          <w:szCs w:val="28"/>
        </w:rPr>
        <w:t>, неудобство при транспортировке</w:t>
      </w:r>
      <w:r w:rsidR="002275A8" w:rsidRPr="008030DA">
        <w:rPr>
          <w:rFonts w:ascii="Times New Roman" w:eastAsia="TimesNewRomanPSMT" w:hAnsi="Times New Roman" w:cs="Times New Roman"/>
          <w:sz w:val="28"/>
          <w:szCs w:val="28"/>
        </w:rPr>
        <w:t xml:space="preserve">, отрицательное влияние хладонов на озоновый слой земли </w:t>
      </w:r>
      <w:r w:rsidR="002275A8" w:rsidRPr="008030DA">
        <w:rPr>
          <w:rFonts w:ascii="Times New Roman" w:hAnsi="Times New Roman" w:cs="Times New Roman"/>
          <w:sz w:val="28"/>
          <w:szCs w:val="28"/>
        </w:rPr>
        <w:t>[115].</w:t>
      </w:r>
    </w:p>
    <w:p w14:paraId="6B846D57" w14:textId="72B16DF1" w:rsidR="002275A8" w:rsidRPr="008030DA" w:rsidRDefault="002275A8" w:rsidP="002275A8">
      <w:pPr>
        <w:spacing w:after="0" w:line="240" w:lineRule="auto"/>
        <w:ind w:firstLine="567"/>
        <w:jc w:val="both"/>
        <w:rPr>
          <w:rFonts w:ascii="Times New Roman" w:eastAsia="TimesNewRomanPSMT" w:hAnsi="Times New Roman" w:cs="Times New Roman"/>
          <w:sz w:val="28"/>
          <w:szCs w:val="28"/>
        </w:rPr>
      </w:pPr>
      <w:r w:rsidRPr="008030DA">
        <w:rPr>
          <w:rFonts w:ascii="Times New Roman" w:eastAsia="TimesNewRomanPSMT" w:hAnsi="Times New Roman" w:cs="Times New Roman"/>
          <w:sz w:val="28"/>
          <w:szCs w:val="28"/>
        </w:rPr>
        <w:t xml:space="preserve">В настоящее время наблюдается тенденция замены хорошо известных лекарственных препаратов, </w:t>
      </w:r>
      <w:r w:rsidR="007545E9" w:rsidRPr="008030DA">
        <w:rPr>
          <w:rFonts w:ascii="Times New Roman" w:eastAsia="TimesNewRomanPSMT" w:hAnsi="Times New Roman" w:cs="Times New Roman"/>
          <w:sz w:val="28"/>
          <w:szCs w:val="28"/>
        </w:rPr>
        <w:t>используемые</w:t>
      </w:r>
      <w:r w:rsidRPr="008030DA">
        <w:rPr>
          <w:rFonts w:ascii="Times New Roman" w:eastAsia="TimesNewRomanPSMT" w:hAnsi="Times New Roman" w:cs="Times New Roman"/>
          <w:sz w:val="28"/>
          <w:szCs w:val="28"/>
        </w:rPr>
        <w:t xml:space="preserve"> для местного и наружного применения (для лечения воспалительных и аллергических заболеваний носа, полости рта и глотки, травматических, инфекционных и грибковых повреждений кожи) в виде капель, мази, геля, </w:t>
      </w:r>
      <w:r w:rsidR="00D27E8E" w:rsidRPr="008030DA">
        <w:rPr>
          <w:rFonts w:ascii="Times New Roman" w:eastAsia="TimesNewRomanPSMT" w:hAnsi="Times New Roman" w:cs="Times New Roman"/>
          <w:sz w:val="28"/>
          <w:szCs w:val="28"/>
        </w:rPr>
        <w:t xml:space="preserve">в </w:t>
      </w:r>
      <w:r w:rsidRPr="008030DA">
        <w:rPr>
          <w:rFonts w:ascii="Times New Roman" w:eastAsia="TimesNewRomanPSMT" w:hAnsi="Times New Roman" w:cs="Times New Roman"/>
          <w:sz w:val="28"/>
          <w:szCs w:val="28"/>
        </w:rPr>
        <w:t xml:space="preserve">аэрозольной форме на новую форму – спрей </w:t>
      </w:r>
      <w:r w:rsidRPr="008030DA">
        <w:rPr>
          <w:rFonts w:ascii="Times New Roman" w:hAnsi="Times New Roman" w:cs="Times New Roman"/>
          <w:sz w:val="28"/>
          <w:szCs w:val="28"/>
        </w:rPr>
        <w:t>[116].</w:t>
      </w:r>
    </w:p>
    <w:p w14:paraId="526385A9" w14:textId="77777777" w:rsidR="002275A8" w:rsidRPr="008030DA" w:rsidRDefault="002275A8" w:rsidP="002275A8">
      <w:pPr>
        <w:spacing w:after="0" w:line="240" w:lineRule="auto"/>
        <w:ind w:firstLine="567"/>
        <w:jc w:val="both"/>
        <w:rPr>
          <w:rFonts w:ascii="Times New Roman" w:eastAsia="TimesNewRomanPSMT" w:hAnsi="Times New Roman" w:cs="Times New Roman"/>
          <w:sz w:val="28"/>
          <w:szCs w:val="28"/>
        </w:rPr>
      </w:pPr>
      <w:r w:rsidRPr="008030DA">
        <w:rPr>
          <w:rFonts w:ascii="Times New Roman" w:eastAsia="TimesNewRomanPSMT" w:hAnsi="Times New Roman" w:cs="Times New Roman"/>
          <w:sz w:val="28"/>
          <w:szCs w:val="28"/>
        </w:rPr>
        <w:t xml:space="preserve">Базовой упаковкой для спреев является флакон. Требования, предъявляемые к флаконам, ограничиваются его формой, объемом, материалом, стандартом горла. Особое внимание уделяется и техническим свойствам – эластичности, гибкости, безопасности. </w:t>
      </w:r>
    </w:p>
    <w:p w14:paraId="4F0B8354" w14:textId="0DF151C1" w:rsidR="002275A8" w:rsidRPr="008030DA" w:rsidRDefault="002275A8" w:rsidP="002275A8">
      <w:pPr>
        <w:spacing w:after="0"/>
        <w:ind w:firstLine="567"/>
        <w:jc w:val="both"/>
        <w:rPr>
          <w:rFonts w:ascii="Times New Roman" w:hAnsi="Times New Roman" w:cs="Times New Roman"/>
          <w:sz w:val="28"/>
          <w:szCs w:val="28"/>
        </w:rPr>
      </w:pPr>
      <w:r w:rsidRPr="008030DA">
        <w:rPr>
          <w:rFonts w:ascii="Times New Roman" w:hAnsi="Times New Roman" w:cs="Times New Roman"/>
          <w:sz w:val="28"/>
          <w:szCs w:val="28"/>
        </w:rPr>
        <w:t xml:space="preserve">Экстракт из </w:t>
      </w:r>
      <w:r w:rsidRPr="008030DA">
        <w:rPr>
          <w:rFonts w:ascii="Times New Roman" w:hAnsi="Times New Roman" w:cs="Times New Roman"/>
          <w:i/>
          <w:sz w:val="28"/>
          <w:szCs w:val="28"/>
        </w:rPr>
        <w:t xml:space="preserve">Eryngium </w:t>
      </w:r>
      <w:r w:rsidRPr="008030DA">
        <w:rPr>
          <w:rFonts w:ascii="Times New Roman" w:hAnsi="Times New Roman" w:cs="Times New Roman"/>
          <w:i/>
          <w:sz w:val="28"/>
          <w:szCs w:val="28"/>
          <w:lang w:val="en-US"/>
        </w:rPr>
        <w:t>planum</w:t>
      </w:r>
      <w:r w:rsidRPr="008030DA">
        <w:rPr>
          <w:rFonts w:ascii="Times New Roman" w:hAnsi="Times New Roman" w:cs="Times New Roman"/>
          <w:i/>
          <w:sz w:val="28"/>
          <w:szCs w:val="28"/>
        </w:rPr>
        <w:t xml:space="preserve"> </w:t>
      </w:r>
      <w:r w:rsidRPr="008030DA">
        <w:rPr>
          <w:rFonts w:ascii="Times New Roman" w:hAnsi="Times New Roman" w:cs="Times New Roman"/>
          <w:sz w:val="28"/>
          <w:szCs w:val="28"/>
        </w:rPr>
        <w:t xml:space="preserve">L. полученный методом углекислотной экстракции </w:t>
      </w:r>
      <w:r w:rsidRPr="008030DA">
        <w:rPr>
          <w:rFonts w:ascii="Times New Roman" w:hAnsi="Times New Roman"/>
          <w:sz w:val="28"/>
          <w:szCs w:val="28"/>
        </w:rPr>
        <w:t>в докритических условиях</w:t>
      </w:r>
      <w:r w:rsidRPr="008030DA">
        <w:rPr>
          <w:rFonts w:ascii="Times New Roman" w:hAnsi="Times New Roman" w:cs="Times New Roman"/>
          <w:sz w:val="28"/>
          <w:szCs w:val="28"/>
        </w:rPr>
        <w:t xml:space="preserve"> является перспективной растительной фармацевтической субстанцией </w:t>
      </w:r>
      <w:r w:rsidR="00D27E8E" w:rsidRPr="008030DA">
        <w:rPr>
          <w:rFonts w:ascii="Times New Roman" w:hAnsi="Times New Roman" w:cs="Times New Roman"/>
          <w:sz w:val="28"/>
          <w:szCs w:val="28"/>
        </w:rPr>
        <w:t>при разработке</w:t>
      </w:r>
      <w:r w:rsidRPr="008030DA">
        <w:rPr>
          <w:rFonts w:ascii="Times New Roman" w:hAnsi="Times New Roman" w:cs="Times New Roman"/>
          <w:sz w:val="28"/>
          <w:szCs w:val="28"/>
        </w:rPr>
        <w:t xml:space="preserve"> спрея для лечения дерматологических заболеваний за счет противовоспалительного и антимикробного действия. </w:t>
      </w:r>
    </w:p>
    <w:p w14:paraId="6F1F1A08" w14:textId="77777777" w:rsidR="002A3B96" w:rsidRPr="008030DA" w:rsidRDefault="002A3B96" w:rsidP="002275A8">
      <w:pPr>
        <w:spacing w:after="0"/>
        <w:ind w:firstLine="567"/>
        <w:jc w:val="both"/>
        <w:rPr>
          <w:rFonts w:ascii="Times New Roman" w:hAnsi="Times New Roman" w:cs="Times New Roman"/>
          <w:sz w:val="28"/>
          <w:szCs w:val="28"/>
        </w:rPr>
      </w:pPr>
    </w:p>
    <w:p w14:paraId="1E5083F8" w14:textId="4350C625" w:rsidR="002A3B96" w:rsidRPr="00337966" w:rsidRDefault="00705616" w:rsidP="00337966">
      <w:pPr>
        <w:spacing w:after="0" w:line="240" w:lineRule="auto"/>
        <w:ind w:firstLine="567"/>
        <w:jc w:val="both"/>
        <w:rPr>
          <w:rFonts w:ascii="Times New Roman" w:hAnsi="Times New Roman" w:cs="Times New Roman"/>
          <w:b/>
          <w:sz w:val="28"/>
          <w:szCs w:val="28"/>
        </w:rPr>
      </w:pPr>
      <w:r w:rsidRPr="008030DA">
        <w:rPr>
          <w:rFonts w:ascii="Times New Roman" w:hAnsi="Times New Roman" w:cs="Times New Roman"/>
          <w:b/>
          <w:sz w:val="28"/>
          <w:szCs w:val="28"/>
        </w:rPr>
        <w:t>5</w:t>
      </w:r>
      <w:r w:rsidR="007965DC" w:rsidRPr="008030DA">
        <w:rPr>
          <w:rFonts w:ascii="Times New Roman" w:hAnsi="Times New Roman" w:cs="Times New Roman"/>
          <w:b/>
          <w:sz w:val="28"/>
          <w:szCs w:val="28"/>
        </w:rPr>
        <w:t>.1</w:t>
      </w:r>
      <w:r w:rsidR="002A3B96" w:rsidRPr="008030DA">
        <w:rPr>
          <w:rFonts w:ascii="Times New Roman" w:hAnsi="Times New Roman" w:cs="Times New Roman"/>
          <w:b/>
          <w:sz w:val="28"/>
          <w:szCs w:val="28"/>
        </w:rPr>
        <w:t xml:space="preserve"> </w:t>
      </w:r>
      <w:r w:rsidR="007965DC" w:rsidRPr="008030DA">
        <w:rPr>
          <w:rFonts w:ascii="Times New Roman" w:hAnsi="Times New Roman" w:cs="Times New Roman"/>
          <w:b/>
          <w:sz w:val="28"/>
          <w:szCs w:val="28"/>
        </w:rPr>
        <w:t xml:space="preserve"> </w:t>
      </w:r>
      <w:r w:rsidR="00337966" w:rsidRPr="00337966">
        <w:rPr>
          <w:rFonts w:ascii="Times New Roman" w:hAnsi="Times New Roman" w:cs="Times New Roman"/>
          <w:b/>
          <w:sz w:val="28"/>
          <w:szCs w:val="28"/>
        </w:rPr>
        <w:t xml:space="preserve">Разработка состава и технологии спрея на основе густого экстракта </w:t>
      </w:r>
      <w:r w:rsidR="00337966" w:rsidRPr="00337966">
        <w:rPr>
          <w:rFonts w:ascii="Times New Roman" w:hAnsi="Times New Roman" w:cs="Times New Roman"/>
          <w:b/>
          <w:i/>
          <w:sz w:val="28"/>
          <w:szCs w:val="28"/>
        </w:rPr>
        <w:t xml:space="preserve">Eryngium </w:t>
      </w:r>
      <w:r w:rsidR="00337966" w:rsidRPr="00337966">
        <w:rPr>
          <w:rFonts w:ascii="Times New Roman" w:hAnsi="Times New Roman" w:cs="Times New Roman"/>
          <w:b/>
          <w:i/>
          <w:sz w:val="28"/>
          <w:szCs w:val="28"/>
          <w:lang w:val="en-US"/>
        </w:rPr>
        <w:t>planum</w:t>
      </w:r>
      <w:r w:rsidR="00337966" w:rsidRPr="00337966">
        <w:rPr>
          <w:rFonts w:ascii="Times New Roman" w:hAnsi="Times New Roman" w:cs="Times New Roman"/>
          <w:b/>
          <w:i/>
          <w:sz w:val="28"/>
          <w:szCs w:val="28"/>
        </w:rPr>
        <w:t xml:space="preserve"> </w:t>
      </w:r>
      <w:r w:rsidR="00337966" w:rsidRPr="00337966">
        <w:rPr>
          <w:rFonts w:ascii="Times New Roman" w:hAnsi="Times New Roman" w:cs="Times New Roman"/>
          <w:b/>
          <w:sz w:val="28"/>
          <w:szCs w:val="28"/>
        </w:rPr>
        <w:t>L.</w:t>
      </w:r>
    </w:p>
    <w:p w14:paraId="0CCE49FE" w14:textId="77777777" w:rsidR="00337966" w:rsidRPr="008030DA" w:rsidRDefault="00337966" w:rsidP="00337966">
      <w:pPr>
        <w:spacing w:after="0" w:line="240" w:lineRule="auto"/>
        <w:ind w:firstLine="567"/>
        <w:jc w:val="both"/>
        <w:rPr>
          <w:rFonts w:ascii="Times New Roman" w:hAnsi="Times New Roman" w:cs="Times New Roman"/>
          <w:sz w:val="28"/>
          <w:szCs w:val="28"/>
        </w:rPr>
      </w:pPr>
    </w:p>
    <w:p w14:paraId="7BE04DE9" w14:textId="5F64F513" w:rsidR="0053218E" w:rsidRPr="008030DA" w:rsidRDefault="0053218E" w:rsidP="00647C0F">
      <w:pPr>
        <w:spacing w:after="0" w:line="240" w:lineRule="auto"/>
        <w:ind w:firstLine="567"/>
        <w:jc w:val="both"/>
        <w:rPr>
          <w:rFonts w:ascii="Times New Roman" w:hAnsi="Times New Roman" w:cs="Times New Roman"/>
          <w:sz w:val="28"/>
          <w:szCs w:val="28"/>
        </w:rPr>
      </w:pPr>
      <w:r w:rsidRPr="008030DA">
        <w:rPr>
          <w:rFonts w:ascii="Times New Roman" w:hAnsi="Times New Roman" w:cs="Times New Roman"/>
          <w:sz w:val="28"/>
          <w:szCs w:val="28"/>
        </w:rPr>
        <w:t xml:space="preserve">На базе центра практических навыков школы Фармации проведены исследования по </w:t>
      </w:r>
      <w:r w:rsidR="00647C0F" w:rsidRPr="008030DA">
        <w:rPr>
          <w:rFonts w:ascii="Times New Roman" w:hAnsi="Times New Roman" w:cs="Times New Roman"/>
          <w:sz w:val="28"/>
          <w:szCs w:val="28"/>
        </w:rPr>
        <w:t>фармацевтической</w:t>
      </w:r>
      <w:r w:rsidRPr="008030DA">
        <w:rPr>
          <w:rFonts w:ascii="Times New Roman" w:hAnsi="Times New Roman" w:cs="Times New Roman"/>
          <w:sz w:val="28"/>
          <w:szCs w:val="28"/>
        </w:rPr>
        <w:t xml:space="preserve"> </w:t>
      </w:r>
      <w:r w:rsidR="00647C0F" w:rsidRPr="008030DA">
        <w:rPr>
          <w:rFonts w:ascii="Times New Roman" w:hAnsi="Times New Roman" w:cs="Times New Roman"/>
          <w:sz w:val="28"/>
          <w:szCs w:val="28"/>
        </w:rPr>
        <w:t>разработке</w:t>
      </w:r>
      <w:r w:rsidRPr="008030DA">
        <w:rPr>
          <w:rFonts w:ascii="Times New Roman" w:hAnsi="Times New Roman" w:cs="Times New Roman"/>
          <w:sz w:val="28"/>
          <w:szCs w:val="28"/>
          <w:lang w:val="kk-KZ"/>
        </w:rPr>
        <w:t xml:space="preserve"> спрея</w:t>
      </w:r>
      <w:r w:rsidRPr="008030DA">
        <w:rPr>
          <w:rFonts w:ascii="Times New Roman" w:hAnsi="Times New Roman" w:cs="Times New Roman"/>
          <w:sz w:val="28"/>
          <w:szCs w:val="28"/>
        </w:rPr>
        <w:t xml:space="preserve"> на основе</w:t>
      </w:r>
      <w:r w:rsidR="00647C0F" w:rsidRPr="008030DA">
        <w:rPr>
          <w:rFonts w:ascii="Times New Roman" w:hAnsi="Times New Roman" w:cs="Times New Roman"/>
          <w:sz w:val="28"/>
          <w:szCs w:val="28"/>
        </w:rPr>
        <w:t xml:space="preserve"> густого</w:t>
      </w:r>
      <w:r w:rsidRPr="008030DA">
        <w:rPr>
          <w:rFonts w:ascii="Times New Roman" w:hAnsi="Times New Roman" w:cs="Times New Roman"/>
          <w:sz w:val="28"/>
          <w:szCs w:val="28"/>
        </w:rPr>
        <w:t xml:space="preserve"> </w:t>
      </w:r>
      <w:r w:rsidR="00647C0F" w:rsidRPr="008030DA">
        <w:rPr>
          <w:rFonts w:ascii="Times New Roman" w:hAnsi="Times New Roman" w:cs="Times New Roman"/>
          <w:sz w:val="28"/>
          <w:szCs w:val="28"/>
        </w:rPr>
        <w:t xml:space="preserve">экстракта из </w:t>
      </w:r>
      <w:r w:rsidR="00647C0F" w:rsidRPr="008030DA">
        <w:rPr>
          <w:rFonts w:ascii="Times New Roman" w:hAnsi="Times New Roman" w:cs="Times New Roman"/>
          <w:i/>
          <w:sz w:val="28"/>
          <w:szCs w:val="28"/>
        </w:rPr>
        <w:t xml:space="preserve">Eryngium </w:t>
      </w:r>
      <w:r w:rsidR="00647C0F" w:rsidRPr="008030DA">
        <w:rPr>
          <w:rFonts w:ascii="Times New Roman" w:hAnsi="Times New Roman" w:cs="Times New Roman"/>
          <w:i/>
          <w:sz w:val="28"/>
          <w:szCs w:val="28"/>
          <w:lang w:val="en-US"/>
        </w:rPr>
        <w:t>planum</w:t>
      </w:r>
      <w:r w:rsidR="00647C0F" w:rsidRPr="008030DA">
        <w:rPr>
          <w:rFonts w:ascii="Times New Roman" w:hAnsi="Times New Roman" w:cs="Times New Roman"/>
          <w:i/>
          <w:sz w:val="28"/>
          <w:szCs w:val="28"/>
        </w:rPr>
        <w:t xml:space="preserve"> </w:t>
      </w:r>
      <w:r w:rsidR="00647C0F" w:rsidRPr="008030DA">
        <w:rPr>
          <w:rFonts w:ascii="Times New Roman" w:hAnsi="Times New Roman" w:cs="Times New Roman"/>
          <w:sz w:val="28"/>
          <w:szCs w:val="28"/>
        </w:rPr>
        <w:t xml:space="preserve">L. полученным методом углекислотной экстракции </w:t>
      </w:r>
      <w:r w:rsidR="00647C0F" w:rsidRPr="008030DA">
        <w:rPr>
          <w:rFonts w:ascii="Times New Roman" w:hAnsi="Times New Roman"/>
          <w:sz w:val="28"/>
          <w:szCs w:val="28"/>
        </w:rPr>
        <w:t>в докритических условиях</w:t>
      </w:r>
      <w:r w:rsidRPr="008030DA">
        <w:rPr>
          <w:rFonts w:ascii="Times New Roman" w:hAnsi="Times New Roman" w:cs="Times New Roman"/>
          <w:sz w:val="28"/>
          <w:szCs w:val="28"/>
        </w:rPr>
        <w:t xml:space="preserve">, обладающего антимикробным и противовоспалительным действием. </w:t>
      </w:r>
    </w:p>
    <w:p w14:paraId="12839D10" w14:textId="2094DCCC" w:rsidR="009D2626" w:rsidRPr="008030DA" w:rsidRDefault="003451FD" w:rsidP="009D2626">
      <w:pPr>
        <w:spacing w:after="0"/>
        <w:ind w:firstLine="567"/>
        <w:jc w:val="both"/>
        <w:rPr>
          <w:rFonts w:ascii="Times New Roman" w:hAnsi="Times New Roman" w:cs="Times New Roman"/>
          <w:sz w:val="28"/>
          <w:szCs w:val="28"/>
        </w:rPr>
      </w:pPr>
      <w:r w:rsidRPr="008030DA">
        <w:rPr>
          <w:rFonts w:ascii="Times New Roman" w:hAnsi="Times New Roman" w:cs="Times New Roman"/>
          <w:sz w:val="28"/>
          <w:szCs w:val="28"/>
        </w:rPr>
        <w:t>Выбор вспомогательных веществ</w:t>
      </w:r>
      <w:r w:rsidR="009D2626" w:rsidRPr="008030DA">
        <w:rPr>
          <w:rFonts w:ascii="Times New Roman" w:hAnsi="Times New Roman" w:cs="Times New Roman"/>
          <w:sz w:val="28"/>
          <w:szCs w:val="28"/>
        </w:rPr>
        <w:t xml:space="preserve"> для спрея делают исходя из эффективности и безопасности, биодоступности действующего вещества, совместимости с действующим веществом, структурно-механических свойств, а также мик</w:t>
      </w:r>
      <w:r w:rsidR="001D341A" w:rsidRPr="008030DA">
        <w:rPr>
          <w:rFonts w:ascii="Times New Roman" w:hAnsi="Times New Roman" w:cs="Times New Roman"/>
          <w:sz w:val="28"/>
          <w:szCs w:val="28"/>
        </w:rPr>
        <w:t>робиологической стабильности [117</w:t>
      </w:r>
      <w:r w:rsidR="009D2626" w:rsidRPr="008030DA">
        <w:rPr>
          <w:rFonts w:ascii="Times New Roman" w:hAnsi="Times New Roman" w:cs="Times New Roman"/>
          <w:sz w:val="28"/>
          <w:szCs w:val="28"/>
        </w:rPr>
        <w:t xml:space="preserve">]. </w:t>
      </w:r>
    </w:p>
    <w:p w14:paraId="5E2D2FEC" w14:textId="775DCFE9" w:rsidR="009D2626" w:rsidRPr="008030DA" w:rsidRDefault="009D2626" w:rsidP="009D2626">
      <w:pPr>
        <w:spacing w:after="0"/>
        <w:ind w:firstLine="567"/>
        <w:jc w:val="both"/>
        <w:rPr>
          <w:rFonts w:ascii="Times New Roman" w:hAnsi="Times New Roman" w:cs="Times New Roman"/>
          <w:sz w:val="28"/>
          <w:szCs w:val="28"/>
        </w:rPr>
      </w:pPr>
      <w:r w:rsidRPr="008030DA">
        <w:rPr>
          <w:rFonts w:ascii="Times New Roman" w:hAnsi="Times New Roman" w:cs="Times New Roman"/>
          <w:sz w:val="28"/>
          <w:szCs w:val="28"/>
        </w:rPr>
        <w:t>Технология спреев практически идентична технологии традиционных жидких лекарственных форм (растворов, суспензий и эмульсий), за исключением специфических требований, накладываемых способом эвакуации содержимого из упаковки</w:t>
      </w:r>
      <w:r w:rsidR="003451FD" w:rsidRPr="008030DA">
        <w:rPr>
          <w:rFonts w:ascii="Times New Roman" w:hAnsi="Times New Roman" w:cs="Times New Roman"/>
          <w:sz w:val="28"/>
          <w:szCs w:val="28"/>
        </w:rPr>
        <w:t xml:space="preserve"> [11</w:t>
      </w:r>
      <w:r w:rsidR="00FE5DAB" w:rsidRPr="008030DA">
        <w:rPr>
          <w:rFonts w:ascii="Times New Roman" w:hAnsi="Times New Roman" w:cs="Times New Roman"/>
          <w:sz w:val="28"/>
          <w:szCs w:val="28"/>
        </w:rPr>
        <w:t>8</w:t>
      </w:r>
      <w:r w:rsidR="003451FD" w:rsidRPr="008030DA">
        <w:rPr>
          <w:rFonts w:ascii="Times New Roman" w:hAnsi="Times New Roman" w:cs="Times New Roman"/>
          <w:sz w:val="28"/>
          <w:szCs w:val="28"/>
        </w:rPr>
        <w:t>]</w:t>
      </w:r>
      <w:r w:rsidRPr="008030DA">
        <w:rPr>
          <w:rFonts w:ascii="Times New Roman" w:hAnsi="Times New Roman" w:cs="Times New Roman"/>
          <w:sz w:val="28"/>
          <w:szCs w:val="28"/>
        </w:rPr>
        <w:t xml:space="preserve">. </w:t>
      </w:r>
    </w:p>
    <w:p w14:paraId="220346F4" w14:textId="77777777" w:rsidR="00852E2C" w:rsidRPr="008030DA" w:rsidRDefault="009D2626" w:rsidP="00852E2C">
      <w:pPr>
        <w:spacing w:after="0" w:line="240" w:lineRule="auto"/>
        <w:ind w:firstLine="567"/>
        <w:jc w:val="both"/>
        <w:rPr>
          <w:rFonts w:ascii="Times New Roman" w:hAnsi="Times New Roman" w:cs="Times New Roman"/>
          <w:sz w:val="28"/>
          <w:szCs w:val="28"/>
        </w:rPr>
      </w:pPr>
      <w:r w:rsidRPr="008030DA">
        <w:rPr>
          <w:rFonts w:ascii="Times New Roman" w:hAnsi="Times New Roman" w:cs="Times New Roman"/>
          <w:sz w:val="28"/>
          <w:szCs w:val="28"/>
        </w:rPr>
        <w:t>Таким образом, перед нами стояла задача разработки состава и технологии жидкой лекарственной формы на основе СО</w:t>
      </w:r>
      <w:r w:rsidRPr="008030DA">
        <w:rPr>
          <w:rFonts w:ascii="Times New Roman" w:hAnsi="Times New Roman" w:cs="Times New Roman"/>
          <w:sz w:val="28"/>
          <w:szCs w:val="28"/>
          <w:vertAlign w:val="subscript"/>
        </w:rPr>
        <w:t>2</w:t>
      </w:r>
      <w:r w:rsidRPr="008030DA">
        <w:rPr>
          <w:rFonts w:ascii="Times New Roman" w:hAnsi="Times New Roman" w:cs="Times New Roman"/>
          <w:sz w:val="28"/>
          <w:szCs w:val="28"/>
        </w:rPr>
        <w:t xml:space="preserve"> экстракта из </w:t>
      </w:r>
      <w:r w:rsidRPr="008030DA">
        <w:rPr>
          <w:rFonts w:ascii="Times New Roman" w:hAnsi="Times New Roman" w:cs="Times New Roman"/>
          <w:sz w:val="28"/>
          <w:szCs w:val="28"/>
          <w:lang w:val="kk-KZ"/>
        </w:rPr>
        <w:t xml:space="preserve">лекарственного растительного сырья </w:t>
      </w:r>
      <w:r w:rsidRPr="008030DA">
        <w:rPr>
          <w:rFonts w:ascii="Times New Roman" w:hAnsi="Times New Roman" w:cs="Times New Roman"/>
          <w:i/>
          <w:sz w:val="28"/>
          <w:szCs w:val="28"/>
        </w:rPr>
        <w:t xml:space="preserve">Eryngium </w:t>
      </w:r>
      <w:r w:rsidRPr="008030DA">
        <w:rPr>
          <w:rFonts w:ascii="Times New Roman" w:hAnsi="Times New Roman" w:cs="Times New Roman"/>
          <w:i/>
          <w:sz w:val="28"/>
          <w:szCs w:val="28"/>
          <w:lang w:val="en-US"/>
        </w:rPr>
        <w:t>planum</w:t>
      </w:r>
      <w:r w:rsidRPr="008030DA">
        <w:rPr>
          <w:rFonts w:ascii="Times New Roman" w:hAnsi="Times New Roman" w:cs="Times New Roman"/>
          <w:i/>
          <w:sz w:val="28"/>
          <w:szCs w:val="28"/>
        </w:rPr>
        <w:t xml:space="preserve"> </w:t>
      </w:r>
      <w:r w:rsidRPr="008030DA">
        <w:rPr>
          <w:rFonts w:ascii="Times New Roman" w:hAnsi="Times New Roman" w:cs="Times New Roman"/>
          <w:sz w:val="28"/>
          <w:szCs w:val="28"/>
        </w:rPr>
        <w:t>L.</w:t>
      </w:r>
      <w:r w:rsidR="00852E2C" w:rsidRPr="008030DA">
        <w:rPr>
          <w:rFonts w:ascii="Times New Roman" w:hAnsi="Times New Roman" w:cs="Times New Roman"/>
          <w:sz w:val="28"/>
          <w:szCs w:val="28"/>
        </w:rPr>
        <w:t xml:space="preserve"> </w:t>
      </w:r>
    </w:p>
    <w:p w14:paraId="0226362D" w14:textId="77777777" w:rsidR="00D055A1" w:rsidRPr="008030DA" w:rsidRDefault="00D055A1" w:rsidP="00D055A1">
      <w:pPr>
        <w:spacing w:after="0" w:line="240" w:lineRule="auto"/>
        <w:ind w:firstLine="567"/>
        <w:jc w:val="both"/>
        <w:rPr>
          <w:rFonts w:ascii="Times New Roman" w:eastAsia="TimesNewRomanPSMT" w:hAnsi="Times New Roman" w:cs="Times New Roman"/>
          <w:sz w:val="28"/>
          <w:szCs w:val="28"/>
        </w:rPr>
      </w:pPr>
      <w:r w:rsidRPr="008030DA">
        <w:rPr>
          <w:rFonts w:ascii="Times New Roman" w:hAnsi="Times New Roman" w:cs="Times New Roman"/>
          <w:sz w:val="28"/>
          <w:szCs w:val="28"/>
        </w:rPr>
        <w:t xml:space="preserve">Из данных литературы следует, что присутствующие на рынке спреи представляют собой гетерогенные системы первого типа, о чем свидетельствует выбор эмульгатора. </w:t>
      </w:r>
    </w:p>
    <w:p w14:paraId="4BE24B64" w14:textId="118638FC" w:rsidR="00D055A1" w:rsidRPr="008030DA" w:rsidRDefault="00D055A1" w:rsidP="00D055A1">
      <w:pPr>
        <w:spacing w:after="0" w:line="240" w:lineRule="auto"/>
        <w:ind w:firstLine="567"/>
        <w:jc w:val="both"/>
        <w:rPr>
          <w:rFonts w:ascii="Times New Roman" w:eastAsia="TimesNewRomanPSMT" w:hAnsi="Times New Roman" w:cs="Times New Roman"/>
          <w:sz w:val="28"/>
          <w:szCs w:val="28"/>
        </w:rPr>
      </w:pPr>
      <w:r w:rsidRPr="008030DA">
        <w:rPr>
          <w:rFonts w:ascii="Times New Roman" w:hAnsi="Times New Roman" w:cs="Times New Roman"/>
          <w:sz w:val="28"/>
          <w:szCs w:val="28"/>
        </w:rPr>
        <w:t>Эмульгаторы оказывают влияние на процесс образования капель диспергируемого вещества в дисперсионной среде. Поверхностное натяжение и межмолекулярные силы приводят к коалесценции, т.е. к слиянию мелких капель. При приближении двух капель друг к другу слой ПАВ, расположенный на границе раздела фаз, предотвращает коалесценцию, не подпуская капельки дисперсной фазы на радиус действия поверхностных сил в жидкости. При этом важно, чтобы вся поверхность раздела фаз была покрыта молекулами ПАВ, что достигается при определенной концентрации его в растворе. По мере увеличения концентрации эмульгатора процесс образования эмульсии происходит все легче, размеры капель уменьшаются. Однако повышение концентрации эмульгатора выше оптимальной в</w:t>
      </w:r>
      <w:r w:rsidR="00D27E8E" w:rsidRPr="008030DA">
        <w:rPr>
          <w:rFonts w:ascii="Times New Roman" w:hAnsi="Times New Roman" w:cs="Times New Roman"/>
          <w:sz w:val="28"/>
          <w:szCs w:val="28"/>
        </w:rPr>
        <w:t>еличины не улучшает стабильности</w:t>
      </w:r>
      <w:r w:rsidRPr="008030DA">
        <w:rPr>
          <w:rFonts w:ascii="Times New Roman" w:hAnsi="Times New Roman" w:cs="Times New Roman"/>
          <w:sz w:val="28"/>
          <w:szCs w:val="28"/>
        </w:rPr>
        <w:t xml:space="preserve"> эмульсии [11</w:t>
      </w:r>
      <w:r w:rsidR="00FE5DAB" w:rsidRPr="008030DA">
        <w:rPr>
          <w:rFonts w:ascii="Times New Roman" w:hAnsi="Times New Roman" w:cs="Times New Roman"/>
          <w:sz w:val="28"/>
          <w:szCs w:val="28"/>
        </w:rPr>
        <w:t>8</w:t>
      </w:r>
      <w:r w:rsidR="00657919" w:rsidRPr="008030DA">
        <w:rPr>
          <w:rFonts w:ascii="Times New Roman" w:hAnsi="Times New Roman" w:cs="Times New Roman"/>
          <w:sz w:val="28"/>
          <w:szCs w:val="28"/>
        </w:rPr>
        <w:t xml:space="preserve"> с. 48</w:t>
      </w:r>
      <w:r w:rsidRPr="008030DA">
        <w:rPr>
          <w:rFonts w:ascii="Times New Roman" w:hAnsi="Times New Roman" w:cs="Times New Roman"/>
          <w:sz w:val="28"/>
          <w:szCs w:val="28"/>
        </w:rPr>
        <w:t>].</w:t>
      </w:r>
    </w:p>
    <w:p w14:paraId="13D64663" w14:textId="6085FFF5" w:rsidR="008B612B" w:rsidRPr="008030DA" w:rsidRDefault="008160C1" w:rsidP="00560075">
      <w:pPr>
        <w:spacing w:after="0" w:line="240" w:lineRule="auto"/>
        <w:ind w:firstLine="567"/>
        <w:jc w:val="both"/>
        <w:rPr>
          <w:rFonts w:ascii="Times New Roman" w:hAnsi="Times New Roman" w:cs="Times New Roman"/>
          <w:sz w:val="28"/>
          <w:szCs w:val="28"/>
        </w:rPr>
      </w:pPr>
      <w:r w:rsidRPr="008030DA">
        <w:rPr>
          <w:rFonts w:ascii="Times New Roman" w:hAnsi="Times New Roman" w:cs="Times New Roman"/>
          <w:sz w:val="28"/>
          <w:szCs w:val="28"/>
        </w:rPr>
        <w:t>Углекислотный</w:t>
      </w:r>
      <w:r w:rsidR="00647C0F" w:rsidRPr="008030DA">
        <w:rPr>
          <w:rFonts w:ascii="Times New Roman" w:hAnsi="Times New Roman" w:cs="Times New Roman"/>
          <w:sz w:val="28"/>
          <w:szCs w:val="28"/>
        </w:rPr>
        <w:t xml:space="preserve"> экстракт</w:t>
      </w:r>
      <w:r w:rsidR="00064A04" w:rsidRPr="008030DA">
        <w:rPr>
          <w:rFonts w:ascii="Times New Roman" w:hAnsi="Times New Roman" w:cs="Times New Roman"/>
          <w:sz w:val="28"/>
          <w:szCs w:val="28"/>
        </w:rPr>
        <w:t xml:space="preserve"> из </w:t>
      </w:r>
      <w:r w:rsidR="00064A04" w:rsidRPr="008030DA">
        <w:rPr>
          <w:rFonts w:ascii="Times New Roman" w:hAnsi="Times New Roman" w:cs="Times New Roman"/>
          <w:sz w:val="28"/>
          <w:szCs w:val="28"/>
          <w:lang w:val="kk-KZ"/>
        </w:rPr>
        <w:t xml:space="preserve">лекарственного растительного сырья </w:t>
      </w:r>
      <w:r w:rsidR="00064A04" w:rsidRPr="008030DA">
        <w:rPr>
          <w:rFonts w:ascii="Times New Roman" w:hAnsi="Times New Roman" w:cs="Times New Roman"/>
          <w:i/>
          <w:sz w:val="28"/>
          <w:szCs w:val="28"/>
        </w:rPr>
        <w:t xml:space="preserve">Eryngium </w:t>
      </w:r>
      <w:r w:rsidR="00064A04" w:rsidRPr="008030DA">
        <w:rPr>
          <w:rFonts w:ascii="Times New Roman" w:hAnsi="Times New Roman" w:cs="Times New Roman"/>
          <w:i/>
          <w:sz w:val="28"/>
          <w:szCs w:val="28"/>
          <w:lang w:val="en-US"/>
        </w:rPr>
        <w:t>planum</w:t>
      </w:r>
      <w:r w:rsidR="00064A04" w:rsidRPr="008030DA">
        <w:rPr>
          <w:rFonts w:ascii="Times New Roman" w:hAnsi="Times New Roman" w:cs="Times New Roman"/>
          <w:i/>
          <w:sz w:val="28"/>
          <w:szCs w:val="28"/>
        </w:rPr>
        <w:t xml:space="preserve"> </w:t>
      </w:r>
      <w:r w:rsidR="00560075" w:rsidRPr="008030DA">
        <w:rPr>
          <w:rFonts w:ascii="Times New Roman" w:hAnsi="Times New Roman" w:cs="Times New Roman"/>
          <w:sz w:val="28"/>
          <w:szCs w:val="28"/>
        </w:rPr>
        <w:t>L.  не растворим в воде, был</w:t>
      </w:r>
      <w:r w:rsidR="00647C0F" w:rsidRPr="008030DA">
        <w:rPr>
          <w:rFonts w:ascii="Times New Roman" w:hAnsi="Times New Roman" w:cs="Times New Roman"/>
          <w:sz w:val="28"/>
          <w:szCs w:val="28"/>
        </w:rPr>
        <w:t>а</w:t>
      </w:r>
      <w:r w:rsidR="00064A04" w:rsidRPr="008030DA">
        <w:rPr>
          <w:rFonts w:ascii="Times New Roman" w:hAnsi="Times New Roman" w:cs="Times New Roman"/>
          <w:sz w:val="28"/>
          <w:szCs w:val="28"/>
        </w:rPr>
        <w:t xml:space="preserve"> рассмотрена возможность использования </w:t>
      </w:r>
      <w:r w:rsidR="00BE25F8" w:rsidRPr="008030DA">
        <w:rPr>
          <w:rFonts w:ascii="Times New Roman" w:hAnsi="Times New Roman" w:cs="Times New Roman"/>
          <w:sz w:val="28"/>
          <w:szCs w:val="28"/>
        </w:rPr>
        <w:t>э</w:t>
      </w:r>
      <w:r w:rsidR="00D055A1" w:rsidRPr="008030DA">
        <w:rPr>
          <w:rFonts w:ascii="Times New Roman" w:hAnsi="Times New Roman" w:cs="Times New Roman"/>
          <w:sz w:val="28"/>
          <w:szCs w:val="28"/>
        </w:rPr>
        <w:t>мульг</w:t>
      </w:r>
      <w:r w:rsidR="00BE25F8" w:rsidRPr="008030DA">
        <w:rPr>
          <w:rFonts w:ascii="Times New Roman" w:hAnsi="Times New Roman" w:cs="Times New Roman"/>
          <w:sz w:val="28"/>
          <w:szCs w:val="28"/>
        </w:rPr>
        <w:t>аторов</w:t>
      </w:r>
      <w:r w:rsidR="00B67D75" w:rsidRPr="008030DA">
        <w:rPr>
          <w:rFonts w:ascii="Times New Roman" w:eastAsia="TimesNewRomanPSMT" w:hAnsi="Times New Roman" w:cs="Times New Roman"/>
          <w:sz w:val="28"/>
          <w:szCs w:val="28"/>
        </w:rPr>
        <w:t>.</w:t>
      </w:r>
      <w:r w:rsidR="00BE25F8" w:rsidRPr="008030DA">
        <w:rPr>
          <w:rFonts w:ascii="Times New Roman" w:eastAsia="TimesNewRomanPSMT" w:hAnsi="Times New Roman" w:cs="Times New Roman"/>
          <w:sz w:val="28"/>
          <w:szCs w:val="28"/>
        </w:rPr>
        <w:t xml:space="preserve"> </w:t>
      </w:r>
      <w:r w:rsidR="00560075" w:rsidRPr="008030DA">
        <w:rPr>
          <w:rFonts w:ascii="Times New Roman" w:hAnsi="Times New Roman" w:cs="Times New Roman"/>
          <w:sz w:val="28"/>
          <w:szCs w:val="28"/>
        </w:rPr>
        <w:t xml:space="preserve">В качестве эмульгатора использовали полиэтиленгликоль сорбит моноолеат (полисорбат-80). </w:t>
      </w:r>
      <w:r w:rsidR="00105524" w:rsidRPr="008030DA">
        <w:rPr>
          <w:rFonts w:ascii="Times New Roman" w:hAnsi="Times New Roman" w:cs="Times New Roman"/>
          <w:sz w:val="28"/>
          <w:szCs w:val="28"/>
        </w:rPr>
        <w:t>П</w:t>
      </w:r>
      <w:r w:rsidR="008B612B" w:rsidRPr="008030DA">
        <w:rPr>
          <w:rFonts w:ascii="Times New Roman" w:hAnsi="Times New Roman" w:cs="Times New Roman"/>
          <w:sz w:val="28"/>
          <w:szCs w:val="28"/>
        </w:rPr>
        <w:t xml:space="preserve">ри использовании </w:t>
      </w:r>
      <w:r w:rsidR="00560075" w:rsidRPr="008030DA">
        <w:rPr>
          <w:rFonts w:ascii="Times New Roman" w:hAnsi="Times New Roman" w:cs="Times New Roman"/>
          <w:sz w:val="28"/>
          <w:szCs w:val="28"/>
        </w:rPr>
        <w:t xml:space="preserve">полисорбата-80 </w:t>
      </w:r>
      <w:r w:rsidR="008B612B" w:rsidRPr="008030DA">
        <w:rPr>
          <w:rFonts w:ascii="Times New Roman" w:hAnsi="Times New Roman" w:cs="Times New Roman"/>
          <w:sz w:val="28"/>
          <w:szCs w:val="28"/>
        </w:rPr>
        <w:t>компоненты быстро эмульгировались, образуя гомогенную систему.</w:t>
      </w:r>
    </w:p>
    <w:p w14:paraId="63FDCD77" w14:textId="02D76ACA" w:rsidR="00425C91" w:rsidRPr="008030DA" w:rsidRDefault="00560075" w:rsidP="00425C91">
      <w:pPr>
        <w:spacing w:after="0" w:line="240" w:lineRule="auto"/>
        <w:ind w:firstLine="567"/>
        <w:jc w:val="both"/>
        <w:rPr>
          <w:rFonts w:ascii="Times New Roman" w:hAnsi="Times New Roman" w:cs="Times New Roman"/>
          <w:sz w:val="28"/>
          <w:szCs w:val="28"/>
        </w:rPr>
      </w:pPr>
      <w:r w:rsidRPr="008030DA">
        <w:rPr>
          <w:rFonts w:ascii="Times New Roman" w:hAnsi="Times New Roman" w:cs="Times New Roman"/>
          <w:sz w:val="28"/>
          <w:szCs w:val="28"/>
        </w:rPr>
        <w:t xml:space="preserve">Так как </w:t>
      </w:r>
      <w:r w:rsidR="00F87500" w:rsidRPr="008030DA">
        <w:rPr>
          <w:rFonts w:ascii="Times New Roman" w:hAnsi="Times New Roman" w:cs="Times New Roman"/>
          <w:sz w:val="28"/>
          <w:szCs w:val="28"/>
        </w:rPr>
        <w:t>п</w:t>
      </w:r>
      <w:r w:rsidR="008B612B" w:rsidRPr="008030DA">
        <w:rPr>
          <w:rFonts w:ascii="Times New Roman" w:hAnsi="Times New Roman" w:cs="Times New Roman"/>
          <w:sz w:val="28"/>
          <w:szCs w:val="28"/>
        </w:rPr>
        <w:t xml:space="preserve">рименение одного эмульгатора не позволяет достичь необходимой стабильности системы, возникает необходимость подбора дополнительных вспомогательных веществ. </w:t>
      </w:r>
      <w:r w:rsidR="00B97521" w:rsidRPr="008030DA">
        <w:rPr>
          <w:rFonts w:ascii="Times New Roman" w:hAnsi="Times New Roman" w:cs="Times New Roman"/>
          <w:sz w:val="28"/>
          <w:szCs w:val="28"/>
        </w:rPr>
        <w:t>Использование в качестве вспомогательных веществ различных органических и неорганических полимеров</w:t>
      </w:r>
      <w:r w:rsidR="00216114" w:rsidRPr="008030DA">
        <w:rPr>
          <w:rFonts w:ascii="Times New Roman" w:hAnsi="Times New Roman" w:cs="Times New Roman"/>
          <w:sz w:val="28"/>
          <w:szCs w:val="28"/>
        </w:rPr>
        <w:t>.</w:t>
      </w:r>
    </w:p>
    <w:p w14:paraId="05555EF2" w14:textId="1B11B62A" w:rsidR="00216114" w:rsidRPr="008030DA" w:rsidRDefault="00216114" w:rsidP="00425C91">
      <w:pPr>
        <w:spacing w:after="0" w:line="240" w:lineRule="auto"/>
        <w:ind w:firstLine="567"/>
        <w:jc w:val="both"/>
        <w:rPr>
          <w:rFonts w:ascii="Times New Roman" w:hAnsi="Times New Roman" w:cs="Times New Roman"/>
          <w:sz w:val="28"/>
          <w:szCs w:val="28"/>
        </w:rPr>
      </w:pPr>
      <w:r w:rsidRPr="008030DA">
        <w:rPr>
          <w:rFonts w:ascii="Times New Roman" w:hAnsi="Times New Roman" w:cs="Times New Roman"/>
          <w:sz w:val="28"/>
          <w:szCs w:val="28"/>
        </w:rPr>
        <w:t>Для проведения дальнейших исследований по стабилизации эмульсии был выбран ряд полимеров, применяемых в фармацевтической технологии, как: полиэтиленоксиды,</w:t>
      </w:r>
      <w:r w:rsidR="00115961" w:rsidRPr="008030DA">
        <w:rPr>
          <w:rFonts w:ascii="Times New Roman" w:hAnsi="Times New Roman" w:cs="Times New Roman"/>
          <w:sz w:val="28"/>
          <w:szCs w:val="28"/>
        </w:rPr>
        <w:t xml:space="preserve"> </w:t>
      </w:r>
      <w:r w:rsidRPr="008030DA">
        <w:rPr>
          <w:rFonts w:ascii="Times New Roman" w:hAnsi="Times New Roman" w:cs="Times New Roman"/>
          <w:sz w:val="28"/>
          <w:szCs w:val="28"/>
        </w:rPr>
        <w:t>карбопол, поливинилпирролидон (ПВП), 1,2-пропиленгликоль. Выбор полимеров основывался не только на их физико-химических свойствах, но и на описанных в литературе</w:t>
      </w:r>
      <w:r w:rsidR="00115961" w:rsidRPr="008030DA">
        <w:rPr>
          <w:rFonts w:ascii="Times New Roman" w:hAnsi="Times New Roman" w:cs="Times New Roman"/>
          <w:sz w:val="28"/>
          <w:szCs w:val="28"/>
        </w:rPr>
        <w:t xml:space="preserve"> [</w:t>
      </w:r>
      <w:r w:rsidR="00FE5DAB" w:rsidRPr="008030DA">
        <w:rPr>
          <w:rFonts w:ascii="Times New Roman" w:hAnsi="Times New Roman" w:cs="Times New Roman"/>
          <w:sz w:val="28"/>
          <w:szCs w:val="28"/>
        </w:rPr>
        <w:t>118</w:t>
      </w:r>
      <w:r w:rsidR="00466C35" w:rsidRPr="008030DA">
        <w:rPr>
          <w:rFonts w:ascii="Times New Roman" w:hAnsi="Times New Roman" w:cs="Times New Roman"/>
          <w:sz w:val="28"/>
          <w:szCs w:val="28"/>
        </w:rPr>
        <w:t xml:space="preserve"> с.</w:t>
      </w:r>
      <w:r w:rsidR="00657919" w:rsidRPr="008030DA">
        <w:rPr>
          <w:rFonts w:ascii="Times New Roman" w:hAnsi="Times New Roman" w:cs="Times New Roman"/>
          <w:sz w:val="28"/>
          <w:szCs w:val="28"/>
        </w:rPr>
        <w:t xml:space="preserve"> 53</w:t>
      </w:r>
      <w:r w:rsidR="00115961" w:rsidRPr="008030DA">
        <w:rPr>
          <w:rFonts w:ascii="Times New Roman" w:hAnsi="Times New Roman" w:cs="Times New Roman"/>
          <w:sz w:val="28"/>
          <w:szCs w:val="28"/>
        </w:rPr>
        <w:t>]</w:t>
      </w:r>
      <w:r w:rsidRPr="008030DA">
        <w:rPr>
          <w:rFonts w:ascii="Times New Roman" w:hAnsi="Times New Roman" w:cs="Times New Roman"/>
          <w:sz w:val="28"/>
          <w:szCs w:val="28"/>
        </w:rPr>
        <w:t xml:space="preserve"> фармакологических свойствах</w:t>
      </w:r>
      <w:r w:rsidR="00115961" w:rsidRPr="008030DA">
        <w:rPr>
          <w:rFonts w:ascii="Times New Roman" w:hAnsi="Times New Roman" w:cs="Times New Roman"/>
          <w:sz w:val="28"/>
          <w:szCs w:val="28"/>
        </w:rPr>
        <w:t>.</w:t>
      </w:r>
    </w:p>
    <w:p w14:paraId="20C893FD" w14:textId="3E9169A1" w:rsidR="008B612B" w:rsidRPr="008030DA" w:rsidRDefault="00F87500" w:rsidP="00E31A96">
      <w:pPr>
        <w:spacing w:after="0" w:line="240" w:lineRule="auto"/>
        <w:ind w:firstLine="567"/>
        <w:jc w:val="both"/>
        <w:rPr>
          <w:rFonts w:ascii="Times New Roman" w:hAnsi="Times New Roman" w:cs="Times New Roman"/>
          <w:sz w:val="28"/>
          <w:szCs w:val="28"/>
        </w:rPr>
      </w:pPr>
      <w:r w:rsidRPr="008030DA">
        <w:rPr>
          <w:rFonts w:ascii="Times New Roman" w:hAnsi="Times New Roman" w:cs="Times New Roman"/>
          <w:sz w:val="28"/>
          <w:szCs w:val="28"/>
        </w:rPr>
        <w:t xml:space="preserve">Количественное содержание всех вспомогательных веществ </w:t>
      </w:r>
      <w:r w:rsidRPr="008030DA">
        <w:rPr>
          <w:rFonts w:ascii="Times New Roman" w:hAnsi="Times New Roman" w:cs="Times New Roman"/>
          <w:sz w:val="24"/>
          <w:szCs w:val="24"/>
        </w:rPr>
        <w:t xml:space="preserve"> </w:t>
      </w:r>
      <w:r w:rsidRPr="008030DA">
        <w:rPr>
          <w:rFonts w:ascii="Times New Roman" w:hAnsi="Times New Roman" w:cs="Times New Roman"/>
          <w:sz w:val="28"/>
          <w:szCs w:val="28"/>
        </w:rPr>
        <w:t>подбирал</w:t>
      </w:r>
      <w:r w:rsidR="00D27E8E" w:rsidRPr="008030DA">
        <w:rPr>
          <w:rFonts w:ascii="Times New Roman" w:hAnsi="Times New Roman" w:cs="Times New Roman"/>
          <w:sz w:val="28"/>
          <w:szCs w:val="28"/>
        </w:rPr>
        <w:t>о</w:t>
      </w:r>
      <w:r w:rsidRPr="008030DA">
        <w:rPr>
          <w:rFonts w:ascii="Times New Roman" w:hAnsi="Times New Roman" w:cs="Times New Roman"/>
          <w:sz w:val="28"/>
          <w:szCs w:val="28"/>
        </w:rPr>
        <w:t>сь на</w:t>
      </w:r>
      <w:r w:rsidR="00E31A96" w:rsidRPr="008030DA">
        <w:rPr>
          <w:rFonts w:ascii="Times New Roman" w:hAnsi="Times New Roman" w:cs="Times New Roman"/>
          <w:sz w:val="28"/>
          <w:szCs w:val="28"/>
        </w:rPr>
        <w:t xml:space="preserve"> основе литературного обзора. </w:t>
      </w:r>
      <w:r w:rsidR="00265CEC" w:rsidRPr="008030DA">
        <w:rPr>
          <w:rFonts w:ascii="Times New Roman" w:hAnsi="Times New Roman" w:cs="Times New Roman"/>
          <w:sz w:val="28"/>
          <w:szCs w:val="28"/>
        </w:rPr>
        <w:t>Модельные составы композиций</w:t>
      </w:r>
      <w:r w:rsidR="00492FF3" w:rsidRPr="008030DA">
        <w:rPr>
          <w:rFonts w:ascii="Times New Roman" w:hAnsi="Times New Roman" w:cs="Times New Roman"/>
          <w:sz w:val="28"/>
          <w:szCs w:val="28"/>
        </w:rPr>
        <w:t xml:space="preserve">, </w:t>
      </w:r>
      <w:r w:rsidR="00E8233C" w:rsidRPr="008030DA">
        <w:rPr>
          <w:rFonts w:ascii="Times New Roman" w:hAnsi="Times New Roman" w:cs="Times New Roman"/>
          <w:sz w:val="28"/>
          <w:szCs w:val="28"/>
        </w:rPr>
        <w:t>приведенные в таблице 38</w:t>
      </w:r>
      <w:r w:rsidR="00265CEC" w:rsidRPr="008030DA">
        <w:rPr>
          <w:rFonts w:ascii="Times New Roman" w:hAnsi="Times New Roman" w:cs="Times New Roman"/>
          <w:sz w:val="28"/>
          <w:szCs w:val="28"/>
        </w:rPr>
        <w:t xml:space="preserve"> являлись оптимальными по составу и консистенции. </w:t>
      </w:r>
    </w:p>
    <w:p w14:paraId="59D2E9E6" w14:textId="77777777" w:rsidR="00266E20" w:rsidRPr="008030DA" w:rsidRDefault="00266E20" w:rsidP="008B612B">
      <w:pPr>
        <w:spacing w:after="0" w:line="240" w:lineRule="auto"/>
        <w:ind w:firstLine="567"/>
        <w:jc w:val="both"/>
        <w:rPr>
          <w:rFonts w:ascii="Times New Roman" w:hAnsi="Times New Roman" w:cs="Times New Roman"/>
          <w:sz w:val="28"/>
          <w:szCs w:val="28"/>
        </w:rPr>
      </w:pPr>
    </w:p>
    <w:p w14:paraId="167460E8" w14:textId="575914CA" w:rsidR="00266E20" w:rsidRPr="008030DA" w:rsidRDefault="00266E20" w:rsidP="00266E20">
      <w:pPr>
        <w:spacing w:after="0" w:line="240" w:lineRule="auto"/>
        <w:jc w:val="both"/>
        <w:rPr>
          <w:rFonts w:ascii="Times New Roman" w:hAnsi="Times New Roman" w:cs="Times New Roman"/>
          <w:sz w:val="28"/>
          <w:szCs w:val="28"/>
        </w:rPr>
      </w:pPr>
      <w:r w:rsidRPr="008030DA">
        <w:rPr>
          <w:rFonts w:ascii="Times New Roman" w:hAnsi="Times New Roman" w:cs="Times New Roman"/>
          <w:sz w:val="28"/>
          <w:szCs w:val="28"/>
        </w:rPr>
        <w:t xml:space="preserve">Таблица </w:t>
      </w:r>
      <w:r w:rsidR="00E8233C" w:rsidRPr="008030DA">
        <w:rPr>
          <w:rFonts w:ascii="Times New Roman" w:hAnsi="Times New Roman" w:cs="Times New Roman"/>
          <w:sz w:val="28"/>
          <w:szCs w:val="28"/>
        </w:rPr>
        <w:t>38</w:t>
      </w:r>
      <w:r w:rsidRPr="008030DA">
        <w:rPr>
          <w:rFonts w:ascii="Times New Roman" w:hAnsi="Times New Roman" w:cs="Times New Roman"/>
          <w:sz w:val="28"/>
          <w:szCs w:val="28"/>
        </w:rPr>
        <w:t xml:space="preserve"> - Составы моделей спрея на основе углекислотного экстракта</w:t>
      </w:r>
      <w:r w:rsidRPr="008030DA">
        <w:rPr>
          <w:rFonts w:ascii="Times New Roman" w:hAnsi="Times New Roman" w:cs="Times New Roman"/>
          <w:i/>
          <w:sz w:val="28"/>
          <w:szCs w:val="28"/>
        </w:rPr>
        <w:t xml:space="preserve"> Eryngium </w:t>
      </w:r>
      <w:r w:rsidRPr="008030DA">
        <w:rPr>
          <w:rFonts w:ascii="Times New Roman" w:hAnsi="Times New Roman" w:cs="Times New Roman"/>
          <w:i/>
          <w:sz w:val="28"/>
          <w:szCs w:val="28"/>
          <w:lang w:val="en-US"/>
        </w:rPr>
        <w:t>planum</w:t>
      </w:r>
      <w:r w:rsidRPr="008030DA">
        <w:rPr>
          <w:rFonts w:ascii="Times New Roman" w:hAnsi="Times New Roman" w:cs="Times New Roman"/>
          <w:i/>
          <w:sz w:val="28"/>
          <w:szCs w:val="28"/>
        </w:rPr>
        <w:t xml:space="preserve"> </w:t>
      </w:r>
      <w:r w:rsidR="00115961" w:rsidRPr="008030DA">
        <w:rPr>
          <w:rFonts w:ascii="Times New Roman" w:hAnsi="Times New Roman" w:cs="Times New Roman"/>
          <w:sz w:val="28"/>
          <w:szCs w:val="28"/>
        </w:rPr>
        <w:t>L.</w:t>
      </w:r>
    </w:p>
    <w:p w14:paraId="5B531EA8" w14:textId="77777777" w:rsidR="00852E2C" w:rsidRPr="008030DA" w:rsidRDefault="00852E2C" w:rsidP="00266E20">
      <w:pPr>
        <w:spacing w:after="0" w:line="240" w:lineRule="auto"/>
        <w:jc w:val="both"/>
        <w:rPr>
          <w:rFonts w:ascii="Times New Roman" w:hAnsi="Times New Roman" w:cs="Times New Roman"/>
          <w:sz w:val="28"/>
          <w:szCs w:val="28"/>
        </w:rPr>
      </w:pPr>
    </w:p>
    <w:tbl>
      <w:tblPr>
        <w:tblStyle w:val="21"/>
        <w:tblW w:w="5000" w:type="pct"/>
        <w:tblLook w:val="04A0" w:firstRow="1" w:lastRow="0" w:firstColumn="1" w:lastColumn="0" w:noHBand="0" w:noVBand="1"/>
      </w:tblPr>
      <w:tblGrid>
        <w:gridCol w:w="2286"/>
        <w:gridCol w:w="2044"/>
        <w:gridCol w:w="959"/>
        <w:gridCol w:w="959"/>
        <w:gridCol w:w="963"/>
        <w:gridCol w:w="967"/>
        <w:gridCol w:w="739"/>
        <w:gridCol w:w="653"/>
      </w:tblGrid>
      <w:tr w:rsidR="002E3897" w:rsidRPr="008030DA" w14:paraId="1A161A09" w14:textId="77777777" w:rsidTr="00816A3C">
        <w:tc>
          <w:tcPr>
            <w:tcW w:w="1195" w:type="pct"/>
            <w:vMerge w:val="restart"/>
          </w:tcPr>
          <w:p w14:paraId="6CA24849" w14:textId="77777777" w:rsidR="002E3897" w:rsidRPr="008030DA" w:rsidRDefault="002E3897" w:rsidP="00852E2C">
            <w:pPr>
              <w:autoSpaceDE w:val="0"/>
              <w:autoSpaceDN w:val="0"/>
              <w:adjustRightInd w:val="0"/>
              <w:jc w:val="both"/>
              <w:rPr>
                <w:rFonts w:ascii="Times New Roman" w:hAnsi="Times New Roman" w:cs="Times New Roman"/>
                <w:sz w:val="24"/>
                <w:szCs w:val="24"/>
                <w:lang w:val="kk-KZ"/>
              </w:rPr>
            </w:pPr>
            <w:bookmarkStart w:id="8" w:name="_Hlk89896389"/>
            <w:r w:rsidRPr="008030DA">
              <w:rPr>
                <w:rFonts w:ascii="Times New Roman" w:hAnsi="Times New Roman" w:cs="Times New Roman"/>
                <w:sz w:val="24"/>
                <w:szCs w:val="24"/>
                <w:lang w:val="kk-KZ"/>
              </w:rPr>
              <w:t>Компоненты</w:t>
            </w:r>
          </w:p>
          <w:p w14:paraId="5C958098" w14:textId="77777777" w:rsidR="002E3897" w:rsidRPr="008030DA" w:rsidRDefault="002E3897" w:rsidP="00852E2C">
            <w:pPr>
              <w:jc w:val="both"/>
              <w:rPr>
                <w:rFonts w:ascii="Times New Roman" w:hAnsi="Times New Roman" w:cs="Times New Roman"/>
                <w:sz w:val="24"/>
                <w:szCs w:val="24"/>
              </w:rPr>
            </w:pPr>
          </w:p>
        </w:tc>
        <w:tc>
          <w:tcPr>
            <w:tcW w:w="1068" w:type="pct"/>
            <w:vMerge w:val="restart"/>
          </w:tcPr>
          <w:p w14:paraId="00666A76" w14:textId="6AFDE093" w:rsidR="002E3897" w:rsidRPr="008030DA" w:rsidRDefault="002E3897" w:rsidP="00852E2C">
            <w:pPr>
              <w:autoSpaceDE w:val="0"/>
              <w:autoSpaceDN w:val="0"/>
              <w:adjustRightInd w:val="0"/>
              <w:jc w:val="both"/>
              <w:rPr>
                <w:rFonts w:ascii="Times New Roman" w:hAnsi="Times New Roman" w:cs="Times New Roman"/>
                <w:sz w:val="24"/>
                <w:szCs w:val="24"/>
              </w:rPr>
            </w:pPr>
            <w:r w:rsidRPr="008030DA">
              <w:rPr>
                <w:rFonts w:ascii="Times New Roman" w:hAnsi="Times New Roman" w:cs="Times New Roman"/>
                <w:sz w:val="24"/>
                <w:szCs w:val="24"/>
              </w:rPr>
              <w:t>Функциональное назначение</w:t>
            </w:r>
          </w:p>
        </w:tc>
        <w:tc>
          <w:tcPr>
            <w:tcW w:w="2737" w:type="pct"/>
            <w:gridSpan w:val="6"/>
          </w:tcPr>
          <w:p w14:paraId="396F45E4" w14:textId="0528919A" w:rsidR="002E3897" w:rsidRPr="008030DA" w:rsidRDefault="002E3897" w:rsidP="00852E2C">
            <w:pPr>
              <w:autoSpaceDE w:val="0"/>
              <w:autoSpaceDN w:val="0"/>
              <w:adjustRightInd w:val="0"/>
              <w:jc w:val="both"/>
              <w:rPr>
                <w:rFonts w:ascii="Times New Roman" w:hAnsi="Times New Roman" w:cs="Times New Roman"/>
                <w:sz w:val="24"/>
                <w:szCs w:val="24"/>
              </w:rPr>
            </w:pPr>
            <w:r w:rsidRPr="008030DA">
              <w:rPr>
                <w:rFonts w:ascii="Times New Roman" w:hAnsi="Times New Roman" w:cs="Times New Roman"/>
                <w:sz w:val="24"/>
                <w:szCs w:val="24"/>
              </w:rPr>
              <w:t xml:space="preserve">Количественное содержание экстракта и вспомогательных веществ (г) </w:t>
            </w:r>
          </w:p>
          <w:p w14:paraId="64D6A8C9" w14:textId="77777777" w:rsidR="002E3897" w:rsidRPr="008030DA" w:rsidRDefault="002E3897" w:rsidP="00852E2C">
            <w:pPr>
              <w:jc w:val="both"/>
              <w:rPr>
                <w:rFonts w:ascii="Times New Roman" w:hAnsi="Times New Roman" w:cs="Times New Roman"/>
                <w:sz w:val="24"/>
                <w:szCs w:val="24"/>
              </w:rPr>
            </w:pPr>
          </w:p>
        </w:tc>
      </w:tr>
      <w:tr w:rsidR="00425C91" w:rsidRPr="008030DA" w14:paraId="1336FD14" w14:textId="77777777" w:rsidTr="00816A3C">
        <w:tc>
          <w:tcPr>
            <w:tcW w:w="1195" w:type="pct"/>
            <w:vMerge/>
          </w:tcPr>
          <w:p w14:paraId="6E25CB68" w14:textId="77777777" w:rsidR="00425C91" w:rsidRPr="008030DA" w:rsidRDefault="00425C91" w:rsidP="00852E2C">
            <w:pPr>
              <w:autoSpaceDE w:val="0"/>
              <w:autoSpaceDN w:val="0"/>
              <w:adjustRightInd w:val="0"/>
              <w:jc w:val="both"/>
              <w:rPr>
                <w:rFonts w:ascii="Times New Roman" w:hAnsi="Times New Roman" w:cs="Times New Roman"/>
                <w:sz w:val="24"/>
                <w:szCs w:val="24"/>
                <w:lang w:val="kk-KZ"/>
              </w:rPr>
            </w:pPr>
          </w:p>
        </w:tc>
        <w:tc>
          <w:tcPr>
            <w:tcW w:w="1068" w:type="pct"/>
            <w:vMerge/>
          </w:tcPr>
          <w:p w14:paraId="3AF95608" w14:textId="77777777" w:rsidR="00425C91" w:rsidRPr="008030DA" w:rsidRDefault="00425C91" w:rsidP="00852E2C">
            <w:pPr>
              <w:autoSpaceDE w:val="0"/>
              <w:autoSpaceDN w:val="0"/>
              <w:adjustRightInd w:val="0"/>
              <w:jc w:val="both"/>
              <w:rPr>
                <w:rFonts w:ascii="Times New Roman" w:hAnsi="Times New Roman" w:cs="Times New Roman"/>
                <w:sz w:val="24"/>
                <w:szCs w:val="24"/>
              </w:rPr>
            </w:pPr>
          </w:p>
        </w:tc>
        <w:tc>
          <w:tcPr>
            <w:tcW w:w="2737" w:type="pct"/>
            <w:gridSpan w:val="6"/>
          </w:tcPr>
          <w:p w14:paraId="0A66577D" w14:textId="7F420C54" w:rsidR="00425C91" w:rsidRPr="008030DA" w:rsidRDefault="00425C91" w:rsidP="00425C91">
            <w:pPr>
              <w:autoSpaceDE w:val="0"/>
              <w:autoSpaceDN w:val="0"/>
              <w:adjustRightInd w:val="0"/>
              <w:jc w:val="center"/>
              <w:rPr>
                <w:rFonts w:ascii="Times New Roman" w:hAnsi="Times New Roman" w:cs="Times New Roman"/>
                <w:sz w:val="24"/>
                <w:szCs w:val="24"/>
              </w:rPr>
            </w:pPr>
            <w:r w:rsidRPr="008030DA">
              <w:rPr>
                <w:rFonts w:ascii="Times New Roman" w:hAnsi="Times New Roman" w:cs="Times New Roman"/>
                <w:sz w:val="24"/>
                <w:szCs w:val="24"/>
              </w:rPr>
              <w:t>№ композиции</w:t>
            </w:r>
          </w:p>
        </w:tc>
      </w:tr>
      <w:tr w:rsidR="002E3897" w:rsidRPr="008030DA" w14:paraId="7176C23A" w14:textId="77777777" w:rsidTr="00816A3C">
        <w:tc>
          <w:tcPr>
            <w:tcW w:w="1195" w:type="pct"/>
            <w:vMerge/>
          </w:tcPr>
          <w:p w14:paraId="77D53AD6" w14:textId="77777777" w:rsidR="002E3897" w:rsidRPr="008030DA" w:rsidRDefault="002E3897" w:rsidP="00852E2C">
            <w:pPr>
              <w:jc w:val="both"/>
              <w:rPr>
                <w:rFonts w:ascii="Times New Roman" w:hAnsi="Times New Roman" w:cs="Times New Roman"/>
                <w:sz w:val="24"/>
                <w:szCs w:val="24"/>
              </w:rPr>
            </w:pPr>
          </w:p>
        </w:tc>
        <w:tc>
          <w:tcPr>
            <w:tcW w:w="1068" w:type="pct"/>
            <w:vMerge/>
          </w:tcPr>
          <w:p w14:paraId="7838AE36" w14:textId="77777777" w:rsidR="002E3897" w:rsidRPr="008030DA" w:rsidRDefault="002E3897" w:rsidP="00852E2C">
            <w:pPr>
              <w:jc w:val="both"/>
              <w:rPr>
                <w:rFonts w:ascii="Times New Roman" w:hAnsi="Times New Roman" w:cs="Times New Roman"/>
                <w:sz w:val="24"/>
                <w:szCs w:val="24"/>
              </w:rPr>
            </w:pPr>
          </w:p>
        </w:tc>
        <w:tc>
          <w:tcPr>
            <w:tcW w:w="501" w:type="pct"/>
          </w:tcPr>
          <w:p w14:paraId="4A3F0ED0" w14:textId="740ED61B" w:rsidR="002E3897" w:rsidRPr="008030DA" w:rsidRDefault="002E3897" w:rsidP="00852E2C">
            <w:pPr>
              <w:jc w:val="both"/>
              <w:rPr>
                <w:rFonts w:ascii="Times New Roman" w:hAnsi="Times New Roman" w:cs="Times New Roman"/>
                <w:sz w:val="24"/>
                <w:szCs w:val="24"/>
              </w:rPr>
            </w:pPr>
            <w:r w:rsidRPr="008030DA">
              <w:rPr>
                <w:rFonts w:ascii="Times New Roman" w:hAnsi="Times New Roman" w:cs="Times New Roman"/>
                <w:sz w:val="24"/>
                <w:szCs w:val="24"/>
              </w:rPr>
              <w:t>1</w:t>
            </w:r>
          </w:p>
        </w:tc>
        <w:tc>
          <w:tcPr>
            <w:tcW w:w="501" w:type="pct"/>
          </w:tcPr>
          <w:p w14:paraId="70283121" w14:textId="5980F959" w:rsidR="002E3897" w:rsidRPr="008030DA" w:rsidRDefault="002E3897" w:rsidP="00852E2C">
            <w:pPr>
              <w:jc w:val="both"/>
              <w:rPr>
                <w:rFonts w:ascii="Times New Roman" w:hAnsi="Times New Roman" w:cs="Times New Roman"/>
                <w:sz w:val="24"/>
                <w:szCs w:val="24"/>
              </w:rPr>
            </w:pPr>
            <w:r w:rsidRPr="008030DA">
              <w:rPr>
                <w:rFonts w:ascii="Times New Roman" w:hAnsi="Times New Roman" w:cs="Times New Roman"/>
                <w:sz w:val="24"/>
                <w:szCs w:val="24"/>
              </w:rPr>
              <w:t>2</w:t>
            </w:r>
          </w:p>
        </w:tc>
        <w:tc>
          <w:tcPr>
            <w:tcW w:w="503" w:type="pct"/>
          </w:tcPr>
          <w:p w14:paraId="50F1AA96" w14:textId="43EABB46" w:rsidR="002E3897" w:rsidRPr="008030DA" w:rsidRDefault="002E3897" w:rsidP="00852E2C">
            <w:pPr>
              <w:jc w:val="both"/>
              <w:rPr>
                <w:rFonts w:ascii="Times New Roman" w:hAnsi="Times New Roman" w:cs="Times New Roman"/>
                <w:sz w:val="24"/>
                <w:szCs w:val="24"/>
              </w:rPr>
            </w:pPr>
            <w:r w:rsidRPr="008030DA">
              <w:rPr>
                <w:rFonts w:ascii="Times New Roman" w:hAnsi="Times New Roman" w:cs="Times New Roman"/>
                <w:sz w:val="24"/>
                <w:szCs w:val="24"/>
              </w:rPr>
              <w:t>3</w:t>
            </w:r>
          </w:p>
        </w:tc>
        <w:tc>
          <w:tcPr>
            <w:tcW w:w="505" w:type="pct"/>
          </w:tcPr>
          <w:p w14:paraId="622A1009" w14:textId="1F1F5482" w:rsidR="002E3897" w:rsidRPr="008030DA" w:rsidRDefault="002E3897" w:rsidP="00852E2C">
            <w:pPr>
              <w:jc w:val="both"/>
              <w:rPr>
                <w:rFonts w:ascii="Times New Roman" w:hAnsi="Times New Roman" w:cs="Times New Roman"/>
                <w:sz w:val="24"/>
                <w:szCs w:val="24"/>
              </w:rPr>
            </w:pPr>
            <w:r w:rsidRPr="008030DA">
              <w:rPr>
                <w:rFonts w:ascii="Times New Roman" w:hAnsi="Times New Roman" w:cs="Times New Roman"/>
                <w:sz w:val="24"/>
                <w:szCs w:val="24"/>
              </w:rPr>
              <w:t>4</w:t>
            </w:r>
          </w:p>
        </w:tc>
        <w:tc>
          <w:tcPr>
            <w:tcW w:w="386" w:type="pct"/>
          </w:tcPr>
          <w:p w14:paraId="02B6176B" w14:textId="0FF9BE2B" w:rsidR="002E3897" w:rsidRPr="008030DA" w:rsidRDefault="002E3897" w:rsidP="00852E2C">
            <w:pPr>
              <w:jc w:val="both"/>
              <w:rPr>
                <w:rFonts w:ascii="Times New Roman" w:hAnsi="Times New Roman" w:cs="Times New Roman"/>
                <w:sz w:val="24"/>
                <w:szCs w:val="24"/>
              </w:rPr>
            </w:pPr>
            <w:r w:rsidRPr="008030DA">
              <w:rPr>
                <w:rFonts w:ascii="Times New Roman" w:hAnsi="Times New Roman" w:cs="Times New Roman"/>
                <w:sz w:val="24"/>
                <w:szCs w:val="24"/>
              </w:rPr>
              <w:t>5</w:t>
            </w:r>
          </w:p>
        </w:tc>
        <w:tc>
          <w:tcPr>
            <w:tcW w:w="340" w:type="pct"/>
          </w:tcPr>
          <w:p w14:paraId="1EAD17CC" w14:textId="7B014146" w:rsidR="002E3897" w:rsidRPr="008030DA" w:rsidRDefault="002E3897" w:rsidP="00852E2C">
            <w:pPr>
              <w:jc w:val="both"/>
              <w:rPr>
                <w:rFonts w:ascii="Times New Roman" w:hAnsi="Times New Roman" w:cs="Times New Roman"/>
                <w:sz w:val="24"/>
                <w:szCs w:val="24"/>
              </w:rPr>
            </w:pPr>
            <w:r w:rsidRPr="008030DA">
              <w:rPr>
                <w:rFonts w:ascii="Times New Roman" w:hAnsi="Times New Roman" w:cs="Times New Roman"/>
                <w:sz w:val="24"/>
                <w:szCs w:val="24"/>
              </w:rPr>
              <w:t>6</w:t>
            </w:r>
          </w:p>
        </w:tc>
      </w:tr>
      <w:tr w:rsidR="002E3897" w:rsidRPr="008030DA" w14:paraId="22FA7C79" w14:textId="77777777" w:rsidTr="00816A3C">
        <w:tc>
          <w:tcPr>
            <w:tcW w:w="1195" w:type="pct"/>
          </w:tcPr>
          <w:p w14:paraId="432CF878" w14:textId="6EC4455C" w:rsidR="00EA35FB" w:rsidRPr="008030DA" w:rsidRDefault="00EA35FB" w:rsidP="00266E20">
            <w:pPr>
              <w:jc w:val="both"/>
              <w:rPr>
                <w:rFonts w:ascii="Times New Roman" w:hAnsi="Times New Roman" w:cs="Times New Roman"/>
                <w:sz w:val="24"/>
                <w:szCs w:val="24"/>
              </w:rPr>
            </w:pPr>
            <w:r w:rsidRPr="008030DA">
              <w:rPr>
                <w:rFonts w:ascii="Times New Roman" w:hAnsi="Times New Roman" w:cs="Times New Roman"/>
                <w:sz w:val="24"/>
                <w:szCs w:val="24"/>
              </w:rPr>
              <w:t>СО</w:t>
            </w:r>
            <w:r w:rsidRPr="008030DA">
              <w:rPr>
                <w:rFonts w:ascii="Times New Roman" w:hAnsi="Times New Roman" w:cs="Times New Roman"/>
                <w:sz w:val="24"/>
                <w:szCs w:val="24"/>
                <w:vertAlign w:val="subscript"/>
              </w:rPr>
              <w:t>2</w:t>
            </w:r>
            <w:r w:rsidRPr="008030DA">
              <w:rPr>
                <w:rFonts w:ascii="Times New Roman" w:hAnsi="Times New Roman" w:cs="Times New Roman"/>
                <w:sz w:val="24"/>
                <w:szCs w:val="24"/>
              </w:rPr>
              <w:t xml:space="preserve"> экстракт  </w:t>
            </w:r>
            <w:r w:rsidRPr="008030DA">
              <w:rPr>
                <w:rFonts w:ascii="Times New Roman" w:hAnsi="Times New Roman" w:cs="Times New Roman"/>
                <w:i/>
                <w:sz w:val="24"/>
                <w:szCs w:val="24"/>
              </w:rPr>
              <w:t xml:space="preserve">Eryngium </w:t>
            </w:r>
            <w:r w:rsidRPr="008030DA">
              <w:rPr>
                <w:rFonts w:ascii="Times New Roman" w:hAnsi="Times New Roman" w:cs="Times New Roman"/>
                <w:i/>
                <w:sz w:val="24"/>
                <w:szCs w:val="24"/>
                <w:lang w:val="en-US"/>
              </w:rPr>
              <w:t>planum</w:t>
            </w:r>
            <w:r w:rsidRPr="008030DA">
              <w:rPr>
                <w:rFonts w:ascii="Times New Roman" w:hAnsi="Times New Roman" w:cs="Times New Roman"/>
                <w:i/>
                <w:sz w:val="24"/>
                <w:szCs w:val="24"/>
              </w:rPr>
              <w:t xml:space="preserve"> </w:t>
            </w:r>
            <w:r w:rsidRPr="008030DA">
              <w:rPr>
                <w:rFonts w:ascii="Times New Roman" w:hAnsi="Times New Roman" w:cs="Times New Roman"/>
                <w:sz w:val="24"/>
                <w:szCs w:val="24"/>
              </w:rPr>
              <w:t>L.</w:t>
            </w:r>
          </w:p>
        </w:tc>
        <w:tc>
          <w:tcPr>
            <w:tcW w:w="1068" w:type="pct"/>
          </w:tcPr>
          <w:p w14:paraId="20E8D20A" w14:textId="6ACEA163" w:rsidR="00EA35FB" w:rsidRPr="008030DA" w:rsidRDefault="002E3897" w:rsidP="00266E20">
            <w:pPr>
              <w:jc w:val="both"/>
              <w:rPr>
                <w:rFonts w:ascii="Times New Roman" w:hAnsi="Times New Roman"/>
                <w:sz w:val="24"/>
                <w:szCs w:val="24"/>
              </w:rPr>
            </w:pPr>
            <w:r w:rsidRPr="008030DA">
              <w:rPr>
                <w:rFonts w:ascii="Times New Roman" w:hAnsi="Times New Roman"/>
                <w:sz w:val="24"/>
                <w:szCs w:val="24"/>
              </w:rPr>
              <w:t>действующее вещество</w:t>
            </w:r>
          </w:p>
        </w:tc>
        <w:tc>
          <w:tcPr>
            <w:tcW w:w="501" w:type="pct"/>
          </w:tcPr>
          <w:p w14:paraId="2F44E498" w14:textId="31804521" w:rsidR="00EA35FB" w:rsidRPr="008030DA" w:rsidRDefault="00EA35FB" w:rsidP="00266E20">
            <w:pPr>
              <w:jc w:val="both"/>
              <w:rPr>
                <w:rFonts w:ascii="Times New Roman" w:hAnsi="Times New Roman" w:cs="Times New Roman"/>
                <w:sz w:val="24"/>
                <w:szCs w:val="24"/>
              </w:rPr>
            </w:pPr>
            <w:r w:rsidRPr="008030DA">
              <w:rPr>
                <w:rFonts w:ascii="Times New Roman" w:hAnsi="Times New Roman"/>
                <w:sz w:val="24"/>
                <w:szCs w:val="24"/>
                <w:lang w:val="en-US"/>
              </w:rPr>
              <w:t>5.0</w:t>
            </w:r>
          </w:p>
        </w:tc>
        <w:tc>
          <w:tcPr>
            <w:tcW w:w="501" w:type="pct"/>
          </w:tcPr>
          <w:p w14:paraId="01027343" w14:textId="092865F8" w:rsidR="00EA35FB" w:rsidRPr="008030DA" w:rsidRDefault="00EA35FB" w:rsidP="00266E20">
            <w:pPr>
              <w:jc w:val="both"/>
              <w:rPr>
                <w:rFonts w:ascii="Times New Roman" w:hAnsi="Times New Roman" w:cs="Times New Roman"/>
                <w:sz w:val="24"/>
                <w:szCs w:val="24"/>
              </w:rPr>
            </w:pPr>
            <w:r w:rsidRPr="008030DA">
              <w:rPr>
                <w:rFonts w:ascii="Times New Roman" w:hAnsi="Times New Roman"/>
                <w:sz w:val="24"/>
                <w:szCs w:val="24"/>
                <w:lang w:val="en-US"/>
              </w:rPr>
              <w:t>5.0</w:t>
            </w:r>
          </w:p>
        </w:tc>
        <w:tc>
          <w:tcPr>
            <w:tcW w:w="503" w:type="pct"/>
          </w:tcPr>
          <w:p w14:paraId="560C9539" w14:textId="40BDEF91" w:rsidR="00EA35FB" w:rsidRPr="008030DA" w:rsidRDefault="00EA35FB" w:rsidP="00266E20">
            <w:pPr>
              <w:jc w:val="both"/>
              <w:rPr>
                <w:rFonts w:ascii="Times New Roman" w:hAnsi="Times New Roman" w:cs="Times New Roman"/>
                <w:sz w:val="24"/>
                <w:szCs w:val="24"/>
              </w:rPr>
            </w:pPr>
            <w:r w:rsidRPr="008030DA">
              <w:rPr>
                <w:rFonts w:ascii="Times New Roman" w:hAnsi="Times New Roman"/>
                <w:sz w:val="24"/>
                <w:szCs w:val="24"/>
                <w:lang w:val="en-US"/>
              </w:rPr>
              <w:t>5.0</w:t>
            </w:r>
          </w:p>
        </w:tc>
        <w:tc>
          <w:tcPr>
            <w:tcW w:w="505" w:type="pct"/>
          </w:tcPr>
          <w:p w14:paraId="3BC59B47" w14:textId="766A5993" w:rsidR="00EA35FB" w:rsidRPr="008030DA" w:rsidRDefault="00EA35FB" w:rsidP="00266E20">
            <w:pPr>
              <w:jc w:val="both"/>
              <w:rPr>
                <w:rFonts w:ascii="Times New Roman" w:hAnsi="Times New Roman" w:cs="Times New Roman"/>
                <w:sz w:val="24"/>
                <w:szCs w:val="24"/>
              </w:rPr>
            </w:pPr>
            <w:r w:rsidRPr="008030DA">
              <w:rPr>
                <w:rFonts w:ascii="Times New Roman" w:hAnsi="Times New Roman"/>
                <w:sz w:val="24"/>
                <w:szCs w:val="24"/>
                <w:lang w:val="en-US"/>
              </w:rPr>
              <w:t>5.0</w:t>
            </w:r>
          </w:p>
        </w:tc>
        <w:tc>
          <w:tcPr>
            <w:tcW w:w="386" w:type="pct"/>
          </w:tcPr>
          <w:p w14:paraId="26E2C37E" w14:textId="0A9BA069" w:rsidR="00EA35FB" w:rsidRPr="008030DA" w:rsidRDefault="00EA35FB" w:rsidP="00266E20">
            <w:pPr>
              <w:jc w:val="both"/>
              <w:rPr>
                <w:rFonts w:ascii="Times New Roman" w:hAnsi="Times New Roman" w:cs="Times New Roman"/>
                <w:sz w:val="24"/>
                <w:szCs w:val="24"/>
              </w:rPr>
            </w:pPr>
            <w:r w:rsidRPr="008030DA">
              <w:rPr>
                <w:rFonts w:ascii="Times New Roman" w:hAnsi="Times New Roman"/>
                <w:bCs/>
                <w:sz w:val="24"/>
                <w:szCs w:val="24"/>
                <w:lang w:val="en-US"/>
              </w:rPr>
              <w:t>5.0</w:t>
            </w:r>
          </w:p>
        </w:tc>
        <w:tc>
          <w:tcPr>
            <w:tcW w:w="340" w:type="pct"/>
          </w:tcPr>
          <w:p w14:paraId="6472844D" w14:textId="4474CD41" w:rsidR="00EA35FB" w:rsidRPr="008030DA" w:rsidRDefault="00EA35FB" w:rsidP="00266E20">
            <w:pPr>
              <w:jc w:val="both"/>
              <w:rPr>
                <w:rFonts w:ascii="Times New Roman" w:hAnsi="Times New Roman" w:cs="Times New Roman"/>
                <w:sz w:val="24"/>
                <w:szCs w:val="24"/>
              </w:rPr>
            </w:pPr>
            <w:r w:rsidRPr="008030DA">
              <w:rPr>
                <w:rFonts w:ascii="Times New Roman" w:hAnsi="Times New Roman"/>
                <w:sz w:val="24"/>
                <w:szCs w:val="24"/>
                <w:lang w:val="en-US"/>
              </w:rPr>
              <w:t>5.0</w:t>
            </w:r>
          </w:p>
        </w:tc>
      </w:tr>
      <w:tr w:rsidR="002E3897" w:rsidRPr="008030DA" w14:paraId="0D52467C" w14:textId="77777777" w:rsidTr="00816A3C">
        <w:tc>
          <w:tcPr>
            <w:tcW w:w="1195" w:type="pct"/>
          </w:tcPr>
          <w:p w14:paraId="29294DF6" w14:textId="34ACE9FF" w:rsidR="00D7484A" w:rsidRPr="008030DA" w:rsidRDefault="00EA35FB" w:rsidP="00EA35FB">
            <w:pPr>
              <w:jc w:val="both"/>
              <w:rPr>
                <w:rFonts w:ascii="Times New Roman" w:hAnsi="Times New Roman" w:cs="Times New Roman"/>
                <w:bCs/>
                <w:sz w:val="24"/>
                <w:szCs w:val="24"/>
              </w:rPr>
            </w:pPr>
            <w:r w:rsidRPr="008030DA">
              <w:rPr>
                <w:rFonts w:ascii="Times New Roman" w:hAnsi="Times New Roman" w:cs="Times New Roman"/>
                <w:bCs/>
                <w:sz w:val="24"/>
                <w:szCs w:val="24"/>
              </w:rPr>
              <w:t>Полисорбат-80</w:t>
            </w:r>
          </w:p>
        </w:tc>
        <w:tc>
          <w:tcPr>
            <w:tcW w:w="1068" w:type="pct"/>
          </w:tcPr>
          <w:p w14:paraId="7642E312" w14:textId="391C73B6" w:rsidR="00EA35FB" w:rsidRPr="008030DA" w:rsidRDefault="004D3415" w:rsidP="00266E20">
            <w:pPr>
              <w:jc w:val="both"/>
              <w:rPr>
                <w:rFonts w:ascii="Times New Roman" w:hAnsi="Times New Roman"/>
                <w:sz w:val="24"/>
                <w:szCs w:val="24"/>
              </w:rPr>
            </w:pPr>
            <w:r w:rsidRPr="008030DA">
              <w:rPr>
                <w:rFonts w:ascii="Times New Roman" w:hAnsi="Times New Roman"/>
                <w:sz w:val="24"/>
                <w:szCs w:val="24"/>
              </w:rPr>
              <w:t>эмульгатор</w:t>
            </w:r>
          </w:p>
        </w:tc>
        <w:tc>
          <w:tcPr>
            <w:tcW w:w="501" w:type="pct"/>
          </w:tcPr>
          <w:p w14:paraId="30A08CFE" w14:textId="1ECE9550" w:rsidR="00EA35FB" w:rsidRPr="008030DA" w:rsidRDefault="00EA35FB" w:rsidP="00266E20">
            <w:pPr>
              <w:jc w:val="both"/>
              <w:rPr>
                <w:rFonts w:ascii="Times New Roman" w:hAnsi="Times New Roman" w:cs="Times New Roman"/>
                <w:bCs/>
                <w:sz w:val="24"/>
                <w:szCs w:val="24"/>
              </w:rPr>
            </w:pPr>
            <w:r w:rsidRPr="008030DA">
              <w:rPr>
                <w:rFonts w:ascii="Times New Roman" w:hAnsi="Times New Roman"/>
                <w:sz w:val="24"/>
                <w:szCs w:val="24"/>
                <w:lang w:val="en-US"/>
              </w:rPr>
              <w:t>3.0</w:t>
            </w:r>
          </w:p>
        </w:tc>
        <w:tc>
          <w:tcPr>
            <w:tcW w:w="501" w:type="pct"/>
          </w:tcPr>
          <w:p w14:paraId="1A4DAFB6" w14:textId="289C9B45" w:rsidR="00EA35FB" w:rsidRPr="008030DA" w:rsidRDefault="00EA35FB" w:rsidP="00266E20">
            <w:pPr>
              <w:jc w:val="both"/>
              <w:rPr>
                <w:rFonts w:ascii="Times New Roman" w:hAnsi="Times New Roman" w:cs="Times New Roman"/>
                <w:sz w:val="24"/>
                <w:szCs w:val="24"/>
              </w:rPr>
            </w:pPr>
            <w:r w:rsidRPr="008030DA">
              <w:rPr>
                <w:rFonts w:ascii="Times New Roman" w:hAnsi="Times New Roman"/>
                <w:sz w:val="24"/>
                <w:szCs w:val="24"/>
                <w:lang w:val="en-US"/>
              </w:rPr>
              <w:t>3.0</w:t>
            </w:r>
          </w:p>
        </w:tc>
        <w:tc>
          <w:tcPr>
            <w:tcW w:w="503" w:type="pct"/>
          </w:tcPr>
          <w:p w14:paraId="315A9EE0" w14:textId="063B45D5" w:rsidR="00EA35FB" w:rsidRPr="008030DA" w:rsidRDefault="00EA35FB" w:rsidP="00266E20">
            <w:pPr>
              <w:jc w:val="both"/>
              <w:rPr>
                <w:rFonts w:ascii="Times New Roman" w:hAnsi="Times New Roman" w:cs="Times New Roman"/>
                <w:sz w:val="24"/>
                <w:szCs w:val="24"/>
              </w:rPr>
            </w:pPr>
            <w:r w:rsidRPr="008030DA">
              <w:rPr>
                <w:rFonts w:ascii="Times New Roman" w:hAnsi="Times New Roman"/>
                <w:sz w:val="24"/>
                <w:szCs w:val="24"/>
                <w:lang w:val="en-US"/>
              </w:rPr>
              <w:t>3.0</w:t>
            </w:r>
          </w:p>
        </w:tc>
        <w:tc>
          <w:tcPr>
            <w:tcW w:w="505" w:type="pct"/>
          </w:tcPr>
          <w:p w14:paraId="7C8DD555" w14:textId="3CD544C6" w:rsidR="00EA35FB" w:rsidRPr="008030DA" w:rsidRDefault="00EA35FB" w:rsidP="00266E20">
            <w:pPr>
              <w:jc w:val="both"/>
              <w:rPr>
                <w:rFonts w:ascii="Times New Roman" w:hAnsi="Times New Roman" w:cs="Times New Roman"/>
                <w:sz w:val="24"/>
                <w:szCs w:val="24"/>
              </w:rPr>
            </w:pPr>
            <w:r w:rsidRPr="008030DA">
              <w:rPr>
                <w:rFonts w:ascii="Times New Roman" w:hAnsi="Times New Roman"/>
                <w:sz w:val="24"/>
                <w:szCs w:val="24"/>
                <w:lang w:val="en-US"/>
              </w:rPr>
              <w:t>3.0</w:t>
            </w:r>
          </w:p>
        </w:tc>
        <w:tc>
          <w:tcPr>
            <w:tcW w:w="386" w:type="pct"/>
          </w:tcPr>
          <w:p w14:paraId="683E158A" w14:textId="390D0E40" w:rsidR="00EA35FB" w:rsidRPr="008030DA" w:rsidRDefault="00EA35FB" w:rsidP="00266E20">
            <w:pPr>
              <w:jc w:val="both"/>
              <w:rPr>
                <w:rFonts w:ascii="Times New Roman" w:hAnsi="Times New Roman" w:cs="Times New Roman"/>
                <w:sz w:val="24"/>
                <w:szCs w:val="24"/>
              </w:rPr>
            </w:pPr>
            <w:r w:rsidRPr="008030DA">
              <w:rPr>
                <w:rFonts w:ascii="Times New Roman" w:hAnsi="Times New Roman"/>
                <w:bCs/>
                <w:sz w:val="24"/>
                <w:szCs w:val="24"/>
                <w:lang w:val="en-US"/>
              </w:rPr>
              <w:t>3.0</w:t>
            </w:r>
          </w:p>
        </w:tc>
        <w:tc>
          <w:tcPr>
            <w:tcW w:w="340" w:type="pct"/>
          </w:tcPr>
          <w:p w14:paraId="30CD2C1F" w14:textId="28F4DF1F" w:rsidR="00EA35FB" w:rsidRPr="008030DA" w:rsidRDefault="00EA35FB" w:rsidP="00266E20">
            <w:pPr>
              <w:jc w:val="both"/>
              <w:rPr>
                <w:rFonts w:ascii="Times New Roman" w:hAnsi="Times New Roman" w:cs="Times New Roman"/>
                <w:sz w:val="24"/>
                <w:szCs w:val="24"/>
              </w:rPr>
            </w:pPr>
            <w:r w:rsidRPr="008030DA">
              <w:rPr>
                <w:rFonts w:ascii="Times New Roman" w:hAnsi="Times New Roman"/>
                <w:sz w:val="24"/>
                <w:szCs w:val="24"/>
                <w:lang w:val="en-US"/>
              </w:rPr>
              <w:t>3.0</w:t>
            </w:r>
          </w:p>
        </w:tc>
      </w:tr>
      <w:tr w:rsidR="002E3897" w:rsidRPr="008030DA" w14:paraId="5ECE9B0C" w14:textId="77777777" w:rsidTr="00816A3C">
        <w:tc>
          <w:tcPr>
            <w:tcW w:w="1195" w:type="pct"/>
            <w:tcBorders>
              <w:bottom w:val="nil"/>
            </w:tcBorders>
          </w:tcPr>
          <w:p w14:paraId="2866B999" w14:textId="2F74FB4D" w:rsidR="00EA35FB" w:rsidRPr="008030DA" w:rsidRDefault="00EA35FB" w:rsidP="00266E20">
            <w:pPr>
              <w:jc w:val="both"/>
              <w:rPr>
                <w:rFonts w:ascii="Times New Roman" w:hAnsi="Times New Roman" w:cs="Times New Roman"/>
                <w:sz w:val="24"/>
                <w:szCs w:val="24"/>
              </w:rPr>
            </w:pPr>
            <w:r w:rsidRPr="008030DA">
              <w:rPr>
                <w:rFonts w:ascii="Times New Roman" w:hAnsi="Times New Roman" w:cs="Times New Roman"/>
                <w:bCs/>
                <w:sz w:val="24"/>
                <w:szCs w:val="24"/>
                <w:lang w:val="en-US"/>
              </w:rPr>
              <w:t>ПВП</w:t>
            </w:r>
          </w:p>
        </w:tc>
        <w:tc>
          <w:tcPr>
            <w:tcW w:w="1068" w:type="pct"/>
            <w:tcBorders>
              <w:bottom w:val="nil"/>
            </w:tcBorders>
          </w:tcPr>
          <w:p w14:paraId="5950BEA4" w14:textId="396D3CF0" w:rsidR="00EA35FB" w:rsidRPr="008030DA" w:rsidRDefault="00A64E6C" w:rsidP="00266E20">
            <w:pPr>
              <w:jc w:val="both"/>
              <w:rPr>
                <w:rFonts w:ascii="Times New Roman" w:hAnsi="Times New Roman"/>
                <w:sz w:val="24"/>
                <w:szCs w:val="24"/>
                <w:lang w:val="kk-KZ"/>
              </w:rPr>
            </w:pPr>
            <w:r w:rsidRPr="008030DA">
              <w:rPr>
                <w:rFonts w:ascii="Times New Roman" w:hAnsi="Times New Roman" w:cs="Times New Roman"/>
                <w:sz w:val="24"/>
                <w:szCs w:val="24"/>
                <w:lang w:val="kk-KZ"/>
              </w:rPr>
              <w:t>стабилизатор</w:t>
            </w:r>
          </w:p>
        </w:tc>
        <w:tc>
          <w:tcPr>
            <w:tcW w:w="501" w:type="pct"/>
            <w:tcBorders>
              <w:bottom w:val="nil"/>
            </w:tcBorders>
          </w:tcPr>
          <w:p w14:paraId="07EADF0E" w14:textId="26329E35" w:rsidR="00EA35FB" w:rsidRPr="008030DA" w:rsidRDefault="00816A3C" w:rsidP="00266E20">
            <w:pPr>
              <w:jc w:val="both"/>
              <w:rPr>
                <w:rFonts w:ascii="Times New Roman" w:hAnsi="Times New Roman" w:cs="Times New Roman"/>
                <w:bCs/>
                <w:sz w:val="24"/>
                <w:szCs w:val="24"/>
              </w:rPr>
            </w:pPr>
            <w:r w:rsidRPr="008030DA">
              <w:rPr>
                <w:rFonts w:ascii="Times New Roman" w:hAnsi="Times New Roman"/>
                <w:sz w:val="24"/>
                <w:szCs w:val="24"/>
                <w:lang w:val="en-US"/>
              </w:rPr>
              <w:t>10.0</w:t>
            </w:r>
          </w:p>
        </w:tc>
        <w:tc>
          <w:tcPr>
            <w:tcW w:w="501" w:type="pct"/>
            <w:tcBorders>
              <w:bottom w:val="nil"/>
            </w:tcBorders>
          </w:tcPr>
          <w:p w14:paraId="587BBF9A" w14:textId="74F00494" w:rsidR="00EA35FB" w:rsidRPr="008030DA" w:rsidRDefault="00EA35FB" w:rsidP="00266E20">
            <w:pPr>
              <w:jc w:val="both"/>
              <w:rPr>
                <w:rFonts w:ascii="Times New Roman" w:hAnsi="Times New Roman" w:cs="Times New Roman"/>
                <w:sz w:val="24"/>
                <w:szCs w:val="24"/>
              </w:rPr>
            </w:pPr>
          </w:p>
        </w:tc>
        <w:tc>
          <w:tcPr>
            <w:tcW w:w="503" w:type="pct"/>
            <w:tcBorders>
              <w:bottom w:val="nil"/>
            </w:tcBorders>
          </w:tcPr>
          <w:p w14:paraId="1E725488" w14:textId="0DBB70D6" w:rsidR="00EA35FB" w:rsidRPr="008030DA" w:rsidRDefault="00EA35FB" w:rsidP="00266E20">
            <w:pPr>
              <w:jc w:val="both"/>
              <w:rPr>
                <w:rFonts w:ascii="Times New Roman" w:hAnsi="Times New Roman" w:cs="Times New Roman"/>
                <w:sz w:val="24"/>
                <w:szCs w:val="24"/>
              </w:rPr>
            </w:pPr>
            <w:r w:rsidRPr="008030DA">
              <w:rPr>
                <w:rFonts w:ascii="Times New Roman" w:hAnsi="Times New Roman"/>
                <w:sz w:val="24"/>
                <w:szCs w:val="24"/>
                <w:lang w:val="en-US"/>
              </w:rPr>
              <w:t> </w:t>
            </w:r>
          </w:p>
        </w:tc>
        <w:tc>
          <w:tcPr>
            <w:tcW w:w="505" w:type="pct"/>
            <w:tcBorders>
              <w:bottom w:val="nil"/>
            </w:tcBorders>
          </w:tcPr>
          <w:p w14:paraId="2321BA3A" w14:textId="4160236E" w:rsidR="00EA35FB" w:rsidRPr="008030DA" w:rsidRDefault="00D22640" w:rsidP="00266E20">
            <w:pPr>
              <w:jc w:val="both"/>
              <w:rPr>
                <w:rFonts w:ascii="Times New Roman" w:hAnsi="Times New Roman" w:cs="Times New Roman"/>
                <w:sz w:val="24"/>
                <w:szCs w:val="24"/>
              </w:rPr>
            </w:pPr>
            <w:r w:rsidRPr="008030DA">
              <w:rPr>
                <w:rFonts w:ascii="Times New Roman" w:hAnsi="Times New Roman"/>
                <w:sz w:val="24"/>
                <w:szCs w:val="24"/>
                <w:lang w:val="en-US"/>
              </w:rPr>
              <w:t>5</w:t>
            </w:r>
            <w:r w:rsidR="00EA35FB" w:rsidRPr="008030DA">
              <w:rPr>
                <w:rFonts w:ascii="Times New Roman" w:hAnsi="Times New Roman"/>
                <w:sz w:val="24"/>
                <w:szCs w:val="24"/>
                <w:lang w:val="en-US"/>
              </w:rPr>
              <w:t>.0</w:t>
            </w:r>
          </w:p>
        </w:tc>
        <w:tc>
          <w:tcPr>
            <w:tcW w:w="386" w:type="pct"/>
            <w:tcBorders>
              <w:bottom w:val="nil"/>
            </w:tcBorders>
          </w:tcPr>
          <w:p w14:paraId="5FF20E39" w14:textId="51B34D54" w:rsidR="00EA35FB" w:rsidRPr="008030DA" w:rsidRDefault="00EA35FB" w:rsidP="00266E20">
            <w:pPr>
              <w:jc w:val="both"/>
              <w:rPr>
                <w:rFonts w:ascii="Times New Roman" w:hAnsi="Times New Roman" w:cs="Times New Roman"/>
                <w:sz w:val="24"/>
                <w:szCs w:val="24"/>
              </w:rPr>
            </w:pPr>
          </w:p>
        </w:tc>
        <w:tc>
          <w:tcPr>
            <w:tcW w:w="340" w:type="pct"/>
            <w:tcBorders>
              <w:bottom w:val="nil"/>
            </w:tcBorders>
          </w:tcPr>
          <w:p w14:paraId="641881AA" w14:textId="3F0404F2" w:rsidR="00EA35FB" w:rsidRPr="008030DA" w:rsidRDefault="00EA35FB" w:rsidP="00266E20">
            <w:pPr>
              <w:jc w:val="both"/>
              <w:rPr>
                <w:rFonts w:ascii="Times New Roman" w:hAnsi="Times New Roman" w:cs="Times New Roman"/>
                <w:sz w:val="24"/>
                <w:szCs w:val="24"/>
              </w:rPr>
            </w:pPr>
            <w:r w:rsidRPr="008030DA">
              <w:rPr>
                <w:rFonts w:ascii="Times New Roman" w:hAnsi="Times New Roman"/>
                <w:sz w:val="24"/>
                <w:szCs w:val="24"/>
                <w:lang w:val="en-US"/>
              </w:rPr>
              <w:t> </w:t>
            </w:r>
          </w:p>
        </w:tc>
      </w:tr>
      <w:tr w:rsidR="00816A3C" w:rsidRPr="008030DA" w14:paraId="78AF897D" w14:textId="77777777" w:rsidTr="00816A3C">
        <w:tc>
          <w:tcPr>
            <w:tcW w:w="1195" w:type="pct"/>
            <w:tcBorders>
              <w:bottom w:val="nil"/>
            </w:tcBorders>
          </w:tcPr>
          <w:p w14:paraId="6EA2F468" w14:textId="77777777" w:rsidR="00816A3C" w:rsidRPr="008030DA" w:rsidRDefault="00816A3C" w:rsidP="00816A3C">
            <w:pPr>
              <w:jc w:val="both"/>
              <w:rPr>
                <w:rFonts w:ascii="Times New Roman" w:hAnsi="Times New Roman" w:cs="Times New Roman"/>
                <w:bCs/>
                <w:sz w:val="24"/>
                <w:szCs w:val="24"/>
                <w:lang w:val="kk-KZ"/>
              </w:rPr>
            </w:pPr>
            <w:r w:rsidRPr="008030DA">
              <w:rPr>
                <w:rFonts w:ascii="Times New Roman" w:hAnsi="Times New Roman" w:cs="Times New Roman"/>
                <w:bCs/>
                <w:sz w:val="24"/>
                <w:szCs w:val="24"/>
                <w:lang w:val="kk-KZ"/>
              </w:rPr>
              <w:t>Макрогол-400</w:t>
            </w:r>
          </w:p>
          <w:p w14:paraId="310AD80B" w14:textId="7C873961" w:rsidR="00816A3C" w:rsidRPr="008030DA" w:rsidRDefault="00816A3C" w:rsidP="00816A3C">
            <w:pPr>
              <w:jc w:val="both"/>
              <w:rPr>
                <w:rFonts w:ascii="Times New Roman" w:hAnsi="Times New Roman" w:cs="Times New Roman"/>
                <w:bCs/>
                <w:sz w:val="24"/>
                <w:szCs w:val="24"/>
                <w:lang w:val="en-US"/>
              </w:rPr>
            </w:pPr>
            <w:r w:rsidRPr="008030DA">
              <w:rPr>
                <w:rFonts w:ascii="Times New Roman" w:hAnsi="Times New Roman" w:cs="Times New Roman"/>
                <w:bCs/>
                <w:sz w:val="24"/>
                <w:szCs w:val="24"/>
              </w:rPr>
              <w:t>(</w:t>
            </w:r>
            <w:r w:rsidRPr="008030DA">
              <w:rPr>
                <w:rFonts w:ascii="Times New Roman" w:hAnsi="Times New Roman" w:cs="Times New Roman"/>
                <w:bCs/>
                <w:sz w:val="24"/>
                <w:szCs w:val="24"/>
                <w:lang w:val="en-US"/>
              </w:rPr>
              <w:t>ПЭО-400</w:t>
            </w:r>
            <w:r w:rsidRPr="008030DA">
              <w:rPr>
                <w:rFonts w:ascii="Times New Roman" w:hAnsi="Times New Roman" w:cs="Times New Roman"/>
                <w:bCs/>
                <w:sz w:val="24"/>
                <w:szCs w:val="24"/>
              </w:rPr>
              <w:t>)</w:t>
            </w:r>
          </w:p>
        </w:tc>
        <w:tc>
          <w:tcPr>
            <w:tcW w:w="1068" w:type="pct"/>
            <w:tcBorders>
              <w:bottom w:val="nil"/>
            </w:tcBorders>
          </w:tcPr>
          <w:p w14:paraId="080EE6C1" w14:textId="53229CC9" w:rsidR="00816A3C" w:rsidRPr="008030DA" w:rsidRDefault="00647C0F" w:rsidP="00266E20">
            <w:pPr>
              <w:jc w:val="both"/>
              <w:rPr>
                <w:rFonts w:ascii="Times New Roman" w:hAnsi="Times New Roman" w:cs="Times New Roman"/>
                <w:sz w:val="24"/>
                <w:szCs w:val="24"/>
                <w:lang w:val="kk-KZ"/>
              </w:rPr>
            </w:pPr>
            <w:r w:rsidRPr="008030DA">
              <w:rPr>
                <w:rFonts w:ascii="Times New Roman" w:hAnsi="Times New Roman" w:cs="Times New Roman"/>
                <w:sz w:val="24"/>
                <w:szCs w:val="24"/>
                <w:lang w:val="kk-KZ"/>
              </w:rPr>
              <w:t>с</w:t>
            </w:r>
            <w:r w:rsidR="00816A3C" w:rsidRPr="008030DA">
              <w:rPr>
                <w:rFonts w:ascii="Times New Roman" w:hAnsi="Times New Roman" w:cs="Times New Roman"/>
                <w:sz w:val="24"/>
                <w:szCs w:val="24"/>
                <w:lang w:val="kk-KZ"/>
              </w:rPr>
              <w:t>табилизатор,</w:t>
            </w:r>
            <w:r w:rsidR="00816A3C" w:rsidRPr="008030DA">
              <w:rPr>
                <w:rFonts w:ascii="Times New Roman" w:hAnsi="Times New Roman" w:cs="Times New Roman"/>
                <w:sz w:val="24"/>
                <w:szCs w:val="24"/>
                <w:lang w:val="en-US"/>
              </w:rPr>
              <w:t xml:space="preserve"> полимер</w:t>
            </w:r>
          </w:p>
        </w:tc>
        <w:tc>
          <w:tcPr>
            <w:tcW w:w="501" w:type="pct"/>
            <w:tcBorders>
              <w:bottom w:val="nil"/>
            </w:tcBorders>
          </w:tcPr>
          <w:p w14:paraId="3EB73BE7" w14:textId="77777777" w:rsidR="00816A3C" w:rsidRPr="008030DA" w:rsidRDefault="00816A3C" w:rsidP="00266E20">
            <w:pPr>
              <w:jc w:val="both"/>
              <w:rPr>
                <w:rFonts w:ascii="Times New Roman" w:hAnsi="Times New Roman"/>
                <w:sz w:val="24"/>
                <w:szCs w:val="24"/>
                <w:lang w:val="en-US"/>
              </w:rPr>
            </w:pPr>
          </w:p>
        </w:tc>
        <w:tc>
          <w:tcPr>
            <w:tcW w:w="501" w:type="pct"/>
            <w:tcBorders>
              <w:bottom w:val="nil"/>
            </w:tcBorders>
          </w:tcPr>
          <w:p w14:paraId="1681D2D4" w14:textId="66FF17B3" w:rsidR="00816A3C" w:rsidRPr="008030DA" w:rsidRDefault="00816A3C" w:rsidP="00266E20">
            <w:pPr>
              <w:jc w:val="both"/>
              <w:rPr>
                <w:rFonts w:ascii="Times New Roman" w:hAnsi="Times New Roman"/>
                <w:sz w:val="24"/>
                <w:szCs w:val="24"/>
              </w:rPr>
            </w:pPr>
            <w:r w:rsidRPr="008030DA">
              <w:rPr>
                <w:rFonts w:ascii="Times New Roman" w:hAnsi="Times New Roman"/>
                <w:sz w:val="24"/>
                <w:szCs w:val="24"/>
              </w:rPr>
              <w:t>5.0</w:t>
            </w:r>
          </w:p>
        </w:tc>
        <w:tc>
          <w:tcPr>
            <w:tcW w:w="503" w:type="pct"/>
            <w:tcBorders>
              <w:bottom w:val="nil"/>
            </w:tcBorders>
          </w:tcPr>
          <w:p w14:paraId="0D81D48D" w14:textId="77777777" w:rsidR="00816A3C" w:rsidRPr="008030DA" w:rsidRDefault="00816A3C" w:rsidP="00266E20">
            <w:pPr>
              <w:jc w:val="both"/>
              <w:rPr>
                <w:rFonts w:ascii="Times New Roman" w:hAnsi="Times New Roman"/>
                <w:sz w:val="24"/>
                <w:szCs w:val="24"/>
                <w:lang w:val="en-US"/>
              </w:rPr>
            </w:pPr>
          </w:p>
        </w:tc>
        <w:tc>
          <w:tcPr>
            <w:tcW w:w="505" w:type="pct"/>
            <w:tcBorders>
              <w:bottom w:val="nil"/>
            </w:tcBorders>
          </w:tcPr>
          <w:p w14:paraId="48C3EE47" w14:textId="0AE1EEC6" w:rsidR="00816A3C" w:rsidRPr="008030DA" w:rsidRDefault="00816A3C" w:rsidP="00266E20">
            <w:pPr>
              <w:jc w:val="both"/>
              <w:rPr>
                <w:rFonts w:ascii="Times New Roman" w:hAnsi="Times New Roman"/>
                <w:sz w:val="24"/>
                <w:szCs w:val="24"/>
                <w:lang w:val="en-US"/>
              </w:rPr>
            </w:pPr>
            <w:r w:rsidRPr="008030DA">
              <w:rPr>
                <w:rFonts w:ascii="Times New Roman" w:hAnsi="Times New Roman" w:cs="Times New Roman"/>
                <w:sz w:val="24"/>
                <w:szCs w:val="24"/>
              </w:rPr>
              <w:t>5,0</w:t>
            </w:r>
          </w:p>
        </w:tc>
        <w:tc>
          <w:tcPr>
            <w:tcW w:w="386" w:type="pct"/>
            <w:tcBorders>
              <w:bottom w:val="nil"/>
            </w:tcBorders>
          </w:tcPr>
          <w:p w14:paraId="1F98F775" w14:textId="77777777" w:rsidR="00816A3C" w:rsidRPr="008030DA" w:rsidRDefault="00816A3C" w:rsidP="00266E20">
            <w:pPr>
              <w:jc w:val="both"/>
              <w:rPr>
                <w:rFonts w:ascii="Times New Roman" w:hAnsi="Times New Roman" w:cs="Times New Roman"/>
                <w:sz w:val="24"/>
                <w:szCs w:val="24"/>
              </w:rPr>
            </w:pPr>
          </w:p>
        </w:tc>
        <w:tc>
          <w:tcPr>
            <w:tcW w:w="340" w:type="pct"/>
            <w:tcBorders>
              <w:bottom w:val="nil"/>
            </w:tcBorders>
          </w:tcPr>
          <w:p w14:paraId="4A59F8ED" w14:textId="63153730" w:rsidR="00816A3C" w:rsidRPr="008030DA" w:rsidRDefault="00816A3C" w:rsidP="00266E20">
            <w:pPr>
              <w:jc w:val="both"/>
              <w:rPr>
                <w:rFonts w:ascii="Times New Roman" w:hAnsi="Times New Roman"/>
                <w:sz w:val="24"/>
                <w:szCs w:val="24"/>
                <w:lang w:val="en-US"/>
              </w:rPr>
            </w:pPr>
            <w:r w:rsidRPr="008030DA">
              <w:rPr>
                <w:rFonts w:ascii="Times New Roman" w:hAnsi="Times New Roman"/>
                <w:sz w:val="24"/>
                <w:szCs w:val="24"/>
                <w:lang w:val="en-US"/>
              </w:rPr>
              <w:t>10.0</w:t>
            </w:r>
          </w:p>
        </w:tc>
      </w:tr>
      <w:tr w:rsidR="002E3897" w:rsidRPr="008030DA" w14:paraId="10EB4F7E" w14:textId="77777777" w:rsidTr="00816A3C">
        <w:tc>
          <w:tcPr>
            <w:tcW w:w="1195" w:type="pct"/>
          </w:tcPr>
          <w:p w14:paraId="3D3E6BA3" w14:textId="77777777" w:rsidR="00EA35FB" w:rsidRPr="008030DA" w:rsidRDefault="00EA35FB" w:rsidP="00CB3741">
            <w:pPr>
              <w:spacing w:line="259" w:lineRule="auto"/>
              <w:jc w:val="both"/>
              <w:rPr>
                <w:rFonts w:ascii="Times New Roman" w:hAnsi="Times New Roman" w:cs="Times New Roman"/>
                <w:sz w:val="24"/>
                <w:szCs w:val="24"/>
              </w:rPr>
            </w:pPr>
            <w:r w:rsidRPr="008030DA">
              <w:rPr>
                <w:rFonts w:ascii="Times New Roman" w:hAnsi="Times New Roman" w:cs="Times New Roman"/>
                <w:bCs/>
                <w:sz w:val="24"/>
                <w:szCs w:val="24"/>
                <w:lang w:val="en-US"/>
              </w:rPr>
              <w:t>1,2-</w:t>
            </w:r>
          </w:p>
          <w:p w14:paraId="021B968D" w14:textId="1EB42C93" w:rsidR="00EA35FB" w:rsidRPr="008030DA" w:rsidRDefault="00EA35FB" w:rsidP="00266E20">
            <w:pPr>
              <w:jc w:val="both"/>
              <w:rPr>
                <w:rFonts w:ascii="Times New Roman" w:hAnsi="Times New Roman" w:cs="Times New Roman"/>
                <w:sz w:val="24"/>
                <w:szCs w:val="24"/>
              </w:rPr>
            </w:pPr>
            <w:r w:rsidRPr="008030DA">
              <w:rPr>
                <w:rFonts w:ascii="Times New Roman" w:hAnsi="Times New Roman" w:cs="Times New Roman"/>
                <w:bCs/>
                <w:sz w:val="24"/>
                <w:szCs w:val="24"/>
                <w:lang w:val="en-US"/>
              </w:rPr>
              <w:t>пропиленгликоль</w:t>
            </w:r>
          </w:p>
        </w:tc>
        <w:tc>
          <w:tcPr>
            <w:tcW w:w="1068" w:type="pct"/>
          </w:tcPr>
          <w:p w14:paraId="5B8F9311" w14:textId="50BDE0E7" w:rsidR="00EA35FB" w:rsidRPr="008030DA" w:rsidRDefault="00D91CCA" w:rsidP="00266E20">
            <w:pPr>
              <w:jc w:val="both"/>
              <w:rPr>
                <w:rFonts w:ascii="Times New Roman" w:hAnsi="Times New Roman"/>
                <w:sz w:val="24"/>
                <w:szCs w:val="24"/>
                <w:lang w:val="en-US"/>
              </w:rPr>
            </w:pPr>
            <w:r w:rsidRPr="008030DA">
              <w:rPr>
                <w:rFonts w:ascii="Times New Roman" w:hAnsi="Times New Roman" w:cs="Times New Roman"/>
                <w:sz w:val="24"/>
                <w:szCs w:val="24"/>
              </w:rPr>
              <w:t>полимер</w:t>
            </w:r>
          </w:p>
        </w:tc>
        <w:tc>
          <w:tcPr>
            <w:tcW w:w="501" w:type="pct"/>
          </w:tcPr>
          <w:p w14:paraId="6C1F6563" w14:textId="0547F833" w:rsidR="00EA35FB" w:rsidRPr="008030DA" w:rsidRDefault="00D22640" w:rsidP="00816A3C">
            <w:pPr>
              <w:jc w:val="both"/>
              <w:rPr>
                <w:rFonts w:ascii="Times New Roman" w:hAnsi="Times New Roman" w:cs="Times New Roman"/>
                <w:bCs/>
                <w:sz w:val="24"/>
                <w:szCs w:val="24"/>
              </w:rPr>
            </w:pPr>
            <w:r w:rsidRPr="008030DA">
              <w:rPr>
                <w:rFonts w:ascii="Times New Roman" w:hAnsi="Times New Roman"/>
                <w:sz w:val="24"/>
                <w:szCs w:val="24"/>
                <w:lang w:val="en-US"/>
              </w:rPr>
              <w:t> </w:t>
            </w:r>
          </w:p>
        </w:tc>
        <w:tc>
          <w:tcPr>
            <w:tcW w:w="501" w:type="pct"/>
          </w:tcPr>
          <w:p w14:paraId="025697F1" w14:textId="02E8F2B9" w:rsidR="00EA35FB" w:rsidRPr="008030DA" w:rsidRDefault="00816A3C" w:rsidP="00266E20">
            <w:pPr>
              <w:jc w:val="both"/>
              <w:rPr>
                <w:rFonts w:ascii="Times New Roman" w:hAnsi="Times New Roman" w:cs="Times New Roman"/>
                <w:sz w:val="24"/>
                <w:szCs w:val="24"/>
              </w:rPr>
            </w:pPr>
            <w:r w:rsidRPr="008030DA">
              <w:rPr>
                <w:rFonts w:ascii="Times New Roman" w:hAnsi="Times New Roman"/>
                <w:sz w:val="24"/>
                <w:szCs w:val="24"/>
              </w:rPr>
              <w:t>5</w:t>
            </w:r>
            <w:r w:rsidRPr="008030DA">
              <w:rPr>
                <w:rFonts w:ascii="Times New Roman" w:hAnsi="Times New Roman"/>
                <w:sz w:val="24"/>
                <w:szCs w:val="24"/>
                <w:lang w:val="en-US"/>
              </w:rPr>
              <w:t>.0</w:t>
            </w:r>
          </w:p>
        </w:tc>
        <w:tc>
          <w:tcPr>
            <w:tcW w:w="503" w:type="pct"/>
          </w:tcPr>
          <w:p w14:paraId="27F6B254" w14:textId="7614215F" w:rsidR="00EA35FB" w:rsidRPr="008030DA" w:rsidRDefault="00EA35FB" w:rsidP="00266E20">
            <w:pPr>
              <w:jc w:val="both"/>
              <w:rPr>
                <w:rFonts w:ascii="Times New Roman" w:hAnsi="Times New Roman" w:cs="Times New Roman"/>
                <w:sz w:val="24"/>
                <w:szCs w:val="24"/>
              </w:rPr>
            </w:pPr>
          </w:p>
        </w:tc>
        <w:tc>
          <w:tcPr>
            <w:tcW w:w="505" w:type="pct"/>
          </w:tcPr>
          <w:p w14:paraId="0A47A468" w14:textId="5B0BE6AF" w:rsidR="00EA35FB" w:rsidRPr="008030DA" w:rsidRDefault="00EA35FB" w:rsidP="00816A3C">
            <w:pPr>
              <w:jc w:val="both"/>
              <w:rPr>
                <w:rFonts w:ascii="Times New Roman" w:hAnsi="Times New Roman" w:cs="Times New Roman"/>
                <w:sz w:val="24"/>
                <w:szCs w:val="24"/>
              </w:rPr>
            </w:pPr>
            <w:r w:rsidRPr="008030DA">
              <w:rPr>
                <w:rFonts w:ascii="Times New Roman" w:hAnsi="Times New Roman"/>
                <w:sz w:val="24"/>
                <w:szCs w:val="24"/>
                <w:lang w:val="en-US"/>
              </w:rPr>
              <w:t> </w:t>
            </w:r>
          </w:p>
        </w:tc>
        <w:tc>
          <w:tcPr>
            <w:tcW w:w="386" w:type="pct"/>
          </w:tcPr>
          <w:p w14:paraId="79D77B06" w14:textId="5D4238A9" w:rsidR="00EA35FB" w:rsidRPr="008030DA" w:rsidRDefault="00506F94" w:rsidP="00266E20">
            <w:pPr>
              <w:jc w:val="both"/>
              <w:rPr>
                <w:rFonts w:ascii="Times New Roman" w:hAnsi="Times New Roman" w:cs="Times New Roman"/>
                <w:sz w:val="24"/>
                <w:szCs w:val="24"/>
              </w:rPr>
            </w:pPr>
            <w:r w:rsidRPr="008030DA">
              <w:rPr>
                <w:rFonts w:ascii="Times New Roman" w:hAnsi="Times New Roman" w:cs="Times New Roman"/>
                <w:sz w:val="24"/>
                <w:szCs w:val="24"/>
              </w:rPr>
              <w:t>10.0</w:t>
            </w:r>
          </w:p>
        </w:tc>
        <w:tc>
          <w:tcPr>
            <w:tcW w:w="340" w:type="pct"/>
          </w:tcPr>
          <w:p w14:paraId="0433A363" w14:textId="66B0C65E" w:rsidR="00EA35FB" w:rsidRPr="008030DA" w:rsidRDefault="00EA35FB" w:rsidP="00266E20">
            <w:pPr>
              <w:jc w:val="both"/>
              <w:rPr>
                <w:rFonts w:ascii="Times New Roman" w:hAnsi="Times New Roman" w:cs="Times New Roman"/>
                <w:sz w:val="24"/>
                <w:szCs w:val="24"/>
              </w:rPr>
            </w:pPr>
            <w:r w:rsidRPr="008030DA">
              <w:rPr>
                <w:rFonts w:ascii="Times New Roman" w:hAnsi="Times New Roman"/>
                <w:sz w:val="24"/>
                <w:szCs w:val="24"/>
                <w:lang w:val="en-US"/>
              </w:rPr>
              <w:t> </w:t>
            </w:r>
          </w:p>
        </w:tc>
      </w:tr>
      <w:tr w:rsidR="002E3897" w:rsidRPr="008030DA" w14:paraId="64CB3E0B" w14:textId="77777777" w:rsidTr="00816A3C">
        <w:tc>
          <w:tcPr>
            <w:tcW w:w="1195" w:type="pct"/>
          </w:tcPr>
          <w:p w14:paraId="2E5547BA" w14:textId="13743E1A" w:rsidR="00EA35FB" w:rsidRPr="008030DA" w:rsidRDefault="00EA35FB" w:rsidP="00266E20">
            <w:pPr>
              <w:jc w:val="both"/>
              <w:rPr>
                <w:rFonts w:ascii="Times New Roman" w:hAnsi="Times New Roman" w:cs="Times New Roman"/>
                <w:bCs/>
                <w:sz w:val="24"/>
                <w:szCs w:val="24"/>
                <w:lang w:val="en-US"/>
              </w:rPr>
            </w:pPr>
            <w:r w:rsidRPr="008030DA">
              <w:rPr>
                <w:rFonts w:ascii="Times New Roman" w:hAnsi="Times New Roman" w:cs="Times New Roman"/>
                <w:bCs/>
                <w:sz w:val="24"/>
                <w:szCs w:val="24"/>
                <w:lang w:val="en-US"/>
              </w:rPr>
              <w:t>Карбапол</w:t>
            </w:r>
          </w:p>
        </w:tc>
        <w:tc>
          <w:tcPr>
            <w:tcW w:w="1068" w:type="pct"/>
          </w:tcPr>
          <w:p w14:paraId="4B274BD0" w14:textId="11D59EE4" w:rsidR="00EA35FB" w:rsidRPr="008030DA" w:rsidRDefault="00647C0F" w:rsidP="00A64E6C">
            <w:pPr>
              <w:jc w:val="both"/>
              <w:rPr>
                <w:rFonts w:ascii="Times New Roman" w:hAnsi="Times New Roman" w:cs="Times New Roman"/>
                <w:bCs/>
                <w:sz w:val="24"/>
                <w:szCs w:val="24"/>
              </w:rPr>
            </w:pPr>
            <w:r w:rsidRPr="008030DA">
              <w:rPr>
                <w:rFonts w:ascii="Times New Roman" w:hAnsi="Times New Roman" w:cs="Times New Roman"/>
                <w:sz w:val="24"/>
                <w:szCs w:val="24"/>
                <w:lang w:val="kk-KZ"/>
              </w:rPr>
              <w:t>п</w:t>
            </w:r>
            <w:r w:rsidR="0092732A" w:rsidRPr="008030DA">
              <w:rPr>
                <w:rFonts w:ascii="Times New Roman" w:hAnsi="Times New Roman" w:cs="Times New Roman"/>
                <w:sz w:val="24"/>
                <w:szCs w:val="24"/>
                <w:lang w:val="kk-KZ"/>
              </w:rPr>
              <w:t xml:space="preserve">олимер, </w:t>
            </w:r>
            <w:r w:rsidR="002E3897" w:rsidRPr="008030DA">
              <w:rPr>
                <w:rFonts w:ascii="Times New Roman" w:hAnsi="Times New Roman" w:cs="Times New Roman"/>
                <w:sz w:val="24"/>
                <w:szCs w:val="24"/>
              </w:rPr>
              <w:t>гел</w:t>
            </w:r>
            <w:r w:rsidRPr="008030DA">
              <w:rPr>
                <w:rFonts w:ascii="Times New Roman" w:hAnsi="Times New Roman" w:cs="Times New Roman"/>
                <w:sz w:val="24"/>
                <w:szCs w:val="24"/>
                <w:lang w:val="kk-KZ"/>
              </w:rPr>
              <w:t>е</w:t>
            </w:r>
            <w:r w:rsidR="002E3897" w:rsidRPr="008030DA">
              <w:rPr>
                <w:rFonts w:ascii="Times New Roman" w:hAnsi="Times New Roman" w:cs="Times New Roman"/>
                <w:sz w:val="24"/>
                <w:szCs w:val="24"/>
              </w:rPr>
              <w:t>образователь</w:t>
            </w:r>
          </w:p>
        </w:tc>
        <w:tc>
          <w:tcPr>
            <w:tcW w:w="501" w:type="pct"/>
          </w:tcPr>
          <w:p w14:paraId="18AD71D4" w14:textId="2E09DB1A" w:rsidR="00EA35FB" w:rsidRPr="008030DA" w:rsidRDefault="00EA35FB" w:rsidP="00266E20">
            <w:pPr>
              <w:jc w:val="both"/>
              <w:rPr>
                <w:rFonts w:ascii="Times New Roman" w:hAnsi="Times New Roman" w:cs="Times New Roman"/>
                <w:bCs/>
                <w:sz w:val="24"/>
                <w:szCs w:val="24"/>
              </w:rPr>
            </w:pPr>
          </w:p>
        </w:tc>
        <w:tc>
          <w:tcPr>
            <w:tcW w:w="501" w:type="pct"/>
          </w:tcPr>
          <w:p w14:paraId="50F4A1E3" w14:textId="583B2152" w:rsidR="00EA35FB" w:rsidRPr="008030DA" w:rsidRDefault="00EA35FB" w:rsidP="00266E20">
            <w:pPr>
              <w:jc w:val="both"/>
              <w:rPr>
                <w:rFonts w:ascii="Times New Roman" w:hAnsi="Times New Roman" w:cs="Times New Roman"/>
                <w:sz w:val="24"/>
                <w:szCs w:val="24"/>
              </w:rPr>
            </w:pPr>
            <w:r w:rsidRPr="008030DA">
              <w:rPr>
                <w:rFonts w:ascii="Times New Roman" w:hAnsi="Times New Roman"/>
                <w:sz w:val="24"/>
                <w:szCs w:val="24"/>
                <w:lang w:val="en-US"/>
              </w:rPr>
              <w:t> </w:t>
            </w:r>
          </w:p>
        </w:tc>
        <w:tc>
          <w:tcPr>
            <w:tcW w:w="503" w:type="pct"/>
          </w:tcPr>
          <w:p w14:paraId="53F3736E" w14:textId="4FFCD8CD" w:rsidR="00EA35FB" w:rsidRPr="008030DA" w:rsidRDefault="00EA35FB" w:rsidP="00266E20">
            <w:pPr>
              <w:jc w:val="both"/>
              <w:rPr>
                <w:rFonts w:ascii="Times New Roman" w:hAnsi="Times New Roman" w:cs="Times New Roman"/>
                <w:sz w:val="24"/>
                <w:szCs w:val="24"/>
              </w:rPr>
            </w:pPr>
            <w:r w:rsidRPr="008030DA">
              <w:rPr>
                <w:rFonts w:ascii="Times New Roman" w:hAnsi="Times New Roman"/>
                <w:sz w:val="24"/>
                <w:szCs w:val="24"/>
                <w:lang w:val="en-US"/>
              </w:rPr>
              <w:t> </w:t>
            </w:r>
            <w:r w:rsidRPr="008030DA">
              <w:rPr>
                <w:rFonts w:ascii="Times New Roman" w:hAnsi="Times New Roman"/>
                <w:sz w:val="24"/>
                <w:szCs w:val="24"/>
              </w:rPr>
              <w:t>1</w:t>
            </w:r>
            <w:r w:rsidR="00816A3C" w:rsidRPr="008030DA">
              <w:rPr>
                <w:rFonts w:ascii="Times New Roman" w:hAnsi="Times New Roman"/>
                <w:sz w:val="24"/>
                <w:szCs w:val="24"/>
              </w:rPr>
              <w:t>0</w:t>
            </w:r>
            <w:r w:rsidRPr="008030DA">
              <w:rPr>
                <w:rFonts w:ascii="Times New Roman" w:hAnsi="Times New Roman"/>
                <w:sz w:val="24"/>
                <w:szCs w:val="24"/>
              </w:rPr>
              <w:t>.0</w:t>
            </w:r>
          </w:p>
        </w:tc>
        <w:tc>
          <w:tcPr>
            <w:tcW w:w="505" w:type="pct"/>
          </w:tcPr>
          <w:p w14:paraId="3DA0275E" w14:textId="449E94F0" w:rsidR="00EA35FB" w:rsidRPr="008030DA" w:rsidRDefault="00EA35FB" w:rsidP="00266E20">
            <w:pPr>
              <w:jc w:val="both"/>
              <w:rPr>
                <w:rFonts w:ascii="Times New Roman" w:hAnsi="Times New Roman" w:cs="Times New Roman"/>
                <w:sz w:val="24"/>
                <w:szCs w:val="24"/>
              </w:rPr>
            </w:pPr>
            <w:r w:rsidRPr="008030DA">
              <w:rPr>
                <w:rFonts w:ascii="Times New Roman" w:hAnsi="Times New Roman"/>
                <w:sz w:val="24"/>
                <w:szCs w:val="24"/>
                <w:lang w:val="en-US"/>
              </w:rPr>
              <w:t> </w:t>
            </w:r>
          </w:p>
        </w:tc>
        <w:tc>
          <w:tcPr>
            <w:tcW w:w="386" w:type="pct"/>
          </w:tcPr>
          <w:p w14:paraId="441303E9" w14:textId="1BC6B182" w:rsidR="00EA35FB" w:rsidRPr="008030DA" w:rsidRDefault="00EA35FB" w:rsidP="00266E20">
            <w:pPr>
              <w:jc w:val="both"/>
              <w:rPr>
                <w:rFonts w:ascii="Times New Roman" w:hAnsi="Times New Roman" w:cs="Times New Roman"/>
                <w:sz w:val="24"/>
                <w:szCs w:val="24"/>
              </w:rPr>
            </w:pPr>
            <w:r w:rsidRPr="008030DA">
              <w:rPr>
                <w:rFonts w:ascii="Times New Roman" w:hAnsi="Times New Roman"/>
                <w:bCs/>
                <w:sz w:val="24"/>
                <w:szCs w:val="24"/>
                <w:lang w:val="en-US"/>
              </w:rPr>
              <w:t> </w:t>
            </w:r>
          </w:p>
        </w:tc>
        <w:tc>
          <w:tcPr>
            <w:tcW w:w="340" w:type="pct"/>
          </w:tcPr>
          <w:p w14:paraId="2889D56B" w14:textId="4ECFD23B" w:rsidR="00EA35FB" w:rsidRPr="008030DA" w:rsidRDefault="00EA35FB" w:rsidP="00266E20">
            <w:pPr>
              <w:jc w:val="both"/>
              <w:rPr>
                <w:rFonts w:ascii="Times New Roman" w:hAnsi="Times New Roman" w:cs="Times New Roman"/>
                <w:sz w:val="24"/>
                <w:szCs w:val="24"/>
              </w:rPr>
            </w:pPr>
            <w:r w:rsidRPr="008030DA">
              <w:rPr>
                <w:rFonts w:ascii="Times New Roman" w:hAnsi="Times New Roman"/>
                <w:sz w:val="24"/>
                <w:szCs w:val="24"/>
                <w:lang w:val="en-US"/>
              </w:rPr>
              <w:t> </w:t>
            </w:r>
          </w:p>
        </w:tc>
      </w:tr>
      <w:tr w:rsidR="002E3897" w:rsidRPr="008030DA" w14:paraId="445257A5" w14:textId="77777777" w:rsidTr="00816A3C">
        <w:tc>
          <w:tcPr>
            <w:tcW w:w="1195" w:type="pct"/>
          </w:tcPr>
          <w:p w14:paraId="505FEFF0" w14:textId="77777777" w:rsidR="00EA35FB" w:rsidRPr="008030DA" w:rsidRDefault="00EA35FB" w:rsidP="00852E2C">
            <w:pPr>
              <w:jc w:val="both"/>
              <w:rPr>
                <w:rFonts w:ascii="Times New Roman" w:hAnsi="Times New Roman" w:cs="Times New Roman"/>
                <w:sz w:val="24"/>
                <w:szCs w:val="24"/>
              </w:rPr>
            </w:pPr>
            <w:r w:rsidRPr="008030DA">
              <w:rPr>
                <w:rFonts w:ascii="Times New Roman" w:hAnsi="Times New Roman" w:cs="Times New Roman"/>
                <w:sz w:val="24"/>
                <w:szCs w:val="24"/>
              </w:rPr>
              <w:t>Вода очищенная</w:t>
            </w:r>
          </w:p>
        </w:tc>
        <w:tc>
          <w:tcPr>
            <w:tcW w:w="1068" w:type="pct"/>
          </w:tcPr>
          <w:p w14:paraId="7AE042CC" w14:textId="5EC20070" w:rsidR="00EA35FB" w:rsidRPr="008030DA" w:rsidRDefault="00EA35FB" w:rsidP="00852E2C">
            <w:pPr>
              <w:jc w:val="both"/>
              <w:rPr>
                <w:rFonts w:ascii="Times New Roman" w:hAnsi="Times New Roman" w:cs="Times New Roman"/>
                <w:sz w:val="24"/>
                <w:szCs w:val="24"/>
              </w:rPr>
            </w:pPr>
            <w:r w:rsidRPr="008030DA">
              <w:rPr>
                <w:rFonts w:ascii="Times New Roman" w:hAnsi="Times New Roman" w:cs="Times New Roman"/>
                <w:sz w:val="24"/>
                <w:szCs w:val="24"/>
              </w:rPr>
              <w:t>растворитель</w:t>
            </w:r>
          </w:p>
        </w:tc>
        <w:tc>
          <w:tcPr>
            <w:tcW w:w="501" w:type="pct"/>
          </w:tcPr>
          <w:p w14:paraId="0B84A348" w14:textId="3D943C76" w:rsidR="00EA35FB" w:rsidRPr="008030DA" w:rsidRDefault="00EA35FB" w:rsidP="00852E2C">
            <w:pPr>
              <w:jc w:val="both"/>
              <w:rPr>
                <w:rFonts w:ascii="Times New Roman" w:hAnsi="Times New Roman" w:cs="Times New Roman"/>
                <w:bCs/>
                <w:sz w:val="24"/>
                <w:szCs w:val="24"/>
              </w:rPr>
            </w:pPr>
            <w:r w:rsidRPr="008030DA">
              <w:rPr>
                <w:rFonts w:ascii="Times New Roman" w:hAnsi="Times New Roman" w:cs="Times New Roman"/>
                <w:sz w:val="24"/>
                <w:szCs w:val="24"/>
              </w:rPr>
              <w:t>до 100</w:t>
            </w:r>
          </w:p>
        </w:tc>
        <w:tc>
          <w:tcPr>
            <w:tcW w:w="501" w:type="pct"/>
          </w:tcPr>
          <w:p w14:paraId="7A78B381" w14:textId="77777777" w:rsidR="00EA35FB" w:rsidRPr="008030DA" w:rsidRDefault="00EA35FB" w:rsidP="00852E2C">
            <w:pPr>
              <w:jc w:val="both"/>
              <w:rPr>
                <w:rFonts w:ascii="Times New Roman" w:hAnsi="Times New Roman" w:cs="Times New Roman"/>
                <w:sz w:val="24"/>
                <w:szCs w:val="24"/>
              </w:rPr>
            </w:pPr>
            <w:r w:rsidRPr="008030DA">
              <w:rPr>
                <w:rFonts w:ascii="Times New Roman" w:hAnsi="Times New Roman" w:cs="Times New Roman"/>
                <w:sz w:val="24"/>
                <w:szCs w:val="24"/>
              </w:rPr>
              <w:t>до 100</w:t>
            </w:r>
          </w:p>
        </w:tc>
        <w:tc>
          <w:tcPr>
            <w:tcW w:w="503" w:type="pct"/>
          </w:tcPr>
          <w:p w14:paraId="038B5E78" w14:textId="77777777" w:rsidR="00EA35FB" w:rsidRPr="008030DA" w:rsidRDefault="00EA35FB" w:rsidP="00852E2C">
            <w:pPr>
              <w:jc w:val="both"/>
              <w:rPr>
                <w:rFonts w:ascii="Times New Roman" w:hAnsi="Times New Roman" w:cs="Times New Roman"/>
                <w:sz w:val="24"/>
                <w:szCs w:val="24"/>
              </w:rPr>
            </w:pPr>
            <w:r w:rsidRPr="008030DA">
              <w:rPr>
                <w:rFonts w:ascii="Times New Roman" w:hAnsi="Times New Roman" w:cs="Times New Roman"/>
                <w:sz w:val="24"/>
                <w:szCs w:val="24"/>
              </w:rPr>
              <w:t>до 100</w:t>
            </w:r>
          </w:p>
        </w:tc>
        <w:tc>
          <w:tcPr>
            <w:tcW w:w="505" w:type="pct"/>
          </w:tcPr>
          <w:p w14:paraId="14B3C5C9" w14:textId="77777777" w:rsidR="00EA35FB" w:rsidRPr="008030DA" w:rsidRDefault="00EA35FB" w:rsidP="00852E2C">
            <w:pPr>
              <w:jc w:val="both"/>
              <w:rPr>
                <w:rFonts w:ascii="Times New Roman" w:hAnsi="Times New Roman" w:cs="Times New Roman"/>
                <w:sz w:val="24"/>
                <w:szCs w:val="24"/>
              </w:rPr>
            </w:pPr>
            <w:r w:rsidRPr="008030DA">
              <w:rPr>
                <w:rFonts w:ascii="Times New Roman" w:hAnsi="Times New Roman" w:cs="Times New Roman"/>
                <w:sz w:val="24"/>
                <w:szCs w:val="24"/>
              </w:rPr>
              <w:t>до 100</w:t>
            </w:r>
          </w:p>
        </w:tc>
        <w:tc>
          <w:tcPr>
            <w:tcW w:w="386" w:type="pct"/>
          </w:tcPr>
          <w:p w14:paraId="4FB77F98" w14:textId="77777777" w:rsidR="00EA35FB" w:rsidRPr="008030DA" w:rsidRDefault="00EA35FB" w:rsidP="00852E2C">
            <w:pPr>
              <w:jc w:val="both"/>
              <w:rPr>
                <w:rFonts w:ascii="Times New Roman" w:hAnsi="Times New Roman" w:cs="Times New Roman"/>
                <w:sz w:val="24"/>
                <w:szCs w:val="24"/>
              </w:rPr>
            </w:pPr>
            <w:r w:rsidRPr="008030DA">
              <w:rPr>
                <w:rFonts w:ascii="Times New Roman" w:hAnsi="Times New Roman" w:cs="Times New Roman"/>
                <w:sz w:val="24"/>
                <w:szCs w:val="24"/>
              </w:rPr>
              <w:t>до 100</w:t>
            </w:r>
          </w:p>
        </w:tc>
        <w:tc>
          <w:tcPr>
            <w:tcW w:w="340" w:type="pct"/>
          </w:tcPr>
          <w:p w14:paraId="4DA6C050" w14:textId="77777777" w:rsidR="00EA35FB" w:rsidRPr="008030DA" w:rsidRDefault="00EA35FB" w:rsidP="00852E2C">
            <w:pPr>
              <w:jc w:val="both"/>
              <w:rPr>
                <w:rFonts w:ascii="Times New Roman" w:hAnsi="Times New Roman" w:cs="Times New Roman"/>
                <w:sz w:val="24"/>
                <w:szCs w:val="24"/>
              </w:rPr>
            </w:pPr>
            <w:r w:rsidRPr="008030DA">
              <w:rPr>
                <w:rFonts w:ascii="Times New Roman" w:hAnsi="Times New Roman" w:cs="Times New Roman"/>
                <w:sz w:val="24"/>
                <w:szCs w:val="24"/>
              </w:rPr>
              <w:t>до 100</w:t>
            </w:r>
          </w:p>
        </w:tc>
      </w:tr>
      <w:bookmarkEnd w:id="8"/>
    </w:tbl>
    <w:p w14:paraId="03A32283" w14:textId="77777777" w:rsidR="00297D45" w:rsidRPr="008030DA" w:rsidRDefault="00297D45" w:rsidP="00297D45">
      <w:pPr>
        <w:spacing w:after="0" w:line="240" w:lineRule="auto"/>
        <w:ind w:firstLine="567"/>
        <w:jc w:val="both"/>
        <w:textAlignment w:val="baseline"/>
        <w:rPr>
          <w:rFonts w:ascii="Times New Roman" w:hAnsi="Times New Roman" w:cs="Times New Roman"/>
          <w:bCs/>
          <w:iCs/>
          <w:sz w:val="28"/>
          <w:szCs w:val="28"/>
          <w:lang w:val="kk-KZ"/>
        </w:rPr>
      </w:pPr>
    </w:p>
    <w:p w14:paraId="142F0737" w14:textId="1D4DD944" w:rsidR="00E807EE" w:rsidRPr="008030DA" w:rsidRDefault="00E807EE" w:rsidP="00E807EE">
      <w:pPr>
        <w:spacing w:after="0" w:line="240" w:lineRule="auto"/>
        <w:ind w:firstLine="567"/>
        <w:jc w:val="both"/>
        <w:textAlignment w:val="baseline"/>
        <w:rPr>
          <w:rFonts w:ascii="Times New Roman" w:hAnsi="Times New Roman" w:cs="Times New Roman"/>
          <w:sz w:val="28"/>
          <w:szCs w:val="28"/>
        </w:rPr>
      </w:pPr>
      <w:r w:rsidRPr="008030DA">
        <w:rPr>
          <w:rFonts w:ascii="Times New Roman" w:hAnsi="Times New Roman" w:cs="Times New Roman"/>
          <w:sz w:val="28"/>
          <w:szCs w:val="28"/>
        </w:rPr>
        <w:t>Полученные таким образом композиции испытывали на коллоидную стабильность и устойчивость в процессе хранения</w:t>
      </w:r>
      <w:r w:rsidR="002D594C" w:rsidRPr="008030DA">
        <w:rPr>
          <w:rFonts w:ascii="Times New Roman" w:hAnsi="Times New Roman" w:cs="Times New Roman"/>
          <w:sz w:val="28"/>
          <w:szCs w:val="28"/>
        </w:rPr>
        <w:t xml:space="preserve"> по </w:t>
      </w:r>
      <w:r w:rsidR="00D27E8E" w:rsidRPr="008030DA">
        <w:rPr>
          <w:rFonts w:ascii="Times New Roman" w:hAnsi="Times New Roman" w:cs="Times New Roman"/>
          <w:sz w:val="28"/>
          <w:szCs w:val="28"/>
        </w:rPr>
        <w:t xml:space="preserve">выше указанной </w:t>
      </w:r>
      <w:r w:rsidR="002D594C" w:rsidRPr="008030DA">
        <w:rPr>
          <w:rFonts w:ascii="Times New Roman" w:hAnsi="Times New Roman" w:cs="Times New Roman"/>
          <w:sz w:val="28"/>
          <w:szCs w:val="28"/>
        </w:rPr>
        <w:t xml:space="preserve"> </w:t>
      </w:r>
      <w:r w:rsidR="008030DA" w:rsidRPr="008030DA">
        <w:rPr>
          <w:rFonts w:ascii="Times New Roman" w:hAnsi="Times New Roman" w:cs="Times New Roman"/>
          <w:sz w:val="28"/>
          <w:szCs w:val="28"/>
        </w:rPr>
        <w:t xml:space="preserve">методике </w:t>
      </w:r>
      <w:r w:rsidR="0043328A">
        <w:rPr>
          <w:rFonts w:ascii="Times New Roman" w:hAnsi="Times New Roman" w:cs="Times New Roman"/>
          <w:sz w:val="28"/>
          <w:szCs w:val="28"/>
        </w:rPr>
        <w:t>[118</w:t>
      </w:r>
      <w:r w:rsidR="00657919" w:rsidRPr="008030DA">
        <w:rPr>
          <w:rFonts w:ascii="Times New Roman" w:hAnsi="Times New Roman" w:cs="Times New Roman"/>
          <w:sz w:val="28"/>
          <w:szCs w:val="28"/>
        </w:rPr>
        <w:t xml:space="preserve"> с. 40</w:t>
      </w:r>
      <w:r w:rsidR="002D594C" w:rsidRPr="008030DA">
        <w:rPr>
          <w:rFonts w:ascii="Times New Roman" w:hAnsi="Times New Roman" w:cs="Times New Roman"/>
          <w:sz w:val="28"/>
          <w:szCs w:val="28"/>
        </w:rPr>
        <w:t>]</w:t>
      </w:r>
      <w:r w:rsidR="00E0567E" w:rsidRPr="008030DA">
        <w:rPr>
          <w:rFonts w:ascii="Times New Roman" w:hAnsi="Times New Roman" w:cs="Times New Roman"/>
          <w:sz w:val="28"/>
          <w:szCs w:val="28"/>
        </w:rPr>
        <w:t>.</w:t>
      </w:r>
      <w:r w:rsidRPr="008030DA">
        <w:rPr>
          <w:rFonts w:ascii="Times New Roman" w:hAnsi="Times New Roman" w:cs="Times New Roman"/>
          <w:sz w:val="28"/>
          <w:szCs w:val="28"/>
        </w:rPr>
        <w:t xml:space="preserve"> </w:t>
      </w:r>
    </w:p>
    <w:p w14:paraId="5A08F54C" w14:textId="246040F8" w:rsidR="00E807EE" w:rsidRPr="008030DA" w:rsidRDefault="00E807EE" w:rsidP="00425C91">
      <w:pPr>
        <w:spacing w:after="0" w:line="240" w:lineRule="auto"/>
        <w:ind w:firstLine="567"/>
        <w:jc w:val="both"/>
        <w:textAlignment w:val="baseline"/>
        <w:rPr>
          <w:rFonts w:ascii="Times New Roman" w:hAnsi="Times New Roman" w:cs="Times New Roman"/>
          <w:sz w:val="28"/>
          <w:szCs w:val="28"/>
        </w:rPr>
      </w:pPr>
      <w:r w:rsidRPr="008030DA">
        <w:rPr>
          <w:rFonts w:ascii="Times New Roman" w:hAnsi="Times New Roman" w:cs="Times New Roman"/>
          <w:sz w:val="28"/>
          <w:szCs w:val="28"/>
        </w:rPr>
        <w:t xml:space="preserve">Определение коллоидной устойчивости для </w:t>
      </w:r>
      <w:r w:rsidR="005F0E62" w:rsidRPr="008030DA">
        <w:rPr>
          <w:rFonts w:ascii="Times New Roman" w:hAnsi="Times New Roman" w:cs="Times New Roman"/>
          <w:sz w:val="28"/>
          <w:szCs w:val="28"/>
        </w:rPr>
        <w:t>исследуемых композиций</w:t>
      </w:r>
      <w:r w:rsidRPr="008030DA">
        <w:rPr>
          <w:rFonts w:ascii="Times New Roman" w:hAnsi="Times New Roman" w:cs="Times New Roman"/>
          <w:sz w:val="28"/>
          <w:szCs w:val="28"/>
        </w:rPr>
        <w:t>: пробы исследуемой композиции помещали в 6 центрифужных пробирках объемом 10 мл, снабженных градуированными делениями, которые позволяют определить количество образовавшегося осадка. Пробирки заполняли до верхнего деления, определяя уровень наполнения по верхнему мениску. Затем заполненные пробирки устанавливали в лабораторную центрифугу и центрифугировали при 3000 об/мин в течение 15 мин, после чего центрифугу выключали, дожидались её полной остановки, извлекали пробирки и оценивали наличие осадка и его количество. Количество осадка, образовавшегося при центрифугировании, определяли следующим образом: надосадочную жидкость осторожно декантировали, чтобы определить верхнюю границу осадочного слоя, после чего определяли высоту осадка в мм от дна пробирки до верхней границы осадка.</w:t>
      </w:r>
    </w:p>
    <w:p w14:paraId="25699258" w14:textId="214567A1" w:rsidR="00E0567E" w:rsidRPr="008030DA" w:rsidRDefault="00E0567E" w:rsidP="00E0567E">
      <w:pPr>
        <w:widowControl w:val="0"/>
        <w:spacing w:after="0" w:line="240" w:lineRule="auto"/>
        <w:ind w:firstLine="567"/>
        <w:jc w:val="both"/>
        <w:rPr>
          <w:rFonts w:ascii="Times New Roman" w:hAnsi="Times New Roman" w:cs="Times New Roman"/>
          <w:sz w:val="28"/>
          <w:szCs w:val="28"/>
        </w:rPr>
      </w:pPr>
      <w:r w:rsidRPr="008030DA">
        <w:rPr>
          <w:rFonts w:ascii="Times New Roman" w:hAnsi="Times New Roman" w:cs="Times New Roman"/>
          <w:sz w:val="28"/>
          <w:szCs w:val="28"/>
        </w:rPr>
        <w:t>Устойчивость образцов в процессе хранения: исследуемую композицию помещали в стеклянную склянку из прозрачного стекла, плотно укупоривали и оставляли на хранение при комнатной температуре в течение семи суток. Состояние комп</w:t>
      </w:r>
      <w:r w:rsidR="00D27E8E" w:rsidRPr="008030DA">
        <w:rPr>
          <w:rFonts w:ascii="Times New Roman" w:hAnsi="Times New Roman" w:cs="Times New Roman"/>
          <w:sz w:val="28"/>
          <w:szCs w:val="28"/>
        </w:rPr>
        <w:t>о</w:t>
      </w:r>
      <w:r w:rsidRPr="008030DA">
        <w:rPr>
          <w:rFonts w:ascii="Times New Roman" w:hAnsi="Times New Roman" w:cs="Times New Roman"/>
          <w:sz w:val="28"/>
          <w:szCs w:val="28"/>
        </w:rPr>
        <w:t>зиции оценивали визуально (цвет, консистенция, наличие или отсутствие расслоения) на протяжении всего времени экспозиции.</w:t>
      </w:r>
    </w:p>
    <w:p w14:paraId="6CD44249" w14:textId="77777777" w:rsidR="00370D4D" w:rsidRPr="008030DA" w:rsidRDefault="00370D4D" w:rsidP="00370D4D">
      <w:pPr>
        <w:widowControl w:val="0"/>
        <w:spacing w:after="0" w:line="240" w:lineRule="auto"/>
        <w:ind w:firstLine="567"/>
        <w:jc w:val="both"/>
        <w:rPr>
          <w:rFonts w:ascii="Times New Roman" w:hAnsi="Times New Roman" w:cs="Times New Roman"/>
          <w:sz w:val="28"/>
          <w:szCs w:val="28"/>
        </w:rPr>
      </w:pPr>
      <w:r w:rsidRPr="008030DA">
        <w:rPr>
          <w:rFonts w:ascii="Times New Roman" w:hAnsi="Times New Roman" w:cs="Times New Roman"/>
          <w:sz w:val="28"/>
          <w:szCs w:val="28"/>
        </w:rPr>
        <w:t xml:space="preserve">Определение кинематической вязкости модельных составов измеряли на жидкостном вискозиметре </w:t>
      </w:r>
      <w:r w:rsidRPr="008030DA">
        <w:rPr>
          <w:rStyle w:val="afb"/>
          <w:rFonts w:ascii="Times New Roman" w:hAnsi="Times New Roman" w:cs="Times New Roman"/>
          <w:b w:val="0"/>
          <w:sz w:val="28"/>
          <w:szCs w:val="28"/>
          <w:shd w:val="clear" w:color="auto" w:fill="FFFFFF"/>
        </w:rPr>
        <w:t>Брукфильда DVE, (Brookfield (США)</w:t>
      </w:r>
      <w:r w:rsidRPr="008030DA">
        <w:rPr>
          <w:rFonts w:ascii="Times New Roman" w:hAnsi="Times New Roman" w:cs="Times New Roman"/>
          <w:sz w:val="28"/>
          <w:szCs w:val="28"/>
        </w:rPr>
        <w:t xml:space="preserve"> с программным обеспечением, </w:t>
      </w:r>
      <w:r w:rsidRPr="008030DA">
        <w:rPr>
          <w:rStyle w:val="markedcontent"/>
          <w:rFonts w:ascii="Times New Roman" w:hAnsi="Times New Roman" w:cs="Times New Roman"/>
          <w:sz w:val="28"/>
          <w:szCs w:val="28"/>
          <w:shd w:val="clear" w:color="auto" w:fill="FFFFFF"/>
        </w:rPr>
        <w:t>снабженного термостатируемой измерительной ячейкой с использованием адаптера для малых образцов и шпиндель SC4-16, который имел следующие</w:t>
      </w:r>
      <w:r w:rsidRPr="008030DA">
        <w:rPr>
          <w:rFonts w:ascii="Times New Roman" w:hAnsi="Times New Roman" w:cs="Times New Roman"/>
          <w:sz w:val="28"/>
          <w:szCs w:val="28"/>
          <w:shd w:val="clear" w:color="auto" w:fill="FFFFFF"/>
        </w:rPr>
        <w:t xml:space="preserve"> </w:t>
      </w:r>
      <w:r w:rsidRPr="008030DA">
        <w:rPr>
          <w:rStyle w:val="markedcontent"/>
          <w:rFonts w:ascii="Times New Roman" w:hAnsi="Times New Roman" w:cs="Times New Roman"/>
          <w:sz w:val="28"/>
          <w:szCs w:val="28"/>
          <w:shd w:val="clear" w:color="auto" w:fill="FFFFFF"/>
        </w:rPr>
        <w:t>геометрические параметры: диаметр – 6,99 мм, высота 20,7 мм. Исследуемый образец объемом 5 мл помещали в измерительную ячейку и термостатировали в</w:t>
      </w:r>
      <w:r w:rsidRPr="008030DA">
        <w:rPr>
          <w:rFonts w:ascii="Times New Roman" w:hAnsi="Times New Roman" w:cs="Times New Roman"/>
          <w:sz w:val="28"/>
          <w:szCs w:val="28"/>
          <w:shd w:val="clear" w:color="auto" w:fill="FFFFFF"/>
        </w:rPr>
        <w:t xml:space="preserve"> </w:t>
      </w:r>
      <w:r w:rsidRPr="008030DA">
        <w:rPr>
          <w:rStyle w:val="markedcontent"/>
          <w:rFonts w:ascii="Times New Roman" w:hAnsi="Times New Roman" w:cs="Times New Roman"/>
          <w:sz w:val="28"/>
          <w:szCs w:val="28"/>
          <w:shd w:val="clear" w:color="auto" w:fill="FFFFFF"/>
        </w:rPr>
        <w:t>течение 20 мин. Измерения проводились в диапазоне</w:t>
      </w:r>
      <w:r w:rsidRPr="008030DA">
        <w:rPr>
          <w:rFonts w:ascii="Times New Roman" w:hAnsi="Times New Roman" w:cs="Times New Roman"/>
          <w:sz w:val="28"/>
          <w:szCs w:val="28"/>
          <w:shd w:val="clear" w:color="auto" w:fill="FFFFFF"/>
        </w:rPr>
        <w:t xml:space="preserve"> </w:t>
      </w:r>
      <w:r w:rsidRPr="008030DA">
        <w:rPr>
          <w:rStyle w:val="markedcontent"/>
          <w:rFonts w:ascii="Times New Roman" w:hAnsi="Times New Roman" w:cs="Times New Roman"/>
          <w:sz w:val="28"/>
          <w:szCs w:val="28"/>
          <w:shd w:val="clear" w:color="auto" w:fill="FFFFFF"/>
        </w:rPr>
        <w:t>скоростей сдвига от 0,28 с</w:t>
      </w:r>
      <w:r w:rsidRPr="008030DA">
        <w:rPr>
          <w:rStyle w:val="markedcontent"/>
          <w:rFonts w:ascii="Times New Roman" w:hAnsi="Times New Roman" w:cs="Times New Roman"/>
          <w:sz w:val="28"/>
          <w:szCs w:val="28"/>
          <w:shd w:val="clear" w:color="auto" w:fill="FFFFFF"/>
          <w:vertAlign w:val="superscript"/>
        </w:rPr>
        <w:t>–1</w:t>
      </w:r>
      <w:r w:rsidRPr="008030DA">
        <w:rPr>
          <w:rStyle w:val="markedcontent"/>
          <w:rFonts w:ascii="Times New Roman" w:hAnsi="Times New Roman" w:cs="Times New Roman"/>
          <w:sz w:val="28"/>
          <w:szCs w:val="28"/>
          <w:shd w:val="clear" w:color="auto" w:fill="FFFFFF"/>
        </w:rPr>
        <w:t xml:space="preserve"> до 58,0 с</w:t>
      </w:r>
      <w:r w:rsidRPr="008030DA">
        <w:rPr>
          <w:rStyle w:val="markedcontent"/>
          <w:rFonts w:ascii="Times New Roman" w:hAnsi="Times New Roman" w:cs="Times New Roman"/>
          <w:sz w:val="28"/>
          <w:szCs w:val="28"/>
          <w:shd w:val="clear" w:color="auto" w:fill="FFFFFF"/>
          <w:vertAlign w:val="superscript"/>
        </w:rPr>
        <w:t>–1</w:t>
      </w:r>
      <w:r w:rsidRPr="008030DA">
        <w:rPr>
          <w:rStyle w:val="markedcontent"/>
          <w:rFonts w:ascii="Times New Roman" w:hAnsi="Times New Roman" w:cs="Times New Roman"/>
          <w:sz w:val="28"/>
          <w:szCs w:val="28"/>
          <w:shd w:val="clear" w:color="auto" w:fill="FFFFFF"/>
        </w:rPr>
        <w:t>, которые соответствовали крутящему моменту 10–90%.</w:t>
      </w:r>
    </w:p>
    <w:p w14:paraId="25FFDAC4" w14:textId="77777777" w:rsidR="00370D4D" w:rsidRPr="008030DA" w:rsidRDefault="00370D4D" w:rsidP="00370D4D">
      <w:pPr>
        <w:spacing w:after="0" w:line="240" w:lineRule="auto"/>
        <w:ind w:firstLine="567"/>
        <w:jc w:val="both"/>
        <w:textAlignment w:val="baseline"/>
        <w:rPr>
          <w:rFonts w:ascii="Times New Roman" w:hAnsi="Times New Roman" w:cs="Times New Roman"/>
          <w:sz w:val="28"/>
          <w:szCs w:val="28"/>
        </w:rPr>
      </w:pPr>
      <w:r w:rsidRPr="008030DA">
        <w:rPr>
          <w:rFonts w:ascii="Times New Roman" w:hAnsi="Times New Roman" w:cs="Times New Roman"/>
          <w:sz w:val="28"/>
          <w:szCs w:val="28"/>
        </w:rPr>
        <w:t xml:space="preserve">По экспресс-методике была проверена способность каждого состава высвобождаться из спрей-упаковки через дозирующее устройство. </w:t>
      </w:r>
    </w:p>
    <w:p w14:paraId="54D869D0" w14:textId="28EB26E4" w:rsidR="00256017" w:rsidRPr="008030DA" w:rsidRDefault="00E807EE" w:rsidP="00147F36">
      <w:pPr>
        <w:spacing w:after="0" w:line="240" w:lineRule="auto"/>
        <w:ind w:firstLine="567"/>
        <w:jc w:val="both"/>
        <w:textAlignment w:val="baseline"/>
        <w:rPr>
          <w:rFonts w:ascii="Times New Roman" w:hAnsi="Times New Roman" w:cs="Times New Roman"/>
          <w:sz w:val="28"/>
          <w:szCs w:val="28"/>
        </w:rPr>
      </w:pPr>
      <w:r w:rsidRPr="008030DA">
        <w:rPr>
          <w:rFonts w:ascii="Times New Roman" w:hAnsi="Times New Roman" w:cs="Times New Roman"/>
          <w:sz w:val="28"/>
          <w:szCs w:val="28"/>
        </w:rPr>
        <w:t>Результаты</w:t>
      </w:r>
      <w:r w:rsidR="00147F36" w:rsidRPr="008030DA">
        <w:rPr>
          <w:rFonts w:ascii="Times New Roman" w:hAnsi="Times New Roman" w:cs="Times New Roman"/>
          <w:sz w:val="28"/>
          <w:szCs w:val="28"/>
        </w:rPr>
        <w:t xml:space="preserve"> исследований на коллоидную стабильность и устойчивость в процессе хранения композиций </w:t>
      </w:r>
      <w:r w:rsidR="00E8233C" w:rsidRPr="008030DA">
        <w:rPr>
          <w:rFonts w:ascii="Times New Roman" w:hAnsi="Times New Roman" w:cs="Times New Roman"/>
          <w:sz w:val="28"/>
          <w:szCs w:val="28"/>
        </w:rPr>
        <w:t>приведены в таблице 39</w:t>
      </w:r>
      <w:r w:rsidRPr="008030DA">
        <w:rPr>
          <w:rFonts w:ascii="Times New Roman" w:hAnsi="Times New Roman" w:cs="Times New Roman"/>
          <w:sz w:val="28"/>
          <w:szCs w:val="28"/>
        </w:rPr>
        <w:t>.</w:t>
      </w:r>
    </w:p>
    <w:p w14:paraId="56930176" w14:textId="77777777" w:rsidR="005F0E62" w:rsidRPr="008030DA" w:rsidRDefault="005F0E62" w:rsidP="00425C91">
      <w:pPr>
        <w:spacing w:after="0" w:line="240" w:lineRule="auto"/>
        <w:ind w:firstLine="567"/>
        <w:jc w:val="both"/>
        <w:textAlignment w:val="baseline"/>
        <w:rPr>
          <w:rFonts w:ascii="Times New Roman" w:hAnsi="Times New Roman" w:cs="Times New Roman"/>
          <w:sz w:val="28"/>
          <w:szCs w:val="28"/>
        </w:rPr>
      </w:pPr>
    </w:p>
    <w:p w14:paraId="69B600C4" w14:textId="3D260F8D" w:rsidR="00425C91" w:rsidRPr="008030DA" w:rsidRDefault="00425C91" w:rsidP="002A3B96">
      <w:pPr>
        <w:spacing w:after="0" w:line="240" w:lineRule="auto"/>
        <w:jc w:val="both"/>
        <w:textAlignment w:val="baseline"/>
        <w:rPr>
          <w:rFonts w:ascii="Times New Roman" w:hAnsi="Times New Roman" w:cs="Times New Roman"/>
          <w:sz w:val="28"/>
          <w:szCs w:val="28"/>
        </w:rPr>
      </w:pPr>
      <w:r w:rsidRPr="008030DA">
        <w:rPr>
          <w:rFonts w:ascii="Times New Roman" w:hAnsi="Times New Roman" w:cs="Times New Roman"/>
          <w:sz w:val="28"/>
          <w:szCs w:val="28"/>
        </w:rPr>
        <w:t>Таблица</w:t>
      </w:r>
      <w:r w:rsidR="00E8233C" w:rsidRPr="008030DA">
        <w:rPr>
          <w:rFonts w:ascii="Times New Roman" w:hAnsi="Times New Roman" w:cs="Times New Roman"/>
          <w:sz w:val="28"/>
          <w:szCs w:val="28"/>
        </w:rPr>
        <w:t xml:space="preserve"> 39 – </w:t>
      </w:r>
      <w:r w:rsidR="005F0E62" w:rsidRPr="008030DA">
        <w:rPr>
          <w:rFonts w:ascii="Times New Roman" w:hAnsi="Times New Roman" w:cs="Times New Roman"/>
          <w:sz w:val="28"/>
          <w:szCs w:val="28"/>
        </w:rPr>
        <w:t>Результаты исследован</w:t>
      </w:r>
      <w:r w:rsidRPr="008030DA">
        <w:rPr>
          <w:rFonts w:ascii="Times New Roman" w:hAnsi="Times New Roman" w:cs="Times New Roman"/>
          <w:sz w:val="28"/>
          <w:szCs w:val="28"/>
        </w:rPr>
        <w:t>ий на коллоидную стабильность и устойчивость в процессе хранения композиций</w:t>
      </w:r>
    </w:p>
    <w:p w14:paraId="5C7A1B80" w14:textId="77777777" w:rsidR="002A3B96" w:rsidRPr="008030DA" w:rsidRDefault="002A3B96" w:rsidP="002A3B96">
      <w:pPr>
        <w:spacing w:after="0" w:line="240" w:lineRule="auto"/>
        <w:jc w:val="both"/>
        <w:textAlignment w:val="baseline"/>
        <w:rPr>
          <w:rFonts w:ascii="Times New Roman" w:hAnsi="Times New Roman" w:cs="Times New Roman"/>
          <w:sz w:val="28"/>
          <w:szCs w:val="28"/>
        </w:rPr>
      </w:pPr>
    </w:p>
    <w:tbl>
      <w:tblPr>
        <w:tblStyle w:val="a4"/>
        <w:tblW w:w="0" w:type="auto"/>
        <w:tblInd w:w="137" w:type="dxa"/>
        <w:tblLook w:val="04A0" w:firstRow="1" w:lastRow="0" w:firstColumn="1" w:lastColumn="0" w:noHBand="0" w:noVBand="1"/>
      </w:tblPr>
      <w:tblGrid>
        <w:gridCol w:w="1444"/>
        <w:gridCol w:w="3534"/>
        <w:gridCol w:w="4229"/>
      </w:tblGrid>
      <w:tr w:rsidR="005521EC" w:rsidRPr="008030DA" w14:paraId="10388633" w14:textId="77777777" w:rsidTr="002A3B96">
        <w:tc>
          <w:tcPr>
            <w:tcW w:w="1444" w:type="dxa"/>
            <w:vMerge w:val="restart"/>
          </w:tcPr>
          <w:p w14:paraId="343AC79D" w14:textId="276B4CD7" w:rsidR="005521EC" w:rsidRPr="008030DA" w:rsidRDefault="005521EC" w:rsidP="00425C91">
            <w:pPr>
              <w:jc w:val="both"/>
              <w:textAlignment w:val="baseline"/>
              <w:rPr>
                <w:rFonts w:ascii="Times New Roman" w:hAnsi="Times New Roman" w:cs="Times New Roman"/>
                <w:sz w:val="24"/>
                <w:szCs w:val="24"/>
              </w:rPr>
            </w:pPr>
            <w:r w:rsidRPr="008030DA">
              <w:rPr>
                <w:rFonts w:ascii="Times New Roman" w:hAnsi="Times New Roman" w:cs="Times New Roman"/>
                <w:sz w:val="24"/>
                <w:szCs w:val="24"/>
              </w:rPr>
              <w:t>№ композиция</w:t>
            </w:r>
          </w:p>
        </w:tc>
        <w:tc>
          <w:tcPr>
            <w:tcW w:w="7763" w:type="dxa"/>
            <w:gridSpan w:val="2"/>
          </w:tcPr>
          <w:p w14:paraId="3B9CFA3B" w14:textId="42864CB7" w:rsidR="005521EC" w:rsidRPr="008030DA" w:rsidRDefault="005521EC" w:rsidP="005521EC">
            <w:pPr>
              <w:jc w:val="center"/>
              <w:textAlignment w:val="baseline"/>
              <w:rPr>
                <w:rFonts w:ascii="Times New Roman" w:hAnsi="Times New Roman" w:cs="Times New Roman"/>
                <w:sz w:val="24"/>
                <w:szCs w:val="24"/>
              </w:rPr>
            </w:pPr>
            <w:r w:rsidRPr="008030DA">
              <w:rPr>
                <w:rFonts w:ascii="Times New Roman" w:hAnsi="Times New Roman" w:cs="Times New Roman"/>
                <w:sz w:val="24"/>
                <w:szCs w:val="24"/>
              </w:rPr>
              <w:t>Вид испытания</w:t>
            </w:r>
          </w:p>
        </w:tc>
      </w:tr>
      <w:tr w:rsidR="005521EC" w:rsidRPr="008030DA" w14:paraId="3989743D" w14:textId="77777777" w:rsidTr="002A3B96">
        <w:tc>
          <w:tcPr>
            <w:tcW w:w="1444" w:type="dxa"/>
            <w:vMerge/>
          </w:tcPr>
          <w:p w14:paraId="6381010E" w14:textId="77777777" w:rsidR="005521EC" w:rsidRPr="008030DA" w:rsidRDefault="005521EC" w:rsidP="00425C91">
            <w:pPr>
              <w:jc w:val="both"/>
              <w:textAlignment w:val="baseline"/>
              <w:rPr>
                <w:rFonts w:ascii="Times New Roman" w:hAnsi="Times New Roman" w:cs="Times New Roman"/>
                <w:sz w:val="24"/>
                <w:szCs w:val="24"/>
              </w:rPr>
            </w:pPr>
          </w:p>
        </w:tc>
        <w:tc>
          <w:tcPr>
            <w:tcW w:w="3534" w:type="dxa"/>
          </w:tcPr>
          <w:p w14:paraId="67126E92" w14:textId="524CADA5" w:rsidR="005521EC" w:rsidRPr="008030DA" w:rsidRDefault="005521EC" w:rsidP="00425C91">
            <w:pPr>
              <w:jc w:val="both"/>
              <w:textAlignment w:val="baseline"/>
              <w:rPr>
                <w:rFonts w:ascii="Times New Roman" w:hAnsi="Times New Roman" w:cs="Times New Roman"/>
                <w:sz w:val="24"/>
                <w:szCs w:val="24"/>
              </w:rPr>
            </w:pPr>
            <w:r w:rsidRPr="008030DA">
              <w:rPr>
                <w:rFonts w:ascii="Times New Roman" w:hAnsi="Times New Roman" w:cs="Times New Roman"/>
                <w:sz w:val="24"/>
                <w:szCs w:val="24"/>
              </w:rPr>
              <w:t>Коллоидная стабильность, осадок, мм</w:t>
            </w:r>
          </w:p>
        </w:tc>
        <w:tc>
          <w:tcPr>
            <w:tcW w:w="4229" w:type="dxa"/>
          </w:tcPr>
          <w:p w14:paraId="4928B3E0" w14:textId="1D2A6020" w:rsidR="005521EC" w:rsidRPr="008030DA" w:rsidRDefault="005521EC" w:rsidP="00425C91">
            <w:pPr>
              <w:jc w:val="both"/>
              <w:textAlignment w:val="baseline"/>
              <w:rPr>
                <w:rFonts w:ascii="Times New Roman" w:hAnsi="Times New Roman" w:cs="Times New Roman"/>
                <w:sz w:val="24"/>
                <w:szCs w:val="24"/>
              </w:rPr>
            </w:pPr>
            <w:r w:rsidRPr="008030DA">
              <w:rPr>
                <w:rFonts w:ascii="Times New Roman" w:hAnsi="Times New Roman" w:cs="Times New Roman"/>
                <w:sz w:val="24"/>
                <w:szCs w:val="24"/>
              </w:rPr>
              <w:t>Устойчивость при хранении</w:t>
            </w:r>
          </w:p>
        </w:tc>
      </w:tr>
      <w:tr w:rsidR="00425C91" w:rsidRPr="008030DA" w14:paraId="23D56591" w14:textId="77777777" w:rsidTr="002A3B96">
        <w:tc>
          <w:tcPr>
            <w:tcW w:w="1444" w:type="dxa"/>
          </w:tcPr>
          <w:p w14:paraId="693D1629" w14:textId="2B805B56" w:rsidR="00425C91" w:rsidRPr="008030DA" w:rsidRDefault="005521EC" w:rsidP="005521EC">
            <w:pPr>
              <w:jc w:val="center"/>
              <w:textAlignment w:val="baseline"/>
              <w:rPr>
                <w:rFonts w:ascii="Times New Roman" w:hAnsi="Times New Roman" w:cs="Times New Roman"/>
                <w:sz w:val="24"/>
                <w:szCs w:val="24"/>
              </w:rPr>
            </w:pPr>
            <w:r w:rsidRPr="008030DA">
              <w:rPr>
                <w:rFonts w:ascii="Times New Roman" w:hAnsi="Times New Roman" w:cs="Times New Roman"/>
                <w:sz w:val="24"/>
                <w:szCs w:val="24"/>
              </w:rPr>
              <w:t>1</w:t>
            </w:r>
          </w:p>
        </w:tc>
        <w:tc>
          <w:tcPr>
            <w:tcW w:w="3534" w:type="dxa"/>
          </w:tcPr>
          <w:p w14:paraId="6788001A" w14:textId="16483D2F" w:rsidR="00425C91" w:rsidRPr="008030DA" w:rsidRDefault="00265CEC" w:rsidP="00425C91">
            <w:pPr>
              <w:jc w:val="both"/>
              <w:textAlignment w:val="baseline"/>
              <w:rPr>
                <w:rFonts w:ascii="Times New Roman" w:hAnsi="Times New Roman" w:cs="Times New Roman"/>
                <w:sz w:val="24"/>
                <w:szCs w:val="24"/>
              </w:rPr>
            </w:pPr>
            <w:r w:rsidRPr="008030DA">
              <w:rPr>
                <w:rFonts w:ascii="Times New Roman" w:hAnsi="Times New Roman" w:cs="Times New Roman"/>
                <w:sz w:val="24"/>
                <w:szCs w:val="24"/>
              </w:rPr>
              <w:t>0,4</w:t>
            </w:r>
          </w:p>
        </w:tc>
        <w:tc>
          <w:tcPr>
            <w:tcW w:w="4229" w:type="dxa"/>
          </w:tcPr>
          <w:p w14:paraId="6778E426" w14:textId="49030FE8" w:rsidR="00425C91" w:rsidRPr="008030DA" w:rsidRDefault="00265CEC" w:rsidP="00425C91">
            <w:pPr>
              <w:jc w:val="both"/>
              <w:textAlignment w:val="baseline"/>
              <w:rPr>
                <w:rFonts w:ascii="Times New Roman" w:hAnsi="Times New Roman" w:cs="Times New Roman"/>
                <w:sz w:val="24"/>
                <w:szCs w:val="24"/>
              </w:rPr>
            </w:pPr>
            <w:r w:rsidRPr="008030DA">
              <w:rPr>
                <w:rFonts w:ascii="Times New Roman" w:hAnsi="Times New Roman" w:cs="Times New Roman"/>
                <w:sz w:val="24"/>
                <w:szCs w:val="24"/>
              </w:rPr>
              <w:t>Осадок в течение первых суток</w:t>
            </w:r>
          </w:p>
        </w:tc>
      </w:tr>
      <w:tr w:rsidR="00425C91" w:rsidRPr="008030DA" w14:paraId="05C53D8F" w14:textId="77777777" w:rsidTr="002A3B96">
        <w:tc>
          <w:tcPr>
            <w:tcW w:w="1444" w:type="dxa"/>
          </w:tcPr>
          <w:p w14:paraId="4CA62465" w14:textId="4B21112E" w:rsidR="00425C91" w:rsidRPr="008030DA" w:rsidRDefault="005521EC" w:rsidP="005521EC">
            <w:pPr>
              <w:jc w:val="center"/>
              <w:textAlignment w:val="baseline"/>
              <w:rPr>
                <w:rFonts w:ascii="Times New Roman" w:hAnsi="Times New Roman" w:cs="Times New Roman"/>
                <w:sz w:val="24"/>
                <w:szCs w:val="24"/>
              </w:rPr>
            </w:pPr>
            <w:r w:rsidRPr="008030DA">
              <w:rPr>
                <w:rFonts w:ascii="Times New Roman" w:hAnsi="Times New Roman" w:cs="Times New Roman"/>
                <w:sz w:val="24"/>
                <w:szCs w:val="24"/>
              </w:rPr>
              <w:t>2</w:t>
            </w:r>
          </w:p>
        </w:tc>
        <w:tc>
          <w:tcPr>
            <w:tcW w:w="3534" w:type="dxa"/>
          </w:tcPr>
          <w:p w14:paraId="1CCF23CA" w14:textId="166D152E" w:rsidR="00425C91" w:rsidRPr="008030DA" w:rsidRDefault="00506F94" w:rsidP="00425C91">
            <w:pPr>
              <w:jc w:val="both"/>
              <w:textAlignment w:val="baseline"/>
              <w:rPr>
                <w:rFonts w:ascii="Times New Roman" w:hAnsi="Times New Roman" w:cs="Times New Roman"/>
                <w:sz w:val="24"/>
                <w:szCs w:val="24"/>
              </w:rPr>
            </w:pPr>
            <w:r w:rsidRPr="008030DA">
              <w:rPr>
                <w:rFonts w:ascii="Times New Roman" w:hAnsi="Times New Roman" w:cs="Times New Roman"/>
                <w:sz w:val="24"/>
                <w:szCs w:val="24"/>
              </w:rPr>
              <w:t>0,2</w:t>
            </w:r>
          </w:p>
        </w:tc>
        <w:tc>
          <w:tcPr>
            <w:tcW w:w="4229" w:type="dxa"/>
          </w:tcPr>
          <w:p w14:paraId="519CC1D7" w14:textId="3D56439A" w:rsidR="00425C91" w:rsidRPr="008030DA" w:rsidRDefault="00816A3C" w:rsidP="00506F94">
            <w:pPr>
              <w:jc w:val="both"/>
              <w:textAlignment w:val="baseline"/>
              <w:rPr>
                <w:rFonts w:ascii="Times New Roman" w:hAnsi="Times New Roman" w:cs="Times New Roman"/>
                <w:sz w:val="24"/>
                <w:szCs w:val="24"/>
              </w:rPr>
            </w:pPr>
            <w:r w:rsidRPr="008030DA">
              <w:rPr>
                <w:rFonts w:ascii="Times New Roman" w:hAnsi="Times New Roman" w:cs="Times New Roman"/>
                <w:sz w:val="24"/>
                <w:szCs w:val="24"/>
              </w:rPr>
              <w:t xml:space="preserve">Осадок </w:t>
            </w:r>
            <w:r w:rsidR="00506F94" w:rsidRPr="008030DA">
              <w:rPr>
                <w:rFonts w:ascii="Times New Roman" w:hAnsi="Times New Roman" w:cs="Times New Roman"/>
                <w:sz w:val="24"/>
                <w:szCs w:val="24"/>
              </w:rPr>
              <w:t>на</w:t>
            </w:r>
            <w:r w:rsidRPr="008030DA">
              <w:rPr>
                <w:rFonts w:ascii="Times New Roman" w:hAnsi="Times New Roman" w:cs="Times New Roman"/>
                <w:sz w:val="24"/>
                <w:szCs w:val="24"/>
              </w:rPr>
              <w:t xml:space="preserve"> четвертые сутки</w:t>
            </w:r>
          </w:p>
        </w:tc>
      </w:tr>
      <w:tr w:rsidR="00425C91" w:rsidRPr="008030DA" w14:paraId="3FF70D39" w14:textId="77777777" w:rsidTr="002A3B96">
        <w:tc>
          <w:tcPr>
            <w:tcW w:w="1444" w:type="dxa"/>
          </w:tcPr>
          <w:p w14:paraId="7AD7525D" w14:textId="3E5CE73C" w:rsidR="00425C91" w:rsidRPr="008030DA" w:rsidRDefault="005521EC" w:rsidP="005521EC">
            <w:pPr>
              <w:jc w:val="center"/>
              <w:textAlignment w:val="baseline"/>
              <w:rPr>
                <w:rFonts w:ascii="Times New Roman" w:hAnsi="Times New Roman" w:cs="Times New Roman"/>
                <w:sz w:val="24"/>
                <w:szCs w:val="24"/>
              </w:rPr>
            </w:pPr>
            <w:r w:rsidRPr="008030DA">
              <w:rPr>
                <w:rFonts w:ascii="Times New Roman" w:hAnsi="Times New Roman" w:cs="Times New Roman"/>
                <w:sz w:val="24"/>
                <w:szCs w:val="24"/>
              </w:rPr>
              <w:t>3</w:t>
            </w:r>
          </w:p>
        </w:tc>
        <w:tc>
          <w:tcPr>
            <w:tcW w:w="3534" w:type="dxa"/>
          </w:tcPr>
          <w:p w14:paraId="317FBB90" w14:textId="6BA2F9C8" w:rsidR="00425C91" w:rsidRPr="008030DA" w:rsidRDefault="00506F94" w:rsidP="00425C91">
            <w:pPr>
              <w:jc w:val="both"/>
              <w:textAlignment w:val="baseline"/>
              <w:rPr>
                <w:rFonts w:ascii="Times New Roman" w:hAnsi="Times New Roman" w:cs="Times New Roman"/>
                <w:sz w:val="24"/>
                <w:szCs w:val="24"/>
              </w:rPr>
            </w:pPr>
            <w:r w:rsidRPr="008030DA">
              <w:rPr>
                <w:rFonts w:ascii="Times New Roman" w:hAnsi="Times New Roman" w:cs="Times New Roman"/>
                <w:sz w:val="24"/>
                <w:szCs w:val="24"/>
              </w:rPr>
              <w:t>0,4</w:t>
            </w:r>
          </w:p>
        </w:tc>
        <w:tc>
          <w:tcPr>
            <w:tcW w:w="4229" w:type="dxa"/>
          </w:tcPr>
          <w:p w14:paraId="0C4B4DDF" w14:textId="53094C01" w:rsidR="00425C91" w:rsidRPr="008030DA" w:rsidRDefault="00506F94" w:rsidP="00425C91">
            <w:pPr>
              <w:jc w:val="both"/>
              <w:textAlignment w:val="baseline"/>
              <w:rPr>
                <w:rFonts w:ascii="Times New Roman" w:hAnsi="Times New Roman" w:cs="Times New Roman"/>
                <w:sz w:val="24"/>
                <w:szCs w:val="24"/>
              </w:rPr>
            </w:pPr>
            <w:r w:rsidRPr="008030DA">
              <w:rPr>
                <w:rFonts w:ascii="Times New Roman" w:hAnsi="Times New Roman" w:cs="Times New Roman"/>
                <w:sz w:val="24"/>
                <w:szCs w:val="24"/>
              </w:rPr>
              <w:t>Осадок в течение первых суток</w:t>
            </w:r>
          </w:p>
        </w:tc>
      </w:tr>
      <w:tr w:rsidR="00425C91" w:rsidRPr="008030DA" w14:paraId="1D8E8546" w14:textId="77777777" w:rsidTr="002A3B96">
        <w:tc>
          <w:tcPr>
            <w:tcW w:w="1444" w:type="dxa"/>
          </w:tcPr>
          <w:p w14:paraId="03C319CE" w14:textId="04A1763C" w:rsidR="00425C91" w:rsidRPr="008030DA" w:rsidRDefault="005521EC" w:rsidP="005521EC">
            <w:pPr>
              <w:jc w:val="center"/>
              <w:textAlignment w:val="baseline"/>
              <w:rPr>
                <w:rFonts w:ascii="Times New Roman" w:hAnsi="Times New Roman" w:cs="Times New Roman"/>
                <w:sz w:val="24"/>
                <w:szCs w:val="24"/>
              </w:rPr>
            </w:pPr>
            <w:r w:rsidRPr="008030DA">
              <w:rPr>
                <w:rFonts w:ascii="Times New Roman" w:hAnsi="Times New Roman" w:cs="Times New Roman"/>
                <w:sz w:val="24"/>
                <w:szCs w:val="24"/>
              </w:rPr>
              <w:t>4</w:t>
            </w:r>
          </w:p>
        </w:tc>
        <w:tc>
          <w:tcPr>
            <w:tcW w:w="3534" w:type="dxa"/>
          </w:tcPr>
          <w:p w14:paraId="6EC19BFF" w14:textId="7B09043F" w:rsidR="00425C91" w:rsidRPr="008030DA" w:rsidRDefault="00506F94" w:rsidP="00425C91">
            <w:pPr>
              <w:jc w:val="both"/>
              <w:textAlignment w:val="baseline"/>
              <w:rPr>
                <w:rFonts w:ascii="Times New Roman" w:hAnsi="Times New Roman" w:cs="Times New Roman"/>
                <w:sz w:val="24"/>
                <w:szCs w:val="24"/>
              </w:rPr>
            </w:pPr>
            <w:r w:rsidRPr="008030DA">
              <w:rPr>
                <w:rFonts w:ascii="Times New Roman" w:hAnsi="Times New Roman" w:cs="Times New Roman"/>
                <w:sz w:val="24"/>
                <w:szCs w:val="24"/>
              </w:rPr>
              <w:t>0,4</w:t>
            </w:r>
          </w:p>
        </w:tc>
        <w:tc>
          <w:tcPr>
            <w:tcW w:w="4229" w:type="dxa"/>
          </w:tcPr>
          <w:p w14:paraId="148A6D44" w14:textId="3D461CBF" w:rsidR="00425C91" w:rsidRPr="008030DA" w:rsidRDefault="00506F94" w:rsidP="00425C91">
            <w:pPr>
              <w:jc w:val="both"/>
              <w:textAlignment w:val="baseline"/>
              <w:rPr>
                <w:rFonts w:ascii="Times New Roman" w:hAnsi="Times New Roman" w:cs="Times New Roman"/>
                <w:sz w:val="24"/>
                <w:szCs w:val="24"/>
              </w:rPr>
            </w:pPr>
            <w:r w:rsidRPr="008030DA">
              <w:rPr>
                <w:rFonts w:ascii="Times New Roman" w:hAnsi="Times New Roman" w:cs="Times New Roman"/>
                <w:sz w:val="24"/>
                <w:szCs w:val="24"/>
              </w:rPr>
              <w:t>Осадок на четвертые сутки</w:t>
            </w:r>
          </w:p>
        </w:tc>
      </w:tr>
      <w:tr w:rsidR="00425C91" w:rsidRPr="008030DA" w14:paraId="6EA3BEF9" w14:textId="77777777" w:rsidTr="002A3B96">
        <w:tc>
          <w:tcPr>
            <w:tcW w:w="1444" w:type="dxa"/>
          </w:tcPr>
          <w:p w14:paraId="7F9B9169" w14:textId="477EF8BF" w:rsidR="005521EC" w:rsidRPr="008030DA" w:rsidRDefault="005521EC" w:rsidP="005521EC">
            <w:pPr>
              <w:jc w:val="center"/>
              <w:textAlignment w:val="baseline"/>
              <w:rPr>
                <w:rFonts w:ascii="Times New Roman" w:hAnsi="Times New Roman" w:cs="Times New Roman"/>
                <w:sz w:val="24"/>
                <w:szCs w:val="24"/>
              </w:rPr>
            </w:pPr>
            <w:r w:rsidRPr="008030DA">
              <w:rPr>
                <w:rFonts w:ascii="Times New Roman" w:hAnsi="Times New Roman" w:cs="Times New Roman"/>
                <w:sz w:val="24"/>
                <w:szCs w:val="24"/>
              </w:rPr>
              <w:t>5</w:t>
            </w:r>
          </w:p>
        </w:tc>
        <w:tc>
          <w:tcPr>
            <w:tcW w:w="3534" w:type="dxa"/>
          </w:tcPr>
          <w:p w14:paraId="0E267830" w14:textId="62663090" w:rsidR="00425C91" w:rsidRPr="008030DA" w:rsidRDefault="004954E3" w:rsidP="00425C91">
            <w:pPr>
              <w:jc w:val="both"/>
              <w:textAlignment w:val="baseline"/>
              <w:rPr>
                <w:rFonts w:ascii="Times New Roman" w:hAnsi="Times New Roman" w:cs="Times New Roman"/>
                <w:sz w:val="24"/>
                <w:szCs w:val="24"/>
              </w:rPr>
            </w:pPr>
            <w:r w:rsidRPr="008030DA">
              <w:rPr>
                <w:rFonts w:ascii="Times New Roman" w:hAnsi="Times New Roman" w:cs="Times New Roman"/>
                <w:sz w:val="24"/>
                <w:szCs w:val="24"/>
              </w:rPr>
              <w:t>Нет осадка</w:t>
            </w:r>
          </w:p>
        </w:tc>
        <w:tc>
          <w:tcPr>
            <w:tcW w:w="4229" w:type="dxa"/>
          </w:tcPr>
          <w:p w14:paraId="74DD7378" w14:textId="48B8E122" w:rsidR="00425C91" w:rsidRPr="008030DA" w:rsidRDefault="00E904CA" w:rsidP="00425C91">
            <w:pPr>
              <w:jc w:val="both"/>
              <w:textAlignment w:val="baseline"/>
              <w:rPr>
                <w:rFonts w:ascii="Times New Roman" w:hAnsi="Times New Roman" w:cs="Times New Roman"/>
                <w:sz w:val="24"/>
                <w:szCs w:val="24"/>
              </w:rPr>
            </w:pPr>
            <w:r w:rsidRPr="008030DA">
              <w:rPr>
                <w:rFonts w:ascii="Times New Roman" w:hAnsi="Times New Roman" w:cs="Times New Roman"/>
                <w:sz w:val="24"/>
                <w:szCs w:val="24"/>
              </w:rPr>
              <w:t>Нет осадка</w:t>
            </w:r>
          </w:p>
        </w:tc>
      </w:tr>
      <w:tr w:rsidR="005521EC" w:rsidRPr="008030DA" w14:paraId="048AC3E2" w14:textId="77777777" w:rsidTr="002A3B96">
        <w:tc>
          <w:tcPr>
            <w:tcW w:w="1444" w:type="dxa"/>
          </w:tcPr>
          <w:p w14:paraId="3559BA70" w14:textId="499400CF" w:rsidR="005521EC" w:rsidRPr="008030DA" w:rsidRDefault="005521EC" w:rsidP="005521EC">
            <w:pPr>
              <w:jc w:val="center"/>
              <w:textAlignment w:val="baseline"/>
              <w:rPr>
                <w:rFonts w:ascii="Times New Roman" w:hAnsi="Times New Roman" w:cs="Times New Roman"/>
                <w:sz w:val="24"/>
                <w:szCs w:val="24"/>
              </w:rPr>
            </w:pPr>
            <w:r w:rsidRPr="008030DA">
              <w:rPr>
                <w:rFonts w:ascii="Times New Roman" w:hAnsi="Times New Roman" w:cs="Times New Roman"/>
                <w:sz w:val="24"/>
                <w:szCs w:val="24"/>
              </w:rPr>
              <w:t>6</w:t>
            </w:r>
          </w:p>
        </w:tc>
        <w:tc>
          <w:tcPr>
            <w:tcW w:w="3534" w:type="dxa"/>
          </w:tcPr>
          <w:p w14:paraId="4E5226D0" w14:textId="3A4DEDEF" w:rsidR="005521EC" w:rsidRPr="008030DA" w:rsidRDefault="00506F94" w:rsidP="00425C91">
            <w:pPr>
              <w:jc w:val="both"/>
              <w:textAlignment w:val="baseline"/>
              <w:rPr>
                <w:rFonts w:ascii="Times New Roman" w:hAnsi="Times New Roman" w:cs="Times New Roman"/>
                <w:sz w:val="24"/>
                <w:szCs w:val="24"/>
              </w:rPr>
            </w:pPr>
            <w:r w:rsidRPr="008030DA">
              <w:rPr>
                <w:rFonts w:ascii="Times New Roman" w:hAnsi="Times New Roman" w:cs="Times New Roman"/>
                <w:sz w:val="24"/>
                <w:szCs w:val="24"/>
              </w:rPr>
              <w:t>Нет осадка</w:t>
            </w:r>
          </w:p>
        </w:tc>
        <w:tc>
          <w:tcPr>
            <w:tcW w:w="4229" w:type="dxa"/>
          </w:tcPr>
          <w:p w14:paraId="40A7E862" w14:textId="08274C41" w:rsidR="005521EC" w:rsidRPr="008030DA" w:rsidRDefault="00E904CA" w:rsidP="00425C91">
            <w:pPr>
              <w:jc w:val="both"/>
              <w:textAlignment w:val="baseline"/>
              <w:rPr>
                <w:rFonts w:ascii="Times New Roman" w:hAnsi="Times New Roman" w:cs="Times New Roman"/>
                <w:sz w:val="24"/>
                <w:szCs w:val="24"/>
              </w:rPr>
            </w:pPr>
            <w:r w:rsidRPr="008030DA">
              <w:rPr>
                <w:rFonts w:ascii="Times New Roman" w:hAnsi="Times New Roman" w:cs="Times New Roman"/>
                <w:sz w:val="24"/>
                <w:szCs w:val="24"/>
              </w:rPr>
              <w:t>Нет осадка</w:t>
            </w:r>
          </w:p>
        </w:tc>
      </w:tr>
    </w:tbl>
    <w:p w14:paraId="5808D920" w14:textId="77777777" w:rsidR="00425C91" w:rsidRPr="008030DA" w:rsidRDefault="00425C91" w:rsidP="00425C91">
      <w:pPr>
        <w:spacing w:after="0" w:line="240" w:lineRule="auto"/>
        <w:ind w:firstLine="567"/>
        <w:jc w:val="both"/>
        <w:textAlignment w:val="baseline"/>
      </w:pPr>
    </w:p>
    <w:p w14:paraId="155AFAC4" w14:textId="1A9F9905" w:rsidR="00FE5DAB" w:rsidRPr="008030DA" w:rsidRDefault="006931B8" w:rsidP="00201909">
      <w:pPr>
        <w:spacing w:after="0" w:line="240" w:lineRule="auto"/>
        <w:ind w:firstLine="567"/>
        <w:jc w:val="both"/>
        <w:textAlignment w:val="baseline"/>
        <w:rPr>
          <w:rFonts w:ascii="Times New Roman" w:hAnsi="Times New Roman" w:cs="Times New Roman"/>
          <w:sz w:val="28"/>
          <w:szCs w:val="28"/>
        </w:rPr>
      </w:pPr>
      <w:r w:rsidRPr="008030DA">
        <w:rPr>
          <w:rFonts w:ascii="Times New Roman" w:hAnsi="Times New Roman" w:cs="Times New Roman"/>
          <w:sz w:val="28"/>
          <w:szCs w:val="28"/>
        </w:rPr>
        <w:t xml:space="preserve">Композиция 1 была </w:t>
      </w:r>
      <w:r w:rsidR="0088680E" w:rsidRPr="008030DA">
        <w:rPr>
          <w:rFonts w:ascii="Times New Roman" w:hAnsi="Times New Roman" w:cs="Times New Roman"/>
          <w:sz w:val="28"/>
          <w:szCs w:val="28"/>
        </w:rPr>
        <w:t>приготовлена</w:t>
      </w:r>
      <w:r w:rsidRPr="008030DA">
        <w:rPr>
          <w:rFonts w:ascii="Times New Roman" w:hAnsi="Times New Roman" w:cs="Times New Roman"/>
          <w:sz w:val="28"/>
          <w:szCs w:val="28"/>
        </w:rPr>
        <w:t xml:space="preserve"> с использованием</w:t>
      </w:r>
      <w:r w:rsidR="0088680E" w:rsidRPr="008030DA">
        <w:rPr>
          <w:rFonts w:ascii="Times New Roman" w:hAnsi="Times New Roman" w:cs="Times New Roman"/>
          <w:sz w:val="28"/>
          <w:szCs w:val="28"/>
        </w:rPr>
        <w:t xml:space="preserve"> как</w:t>
      </w:r>
      <w:r w:rsidRPr="008030DA">
        <w:rPr>
          <w:rFonts w:ascii="Times New Roman" w:hAnsi="Times New Roman" w:cs="Times New Roman"/>
          <w:sz w:val="28"/>
          <w:szCs w:val="28"/>
        </w:rPr>
        <w:t xml:space="preserve"> вспомогательно</w:t>
      </w:r>
      <w:r w:rsidR="0088680E" w:rsidRPr="008030DA">
        <w:rPr>
          <w:rFonts w:ascii="Times New Roman" w:hAnsi="Times New Roman" w:cs="Times New Roman"/>
          <w:sz w:val="28"/>
          <w:szCs w:val="28"/>
        </w:rPr>
        <w:t>е вещество</w:t>
      </w:r>
      <w:r w:rsidR="006D1B45" w:rsidRPr="008030DA">
        <w:rPr>
          <w:rFonts w:ascii="Times New Roman" w:hAnsi="Times New Roman" w:cs="Times New Roman"/>
          <w:sz w:val="28"/>
          <w:szCs w:val="28"/>
        </w:rPr>
        <w:t xml:space="preserve"> поливинилпирролидон (ПВП)</w:t>
      </w:r>
      <w:r w:rsidRPr="008030DA">
        <w:rPr>
          <w:rFonts w:ascii="Times New Roman" w:hAnsi="Times New Roman" w:cs="Times New Roman"/>
          <w:sz w:val="28"/>
          <w:szCs w:val="28"/>
        </w:rPr>
        <w:t>,</w:t>
      </w:r>
      <w:r w:rsidR="006D1B45" w:rsidRPr="008030DA">
        <w:rPr>
          <w:rFonts w:ascii="Times New Roman" w:hAnsi="Times New Roman" w:cs="Times New Roman"/>
          <w:sz w:val="28"/>
          <w:szCs w:val="28"/>
        </w:rPr>
        <w:t xml:space="preserve"> основными </w:t>
      </w:r>
      <w:r w:rsidR="003073AD" w:rsidRPr="008030DA">
        <w:rPr>
          <w:rFonts w:ascii="Times New Roman" w:hAnsi="Times New Roman" w:cs="Times New Roman"/>
          <w:sz w:val="28"/>
          <w:szCs w:val="28"/>
        </w:rPr>
        <w:t>свойствами</w:t>
      </w:r>
      <w:r w:rsidR="006D1B45" w:rsidRPr="008030DA">
        <w:rPr>
          <w:rFonts w:ascii="Times New Roman" w:hAnsi="Times New Roman" w:cs="Times New Roman"/>
          <w:sz w:val="28"/>
          <w:szCs w:val="28"/>
        </w:rPr>
        <w:t xml:space="preserve"> этого</w:t>
      </w:r>
      <w:r w:rsidR="006E0CCD" w:rsidRPr="008030DA">
        <w:rPr>
          <w:rFonts w:ascii="Times New Roman" w:hAnsi="Times New Roman" w:cs="Times New Roman"/>
          <w:sz w:val="28"/>
          <w:szCs w:val="28"/>
        </w:rPr>
        <w:t xml:space="preserve"> полимера являются: стабилизация суспензий, эмульсий</w:t>
      </w:r>
      <w:r w:rsidR="006D1B45" w:rsidRPr="008030DA">
        <w:rPr>
          <w:rFonts w:ascii="Times New Roman" w:hAnsi="Times New Roman" w:cs="Times New Roman"/>
          <w:sz w:val="28"/>
          <w:szCs w:val="28"/>
        </w:rPr>
        <w:t>, хорошая растворимость в воде и органичес</w:t>
      </w:r>
      <w:r w:rsidR="00B108B6" w:rsidRPr="008030DA">
        <w:rPr>
          <w:rFonts w:ascii="Times New Roman" w:hAnsi="Times New Roman" w:cs="Times New Roman"/>
          <w:sz w:val="28"/>
          <w:szCs w:val="28"/>
        </w:rPr>
        <w:t>ких соединени</w:t>
      </w:r>
      <w:r w:rsidR="00D27E8E" w:rsidRPr="008030DA">
        <w:rPr>
          <w:rFonts w:ascii="Times New Roman" w:hAnsi="Times New Roman" w:cs="Times New Roman"/>
          <w:sz w:val="28"/>
          <w:szCs w:val="28"/>
        </w:rPr>
        <w:t>ях</w:t>
      </w:r>
      <w:r w:rsidR="00B108B6" w:rsidRPr="008030DA">
        <w:rPr>
          <w:rFonts w:ascii="Times New Roman" w:hAnsi="Times New Roman" w:cs="Times New Roman"/>
          <w:sz w:val="28"/>
          <w:szCs w:val="28"/>
        </w:rPr>
        <w:t xml:space="preserve">, гидрофильность, </w:t>
      </w:r>
      <w:r w:rsidR="00DE05D6" w:rsidRPr="008030DA">
        <w:rPr>
          <w:rFonts w:ascii="Times New Roman" w:hAnsi="Times New Roman" w:cs="Times New Roman"/>
          <w:sz w:val="28"/>
          <w:szCs w:val="28"/>
        </w:rPr>
        <w:t>легко образовывает</w:t>
      </w:r>
      <w:r w:rsidR="006D1B45" w:rsidRPr="008030DA">
        <w:rPr>
          <w:rFonts w:ascii="Times New Roman" w:hAnsi="Times New Roman" w:cs="Times New Roman"/>
          <w:sz w:val="28"/>
          <w:szCs w:val="28"/>
        </w:rPr>
        <w:t xml:space="preserve"> растворимые комплексы с органическими соединениями. </w:t>
      </w:r>
    </w:p>
    <w:p w14:paraId="703A821C" w14:textId="37F9DC91" w:rsidR="00201909" w:rsidRPr="008030DA" w:rsidRDefault="006D1B45" w:rsidP="00201909">
      <w:pPr>
        <w:spacing w:after="0" w:line="240" w:lineRule="auto"/>
        <w:ind w:firstLine="567"/>
        <w:jc w:val="both"/>
        <w:textAlignment w:val="baseline"/>
        <w:rPr>
          <w:rFonts w:ascii="Times New Roman" w:hAnsi="Times New Roman" w:cs="Times New Roman"/>
          <w:sz w:val="28"/>
          <w:szCs w:val="28"/>
        </w:rPr>
      </w:pPr>
      <w:r w:rsidRPr="008030DA">
        <w:rPr>
          <w:rFonts w:ascii="Times New Roman" w:hAnsi="Times New Roman" w:cs="Times New Roman"/>
          <w:sz w:val="28"/>
          <w:szCs w:val="28"/>
        </w:rPr>
        <w:t>Полимеры ПВП в малых количествах не оказывают токсического действия на организм и способны связывать продукты распада белков</w:t>
      </w:r>
      <w:r w:rsidR="00FE5DAB" w:rsidRPr="008030DA">
        <w:rPr>
          <w:rFonts w:ascii="Times New Roman" w:hAnsi="Times New Roman" w:cs="Times New Roman"/>
          <w:sz w:val="28"/>
          <w:szCs w:val="28"/>
        </w:rPr>
        <w:t xml:space="preserve"> [119]</w:t>
      </w:r>
      <w:r w:rsidRPr="008030DA">
        <w:rPr>
          <w:rFonts w:ascii="Times New Roman" w:hAnsi="Times New Roman" w:cs="Times New Roman"/>
          <w:sz w:val="28"/>
          <w:szCs w:val="28"/>
        </w:rPr>
        <w:t>.</w:t>
      </w:r>
      <w:r w:rsidR="006622E8" w:rsidRPr="008030DA">
        <w:rPr>
          <w:rFonts w:ascii="Times New Roman" w:hAnsi="Times New Roman" w:cs="Times New Roman"/>
          <w:sz w:val="28"/>
          <w:szCs w:val="28"/>
        </w:rPr>
        <w:t xml:space="preserve"> </w:t>
      </w:r>
    </w:p>
    <w:p w14:paraId="437BB62A" w14:textId="01E30C90" w:rsidR="00201909" w:rsidRPr="008030DA" w:rsidRDefault="00201909" w:rsidP="00201909">
      <w:pPr>
        <w:spacing w:after="0" w:line="240" w:lineRule="auto"/>
        <w:ind w:firstLine="567"/>
        <w:jc w:val="both"/>
        <w:textAlignment w:val="baseline"/>
        <w:rPr>
          <w:rFonts w:ascii="Times New Roman" w:hAnsi="Times New Roman" w:cs="Times New Roman"/>
          <w:sz w:val="28"/>
          <w:szCs w:val="28"/>
        </w:rPr>
      </w:pPr>
      <w:r w:rsidRPr="008030DA">
        <w:rPr>
          <w:rFonts w:ascii="Times New Roman" w:hAnsi="Times New Roman" w:cs="Times New Roman"/>
          <w:sz w:val="28"/>
          <w:szCs w:val="28"/>
        </w:rPr>
        <w:t>При оценке способности модельных составов спрея с ПВП высвобождаться из упаковки, установлено, что композиция дает сплошную струю при высвобождении через дозирующее устройство (наблюдение визуальн</w:t>
      </w:r>
      <w:r w:rsidR="00647C0F" w:rsidRPr="008030DA">
        <w:rPr>
          <w:rFonts w:ascii="Times New Roman" w:hAnsi="Times New Roman" w:cs="Times New Roman"/>
          <w:sz w:val="28"/>
          <w:szCs w:val="28"/>
        </w:rPr>
        <w:t>ое), в связи с чем, данная компо</w:t>
      </w:r>
      <w:r w:rsidRPr="008030DA">
        <w:rPr>
          <w:rFonts w:ascii="Times New Roman" w:hAnsi="Times New Roman" w:cs="Times New Roman"/>
          <w:sz w:val="28"/>
          <w:szCs w:val="28"/>
        </w:rPr>
        <w:t xml:space="preserve">зиция была  исключена из дальнейших </w:t>
      </w:r>
      <w:r w:rsidR="00E40FB4" w:rsidRPr="008030DA">
        <w:rPr>
          <w:rFonts w:ascii="Times New Roman" w:hAnsi="Times New Roman" w:cs="Times New Roman"/>
          <w:sz w:val="28"/>
          <w:szCs w:val="28"/>
        </w:rPr>
        <w:t>исследований.  Также наблюдался</w:t>
      </w:r>
      <w:r w:rsidRPr="008030DA">
        <w:rPr>
          <w:rFonts w:ascii="Times New Roman" w:hAnsi="Times New Roman" w:cs="Times New Roman"/>
          <w:sz w:val="28"/>
          <w:szCs w:val="28"/>
        </w:rPr>
        <w:t xml:space="preserve"> осадок в течении первых суток при хранении.</w:t>
      </w:r>
    </w:p>
    <w:p w14:paraId="1BC5FB3D" w14:textId="1C99CA70" w:rsidR="00201909" w:rsidRPr="008030DA" w:rsidRDefault="006931B8" w:rsidP="00297D45">
      <w:pPr>
        <w:spacing w:after="0" w:line="240" w:lineRule="auto"/>
        <w:ind w:firstLine="567"/>
        <w:jc w:val="both"/>
        <w:textAlignment w:val="baseline"/>
        <w:rPr>
          <w:rFonts w:ascii="Times New Roman" w:hAnsi="Times New Roman" w:cs="Times New Roman"/>
          <w:sz w:val="28"/>
          <w:szCs w:val="28"/>
        </w:rPr>
      </w:pPr>
      <w:r w:rsidRPr="008030DA">
        <w:rPr>
          <w:rFonts w:ascii="Times New Roman" w:hAnsi="Times New Roman" w:cs="Times New Roman"/>
          <w:sz w:val="28"/>
          <w:szCs w:val="28"/>
        </w:rPr>
        <w:t xml:space="preserve">Композиция 2 включает </w:t>
      </w:r>
      <w:r w:rsidR="00F41A95" w:rsidRPr="008030DA">
        <w:rPr>
          <w:rFonts w:ascii="Times New Roman" w:hAnsi="Times New Roman" w:cs="Times New Roman"/>
          <w:sz w:val="28"/>
          <w:szCs w:val="28"/>
        </w:rPr>
        <w:t xml:space="preserve">ПЭО </w:t>
      </w:r>
      <w:r w:rsidRPr="008030DA">
        <w:rPr>
          <w:rFonts w:ascii="Times New Roman" w:hAnsi="Times New Roman" w:cs="Times New Roman"/>
          <w:sz w:val="28"/>
          <w:szCs w:val="28"/>
        </w:rPr>
        <w:t>также</w:t>
      </w:r>
      <w:r w:rsidR="006D1B45" w:rsidRPr="008030DA">
        <w:rPr>
          <w:rFonts w:ascii="Times New Roman" w:hAnsi="Times New Roman" w:cs="Times New Roman"/>
          <w:sz w:val="28"/>
          <w:szCs w:val="28"/>
        </w:rPr>
        <w:t xml:space="preserve"> был введен</w:t>
      </w:r>
      <w:r w:rsidR="00E40FB4" w:rsidRPr="008030DA">
        <w:rPr>
          <w:rFonts w:ascii="Times New Roman" w:hAnsi="Times New Roman" w:cs="Times New Roman"/>
          <w:sz w:val="28"/>
          <w:szCs w:val="28"/>
        </w:rPr>
        <w:t xml:space="preserve"> раствор</w:t>
      </w:r>
      <w:r w:rsidR="006D1B45" w:rsidRPr="008030DA">
        <w:rPr>
          <w:rFonts w:ascii="Times New Roman" w:hAnsi="Times New Roman" w:cs="Times New Roman"/>
          <w:sz w:val="28"/>
          <w:szCs w:val="28"/>
        </w:rPr>
        <w:t xml:space="preserve"> </w:t>
      </w:r>
      <w:r w:rsidR="00F41A95" w:rsidRPr="008030DA">
        <w:rPr>
          <w:rFonts w:ascii="Times New Roman" w:hAnsi="Times New Roman" w:cs="Times New Roman"/>
          <w:sz w:val="28"/>
          <w:szCs w:val="28"/>
        </w:rPr>
        <w:t xml:space="preserve">1,2-пропиленгликоля </w:t>
      </w:r>
      <w:r w:rsidR="006D1B45" w:rsidRPr="008030DA">
        <w:rPr>
          <w:rFonts w:ascii="Times New Roman" w:hAnsi="Times New Roman" w:cs="Times New Roman"/>
          <w:sz w:val="28"/>
          <w:szCs w:val="28"/>
        </w:rPr>
        <w:t>применяющегося в качестве стабилизатора в суспензиях и эмульсиях, а также способного улучшать проницаемость кожных покровов, создавая каналы, обеспечивающее быстрое проникновение действующих веществ.</w:t>
      </w:r>
      <w:r w:rsidR="00201909" w:rsidRPr="008030DA">
        <w:rPr>
          <w:rFonts w:ascii="Times New Roman" w:hAnsi="Times New Roman" w:cs="Times New Roman"/>
          <w:sz w:val="28"/>
          <w:szCs w:val="28"/>
        </w:rPr>
        <w:t xml:space="preserve"> </w:t>
      </w:r>
    </w:p>
    <w:p w14:paraId="1A1D2AEB" w14:textId="7F9E7281" w:rsidR="00201909" w:rsidRPr="008030DA" w:rsidRDefault="00201909" w:rsidP="00201909">
      <w:pPr>
        <w:spacing w:after="0" w:line="240" w:lineRule="auto"/>
        <w:ind w:firstLine="567"/>
        <w:jc w:val="both"/>
        <w:textAlignment w:val="baseline"/>
        <w:rPr>
          <w:rFonts w:ascii="Times New Roman" w:hAnsi="Times New Roman" w:cs="Times New Roman"/>
          <w:sz w:val="28"/>
          <w:szCs w:val="28"/>
        </w:rPr>
      </w:pPr>
      <w:r w:rsidRPr="008030DA">
        <w:rPr>
          <w:rFonts w:ascii="Times New Roman" w:hAnsi="Times New Roman" w:cs="Times New Roman"/>
          <w:sz w:val="28"/>
          <w:szCs w:val="28"/>
        </w:rPr>
        <w:t>При испытани</w:t>
      </w:r>
      <w:r w:rsidR="00D27E8E" w:rsidRPr="008030DA">
        <w:rPr>
          <w:rFonts w:ascii="Times New Roman" w:hAnsi="Times New Roman" w:cs="Times New Roman"/>
          <w:sz w:val="28"/>
          <w:szCs w:val="28"/>
        </w:rPr>
        <w:t>и</w:t>
      </w:r>
      <w:r w:rsidRPr="008030DA">
        <w:rPr>
          <w:rFonts w:ascii="Times New Roman" w:hAnsi="Times New Roman" w:cs="Times New Roman"/>
          <w:sz w:val="28"/>
          <w:szCs w:val="28"/>
        </w:rPr>
        <w:t xml:space="preserve"> на коллоидную стабильность и устойчивость в процессе хранения</w:t>
      </w:r>
      <w:r w:rsidR="00E40FB4" w:rsidRPr="008030DA">
        <w:rPr>
          <w:rFonts w:ascii="Times New Roman" w:hAnsi="Times New Roman" w:cs="Times New Roman"/>
          <w:sz w:val="28"/>
          <w:szCs w:val="28"/>
        </w:rPr>
        <w:t xml:space="preserve"> на четвертые сутки наблюдался</w:t>
      </w:r>
      <w:r w:rsidRPr="008030DA">
        <w:rPr>
          <w:rFonts w:ascii="Times New Roman" w:hAnsi="Times New Roman" w:cs="Times New Roman"/>
          <w:sz w:val="28"/>
          <w:szCs w:val="28"/>
        </w:rPr>
        <w:t xml:space="preserve"> осадок, </w:t>
      </w:r>
      <w:r w:rsidR="00E40FB4" w:rsidRPr="008030DA">
        <w:rPr>
          <w:rFonts w:ascii="Times New Roman" w:hAnsi="Times New Roman" w:cs="Times New Roman"/>
          <w:sz w:val="28"/>
          <w:szCs w:val="28"/>
        </w:rPr>
        <w:t>в связи с чем, данная компо</w:t>
      </w:r>
      <w:r w:rsidRPr="008030DA">
        <w:rPr>
          <w:rFonts w:ascii="Times New Roman" w:hAnsi="Times New Roman" w:cs="Times New Roman"/>
          <w:sz w:val="28"/>
          <w:szCs w:val="28"/>
        </w:rPr>
        <w:t xml:space="preserve">зиция была  исключена из дальнейших исследований.  </w:t>
      </w:r>
    </w:p>
    <w:p w14:paraId="09A02D0F" w14:textId="3A78F69A" w:rsidR="003F1490" w:rsidRPr="008030DA" w:rsidRDefault="006931B8" w:rsidP="00297D45">
      <w:pPr>
        <w:spacing w:after="0" w:line="240" w:lineRule="auto"/>
        <w:ind w:firstLine="567"/>
        <w:jc w:val="both"/>
        <w:textAlignment w:val="baseline"/>
        <w:rPr>
          <w:rFonts w:ascii="Times New Roman" w:hAnsi="Times New Roman" w:cs="Times New Roman"/>
          <w:sz w:val="28"/>
          <w:szCs w:val="28"/>
        </w:rPr>
      </w:pPr>
      <w:r w:rsidRPr="008030DA">
        <w:rPr>
          <w:rFonts w:ascii="Times New Roman" w:hAnsi="Times New Roman" w:cs="Times New Roman"/>
          <w:sz w:val="28"/>
          <w:szCs w:val="28"/>
        </w:rPr>
        <w:t xml:space="preserve">Композиция 3 </w:t>
      </w:r>
      <w:r w:rsidR="0050329D" w:rsidRPr="008030DA">
        <w:rPr>
          <w:rFonts w:ascii="Times New Roman" w:hAnsi="Times New Roman" w:cs="Times New Roman"/>
          <w:sz w:val="28"/>
          <w:szCs w:val="28"/>
        </w:rPr>
        <w:t>приготовлена из</w:t>
      </w:r>
      <w:r w:rsidRPr="008030DA">
        <w:rPr>
          <w:rFonts w:ascii="Times New Roman" w:hAnsi="Times New Roman" w:cs="Times New Roman"/>
          <w:sz w:val="28"/>
          <w:szCs w:val="28"/>
        </w:rPr>
        <w:t xml:space="preserve"> 1% геля карбопола. </w:t>
      </w:r>
    </w:p>
    <w:p w14:paraId="7642DCDF" w14:textId="4E94C7B7" w:rsidR="006931B8" w:rsidRPr="008030DA" w:rsidRDefault="00CA2E73" w:rsidP="00297D45">
      <w:pPr>
        <w:spacing w:after="0" w:line="240" w:lineRule="auto"/>
        <w:ind w:firstLine="567"/>
        <w:jc w:val="both"/>
        <w:textAlignment w:val="baseline"/>
        <w:rPr>
          <w:rFonts w:ascii="Times New Roman" w:hAnsi="Times New Roman" w:cs="Times New Roman"/>
          <w:sz w:val="28"/>
          <w:szCs w:val="28"/>
        </w:rPr>
      </w:pPr>
      <w:r w:rsidRPr="008030DA">
        <w:rPr>
          <w:rFonts w:ascii="Times New Roman" w:hAnsi="Times New Roman" w:cs="Times New Roman"/>
          <w:sz w:val="28"/>
          <w:szCs w:val="28"/>
        </w:rPr>
        <w:t>Карбопол – это редкосшитый</w:t>
      </w:r>
      <w:r w:rsidR="006931B8" w:rsidRPr="008030DA">
        <w:rPr>
          <w:rFonts w:ascii="Times New Roman" w:hAnsi="Times New Roman" w:cs="Times New Roman"/>
          <w:sz w:val="28"/>
          <w:szCs w:val="28"/>
        </w:rPr>
        <w:t xml:space="preserve"> сополимер акриловой кислоты и полифункциональных сшивающих агентов. </w:t>
      </w:r>
      <w:r w:rsidR="003F1490" w:rsidRPr="008030DA">
        <w:rPr>
          <w:rFonts w:ascii="Times New Roman" w:hAnsi="Times New Roman" w:cs="Times New Roman"/>
          <w:sz w:val="28"/>
          <w:szCs w:val="28"/>
        </w:rPr>
        <w:t>Э</w:t>
      </w:r>
      <w:r w:rsidR="006931B8" w:rsidRPr="008030DA">
        <w:rPr>
          <w:rFonts w:ascii="Times New Roman" w:hAnsi="Times New Roman" w:cs="Times New Roman"/>
          <w:sz w:val="28"/>
          <w:szCs w:val="28"/>
        </w:rPr>
        <w:t xml:space="preserve">тот сополимер не </w:t>
      </w:r>
      <w:r w:rsidR="00B57718" w:rsidRPr="008030DA">
        <w:rPr>
          <w:rFonts w:ascii="Times New Roman" w:hAnsi="Times New Roman" w:cs="Times New Roman"/>
          <w:sz w:val="28"/>
          <w:szCs w:val="28"/>
        </w:rPr>
        <w:t>имеет</w:t>
      </w:r>
      <w:r w:rsidR="006931B8" w:rsidRPr="008030DA">
        <w:rPr>
          <w:rFonts w:ascii="Times New Roman" w:hAnsi="Times New Roman" w:cs="Times New Roman"/>
          <w:sz w:val="28"/>
          <w:szCs w:val="28"/>
        </w:rPr>
        <w:t xml:space="preserve"> на кожу </w:t>
      </w:r>
      <w:r w:rsidR="00B57718" w:rsidRPr="008030DA">
        <w:rPr>
          <w:rFonts w:ascii="Times New Roman" w:hAnsi="Times New Roman" w:cs="Times New Roman"/>
          <w:sz w:val="28"/>
          <w:szCs w:val="28"/>
        </w:rPr>
        <w:t>аллергического</w:t>
      </w:r>
      <w:r w:rsidR="006931B8" w:rsidRPr="008030DA">
        <w:rPr>
          <w:rFonts w:ascii="Times New Roman" w:hAnsi="Times New Roman" w:cs="Times New Roman"/>
          <w:sz w:val="28"/>
          <w:szCs w:val="28"/>
        </w:rPr>
        <w:t xml:space="preserve">го и раздражающего действия </w:t>
      </w:r>
      <w:r w:rsidR="003F1490" w:rsidRPr="008030DA">
        <w:rPr>
          <w:rFonts w:ascii="Times New Roman" w:hAnsi="Times New Roman" w:cs="Times New Roman"/>
          <w:sz w:val="28"/>
          <w:szCs w:val="28"/>
        </w:rPr>
        <w:t>[119</w:t>
      </w:r>
      <w:r w:rsidR="00657919" w:rsidRPr="008030DA">
        <w:rPr>
          <w:rFonts w:ascii="Times New Roman" w:hAnsi="Times New Roman" w:cs="Times New Roman"/>
          <w:sz w:val="28"/>
          <w:szCs w:val="28"/>
        </w:rPr>
        <w:t xml:space="preserve"> с. 134</w:t>
      </w:r>
      <w:r w:rsidR="003F1490" w:rsidRPr="008030DA">
        <w:rPr>
          <w:rFonts w:ascii="Times New Roman" w:hAnsi="Times New Roman" w:cs="Times New Roman"/>
          <w:sz w:val="28"/>
          <w:szCs w:val="28"/>
        </w:rPr>
        <w:t>]</w:t>
      </w:r>
      <w:r w:rsidR="006931B8" w:rsidRPr="008030DA">
        <w:rPr>
          <w:rFonts w:ascii="Times New Roman" w:hAnsi="Times New Roman" w:cs="Times New Roman"/>
          <w:sz w:val="28"/>
          <w:szCs w:val="28"/>
        </w:rPr>
        <w:t>.</w:t>
      </w:r>
      <w:r w:rsidR="00F41A95" w:rsidRPr="008030DA">
        <w:rPr>
          <w:rFonts w:ascii="Times New Roman" w:hAnsi="Times New Roman" w:cs="Times New Roman"/>
          <w:sz w:val="28"/>
          <w:szCs w:val="28"/>
        </w:rPr>
        <w:t xml:space="preserve"> Однако </w:t>
      </w:r>
      <w:r w:rsidR="00B57718" w:rsidRPr="008030DA">
        <w:rPr>
          <w:rFonts w:ascii="Times New Roman" w:hAnsi="Times New Roman" w:cs="Times New Roman"/>
          <w:sz w:val="28"/>
          <w:szCs w:val="28"/>
        </w:rPr>
        <w:t>данная композиция</w:t>
      </w:r>
      <w:r w:rsidR="00F41A95" w:rsidRPr="008030DA">
        <w:rPr>
          <w:rFonts w:ascii="Times New Roman" w:hAnsi="Times New Roman" w:cs="Times New Roman"/>
          <w:sz w:val="28"/>
          <w:szCs w:val="28"/>
        </w:rPr>
        <w:t xml:space="preserve"> </w:t>
      </w:r>
      <w:r w:rsidR="00347E57" w:rsidRPr="008030DA">
        <w:rPr>
          <w:rFonts w:ascii="Times New Roman" w:hAnsi="Times New Roman" w:cs="Times New Roman"/>
          <w:sz w:val="28"/>
          <w:szCs w:val="28"/>
        </w:rPr>
        <w:t>не под</w:t>
      </w:r>
      <w:r w:rsidR="00D27E8E" w:rsidRPr="008030DA">
        <w:rPr>
          <w:rFonts w:ascii="Times New Roman" w:hAnsi="Times New Roman" w:cs="Times New Roman"/>
          <w:sz w:val="28"/>
          <w:szCs w:val="28"/>
        </w:rPr>
        <w:t>о</w:t>
      </w:r>
      <w:r w:rsidR="00347E57" w:rsidRPr="008030DA">
        <w:rPr>
          <w:rFonts w:ascii="Times New Roman" w:hAnsi="Times New Roman" w:cs="Times New Roman"/>
          <w:sz w:val="28"/>
          <w:szCs w:val="28"/>
        </w:rPr>
        <w:t>шла, потом</w:t>
      </w:r>
      <w:r w:rsidR="00641AE7" w:rsidRPr="008030DA">
        <w:rPr>
          <w:rFonts w:ascii="Times New Roman" w:hAnsi="Times New Roman" w:cs="Times New Roman"/>
          <w:sz w:val="28"/>
          <w:szCs w:val="28"/>
        </w:rPr>
        <w:t>у что она оказалось более вязкая</w:t>
      </w:r>
      <w:r w:rsidR="00F41A95" w:rsidRPr="008030DA">
        <w:rPr>
          <w:rFonts w:ascii="Times New Roman" w:hAnsi="Times New Roman" w:cs="Times New Roman"/>
          <w:sz w:val="28"/>
          <w:szCs w:val="28"/>
        </w:rPr>
        <w:t>.</w:t>
      </w:r>
    </w:p>
    <w:p w14:paraId="719E43D6" w14:textId="32CC3A44" w:rsidR="001816E1" w:rsidRPr="008030DA" w:rsidRDefault="00641AE7" w:rsidP="00297D45">
      <w:pPr>
        <w:spacing w:after="0" w:line="240" w:lineRule="auto"/>
        <w:ind w:firstLine="567"/>
        <w:jc w:val="both"/>
        <w:textAlignment w:val="baseline"/>
        <w:rPr>
          <w:rFonts w:ascii="Times New Roman" w:hAnsi="Times New Roman" w:cs="Times New Roman"/>
          <w:sz w:val="28"/>
          <w:szCs w:val="28"/>
        </w:rPr>
      </w:pPr>
      <w:r w:rsidRPr="008030DA">
        <w:rPr>
          <w:rFonts w:ascii="Times New Roman" w:hAnsi="Times New Roman" w:cs="Times New Roman"/>
          <w:sz w:val="28"/>
          <w:szCs w:val="28"/>
        </w:rPr>
        <w:t xml:space="preserve">В состав 4 при добавлении ПВП с сохранением </w:t>
      </w:r>
      <w:r w:rsidR="00601F06" w:rsidRPr="008030DA">
        <w:rPr>
          <w:rFonts w:ascii="Times New Roman" w:hAnsi="Times New Roman" w:cs="Times New Roman"/>
          <w:sz w:val="28"/>
          <w:szCs w:val="28"/>
        </w:rPr>
        <w:t>ПЭО, имело место расслоение при хранении. Потому что</w:t>
      </w:r>
      <w:r w:rsidR="00EB4726" w:rsidRPr="008030DA">
        <w:rPr>
          <w:rFonts w:ascii="Times New Roman" w:hAnsi="Times New Roman" w:cs="Times New Roman"/>
          <w:sz w:val="28"/>
          <w:szCs w:val="28"/>
        </w:rPr>
        <w:t xml:space="preserve"> </w:t>
      </w:r>
      <w:r w:rsidR="00CA7592" w:rsidRPr="008030DA">
        <w:rPr>
          <w:rFonts w:ascii="Times New Roman" w:hAnsi="Times New Roman" w:cs="Times New Roman"/>
          <w:sz w:val="28"/>
          <w:szCs w:val="28"/>
        </w:rPr>
        <w:t>сформирова</w:t>
      </w:r>
      <w:r w:rsidR="001816E1" w:rsidRPr="008030DA">
        <w:rPr>
          <w:rFonts w:ascii="Times New Roman" w:hAnsi="Times New Roman" w:cs="Times New Roman"/>
          <w:sz w:val="28"/>
          <w:szCs w:val="28"/>
        </w:rPr>
        <w:t>лись адсорбционные</w:t>
      </w:r>
      <w:r w:rsidR="00303CD6" w:rsidRPr="008030DA">
        <w:rPr>
          <w:rFonts w:ascii="Times New Roman" w:hAnsi="Times New Roman" w:cs="Times New Roman"/>
          <w:sz w:val="28"/>
          <w:szCs w:val="28"/>
        </w:rPr>
        <w:t xml:space="preserve"> ПЭО-основы из за</w:t>
      </w:r>
      <w:r w:rsidR="006A61D2" w:rsidRPr="008030DA">
        <w:rPr>
          <w:rFonts w:ascii="Times New Roman" w:hAnsi="Times New Roman" w:cs="Times New Roman"/>
          <w:sz w:val="28"/>
          <w:szCs w:val="28"/>
        </w:rPr>
        <w:t xml:space="preserve"> наличия гидрофильных ПЭО-основ с эмульгаторами.</w:t>
      </w:r>
    </w:p>
    <w:p w14:paraId="1D7BD7C7" w14:textId="72616EA5" w:rsidR="006931B8" w:rsidRPr="008030DA" w:rsidRDefault="00262A94" w:rsidP="004954E3">
      <w:pPr>
        <w:spacing w:after="0" w:line="240" w:lineRule="auto"/>
        <w:ind w:firstLine="567"/>
        <w:jc w:val="both"/>
        <w:textAlignment w:val="baseline"/>
        <w:rPr>
          <w:rFonts w:ascii="Times New Roman" w:hAnsi="Times New Roman" w:cs="Times New Roman"/>
          <w:sz w:val="28"/>
          <w:szCs w:val="28"/>
        </w:rPr>
      </w:pPr>
      <w:r w:rsidRPr="008030DA">
        <w:rPr>
          <w:rFonts w:ascii="Times New Roman" w:hAnsi="Times New Roman" w:cs="Times New Roman"/>
          <w:sz w:val="28"/>
          <w:szCs w:val="28"/>
        </w:rPr>
        <w:t>В композиции</w:t>
      </w:r>
      <w:r w:rsidR="006931B8" w:rsidRPr="008030DA">
        <w:rPr>
          <w:rFonts w:ascii="Times New Roman" w:hAnsi="Times New Roman" w:cs="Times New Roman"/>
          <w:sz w:val="28"/>
          <w:szCs w:val="28"/>
        </w:rPr>
        <w:t xml:space="preserve"> 5 при </w:t>
      </w:r>
      <w:r w:rsidR="0055694F" w:rsidRPr="008030DA">
        <w:rPr>
          <w:rFonts w:ascii="Times New Roman" w:hAnsi="Times New Roman" w:cs="Times New Roman"/>
          <w:sz w:val="28"/>
          <w:szCs w:val="28"/>
        </w:rPr>
        <w:t xml:space="preserve">использовании </w:t>
      </w:r>
      <w:r w:rsidR="006931B8" w:rsidRPr="008030DA">
        <w:rPr>
          <w:rFonts w:ascii="Times New Roman" w:hAnsi="Times New Roman" w:cs="Times New Roman"/>
          <w:sz w:val="28"/>
          <w:szCs w:val="28"/>
        </w:rPr>
        <w:t>1,2-пропиленгликоля</w:t>
      </w:r>
      <w:r w:rsidR="004954E3" w:rsidRPr="008030DA">
        <w:rPr>
          <w:rFonts w:ascii="Times New Roman" w:hAnsi="Times New Roman" w:cs="Times New Roman"/>
          <w:sz w:val="28"/>
          <w:szCs w:val="28"/>
        </w:rPr>
        <w:t xml:space="preserve"> </w:t>
      </w:r>
      <w:r w:rsidR="006931B8" w:rsidRPr="008030DA">
        <w:rPr>
          <w:rFonts w:ascii="Times New Roman" w:hAnsi="Times New Roman" w:cs="Times New Roman"/>
          <w:sz w:val="28"/>
          <w:szCs w:val="28"/>
        </w:rPr>
        <w:t>при хранении</w:t>
      </w:r>
      <w:r w:rsidR="00FE6BCF" w:rsidRPr="008030DA">
        <w:rPr>
          <w:rFonts w:ascii="Times New Roman" w:hAnsi="Times New Roman" w:cs="Times New Roman"/>
          <w:sz w:val="28"/>
          <w:szCs w:val="28"/>
        </w:rPr>
        <w:t xml:space="preserve"> не было отмечено осадка</w:t>
      </w:r>
      <w:r w:rsidR="004954E3" w:rsidRPr="008030DA">
        <w:rPr>
          <w:rFonts w:ascii="Times New Roman" w:hAnsi="Times New Roman" w:cs="Times New Roman"/>
          <w:sz w:val="28"/>
          <w:szCs w:val="28"/>
        </w:rPr>
        <w:t xml:space="preserve">, но наблюдалось значительное расслоение системы, восстанавливающей свою однородность при встряхивании, </w:t>
      </w:r>
      <w:r w:rsidR="006931B8" w:rsidRPr="008030DA">
        <w:rPr>
          <w:rFonts w:ascii="Times New Roman" w:hAnsi="Times New Roman" w:cs="Times New Roman"/>
          <w:sz w:val="28"/>
          <w:szCs w:val="28"/>
        </w:rPr>
        <w:t>что не позволило отобрать для дальнейших исследований.</w:t>
      </w:r>
    </w:p>
    <w:p w14:paraId="7243B77F" w14:textId="3DA5DC2E" w:rsidR="006622E8" w:rsidRPr="008030DA" w:rsidRDefault="00676B65" w:rsidP="006622E8">
      <w:pPr>
        <w:spacing w:after="0" w:line="240" w:lineRule="auto"/>
        <w:ind w:firstLine="567"/>
        <w:jc w:val="both"/>
        <w:textAlignment w:val="baseline"/>
        <w:rPr>
          <w:rFonts w:ascii="Times New Roman" w:hAnsi="Times New Roman" w:cs="Times New Roman"/>
          <w:sz w:val="28"/>
          <w:szCs w:val="28"/>
        </w:rPr>
      </w:pPr>
      <w:r w:rsidRPr="008030DA">
        <w:rPr>
          <w:rFonts w:ascii="Times New Roman" w:hAnsi="Times New Roman" w:cs="Times New Roman"/>
          <w:sz w:val="28"/>
          <w:szCs w:val="28"/>
        </w:rPr>
        <w:t>В 6 композиции</w:t>
      </w:r>
      <w:r w:rsidR="00730AEB" w:rsidRPr="008030DA">
        <w:rPr>
          <w:rFonts w:ascii="Times New Roman" w:hAnsi="Times New Roman" w:cs="Times New Roman"/>
          <w:sz w:val="28"/>
          <w:szCs w:val="28"/>
        </w:rPr>
        <w:t xml:space="preserve">, </w:t>
      </w:r>
      <w:r w:rsidRPr="008030DA">
        <w:rPr>
          <w:rFonts w:ascii="Times New Roman" w:hAnsi="Times New Roman" w:cs="Times New Roman"/>
          <w:sz w:val="28"/>
          <w:szCs w:val="28"/>
        </w:rPr>
        <w:t>составленная</w:t>
      </w:r>
      <w:r w:rsidR="00730AEB" w:rsidRPr="008030DA">
        <w:rPr>
          <w:rFonts w:ascii="Times New Roman" w:hAnsi="Times New Roman" w:cs="Times New Roman"/>
          <w:sz w:val="28"/>
          <w:szCs w:val="28"/>
        </w:rPr>
        <w:t xml:space="preserve"> на основе ПЭО-400, показал</w:t>
      </w:r>
      <w:r w:rsidR="00321C40" w:rsidRPr="008030DA">
        <w:rPr>
          <w:rFonts w:ascii="Times New Roman" w:hAnsi="Times New Roman" w:cs="Times New Roman"/>
          <w:sz w:val="28"/>
          <w:szCs w:val="28"/>
        </w:rPr>
        <w:t xml:space="preserve"> высокую стабильность, расслоения </w:t>
      </w:r>
      <w:r w:rsidRPr="008030DA">
        <w:rPr>
          <w:rFonts w:ascii="Times New Roman" w:hAnsi="Times New Roman" w:cs="Times New Roman"/>
          <w:sz w:val="28"/>
          <w:szCs w:val="28"/>
        </w:rPr>
        <w:t>состава</w:t>
      </w:r>
      <w:r w:rsidR="00321C40" w:rsidRPr="008030DA">
        <w:rPr>
          <w:rFonts w:ascii="Times New Roman" w:hAnsi="Times New Roman" w:cs="Times New Roman"/>
          <w:sz w:val="28"/>
          <w:szCs w:val="28"/>
        </w:rPr>
        <w:t xml:space="preserve"> не </w:t>
      </w:r>
      <w:r w:rsidR="00AF2012" w:rsidRPr="008030DA">
        <w:rPr>
          <w:rFonts w:ascii="Times New Roman" w:hAnsi="Times New Roman" w:cs="Times New Roman"/>
          <w:sz w:val="28"/>
          <w:szCs w:val="28"/>
        </w:rPr>
        <w:t>было</w:t>
      </w:r>
      <w:r w:rsidR="00321C40" w:rsidRPr="008030DA">
        <w:rPr>
          <w:rFonts w:ascii="Times New Roman" w:hAnsi="Times New Roman" w:cs="Times New Roman"/>
          <w:sz w:val="28"/>
          <w:szCs w:val="28"/>
        </w:rPr>
        <w:t>.</w:t>
      </w:r>
      <w:r w:rsidR="006622E8" w:rsidRPr="008030DA">
        <w:rPr>
          <w:rFonts w:ascii="Times New Roman" w:hAnsi="Times New Roman" w:cs="Times New Roman"/>
          <w:sz w:val="28"/>
          <w:szCs w:val="28"/>
        </w:rPr>
        <w:t xml:space="preserve"> При неоднократном нажатии на распылитель высвобождения спрей-композиции из упаковки в виде сплошной струи не наблюдалось.</w:t>
      </w:r>
    </w:p>
    <w:p w14:paraId="1CE15AB7" w14:textId="3CBE924B" w:rsidR="00851AB2" w:rsidRPr="008030DA" w:rsidRDefault="00321C40" w:rsidP="00851AB2">
      <w:pPr>
        <w:spacing w:after="0" w:line="240" w:lineRule="auto"/>
        <w:ind w:firstLine="567"/>
        <w:jc w:val="both"/>
        <w:textAlignment w:val="baseline"/>
        <w:rPr>
          <w:rFonts w:ascii="Times New Roman" w:hAnsi="Times New Roman" w:cs="Times New Roman"/>
          <w:sz w:val="28"/>
          <w:szCs w:val="28"/>
        </w:rPr>
      </w:pPr>
      <w:r w:rsidRPr="008030DA">
        <w:rPr>
          <w:rFonts w:ascii="Times New Roman" w:hAnsi="Times New Roman" w:cs="Times New Roman"/>
          <w:sz w:val="28"/>
          <w:szCs w:val="28"/>
        </w:rPr>
        <w:t xml:space="preserve"> </w:t>
      </w:r>
      <w:r w:rsidR="00851AB2" w:rsidRPr="008030DA">
        <w:rPr>
          <w:rFonts w:ascii="Times New Roman" w:hAnsi="Times New Roman" w:cs="Times New Roman"/>
          <w:sz w:val="28"/>
          <w:szCs w:val="28"/>
        </w:rPr>
        <w:t>Вязкость используемой в лекарственной форме композиции действующих и вспомогательных веществ непосредственно влияет на площадь обрабатываемой препаратом поверхности [117</w:t>
      </w:r>
      <w:r w:rsidR="00466C35" w:rsidRPr="008030DA">
        <w:rPr>
          <w:rFonts w:ascii="Times New Roman" w:hAnsi="Times New Roman" w:cs="Times New Roman"/>
          <w:sz w:val="28"/>
          <w:szCs w:val="28"/>
        </w:rPr>
        <w:t xml:space="preserve"> с. </w:t>
      </w:r>
      <w:r w:rsidR="00657919" w:rsidRPr="008030DA">
        <w:rPr>
          <w:rFonts w:ascii="Times New Roman" w:hAnsi="Times New Roman" w:cs="Times New Roman"/>
          <w:sz w:val="28"/>
          <w:szCs w:val="28"/>
        </w:rPr>
        <w:t>74</w:t>
      </w:r>
      <w:r w:rsidR="00851AB2" w:rsidRPr="008030DA">
        <w:rPr>
          <w:rFonts w:ascii="Times New Roman" w:hAnsi="Times New Roman" w:cs="Times New Roman"/>
          <w:sz w:val="28"/>
          <w:szCs w:val="28"/>
        </w:rPr>
        <w:t>].</w:t>
      </w:r>
    </w:p>
    <w:p w14:paraId="75655FE0" w14:textId="397EE25F" w:rsidR="006038BB" w:rsidRPr="008030DA" w:rsidRDefault="00201909" w:rsidP="00201909">
      <w:pPr>
        <w:spacing w:after="0" w:line="240" w:lineRule="auto"/>
        <w:ind w:firstLine="567"/>
        <w:jc w:val="both"/>
        <w:textAlignment w:val="baseline"/>
        <w:rPr>
          <w:rFonts w:ascii="Times New Roman" w:hAnsi="Times New Roman" w:cs="Times New Roman"/>
          <w:sz w:val="28"/>
          <w:szCs w:val="28"/>
        </w:rPr>
      </w:pPr>
      <w:r w:rsidRPr="008030DA">
        <w:rPr>
          <w:rFonts w:ascii="Times New Roman" w:hAnsi="Times New Roman" w:cs="Times New Roman"/>
          <w:sz w:val="28"/>
          <w:szCs w:val="28"/>
          <w:shd w:val="clear" w:color="auto" w:fill="FFFFFF"/>
        </w:rPr>
        <w:t xml:space="preserve">Кинематическая вязкость </w:t>
      </w:r>
      <w:r w:rsidRPr="008030DA">
        <w:rPr>
          <w:rFonts w:ascii="Times New Roman" w:hAnsi="Times New Roman" w:cs="Times New Roman"/>
          <w:sz w:val="28"/>
          <w:szCs w:val="28"/>
        </w:rPr>
        <w:t>к</w:t>
      </w:r>
      <w:r w:rsidR="003F1490" w:rsidRPr="008030DA">
        <w:rPr>
          <w:rFonts w:ascii="Times New Roman" w:hAnsi="Times New Roman" w:cs="Times New Roman"/>
          <w:sz w:val="28"/>
          <w:szCs w:val="28"/>
        </w:rPr>
        <w:t>омпозиции  6, изготовленно</w:t>
      </w:r>
      <w:r w:rsidR="00B55463" w:rsidRPr="008030DA">
        <w:rPr>
          <w:rFonts w:ascii="Times New Roman" w:hAnsi="Times New Roman" w:cs="Times New Roman"/>
          <w:sz w:val="28"/>
          <w:szCs w:val="28"/>
        </w:rPr>
        <w:t>й</w:t>
      </w:r>
      <w:r w:rsidRPr="008030DA">
        <w:rPr>
          <w:rFonts w:ascii="Times New Roman" w:hAnsi="Times New Roman" w:cs="Times New Roman"/>
          <w:sz w:val="28"/>
          <w:szCs w:val="28"/>
        </w:rPr>
        <w:t xml:space="preserve"> на основе ПЭО-400 </w:t>
      </w:r>
      <w:r w:rsidRPr="008030DA">
        <w:rPr>
          <w:rFonts w:ascii="Times New Roman" w:hAnsi="Times New Roman" w:cs="Times New Roman"/>
          <w:sz w:val="28"/>
          <w:szCs w:val="28"/>
          <w:shd w:val="clear" w:color="auto" w:fill="FFFFFF"/>
        </w:rPr>
        <w:t>составляет </w:t>
      </w:r>
      <w:r w:rsidRPr="008030DA">
        <w:rPr>
          <w:rFonts w:ascii="Times New Roman" w:hAnsi="Times New Roman" w:cs="Times New Roman"/>
          <w:sz w:val="28"/>
          <w:szCs w:val="28"/>
        </w:rPr>
        <w:t xml:space="preserve">1,334 </w:t>
      </w:r>
      <w:r w:rsidRPr="008030DA">
        <w:rPr>
          <w:rFonts w:ascii="Times New Roman" w:eastAsia="Times New Roman" w:hAnsi="Times New Roman" w:cs="Times New Roman"/>
          <w:sz w:val="28"/>
          <w:szCs w:val="28"/>
          <w:lang w:eastAsia="ru-RU"/>
        </w:rPr>
        <w:t>мПа∙с</w:t>
      </w:r>
      <w:r w:rsidRPr="008030DA">
        <w:rPr>
          <w:rFonts w:ascii="Times New Roman" w:hAnsi="Times New Roman" w:cs="Times New Roman"/>
          <w:sz w:val="28"/>
          <w:szCs w:val="28"/>
          <w:shd w:val="clear" w:color="auto" w:fill="FFFFFF"/>
        </w:rPr>
        <w:t xml:space="preserve">. </w:t>
      </w:r>
      <w:r w:rsidR="00F2343B" w:rsidRPr="008030DA">
        <w:rPr>
          <w:rFonts w:ascii="Times New Roman" w:hAnsi="Times New Roman" w:cs="Times New Roman"/>
          <w:sz w:val="28"/>
          <w:szCs w:val="28"/>
        </w:rPr>
        <w:t xml:space="preserve">Вязкость измеряли на жидкостном вискозиметре </w:t>
      </w:r>
      <w:r w:rsidR="00F2343B" w:rsidRPr="008030DA">
        <w:rPr>
          <w:rStyle w:val="afb"/>
          <w:rFonts w:ascii="Times New Roman" w:hAnsi="Times New Roman" w:cs="Times New Roman"/>
          <w:b w:val="0"/>
          <w:sz w:val="28"/>
          <w:szCs w:val="28"/>
          <w:shd w:val="clear" w:color="auto" w:fill="FFFFFF"/>
        </w:rPr>
        <w:t>Брукфильда DVE, (Brookfield (США)</w:t>
      </w:r>
      <w:r w:rsidR="00F2343B" w:rsidRPr="008030DA">
        <w:rPr>
          <w:rFonts w:ascii="Times New Roman" w:hAnsi="Times New Roman" w:cs="Times New Roman"/>
          <w:sz w:val="28"/>
          <w:szCs w:val="28"/>
        </w:rPr>
        <w:t xml:space="preserve"> согласно </w:t>
      </w:r>
      <w:r w:rsidRPr="008030DA">
        <w:rPr>
          <w:rFonts w:ascii="Times New Roman" w:hAnsi="Times New Roman" w:cs="Times New Roman"/>
          <w:sz w:val="28"/>
          <w:szCs w:val="28"/>
        </w:rPr>
        <w:t>изложенной выше методике.</w:t>
      </w:r>
      <w:r w:rsidR="00F2343B" w:rsidRPr="008030DA">
        <w:rPr>
          <w:rFonts w:ascii="Times New Roman" w:hAnsi="Times New Roman" w:cs="Times New Roman"/>
          <w:sz w:val="28"/>
          <w:szCs w:val="28"/>
        </w:rPr>
        <w:t xml:space="preserve"> </w:t>
      </w:r>
      <w:r w:rsidR="006038BB" w:rsidRPr="008030DA">
        <w:rPr>
          <w:rFonts w:ascii="Times New Roman" w:hAnsi="Times New Roman" w:cs="Times New Roman"/>
          <w:sz w:val="28"/>
          <w:szCs w:val="28"/>
        </w:rPr>
        <w:t xml:space="preserve">Характеристики:  </w:t>
      </w:r>
      <w:r w:rsidR="006038BB" w:rsidRPr="008030DA">
        <w:rPr>
          <w:rFonts w:ascii="Times New Roman" w:eastAsia="Times New Roman" w:hAnsi="Times New Roman" w:cs="Times New Roman"/>
          <w:sz w:val="28"/>
          <w:szCs w:val="28"/>
          <w:lang w:eastAsia="ru-RU"/>
        </w:rPr>
        <w:t>диапазон вязкости cПз (мПа∙с) 1-2М;</w:t>
      </w:r>
      <w:r w:rsidR="006038BB" w:rsidRPr="008030DA">
        <w:rPr>
          <w:rFonts w:ascii="Times New Roman" w:hAnsi="Times New Roman" w:cs="Times New Roman"/>
          <w:sz w:val="28"/>
          <w:szCs w:val="28"/>
        </w:rPr>
        <w:t xml:space="preserve"> </w:t>
      </w:r>
      <w:r w:rsidR="006038BB" w:rsidRPr="008030DA">
        <w:rPr>
          <w:rFonts w:ascii="Times New Roman" w:eastAsia="Times New Roman" w:hAnsi="Times New Roman" w:cs="Times New Roman"/>
          <w:sz w:val="28"/>
          <w:szCs w:val="28"/>
          <w:lang w:eastAsia="ru-RU"/>
        </w:rPr>
        <w:t xml:space="preserve">скорость вращения от 0,3 до 100 об/мин; пружинный момент, мН∙м 0,0673. </w:t>
      </w:r>
    </w:p>
    <w:p w14:paraId="10E90843" w14:textId="602E2330" w:rsidR="00C3734A" w:rsidRPr="008030DA" w:rsidRDefault="00AF2012" w:rsidP="003F1490">
      <w:pPr>
        <w:spacing w:after="0" w:line="240" w:lineRule="auto"/>
        <w:ind w:firstLine="567"/>
        <w:jc w:val="both"/>
        <w:textAlignment w:val="baseline"/>
        <w:rPr>
          <w:rFonts w:ascii="Times New Roman" w:hAnsi="Times New Roman" w:cs="Times New Roman"/>
          <w:sz w:val="28"/>
          <w:szCs w:val="28"/>
        </w:rPr>
      </w:pPr>
      <w:r w:rsidRPr="008030DA">
        <w:rPr>
          <w:rFonts w:ascii="Times New Roman" w:hAnsi="Times New Roman" w:cs="Times New Roman"/>
          <w:sz w:val="28"/>
          <w:szCs w:val="28"/>
        </w:rPr>
        <w:t>Полученная композиция легко извлекается</w:t>
      </w:r>
      <w:r w:rsidR="00321C40" w:rsidRPr="008030DA">
        <w:rPr>
          <w:rFonts w:ascii="Times New Roman" w:hAnsi="Times New Roman" w:cs="Times New Roman"/>
          <w:sz w:val="28"/>
          <w:szCs w:val="28"/>
        </w:rPr>
        <w:t xml:space="preserve"> при помощи микронасосов. Это</w:t>
      </w:r>
      <w:r w:rsidR="004954E3" w:rsidRPr="008030DA">
        <w:rPr>
          <w:rFonts w:ascii="Times New Roman" w:hAnsi="Times New Roman" w:cs="Times New Roman"/>
          <w:sz w:val="28"/>
          <w:szCs w:val="28"/>
        </w:rPr>
        <w:t xml:space="preserve"> позволило отобрать композицию</w:t>
      </w:r>
      <w:r w:rsidR="003F1490" w:rsidRPr="008030DA">
        <w:rPr>
          <w:rFonts w:ascii="Times New Roman" w:hAnsi="Times New Roman" w:cs="Times New Roman"/>
          <w:sz w:val="28"/>
          <w:szCs w:val="28"/>
        </w:rPr>
        <w:t xml:space="preserve"> 6 в качестве</w:t>
      </w:r>
      <w:r w:rsidR="00E40FB4" w:rsidRPr="008030DA">
        <w:rPr>
          <w:rFonts w:ascii="Times New Roman" w:hAnsi="Times New Roman" w:cs="Times New Roman"/>
          <w:sz w:val="28"/>
          <w:szCs w:val="28"/>
        </w:rPr>
        <w:t xml:space="preserve"> оптимальной</w:t>
      </w:r>
      <w:r w:rsidR="003F1490" w:rsidRPr="008030DA">
        <w:rPr>
          <w:rFonts w:ascii="Times New Roman" w:hAnsi="Times New Roman" w:cs="Times New Roman"/>
          <w:sz w:val="28"/>
          <w:szCs w:val="28"/>
        </w:rPr>
        <w:t xml:space="preserve"> модели</w:t>
      </w:r>
      <w:r w:rsidR="00321C40" w:rsidRPr="008030DA">
        <w:rPr>
          <w:rFonts w:ascii="Times New Roman" w:hAnsi="Times New Roman" w:cs="Times New Roman"/>
          <w:sz w:val="28"/>
          <w:szCs w:val="28"/>
        </w:rPr>
        <w:t xml:space="preserve"> для проведения дальнейших исследований.</w:t>
      </w:r>
    </w:p>
    <w:p w14:paraId="0A34A126" w14:textId="75FF26C7" w:rsidR="00D63DEE" w:rsidRPr="008030DA" w:rsidRDefault="00BD2199" w:rsidP="00D63DEE">
      <w:pPr>
        <w:widowControl w:val="0"/>
        <w:spacing w:after="0" w:line="240" w:lineRule="auto"/>
        <w:ind w:firstLine="567"/>
        <w:jc w:val="both"/>
        <w:rPr>
          <w:rFonts w:ascii="Times New Roman" w:hAnsi="Times New Roman" w:cs="Times New Roman"/>
          <w:sz w:val="28"/>
          <w:szCs w:val="28"/>
          <w:shd w:val="clear" w:color="auto" w:fill="FFFFFF"/>
        </w:rPr>
      </w:pPr>
      <w:r w:rsidRPr="008030DA">
        <w:rPr>
          <w:rFonts w:ascii="Times New Roman" w:hAnsi="Times New Roman" w:cs="Times New Roman"/>
          <w:sz w:val="28"/>
          <w:szCs w:val="28"/>
          <w:shd w:val="clear" w:color="auto" w:fill="FFFFFF"/>
        </w:rPr>
        <w:t>Контроль качества спрея</w:t>
      </w:r>
      <w:r w:rsidR="005A6266" w:rsidRPr="008030DA">
        <w:rPr>
          <w:rFonts w:ascii="Times New Roman" w:hAnsi="Times New Roman" w:cs="Times New Roman"/>
          <w:sz w:val="28"/>
          <w:szCs w:val="28"/>
        </w:rPr>
        <w:t xml:space="preserve"> </w:t>
      </w:r>
      <w:r w:rsidR="005A6266" w:rsidRPr="008030DA">
        <w:rPr>
          <w:rFonts w:ascii="Times New Roman" w:hAnsi="Times New Roman" w:cs="Times New Roman"/>
          <w:sz w:val="28"/>
          <w:szCs w:val="28"/>
          <w:shd w:val="clear" w:color="auto" w:fill="FFFFFF"/>
        </w:rPr>
        <w:t>включает</w:t>
      </w:r>
      <w:r w:rsidR="00D63DEE" w:rsidRPr="008030DA">
        <w:rPr>
          <w:rFonts w:ascii="Times New Roman" w:hAnsi="Times New Roman" w:cs="Times New Roman"/>
          <w:sz w:val="28"/>
          <w:szCs w:val="28"/>
          <w:shd w:val="clear" w:color="auto" w:fill="FFFFFF"/>
        </w:rPr>
        <w:t xml:space="preserve"> в себя</w:t>
      </w:r>
      <w:r w:rsidR="005A6266" w:rsidRPr="008030DA">
        <w:rPr>
          <w:rFonts w:ascii="Times New Roman" w:hAnsi="Times New Roman" w:cs="Times New Roman"/>
          <w:sz w:val="28"/>
          <w:szCs w:val="28"/>
          <w:shd w:val="clear" w:color="auto" w:fill="FFFFFF"/>
        </w:rPr>
        <w:t xml:space="preserve"> оценку</w:t>
      </w:r>
      <w:r w:rsidR="00D63DEE" w:rsidRPr="008030DA">
        <w:rPr>
          <w:rFonts w:ascii="Times New Roman" w:hAnsi="Times New Roman" w:cs="Times New Roman"/>
          <w:sz w:val="28"/>
          <w:szCs w:val="28"/>
          <w:shd w:val="clear" w:color="auto" w:fill="FFFFFF"/>
        </w:rPr>
        <w:t xml:space="preserve"> определени</w:t>
      </w:r>
      <w:r w:rsidR="00B55463" w:rsidRPr="008030DA">
        <w:rPr>
          <w:rFonts w:ascii="Times New Roman" w:hAnsi="Times New Roman" w:cs="Times New Roman"/>
          <w:sz w:val="28"/>
          <w:szCs w:val="28"/>
          <w:shd w:val="clear" w:color="auto" w:fill="FFFFFF"/>
        </w:rPr>
        <w:t>я</w:t>
      </w:r>
      <w:r w:rsidR="00D63DEE" w:rsidRPr="008030DA">
        <w:rPr>
          <w:rFonts w:ascii="Times New Roman" w:hAnsi="Times New Roman" w:cs="Times New Roman"/>
          <w:sz w:val="28"/>
          <w:szCs w:val="28"/>
          <w:shd w:val="clear" w:color="auto" w:fill="FFFFFF"/>
        </w:rPr>
        <w:t xml:space="preserve"> однородности дозирования</w:t>
      </w:r>
      <w:r w:rsidR="00D63DEE" w:rsidRPr="008030DA">
        <w:rPr>
          <w:rFonts w:ascii="Times New Roman" w:hAnsi="Times New Roman" w:cs="Times New Roman"/>
          <w:sz w:val="28"/>
          <w:szCs w:val="28"/>
        </w:rPr>
        <w:t>,</w:t>
      </w:r>
      <w:r w:rsidR="00D63DEE" w:rsidRPr="008030DA">
        <w:rPr>
          <w:rFonts w:ascii="Times New Roman" w:hAnsi="Times New Roman" w:cs="Times New Roman"/>
          <w:sz w:val="28"/>
          <w:szCs w:val="28"/>
          <w:shd w:val="clear" w:color="auto" w:fill="FFFFFF"/>
        </w:rPr>
        <w:t xml:space="preserve"> количества доз в упаковке и определен</w:t>
      </w:r>
      <w:r w:rsidR="00B55463" w:rsidRPr="008030DA">
        <w:rPr>
          <w:rFonts w:ascii="Times New Roman" w:hAnsi="Times New Roman" w:cs="Times New Roman"/>
          <w:sz w:val="28"/>
          <w:szCs w:val="28"/>
          <w:shd w:val="clear" w:color="auto" w:fill="FFFFFF"/>
        </w:rPr>
        <w:t>ия</w:t>
      </w:r>
      <w:r w:rsidR="00D63DEE" w:rsidRPr="008030DA">
        <w:rPr>
          <w:rFonts w:ascii="Times New Roman" w:hAnsi="Times New Roman" w:cs="Times New Roman"/>
          <w:sz w:val="28"/>
          <w:szCs w:val="28"/>
          <w:shd w:val="clear" w:color="auto" w:fill="FFFFFF"/>
        </w:rPr>
        <w:t xml:space="preserve"> степени эвакуации садиржимого упаковки, количество холостых нажатий </w:t>
      </w:r>
      <w:r w:rsidR="00D63DEE" w:rsidRPr="008030DA">
        <w:rPr>
          <w:rFonts w:ascii="Times New Roman" w:hAnsi="Times New Roman" w:cs="Times New Roman"/>
          <w:sz w:val="28"/>
          <w:szCs w:val="28"/>
        </w:rPr>
        <w:t>до начала выхода содержимого спрея из упаковки и качество распыления спрея по статическим отпечаткам факела распыла</w:t>
      </w:r>
      <w:r w:rsidR="00FB6C84" w:rsidRPr="008030DA">
        <w:rPr>
          <w:rFonts w:ascii="Times New Roman" w:hAnsi="Times New Roman" w:cs="Times New Roman"/>
          <w:sz w:val="28"/>
          <w:szCs w:val="28"/>
          <w:shd w:val="clear" w:color="auto" w:fill="FFFFFF"/>
        </w:rPr>
        <w:t xml:space="preserve">.  Оценку контроля качества спрея </w:t>
      </w:r>
      <w:r w:rsidR="00573B6D" w:rsidRPr="008030DA">
        <w:rPr>
          <w:rFonts w:ascii="Times New Roman" w:hAnsi="Times New Roman" w:cs="Times New Roman"/>
          <w:sz w:val="28"/>
          <w:szCs w:val="28"/>
          <w:shd w:val="clear" w:color="auto" w:fill="FFFFFF"/>
        </w:rPr>
        <w:t xml:space="preserve"> п</w:t>
      </w:r>
      <w:r w:rsidR="00D63DEE" w:rsidRPr="008030DA">
        <w:rPr>
          <w:rFonts w:ascii="Times New Roman" w:hAnsi="Times New Roman" w:cs="Times New Roman"/>
          <w:sz w:val="28"/>
          <w:szCs w:val="28"/>
          <w:shd w:val="clear" w:color="auto" w:fill="FFFFFF"/>
        </w:rPr>
        <w:t>роводили</w:t>
      </w:r>
      <w:r w:rsidR="00D63DEE" w:rsidRPr="008030DA">
        <w:rPr>
          <w:rFonts w:ascii="Times New Roman" w:hAnsi="Times New Roman" w:cs="Times New Roman"/>
          <w:sz w:val="28"/>
          <w:szCs w:val="28"/>
        </w:rPr>
        <w:t xml:space="preserve"> </w:t>
      </w:r>
      <w:r w:rsidR="00D63DEE" w:rsidRPr="008030DA">
        <w:rPr>
          <w:rFonts w:ascii="Times New Roman" w:hAnsi="Times New Roman" w:cs="Times New Roman"/>
          <w:sz w:val="28"/>
          <w:szCs w:val="28"/>
          <w:shd w:val="clear" w:color="auto" w:fill="FFFFFF"/>
        </w:rPr>
        <w:t xml:space="preserve">согласно ГФ РК 1 том. с.523 и общей фармакопейной статье (ОФС 1.4.1.0002.15) </w:t>
      </w:r>
      <w:r w:rsidR="009D6F10" w:rsidRPr="008030DA">
        <w:rPr>
          <w:rStyle w:val="a6"/>
          <w:rFonts w:ascii="Times New Roman" w:hAnsi="Times New Roman" w:cs="Times New Roman"/>
          <w:bCs/>
          <w:i w:val="0"/>
          <w:iCs w:val="0"/>
          <w:sz w:val="28"/>
          <w:szCs w:val="28"/>
          <w:shd w:val="clear" w:color="auto" w:fill="FFFFFF"/>
        </w:rPr>
        <w:t xml:space="preserve">Государственной фармакопеи Российской Федерации  </w:t>
      </w:r>
      <w:r w:rsidR="00D63DEE" w:rsidRPr="008030DA">
        <w:rPr>
          <w:rFonts w:ascii="Times New Roman" w:hAnsi="Times New Roman" w:cs="Times New Roman"/>
          <w:sz w:val="28"/>
          <w:szCs w:val="28"/>
          <w:shd w:val="clear" w:color="auto" w:fill="FFFFFF"/>
          <w:lang w:val="en-US"/>
        </w:rPr>
        <w:t>II</w:t>
      </w:r>
      <w:r w:rsidR="00D63DEE" w:rsidRPr="008030DA">
        <w:rPr>
          <w:rFonts w:ascii="Times New Roman" w:hAnsi="Times New Roman" w:cs="Times New Roman"/>
          <w:sz w:val="28"/>
          <w:szCs w:val="28"/>
          <w:shd w:val="clear" w:color="auto" w:fill="FFFFFF"/>
        </w:rPr>
        <w:t xml:space="preserve"> т. с.1835</w:t>
      </w:r>
      <w:r w:rsidR="00D63DEE" w:rsidRPr="008030DA">
        <w:rPr>
          <w:rFonts w:ascii="Times New Roman" w:hAnsi="Times New Roman" w:cs="Times New Roman"/>
          <w:sz w:val="28"/>
          <w:szCs w:val="28"/>
        </w:rPr>
        <w:t xml:space="preserve"> </w:t>
      </w:r>
      <w:r w:rsidR="00D63DEE" w:rsidRPr="008030DA">
        <w:rPr>
          <w:rFonts w:ascii="Times New Roman" w:hAnsi="Times New Roman" w:cs="Times New Roman"/>
          <w:sz w:val="28"/>
          <w:szCs w:val="28"/>
          <w:shd w:val="clear" w:color="auto" w:fill="FFFFFF"/>
        </w:rPr>
        <w:t>«Аэрозоли и спреи», и дополнительные, согласно методикам из литературных</w:t>
      </w:r>
      <w:r w:rsidR="00D63DEE" w:rsidRPr="008030DA">
        <w:rPr>
          <w:rFonts w:ascii="Times New Roman" w:hAnsi="Times New Roman" w:cs="Times New Roman"/>
          <w:sz w:val="28"/>
          <w:szCs w:val="28"/>
        </w:rPr>
        <w:t xml:space="preserve"> </w:t>
      </w:r>
      <w:r w:rsidR="00D63DEE" w:rsidRPr="008030DA">
        <w:rPr>
          <w:rFonts w:ascii="Times New Roman" w:hAnsi="Times New Roman" w:cs="Times New Roman"/>
          <w:sz w:val="28"/>
          <w:szCs w:val="28"/>
          <w:shd w:val="clear" w:color="auto" w:fill="FFFFFF"/>
        </w:rPr>
        <w:t>данных</w:t>
      </w:r>
      <w:r w:rsidR="00326D4C" w:rsidRPr="008030DA">
        <w:rPr>
          <w:rFonts w:ascii="Times New Roman" w:hAnsi="Times New Roman" w:cs="Times New Roman"/>
          <w:sz w:val="28"/>
          <w:szCs w:val="28"/>
          <w:shd w:val="clear" w:color="auto" w:fill="FFFFFF"/>
        </w:rPr>
        <w:t xml:space="preserve"> [118</w:t>
      </w:r>
      <w:r w:rsidR="00203224" w:rsidRPr="008030DA">
        <w:rPr>
          <w:rFonts w:ascii="Times New Roman" w:hAnsi="Times New Roman" w:cs="Times New Roman"/>
          <w:sz w:val="28"/>
          <w:szCs w:val="28"/>
          <w:shd w:val="clear" w:color="auto" w:fill="FFFFFF"/>
        </w:rPr>
        <w:t xml:space="preserve"> с. 64</w:t>
      </w:r>
      <w:r w:rsidR="00326D4C" w:rsidRPr="008030DA">
        <w:rPr>
          <w:rFonts w:ascii="Times New Roman" w:hAnsi="Times New Roman" w:cs="Times New Roman"/>
          <w:sz w:val="28"/>
          <w:szCs w:val="28"/>
          <w:shd w:val="clear" w:color="auto" w:fill="FFFFFF"/>
        </w:rPr>
        <w:t>]</w:t>
      </w:r>
      <w:r w:rsidR="00D63DEE" w:rsidRPr="008030DA">
        <w:rPr>
          <w:rFonts w:ascii="Times New Roman" w:hAnsi="Times New Roman" w:cs="Times New Roman"/>
          <w:sz w:val="28"/>
          <w:szCs w:val="28"/>
          <w:shd w:val="clear" w:color="auto" w:fill="FFFFFF"/>
        </w:rPr>
        <w:t>.</w:t>
      </w:r>
    </w:p>
    <w:p w14:paraId="7D81D518" w14:textId="2B6530A2" w:rsidR="00851AB2" w:rsidRPr="008030DA" w:rsidRDefault="00851AB2" w:rsidP="00851AB2">
      <w:pPr>
        <w:widowControl w:val="0"/>
        <w:spacing w:after="0" w:line="240" w:lineRule="auto"/>
        <w:ind w:firstLine="567"/>
        <w:jc w:val="both"/>
        <w:rPr>
          <w:rFonts w:ascii="Times New Roman" w:hAnsi="Times New Roman" w:cs="Times New Roman"/>
          <w:sz w:val="28"/>
          <w:szCs w:val="28"/>
          <w:shd w:val="clear" w:color="auto" w:fill="FFFFFF"/>
        </w:rPr>
      </w:pPr>
      <w:r w:rsidRPr="008030DA">
        <w:rPr>
          <w:rFonts w:ascii="Times New Roman" w:hAnsi="Times New Roman" w:cs="Times New Roman"/>
          <w:i/>
          <w:sz w:val="28"/>
          <w:szCs w:val="28"/>
        </w:rPr>
        <w:t>Определение качества выхода спрея из упаковки</w:t>
      </w:r>
      <w:r w:rsidRPr="008030DA">
        <w:rPr>
          <w:rFonts w:ascii="Times New Roman" w:hAnsi="Times New Roman" w:cs="Times New Roman"/>
          <w:sz w:val="28"/>
          <w:szCs w:val="28"/>
        </w:rPr>
        <w:t xml:space="preserve"> проводили, предварительно взвесив пустую упаковку, упаковку с содержимым и упаковку с остатком лекарственного композиционного состава, который осаждается на стенках флакона и в дозирующем устройстве. Степень эвакуации рассчитывали по следующей формуле:</w:t>
      </w:r>
    </w:p>
    <w:p w14:paraId="78D8F2F3" w14:textId="77777777" w:rsidR="00851AB2" w:rsidRPr="008030DA" w:rsidRDefault="00851AB2" w:rsidP="00851AB2">
      <w:pPr>
        <w:widowControl w:val="0"/>
        <w:spacing w:after="0" w:line="240" w:lineRule="auto"/>
        <w:ind w:firstLine="567"/>
        <w:jc w:val="both"/>
      </w:pPr>
    </w:p>
    <w:p w14:paraId="6C394B27" w14:textId="7ED37EEE" w:rsidR="00851AB2" w:rsidRPr="008030DA" w:rsidRDefault="002A3B96" w:rsidP="002A3B96">
      <w:pPr>
        <w:widowControl w:val="0"/>
        <w:spacing w:after="0" w:line="240" w:lineRule="auto"/>
        <w:ind w:firstLine="567"/>
        <w:jc w:val="center"/>
        <w:rPr>
          <w:rFonts w:ascii="Times New Roman" w:hAnsi="Times New Roman" w:cs="Times New Roman"/>
          <w:sz w:val="28"/>
          <w:szCs w:val="28"/>
        </w:rPr>
      </w:pPr>
      <w:r w:rsidRPr="008030DA">
        <w:rPr>
          <w:noProof/>
          <w:lang w:eastAsia="ru-RU"/>
        </w:rPr>
        <w:t xml:space="preserve">                                                </w:t>
      </w:r>
      <w:r w:rsidR="00851AB2" w:rsidRPr="008030DA">
        <w:rPr>
          <w:noProof/>
          <w:lang w:eastAsia="ru-RU"/>
        </w:rPr>
        <w:drawing>
          <wp:inline distT="0" distB="0" distL="0" distR="0" wp14:anchorId="05ABA3C8" wp14:editId="24B6E169">
            <wp:extent cx="1657350" cy="409575"/>
            <wp:effectExtent l="0" t="0" r="0" b="9525"/>
            <wp:docPr id="723" name="Рисунок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53715" t="56300" r="32335" b="37571"/>
                    <a:stretch/>
                  </pic:blipFill>
                  <pic:spPr bwMode="auto">
                    <a:xfrm>
                      <a:off x="0" y="0"/>
                      <a:ext cx="1658739" cy="409918"/>
                    </a:xfrm>
                    <a:prstGeom prst="rect">
                      <a:avLst/>
                    </a:prstGeom>
                    <a:ln>
                      <a:noFill/>
                    </a:ln>
                    <a:extLst>
                      <a:ext uri="{53640926-AAD7-44D8-BBD7-CCE9431645EC}">
                        <a14:shadowObscured xmlns:a14="http://schemas.microsoft.com/office/drawing/2010/main"/>
                      </a:ext>
                    </a:extLst>
                  </pic:spPr>
                </pic:pic>
              </a:graphicData>
            </a:graphic>
          </wp:inline>
        </w:drawing>
      </w:r>
      <w:r w:rsidRPr="008030DA">
        <w:rPr>
          <w:rFonts w:ascii="Times New Roman" w:hAnsi="Times New Roman" w:cs="Times New Roman"/>
          <w:sz w:val="24"/>
          <w:szCs w:val="24"/>
        </w:rPr>
        <w:t xml:space="preserve">                       </w:t>
      </w:r>
      <w:r w:rsidR="00B46222" w:rsidRPr="008030DA">
        <w:rPr>
          <w:rFonts w:ascii="Times New Roman" w:hAnsi="Times New Roman" w:cs="Times New Roman"/>
          <w:sz w:val="24"/>
          <w:szCs w:val="24"/>
        </w:rPr>
        <w:t xml:space="preserve">                               </w:t>
      </w:r>
      <w:r w:rsidR="00B46222" w:rsidRPr="008030DA">
        <w:rPr>
          <w:rFonts w:ascii="Times New Roman" w:hAnsi="Times New Roman" w:cs="Times New Roman"/>
          <w:sz w:val="28"/>
          <w:szCs w:val="28"/>
        </w:rPr>
        <w:t>(5.1</w:t>
      </w:r>
      <w:r w:rsidR="00851AB2" w:rsidRPr="008030DA">
        <w:rPr>
          <w:rFonts w:ascii="Times New Roman" w:hAnsi="Times New Roman" w:cs="Times New Roman"/>
          <w:sz w:val="28"/>
          <w:szCs w:val="28"/>
        </w:rPr>
        <w:t>)</w:t>
      </w:r>
    </w:p>
    <w:p w14:paraId="74AA90BA" w14:textId="77777777" w:rsidR="002A3B96" w:rsidRPr="008030DA" w:rsidRDefault="002A3B96" w:rsidP="002A3B96">
      <w:pPr>
        <w:widowControl w:val="0"/>
        <w:spacing w:after="0" w:line="240" w:lineRule="auto"/>
        <w:ind w:firstLine="567"/>
        <w:jc w:val="center"/>
        <w:rPr>
          <w:rFonts w:ascii="Times New Roman" w:hAnsi="Times New Roman" w:cs="Times New Roman"/>
          <w:sz w:val="24"/>
          <w:szCs w:val="24"/>
        </w:rPr>
      </w:pPr>
    </w:p>
    <w:p w14:paraId="6D050E00" w14:textId="73A0752F" w:rsidR="00851AB2" w:rsidRPr="008030DA" w:rsidRDefault="00851AB2" w:rsidP="00B46222">
      <w:pPr>
        <w:widowControl w:val="0"/>
        <w:spacing w:after="0" w:line="240" w:lineRule="auto"/>
        <w:ind w:firstLine="567"/>
        <w:jc w:val="both"/>
        <w:rPr>
          <w:rFonts w:ascii="Times New Roman" w:hAnsi="Times New Roman" w:cs="Times New Roman"/>
          <w:sz w:val="28"/>
          <w:szCs w:val="28"/>
        </w:rPr>
      </w:pPr>
      <w:r w:rsidRPr="008030DA">
        <w:rPr>
          <w:rFonts w:ascii="Times New Roman" w:hAnsi="Times New Roman" w:cs="Times New Roman"/>
          <w:sz w:val="28"/>
          <w:szCs w:val="28"/>
        </w:rPr>
        <w:t>где q = q</w:t>
      </w:r>
      <w:r w:rsidRPr="008030DA">
        <w:rPr>
          <w:rFonts w:ascii="Times New Roman" w:hAnsi="Times New Roman" w:cs="Times New Roman"/>
          <w:sz w:val="28"/>
          <w:szCs w:val="28"/>
          <w:vertAlign w:val="subscript"/>
        </w:rPr>
        <w:t>1</w:t>
      </w:r>
      <w:r w:rsidRPr="008030DA">
        <w:rPr>
          <w:rFonts w:ascii="Times New Roman" w:hAnsi="Times New Roman" w:cs="Times New Roman"/>
          <w:sz w:val="28"/>
          <w:szCs w:val="28"/>
        </w:rPr>
        <w:t>- q</w:t>
      </w:r>
      <w:r w:rsidRPr="008030DA">
        <w:rPr>
          <w:rFonts w:ascii="Times New Roman" w:hAnsi="Times New Roman" w:cs="Times New Roman"/>
          <w:sz w:val="28"/>
          <w:szCs w:val="28"/>
          <w:vertAlign w:val="subscript"/>
        </w:rPr>
        <w:t>3</w:t>
      </w:r>
      <w:r w:rsidRPr="008030DA">
        <w:rPr>
          <w:rFonts w:ascii="Times New Roman" w:hAnsi="Times New Roman" w:cs="Times New Roman"/>
          <w:sz w:val="28"/>
          <w:szCs w:val="28"/>
        </w:rPr>
        <w:t xml:space="preserve"> – масса нетто лекарственного композиционного состава в упаковке, г; q</w:t>
      </w:r>
      <w:r w:rsidRPr="008030DA">
        <w:rPr>
          <w:rFonts w:ascii="Times New Roman" w:hAnsi="Times New Roman" w:cs="Times New Roman"/>
          <w:sz w:val="28"/>
          <w:szCs w:val="28"/>
          <w:vertAlign w:val="subscript"/>
        </w:rPr>
        <w:t>1</w:t>
      </w:r>
      <w:r w:rsidRPr="008030DA">
        <w:rPr>
          <w:rFonts w:ascii="Times New Roman" w:hAnsi="Times New Roman" w:cs="Times New Roman"/>
          <w:sz w:val="28"/>
          <w:szCs w:val="28"/>
        </w:rPr>
        <w:t xml:space="preserve"> – масса всей упаковки с содержимым, г; q</w:t>
      </w:r>
      <w:r w:rsidRPr="008030DA">
        <w:rPr>
          <w:rFonts w:ascii="Times New Roman" w:hAnsi="Times New Roman" w:cs="Times New Roman"/>
          <w:sz w:val="28"/>
          <w:szCs w:val="28"/>
          <w:vertAlign w:val="subscript"/>
        </w:rPr>
        <w:t>2</w:t>
      </w:r>
      <w:r w:rsidRPr="008030DA">
        <w:rPr>
          <w:rFonts w:ascii="Times New Roman" w:hAnsi="Times New Roman" w:cs="Times New Roman"/>
          <w:sz w:val="28"/>
          <w:szCs w:val="28"/>
        </w:rPr>
        <w:t xml:space="preserve"> – масса упаковки с остатком лекарственного композиционного состава, г; q</w:t>
      </w:r>
      <w:r w:rsidRPr="008030DA">
        <w:rPr>
          <w:rFonts w:ascii="Times New Roman" w:hAnsi="Times New Roman" w:cs="Times New Roman"/>
          <w:sz w:val="28"/>
          <w:szCs w:val="28"/>
          <w:vertAlign w:val="subscript"/>
        </w:rPr>
        <w:t>3</w:t>
      </w:r>
      <w:r w:rsidRPr="008030DA">
        <w:rPr>
          <w:rFonts w:ascii="Times New Roman" w:hAnsi="Times New Roman" w:cs="Times New Roman"/>
          <w:sz w:val="28"/>
          <w:szCs w:val="28"/>
        </w:rPr>
        <w:t xml:space="preserve"> – масса пустой упаковки, г. </w:t>
      </w:r>
    </w:p>
    <w:p w14:paraId="75F7197F" w14:textId="00B1D5D8" w:rsidR="00851AB2" w:rsidRPr="008030DA" w:rsidRDefault="00851AB2" w:rsidP="00851AB2">
      <w:pPr>
        <w:widowControl w:val="0"/>
        <w:spacing w:after="0" w:line="240" w:lineRule="auto"/>
        <w:ind w:firstLine="567"/>
        <w:jc w:val="both"/>
        <w:rPr>
          <w:rFonts w:ascii="Times New Roman" w:hAnsi="Times New Roman" w:cs="Times New Roman"/>
          <w:sz w:val="28"/>
          <w:szCs w:val="28"/>
        </w:rPr>
      </w:pPr>
      <w:r w:rsidRPr="008030DA">
        <w:rPr>
          <w:rFonts w:ascii="Times New Roman" w:hAnsi="Times New Roman" w:cs="Times New Roman"/>
          <w:i/>
          <w:sz w:val="28"/>
          <w:szCs w:val="28"/>
        </w:rPr>
        <w:t>Выход содержимого упаковки.</w:t>
      </w:r>
      <w:r w:rsidRPr="008030DA">
        <w:rPr>
          <w:rFonts w:ascii="Times New Roman" w:hAnsi="Times New Roman" w:cs="Times New Roman"/>
          <w:sz w:val="28"/>
          <w:szCs w:val="28"/>
        </w:rPr>
        <w:t xml:space="preserve"> Упаковку взвешивали вместе с распылителем с точностью до 0,01 г (m4). Нажатием на распылитель из упаковки удаляли все содержимое и снова взвешивали упаковку вместе с распылителем с точностью до 0,01 г (m5). Выход содержимого в процентах (X) вычисляют по формуле:</w:t>
      </w:r>
    </w:p>
    <w:p w14:paraId="239A14F3" w14:textId="77777777" w:rsidR="00851AB2" w:rsidRPr="008030DA" w:rsidRDefault="00851AB2" w:rsidP="00851AB2">
      <w:pPr>
        <w:widowControl w:val="0"/>
        <w:spacing w:after="0" w:line="240" w:lineRule="auto"/>
        <w:ind w:firstLine="567"/>
        <w:jc w:val="both"/>
        <w:rPr>
          <w:rFonts w:ascii="Times New Roman" w:hAnsi="Times New Roman" w:cs="Times New Roman"/>
          <w:sz w:val="28"/>
          <w:szCs w:val="28"/>
        </w:rPr>
      </w:pPr>
    </w:p>
    <w:p w14:paraId="692272D6" w14:textId="77777777" w:rsidR="00851AB2" w:rsidRPr="008030DA" w:rsidRDefault="00851AB2" w:rsidP="00851AB2">
      <w:pPr>
        <w:widowControl w:val="0"/>
        <w:spacing w:after="0" w:line="240" w:lineRule="auto"/>
        <w:ind w:firstLine="567"/>
        <w:jc w:val="both"/>
        <w:rPr>
          <w:rFonts w:ascii="Times New Roman" w:hAnsi="Times New Roman" w:cs="Times New Roman"/>
          <w:sz w:val="28"/>
          <w:szCs w:val="28"/>
        </w:rPr>
      </w:pPr>
      <m:oMathPara>
        <m:oMath>
          <m:r>
            <w:rPr>
              <w:rFonts w:ascii="Cambria Math" w:hAnsi="Cambria Math" w:cs="Times New Roman"/>
              <w:sz w:val="28"/>
              <w:szCs w:val="28"/>
            </w:rPr>
            <m:t>Х≡</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3</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5</m:t>
                  </m:r>
                </m:sub>
              </m:sSub>
            </m:num>
            <m:den>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6</m:t>
                  </m:r>
                </m:sub>
              </m:sSub>
            </m:den>
          </m:f>
          <m:r>
            <w:rPr>
              <w:rFonts w:ascii="Cambria Math" w:hAnsi="Cambria Math" w:cs="Times New Roman"/>
              <w:sz w:val="28"/>
              <w:szCs w:val="28"/>
            </w:rPr>
            <m:t>×100 %</m:t>
          </m:r>
        </m:oMath>
      </m:oMathPara>
    </w:p>
    <w:p w14:paraId="699C5D4C" w14:textId="664CA8CD" w:rsidR="00851AB2" w:rsidRPr="008030DA" w:rsidRDefault="00B46222" w:rsidP="00851AB2">
      <w:pPr>
        <w:widowControl w:val="0"/>
        <w:spacing w:after="0" w:line="240" w:lineRule="auto"/>
        <w:ind w:firstLine="567"/>
        <w:jc w:val="right"/>
        <w:rPr>
          <w:rFonts w:ascii="Times New Roman" w:hAnsi="Times New Roman" w:cs="Times New Roman"/>
          <w:sz w:val="28"/>
          <w:szCs w:val="28"/>
        </w:rPr>
      </w:pPr>
      <w:r w:rsidRPr="008030DA">
        <w:rPr>
          <w:rFonts w:ascii="Times New Roman" w:hAnsi="Times New Roman" w:cs="Times New Roman"/>
          <w:sz w:val="28"/>
          <w:szCs w:val="28"/>
        </w:rPr>
        <w:t>(5.2</w:t>
      </w:r>
      <w:r w:rsidR="00851AB2" w:rsidRPr="008030DA">
        <w:rPr>
          <w:rFonts w:ascii="Times New Roman" w:hAnsi="Times New Roman" w:cs="Times New Roman"/>
          <w:sz w:val="28"/>
          <w:szCs w:val="28"/>
        </w:rPr>
        <w:t>)</w:t>
      </w:r>
    </w:p>
    <w:p w14:paraId="4E7F23EF" w14:textId="77777777" w:rsidR="002A3B96" w:rsidRPr="008030DA" w:rsidRDefault="002A3B96" w:rsidP="00851AB2">
      <w:pPr>
        <w:widowControl w:val="0"/>
        <w:spacing w:after="0" w:line="240" w:lineRule="auto"/>
        <w:ind w:firstLine="567"/>
        <w:jc w:val="right"/>
        <w:rPr>
          <w:rFonts w:ascii="Times New Roman" w:hAnsi="Times New Roman" w:cs="Times New Roman"/>
          <w:sz w:val="28"/>
          <w:szCs w:val="28"/>
        </w:rPr>
      </w:pPr>
    </w:p>
    <w:p w14:paraId="2EB4197B" w14:textId="77566D2A" w:rsidR="00851AB2" w:rsidRPr="008030DA" w:rsidRDefault="00D63DEE" w:rsidP="00851AB2">
      <w:pPr>
        <w:widowControl w:val="0"/>
        <w:spacing w:after="0" w:line="240" w:lineRule="auto"/>
        <w:ind w:firstLine="567"/>
        <w:jc w:val="both"/>
        <w:rPr>
          <w:rFonts w:ascii="Times New Roman" w:hAnsi="Times New Roman" w:cs="Times New Roman"/>
          <w:sz w:val="28"/>
          <w:szCs w:val="28"/>
        </w:rPr>
      </w:pPr>
      <w:r w:rsidRPr="008030DA">
        <w:rPr>
          <w:rFonts w:ascii="Times New Roman" w:hAnsi="Times New Roman" w:cs="Times New Roman"/>
          <w:sz w:val="28"/>
          <w:szCs w:val="28"/>
        </w:rPr>
        <w:t>где,</w:t>
      </w:r>
      <w:r w:rsidR="00851AB2" w:rsidRPr="008030DA">
        <w:rPr>
          <w:rFonts w:ascii="Times New Roman" w:hAnsi="Times New Roman" w:cs="Times New Roman"/>
          <w:sz w:val="28"/>
          <w:szCs w:val="28"/>
        </w:rPr>
        <w:t xml:space="preserve"> m</w:t>
      </w:r>
      <w:r w:rsidR="00851AB2" w:rsidRPr="008030DA">
        <w:rPr>
          <w:rFonts w:ascii="Times New Roman" w:hAnsi="Times New Roman" w:cs="Times New Roman"/>
          <w:sz w:val="28"/>
          <w:szCs w:val="28"/>
          <w:vertAlign w:val="subscript"/>
        </w:rPr>
        <w:t>6</w:t>
      </w:r>
      <w:r w:rsidR="00851AB2" w:rsidRPr="008030DA">
        <w:rPr>
          <w:rFonts w:ascii="Times New Roman" w:hAnsi="Times New Roman" w:cs="Times New Roman"/>
          <w:sz w:val="28"/>
          <w:szCs w:val="28"/>
        </w:rPr>
        <w:t xml:space="preserve"> – масса содержимого, г. </w:t>
      </w:r>
    </w:p>
    <w:p w14:paraId="4E425A9A" w14:textId="24CF0999" w:rsidR="00851AB2" w:rsidRPr="008030DA" w:rsidRDefault="00851AB2" w:rsidP="00851AB2">
      <w:pPr>
        <w:widowControl w:val="0"/>
        <w:spacing w:after="0" w:line="240" w:lineRule="auto"/>
        <w:ind w:firstLine="567"/>
        <w:jc w:val="both"/>
        <w:rPr>
          <w:rFonts w:ascii="Times New Roman" w:hAnsi="Times New Roman" w:cs="Times New Roman"/>
          <w:sz w:val="28"/>
          <w:szCs w:val="28"/>
        </w:rPr>
      </w:pPr>
      <w:r w:rsidRPr="008030DA">
        <w:rPr>
          <w:rFonts w:ascii="Times New Roman" w:hAnsi="Times New Roman" w:cs="Times New Roman"/>
          <w:sz w:val="28"/>
          <w:szCs w:val="28"/>
        </w:rPr>
        <w:t>Процент выхода содержимого упаковки должен составлять не менее 90%, и результатом считали среднее арифметическое, полученное при определении процента выхода содержимого из 3 упаковок.</w:t>
      </w:r>
    </w:p>
    <w:p w14:paraId="629A9465" w14:textId="3C2A304E" w:rsidR="00851AB2" w:rsidRPr="008030DA" w:rsidRDefault="00851AB2" w:rsidP="00851AB2">
      <w:pPr>
        <w:widowControl w:val="0"/>
        <w:spacing w:after="0" w:line="240" w:lineRule="auto"/>
        <w:ind w:firstLine="567"/>
        <w:jc w:val="both"/>
        <w:rPr>
          <w:rFonts w:ascii="Times New Roman" w:hAnsi="Times New Roman" w:cs="Times New Roman"/>
          <w:sz w:val="28"/>
          <w:szCs w:val="28"/>
        </w:rPr>
      </w:pPr>
      <w:r w:rsidRPr="008030DA">
        <w:rPr>
          <w:rFonts w:ascii="Times New Roman" w:hAnsi="Times New Roman" w:cs="Times New Roman"/>
          <w:i/>
          <w:sz w:val="28"/>
          <w:szCs w:val="28"/>
        </w:rPr>
        <w:t>Количество высвобождений из упаковки (количество доз в упаковке).</w:t>
      </w:r>
      <w:r w:rsidRPr="008030DA">
        <w:rPr>
          <w:rFonts w:ascii="Times New Roman" w:hAnsi="Times New Roman" w:cs="Times New Roman"/>
          <w:sz w:val="28"/>
          <w:szCs w:val="28"/>
        </w:rPr>
        <w:t>Упаковку взвешивали вместе с распылителем с точностью до 0,01 г (</w:t>
      </w:r>
      <m:oMath>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1</m:t>
            </m:r>
          </m:sub>
        </m:sSub>
      </m:oMath>
      <w:r w:rsidRPr="008030DA">
        <w:rPr>
          <w:rFonts w:ascii="Times New Roman" w:hAnsi="Times New Roman" w:cs="Times New Roman"/>
          <w:sz w:val="28"/>
          <w:szCs w:val="28"/>
        </w:rPr>
        <w:t>)</w:t>
      </w:r>
      <w:r w:rsidRPr="008030DA">
        <w:rPr>
          <w:rFonts w:ascii="Times New Roman" w:hAnsi="Times New Roman" w:cs="Times New Roman"/>
          <w:i/>
          <w:sz w:val="28"/>
          <w:szCs w:val="28"/>
        </w:rPr>
        <w:t>.</w:t>
      </w:r>
      <w:r w:rsidRPr="008030DA">
        <w:rPr>
          <w:rFonts w:ascii="Times New Roman" w:hAnsi="Times New Roman" w:cs="Times New Roman"/>
          <w:sz w:val="28"/>
          <w:szCs w:val="28"/>
        </w:rPr>
        <w:t xml:space="preserve"> Нажимая на распылитель, из упаковки выпускали всё содержимое и снова взвешивали упаковку вместе с распылителем с точностью до 0,01 г (</w:t>
      </w:r>
      <m:oMath>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2</m:t>
            </m:r>
          </m:sub>
        </m:sSub>
      </m:oMath>
      <w:r w:rsidRPr="008030DA">
        <w:rPr>
          <w:rFonts w:ascii="Times New Roman" w:hAnsi="Times New Roman" w:cs="Times New Roman"/>
          <w:sz w:val="28"/>
          <w:szCs w:val="28"/>
        </w:rPr>
        <w:t>).</w:t>
      </w:r>
    </w:p>
    <w:p w14:paraId="5F3BC759" w14:textId="77777777" w:rsidR="00851AB2" w:rsidRPr="008030DA" w:rsidRDefault="00851AB2" w:rsidP="00851AB2">
      <w:pPr>
        <w:widowControl w:val="0"/>
        <w:spacing w:after="0" w:line="240" w:lineRule="auto"/>
        <w:ind w:firstLine="567"/>
        <w:jc w:val="both"/>
        <w:rPr>
          <w:rFonts w:ascii="Times New Roman" w:hAnsi="Times New Roman" w:cs="Times New Roman"/>
          <w:spacing w:val="-4"/>
          <w:sz w:val="28"/>
          <w:szCs w:val="28"/>
        </w:rPr>
      </w:pPr>
      <w:r w:rsidRPr="008030DA">
        <w:rPr>
          <w:rFonts w:ascii="Times New Roman" w:hAnsi="Times New Roman" w:cs="Times New Roman"/>
          <w:spacing w:val="-4"/>
          <w:sz w:val="28"/>
          <w:szCs w:val="28"/>
        </w:rPr>
        <w:t>Среднее количество доз (</w:t>
      </w:r>
      <w:r w:rsidRPr="008030DA">
        <w:rPr>
          <w:rFonts w:ascii="Times New Roman" w:hAnsi="Times New Roman" w:cs="Times New Roman"/>
          <w:i/>
          <w:spacing w:val="-4"/>
          <w:sz w:val="28"/>
          <w:szCs w:val="28"/>
        </w:rPr>
        <w:t>n</w:t>
      </w:r>
      <w:r w:rsidRPr="008030DA">
        <w:rPr>
          <w:rFonts w:ascii="Times New Roman" w:hAnsi="Times New Roman" w:cs="Times New Roman"/>
          <w:spacing w:val="-4"/>
          <w:sz w:val="28"/>
          <w:szCs w:val="28"/>
          <w:vertAlign w:val="subscript"/>
        </w:rPr>
        <w:t>ср</w:t>
      </w:r>
      <w:r w:rsidRPr="008030DA">
        <w:rPr>
          <w:rFonts w:ascii="Times New Roman" w:hAnsi="Times New Roman" w:cs="Times New Roman"/>
          <w:spacing w:val="-4"/>
          <w:sz w:val="28"/>
          <w:szCs w:val="28"/>
        </w:rPr>
        <w:t>) в одной упаковке вычисляли по формуле:</w:t>
      </w:r>
    </w:p>
    <w:p w14:paraId="7E21D292" w14:textId="77777777" w:rsidR="00466C35" w:rsidRPr="008030DA" w:rsidRDefault="00466C35" w:rsidP="00851AB2">
      <w:pPr>
        <w:widowControl w:val="0"/>
        <w:spacing w:after="0" w:line="240" w:lineRule="auto"/>
        <w:ind w:firstLine="567"/>
        <w:jc w:val="both"/>
        <w:rPr>
          <w:rFonts w:ascii="Times New Roman" w:hAnsi="Times New Roman" w:cs="Times New Roman"/>
          <w:spacing w:val="-4"/>
          <w:sz w:val="28"/>
          <w:szCs w:val="28"/>
        </w:rPr>
      </w:pPr>
    </w:p>
    <w:p w14:paraId="135B8750" w14:textId="77777777" w:rsidR="00851AB2" w:rsidRPr="008030DA" w:rsidRDefault="00851AB2" w:rsidP="00851AB2">
      <w:pPr>
        <w:widowControl w:val="0"/>
        <w:spacing w:after="0" w:line="240" w:lineRule="auto"/>
        <w:ind w:firstLine="567"/>
        <w:jc w:val="both"/>
      </w:pPr>
    </w:p>
    <w:tbl>
      <w:tblPr>
        <w:tblStyle w:val="a4"/>
        <w:tblW w:w="9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5"/>
        <w:gridCol w:w="567"/>
        <w:gridCol w:w="567"/>
        <w:gridCol w:w="851"/>
        <w:gridCol w:w="3969"/>
        <w:gridCol w:w="2943"/>
      </w:tblGrid>
      <w:tr w:rsidR="00851AB2" w:rsidRPr="008030DA" w14:paraId="2C1FA395" w14:textId="77777777" w:rsidTr="00031A1F">
        <w:trPr>
          <w:trHeight w:val="596"/>
        </w:trPr>
        <w:tc>
          <w:tcPr>
            <w:tcW w:w="2660" w:type="dxa"/>
            <w:gridSpan w:val="4"/>
          </w:tcPr>
          <w:p w14:paraId="3962C3B5" w14:textId="77777777" w:rsidR="00851AB2" w:rsidRPr="008030DA" w:rsidRDefault="00851AB2" w:rsidP="00031A1F">
            <w:pPr>
              <w:widowControl w:val="0"/>
              <w:autoSpaceDE w:val="0"/>
              <w:autoSpaceDN w:val="0"/>
              <w:adjustRightInd w:val="0"/>
              <w:spacing w:after="120"/>
              <w:jc w:val="both"/>
              <w:rPr>
                <w:rFonts w:ascii="Times New Roman" w:hAnsi="Times New Roman" w:cs="Times New Roman"/>
                <w:sz w:val="28"/>
                <w:szCs w:val="28"/>
              </w:rPr>
            </w:pPr>
          </w:p>
        </w:tc>
        <w:tc>
          <w:tcPr>
            <w:tcW w:w="3969" w:type="dxa"/>
          </w:tcPr>
          <w:p w14:paraId="1CFAC0B6" w14:textId="77777777" w:rsidR="00851AB2" w:rsidRPr="008030DA" w:rsidRDefault="00851AB2" w:rsidP="00031A1F">
            <w:pPr>
              <w:autoSpaceDE w:val="0"/>
              <w:autoSpaceDN w:val="0"/>
              <w:adjustRightInd w:val="0"/>
              <w:spacing w:line="360" w:lineRule="auto"/>
              <w:jc w:val="center"/>
              <w:rPr>
                <w:rFonts w:ascii="Times New Roman" w:hAnsi="Times New Roman" w:cs="Times New Roman"/>
                <w:i/>
                <w:sz w:val="28"/>
                <w:szCs w:val="28"/>
              </w:rPr>
            </w:pPr>
            <m:oMath>
              <m:r>
                <w:rPr>
                  <w:rFonts w:ascii="Cambria Math" w:hAnsi="Cambria Math" w:cs="Times New Roman"/>
                  <w:sz w:val="28"/>
                  <w:szCs w:val="28"/>
                </w:rPr>
                <m:t>n</m:t>
              </m:r>
              <m:r>
                <m:rPr>
                  <m:nor/>
                </m:rPr>
                <w:rPr>
                  <w:rFonts w:ascii="Times New Roman" w:hAnsi="Times New Roman" w:cs="Times New Roman"/>
                  <w:i/>
                  <w:sz w:val="28"/>
                  <w:szCs w:val="28"/>
                  <w:vertAlign w:val="subscript"/>
                </w:rPr>
                <m:t>ср</m:t>
              </m:r>
              <m:r>
                <w:rPr>
                  <w:rFonts w:ascii="Cambria Math" w:hAnsi="Cambria Math" w:cs="Times New Roman"/>
                  <w:sz w:val="28"/>
                  <w:szCs w:val="28"/>
                </w:rPr>
                <m:t xml:space="preserve">= </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1</m:t>
                      </m:r>
                    </m:sub>
                  </m:sSub>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2</m:t>
                      </m:r>
                    </m:sub>
                  </m:sSub>
                </m:num>
                <m:den>
                  <m:r>
                    <w:rPr>
                      <w:rFonts w:ascii="Cambria Math" w:hAnsi="Cambria Math" w:cs="Times New Roman"/>
                      <w:sz w:val="28"/>
                      <w:szCs w:val="28"/>
                      <w:lang w:val="en-US"/>
                    </w:rPr>
                    <m:t>m</m:t>
                  </m:r>
                  <m:r>
                    <m:rPr>
                      <m:nor/>
                    </m:rPr>
                    <w:rPr>
                      <w:rFonts w:ascii="Times New Roman" w:hAnsi="Times New Roman" w:cs="Times New Roman"/>
                      <w:i/>
                      <w:sz w:val="28"/>
                      <w:szCs w:val="28"/>
                      <w:vertAlign w:val="subscript"/>
                    </w:rPr>
                    <m:t>ср</m:t>
                  </m:r>
                </m:den>
              </m:f>
            </m:oMath>
            <w:r w:rsidRPr="008030DA">
              <w:rPr>
                <w:rFonts w:ascii="Times New Roman" w:hAnsi="Times New Roman" w:cs="Times New Roman"/>
                <w:i/>
                <w:sz w:val="28"/>
                <w:szCs w:val="28"/>
              </w:rPr>
              <w:t>,</w:t>
            </w:r>
          </w:p>
        </w:tc>
        <w:tc>
          <w:tcPr>
            <w:tcW w:w="2943" w:type="dxa"/>
          </w:tcPr>
          <w:p w14:paraId="5ABFC44E" w14:textId="77777777" w:rsidR="00851AB2" w:rsidRPr="008030DA" w:rsidRDefault="00851AB2" w:rsidP="00031A1F">
            <w:pPr>
              <w:widowControl w:val="0"/>
              <w:autoSpaceDE w:val="0"/>
              <w:autoSpaceDN w:val="0"/>
              <w:adjustRightInd w:val="0"/>
              <w:spacing w:after="120"/>
              <w:jc w:val="right"/>
              <w:rPr>
                <w:rFonts w:ascii="Times New Roman" w:hAnsi="Times New Roman" w:cs="Times New Roman"/>
                <w:sz w:val="28"/>
                <w:szCs w:val="28"/>
              </w:rPr>
            </w:pPr>
          </w:p>
          <w:p w14:paraId="06482377" w14:textId="37B633DC" w:rsidR="00851AB2" w:rsidRPr="008030DA" w:rsidRDefault="003B4E0B" w:rsidP="00031A1F">
            <w:pPr>
              <w:widowControl w:val="0"/>
              <w:autoSpaceDE w:val="0"/>
              <w:autoSpaceDN w:val="0"/>
              <w:adjustRightInd w:val="0"/>
              <w:spacing w:after="120"/>
              <w:jc w:val="right"/>
              <w:rPr>
                <w:rFonts w:ascii="Times New Roman" w:hAnsi="Times New Roman" w:cs="Times New Roman"/>
                <w:sz w:val="28"/>
                <w:szCs w:val="28"/>
                <w:lang w:val="en-US"/>
              </w:rPr>
            </w:pPr>
            <w:r w:rsidRPr="008030DA">
              <w:rPr>
                <w:rFonts w:ascii="Times New Roman" w:hAnsi="Times New Roman" w:cs="Times New Roman"/>
                <w:sz w:val="28"/>
                <w:szCs w:val="28"/>
                <w:lang w:val="en-US"/>
              </w:rPr>
              <w:t>(</w:t>
            </w:r>
            <w:r w:rsidR="00B46222" w:rsidRPr="008030DA">
              <w:rPr>
                <w:rFonts w:ascii="Times New Roman" w:hAnsi="Times New Roman" w:cs="Times New Roman"/>
                <w:sz w:val="28"/>
                <w:szCs w:val="28"/>
                <w:lang w:val="en-US"/>
              </w:rPr>
              <w:t>5.3</w:t>
            </w:r>
            <w:r w:rsidR="00851AB2" w:rsidRPr="008030DA">
              <w:rPr>
                <w:rFonts w:ascii="Times New Roman" w:hAnsi="Times New Roman" w:cs="Times New Roman"/>
                <w:sz w:val="28"/>
                <w:szCs w:val="28"/>
                <w:lang w:val="en-US"/>
              </w:rPr>
              <w:t>)</w:t>
            </w:r>
          </w:p>
          <w:p w14:paraId="09DADB67" w14:textId="14358611" w:rsidR="002A3B96" w:rsidRPr="008030DA" w:rsidRDefault="002A3B96" w:rsidP="00031A1F">
            <w:pPr>
              <w:widowControl w:val="0"/>
              <w:autoSpaceDE w:val="0"/>
              <w:autoSpaceDN w:val="0"/>
              <w:adjustRightInd w:val="0"/>
              <w:spacing w:after="120"/>
              <w:jc w:val="right"/>
              <w:rPr>
                <w:rFonts w:ascii="Times New Roman" w:hAnsi="Times New Roman" w:cs="Times New Roman"/>
                <w:sz w:val="28"/>
                <w:szCs w:val="28"/>
                <w:lang w:val="en-US"/>
              </w:rPr>
            </w:pPr>
          </w:p>
        </w:tc>
      </w:tr>
      <w:tr w:rsidR="00851AB2" w:rsidRPr="008030DA" w14:paraId="07B1E6E2" w14:textId="77777777" w:rsidTr="00031A1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75" w:type="dxa"/>
            <w:tcBorders>
              <w:top w:val="nil"/>
              <w:left w:val="nil"/>
              <w:bottom w:val="nil"/>
              <w:right w:val="nil"/>
            </w:tcBorders>
          </w:tcPr>
          <w:p w14:paraId="54D36890" w14:textId="5D8F1E2C" w:rsidR="00851AB2" w:rsidRPr="008030DA" w:rsidRDefault="00ED6473" w:rsidP="00851AB2">
            <w:pPr>
              <w:widowControl w:val="0"/>
              <w:autoSpaceDE w:val="0"/>
              <w:autoSpaceDN w:val="0"/>
              <w:adjustRightInd w:val="0"/>
              <w:jc w:val="both"/>
              <w:rPr>
                <w:rFonts w:ascii="Times New Roman" w:hAnsi="Times New Roman" w:cs="Times New Roman"/>
                <w:sz w:val="28"/>
                <w:szCs w:val="28"/>
              </w:rPr>
            </w:pPr>
            <w:r w:rsidRPr="008030DA">
              <w:rPr>
                <w:rFonts w:ascii="Times New Roman" w:hAnsi="Times New Roman" w:cs="Times New Roman"/>
                <w:sz w:val="28"/>
                <w:szCs w:val="28"/>
              </w:rPr>
              <w:t>Г</w:t>
            </w:r>
            <w:r w:rsidR="00851AB2" w:rsidRPr="008030DA">
              <w:rPr>
                <w:rFonts w:ascii="Times New Roman" w:hAnsi="Times New Roman" w:cs="Times New Roman"/>
                <w:sz w:val="28"/>
                <w:szCs w:val="28"/>
              </w:rPr>
              <w:t>де</w:t>
            </w:r>
          </w:p>
        </w:tc>
        <w:tc>
          <w:tcPr>
            <w:tcW w:w="567" w:type="dxa"/>
            <w:tcBorders>
              <w:top w:val="nil"/>
              <w:left w:val="nil"/>
              <w:bottom w:val="nil"/>
              <w:right w:val="nil"/>
            </w:tcBorders>
          </w:tcPr>
          <w:p w14:paraId="4D5F498F" w14:textId="77777777" w:rsidR="00851AB2" w:rsidRPr="008030DA" w:rsidRDefault="00851AB2" w:rsidP="00851AB2">
            <w:pPr>
              <w:rPr>
                <w:rFonts w:ascii="Times New Roman" w:hAnsi="Times New Roman" w:cs="Times New Roman"/>
                <w:i/>
                <w:sz w:val="28"/>
                <w:szCs w:val="28"/>
              </w:rPr>
            </w:pPr>
            <m:oMathPara>
              <m:oMath>
                <m:r>
                  <w:rPr>
                    <w:rFonts w:ascii="Cambria Math" w:hAnsi="Cambria Math" w:cs="Times New Roman"/>
                    <w:sz w:val="28"/>
                    <w:szCs w:val="28"/>
                  </w:rPr>
                  <m:t>n</m:t>
                </m:r>
                <m:r>
                  <m:rPr>
                    <m:nor/>
                  </m:rPr>
                  <w:rPr>
                    <w:rFonts w:ascii="Times New Roman" w:hAnsi="Times New Roman" w:cs="Times New Roman"/>
                    <w:i/>
                    <w:sz w:val="28"/>
                    <w:szCs w:val="28"/>
                    <w:vertAlign w:val="subscript"/>
                  </w:rPr>
                  <m:t>ср</m:t>
                </m:r>
              </m:oMath>
            </m:oMathPara>
          </w:p>
        </w:tc>
        <w:tc>
          <w:tcPr>
            <w:tcW w:w="567" w:type="dxa"/>
            <w:tcBorders>
              <w:top w:val="nil"/>
              <w:left w:val="nil"/>
              <w:bottom w:val="nil"/>
              <w:right w:val="nil"/>
            </w:tcBorders>
          </w:tcPr>
          <w:p w14:paraId="5B95C658" w14:textId="77777777" w:rsidR="00851AB2" w:rsidRPr="008030DA" w:rsidRDefault="00851AB2" w:rsidP="00851AB2">
            <w:pPr>
              <w:widowControl w:val="0"/>
              <w:autoSpaceDE w:val="0"/>
              <w:autoSpaceDN w:val="0"/>
              <w:adjustRightInd w:val="0"/>
              <w:rPr>
                <w:rFonts w:ascii="Times New Roman" w:hAnsi="Times New Roman" w:cs="Times New Roman"/>
                <w:sz w:val="28"/>
                <w:szCs w:val="28"/>
              </w:rPr>
            </w:pPr>
            <w:r w:rsidRPr="008030DA">
              <w:rPr>
                <w:rFonts w:ascii="Times New Roman" w:hAnsi="Times New Roman" w:cs="Times New Roman"/>
                <w:sz w:val="28"/>
                <w:szCs w:val="28"/>
              </w:rPr>
              <w:t>–</w:t>
            </w:r>
          </w:p>
        </w:tc>
        <w:tc>
          <w:tcPr>
            <w:tcW w:w="7763" w:type="dxa"/>
            <w:gridSpan w:val="3"/>
            <w:tcBorders>
              <w:top w:val="nil"/>
              <w:left w:val="nil"/>
              <w:bottom w:val="nil"/>
              <w:right w:val="nil"/>
            </w:tcBorders>
          </w:tcPr>
          <w:p w14:paraId="1BE6FE2E" w14:textId="77777777" w:rsidR="00851AB2" w:rsidRPr="008030DA" w:rsidRDefault="00851AB2" w:rsidP="00851AB2">
            <w:pPr>
              <w:autoSpaceDE w:val="0"/>
              <w:autoSpaceDN w:val="0"/>
              <w:adjustRightInd w:val="0"/>
              <w:rPr>
                <w:rFonts w:ascii="Times New Roman" w:hAnsi="Times New Roman" w:cs="Times New Roman"/>
                <w:sz w:val="28"/>
                <w:szCs w:val="28"/>
              </w:rPr>
            </w:pPr>
            <w:r w:rsidRPr="008030DA">
              <w:rPr>
                <w:rFonts w:ascii="Times New Roman" w:hAnsi="Times New Roman" w:cs="Times New Roman"/>
                <w:spacing w:val="-4"/>
                <w:sz w:val="28"/>
                <w:szCs w:val="28"/>
              </w:rPr>
              <w:t>среднее количество доз в одной упаковке</w:t>
            </w:r>
            <w:r w:rsidRPr="008030DA">
              <w:rPr>
                <w:rStyle w:val="0pt"/>
                <w:rFonts w:eastAsiaTheme="minorHAnsi"/>
                <w:color w:val="auto"/>
                <w:sz w:val="28"/>
                <w:szCs w:val="28"/>
              </w:rPr>
              <w:t>;</w:t>
            </w:r>
          </w:p>
        </w:tc>
      </w:tr>
      <w:tr w:rsidR="00851AB2" w:rsidRPr="008030DA" w14:paraId="1F283897" w14:textId="77777777" w:rsidTr="00031A1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75" w:type="dxa"/>
            <w:tcBorders>
              <w:top w:val="nil"/>
              <w:left w:val="nil"/>
              <w:bottom w:val="nil"/>
              <w:right w:val="nil"/>
            </w:tcBorders>
          </w:tcPr>
          <w:p w14:paraId="4EF31A1B" w14:textId="77777777" w:rsidR="00851AB2" w:rsidRPr="008030DA" w:rsidRDefault="00851AB2" w:rsidP="00851AB2">
            <w:pPr>
              <w:widowControl w:val="0"/>
              <w:autoSpaceDE w:val="0"/>
              <w:autoSpaceDN w:val="0"/>
              <w:adjustRightInd w:val="0"/>
              <w:jc w:val="both"/>
              <w:rPr>
                <w:rFonts w:ascii="Times New Roman" w:hAnsi="Times New Roman" w:cs="Times New Roman"/>
                <w:sz w:val="28"/>
                <w:szCs w:val="28"/>
              </w:rPr>
            </w:pPr>
          </w:p>
        </w:tc>
        <w:tc>
          <w:tcPr>
            <w:tcW w:w="567" w:type="dxa"/>
            <w:tcBorders>
              <w:top w:val="nil"/>
              <w:left w:val="nil"/>
              <w:bottom w:val="nil"/>
              <w:right w:val="nil"/>
            </w:tcBorders>
          </w:tcPr>
          <w:p w14:paraId="5F3D6BE0" w14:textId="77777777" w:rsidR="00851AB2" w:rsidRPr="008030DA" w:rsidRDefault="00590A26" w:rsidP="00851AB2">
            <w:pPr>
              <w:jc w:val="center"/>
              <w:rPr>
                <w:rFonts w:ascii="Times New Roman" w:hAnsi="Times New Roman" w:cs="Times New Roman"/>
                <w:i/>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1</m:t>
                    </m:r>
                  </m:sub>
                </m:sSub>
              </m:oMath>
            </m:oMathPara>
          </w:p>
        </w:tc>
        <w:tc>
          <w:tcPr>
            <w:tcW w:w="567" w:type="dxa"/>
            <w:tcBorders>
              <w:top w:val="nil"/>
              <w:left w:val="nil"/>
              <w:bottom w:val="nil"/>
              <w:right w:val="nil"/>
            </w:tcBorders>
          </w:tcPr>
          <w:p w14:paraId="52606A0F" w14:textId="77777777" w:rsidR="00851AB2" w:rsidRPr="008030DA" w:rsidRDefault="00851AB2" w:rsidP="00851AB2">
            <w:pPr>
              <w:widowControl w:val="0"/>
              <w:autoSpaceDE w:val="0"/>
              <w:autoSpaceDN w:val="0"/>
              <w:adjustRightInd w:val="0"/>
              <w:rPr>
                <w:rFonts w:ascii="Times New Roman" w:hAnsi="Times New Roman" w:cs="Times New Roman"/>
                <w:sz w:val="28"/>
                <w:szCs w:val="28"/>
              </w:rPr>
            </w:pPr>
            <w:r w:rsidRPr="008030DA">
              <w:rPr>
                <w:rFonts w:ascii="Times New Roman" w:hAnsi="Times New Roman" w:cs="Times New Roman"/>
                <w:sz w:val="28"/>
                <w:szCs w:val="28"/>
              </w:rPr>
              <w:t>–</w:t>
            </w:r>
          </w:p>
        </w:tc>
        <w:tc>
          <w:tcPr>
            <w:tcW w:w="7763" w:type="dxa"/>
            <w:gridSpan w:val="3"/>
            <w:tcBorders>
              <w:top w:val="nil"/>
              <w:left w:val="nil"/>
              <w:bottom w:val="nil"/>
              <w:right w:val="nil"/>
            </w:tcBorders>
          </w:tcPr>
          <w:p w14:paraId="57D19AB0" w14:textId="77777777" w:rsidR="00851AB2" w:rsidRPr="008030DA" w:rsidRDefault="00851AB2" w:rsidP="00851AB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sz w:val="28"/>
                <w:szCs w:val="28"/>
              </w:rPr>
            </w:pPr>
            <w:r w:rsidRPr="008030DA">
              <w:rPr>
                <w:rStyle w:val="0pt"/>
                <w:rFonts w:eastAsiaTheme="minorHAnsi"/>
                <w:color w:val="auto"/>
                <w:sz w:val="28"/>
                <w:szCs w:val="28"/>
              </w:rPr>
              <w:t>первоначальная масса упаковки с распылителем, г;</w:t>
            </w:r>
          </w:p>
        </w:tc>
      </w:tr>
      <w:tr w:rsidR="00851AB2" w:rsidRPr="008030DA" w14:paraId="5A435163" w14:textId="77777777" w:rsidTr="00031A1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75" w:type="dxa"/>
            <w:tcBorders>
              <w:top w:val="nil"/>
              <w:left w:val="nil"/>
              <w:bottom w:val="nil"/>
              <w:right w:val="nil"/>
            </w:tcBorders>
          </w:tcPr>
          <w:p w14:paraId="650FCCD9" w14:textId="77777777" w:rsidR="00851AB2" w:rsidRPr="008030DA" w:rsidRDefault="00851AB2" w:rsidP="00851AB2">
            <w:pPr>
              <w:widowControl w:val="0"/>
              <w:autoSpaceDE w:val="0"/>
              <w:autoSpaceDN w:val="0"/>
              <w:adjustRightInd w:val="0"/>
              <w:jc w:val="both"/>
              <w:rPr>
                <w:rFonts w:ascii="Times New Roman" w:hAnsi="Times New Roman" w:cs="Times New Roman"/>
                <w:sz w:val="28"/>
                <w:szCs w:val="28"/>
              </w:rPr>
            </w:pPr>
          </w:p>
        </w:tc>
        <w:tc>
          <w:tcPr>
            <w:tcW w:w="567" w:type="dxa"/>
            <w:tcBorders>
              <w:top w:val="nil"/>
              <w:left w:val="nil"/>
              <w:bottom w:val="nil"/>
              <w:right w:val="nil"/>
            </w:tcBorders>
          </w:tcPr>
          <w:p w14:paraId="2A32926D" w14:textId="77777777" w:rsidR="00851AB2" w:rsidRPr="008030DA" w:rsidRDefault="00590A26" w:rsidP="00851AB2">
            <w:pPr>
              <w:jc w:val="center"/>
              <w:rPr>
                <w:rFonts w:ascii="Times New Roman" w:hAnsi="Times New Roman" w:cs="Times New Roman"/>
                <w:i/>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2</m:t>
                    </m:r>
                  </m:sub>
                </m:sSub>
              </m:oMath>
            </m:oMathPara>
          </w:p>
        </w:tc>
        <w:tc>
          <w:tcPr>
            <w:tcW w:w="567" w:type="dxa"/>
            <w:tcBorders>
              <w:top w:val="nil"/>
              <w:left w:val="nil"/>
              <w:bottom w:val="nil"/>
              <w:right w:val="nil"/>
            </w:tcBorders>
          </w:tcPr>
          <w:p w14:paraId="71282128" w14:textId="77777777" w:rsidR="00851AB2" w:rsidRPr="008030DA" w:rsidRDefault="00851AB2" w:rsidP="00851AB2">
            <w:pPr>
              <w:widowControl w:val="0"/>
              <w:autoSpaceDE w:val="0"/>
              <w:autoSpaceDN w:val="0"/>
              <w:adjustRightInd w:val="0"/>
              <w:rPr>
                <w:rFonts w:ascii="Times New Roman" w:hAnsi="Times New Roman" w:cs="Times New Roman"/>
                <w:sz w:val="28"/>
                <w:szCs w:val="28"/>
              </w:rPr>
            </w:pPr>
            <w:r w:rsidRPr="008030DA">
              <w:rPr>
                <w:rFonts w:ascii="Times New Roman" w:hAnsi="Times New Roman" w:cs="Times New Roman"/>
                <w:sz w:val="28"/>
                <w:szCs w:val="28"/>
              </w:rPr>
              <w:t>–</w:t>
            </w:r>
          </w:p>
        </w:tc>
        <w:tc>
          <w:tcPr>
            <w:tcW w:w="7763" w:type="dxa"/>
            <w:gridSpan w:val="3"/>
            <w:tcBorders>
              <w:top w:val="nil"/>
              <w:left w:val="nil"/>
              <w:bottom w:val="nil"/>
              <w:right w:val="nil"/>
            </w:tcBorders>
          </w:tcPr>
          <w:p w14:paraId="2B8CF943" w14:textId="77777777" w:rsidR="00851AB2" w:rsidRPr="008030DA" w:rsidRDefault="00851AB2" w:rsidP="00851AB2">
            <w:pPr>
              <w:autoSpaceDE w:val="0"/>
              <w:autoSpaceDN w:val="0"/>
              <w:adjustRightInd w:val="0"/>
              <w:rPr>
                <w:rFonts w:ascii="Times New Roman" w:hAnsi="Times New Roman" w:cs="Times New Roman"/>
                <w:sz w:val="28"/>
                <w:szCs w:val="28"/>
              </w:rPr>
            </w:pPr>
            <w:r w:rsidRPr="008030DA">
              <w:rPr>
                <w:rStyle w:val="0pt"/>
                <w:rFonts w:eastAsiaTheme="minorHAnsi"/>
                <w:color w:val="auto"/>
                <w:sz w:val="28"/>
                <w:szCs w:val="28"/>
              </w:rPr>
              <w:t>масса упаковки с распылителем после полного извлечения её содержимого, г;</w:t>
            </w:r>
          </w:p>
        </w:tc>
      </w:tr>
      <w:tr w:rsidR="00851AB2" w:rsidRPr="008030DA" w14:paraId="44EC1E52" w14:textId="77777777" w:rsidTr="00031A1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75" w:type="dxa"/>
            <w:tcBorders>
              <w:top w:val="nil"/>
              <w:left w:val="nil"/>
              <w:bottom w:val="nil"/>
              <w:right w:val="nil"/>
            </w:tcBorders>
          </w:tcPr>
          <w:p w14:paraId="639618D5" w14:textId="77777777" w:rsidR="00851AB2" w:rsidRPr="008030DA" w:rsidRDefault="00851AB2" w:rsidP="00851AB2">
            <w:pPr>
              <w:widowControl w:val="0"/>
              <w:autoSpaceDE w:val="0"/>
              <w:autoSpaceDN w:val="0"/>
              <w:adjustRightInd w:val="0"/>
              <w:jc w:val="both"/>
              <w:rPr>
                <w:rFonts w:ascii="Times New Roman" w:hAnsi="Times New Roman" w:cs="Times New Roman"/>
                <w:sz w:val="28"/>
                <w:szCs w:val="28"/>
              </w:rPr>
            </w:pPr>
          </w:p>
        </w:tc>
        <w:tc>
          <w:tcPr>
            <w:tcW w:w="567" w:type="dxa"/>
            <w:tcBorders>
              <w:top w:val="nil"/>
              <w:left w:val="nil"/>
              <w:bottom w:val="nil"/>
              <w:right w:val="nil"/>
            </w:tcBorders>
          </w:tcPr>
          <w:p w14:paraId="1043835E" w14:textId="77777777" w:rsidR="00851AB2" w:rsidRPr="008030DA" w:rsidRDefault="00851AB2" w:rsidP="00851AB2">
            <w:pPr>
              <w:jc w:val="center"/>
              <w:rPr>
                <w:rStyle w:val="0pt"/>
                <w:rFonts w:eastAsiaTheme="minorEastAsia"/>
                <w:i/>
                <w:color w:val="auto"/>
                <w:sz w:val="28"/>
                <w:szCs w:val="28"/>
              </w:rPr>
            </w:pPr>
            <m:oMathPara>
              <m:oMath>
                <m:r>
                  <w:rPr>
                    <w:rFonts w:ascii="Cambria Math" w:hAnsi="Cambria Math" w:cs="Times New Roman"/>
                    <w:sz w:val="28"/>
                    <w:szCs w:val="28"/>
                    <w:lang w:val="en-US"/>
                  </w:rPr>
                  <m:t>m</m:t>
                </m:r>
                <m:r>
                  <m:rPr>
                    <m:nor/>
                  </m:rPr>
                  <w:rPr>
                    <w:rFonts w:ascii="Times New Roman" w:hAnsi="Times New Roman" w:cs="Times New Roman"/>
                    <w:i/>
                    <w:sz w:val="28"/>
                    <w:szCs w:val="28"/>
                    <w:vertAlign w:val="subscript"/>
                  </w:rPr>
                  <m:t>ср</m:t>
                </m:r>
              </m:oMath>
            </m:oMathPara>
          </w:p>
        </w:tc>
        <w:tc>
          <w:tcPr>
            <w:tcW w:w="567" w:type="dxa"/>
            <w:tcBorders>
              <w:top w:val="nil"/>
              <w:left w:val="nil"/>
              <w:bottom w:val="nil"/>
              <w:right w:val="nil"/>
            </w:tcBorders>
          </w:tcPr>
          <w:p w14:paraId="0913546A" w14:textId="77777777" w:rsidR="00851AB2" w:rsidRPr="008030DA" w:rsidRDefault="00851AB2" w:rsidP="00851AB2">
            <w:pPr>
              <w:widowControl w:val="0"/>
              <w:autoSpaceDE w:val="0"/>
              <w:autoSpaceDN w:val="0"/>
              <w:adjustRightInd w:val="0"/>
              <w:rPr>
                <w:rFonts w:ascii="Times New Roman" w:hAnsi="Times New Roman" w:cs="Times New Roman"/>
                <w:sz w:val="28"/>
                <w:szCs w:val="28"/>
              </w:rPr>
            </w:pPr>
            <w:r w:rsidRPr="008030DA">
              <w:rPr>
                <w:rFonts w:ascii="Times New Roman" w:hAnsi="Times New Roman" w:cs="Times New Roman"/>
                <w:sz w:val="28"/>
                <w:szCs w:val="28"/>
              </w:rPr>
              <w:t>–</w:t>
            </w:r>
          </w:p>
        </w:tc>
        <w:tc>
          <w:tcPr>
            <w:tcW w:w="7763" w:type="dxa"/>
            <w:gridSpan w:val="3"/>
            <w:tcBorders>
              <w:top w:val="nil"/>
              <w:left w:val="nil"/>
              <w:bottom w:val="nil"/>
              <w:right w:val="nil"/>
            </w:tcBorders>
          </w:tcPr>
          <w:p w14:paraId="459A20E0" w14:textId="77777777" w:rsidR="00851AB2" w:rsidRPr="008030DA" w:rsidRDefault="00851AB2" w:rsidP="00851AB2">
            <w:pPr>
              <w:autoSpaceDE w:val="0"/>
              <w:autoSpaceDN w:val="0"/>
              <w:adjustRightInd w:val="0"/>
              <w:rPr>
                <w:rStyle w:val="0pt"/>
                <w:rFonts w:eastAsiaTheme="minorEastAsia"/>
                <w:color w:val="auto"/>
                <w:sz w:val="28"/>
                <w:szCs w:val="28"/>
              </w:rPr>
            </w:pPr>
            <w:r w:rsidRPr="008030DA">
              <w:rPr>
                <w:rFonts w:ascii="Times New Roman" w:hAnsi="Times New Roman" w:cs="Times New Roman"/>
                <w:sz w:val="28"/>
                <w:szCs w:val="28"/>
                <w:lang w:val="en-US"/>
              </w:rPr>
              <w:t>c</w:t>
            </w:r>
            <w:r w:rsidRPr="008030DA">
              <w:rPr>
                <w:rFonts w:ascii="Times New Roman" w:hAnsi="Times New Roman" w:cs="Times New Roman"/>
                <w:sz w:val="28"/>
                <w:szCs w:val="28"/>
              </w:rPr>
              <w:t>редняя масса одной дозы, г.</w:t>
            </w:r>
          </w:p>
        </w:tc>
      </w:tr>
    </w:tbl>
    <w:p w14:paraId="31540DAD" w14:textId="77777777" w:rsidR="00851AB2" w:rsidRPr="008030DA" w:rsidRDefault="00851AB2" w:rsidP="00851AB2">
      <w:pPr>
        <w:widowControl w:val="0"/>
        <w:spacing w:after="0" w:line="240" w:lineRule="auto"/>
        <w:ind w:firstLine="567"/>
        <w:jc w:val="both"/>
        <w:rPr>
          <w:rFonts w:ascii="Times New Roman" w:hAnsi="Times New Roman" w:cs="Times New Roman"/>
          <w:sz w:val="28"/>
          <w:szCs w:val="28"/>
        </w:rPr>
      </w:pPr>
    </w:p>
    <w:p w14:paraId="009D702E" w14:textId="77777777" w:rsidR="00851AB2" w:rsidRPr="008030DA" w:rsidRDefault="00851AB2" w:rsidP="00851AB2">
      <w:pPr>
        <w:widowControl w:val="0"/>
        <w:spacing w:after="0" w:line="240" w:lineRule="auto"/>
        <w:ind w:firstLine="567"/>
        <w:jc w:val="both"/>
        <w:rPr>
          <w:rFonts w:ascii="Times New Roman" w:hAnsi="Times New Roman" w:cs="Times New Roman"/>
          <w:sz w:val="28"/>
          <w:szCs w:val="28"/>
        </w:rPr>
      </w:pPr>
      <w:r w:rsidRPr="008030DA">
        <w:rPr>
          <w:rFonts w:ascii="Times New Roman" w:hAnsi="Times New Roman" w:cs="Times New Roman"/>
          <w:i/>
          <w:sz w:val="28"/>
          <w:szCs w:val="28"/>
        </w:rPr>
        <w:t>Определение количества холостых нажатий</w:t>
      </w:r>
      <w:r w:rsidRPr="008030DA">
        <w:rPr>
          <w:rFonts w:ascii="Times New Roman" w:hAnsi="Times New Roman" w:cs="Times New Roman"/>
          <w:sz w:val="28"/>
          <w:szCs w:val="28"/>
        </w:rPr>
        <w:t xml:space="preserve"> до начала выхода содержимого спрея из упаковки осуществляли путем нескольких нажатий на актуатор (головку) спрея. Качество распыления спрея также проверяли по статическим отпечаткам факела распыла. Одним из важнейших факторов, влияющим на эффективность распыления спрея на поверхность, является статический отпечаток спрея. </w:t>
      </w:r>
    </w:p>
    <w:p w14:paraId="49F95148" w14:textId="0AFCDEBE" w:rsidR="00C3734A" w:rsidRPr="008030DA" w:rsidRDefault="00954AB5" w:rsidP="00C3734A">
      <w:pPr>
        <w:spacing w:after="0" w:line="240" w:lineRule="auto"/>
        <w:ind w:firstLine="567"/>
        <w:jc w:val="both"/>
        <w:textAlignment w:val="baseline"/>
        <w:rPr>
          <w:rFonts w:ascii="Times New Roman" w:hAnsi="Times New Roman" w:cs="Times New Roman"/>
          <w:sz w:val="28"/>
          <w:szCs w:val="28"/>
        </w:rPr>
      </w:pPr>
      <w:r w:rsidRPr="008030DA">
        <w:rPr>
          <w:rFonts w:ascii="Times New Roman" w:hAnsi="Times New Roman" w:cs="Times New Roman"/>
          <w:sz w:val="28"/>
          <w:szCs w:val="28"/>
        </w:rPr>
        <w:t xml:space="preserve"> В результате</w:t>
      </w:r>
      <w:r w:rsidR="00F36703" w:rsidRPr="008030DA">
        <w:rPr>
          <w:rFonts w:ascii="Times New Roman" w:hAnsi="Times New Roman" w:cs="Times New Roman"/>
          <w:sz w:val="28"/>
          <w:szCs w:val="28"/>
        </w:rPr>
        <w:t xml:space="preserve"> исследования к</w:t>
      </w:r>
      <w:r w:rsidR="00F36703" w:rsidRPr="008030DA">
        <w:rPr>
          <w:rFonts w:ascii="Times New Roman" w:hAnsi="Times New Roman" w:cs="Times New Roman"/>
          <w:sz w:val="28"/>
          <w:szCs w:val="28"/>
          <w:shd w:val="clear" w:color="auto" w:fill="FFFFFF"/>
        </w:rPr>
        <w:t>онтроля качества спрея</w:t>
      </w:r>
      <w:r w:rsidR="00F36703" w:rsidRPr="008030DA">
        <w:rPr>
          <w:rFonts w:ascii="Times New Roman" w:hAnsi="Times New Roman" w:cs="Times New Roman"/>
          <w:sz w:val="28"/>
          <w:szCs w:val="28"/>
        </w:rPr>
        <w:t xml:space="preserve"> </w:t>
      </w:r>
      <w:r w:rsidR="00C3734A" w:rsidRPr="008030DA">
        <w:rPr>
          <w:rFonts w:ascii="Times New Roman" w:hAnsi="Times New Roman" w:cs="Times New Roman"/>
          <w:sz w:val="28"/>
          <w:szCs w:val="28"/>
        </w:rPr>
        <w:t>показали следующие результаты: общее число доз во флаконе при общем объеме</w:t>
      </w:r>
      <w:r w:rsidR="003F1490" w:rsidRPr="008030DA">
        <w:rPr>
          <w:rFonts w:ascii="Times New Roman" w:hAnsi="Times New Roman" w:cs="Times New Roman"/>
          <w:sz w:val="28"/>
          <w:szCs w:val="28"/>
        </w:rPr>
        <w:t xml:space="preserve"> препарата 100 мл составляет 720±3</w:t>
      </w:r>
      <w:r w:rsidR="00D07FD6" w:rsidRPr="008030DA">
        <w:rPr>
          <w:rFonts w:ascii="Times New Roman" w:hAnsi="Times New Roman" w:cs="Times New Roman"/>
          <w:sz w:val="28"/>
          <w:szCs w:val="28"/>
        </w:rPr>
        <w:t xml:space="preserve"> дозы, </w:t>
      </w:r>
      <w:r w:rsidR="00C3734A" w:rsidRPr="008030DA">
        <w:rPr>
          <w:rFonts w:ascii="Times New Roman" w:hAnsi="Times New Roman" w:cs="Times New Roman"/>
          <w:sz w:val="28"/>
          <w:szCs w:val="28"/>
        </w:rPr>
        <w:t>степень эвакуации спрея 92,3% и общее число «холостых» нажатий до выхо</w:t>
      </w:r>
      <w:r w:rsidR="001A6248" w:rsidRPr="008030DA">
        <w:rPr>
          <w:rFonts w:ascii="Times New Roman" w:hAnsi="Times New Roman" w:cs="Times New Roman"/>
          <w:sz w:val="28"/>
          <w:szCs w:val="28"/>
        </w:rPr>
        <w:t>да первой дозы из упаковки – 3 раза</w:t>
      </w:r>
      <w:r w:rsidR="00C3734A" w:rsidRPr="008030DA">
        <w:rPr>
          <w:rFonts w:ascii="Times New Roman" w:hAnsi="Times New Roman" w:cs="Times New Roman"/>
          <w:sz w:val="28"/>
          <w:szCs w:val="28"/>
        </w:rPr>
        <w:t>.</w:t>
      </w:r>
    </w:p>
    <w:p w14:paraId="2D73F8BE" w14:textId="77777777" w:rsidR="008014A5" w:rsidRPr="008030DA" w:rsidRDefault="00C3734A" w:rsidP="00B565DC">
      <w:pPr>
        <w:spacing w:after="0" w:line="240" w:lineRule="auto"/>
        <w:ind w:firstLine="567"/>
        <w:jc w:val="both"/>
        <w:textAlignment w:val="baseline"/>
        <w:rPr>
          <w:rFonts w:ascii="Times New Roman" w:hAnsi="Times New Roman" w:cs="Times New Roman"/>
          <w:sz w:val="28"/>
          <w:szCs w:val="28"/>
        </w:rPr>
      </w:pPr>
      <w:r w:rsidRPr="008030DA">
        <w:rPr>
          <w:rFonts w:ascii="Times New Roman" w:hAnsi="Times New Roman" w:cs="Times New Roman"/>
          <w:sz w:val="28"/>
          <w:szCs w:val="28"/>
        </w:rPr>
        <w:t xml:space="preserve">Следующим важнейшим технологическим показателем для спрея является статический отпечаток. </w:t>
      </w:r>
      <w:r w:rsidR="00B565DC" w:rsidRPr="008030DA">
        <w:rPr>
          <w:rFonts w:ascii="Times New Roman" w:hAnsi="Times New Roman" w:cs="Times New Roman"/>
          <w:sz w:val="28"/>
          <w:szCs w:val="28"/>
        </w:rPr>
        <w:t>Отпечаток факела распыла определи</w:t>
      </w:r>
      <w:r w:rsidR="00B565DC" w:rsidRPr="008030DA">
        <w:rPr>
          <w:rFonts w:ascii="Times New Roman" w:hAnsi="Times New Roman" w:cs="Times New Roman"/>
          <w:i/>
          <w:sz w:val="28"/>
          <w:szCs w:val="28"/>
        </w:rPr>
        <w:t xml:space="preserve"> </w:t>
      </w:r>
      <w:r w:rsidR="00B565DC" w:rsidRPr="008030DA">
        <w:rPr>
          <w:rFonts w:ascii="Times New Roman" w:hAnsi="Times New Roman" w:cs="Times New Roman"/>
          <w:sz w:val="28"/>
          <w:szCs w:val="28"/>
        </w:rPr>
        <w:t xml:space="preserve">методом вращения диска, на который наносили струю спрея. </w:t>
      </w:r>
    </w:p>
    <w:p w14:paraId="351BC9C5" w14:textId="551A4FAA" w:rsidR="008014A5" w:rsidRPr="008030DA" w:rsidRDefault="00B565DC" w:rsidP="00B565DC">
      <w:pPr>
        <w:spacing w:after="0" w:line="240" w:lineRule="auto"/>
        <w:ind w:firstLine="567"/>
        <w:jc w:val="both"/>
        <w:textAlignment w:val="baseline"/>
        <w:rPr>
          <w:rFonts w:ascii="Times New Roman" w:hAnsi="Times New Roman" w:cs="Times New Roman"/>
          <w:sz w:val="28"/>
          <w:szCs w:val="28"/>
        </w:rPr>
      </w:pPr>
      <w:r w:rsidRPr="008030DA">
        <w:rPr>
          <w:rFonts w:ascii="Times New Roman" w:hAnsi="Times New Roman" w:cs="Times New Roman"/>
          <w:sz w:val="28"/>
          <w:szCs w:val="28"/>
        </w:rPr>
        <w:t>Исследуемый спрей устанавливали на подставку, перпендикулярно которой располагается экран. На экран закрепляли фильтровальную бумагу, на которую наносили статический отпечаток факела распыла испытуемого спрея. Для более четкого изображения препарат подкрашивали раствором метиленового синего. При распылении вещества на плоскость образуется статический отпечаток факела распыления, кольцевой формы.</w:t>
      </w:r>
    </w:p>
    <w:p w14:paraId="44287DF9" w14:textId="06186861" w:rsidR="00B565DC" w:rsidRPr="008030DA" w:rsidRDefault="008014A5" w:rsidP="00B565DC">
      <w:pPr>
        <w:spacing w:after="0" w:line="240" w:lineRule="auto"/>
        <w:ind w:firstLine="567"/>
        <w:jc w:val="both"/>
        <w:textAlignment w:val="baseline"/>
        <w:rPr>
          <w:rFonts w:ascii="Times New Roman" w:hAnsi="Times New Roman" w:cs="Times New Roman"/>
          <w:sz w:val="28"/>
          <w:szCs w:val="28"/>
        </w:rPr>
      </w:pPr>
      <w:r w:rsidRPr="008030DA">
        <w:rPr>
          <w:rFonts w:ascii="Times New Roman" w:hAnsi="Times New Roman" w:cs="Times New Roman"/>
          <w:sz w:val="28"/>
          <w:szCs w:val="28"/>
        </w:rPr>
        <w:t>Статистический отпечаток имеет три зоны: S</w:t>
      </w:r>
      <w:r w:rsidRPr="008030DA">
        <w:rPr>
          <w:rFonts w:ascii="Times New Roman" w:hAnsi="Times New Roman" w:cs="Times New Roman"/>
          <w:sz w:val="28"/>
          <w:szCs w:val="28"/>
          <w:vertAlign w:val="subscript"/>
        </w:rPr>
        <w:t>1</w:t>
      </w:r>
      <w:r w:rsidRPr="008030DA">
        <w:rPr>
          <w:rFonts w:ascii="Times New Roman" w:hAnsi="Times New Roman" w:cs="Times New Roman"/>
          <w:sz w:val="28"/>
          <w:szCs w:val="28"/>
        </w:rPr>
        <w:t xml:space="preserve"> – площадь внутреннего плотного участка, состоящего из крупных частиц, S</w:t>
      </w:r>
      <w:r w:rsidRPr="008030DA">
        <w:rPr>
          <w:rFonts w:ascii="Times New Roman" w:hAnsi="Times New Roman" w:cs="Times New Roman"/>
          <w:sz w:val="28"/>
          <w:szCs w:val="28"/>
          <w:vertAlign w:val="subscript"/>
        </w:rPr>
        <w:t>2</w:t>
      </w:r>
      <w:r w:rsidRPr="008030DA">
        <w:rPr>
          <w:rFonts w:ascii="Times New Roman" w:hAnsi="Times New Roman" w:cs="Times New Roman"/>
          <w:sz w:val="28"/>
          <w:szCs w:val="28"/>
        </w:rPr>
        <w:t xml:space="preserve"> – полезную, или рабочую площадь, состоящую из мелкого тумана частиц спрея, S</w:t>
      </w:r>
      <w:r w:rsidRPr="008030DA">
        <w:rPr>
          <w:rFonts w:ascii="Times New Roman" w:hAnsi="Times New Roman" w:cs="Times New Roman"/>
          <w:sz w:val="28"/>
          <w:szCs w:val="28"/>
          <w:vertAlign w:val="subscript"/>
        </w:rPr>
        <w:t>3</w:t>
      </w:r>
      <w:r w:rsidRPr="008030DA">
        <w:rPr>
          <w:rFonts w:ascii="Times New Roman" w:hAnsi="Times New Roman" w:cs="Times New Roman"/>
          <w:sz w:val="28"/>
          <w:szCs w:val="28"/>
        </w:rPr>
        <w:t xml:space="preserve"> – площадь внешней зоны разброса частиц. </w:t>
      </w:r>
      <w:r w:rsidR="00B565DC" w:rsidRPr="008030DA">
        <w:rPr>
          <w:rFonts w:ascii="Times New Roman" w:hAnsi="Times New Roman" w:cs="Times New Roman"/>
          <w:sz w:val="28"/>
          <w:szCs w:val="28"/>
        </w:rPr>
        <w:t xml:space="preserve">Все зоны полученного отпечатка факела распыла спрея рассчитывали по </w:t>
      </w:r>
      <w:r w:rsidRPr="008030DA">
        <w:rPr>
          <w:rFonts w:ascii="Times New Roman" w:hAnsi="Times New Roman" w:cs="Times New Roman"/>
          <w:sz w:val="28"/>
          <w:szCs w:val="28"/>
        </w:rPr>
        <w:t>формуле:</w:t>
      </w:r>
    </w:p>
    <w:p w14:paraId="1679F17E" w14:textId="77777777" w:rsidR="008014A5" w:rsidRPr="008030DA" w:rsidRDefault="008014A5" w:rsidP="008014A5">
      <w:pPr>
        <w:widowControl w:val="0"/>
        <w:spacing w:after="0" w:line="240" w:lineRule="auto"/>
        <w:ind w:firstLine="567"/>
        <w:jc w:val="both"/>
      </w:pPr>
    </w:p>
    <w:p w14:paraId="234FCC4B" w14:textId="14E37587" w:rsidR="008014A5" w:rsidRPr="008030DA" w:rsidRDefault="002A3B96" w:rsidP="00E77495">
      <w:pPr>
        <w:widowControl w:val="0"/>
        <w:spacing w:after="0" w:line="240" w:lineRule="auto"/>
        <w:ind w:firstLine="567"/>
        <w:jc w:val="center"/>
        <w:rPr>
          <w:rFonts w:ascii="Times New Roman" w:hAnsi="Times New Roman" w:cs="Times New Roman"/>
          <w:noProof/>
          <w:sz w:val="28"/>
          <w:szCs w:val="28"/>
        </w:rPr>
      </w:pPr>
      <w:r w:rsidRPr="008030DA">
        <w:rPr>
          <w:noProof/>
          <w:lang w:eastAsia="ru-RU"/>
        </w:rPr>
        <w:t xml:space="preserve">                                                               </w:t>
      </w:r>
      <w:r w:rsidR="008014A5" w:rsidRPr="008030DA">
        <w:rPr>
          <w:noProof/>
          <w:lang w:eastAsia="ru-RU"/>
        </w:rPr>
        <w:drawing>
          <wp:inline distT="0" distB="0" distL="0" distR="0" wp14:anchorId="555466E1" wp14:editId="58633BE2">
            <wp:extent cx="905773" cy="529792"/>
            <wp:effectExtent l="0" t="0" r="8890" b="3810"/>
            <wp:docPr id="746" name="Рисунок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77445" t="50171" r="14057" b="40992"/>
                    <a:stretch/>
                  </pic:blipFill>
                  <pic:spPr bwMode="auto">
                    <a:xfrm>
                      <a:off x="0" y="0"/>
                      <a:ext cx="916447" cy="536035"/>
                    </a:xfrm>
                    <a:prstGeom prst="rect">
                      <a:avLst/>
                    </a:prstGeom>
                    <a:ln>
                      <a:noFill/>
                    </a:ln>
                    <a:extLst>
                      <a:ext uri="{53640926-AAD7-44D8-BBD7-CCE9431645EC}">
                        <a14:shadowObscured xmlns:a14="http://schemas.microsoft.com/office/drawing/2010/main"/>
                      </a:ext>
                    </a:extLst>
                  </pic:spPr>
                </pic:pic>
              </a:graphicData>
            </a:graphic>
          </wp:inline>
        </w:drawing>
      </w:r>
      <w:r w:rsidR="00E77495" w:rsidRPr="008030DA">
        <w:rPr>
          <w:rFonts w:ascii="Times New Roman" w:hAnsi="Times New Roman" w:cs="Times New Roman"/>
          <w:noProof/>
          <w:sz w:val="28"/>
          <w:szCs w:val="28"/>
          <w:lang w:val="kk-KZ"/>
        </w:rPr>
        <w:t xml:space="preserve">                   </w:t>
      </w:r>
      <w:r w:rsidRPr="008030DA">
        <w:rPr>
          <w:rFonts w:ascii="Times New Roman" w:hAnsi="Times New Roman" w:cs="Times New Roman"/>
          <w:noProof/>
          <w:sz w:val="28"/>
          <w:szCs w:val="28"/>
          <w:lang w:val="kk-KZ"/>
        </w:rPr>
        <w:t xml:space="preserve">                       </w:t>
      </w:r>
      <w:r w:rsidR="00E77495" w:rsidRPr="008030DA">
        <w:rPr>
          <w:rFonts w:ascii="Times New Roman" w:hAnsi="Times New Roman" w:cs="Times New Roman"/>
          <w:noProof/>
          <w:sz w:val="28"/>
          <w:szCs w:val="28"/>
          <w:lang w:val="kk-KZ"/>
        </w:rPr>
        <w:t xml:space="preserve">          </w:t>
      </w:r>
      <w:r w:rsidR="003B4E0B" w:rsidRPr="008030DA">
        <w:rPr>
          <w:rFonts w:ascii="Times New Roman" w:hAnsi="Times New Roman" w:cs="Times New Roman"/>
          <w:noProof/>
          <w:sz w:val="28"/>
          <w:szCs w:val="28"/>
        </w:rPr>
        <w:t>(</w:t>
      </w:r>
      <w:r w:rsidR="00B46222" w:rsidRPr="008030DA">
        <w:rPr>
          <w:rFonts w:ascii="Times New Roman" w:hAnsi="Times New Roman" w:cs="Times New Roman"/>
          <w:noProof/>
          <w:sz w:val="28"/>
          <w:szCs w:val="28"/>
        </w:rPr>
        <w:t>5.4</w:t>
      </w:r>
      <w:r w:rsidR="008014A5" w:rsidRPr="008030DA">
        <w:rPr>
          <w:rFonts w:ascii="Times New Roman" w:hAnsi="Times New Roman" w:cs="Times New Roman"/>
          <w:noProof/>
          <w:sz w:val="28"/>
          <w:szCs w:val="28"/>
        </w:rPr>
        <w:t>)</w:t>
      </w:r>
    </w:p>
    <w:p w14:paraId="72981536" w14:textId="77777777" w:rsidR="00466C35" w:rsidRPr="008030DA" w:rsidRDefault="00466C35" w:rsidP="00E77495">
      <w:pPr>
        <w:widowControl w:val="0"/>
        <w:spacing w:after="0" w:line="240" w:lineRule="auto"/>
        <w:ind w:firstLine="567"/>
        <w:jc w:val="center"/>
        <w:rPr>
          <w:rFonts w:ascii="Times New Roman" w:hAnsi="Times New Roman" w:cs="Times New Roman"/>
          <w:noProof/>
          <w:sz w:val="28"/>
          <w:szCs w:val="28"/>
        </w:rPr>
      </w:pPr>
    </w:p>
    <w:p w14:paraId="119A248C" w14:textId="77777777" w:rsidR="002A3B96" w:rsidRPr="008030DA" w:rsidRDefault="002A3B96" w:rsidP="00E77495">
      <w:pPr>
        <w:widowControl w:val="0"/>
        <w:spacing w:after="0" w:line="240" w:lineRule="auto"/>
        <w:ind w:firstLine="567"/>
        <w:jc w:val="center"/>
        <w:rPr>
          <w:rFonts w:ascii="Times New Roman" w:hAnsi="Times New Roman" w:cs="Times New Roman"/>
          <w:noProof/>
          <w:sz w:val="28"/>
          <w:szCs w:val="28"/>
        </w:rPr>
      </w:pPr>
    </w:p>
    <w:p w14:paraId="74145C65" w14:textId="28E1CA3C" w:rsidR="00E77495" w:rsidRPr="008030DA" w:rsidRDefault="002A3B96" w:rsidP="00E77495">
      <w:pPr>
        <w:widowControl w:val="0"/>
        <w:spacing w:after="0" w:line="240" w:lineRule="auto"/>
        <w:ind w:firstLine="567"/>
        <w:jc w:val="center"/>
        <w:rPr>
          <w:rFonts w:ascii="Times New Roman" w:hAnsi="Times New Roman" w:cs="Times New Roman"/>
          <w:sz w:val="28"/>
          <w:szCs w:val="28"/>
        </w:rPr>
      </w:pPr>
      <w:r w:rsidRPr="008030DA">
        <w:rPr>
          <w:rFonts w:ascii="Times New Roman" w:hAnsi="Times New Roman" w:cs="Times New Roman"/>
          <w:noProof/>
          <w:sz w:val="28"/>
          <w:szCs w:val="28"/>
          <w:lang w:eastAsia="ru-RU"/>
        </w:rPr>
        <w:t xml:space="preserve">                                           </w:t>
      </w:r>
      <w:r w:rsidR="008014A5" w:rsidRPr="008030DA">
        <w:rPr>
          <w:rFonts w:ascii="Times New Roman" w:hAnsi="Times New Roman" w:cs="Times New Roman"/>
          <w:noProof/>
          <w:sz w:val="28"/>
          <w:szCs w:val="28"/>
          <w:lang w:eastAsia="ru-RU"/>
        </w:rPr>
        <w:drawing>
          <wp:inline distT="0" distB="0" distL="0" distR="0" wp14:anchorId="5158D212" wp14:editId="2E6415AF">
            <wp:extent cx="1190445" cy="505532"/>
            <wp:effectExtent l="0" t="0" r="0" b="8890"/>
            <wp:docPr id="747" name="Рисунок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39124" t="56157" r="49171" b="35006"/>
                    <a:stretch/>
                  </pic:blipFill>
                  <pic:spPr bwMode="auto">
                    <a:xfrm>
                      <a:off x="0" y="0"/>
                      <a:ext cx="1206294" cy="512262"/>
                    </a:xfrm>
                    <a:prstGeom prst="rect">
                      <a:avLst/>
                    </a:prstGeom>
                    <a:ln>
                      <a:noFill/>
                    </a:ln>
                    <a:extLst>
                      <a:ext uri="{53640926-AAD7-44D8-BBD7-CCE9431645EC}">
                        <a14:shadowObscured xmlns:a14="http://schemas.microsoft.com/office/drawing/2010/main"/>
                      </a:ext>
                    </a:extLst>
                  </pic:spPr>
                </pic:pic>
              </a:graphicData>
            </a:graphic>
          </wp:inline>
        </w:drawing>
      </w:r>
      <w:r w:rsidR="00E77495" w:rsidRPr="008030DA">
        <w:rPr>
          <w:rFonts w:ascii="Times New Roman" w:hAnsi="Times New Roman" w:cs="Times New Roman"/>
          <w:sz w:val="28"/>
          <w:szCs w:val="28"/>
          <w:lang w:val="kk-KZ"/>
        </w:rPr>
        <w:t xml:space="preserve">    </w:t>
      </w:r>
      <w:r w:rsidRPr="008030DA">
        <w:rPr>
          <w:rFonts w:ascii="Times New Roman" w:hAnsi="Times New Roman" w:cs="Times New Roman"/>
          <w:sz w:val="28"/>
          <w:szCs w:val="28"/>
          <w:lang w:val="kk-KZ"/>
        </w:rPr>
        <w:t xml:space="preserve">                                      </w:t>
      </w:r>
      <w:r w:rsidR="00B46222" w:rsidRPr="008030DA">
        <w:rPr>
          <w:rFonts w:ascii="Times New Roman" w:hAnsi="Times New Roman" w:cs="Times New Roman"/>
          <w:sz w:val="28"/>
          <w:szCs w:val="28"/>
          <w:lang w:val="kk-KZ"/>
        </w:rPr>
        <w:t xml:space="preserve">      </w:t>
      </w:r>
      <w:r w:rsidR="00E77495" w:rsidRPr="008030DA">
        <w:rPr>
          <w:rFonts w:ascii="Times New Roman" w:hAnsi="Times New Roman" w:cs="Times New Roman"/>
          <w:sz w:val="28"/>
          <w:szCs w:val="28"/>
        </w:rPr>
        <w:t>(</w:t>
      </w:r>
      <w:r w:rsidR="00B46222" w:rsidRPr="008030DA">
        <w:rPr>
          <w:rFonts w:ascii="Times New Roman" w:hAnsi="Times New Roman" w:cs="Times New Roman"/>
          <w:sz w:val="28"/>
          <w:szCs w:val="28"/>
        </w:rPr>
        <w:t>5.5</w:t>
      </w:r>
      <w:r w:rsidR="00E77495" w:rsidRPr="008030DA">
        <w:rPr>
          <w:rFonts w:ascii="Times New Roman" w:hAnsi="Times New Roman" w:cs="Times New Roman"/>
          <w:sz w:val="28"/>
          <w:szCs w:val="28"/>
        </w:rPr>
        <w:t>)</w:t>
      </w:r>
    </w:p>
    <w:p w14:paraId="08C21515" w14:textId="77777777" w:rsidR="002A148D" w:rsidRPr="008030DA" w:rsidRDefault="002A148D" w:rsidP="00E77495">
      <w:pPr>
        <w:widowControl w:val="0"/>
        <w:spacing w:after="0" w:line="240" w:lineRule="auto"/>
        <w:ind w:firstLine="567"/>
        <w:jc w:val="center"/>
        <w:rPr>
          <w:rFonts w:ascii="Times New Roman" w:hAnsi="Times New Roman" w:cs="Times New Roman"/>
          <w:sz w:val="28"/>
          <w:szCs w:val="28"/>
        </w:rPr>
      </w:pPr>
    </w:p>
    <w:p w14:paraId="18B2775F" w14:textId="77777777" w:rsidR="002A3B96" w:rsidRPr="008030DA" w:rsidRDefault="002A3B96" w:rsidP="00E77495">
      <w:pPr>
        <w:widowControl w:val="0"/>
        <w:spacing w:after="0" w:line="240" w:lineRule="auto"/>
        <w:ind w:firstLine="567"/>
        <w:jc w:val="center"/>
        <w:rPr>
          <w:rFonts w:ascii="Times New Roman" w:hAnsi="Times New Roman" w:cs="Times New Roman"/>
          <w:sz w:val="28"/>
          <w:szCs w:val="28"/>
        </w:rPr>
      </w:pPr>
    </w:p>
    <w:p w14:paraId="73FD3E85" w14:textId="77777777" w:rsidR="008014A5" w:rsidRPr="008030DA" w:rsidRDefault="008014A5" w:rsidP="008014A5">
      <w:pPr>
        <w:widowControl w:val="0"/>
        <w:spacing w:after="0" w:line="240" w:lineRule="auto"/>
        <w:ind w:firstLine="567"/>
        <w:jc w:val="both"/>
        <w:rPr>
          <w:rFonts w:ascii="Times New Roman" w:hAnsi="Times New Roman" w:cs="Times New Roman"/>
          <w:sz w:val="28"/>
          <w:szCs w:val="28"/>
        </w:rPr>
      </w:pPr>
      <w:r w:rsidRPr="008030DA">
        <w:rPr>
          <w:rFonts w:ascii="Times New Roman" w:hAnsi="Times New Roman" w:cs="Times New Roman"/>
          <w:sz w:val="28"/>
          <w:szCs w:val="28"/>
        </w:rPr>
        <w:t xml:space="preserve">где d-диаметр полезной, или рабочей зоны, D-диаметр всего отпечатка. </w:t>
      </w:r>
    </w:p>
    <w:p w14:paraId="0D8B9F31" w14:textId="2F1754C1" w:rsidR="0080497A" w:rsidRPr="008030DA" w:rsidRDefault="00B565DC" w:rsidP="008014A5">
      <w:pPr>
        <w:widowControl w:val="0"/>
        <w:spacing w:after="0" w:line="240" w:lineRule="auto"/>
        <w:ind w:firstLine="567"/>
        <w:jc w:val="both"/>
        <w:rPr>
          <w:rFonts w:ascii="Times New Roman" w:hAnsi="Times New Roman" w:cs="Times New Roman"/>
          <w:sz w:val="28"/>
          <w:szCs w:val="28"/>
        </w:rPr>
      </w:pPr>
      <w:r w:rsidRPr="008030DA">
        <w:rPr>
          <w:rFonts w:ascii="Times New Roman" w:hAnsi="Times New Roman" w:cs="Times New Roman"/>
          <w:sz w:val="28"/>
          <w:szCs w:val="28"/>
        </w:rPr>
        <w:t>Статический отпечаток удовлетворительного качества получается, когда S</w:t>
      </w:r>
      <w:r w:rsidRPr="008030DA">
        <w:rPr>
          <w:rFonts w:ascii="Times New Roman" w:hAnsi="Times New Roman" w:cs="Times New Roman"/>
          <w:sz w:val="28"/>
          <w:szCs w:val="28"/>
          <w:vertAlign w:val="subscript"/>
        </w:rPr>
        <w:t>1</w:t>
      </w:r>
      <w:r w:rsidRPr="008030DA">
        <w:rPr>
          <w:rFonts w:ascii="Times New Roman" w:hAnsi="Times New Roman" w:cs="Times New Roman"/>
          <w:sz w:val="28"/>
          <w:szCs w:val="28"/>
        </w:rPr>
        <w:t xml:space="preserve"> стремится к нулю, а S</w:t>
      </w:r>
      <w:r w:rsidRPr="008030DA">
        <w:rPr>
          <w:rFonts w:ascii="Times New Roman" w:hAnsi="Times New Roman" w:cs="Times New Roman"/>
          <w:sz w:val="28"/>
          <w:szCs w:val="28"/>
          <w:vertAlign w:val="subscript"/>
        </w:rPr>
        <w:t>2</w:t>
      </w:r>
      <w:r w:rsidRPr="008030DA">
        <w:rPr>
          <w:rFonts w:ascii="Times New Roman" w:hAnsi="Times New Roman" w:cs="Times New Roman"/>
          <w:sz w:val="28"/>
          <w:szCs w:val="28"/>
        </w:rPr>
        <w:t xml:space="preserve"> ≥ S</w:t>
      </w:r>
      <w:r w:rsidRPr="008030DA">
        <w:rPr>
          <w:rFonts w:ascii="Times New Roman" w:hAnsi="Times New Roman" w:cs="Times New Roman"/>
          <w:sz w:val="28"/>
          <w:szCs w:val="28"/>
          <w:vertAlign w:val="subscript"/>
        </w:rPr>
        <w:t>3</w:t>
      </w:r>
      <w:r w:rsidR="008014A5" w:rsidRPr="008030DA">
        <w:rPr>
          <w:rFonts w:ascii="Times New Roman" w:hAnsi="Times New Roman" w:cs="Times New Roman"/>
          <w:sz w:val="28"/>
          <w:szCs w:val="28"/>
        </w:rPr>
        <w:t xml:space="preserve"> </w:t>
      </w:r>
      <w:r w:rsidR="00C3734A" w:rsidRPr="008030DA">
        <w:rPr>
          <w:rFonts w:ascii="Times New Roman" w:hAnsi="Times New Roman" w:cs="Times New Roman"/>
          <w:sz w:val="28"/>
          <w:szCs w:val="28"/>
        </w:rPr>
        <w:t>(рис</w:t>
      </w:r>
      <w:r w:rsidR="00466C35" w:rsidRPr="008030DA">
        <w:rPr>
          <w:rFonts w:ascii="Times New Roman" w:hAnsi="Times New Roman" w:cs="Times New Roman"/>
          <w:sz w:val="28"/>
          <w:szCs w:val="28"/>
        </w:rPr>
        <w:t>унок</w:t>
      </w:r>
      <w:r w:rsidR="00D86F9F" w:rsidRPr="008030DA">
        <w:rPr>
          <w:rFonts w:ascii="Times New Roman" w:hAnsi="Times New Roman" w:cs="Times New Roman"/>
          <w:sz w:val="28"/>
          <w:szCs w:val="28"/>
        </w:rPr>
        <w:t xml:space="preserve"> 29</w:t>
      </w:r>
      <w:r w:rsidR="00C3734A" w:rsidRPr="008030DA">
        <w:rPr>
          <w:rFonts w:ascii="Times New Roman" w:hAnsi="Times New Roman" w:cs="Times New Roman"/>
          <w:sz w:val="28"/>
          <w:szCs w:val="28"/>
        </w:rPr>
        <w:t>):</w:t>
      </w:r>
    </w:p>
    <w:p w14:paraId="06614599" w14:textId="77777777" w:rsidR="00E77495" w:rsidRPr="008030DA" w:rsidRDefault="00E77495" w:rsidP="008014A5">
      <w:pPr>
        <w:widowControl w:val="0"/>
        <w:spacing w:after="0" w:line="240" w:lineRule="auto"/>
        <w:ind w:firstLine="567"/>
        <w:jc w:val="both"/>
        <w:rPr>
          <w:rFonts w:ascii="Times New Roman" w:hAnsi="Times New Roman" w:cs="Times New Roman"/>
          <w:sz w:val="28"/>
          <w:szCs w:val="28"/>
        </w:rPr>
      </w:pPr>
    </w:p>
    <w:p w14:paraId="59254D03" w14:textId="37B17EAF" w:rsidR="00FF2042" w:rsidRPr="008030DA" w:rsidRDefault="00912C3B" w:rsidP="0080497A">
      <w:pPr>
        <w:spacing w:after="0" w:line="240" w:lineRule="auto"/>
        <w:ind w:firstLine="567"/>
        <w:jc w:val="center"/>
        <w:textAlignment w:val="baseline"/>
        <w:rPr>
          <w:rFonts w:ascii="Times New Roman" w:hAnsi="Times New Roman" w:cs="Times New Roman"/>
          <w:sz w:val="28"/>
          <w:szCs w:val="28"/>
        </w:rPr>
      </w:pPr>
      <w:r w:rsidRPr="008030DA">
        <w:rPr>
          <w:rFonts w:ascii="Times New Roman" w:hAnsi="Times New Roman" w:cs="Times New Roman"/>
          <w:noProof/>
          <w:sz w:val="28"/>
          <w:szCs w:val="28"/>
          <w:lang w:eastAsia="ru-RU"/>
        </w:rPr>
        <w:drawing>
          <wp:inline distT="0" distB="0" distL="0" distR="0" wp14:anchorId="2F55C961" wp14:editId="37F4EBBE">
            <wp:extent cx="2351405" cy="232410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1.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379430" cy="2351800"/>
                    </a:xfrm>
                    <a:prstGeom prst="rect">
                      <a:avLst/>
                    </a:prstGeom>
                  </pic:spPr>
                </pic:pic>
              </a:graphicData>
            </a:graphic>
          </wp:inline>
        </w:drawing>
      </w:r>
    </w:p>
    <w:p w14:paraId="71B883EB" w14:textId="77777777" w:rsidR="002A3B96" w:rsidRPr="008030DA" w:rsidRDefault="002A3B96" w:rsidP="0080497A">
      <w:pPr>
        <w:spacing w:after="0" w:line="240" w:lineRule="auto"/>
        <w:ind w:firstLine="567"/>
        <w:jc w:val="center"/>
        <w:textAlignment w:val="baseline"/>
        <w:rPr>
          <w:rFonts w:ascii="Times New Roman" w:hAnsi="Times New Roman" w:cs="Times New Roman"/>
          <w:sz w:val="28"/>
          <w:szCs w:val="28"/>
        </w:rPr>
      </w:pPr>
    </w:p>
    <w:p w14:paraId="3D86738E" w14:textId="5079651F" w:rsidR="0080497A" w:rsidRPr="008030DA" w:rsidRDefault="0080497A" w:rsidP="0080497A">
      <w:pPr>
        <w:spacing w:after="0" w:line="240" w:lineRule="auto"/>
        <w:ind w:firstLine="567"/>
        <w:jc w:val="center"/>
        <w:textAlignment w:val="baseline"/>
        <w:rPr>
          <w:rFonts w:ascii="Times New Roman" w:hAnsi="Times New Roman" w:cs="Times New Roman"/>
          <w:sz w:val="28"/>
          <w:szCs w:val="28"/>
        </w:rPr>
      </w:pPr>
      <w:r w:rsidRPr="008030DA">
        <w:rPr>
          <w:rFonts w:ascii="Times New Roman" w:hAnsi="Times New Roman" w:cs="Times New Roman"/>
          <w:sz w:val="28"/>
          <w:szCs w:val="28"/>
        </w:rPr>
        <w:t xml:space="preserve">Рисунок </w:t>
      </w:r>
      <w:r w:rsidR="003041C1" w:rsidRPr="008030DA">
        <w:rPr>
          <w:rFonts w:ascii="Times New Roman" w:hAnsi="Times New Roman" w:cs="Times New Roman"/>
          <w:sz w:val="28"/>
          <w:szCs w:val="28"/>
        </w:rPr>
        <w:t>37</w:t>
      </w:r>
      <w:r w:rsidR="00D86F9F" w:rsidRPr="008030DA">
        <w:rPr>
          <w:rFonts w:ascii="Times New Roman" w:hAnsi="Times New Roman" w:cs="Times New Roman"/>
          <w:sz w:val="28"/>
          <w:szCs w:val="28"/>
        </w:rPr>
        <w:t xml:space="preserve"> </w:t>
      </w:r>
      <w:r w:rsidR="00EA2836" w:rsidRPr="008030DA">
        <w:rPr>
          <w:rFonts w:ascii="Times New Roman" w:hAnsi="Times New Roman" w:cs="Times New Roman"/>
          <w:sz w:val="28"/>
          <w:szCs w:val="28"/>
        </w:rPr>
        <w:t xml:space="preserve">– </w:t>
      </w:r>
      <w:r w:rsidR="00D86F9F" w:rsidRPr="008030DA">
        <w:rPr>
          <w:rFonts w:ascii="Times New Roman" w:hAnsi="Times New Roman" w:cs="Times New Roman"/>
          <w:sz w:val="28"/>
          <w:szCs w:val="28"/>
        </w:rPr>
        <w:t xml:space="preserve"> </w:t>
      </w:r>
      <w:r w:rsidRPr="008030DA">
        <w:rPr>
          <w:rFonts w:ascii="Times New Roman" w:hAnsi="Times New Roman" w:cs="Times New Roman"/>
          <w:sz w:val="28"/>
          <w:szCs w:val="28"/>
        </w:rPr>
        <w:t>Статический отпечаток факела распыла спрея</w:t>
      </w:r>
    </w:p>
    <w:p w14:paraId="444340FA" w14:textId="33339103" w:rsidR="00FF2042" w:rsidRPr="008030DA" w:rsidRDefault="00FF2042" w:rsidP="00C3734A">
      <w:pPr>
        <w:spacing w:after="0" w:line="240" w:lineRule="auto"/>
        <w:ind w:firstLine="567"/>
        <w:jc w:val="both"/>
        <w:textAlignment w:val="baseline"/>
        <w:rPr>
          <w:rFonts w:ascii="Times New Roman" w:hAnsi="Times New Roman" w:cs="Times New Roman"/>
          <w:sz w:val="28"/>
          <w:szCs w:val="28"/>
        </w:rPr>
      </w:pPr>
    </w:p>
    <w:p w14:paraId="2F71B014" w14:textId="362C7B55" w:rsidR="00FF2042" w:rsidRPr="008030DA" w:rsidRDefault="00E8233C" w:rsidP="00FF2042">
      <w:pPr>
        <w:spacing w:after="0" w:line="240" w:lineRule="auto"/>
        <w:ind w:firstLine="567"/>
        <w:jc w:val="both"/>
        <w:textAlignment w:val="baseline"/>
        <w:rPr>
          <w:rFonts w:ascii="Times New Roman" w:hAnsi="Times New Roman" w:cs="Times New Roman"/>
          <w:sz w:val="28"/>
          <w:szCs w:val="28"/>
        </w:rPr>
      </w:pPr>
      <w:r w:rsidRPr="008030DA">
        <w:rPr>
          <w:rFonts w:ascii="Times New Roman" w:hAnsi="Times New Roman" w:cs="Times New Roman"/>
          <w:sz w:val="28"/>
          <w:szCs w:val="28"/>
        </w:rPr>
        <w:t xml:space="preserve">Как видно из рисунка </w:t>
      </w:r>
      <w:r w:rsidR="003041C1" w:rsidRPr="008030DA">
        <w:rPr>
          <w:rFonts w:ascii="Times New Roman" w:hAnsi="Times New Roman" w:cs="Times New Roman"/>
          <w:sz w:val="28"/>
          <w:szCs w:val="28"/>
        </w:rPr>
        <w:t>37</w:t>
      </w:r>
      <w:r w:rsidR="00DA2638" w:rsidRPr="008030DA">
        <w:rPr>
          <w:rFonts w:ascii="Times New Roman" w:hAnsi="Times New Roman" w:cs="Times New Roman"/>
          <w:sz w:val="28"/>
          <w:szCs w:val="28"/>
        </w:rPr>
        <w:t xml:space="preserve">  </w:t>
      </w:r>
      <w:r w:rsidR="00FF2042" w:rsidRPr="008030DA">
        <w:rPr>
          <w:rFonts w:ascii="Times New Roman" w:hAnsi="Times New Roman" w:cs="Times New Roman"/>
          <w:sz w:val="28"/>
          <w:szCs w:val="28"/>
        </w:rPr>
        <w:t xml:space="preserve">можно установить, что площадь полезной зоны </w:t>
      </w:r>
      <w:r w:rsidR="0080497A" w:rsidRPr="008030DA">
        <w:rPr>
          <w:rFonts w:ascii="Times New Roman" w:hAnsi="Times New Roman" w:cs="Times New Roman"/>
          <w:sz w:val="28"/>
          <w:szCs w:val="28"/>
        </w:rPr>
        <w:t>больше площади внешней зоны</w:t>
      </w:r>
      <w:r w:rsidR="00FF2042" w:rsidRPr="008030DA">
        <w:rPr>
          <w:rFonts w:ascii="Times New Roman" w:hAnsi="Times New Roman" w:cs="Times New Roman"/>
          <w:sz w:val="28"/>
          <w:szCs w:val="28"/>
        </w:rPr>
        <w:t>, что доказывает правильность выбранной оптимальной композиции действующих и вспомогательных веществ, влияющей на способность спрея высвобождаться через дозирующее устройство.</w:t>
      </w:r>
    </w:p>
    <w:p w14:paraId="74198CA9" w14:textId="4DC85BB9" w:rsidR="000733A8" w:rsidRPr="008030DA" w:rsidRDefault="00490A83" w:rsidP="000733A8">
      <w:pPr>
        <w:spacing w:after="0" w:line="240" w:lineRule="auto"/>
        <w:ind w:firstLine="567"/>
        <w:jc w:val="both"/>
        <w:textAlignment w:val="baseline"/>
        <w:rPr>
          <w:rFonts w:ascii="Times New Roman" w:hAnsi="Times New Roman" w:cs="Times New Roman"/>
          <w:sz w:val="28"/>
          <w:szCs w:val="28"/>
        </w:rPr>
      </w:pPr>
      <w:r w:rsidRPr="008030DA">
        <w:rPr>
          <w:rFonts w:ascii="Times New Roman" w:eastAsiaTheme="minorEastAsia" w:hAnsi="Times New Roman" w:cs="Times New Roman"/>
          <w:bCs/>
          <w:i/>
          <w:iCs/>
          <w:sz w:val="28"/>
          <w:szCs w:val="28"/>
          <w:lang w:val="kk-KZ" w:eastAsia="ru-RU"/>
        </w:rPr>
        <w:t>Технологическая схема производства спрея</w:t>
      </w:r>
      <w:r w:rsidR="000733A8" w:rsidRPr="008030DA">
        <w:rPr>
          <w:rFonts w:ascii="Times New Roman" w:eastAsiaTheme="minorEastAsia" w:hAnsi="Times New Roman" w:cs="Times New Roman"/>
          <w:bCs/>
          <w:i/>
          <w:iCs/>
          <w:sz w:val="28"/>
          <w:szCs w:val="28"/>
          <w:lang w:val="kk-KZ" w:eastAsia="ru-RU"/>
        </w:rPr>
        <w:t>.</w:t>
      </w:r>
      <w:r w:rsidR="000733A8" w:rsidRPr="008030DA">
        <w:rPr>
          <w:rFonts w:ascii="Times New Roman" w:eastAsiaTheme="minorEastAsia" w:hAnsi="Times New Roman" w:cs="Times New Roman"/>
          <w:b/>
          <w:bCs/>
          <w:i/>
          <w:iCs/>
          <w:sz w:val="28"/>
          <w:szCs w:val="28"/>
          <w:lang w:val="kk-KZ" w:eastAsia="ru-RU"/>
        </w:rPr>
        <w:t xml:space="preserve"> </w:t>
      </w:r>
      <w:r w:rsidR="000733A8" w:rsidRPr="008030DA">
        <w:rPr>
          <w:rFonts w:ascii="Times New Roman" w:hAnsi="Times New Roman" w:cs="Times New Roman"/>
          <w:sz w:val="28"/>
          <w:szCs w:val="28"/>
        </w:rPr>
        <w:t xml:space="preserve">Схема состоит из </w:t>
      </w:r>
      <w:r w:rsidR="00BE2E71">
        <w:rPr>
          <w:rFonts w:ascii="Times New Roman" w:hAnsi="Times New Roman" w:cs="Times New Roman"/>
          <w:sz w:val="28"/>
          <w:szCs w:val="28"/>
        </w:rPr>
        <w:t>8</w:t>
      </w:r>
      <w:r w:rsidR="000733A8" w:rsidRPr="008030DA">
        <w:rPr>
          <w:rFonts w:ascii="Times New Roman" w:hAnsi="Times New Roman" w:cs="Times New Roman"/>
          <w:sz w:val="28"/>
          <w:szCs w:val="28"/>
        </w:rPr>
        <w:t xml:space="preserve"> основных стади</w:t>
      </w:r>
      <w:r w:rsidR="00B55463" w:rsidRPr="008030DA">
        <w:rPr>
          <w:rFonts w:ascii="Times New Roman" w:hAnsi="Times New Roman" w:cs="Times New Roman"/>
          <w:sz w:val="28"/>
          <w:szCs w:val="28"/>
        </w:rPr>
        <w:t>й</w:t>
      </w:r>
      <w:r w:rsidR="00C9582C" w:rsidRPr="008030DA">
        <w:rPr>
          <w:rFonts w:ascii="Times New Roman" w:hAnsi="Times New Roman" w:cs="Times New Roman"/>
          <w:sz w:val="28"/>
          <w:szCs w:val="28"/>
        </w:rPr>
        <w:t xml:space="preserve"> (рисунок</w:t>
      </w:r>
      <w:r w:rsidR="003041C1" w:rsidRPr="008030DA">
        <w:rPr>
          <w:rFonts w:ascii="Times New Roman" w:hAnsi="Times New Roman" w:cs="Times New Roman"/>
          <w:sz w:val="28"/>
          <w:szCs w:val="28"/>
        </w:rPr>
        <w:t xml:space="preserve"> 38</w:t>
      </w:r>
      <w:r w:rsidR="00D86F9F" w:rsidRPr="008030DA">
        <w:rPr>
          <w:rFonts w:ascii="Times New Roman" w:hAnsi="Times New Roman" w:cs="Times New Roman"/>
          <w:sz w:val="28"/>
          <w:szCs w:val="28"/>
        </w:rPr>
        <w:t>)</w:t>
      </w:r>
      <w:r w:rsidR="000733A8" w:rsidRPr="008030DA">
        <w:rPr>
          <w:rFonts w:ascii="Times New Roman" w:hAnsi="Times New Roman" w:cs="Times New Roman"/>
          <w:sz w:val="28"/>
          <w:szCs w:val="28"/>
        </w:rPr>
        <w:t>:</w:t>
      </w:r>
    </w:p>
    <w:p w14:paraId="0807572F" w14:textId="47954CF0" w:rsidR="00685BE4" w:rsidRPr="008030DA" w:rsidRDefault="00366FC0" w:rsidP="00366FC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Стадия-1.</w:t>
      </w:r>
      <w:r w:rsidR="00685BE4" w:rsidRPr="008030DA">
        <w:rPr>
          <w:rFonts w:ascii="Times New Roman" w:hAnsi="Times New Roman" w:cs="Times New Roman"/>
          <w:sz w:val="28"/>
          <w:szCs w:val="28"/>
        </w:rPr>
        <w:t xml:space="preserve"> </w:t>
      </w:r>
      <w:r w:rsidRPr="00366FC0">
        <w:rPr>
          <w:rFonts w:ascii="Times New Roman" w:hAnsi="Times New Roman" w:cs="Times New Roman"/>
          <w:sz w:val="28"/>
          <w:szCs w:val="28"/>
        </w:rPr>
        <w:t>Подготовка сырья и материалов</w:t>
      </w:r>
      <w:r w:rsidR="006E7EDF">
        <w:rPr>
          <w:rFonts w:ascii="Times New Roman" w:hAnsi="Times New Roman" w:cs="Times New Roman"/>
          <w:sz w:val="28"/>
          <w:szCs w:val="28"/>
        </w:rPr>
        <w:t>. Взвешивание:</w:t>
      </w:r>
      <w:r>
        <w:rPr>
          <w:rFonts w:ascii="Times New Roman" w:hAnsi="Times New Roman" w:cs="Times New Roman"/>
          <w:sz w:val="28"/>
          <w:szCs w:val="28"/>
        </w:rPr>
        <w:t xml:space="preserve"> </w:t>
      </w:r>
      <w:r w:rsidRPr="000F6C60">
        <w:rPr>
          <w:rFonts w:ascii="Times New Roman" w:hAnsi="Times New Roman" w:cs="Times New Roman"/>
          <w:sz w:val="28"/>
          <w:szCs w:val="28"/>
          <w:lang w:val="kk-KZ"/>
        </w:rPr>
        <w:t>СО</w:t>
      </w:r>
      <w:r w:rsidRPr="000F6C60">
        <w:rPr>
          <w:rFonts w:ascii="Times New Roman" w:hAnsi="Times New Roman" w:cs="Times New Roman"/>
          <w:sz w:val="28"/>
          <w:szCs w:val="28"/>
          <w:vertAlign w:val="subscript"/>
          <w:lang w:val="kk-KZ"/>
        </w:rPr>
        <w:t>2</w:t>
      </w:r>
      <w:r>
        <w:rPr>
          <w:rFonts w:ascii="Times New Roman" w:hAnsi="Times New Roman" w:cs="Times New Roman"/>
          <w:sz w:val="28"/>
          <w:szCs w:val="28"/>
          <w:vertAlign w:val="subscript"/>
          <w:lang w:val="kk-KZ"/>
        </w:rPr>
        <w:t xml:space="preserve"> </w:t>
      </w:r>
      <w:r>
        <w:rPr>
          <w:rFonts w:ascii="Times New Roman" w:hAnsi="Times New Roman" w:cs="Times New Roman"/>
          <w:sz w:val="28"/>
          <w:szCs w:val="28"/>
        </w:rPr>
        <w:t>экстракт</w:t>
      </w:r>
      <w:r w:rsidR="006E7EDF">
        <w:rPr>
          <w:rFonts w:ascii="Times New Roman" w:hAnsi="Times New Roman" w:cs="Times New Roman"/>
          <w:sz w:val="28"/>
          <w:szCs w:val="28"/>
        </w:rPr>
        <w:t xml:space="preserve"> </w:t>
      </w:r>
      <w:r w:rsidR="006E7EDF" w:rsidRPr="006E7EDF">
        <w:rPr>
          <w:rFonts w:ascii="Times New Roman" w:hAnsi="Times New Roman" w:cs="Times New Roman"/>
          <w:i/>
          <w:sz w:val="28"/>
          <w:szCs w:val="28"/>
        </w:rPr>
        <w:t xml:space="preserve">Eryngium </w:t>
      </w:r>
      <w:r w:rsidR="006E7EDF" w:rsidRPr="006E7EDF">
        <w:rPr>
          <w:rFonts w:ascii="Times New Roman" w:hAnsi="Times New Roman" w:cs="Times New Roman"/>
          <w:i/>
          <w:sz w:val="28"/>
          <w:szCs w:val="28"/>
          <w:lang w:val="en-US"/>
        </w:rPr>
        <w:t>planum</w:t>
      </w:r>
      <w:r w:rsidR="006E7EDF" w:rsidRPr="006E7EDF">
        <w:rPr>
          <w:rFonts w:ascii="Times New Roman" w:hAnsi="Times New Roman" w:cs="Times New Roman"/>
          <w:i/>
          <w:sz w:val="28"/>
          <w:szCs w:val="28"/>
        </w:rPr>
        <w:t xml:space="preserve"> </w:t>
      </w:r>
      <w:r w:rsidR="006E7EDF" w:rsidRPr="006E7EDF">
        <w:rPr>
          <w:rFonts w:ascii="Times New Roman" w:hAnsi="Times New Roman" w:cs="Times New Roman"/>
          <w:sz w:val="28"/>
          <w:szCs w:val="28"/>
        </w:rPr>
        <w:t>L.</w:t>
      </w:r>
      <w:r>
        <w:rPr>
          <w:rFonts w:ascii="Times New Roman" w:hAnsi="Times New Roman" w:cs="Times New Roman"/>
          <w:sz w:val="28"/>
          <w:szCs w:val="28"/>
        </w:rPr>
        <w:t xml:space="preserve"> – 5 г, полисорбат-80 – 3 г, ПЭО-400 – 10 г, </w:t>
      </w:r>
      <w:r w:rsidR="00CB320E">
        <w:rPr>
          <w:rFonts w:ascii="Times New Roman" w:hAnsi="Times New Roman" w:cs="Times New Roman"/>
          <w:sz w:val="28"/>
          <w:szCs w:val="28"/>
        </w:rPr>
        <w:t>очищеннная вода</w:t>
      </w:r>
      <w:r w:rsidR="006E7EDF">
        <w:rPr>
          <w:rFonts w:ascii="Times New Roman" w:hAnsi="Times New Roman" w:cs="Times New Roman"/>
          <w:sz w:val="28"/>
          <w:szCs w:val="28"/>
        </w:rPr>
        <w:t xml:space="preserve"> вода до 100 мл.</w:t>
      </w:r>
      <w:r w:rsidR="00CB320E">
        <w:rPr>
          <w:rFonts w:ascii="Times New Roman" w:hAnsi="Times New Roman" w:cs="Times New Roman"/>
          <w:sz w:val="28"/>
          <w:szCs w:val="28"/>
        </w:rPr>
        <w:t xml:space="preserve"> </w:t>
      </w:r>
    </w:p>
    <w:p w14:paraId="1CA84A6B" w14:textId="7C6A0D75" w:rsidR="00685BE4" w:rsidRPr="008030DA" w:rsidRDefault="006E7EDF" w:rsidP="00685BE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Стадия-2. П</w:t>
      </w:r>
      <w:r w:rsidR="00685BE4" w:rsidRPr="008030DA">
        <w:rPr>
          <w:rFonts w:ascii="Times New Roman" w:hAnsi="Times New Roman" w:cs="Times New Roman"/>
          <w:sz w:val="28"/>
          <w:szCs w:val="28"/>
        </w:rPr>
        <w:t>одготовка флаконов и распылителей</w:t>
      </w:r>
      <w:r>
        <w:rPr>
          <w:rFonts w:ascii="Times New Roman" w:hAnsi="Times New Roman" w:cs="Times New Roman"/>
          <w:sz w:val="28"/>
          <w:szCs w:val="28"/>
        </w:rPr>
        <w:t>. Мойка: температура воды – 30 °С. Сушка при температуре +18-20</w:t>
      </w:r>
      <w:r w:rsidR="00685BE4" w:rsidRPr="008030DA">
        <w:rPr>
          <w:rFonts w:ascii="Times New Roman" w:hAnsi="Times New Roman" w:cs="Times New Roman"/>
          <w:sz w:val="28"/>
          <w:szCs w:val="28"/>
        </w:rPr>
        <w:t xml:space="preserve"> </w:t>
      </w:r>
      <w:r>
        <w:rPr>
          <w:rFonts w:ascii="Times New Roman" w:hAnsi="Times New Roman" w:cs="Times New Roman"/>
          <w:sz w:val="28"/>
          <w:szCs w:val="28"/>
        </w:rPr>
        <w:t xml:space="preserve">°С. </w:t>
      </w:r>
    </w:p>
    <w:p w14:paraId="32EEE632" w14:textId="1A777A1E" w:rsidR="006E7EDF" w:rsidRPr="008030DA" w:rsidRDefault="006E7EDF" w:rsidP="006E7EDF">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Стадия-3. П</w:t>
      </w:r>
      <w:r w:rsidR="00685BE4" w:rsidRPr="008030DA">
        <w:rPr>
          <w:rFonts w:ascii="Times New Roman" w:hAnsi="Times New Roman" w:cs="Times New Roman"/>
          <w:spacing w:val="-1"/>
          <w:sz w:val="28"/>
          <w:szCs w:val="28"/>
        </w:rPr>
        <w:t xml:space="preserve">олучение </w:t>
      </w:r>
      <w:r>
        <w:rPr>
          <w:rFonts w:ascii="Times New Roman" w:hAnsi="Times New Roman" w:cs="Times New Roman"/>
          <w:sz w:val="28"/>
          <w:szCs w:val="28"/>
        </w:rPr>
        <w:t>спрей композиции</w:t>
      </w:r>
      <w:r w:rsidR="00685BE4" w:rsidRPr="008030DA">
        <w:rPr>
          <w:rFonts w:ascii="Times New Roman" w:hAnsi="Times New Roman" w:cs="Times New Roman"/>
          <w:sz w:val="28"/>
          <w:szCs w:val="28"/>
          <w:lang w:val="kk-KZ"/>
        </w:rPr>
        <w:t xml:space="preserve">. </w:t>
      </w:r>
      <w:r w:rsidRPr="000F6C60">
        <w:rPr>
          <w:rFonts w:ascii="Times New Roman" w:hAnsi="Times New Roman" w:cs="Times New Roman"/>
          <w:sz w:val="28"/>
          <w:szCs w:val="28"/>
          <w:lang w:val="kk-KZ"/>
        </w:rPr>
        <w:t>СО</w:t>
      </w:r>
      <w:r w:rsidRPr="000F6C60">
        <w:rPr>
          <w:rFonts w:ascii="Times New Roman" w:hAnsi="Times New Roman" w:cs="Times New Roman"/>
          <w:sz w:val="28"/>
          <w:szCs w:val="28"/>
          <w:vertAlign w:val="subscript"/>
          <w:lang w:val="kk-KZ"/>
        </w:rPr>
        <w:t>2</w:t>
      </w:r>
      <w:r>
        <w:rPr>
          <w:rFonts w:ascii="Times New Roman" w:hAnsi="Times New Roman" w:cs="Times New Roman"/>
          <w:sz w:val="28"/>
          <w:szCs w:val="28"/>
          <w:vertAlign w:val="subscript"/>
          <w:lang w:val="kk-KZ"/>
        </w:rPr>
        <w:t xml:space="preserve"> </w:t>
      </w:r>
      <w:r w:rsidRPr="006E7EDF">
        <w:rPr>
          <w:rFonts w:ascii="Times New Roman" w:hAnsi="Times New Roman" w:cs="Times New Roman"/>
          <w:sz w:val="28"/>
          <w:szCs w:val="28"/>
        </w:rPr>
        <w:t xml:space="preserve">экстракт </w:t>
      </w:r>
      <w:r w:rsidRPr="006E7EDF">
        <w:rPr>
          <w:rFonts w:ascii="Times New Roman" w:hAnsi="Times New Roman" w:cs="Times New Roman"/>
          <w:i/>
          <w:sz w:val="28"/>
          <w:szCs w:val="28"/>
        </w:rPr>
        <w:t xml:space="preserve">Eryngium </w:t>
      </w:r>
      <w:r w:rsidRPr="006E7EDF">
        <w:rPr>
          <w:rFonts w:ascii="Times New Roman" w:hAnsi="Times New Roman" w:cs="Times New Roman"/>
          <w:i/>
          <w:sz w:val="28"/>
          <w:szCs w:val="28"/>
          <w:lang w:val="en-US"/>
        </w:rPr>
        <w:t>planum</w:t>
      </w:r>
      <w:r w:rsidRPr="006E7EDF">
        <w:rPr>
          <w:rFonts w:ascii="Times New Roman" w:hAnsi="Times New Roman" w:cs="Times New Roman"/>
          <w:i/>
          <w:sz w:val="28"/>
          <w:szCs w:val="28"/>
        </w:rPr>
        <w:t xml:space="preserve"> </w:t>
      </w:r>
      <w:r w:rsidRPr="006E7EDF">
        <w:rPr>
          <w:rFonts w:ascii="Times New Roman" w:hAnsi="Times New Roman" w:cs="Times New Roman"/>
          <w:sz w:val="28"/>
          <w:szCs w:val="28"/>
        </w:rPr>
        <w:t>L. –</w:t>
      </w:r>
      <w:r>
        <w:rPr>
          <w:rFonts w:ascii="Times New Roman" w:hAnsi="Times New Roman" w:cs="Times New Roman"/>
          <w:sz w:val="28"/>
          <w:szCs w:val="28"/>
        </w:rPr>
        <w:t xml:space="preserve"> 5 г, полисорбат-80 – 3 г, ПЭО-400 – 10 г, </w:t>
      </w:r>
      <w:r w:rsidR="00CB320E">
        <w:rPr>
          <w:rFonts w:ascii="Times New Roman" w:hAnsi="Times New Roman" w:cs="Times New Roman"/>
          <w:sz w:val="28"/>
          <w:szCs w:val="28"/>
        </w:rPr>
        <w:t xml:space="preserve">очищеннная </w:t>
      </w:r>
      <w:r>
        <w:rPr>
          <w:rFonts w:ascii="Times New Roman" w:hAnsi="Times New Roman" w:cs="Times New Roman"/>
          <w:sz w:val="28"/>
          <w:szCs w:val="28"/>
        </w:rPr>
        <w:t>вода до 100 мл.</w:t>
      </w:r>
    </w:p>
    <w:p w14:paraId="7E28769A" w14:textId="3C40EAC0" w:rsidR="006E7EDF" w:rsidRPr="008030DA" w:rsidRDefault="009D508C" w:rsidP="009D508C">
      <w:pPr>
        <w:spacing w:after="0" w:line="240" w:lineRule="auto"/>
        <w:ind w:firstLine="567"/>
        <w:jc w:val="both"/>
        <w:rPr>
          <w:rFonts w:ascii="Times New Roman" w:hAnsi="Times New Roman" w:cs="Times New Roman"/>
          <w:sz w:val="28"/>
          <w:szCs w:val="28"/>
        </w:rPr>
      </w:pPr>
      <w:r w:rsidRPr="000F6C60">
        <w:rPr>
          <w:rFonts w:ascii="Times New Roman" w:hAnsi="Times New Roman" w:cs="Times New Roman"/>
          <w:sz w:val="28"/>
          <w:szCs w:val="28"/>
          <w:lang w:val="kk-KZ"/>
        </w:rPr>
        <w:t>СО</w:t>
      </w:r>
      <w:r w:rsidRPr="000F6C60">
        <w:rPr>
          <w:rFonts w:ascii="Times New Roman" w:hAnsi="Times New Roman" w:cs="Times New Roman"/>
          <w:sz w:val="28"/>
          <w:szCs w:val="28"/>
          <w:vertAlign w:val="subscript"/>
          <w:lang w:val="kk-KZ"/>
        </w:rPr>
        <w:t>2</w:t>
      </w:r>
      <w:r>
        <w:rPr>
          <w:rFonts w:ascii="Times New Roman" w:hAnsi="Times New Roman" w:cs="Times New Roman"/>
          <w:sz w:val="28"/>
          <w:szCs w:val="28"/>
          <w:vertAlign w:val="subscript"/>
          <w:lang w:val="kk-KZ"/>
        </w:rPr>
        <w:t xml:space="preserve"> </w:t>
      </w:r>
      <w:r w:rsidRPr="006E7EDF">
        <w:rPr>
          <w:rFonts w:ascii="Times New Roman" w:hAnsi="Times New Roman" w:cs="Times New Roman"/>
          <w:sz w:val="28"/>
          <w:szCs w:val="28"/>
        </w:rPr>
        <w:t xml:space="preserve">экстракт </w:t>
      </w:r>
      <w:r w:rsidRPr="006E7EDF">
        <w:rPr>
          <w:rFonts w:ascii="Times New Roman" w:hAnsi="Times New Roman" w:cs="Times New Roman"/>
          <w:i/>
          <w:sz w:val="28"/>
          <w:szCs w:val="28"/>
        </w:rPr>
        <w:t xml:space="preserve">Eryngium </w:t>
      </w:r>
      <w:r w:rsidRPr="006E7EDF">
        <w:rPr>
          <w:rFonts w:ascii="Times New Roman" w:hAnsi="Times New Roman" w:cs="Times New Roman"/>
          <w:i/>
          <w:sz w:val="28"/>
          <w:szCs w:val="28"/>
          <w:lang w:val="en-US"/>
        </w:rPr>
        <w:t>planum</w:t>
      </w:r>
      <w:r w:rsidRPr="006E7EDF">
        <w:rPr>
          <w:rFonts w:ascii="Times New Roman" w:hAnsi="Times New Roman" w:cs="Times New Roman"/>
          <w:i/>
          <w:sz w:val="28"/>
          <w:szCs w:val="28"/>
        </w:rPr>
        <w:t xml:space="preserve"> </w:t>
      </w:r>
      <w:r w:rsidRPr="006E7EDF">
        <w:rPr>
          <w:rFonts w:ascii="Times New Roman" w:hAnsi="Times New Roman" w:cs="Times New Roman"/>
          <w:sz w:val="28"/>
          <w:szCs w:val="28"/>
        </w:rPr>
        <w:t xml:space="preserve">L. </w:t>
      </w:r>
      <w:r w:rsidR="006E7EDF" w:rsidRPr="006E7EDF">
        <w:rPr>
          <w:rFonts w:ascii="Times New Roman" w:hAnsi="Times New Roman" w:cs="Times New Roman"/>
          <w:sz w:val="28"/>
          <w:szCs w:val="28"/>
        </w:rPr>
        <w:t xml:space="preserve">эмульгировали раствором </w:t>
      </w:r>
      <w:r>
        <w:rPr>
          <w:rFonts w:ascii="Times New Roman" w:hAnsi="Times New Roman" w:cs="Times New Roman"/>
          <w:sz w:val="28"/>
          <w:szCs w:val="28"/>
        </w:rPr>
        <w:t xml:space="preserve">полисорбат-80. </w:t>
      </w:r>
      <w:r w:rsidR="006E7EDF" w:rsidRPr="006E7EDF">
        <w:rPr>
          <w:rFonts w:ascii="Times New Roman" w:hAnsi="Times New Roman" w:cs="Times New Roman"/>
          <w:sz w:val="28"/>
          <w:szCs w:val="28"/>
        </w:rPr>
        <w:t xml:space="preserve">Готовый концентрат смешали с </w:t>
      </w:r>
      <w:r>
        <w:rPr>
          <w:rFonts w:ascii="Times New Roman" w:hAnsi="Times New Roman" w:cs="Times New Roman"/>
          <w:sz w:val="28"/>
          <w:szCs w:val="28"/>
        </w:rPr>
        <w:t>ПЭО-400</w:t>
      </w:r>
      <w:r w:rsidR="006E7EDF" w:rsidRPr="006E7EDF">
        <w:rPr>
          <w:rFonts w:ascii="Times New Roman" w:hAnsi="Times New Roman" w:cs="Times New Roman"/>
          <w:sz w:val="28"/>
          <w:szCs w:val="28"/>
        </w:rPr>
        <w:t xml:space="preserve"> (скорость перемешивания 30 об/мин). Гомогенизацию проводили при скорости 800-1000 об/мин. В готовый </w:t>
      </w:r>
      <w:r>
        <w:rPr>
          <w:rFonts w:ascii="Times New Roman" w:hAnsi="Times New Roman" w:cs="Times New Roman"/>
          <w:sz w:val="28"/>
          <w:szCs w:val="28"/>
        </w:rPr>
        <w:t>спрей</w:t>
      </w:r>
      <w:r w:rsidR="006E7EDF" w:rsidRPr="006E7EDF">
        <w:rPr>
          <w:rFonts w:ascii="Times New Roman" w:hAnsi="Times New Roman" w:cs="Times New Roman"/>
          <w:sz w:val="28"/>
          <w:szCs w:val="28"/>
        </w:rPr>
        <w:t xml:space="preserve"> добавляли</w:t>
      </w:r>
      <w:r>
        <w:rPr>
          <w:rFonts w:ascii="Times New Roman" w:hAnsi="Times New Roman" w:cs="Times New Roman"/>
          <w:sz w:val="28"/>
          <w:szCs w:val="28"/>
        </w:rPr>
        <w:t xml:space="preserve"> дистиллированную воду</w:t>
      </w:r>
      <w:r w:rsidR="006E7EDF" w:rsidRPr="006E7EDF">
        <w:rPr>
          <w:rFonts w:ascii="Times New Roman" w:hAnsi="Times New Roman" w:cs="Times New Roman"/>
          <w:sz w:val="28"/>
          <w:szCs w:val="28"/>
        </w:rPr>
        <w:t xml:space="preserve">. Получен </w:t>
      </w:r>
      <w:r>
        <w:rPr>
          <w:rFonts w:ascii="Times New Roman" w:hAnsi="Times New Roman" w:cs="Times New Roman"/>
          <w:sz w:val="28"/>
          <w:szCs w:val="28"/>
        </w:rPr>
        <w:t>спрей</w:t>
      </w:r>
      <w:r w:rsidR="006E7EDF" w:rsidRPr="006E7EDF">
        <w:rPr>
          <w:rFonts w:ascii="Times New Roman" w:hAnsi="Times New Roman" w:cs="Times New Roman"/>
          <w:sz w:val="28"/>
          <w:szCs w:val="28"/>
        </w:rPr>
        <w:t xml:space="preserve"> желтого цвета с характерным запахом.</w:t>
      </w:r>
    </w:p>
    <w:p w14:paraId="43417303" w14:textId="77777777" w:rsidR="00BE2E71" w:rsidRDefault="00BE2E71" w:rsidP="00BE2E7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lang w:val="kk-KZ"/>
        </w:rPr>
        <w:t xml:space="preserve">Стадия-4. </w:t>
      </w:r>
      <w:r>
        <w:rPr>
          <w:rFonts w:ascii="Times New Roman" w:hAnsi="Times New Roman" w:cs="Times New Roman"/>
          <w:sz w:val="28"/>
          <w:szCs w:val="28"/>
        </w:rPr>
        <w:t>Р</w:t>
      </w:r>
      <w:r w:rsidRPr="008030DA">
        <w:rPr>
          <w:rFonts w:ascii="Times New Roman" w:hAnsi="Times New Roman" w:cs="Times New Roman"/>
          <w:sz w:val="28"/>
          <w:szCs w:val="28"/>
        </w:rPr>
        <w:t>азлив спрей композиций во флаконы</w:t>
      </w:r>
      <w:r>
        <w:rPr>
          <w:rFonts w:ascii="Times New Roman" w:hAnsi="Times New Roman" w:cs="Times New Roman"/>
          <w:sz w:val="28"/>
          <w:szCs w:val="28"/>
        </w:rPr>
        <w:t>. Готовый спрей</w:t>
      </w:r>
      <w:r w:rsidRPr="009D508C">
        <w:rPr>
          <w:rFonts w:ascii="Times New Roman" w:hAnsi="Times New Roman" w:cs="Times New Roman"/>
          <w:sz w:val="28"/>
          <w:szCs w:val="28"/>
        </w:rPr>
        <w:t xml:space="preserve"> </w:t>
      </w:r>
      <w:r>
        <w:rPr>
          <w:rFonts w:ascii="Times New Roman" w:hAnsi="Times New Roman" w:cs="Times New Roman"/>
          <w:sz w:val="28"/>
          <w:szCs w:val="28"/>
        </w:rPr>
        <w:t>разлили</w:t>
      </w:r>
      <w:r w:rsidRPr="009D508C">
        <w:rPr>
          <w:rFonts w:ascii="Times New Roman" w:hAnsi="Times New Roman" w:cs="Times New Roman"/>
          <w:sz w:val="28"/>
          <w:szCs w:val="28"/>
        </w:rPr>
        <w:t xml:space="preserve"> </w:t>
      </w:r>
      <w:r>
        <w:rPr>
          <w:rFonts w:ascii="Times New Roman" w:hAnsi="Times New Roman" w:cs="Times New Roman"/>
          <w:sz w:val="28"/>
          <w:szCs w:val="28"/>
        </w:rPr>
        <w:t xml:space="preserve">во флакон 100 мл </w:t>
      </w:r>
      <w:r w:rsidRPr="009D508C">
        <w:rPr>
          <w:rFonts w:ascii="Times New Roman" w:hAnsi="Times New Roman" w:cs="Times New Roman"/>
          <w:sz w:val="28"/>
          <w:szCs w:val="28"/>
        </w:rPr>
        <w:t xml:space="preserve">с завинчивающейся </w:t>
      </w:r>
      <w:r>
        <w:rPr>
          <w:rFonts w:ascii="Times New Roman" w:hAnsi="Times New Roman" w:cs="Times New Roman"/>
          <w:sz w:val="28"/>
          <w:szCs w:val="28"/>
        </w:rPr>
        <w:t>клапано-распылительной системой</w:t>
      </w:r>
      <w:r w:rsidRPr="009D508C">
        <w:rPr>
          <w:rFonts w:ascii="Times New Roman" w:hAnsi="Times New Roman" w:cs="Times New Roman"/>
          <w:sz w:val="28"/>
          <w:szCs w:val="28"/>
        </w:rPr>
        <w:t xml:space="preserve">. </w:t>
      </w:r>
    </w:p>
    <w:p w14:paraId="40E61487" w14:textId="77777777" w:rsidR="00BE2E71" w:rsidRPr="008030DA" w:rsidRDefault="00BE2E71" w:rsidP="00BE2E7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lang w:val="kk-KZ"/>
        </w:rPr>
        <w:t>Стадия-5. П</w:t>
      </w:r>
      <w:r w:rsidRPr="008030DA">
        <w:rPr>
          <w:rFonts w:ascii="Times New Roman" w:hAnsi="Times New Roman" w:cs="Times New Roman"/>
          <w:sz w:val="28"/>
          <w:szCs w:val="28"/>
        </w:rPr>
        <w:t>роверка</w:t>
      </w:r>
      <w:r w:rsidRPr="008030DA">
        <w:rPr>
          <w:rFonts w:ascii="Times New Roman" w:hAnsi="Times New Roman" w:cs="Times New Roman"/>
          <w:spacing w:val="-2"/>
          <w:sz w:val="28"/>
          <w:szCs w:val="28"/>
        </w:rPr>
        <w:t xml:space="preserve"> </w:t>
      </w:r>
      <w:r w:rsidRPr="008030DA">
        <w:rPr>
          <w:rFonts w:ascii="Times New Roman" w:hAnsi="Times New Roman" w:cs="Times New Roman"/>
          <w:sz w:val="28"/>
          <w:szCs w:val="28"/>
        </w:rPr>
        <w:t>флаконов</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на</w:t>
      </w:r>
      <w:r w:rsidRPr="008030DA">
        <w:rPr>
          <w:rFonts w:ascii="Times New Roman" w:hAnsi="Times New Roman" w:cs="Times New Roman"/>
          <w:spacing w:val="-4"/>
          <w:sz w:val="28"/>
          <w:szCs w:val="28"/>
        </w:rPr>
        <w:t xml:space="preserve"> </w:t>
      </w:r>
      <w:r w:rsidRPr="008030DA">
        <w:rPr>
          <w:rFonts w:ascii="Times New Roman" w:hAnsi="Times New Roman" w:cs="Times New Roman"/>
          <w:sz w:val="28"/>
          <w:szCs w:val="28"/>
        </w:rPr>
        <w:t>прочность</w:t>
      </w:r>
      <w:r w:rsidRPr="008030DA">
        <w:rPr>
          <w:rFonts w:ascii="Times New Roman" w:hAnsi="Times New Roman" w:cs="Times New Roman"/>
          <w:spacing w:val="-8"/>
          <w:sz w:val="28"/>
          <w:szCs w:val="28"/>
        </w:rPr>
        <w:t xml:space="preserve"> и </w:t>
      </w:r>
      <w:r w:rsidRPr="008030DA">
        <w:rPr>
          <w:rFonts w:ascii="Times New Roman" w:hAnsi="Times New Roman" w:cs="Times New Roman"/>
          <w:sz w:val="28"/>
          <w:szCs w:val="28"/>
        </w:rPr>
        <w:t>герметичность</w:t>
      </w:r>
    </w:p>
    <w:p w14:paraId="55AE6219" w14:textId="77777777" w:rsidR="00BE2E71" w:rsidRPr="009D508C" w:rsidRDefault="00BE2E71" w:rsidP="00BE2E7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lang w:val="kk-KZ"/>
        </w:rPr>
        <w:t>Стадия-6. У</w:t>
      </w:r>
      <w:r w:rsidRPr="008030DA">
        <w:rPr>
          <w:rFonts w:ascii="Times New Roman" w:hAnsi="Times New Roman" w:cs="Times New Roman"/>
          <w:sz w:val="28"/>
          <w:szCs w:val="28"/>
        </w:rPr>
        <w:t>паковка флаконов защитными колпачками</w:t>
      </w:r>
      <w:r w:rsidRPr="008030DA">
        <w:rPr>
          <w:rFonts w:ascii="Times New Roman" w:hAnsi="Times New Roman" w:cs="Times New Roman"/>
          <w:spacing w:val="-5"/>
          <w:sz w:val="28"/>
          <w:szCs w:val="28"/>
        </w:rPr>
        <w:t xml:space="preserve"> </w:t>
      </w:r>
      <w:r w:rsidRPr="008030DA">
        <w:rPr>
          <w:rFonts w:ascii="Times New Roman" w:hAnsi="Times New Roman" w:cs="Times New Roman"/>
          <w:sz w:val="28"/>
          <w:szCs w:val="28"/>
        </w:rPr>
        <w:t>и</w:t>
      </w:r>
      <w:r w:rsidRPr="008030DA">
        <w:rPr>
          <w:rFonts w:ascii="Times New Roman" w:hAnsi="Times New Roman" w:cs="Times New Roman"/>
          <w:spacing w:val="-3"/>
          <w:sz w:val="28"/>
          <w:szCs w:val="28"/>
        </w:rPr>
        <w:t xml:space="preserve"> </w:t>
      </w:r>
      <w:r w:rsidRPr="008030DA">
        <w:rPr>
          <w:rFonts w:ascii="Times New Roman" w:hAnsi="Times New Roman" w:cs="Times New Roman"/>
          <w:sz w:val="28"/>
          <w:szCs w:val="28"/>
        </w:rPr>
        <w:t>их</w:t>
      </w:r>
      <w:r>
        <w:rPr>
          <w:rFonts w:ascii="Times New Roman" w:hAnsi="Times New Roman" w:cs="Times New Roman"/>
          <w:sz w:val="28"/>
          <w:szCs w:val="28"/>
        </w:rPr>
        <w:t xml:space="preserve"> фасовка,</w:t>
      </w:r>
      <w:r w:rsidRPr="008030DA">
        <w:rPr>
          <w:rFonts w:ascii="Times New Roman" w:hAnsi="Times New Roman" w:cs="Times New Roman"/>
          <w:spacing w:val="-1"/>
          <w:sz w:val="28"/>
          <w:szCs w:val="28"/>
        </w:rPr>
        <w:t xml:space="preserve"> </w:t>
      </w:r>
      <w:r>
        <w:rPr>
          <w:rFonts w:ascii="Times New Roman" w:hAnsi="Times New Roman" w:cs="Times New Roman"/>
          <w:sz w:val="28"/>
          <w:szCs w:val="28"/>
        </w:rPr>
        <w:t xml:space="preserve">маркировка </w:t>
      </w:r>
      <w:r w:rsidRPr="008030DA">
        <w:rPr>
          <w:rFonts w:ascii="Times New Roman" w:hAnsi="Times New Roman" w:cs="Times New Roman"/>
          <w:bCs/>
          <w:sz w:val="28"/>
          <w:szCs w:val="28"/>
        </w:rPr>
        <w:t xml:space="preserve">готовой продукции. </w:t>
      </w:r>
      <w:r>
        <w:rPr>
          <w:rFonts w:ascii="Times New Roman" w:hAnsi="Times New Roman" w:cs="Times New Roman"/>
          <w:sz w:val="28"/>
          <w:szCs w:val="28"/>
        </w:rPr>
        <w:t>Маркируется в соответствии с НД</w:t>
      </w:r>
      <w:r w:rsidRPr="009D508C">
        <w:rPr>
          <w:rFonts w:ascii="Times New Roman" w:hAnsi="Times New Roman" w:cs="Times New Roman"/>
          <w:sz w:val="28"/>
          <w:szCs w:val="28"/>
        </w:rPr>
        <w:t xml:space="preserve">. </w:t>
      </w:r>
    </w:p>
    <w:p w14:paraId="1DF637DE" w14:textId="77777777" w:rsidR="00BE2E71" w:rsidRDefault="00BE2E71" w:rsidP="00BE2E71">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Стадия-7. Упаковка продукции в пачки.</w:t>
      </w:r>
    </w:p>
    <w:p w14:paraId="09CA10E0" w14:textId="77777777" w:rsidR="00BE2E71" w:rsidRPr="009D508C" w:rsidRDefault="00BE2E71" w:rsidP="00BE2E7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lang w:val="kk-KZ"/>
        </w:rPr>
        <w:t>Стадия-8. У</w:t>
      </w:r>
      <w:r w:rsidRPr="008030DA">
        <w:rPr>
          <w:rFonts w:ascii="Times New Roman" w:hAnsi="Times New Roman" w:cs="Times New Roman"/>
          <w:bCs/>
          <w:sz w:val="28"/>
          <w:szCs w:val="28"/>
        </w:rPr>
        <w:t xml:space="preserve">паковка </w:t>
      </w:r>
      <w:r>
        <w:rPr>
          <w:rFonts w:ascii="Times New Roman" w:hAnsi="Times New Roman" w:cs="Times New Roman"/>
          <w:bCs/>
          <w:sz w:val="28"/>
          <w:szCs w:val="28"/>
        </w:rPr>
        <w:t>пачек</w:t>
      </w:r>
      <w:r w:rsidRPr="008030DA">
        <w:rPr>
          <w:rFonts w:ascii="Times New Roman" w:hAnsi="Times New Roman" w:cs="Times New Roman"/>
          <w:bCs/>
          <w:sz w:val="28"/>
          <w:szCs w:val="28"/>
        </w:rPr>
        <w:t xml:space="preserve"> в коробки</w:t>
      </w:r>
      <w:r>
        <w:rPr>
          <w:rFonts w:ascii="Times New Roman" w:hAnsi="Times New Roman" w:cs="Times New Roman"/>
          <w:b/>
          <w:bCs/>
          <w:sz w:val="28"/>
          <w:szCs w:val="28"/>
        </w:rPr>
        <w:t xml:space="preserve">. </w:t>
      </w:r>
      <w:r>
        <w:rPr>
          <w:rFonts w:ascii="Times New Roman" w:hAnsi="Times New Roman" w:cs="Times New Roman"/>
          <w:sz w:val="28"/>
          <w:szCs w:val="28"/>
        </w:rPr>
        <w:t>Готовый спрей</w:t>
      </w:r>
      <w:r w:rsidRPr="009D508C">
        <w:rPr>
          <w:rFonts w:ascii="Times New Roman" w:hAnsi="Times New Roman" w:cs="Times New Roman"/>
          <w:sz w:val="28"/>
          <w:szCs w:val="28"/>
        </w:rPr>
        <w:t xml:space="preserve"> помещали в картонные коробки и маркир</w:t>
      </w:r>
      <w:r>
        <w:rPr>
          <w:rFonts w:ascii="Times New Roman" w:hAnsi="Times New Roman" w:cs="Times New Roman"/>
          <w:sz w:val="28"/>
          <w:szCs w:val="28"/>
        </w:rPr>
        <w:t>овали в соответствии с НД</w:t>
      </w:r>
      <w:r w:rsidRPr="009D508C">
        <w:rPr>
          <w:rFonts w:ascii="Times New Roman" w:hAnsi="Times New Roman" w:cs="Times New Roman"/>
          <w:sz w:val="28"/>
          <w:szCs w:val="28"/>
        </w:rPr>
        <w:t>.</w:t>
      </w:r>
    </w:p>
    <w:p w14:paraId="27F610F5" w14:textId="77777777" w:rsidR="00BE2E71" w:rsidRPr="008030DA" w:rsidRDefault="00BE2E71" w:rsidP="00BE2E71">
      <w:pPr>
        <w:spacing w:after="0" w:line="240" w:lineRule="auto"/>
        <w:ind w:firstLine="567"/>
        <w:jc w:val="both"/>
        <w:rPr>
          <w:rFonts w:ascii="Times New Roman" w:hAnsi="Times New Roman" w:cs="Times New Roman"/>
          <w:sz w:val="28"/>
          <w:szCs w:val="28"/>
        </w:rPr>
      </w:pPr>
      <w:r w:rsidRPr="009D508C">
        <w:rPr>
          <w:rFonts w:ascii="Times New Roman" w:hAnsi="Times New Roman" w:cs="Times New Roman"/>
          <w:sz w:val="28"/>
          <w:szCs w:val="28"/>
        </w:rPr>
        <w:t>На готовую продукцию разработана спецификация каче</w:t>
      </w:r>
      <w:r>
        <w:rPr>
          <w:rFonts w:ascii="Times New Roman" w:hAnsi="Times New Roman" w:cs="Times New Roman"/>
          <w:sz w:val="28"/>
          <w:szCs w:val="28"/>
        </w:rPr>
        <w:t>ства в соответствии с Приказом Г</w:t>
      </w:r>
      <w:r w:rsidRPr="009D508C">
        <w:rPr>
          <w:rFonts w:ascii="Times New Roman" w:hAnsi="Times New Roman" w:cs="Times New Roman"/>
          <w:sz w:val="28"/>
          <w:szCs w:val="28"/>
        </w:rPr>
        <w:t xml:space="preserve">Ф РК и МЗ РК от </w:t>
      </w:r>
      <w:r>
        <w:rPr>
          <w:rFonts w:ascii="Times New Roman" w:hAnsi="Times New Roman" w:cs="Times New Roman"/>
          <w:sz w:val="28"/>
          <w:szCs w:val="28"/>
        </w:rPr>
        <w:t xml:space="preserve">16 февраля 2021 года № МЗ РК-20, </w:t>
      </w:r>
      <w:r w:rsidRPr="008030DA">
        <w:rPr>
          <w:rFonts w:ascii="Times New Roman" w:hAnsi="Times New Roman" w:cs="Times New Roman"/>
          <w:sz w:val="28"/>
          <w:szCs w:val="28"/>
        </w:rPr>
        <w:t>который внедрен в ТОО «</w:t>
      </w:r>
      <w:r w:rsidRPr="008030DA">
        <w:rPr>
          <w:rFonts w:ascii="Times New Roman" w:hAnsi="Times New Roman" w:cs="Times New Roman"/>
          <w:sz w:val="28"/>
          <w:szCs w:val="28"/>
          <w:lang w:val="en-US"/>
        </w:rPr>
        <w:t>AMICOS</w:t>
      </w:r>
      <w:r w:rsidRPr="008030DA">
        <w:rPr>
          <w:rFonts w:ascii="Times New Roman" w:hAnsi="Times New Roman" w:cs="Times New Roman"/>
          <w:sz w:val="28"/>
          <w:szCs w:val="28"/>
        </w:rPr>
        <w:t>».</w:t>
      </w:r>
    </w:p>
    <w:p w14:paraId="5D365AF7" w14:textId="77777777" w:rsidR="00D33230" w:rsidRDefault="00D33230" w:rsidP="00D33230">
      <w:pPr>
        <w:spacing w:after="0" w:line="240" w:lineRule="auto"/>
        <w:ind w:firstLine="567"/>
        <w:jc w:val="both"/>
        <w:rPr>
          <w:rFonts w:ascii="Times New Roman" w:hAnsi="Times New Roman" w:cs="Times New Roman"/>
          <w:sz w:val="28"/>
          <w:szCs w:val="28"/>
        </w:rPr>
      </w:pPr>
    </w:p>
    <w:p w14:paraId="248E03B5" w14:textId="77777777" w:rsidR="00D33230" w:rsidRDefault="00D33230" w:rsidP="00D33230">
      <w:pPr>
        <w:spacing w:after="0" w:line="240" w:lineRule="auto"/>
        <w:ind w:firstLine="567"/>
        <w:jc w:val="both"/>
        <w:rPr>
          <w:rFonts w:ascii="Times New Roman" w:hAnsi="Times New Roman" w:cs="Times New Roman"/>
          <w:sz w:val="28"/>
          <w:szCs w:val="28"/>
        </w:rPr>
      </w:pPr>
    </w:p>
    <w:p w14:paraId="7730EE6C" w14:textId="77777777" w:rsidR="00D33230" w:rsidRDefault="00D33230" w:rsidP="00D33230">
      <w:pPr>
        <w:spacing w:after="0" w:line="240" w:lineRule="auto"/>
        <w:ind w:firstLine="567"/>
        <w:jc w:val="both"/>
        <w:rPr>
          <w:rFonts w:ascii="Times New Roman" w:hAnsi="Times New Roman" w:cs="Times New Roman"/>
          <w:sz w:val="28"/>
          <w:szCs w:val="28"/>
        </w:rPr>
      </w:pPr>
    </w:p>
    <w:p w14:paraId="2A85817D" w14:textId="30725A82" w:rsidR="00B835A1" w:rsidRPr="007766E6" w:rsidRDefault="00FD29D2" w:rsidP="0047391A">
      <w:pPr>
        <w:spacing w:after="0" w:line="240" w:lineRule="auto"/>
        <w:ind w:firstLine="567"/>
        <w:jc w:val="center"/>
        <w:textAlignment w:val="baseline"/>
        <w:rPr>
          <w:sz w:val="28"/>
          <w:szCs w:val="28"/>
          <w:lang w:val="kk-KZ"/>
        </w:rPr>
      </w:pPr>
      <w:r w:rsidRPr="00FD29D2">
        <w:rPr>
          <w:noProof/>
          <w:sz w:val="28"/>
          <w:szCs w:val="28"/>
          <w:lang w:eastAsia="ru-RU"/>
        </w:rPr>
        <w:drawing>
          <wp:inline distT="0" distB="0" distL="0" distR="0" wp14:anchorId="4123227A" wp14:editId="041C21E9">
            <wp:extent cx="5858673" cy="7629525"/>
            <wp:effectExtent l="0" t="0" r="8890" b="0"/>
            <wp:docPr id="717" name="Рисунок 717" descr="C:\Users\Администратор\Desktop\Акжол\Спрей Лист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истратор\Desktop\Акжол\Спрей Лист2.jp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t="7936"/>
                    <a:stretch/>
                  </pic:blipFill>
                  <pic:spPr bwMode="auto">
                    <a:xfrm>
                      <a:off x="0" y="0"/>
                      <a:ext cx="5860066" cy="7631339"/>
                    </a:xfrm>
                    <a:prstGeom prst="rect">
                      <a:avLst/>
                    </a:prstGeom>
                    <a:noFill/>
                    <a:ln>
                      <a:noFill/>
                    </a:ln>
                    <a:extLst>
                      <a:ext uri="{53640926-AAD7-44D8-BBD7-CCE9431645EC}">
                        <a14:shadowObscured xmlns:a14="http://schemas.microsoft.com/office/drawing/2010/main"/>
                      </a:ext>
                    </a:extLst>
                  </pic:spPr>
                </pic:pic>
              </a:graphicData>
            </a:graphic>
          </wp:inline>
        </w:drawing>
      </w:r>
    </w:p>
    <w:p w14:paraId="6BCCBEE8" w14:textId="77777777" w:rsidR="0047391A" w:rsidRDefault="0047391A" w:rsidP="00D83CA6">
      <w:pPr>
        <w:autoSpaceDE w:val="0"/>
        <w:autoSpaceDN w:val="0"/>
        <w:adjustRightInd w:val="0"/>
        <w:spacing w:after="0" w:line="240" w:lineRule="auto"/>
        <w:ind w:firstLine="567"/>
        <w:jc w:val="center"/>
        <w:rPr>
          <w:rFonts w:ascii="Times New Roman" w:hAnsi="Times New Roman" w:cs="Times New Roman"/>
          <w:sz w:val="28"/>
          <w:szCs w:val="28"/>
        </w:rPr>
      </w:pPr>
    </w:p>
    <w:p w14:paraId="6A91C0A2" w14:textId="77777777" w:rsidR="00FC6318" w:rsidRDefault="00FC6318" w:rsidP="00D83CA6">
      <w:pPr>
        <w:autoSpaceDE w:val="0"/>
        <w:autoSpaceDN w:val="0"/>
        <w:adjustRightInd w:val="0"/>
        <w:spacing w:after="0" w:line="240" w:lineRule="auto"/>
        <w:ind w:firstLine="567"/>
        <w:jc w:val="center"/>
        <w:rPr>
          <w:rFonts w:ascii="Times New Roman" w:hAnsi="Times New Roman" w:cs="Times New Roman"/>
          <w:sz w:val="28"/>
          <w:szCs w:val="28"/>
        </w:rPr>
      </w:pPr>
    </w:p>
    <w:p w14:paraId="310B902D" w14:textId="40D32930" w:rsidR="00D83CA6" w:rsidRPr="008030DA" w:rsidRDefault="003041C1" w:rsidP="00D83CA6">
      <w:pPr>
        <w:autoSpaceDE w:val="0"/>
        <w:autoSpaceDN w:val="0"/>
        <w:adjustRightInd w:val="0"/>
        <w:spacing w:after="0" w:line="240" w:lineRule="auto"/>
        <w:ind w:firstLine="567"/>
        <w:jc w:val="center"/>
        <w:rPr>
          <w:rFonts w:ascii="Times New Roman" w:hAnsi="Times New Roman" w:cs="Times New Roman"/>
          <w:b/>
          <w:bCs/>
          <w:sz w:val="28"/>
          <w:szCs w:val="28"/>
        </w:rPr>
      </w:pPr>
      <w:r w:rsidRPr="008030DA">
        <w:rPr>
          <w:rFonts w:ascii="Times New Roman" w:hAnsi="Times New Roman" w:cs="Times New Roman"/>
          <w:sz w:val="28"/>
          <w:szCs w:val="28"/>
        </w:rPr>
        <w:t>Рисунок  38</w:t>
      </w:r>
      <w:r w:rsidR="002A3B96" w:rsidRPr="008030DA">
        <w:rPr>
          <w:rFonts w:ascii="Times New Roman" w:hAnsi="Times New Roman" w:cs="Times New Roman"/>
          <w:sz w:val="28"/>
          <w:szCs w:val="28"/>
        </w:rPr>
        <w:t xml:space="preserve"> -</w:t>
      </w:r>
      <w:r w:rsidR="008B604A" w:rsidRPr="008030DA">
        <w:rPr>
          <w:rFonts w:ascii="Times New Roman" w:hAnsi="Times New Roman" w:cs="Times New Roman"/>
          <w:sz w:val="28"/>
          <w:szCs w:val="28"/>
        </w:rPr>
        <w:t xml:space="preserve"> Т</w:t>
      </w:r>
      <w:r w:rsidR="00D83CA6" w:rsidRPr="008030DA">
        <w:rPr>
          <w:rFonts w:ascii="Times New Roman" w:hAnsi="Times New Roman" w:cs="Times New Roman"/>
          <w:sz w:val="28"/>
          <w:szCs w:val="28"/>
        </w:rPr>
        <w:t>ехнологи</w:t>
      </w:r>
      <w:r w:rsidR="007A36E8" w:rsidRPr="008030DA">
        <w:rPr>
          <w:rFonts w:ascii="Times New Roman" w:hAnsi="Times New Roman" w:cs="Times New Roman"/>
          <w:sz w:val="28"/>
          <w:szCs w:val="28"/>
        </w:rPr>
        <w:t>ческая схема производства спрея на основе углекислотного экстракта синеголовника плосколистного</w:t>
      </w:r>
    </w:p>
    <w:p w14:paraId="45AE681E" w14:textId="77777777" w:rsidR="00E77495" w:rsidRPr="008030DA" w:rsidRDefault="00E77495" w:rsidP="00E77495">
      <w:pPr>
        <w:spacing w:after="0" w:line="240" w:lineRule="auto"/>
        <w:ind w:firstLine="567"/>
        <w:jc w:val="both"/>
        <w:rPr>
          <w:rFonts w:ascii="Times New Roman" w:hAnsi="Times New Roman" w:cs="Times New Roman"/>
          <w:b/>
          <w:sz w:val="28"/>
          <w:szCs w:val="28"/>
          <w:lang w:val="kk-KZ"/>
        </w:rPr>
      </w:pPr>
      <w:r w:rsidRPr="008030DA">
        <w:rPr>
          <w:rFonts w:ascii="Times New Roman" w:hAnsi="Times New Roman" w:cs="Times New Roman"/>
          <w:b/>
          <w:sz w:val="28"/>
          <w:szCs w:val="28"/>
          <w:lang w:val="kk-KZ"/>
        </w:rPr>
        <w:t xml:space="preserve"> </w:t>
      </w:r>
    </w:p>
    <w:p w14:paraId="0986B79C" w14:textId="77777777" w:rsidR="00466C35" w:rsidRPr="008030DA" w:rsidRDefault="00466C35" w:rsidP="00B138BF">
      <w:pPr>
        <w:spacing w:after="0" w:line="240" w:lineRule="auto"/>
        <w:ind w:firstLine="567"/>
        <w:jc w:val="both"/>
        <w:textAlignment w:val="baseline"/>
        <w:rPr>
          <w:rFonts w:ascii="Times New Roman" w:hAnsi="Times New Roman" w:cs="Times New Roman"/>
          <w:b/>
          <w:sz w:val="28"/>
          <w:szCs w:val="28"/>
        </w:rPr>
      </w:pPr>
    </w:p>
    <w:p w14:paraId="103EA33B" w14:textId="77777777" w:rsidR="00466C35" w:rsidRPr="008030DA" w:rsidRDefault="00466C35" w:rsidP="00B138BF">
      <w:pPr>
        <w:spacing w:after="0" w:line="240" w:lineRule="auto"/>
        <w:ind w:firstLine="567"/>
        <w:jc w:val="both"/>
        <w:textAlignment w:val="baseline"/>
        <w:rPr>
          <w:rFonts w:ascii="Times New Roman" w:hAnsi="Times New Roman" w:cs="Times New Roman"/>
          <w:b/>
          <w:sz w:val="28"/>
          <w:szCs w:val="28"/>
        </w:rPr>
      </w:pPr>
    </w:p>
    <w:p w14:paraId="384E9EFF" w14:textId="3B834930" w:rsidR="00E621BE" w:rsidRPr="008030DA" w:rsidRDefault="00705616" w:rsidP="00B138BF">
      <w:pPr>
        <w:spacing w:after="0" w:line="240" w:lineRule="auto"/>
        <w:ind w:firstLine="567"/>
        <w:jc w:val="both"/>
        <w:textAlignment w:val="baseline"/>
        <w:rPr>
          <w:rFonts w:ascii="Times New Roman" w:hAnsi="Times New Roman" w:cs="Times New Roman"/>
          <w:sz w:val="28"/>
          <w:szCs w:val="28"/>
        </w:rPr>
      </w:pPr>
      <w:r w:rsidRPr="008030DA">
        <w:rPr>
          <w:rFonts w:ascii="Times New Roman" w:hAnsi="Times New Roman" w:cs="Times New Roman"/>
          <w:b/>
          <w:sz w:val="28"/>
          <w:szCs w:val="28"/>
        </w:rPr>
        <w:t>5</w:t>
      </w:r>
      <w:r w:rsidR="00B138BF" w:rsidRPr="008030DA">
        <w:rPr>
          <w:rFonts w:ascii="Times New Roman" w:hAnsi="Times New Roman" w:cs="Times New Roman"/>
          <w:b/>
          <w:sz w:val="28"/>
          <w:szCs w:val="28"/>
        </w:rPr>
        <w:t xml:space="preserve">.2 </w:t>
      </w:r>
      <w:r w:rsidR="00804CFC" w:rsidRPr="008030DA">
        <w:rPr>
          <w:rFonts w:ascii="Times New Roman" w:hAnsi="Times New Roman" w:cs="Times New Roman"/>
          <w:b/>
          <w:sz w:val="28"/>
          <w:szCs w:val="28"/>
        </w:rPr>
        <w:t>Контроль качеств</w:t>
      </w:r>
      <w:r w:rsidR="00B55463" w:rsidRPr="008030DA">
        <w:rPr>
          <w:rFonts w:ascii="Times New Roman" w:hAnsi="Times New Roman" w:cs="Times New Roman"/>
          <w:b/>
          <w:sz w:val="28"/>
          <w:szCs w:val="28"/>
        </w:rPr>
        <w:t>а</w:t>
      </w:r>
      <w:r w:rsidR="00804CFC" w:rsidRPr="008030DA">
        <w:rPr>
          <w:rFonts w:ascii="Times New Roman" w:hAnsi="Times New Roman" w:cs="Times New Roman"/>
          <w:b/>
          <w:sz w:val="28"/>
          <w:szCs w:val="28"/>
        </w:rPr>
        <w:t xml:space="preserve"> и определение стабильности разработанного спрея в процессе хранения</w:t>
      </w:r>
    </w:p>
    <w:p w14:paraId="3BE96D68" w14:textId="77777777" w:rsidR="00E621BE" w:rsidRPr="008030DA" w:rsidRDefault="00E621BE" w:rsidP="0015461D">
      <w:pPr>
        <w:pStyle w:val="a3"/>
        <w:spacing w:after="0" w:line="240" w:lineRule="auto"/>
        <w:ind w:left="1077"/>
        <w:jc w:val="both"/>
        <w:rPr>
          <w:rFonts w:ascii="Times New Roman" w:hAnsi="Times New Roman" w:cs="Times New Roman"/>
          <w:b/>
          <w:bCs/>
          <w:i/>
          <w:iCs/>
          <w:sz w:val="28"/>
          <w:szCs w:val="28"/>
        </w:rPr>
      </w:pPr>
    </w:p>
    <w:p w14:paraId="75B8B328" w14:textId="2C6E8057" w:rsidR="0067424D" w:rsidRPr="008030DA" w:rsidRDefault="00E621BE" w:rsidP="0067424D">
      <w:pPr>
        <w:spacing w:after="0" w:line="240" w:lineRule="auto"/>
        <w:ind w:firstLine="567"/>
        <w:jc w:val="both"/>
        <w:rPr>
          <w:rFonts w:ascii="Times New Roman" w:eastAsiaTheme="minorEastAsia" w:hAnsi="Times New Roman" w:cs="Times New Roman"/>
          <w:kern w:val="24"/>
          <w:sz w:val="28"/>
          <w:szCs w:val="28"/>
          <w:lang w:eastAsia="ru-RU"/>
        </w:rPr>
      </w:pPr>
      <w:r w:rsidRPr="008030DA">
        <w:rPr>
          <w:rFonts w:ascii="Times New Roman" w:eastAsiaTheme="minorEastAsia" w:hAnsi="Times New Roman" w:cs="Times New Roman"/>
          <w:kern w:val="24"/>
          <w:sz w:val="28"/>
          <w:szCs w:val="28"/>
          <w:lang w:eastAsia="ru-RU"/>
        </w:rPr>
        <w:t>В соответствии с требованиями ГФ РК, Ф ЕАЭС и Приказа МЗ РК №</w:t>
      </w:r>
      <w:r w:rsidRPr="008030DA">
        <w:rPr>
          <w:rFonts w:ascii="Times New Roman" w:eastAsiaTheme="minorEastAsia" w:hAnsi="Times New Roman" w:cs="Times New Roman"/>
          <w:kern w:val="24"/>
          <w:sz w:val="28"/>
          <w:szCs w:val="28"/>
          <w:lang w:val="kk-KZ" w:eastAsia="ru-RU"/>
        </w:rPr>
        <w:t>ҚР ДСМ-20</w:t>
      </w:r>
      <w:r w:rsidRPr="008030DA">
        <w:rPr>
          <w:rFonts w:ascii="Times New Roman" w:eastAsiaTheme="minorEastAsia" w:hAnsi="Times New Roman" w:cs="Times New Roman"/>
          <w:kern w:val="24"/>
          <w:sz w:val="28"/>
          <w:szCs w:val="28"/>
          <w:lang w:eastAsia="ru-RU"/>
        </w:rPr>
        <w:t xml:space="preserve"> от 16 февраля 2021 года </w:t>
      </w:r>
      <w:r w:rsidRPr="008030DA">
        <w:rPr>
          <w:rFonts w:ascii="Times New Roman" w:eastAsiaTheme="minorEastAsia" w:hAnsi="Times New Roman" w:cs="Times New Roman"/>
          <w:kern w:val="24"/>
          <w:sz w:val="28"/>
          <w:szCs w:val="28"/>
          <w:lang w:val="kk-KZ" w:eastAsia="ru-RU"/>
        </w:rPr>
        <w:t xml:space="preserve"> «Об утверждении правил разработки производителем лекарственных средств и согласования государственной экспертной организацией нормативного документа по качеству лекарственных средств при экспертизе лекарственных с</w:t>
      </w:r>
      <w:r w:rsidR="00E40FB4" w:rsidRPr="008030DA">
        <w:rPr>
          <w:rFonts w:ascii="Times New Roman" w:eastAsiaTheme="minorEastAsia" w:hAnsi="Times New Roman" w:cs="Times New Roman"/>
          <w:kern w:val="24"/>
          <w:sz w:val="28"/>
          <w:szCs w:val="28"/>
          <w:lang w:val="kk-KZ" w:eastAsia="ru-RU"/>
        </w:rPr>
        <w:t>редств» были определены критерии</w:t>
      </w:r>
      <w:r w:rsidRPr="008030DA">
        <w:rPr>
          <w:rFonts w:ascii="Times New Roman" w:eastAsiaTheme="minorEastAsia" w:hAnsi="Times New Roman" w:cs="Times New Roman"/>
          <w:kern w:val="24"/>
          <w:sz w:val="28"/>
          <w:szCs w:val="28"/>
          <w:lang w:val="kk-KZ" w:eastAsia="ru-RU"/>
        </w:rPr>
        <w:t xml:space="preserve"> качества и допустимые нормы показателей </w:t>
      </w:r>
      <w:r w:rsidR="0015461D" w:rsidRPr="008030DA">
        <w:rPr>
          <w:rFonts w:ascii="Times New Roman" w:eastAsiaTheme="minorEastAsia" w:hAnsi="Times New Roman" w:cs="Times New Roman"/>
          <w:kern w:val="24"/>
          <w:sz w:val="28"/>
          <w:szCs w:val="28"/>
          <w:lang w:val="kk-KZ" w:eastAsia="ru-RU"/>
        </w:rPr>
        <w:t>спрея</w:t>
      </w:r>
      <w:r w:rsidRPr="008030DA">
        <w:rPr>
          <w:rFonts w:ascii="Times New Roman" w:eastAsiaTheme="minorEastAsia" w:hAnsi="Times New Roman" w:cs="Times New Roman"/>
          <w:kern w:val="24"/>
          <w:sz w:val="28"/>
          <w:szCs w:val="28"/>
          <w:lang w:val="kk-KZ" w:eastAsia="ru-RU"/>
        </w:rPr>
        <w:t xml:space="preserve"> на основе углекислотного экстракта </w:t>
      </w:r>
      <w:r w:rsidRPr="008030DA">
        <w:rPr>
          <w:rFonts w:ascii="Times New Roman" w:hAnsi="Times New Roman" w:cs="Times New Roman"/>
          <w:i/>
          <w:sz w:val="28"/>
          <w:szCs w:val="28"/>
        </w:rPr>
        <w:t xml:space="preserve">Eryngium </w:t>
      </w:r>
      <w:r w:rsidRPr="008030DA">
        <w:rPr>
          <w:rFonts w:ascii="Times New Roman" w:hAnsi="Times New Roman" w:cs="Times New Roman"/>
          <w:i/>
          <w:sz w:val="28"/>
          <w:szCs w:val="28"/>
          <w:lang w:val="en-US"/>
        </w:rPr>
        <w:t>planum</w:t>
      </w:r>
      <w:r w:rsidRPr="008030DA">
        <w:rPr>
          <w:rFonts w:ascii="Times New Roman" w:hAnsi="Times New Roman" w:cs="Times New Roman"/>
          <w:i/>
          <w:sz w:val="28"/>
          <w:szCs w:val="28"/>
        </w:rPr>
        <w:t xml:space="preserve"> </w:t>
      </w:r>
      <w:r w:rsidRPr="008030DA">
        <w:rPr>
          <w:rFonts w:ascii="Times New Roman" w:hAnsi="Times New Roman" w:cs="Times New Roman"/>
          <w:sz w:val="28"/>
          <w:szCs w:val="28"/>
        </w:rPr>
        <w:t>L</w:t>
      </w:r>
      <w:r w:rsidRPr="008030DA">
        <w:rPr>
          <w:rFonts w:ascii="Times New Roman" w:eastAsiaTheme="minorEastAsia" w:hAnsi="Times New Roman" w:cs="Times New Roman"/>
          <w:i/>
          <w:iCs/>
          <w:kern w:val="24"/>
          <w:sz w:val="28"/>
          <w:szCs w:val="28"/>
          <w:lang w:eastAsia="ru-RU"/>
        </w:rPr>
        <w:t>.</w:t>
      </w:r>
      <w:r w:rsidR="00EA2836" w:rsidRPr="008030DA">
        <w:rPr>
          <w:rFonts w:ascii="Times New Roman" w:eastAsiaTheme="minorEastAsia" w:hAnsi="Times New Roman" w:cs="Times New Roman"/>
          <w:kern w:val="24"/>
          <w:sz w:val="28"/>
          <w:szCs w:val="28"/>
          <w:lang w:eastAsia="ru-RU"/>
        </w:rPr>
        <w:t xml:space="preserve"> (таблица 37</w:t>
      </w:r>
      <w:r w:rsidR="0067424D" w:rsidRPr="008030DA">
        <w:rPr>
          <w:rFonts w:ascii="Times New Roman" w:eastAsiaTheme="minorEastAsia" w:hAnsi="Times New Roman" w:cs="Times New Roman"/>
          <w:kern w:val="24"/>
          <w:sz w:val="28"/>
          <w:szCs w:val="28"/>
          <w:lang w:eastAsia="ru-RU"/>
        </w:rPr>
        <w:t xml:space="preserve">). </w:t>
      </w:r>
    </w:p>
    <w:p w14:paraId="2FC2E227" w14:textId="77777777" w:rsidR="00E621BE" w:rsidRPr="008030DA" w:rsidRDefault="00E621BE" w:rsidP="00E621BE">
      <w:pPr>
        <w:spacing w:after="0" w:line="240" w:lineRule="auto"/>
        <w:jc w:val="both"/>
        <w:rPr>
          <w:lang w:val="kk-KZ"/>
        </w:rPr>
      </w:pPr>
    </w:p>
    <w:p w14:paraId="362CB9E2" w14:textId="4151CB68" w:rsidR="00E621BE" w:rsidRPr="008030DA" w:rsidRDefault="00E621BE" w:rsidP="00E621BE">
      <w:pPr>
        <w:spacing w:after="0" w:line="240" w:lineRule="auto"/>
        <w:jc w:val="both"/>
        <w:rPr>
          <w:rFonts w:ascii="Times New Roman" w:hAnsi="Times New Roman" w:cs="Times New Roman"/>
          <w:sz w:val="28"/>
          <w:szCs w:val="28"/>
        </w:rPr>
      </w:pPr>
      <w:r w:rsidRPr="008030DA">
        <w:rPr>
          <w:rFonts w:ascii="Times New Roman" w:hAnsi="Times New Roman" w:cs="Times New Roman"/>
          <w:bCs/>
          <w:sz w:val="28"/>
          <w:szCs w:val="28"/>
        </w:rPr>
        <w:t xml:space="preserve">Таблица </w:t>
      </w:r>
      <w:r w:rsidR="00EA2836" w:rsidRPr="008030DA">
        <w:rPr>
          <w:rFonts w:ascii="Times New Roman" w:hAnsi="Times New Roman" w:cs="Times New Roman"/>
          <w:bCs/>
          <w:sz w:val="28"/>
          <w:szCs w:val="28"/>
        </w:rPr>
        <w:t>37</w:t>
      </w:r>
      <w:r w:rsidRPr="008030DA">
        <w:rPr>
          <w:rFonts w:ascii="Times New Roman" w:hAnsi="Times New Roman" w:cs="Times New Roman"/>
          <w:bCs/>
          <w:sz w:val="28"/>
          <w:szCs w:val="28"/>
        </w:rPr>
        <w:t xml:space="preserve"> – Спецификация качества </w:t>
      </w:r>
      <w:r w:rsidR="0015461D" w:rsidRPr="008030DA">
        <w:rPr>
          <w:rFonts w:ascii="Times New Roman" w:hAnsi="Times New Roman" w:cs="Times New Roman"/>
          <w:bCs/>
          <w:sz w:val="28"/>
          <w:szCs w:val="28"/>
        </w:rPr>
        <w:t>спрея</w:t>
      </w:r>
      <w:r w:rsidRPr="008030DA">
        <w:rPr>
          <w:rFonts w:ascii="Times New Roman" w:hAnsi="Times New Roman" w:cs="Times New Roman"/>
          <w:bCs/>
          <w:sz w:val="28"/>
          <w:szCs w:val="28"/>
        </w:rPr>
        <w:t xml:space="preserve"> на основе углекислотного экстракта </w:t>
      </w:r>
      <w:r w:rsidRPr="008030DA">
        <w:rPr>
          <w:rFonts w:ascii="Times New Roman" w:hAnsi="Times New Roman" w:cs="Times New Roman"/>
          <w:i/>
          <w:sz w:val="28"/>
          <w:szCs w:val="28"/>
        </w:rPr>
        <w:t xml:space="preserve">Eryngium </w:t>
      </w:r>
      <w:r w:rsidRPr="008030DA">
        <w:rPr>
          <w:rFonts w:ascii="Times New Roman" w:hAnsi="Times New Roman" w:cs="Times New Roman"/>
          <w:i/>
          <w:sz w:val="28"/>
          <w:szCs w:val="28"/>
          <w:lang w:val="en-US"/>
        </w:rPr>
        <w:t>planum</w:t>
      </w:r>
      <w:r w:rsidRPr="008030DA">
        <w:rPr>
          <w:rFonts w:ascii="Times New Roman" w:hAnsi="Times New Roman" w:cs="Times New Roman"/>
          <w:i/>
          <w:sz w:val="28"/>
          <w:szCs w:val="28"/>
        </w:rPr>
        <w:t xml:space="preserve"> </w:t>
      </w:r>
      <w:r w:rsidRPr="008030DA">
        <w:rPr>
          <w:rFonts w:ascii="Times New Roman" w:hAnsi="Times New Roman" w:cs="Times New Roman"/>
          <w:sz w:val="28"/>
          <w:szCs w:val="28"/>
        </w:rPr>
        <w:t xml:space="preserve">L.  </w:t>
      </w:r>
    </w:p>
    <w:p w14:paraId="31AE502F" w14:textId="77777777" w:rsidR="002A3B96" w:rsidRPr="008030DA" w:rsidRDefault="002A3B96" w:rsidP="00E621BE">
      <w:pPr>
        <w:spacing w:after="0" w:line="240" w:lineRule="auto"/>
        <w:jc w:val="both"/>
        <w:rPr>
          <w:rFonts w:ascii="Times New Roman" w:hAnsi="Times New Roman" w:cs="Times New Roman"/>
          <w:sz w:val="28"/>
          <w:szCs w:val="28"/>
        </w:rPr>
      </w:pPr>
    </w:p>
    <w:tbl>
      <w:tblPr>
        <w:tblStyle w:val="a4"/>
        <w:tblW w:w="9214" w:type="dxa"/>
        <w:tblInd w:w="250" w:type="dxa"/>
        <w:tblLook w:val="04A0" w:firstRow="1" w:lastRow="0" w:firstColumn="1" w:lastColumn="0" w:noHBand="0" w:noVBand="1"/>
      </w:tblPr>
      <w:tblGrid>
        <w:gridCol w:w="2419"/>
        <w:gridCol w:w="3940"/>
        <w:gridCol w:w="2855"/>
      </w:tblGrid>
      <w:tr w:rsidR="00E621BE" w:rsidRPr="008030DA" w14:paraId="0F6274EF" w14:textId="77777777" w:rsidTr="007E1B3B">
        <w:trPr>
          <w:trHeight w:val="700"/>
        </w:trPr>
        <w:tc>
          <w:tcPr>
            <w:tcW w:w="2419" w:type="dxa"/>
          </w:tcPr>
          <w:p w14:paraId="6CE3DC01" w14:textId="77777777" w:rsidR="00E621BE" w:rsidRPr="008030DA" w:rsidRDefault="00E621BE" w:rsidP="007E1B3B">
            <w:pPr>
              <w:tabs>
                <w:tab w:val="left" w:pos="1021"/>
              </w:tabs>
              <w:jc w:val="center"/>
              <w:rPr>
                <w:rFonts w:ascii="Times New Roman" w:hAnsi="Times New Roman" w:cs="Times New Roman"/>
                <w:sz w:val="24"/>
                <w:szCs w:val="24"/>
              </w:rPr>
            </w:pPr>
            <w:r w:rsidRPr="008030DA">
              <w:rPr>
                <w:rFonts w:ascii="Times New Roman" w:hAnsi="Times New Roman" w:cs="Times New Roman"/>
                <w:sz w:val="24"/>
                <w:szCs w:val="24"/>
              </w:rPr>
              <w:t>Показатели</w:t>
            </w:r>
          </w:p>
          <w:p w14:paraId="7C7C0872" w14:textId="77777777" w:rsidR="00E621BE" w:rsidRPr="008030DA" w:rsidRDefault="00E621BE" w:rsidP="007E1B3B">
            <w:pPr>
              <w:tabs>
                <w:tab w:val="left" w:pos="1021"/>
              </w:tabs>
              <w:jc w:val="center"/>
              <w:rPr>
                <w:rFonts w:ascii="Times New Roman" w:hAnsi="Times New Roman" w:cs="Times New Roman"/>
                <w:sz w:val="24"/>
                <w:szCs w:val="24"/>
              </w:rPr>
            </w:pPr>
            <w:r w:rsidRPr="008030DA">
              <w:rPr>
                <w:rFonts w:ascii="Times New Roman" w:hAnsi="Times New Roman" w:cs="Times New Roman"/>
                <w:sz w:val="24"/>
                <w:szCs w:val="24"/>
              </w:rPr>
              <w:t>качества</w:t>
            </w:r>
          </w:p>
        </w:tc>
        <w:tc>
          <w:tcPr>
            <w:tcW w:w="3940" w:type="dxa"/>
          </w:tcPr>
          <w:p w14:paraId="3D5D07CF" w14:textId="77777777" w:rsidR="00E621BE" w:rsidRPr="008030DA" w:rsidRDefault="00E621BE" w:rsidP="007E1B3B">
            <w:pPr>
              <w:jc w:val="center"/>
              <w:rPr>
                <w:rFonts w:ascii="Times New Roman" w:hAnsi="Times New Roman" w:cs="Times New Roman"/>
                <w:sz w:val="24"/>
                <w:szCs w:val="24"/>
              </w:rPr>
            </w:pPr>
            <w:r w:rsidRPr="008030DA">
              <w:rPr>
                <w:rFonts w:ascii="Times New Roman" w:hAnsi="Times New Roman" w:cs="Times New Roman"/>
                <w:sz w:val="24"/>
                <w:szCs w:val="24"/>
              </w:rPr>
              <w:t>Нормы отклонений</w:t>
            </w:r>
          </w:p>
        </w:tc>
        <w:tc>
          <w:tcPr>
            <w:tcW w:w="2855" w:type="dxa"/>
          </w:tcPr>
          <w:p w14:paraId="3501568F" w14:textId="77777777" w:rsidR="00E621BE" w:rsidRPr="008030DA" w:rsidRDefault="00E621BE" w:rsidP="007E1B3B">
            <w:pPr>
              <w:jc w:val="center"/>
              <w:rPr>
                <w:rFonts w:ascii="Times New Roman" w:hAnsi="Times New Roman" w:cs="Times New Roman"/>
                <w:sz w:val="24"/>
                <w:szCs w:val="24"/>
              </w:rPr>
            </w:pPr>
            <w:r w:rsidRPr="008030DA">
              <w:rPr>
                <w:rFonts w:ascii="Times New Roman" w:hAnsi="Times New Roman" w:cs="Times New Roman"/>
                <w:sz w:val="24"/>
                <w:szCs w:val="24"/>
              </w:rPr>
              <w:t>Методы испытаний</w:t>
            </w:r>
          </w:p>
        </w:tc>
      </w:tr>
      <w:tr w:rsidR="00E621BE" w:rsidRPr="008030DA" w14:paraId="0E7A84AB" w14:textId="77777777" w:rsidTr="007E1B3B">
        <w:trPr>
          <w:trHeight w:val="270"/>
        </w:trPr>
        <w:tc>
          <w:tcPr>
            <w:tcW w:w="2419" w:type="dxa"/>
          </w:tcPr>
          <w:p w14:paraId="4F2CA527" w14:textId="77777777" w:rsidR="00E621BE" w:rsidRPr="008030DA" w:rsidRDefault="00E621BE" w:rsidP="007E1B3B">
            <w:pPr>
              <w:jc w:val="center"/>
              <w:rPr>
                <w:rFonts w:ascii="Times New Roman" w:hAnsi="Times New Roman" w:cs="Times New Roman"/>
                <w:sz w:val="24"/>
                <w:szCs w:val="24"/>
              </w:rPr>
            </w:pPr>
            <w:r w:rsidRPr="008030DA">
              <w:rPr>
                <w:rFonts w:ascii="Times New Roman" w:hAnsi="Times New Roman" w:cs="Times New Roman"/>
                <w:sz w:val="24"/>
                <w:szCs w:val="24"/>
              </w:rPr>
              <w:t>1</w:t>
            </w:r>
          </w:p>
        </w:tc>
        <w:tc>
          <w:tcPr>
            <w:tcW w:w="3940" w:type="dxa"/>
          </w:tcPr>
          <w:p w14:paraId="7EC8A913" w14:textId="77777777" w:rsidR="00E621BE" w:rsidRPr="008030DA" w:rsidRDefault="00E621BE" w:rsidP="007E1B3B">
            <w:pPr>
              <w:jc w:val="center"/>
              <w:rPr>
                <w:rFonts w:ascii="Times New Roman" w:hAnsi="Times New Roman" w:cs="Times New Roman"/>
                <w:sz w:val="24"/>
                <w:szCs w:val="24"/>
              </w:rPr>
            </w:pPr>
            <w:r w:rsidRPr="008030DA">
              <w:rPr>
                <w:rFonts w:ascii="Times New Roman" w:hAnsi="Times New Roman" w:cs="Times New Roman"/>
                <w:sz w:val="24"/>
                <w:szCs w:val="24"/>
              </w:rPr>
              <w:t>2</w:t>
            </w:r>
          </w:p>
        </w:tc>
        <w:tc>
          <w:tcPr>
            <w:tcW w:w="2855" w:type="dxa"/>
          </w:tcPr>
          <w:p w14:paraId="730B2AEC" w14:textId="77777777" w:rsidR="00E621BE" w:rsidRPr="008030DA" w:rsidRDefault="00E621BE" w:rsidP="007E1B3B">
            <w:pPr>
              <w:jc w:val="center"/>
              <w:rPr>
                <w:rFonts w:ascii="Times New Roman" w:hAnsi="Times New Roman" w:cs="Times New Roman"/>
                <w:sz w:val="24"/>
                <w:szCs w:val="24"/>
              </w:rPr>
            </w:pPr>
            <w:r w:rsidRPr="008030DA">
              <w:rPr>
                <w:rFonts w:ascii="Times New Roman" w:hAnsi="Times New Roman" w:cs="Times New Roman"/>
                <w:sz w:val="24"/>
                <w:szCs w:val="24"/>
              </w:rPr>
              <w:t>3</w:t>
            </w:r>
          </w:p>
        </w:tc>
      </w:tr>
      <w:tr w:rsidR="00E621BE" w:rsidRPr="008030DA" w14:paraId="0CB2DB7E" w14:textId="77777777" w:rsidTr="007E1B3B">
        <w:trPr>
          <w:trHeight w:val="744"/>
        </w:trPr>
        <w:tc>
          <w:tcPr>
            <w:tcW w:w="2419" w:type="dxa"/>
          </w:tcPr>
          <w:p w14:paraId="0D403B03" w14:textId="77777777" w:rsidR="00E621BE" w:rsidRPr="008030DA" w:rsidRDefault="00E621BE" w:rsidP="007E1B3B">
            <w:pPr>
              <w:ind w:firstLine="207"/>
              <w:jc w:val="both"/>
              <w:rPr>
                <w:rFonts w:ascii="Times New Roman" w:hAnsi="Times New Roman" w:cs="Times New Roman"/>
                <w:sz w:val="24"/>
                <w:szCs w:val="24"/>
              </w:rPr>
            </w:pPr>
            <w:r w:rsidRPr="008030DA">
              <w:rPr>
                <w:rFonts w:ascii="Times New Roman" w:hAnsi="Times New Roman" w:cs="Times New Roman"/>
                <w:sz w:val="24"/>
                <w:szCs w:val="24"/>
              </w:rPr>
              <w:t>Описание</w:t>
            </w:r>
          </w:p>
        </w:tc>
        <w:tc>
          <w:tcPr>
            <w:tcW w:w="3940" w:type="dxa"/>
          </w:tcPr>
          <w:p w14:paraId="74249FFA" w14:textId="066E677F" w:rsidR="00FF2042" w:rsidRPr="008030DA" w:rsidRDefault="00FF2042" w:rsidP="00FF2042">
            <w:pPr>
              <w:pStyle w:val="Default"/>
              <w:jc w:val="both"/>
              <w:rPr>
                <w:color w:val="auto"/>
              </w:rPr>
            </w:pPr>
            <w:r w:rsidRPr="008030DA">
              <w:rPr>
                <w:color w:val="auto"/>
              </w:rPr>
              <w:t>Спрей представляет собой прозрачную, гомогенную жидкость желто-коричневого цвета с ароматным специфическим запахом</w:t>
            </w:r>
          </w:p>
        </w:tc>
        <w:tc>
          <w:tcPr>
            <w:tcW w:w="2855" w:type="dxa"/>
          </w:tcPr>
          <w:p w14:paraId="54CA94DD" w14:textId="77777777" w:rsidR="001A38B0" w:rsidRPr="008030DA" w:rsidRDefault="001A38B0" w:rsidP="007E1B3B">
            <w:pPr>
              <w:pStyle w:val="Default"/>
              <w:jc w:val="both"/>
              <w:rPr>
                <w:color w:val="auto"/>
              </w:rPr>
            </w:pPr>
            <w:r w:rsidRPr="008030DA">
              <w:rPr>
                <w:color w:val="auto"/>
              </w:rPr>
              <w:t>ГФ РК, т.1, с.547</w:t>
            </w:r>
          </w:p>
          <w:p w14:paraId="3C1A3B5F" w14:textId="7ABDBCA5" w:rsidR="00E621BE" w:rsidRPr="008030DA" w:rsidRDefault="00E621BE" w:rsidP="007E1B3B">
            <w:pPr>
              <w:pStyle w:val="Default"/>
              <w:jc w:val="both"/>
              <w:rPr>
                <w:color w:val="auto"/>
              </w:rPr>
            </w:pPr>
            <w:r w:rsidRPr="008030DA">
              <w:rPr>
                <w:color w:val="auto"/>
              </w:rPr>
              <w:t xml:space="preserve">Ф ЕАЭС, т.1, ч.1, </w:t>
            </w:r>
            <w:r w:rsidRPr="008030DA">
              <w:rPr>
                <w:i/>
                <w:iCs/>
                <w:color w:val="auto"/>
              </w:rPr>
              <w:t xml:space="preserve">2.1.6.0., </w:t>
            </w:r>
          </w:p>
          <w:p w14:paraId="55648799" w14:textId="3B588767" w:rsidR="00E621BE" w:rsidRPr="008030DA" w:rsidRDefault="00E621BE" w:rsidP="007E1B3B">
            <w:pPr>
              <w:pStyle w:val="Default"/>
              <w:jc w:val="both"/>
              <w:rPr>
                <w:color w:val="auto"/>
              </w:rPr>
            </w:pPr>
          </w:p>
        </w:tc>
      </w:tr>
      <w:tr w:rsidR="00E621BE" w:rsidRPr="008030DA" w14:paraId="432C277B" w14:textId="77777777" w:rsidTr="007E1B3B">
        <w:trPr>
          <w:trHeight w:val="744"/>
        </w:trPr>
        <w:tc>
          <w:tcPr>
            <w:tcW w:w="2419" w:type="dxa"/>
          </w:tcPr>
          <w:p w14:paraId="71960A56" w14:textId="77777777" w:rsidR="00E621BE" w:rsidRPr="008030DA" w:rsidRDefault="00E621BE" w:rsidP="00E621BE">
            <w:pPr>
              <w:rPr>
                <w:rFonts w:ascii="Times New Roman" w:hAnsi="Times New Roman" w:cs="Times New Roman"/>
                <w:sz w:val="24"/>
                <w:szCs w:val="24"/>
              </w:rPr>
            </w:pPr>
            <w:r w:rsidRPr="008030DA">
              <w:rPr>
                <w:rFonts w:ascii="Times New Roman" w:hAnsi="Times New Roman" w:cs="Times New Roman"/>
                <w:sz w:val="24"/>
                <w:szCs w:val="24"/>
              </w:rPr>
              <w:t>Идентификация</w:t>
            </w:r>
          </w:p>
          <w:p w14:paraId="2417842C" w14:textId="77777777" w:rsidR="00E621BE" w:rsidRPr="008030DA" w:rsidRDefault="00E621BE" w:rsidP="00E621BE">
            <w:pPr>
              <w:rPr>
                <w:rFonts w:ascii="Times New Roman" w:hAnsi="Times New Roman" w:cs="Times New Roman"/>
                <w:sz w:val="24"/>
                <w:szCs w:val="24"/>
              </w:rPr>
            </w:pPr>
            <w:r w:rsidRPr="008030DA">
              <w:rPr>
                <w:rFonts w:ascii="Times New Roman" w:hAnsi="Times New Roman" w:cs="Times New Roman"/>
                <w:sz w:val="24"/>
                <w:szCs w:val="24"/>
              </w:rPr>
              <w:t>- β -кариофелен</w:t>
            </w:r>
          </w:p>
          <w:p w14:paraId="5825A03E" w14:textId="77777777" w:rsidR="00E621BE" w:rsidRPr="008030DA" w:rsidRDefault="00E621BE" w:rsidP="00E621BE">
            <w:pPr>
              <w:ind w:firstLine="207"/>
              <w:jc w:val="both"/>
              <w:rPr>
                <w:rFonts w:ascii="Times New Roman" w:hAnsi="Times New Roman" w:cs="Times New Roman"/>
                <w:sz w:val="24"/>
                <w:szCs w:val="24"/>
              </w:rPr>
            </w:pPr>
          </w:p>
        </w:tc>
        <w:tc>
          <w:tcPr>
            <w:tcW w:w="3940" w:type="dxa"/>
          </w:tcPr>
          <w:p w14:paraId="36815885" w14:textId="013834FC" w:rsidR="00E621BE" w:rsidRPr="008030DA" w:rsidRDefault="00E621BE" w:rsidP="00E621BE">
            <w:pPr>
              <w:pStyle w:val="Default"/>
              <w:jc w:val="both"/>
              <w:rPr>
                <w:color w:val="auto"/>
              </w:rPr>
            </w:pPr>
            <w:r w:rsidRPr="008030DA">
              <w:rPr>
                <w:rStyle w:val="ad"/>
                <w:noProof/>
                <w:color w:val="auto"/>
              </w:rPr>
              <w:t xml:space="preserve">При добавлении конц. серной кислоты, </w:t>
            </w:r>
            <w:r w:rsidRPr="008030DA">
              <w:rPr>
                <w:bCs/>
                <w:noProof/>
                <w:color w:val="auto"/>
              </w:rPr>
              <w:t>сесквитерпеновые лактоны</w:t>
            </w:r>
            <w:r w:rsidRPr="008030DA">
              <w:rPr>
                <w:rStyle w:val="ad"/>
                <w:noProof/>
                <w:color w:val="auto"/>
              </w:rPr>
              <w:t xml:space="preserve"> окрашивались в желтый цвет</w:t>
            </w:r>
          </w:p>
        </w:tc>
        <w:tc>
          <w:tcPr>
            <w:tcW w:w="2855" w:type="dxa"/>
          </w:tcPr>
          <w:p w14:paraId="1B2DB2AC" w14:textId="35087E80" w:rsidR="00E621BE" w:rsidRPr="008030DA" w:rsidRDefault="00E621BE" w:rsidP="00E621BE">
            <w:pPr>
              <w:pStyle w:val="Default"/>
              <w:jc w:val="both"/>
              <w:rPr>
                <w:color w:val="auto"/>
              </w:rPr>
            </w:pPr>
            <w:r w:rsidRPr="008030DA">
              <w:rPr>
                <w:color w:val="auto"/>
              </w:rPr>
              <w:t xml:space="preserve"> </w:t>
            </w:r>
            <w:r w:rsidR="001A38B0" w:rsidRPr="008030DA">
              <w:rPr>
                <w:color w:val="auto"/>
              </w:rPr>
              <w:t>В соответствии с проектом НД</w:t>
            </w:r>
          </w:p>
        </w:tc>
      </w:tr>
      <w:tr w:rsidR="00E621BE" w:rsidRPr="008030DA" w14:paraId="248BA9D8" w14:textId="77777777" w:rsidTr="007E1B3B">
        <w:trPr>
          <w:trHeight w:val="694"/>
        </w:trPr>
        <w:tc>
          <w:tcPr>
            <w:tcW w:w="2419" w:type="dxa"/>
          </w:tcPr>
          <w:p w14:paraId="68E6D8EF" w14:textId="6B4ED678" w:rsidR="00E621BE" w:rsidRPr="008030DA" w:rsidRDefault="0067424D" w:rsidP="007E1B3B">
            <w:pPr>
              <w:jc w:val="both"/>
              <w:rPr>
                <w:rFonts w:ascii="Times New Roman" w:hAnsi="Times New Roman" w:cs="Times New Roman"/>
                <w:sz w:val="24"/>
                <w:szCs w:val="24"/>
              </w:rPr>
            </w:pPr>
            <w:r w:rsidRPr="008030DA">
              <w:rPr>
                <w:rFonts w:ascii="Times New Roman" w:hAnsi="Times New Roman" w:cs="Times New Roman"/>
                <w:sz w:val="24"/>
                <w:szCs w:val="24"/>
              </w:rPr>
              <w:t>рН</w:t>
            </w:r>
          </w:p>
        </w:tc>
        <w:tc>
          <w:tcPr>
            <w:tcW w:w="3940" w:type="dxa"/>
          </w:tcPr>
          <w:p w14:paraId="7B1D2EE0" w14:textId="52657162" w:rsidR="00E621BE" w:rsidRPr="008030DA" w:rsidRDefault="00564359" w:rsidP="007E1B3B">
            <w:pPr>
              <w:jc w:val="both"/>
              <w:rPr>
                <w:rFonts w:ascii="Times New Roman" w:hAnsi="Times New Roman" w:cs="Times New Roman"/>
                <w:sz w:val="24"/>
                <w:szCs w:val="24"/>
              </w:rPr>
            </w:pPr>
            <w:r w:rsidRPr="008030DA">
              <w:rPr>
                <w:rFonts w:ascii="Times New Roman" w:hAnsi="Times New Roman" w:cs="Times New Roman"/>
                <w:sz w:val="24"/>
                <w:szCs w:val="24"/>
              </w:rPr>
              <w:t>рН= 5,5-6,0</w:t>
            </w:r>
          </w:p>
        </w:tc>
        <w:tc>
          <w:tcPr>
            <w:tcW w:w="2855" w:type="dxa"/>
          </w:tcPr>
          <w:p w14:paraId="194C82EE" w14:textId="77777777" w:rsidR="001A38B0" w:rsidRPr="008030DA" w:rsidRDefault="001A38B0" w:rsidP="007E1B3B">
            <w:pPr>
              <w:pStyle w:val="Default"/>
              <w:jc w:val="both"/>
              <w:rPr>
                <w:color w:val="auto"/>
              </w:rPr>
            </w:pPr>
            <w:r w:rsidRPr="008030DA">
              <w:rPr>
                <w:color w:val="auto"/>
              </w:rPr>
              <w:t xml:space="preserve">ГФ РК, т.1, </w:t>
            </w:r>
            <w:r w:rsidRPr="008030DA">
              <w:rPr>
                <w:i/>
                <w:iCs/>
                <w:color w:val="auto"/>
              </w:rPr>
              <w:t>2.9.7</w:t>
            </w:r>
            <w:r w:rsidRPr="008030DA">
              <w:rPr>
                <w:color w:val="auto"/>
              </w:rPr>
              <w:t xml:space="preserve"> </w:t>
            </w:r>
          </w:p>
          <w:p w14:paraId="299C305A" w14:textId="2747A92C" w:rsidR="00E621BE" w:rsidRPr="008030DA" w:rsidRDefault="00E621BE" w:rsidP="007E1B3B">
            <w:pPr>
              <w:pStyle w:val="Default"/>
              <w:jc w:val="both"/>
              <w:rPr>
                <w:color w:val="auto"/>
              </w:rPr>
            </w:pPr>
            <w:r w:rsidRPr="008030DA">
              <w:rPr>
                <w:color w:val="auto"/>
              </w:rPr>
              <w:t xml:space="preserve">Ф ЕАЭС т.1, ч.1, </w:t>
            </w:r>
            <w:r w:rsidRPr="008030DA">
              <w:rPr>
                <w:i/>
                <w:iCs/>
                <w:color w:val="auto"/>
              </w:rPr>
              <w:t>2.1.2.3</w:t>
            </w:r>
          </w:p>
          <w:p w14:paraId="67F7B29A" w14:textId="15451860" w:rsidR="00E621BE" w:rsidRPr="008030DA" w:rsidRDefault="00E621BE" w:rsidP="007E1B3B">
            <w:pPr>
              <w:pStyle w:val="Default"/>
              <w:rPr>
                <w:color w:val="auto"/>
              </w:rPr>
            </w:pPr>
          </w:p>
        </w:tc>
      </w:tr>
      <w:tr w:rsidR="00FF2042" w:rsidRPr="008030DA" w14:paraId="2D2680DD" w14:textId="77777777" w:rsidTr="007E1B3B">
        <w:trPr>
          <w:trHeight w:val="694"/>
        </w:trPr>
        <w:tc>
          <w:tcPr>
            <w:tcW w:w="2419" w:type="dxa"/>
          </w:tcPr>
          <w:p w14:paraId="5C658C8A" w14:textId="4DFC07EF" w:rsidR="00FF2042" w:rsidRPr="008030DA" w:rsidRDefault="00FF2042" w:rsidP="007E1B3B">
            <w:pPr>
              <w:autoSpaceDE w:val="0"/>
              <w:autoSpaceDN w:val="0"/>
              <w:adjustRightInd w:val="0"/>
              <w:rPr>
                <w:rFonts w:ascii="Times New Roman" w:hAnsi="Times New Roman" w:cs="Times New Roman"/>
                <w:sz w:val="24"/>
                <w:szCs w:val="24"/>
              </w:rPr>
            </w:pPr>
            <w:r w:rsidRPr="008030DA">
              <w:rPr>
                <w:rFonts w:ascii="Times New Roman" w:hAnsi="Times New Roman" w:cs="Times New Roman"/>
                <w:sz w:val="24"/>
                <w:szCs w:val="24"/>
              </w:rPr>
              <w:t>Количество доз в упаковке</w:t>
            </w:r>
          </w:p>
        </w:tc>
        <w:tc>
          <w:tcPr>
            <w:tcW w:w="3940" w:type="dxa"/>
          </w:tcPr>
          <w:p w14:paraId="3ECD81CB" w14:textId="61291C66" w:rsidR="00FF2042" w:rsidRPr="008030DA" w:rsidRDefault="00660341" w:rsidP="007E1B3B">
            <w:pPr>
              <w:jc w:val="both"/>
              <w:rPr>
                <w:rFonts w:ascii="Times New Roman" w:hAnsi="Times New Roman" w:cs="Times New Roman"/>
                <w:sz w:val="24"/>
                <w:szCs w:val="24"/>
              </w:rPr>
            </w:pPr>
            <w:r w:rsidRPr="008030DA">
              <w:rPr>
                <w:rFonts w:ascii="Times New Roman" w:hAnsi="Times New Roman" w:cs="Times New Roman"/>
                <w:sz w:val="24"/>
                <w:szCs w:val="24"/>
              </w:rPr>
              <w:t>720±3 (при полном объеме 100 мл)</w:t>
            </w:r>
          </w:p>
        </w:tc>
        <w:tc>
          <w:tcPr>
            <w:tcW w:w="2855" w:type="dxa"/>
          </w:tcPr>
          <w:p w14:paraId="5C118698" w14:textId="77777777" w:rsidR="001A38B0" w:rsidRPr="008030DA" w:rsidRDefault="001A38B0" w:rsidP="007E1B3B">
            <w:pPr>
              <w:pStyle w:val="Default"/>
              <w:jc w:val="both"/>
              <w:rPr>
                <w:color w:val="auto"/>
                <w:shd w:val="clear" w:color="auto" w:fill="FFFFFF"/>
              </w:rPr>
            </w:pPr>
            <w:r w:rsidRPr="008030DA">
              <w:rPr>
                <w:color w:val="auto"/>
                <w:shd w:val="clear" w:color="auto" w:fill="FFFFFF"/>
              </w:rPr>
              <w:t>ГФ РК 1 том. с.523</w:t>
            </w:r>
          </w:p>
          <w:p w14:paraId="6CF925A8" w14:textId="5BFB0864" w:rsidR="00FF2042" w:rsidRPr="008030DA" w:rsidRDefault="001A38B0" w:rsidP="007E1B3B">
            <w:pPr>
              <w:pStyle w:val="Default"/>
              <w:jc w:val="both"/>
              <w:rPr>
                <w:color w:val="auto"/>
              </w:rPr>
            </w:pPr>
            <w:r w:rsidRPr="008030DA">
              <w:rPr>
                <w:color w:val="auto"/>
                <w:shd w:val="clear" w:color="auto" w:fill="FFFFFF"/>
              </w:rPr>
              <w:t xml:space="preserve">ГФ РФ </w:t>
            </w:r>
            <w:r w:rsidRPr="008030DA">
              <w:rPr>
                <w:color w:val="auto"/>
                <w:shd w:val="clear" w:color="auto" w:fill="FFFFFF"/>
                <w:lang w:val="en-US"/>
              </w:rPr>
              <w:t>II</w:t>
            </w:r>
            <w:r w:rsidRPr="008030DA">
              <w:rPr>
                <w:color w:val="auto"/>
                <w:shd w:val="clear" w:color="auto" w:fill="FFFFFF"/>
              </w:rPr>
              <w:t xml:space="preserve"> т. с.1835</w:t>
            </w:r>
          </w:p>
        </w:tc>
      </w:tr>
      <w:tr w:rsidR="00040044" w:rsidRPr="008030DA" w14:paraId="173F2DC4" w14:textId="77777777" w:rsidTr="007E1B3B">
        <w:trPr>
          <w:trHeight w:val="694"/>
        </w:trPr>
        <w:tc>
          <w:tcPr>
            <w:tcW w:w="2419" w:type="dxa"/>
          </w:tcPr>
          <w:p w14:paraId="7D983B50" w14:textId="7DA5A829" w:rsidR="00040044" w:rsidRPr="008030DA" w:rsidRDefault="00040044" w:rsidP="007E1B3B">
            <w:pPr>
              <w:autoSpaceDE w:val="0"/>
              <w:autoSpaceDN w:val="0"/>
              <w:adjustRightInd w:val="0"/>
              <w:rPr>
                <w:rFonts w:ascii="Times New Roman" w:hAnsi="Times New Roman" w:cs="Times New Roman"/>
                <w:sz w:val="24"/>
                <w:szCs w:val="24"/>
              </w:rPr>
            </w:pPr>
            <w:r w:rsidRPr="008030DA">
              <w:rPr>
                <w:rFonts w:ascii="Times New Roman" w:hAnsi="Times New Roman" w:cs="Times New Roman"/>
                <w:sz w:val="24"/>
                <w:szCs w:val="24"/>
              </w:rPr>
              <w:t xml:space="preserve">Выход содержимого в упаковке </w:t>
            </w:r>
          </w:p>
        </w:tc>
        <w:tc>
          <w:tcPr>
            <w:tcW w:w="3940" w:type="dxa"/>
          </w:tcPr>
          <w:p w14:paraId="54286F43" w14:textId="0A8D335D" w:rsidR="00040044" w:rsidRPr="008030DA" w:rsidRDefault="00040044" w:rsidP="007E1B3B">
            <w:pPr>
              <w:jc w:val="both"/>
              <w:rPr>
                <w:rFonts w:ascii="Times New Roman" w:hAnsi="Times New Roman" w:cs="Times New Roman"/>
                <w:sz w:val="24"/>
                <w:szCs w:val="24"/>
              </w:rPr>
            </w:pPr>
            <w:r w:rsidRPr="008030DA">
              <w:rPr>
                <w:rFonts w:ascii="Times New Roman" w:hAnsi="Times New Roman" w:cs="Times New Roman"/>
                <w:sz w:val="24"/>
                <w:szCs w:val="24"/>
              </w:rPr>
              <w:t>не должно превышать 90%.</w:t>
            </w:r>
            <w:r w:rsidR="001A38B0" w:rsidRPr="008030DA">
              <w:rPr>
                <w:rFonts w:ascii="Times New Roman" w:hAnsi="Times New Roman" w:cs="Times New Roman"/>
                <w:sz w:val="24"/>
                <w:szCs w:val="24"/>
              </w:rPr>
              <w:t xml:space="preserve"> </w:t>
            </w:r>
            <w:r w:rsidRPr="008030DA">
              <w:rPr>
                <w:rFonts w:ascii="Times New Roman" w:hAnsi="Times New Roman" w:cs="Times New Roman"/>
                <w:sz w:val="24"/>
                <w:szCs w:val="24"/>
              </w:rPr>
              <w:t>Средний арифметический показатель в ре</w:t>
            </w:r>
            <w:r w:rsidR="00B55463" w:rsidRPr="008030DA">
              <w:rPr>
                <w:rFonts w:ascii="Times New Roman" w:hAnsi="Times New Roman" w:cs="Times New Roman"/>
                <w:sz w:val="24"/>
                <w:szCs w:val="24"/>
              </w:rPr>
              <w:t>зультате исследования из 3 серий</w:t>
            </w:r>
            <w:r w:rsidRPr="008030DA">
              <w:rPr>
                <w:rFonts w:ascii="Times New Roman" w:hAnsi="Times New Roman" w:cs="Times New Roman"/>
                <w:sz w:val="24"/>
                <w:szCs w:val="24"/>
              </w:rPr>
              <w:t xml:space="preserve"> равен 88,6%</w:t>
            </w:r>
          </w:p>
        </w:tc>
        <w:tc>
          <w:tcPr>
            <w:tcW w:w="2855" w:type="dxa"/>
          </w:tcPr>
          <w:p w14:paraId="2FDB4736" w14:textId="7A9A62C1" w:rsidR="001A38B0" w:rsidRPr="008030DA" w:rsidRDefault="001A38B0" w:rsidP="007E1B3B">
            <w:pPr>
              <w:pStyle w:val="Default"/>
              <w:jc w:val="both"/>
              <w:rPr>
                <w:color w:val="auto"/>
                <w:shd w:val="clear" w:color="auto" w:fill="FFFFFF"/>
              </w:rPr>
            </w:pPr>
            <w:r w:rsidRPr="008030DA">
              <w:rPr>
                <w:color w:val="auto"/>
                <w:shd w:val="clear" w:color="auto" w:fill="FFFFFF"/>
              </w:rPr>
              <w:t>ГФ РК 1 том. с.523</w:t>
            </w:r>
          </w:p>
          <w:p w14:paraId="7FF275FE" w14:textId="77777777" w:rsidR="001A38B0" w:rsidRPr="008030DA" w:rsidRDefault="00040044" w:rsidP="007E1B3B">
            <w:pPr>
              <w:pStyle w:val="Default"/>
              <w:jc w:val="both"/>
              <w:rPr>
                <w:color w:val="auto"/>
              </w:rPr>
            </w:pPr>
            <w:r w:rsidRPr="008030DA">
              <w:rPr>
                <w:color w:val="auto"/>
              </w:rPr>
              <w:t>ГФ РФ</w:t>
            </w:r>
            <w:r w:rsidR="001A38B0" w:rsidRPr="008030DA">
              <w:rPr>
                <w:color w:val="auto"/>
                <w:shd w:val="clear" w:color="auto" w:fill="FFFFFF"/>
              </w:rPr>
              <w:t xml:space="preserve"> </w:t>
            </w:r>
            <w:r w:rsidR="001A38B0" w:rsidRPr="008030DA">
              <w:rPr>
                <w:color w:val="auto"/>
                <w:shd w:val="clear" w:color="auto" w:fill="FFFFFF"/>
                <w:lang w:val="en-US"/>
              </w:rPr>
              <w:t>II</w:t>
            </w:r>
            <w:r w:rsidR="001A38B0" w:rsidRPr="008030DA">
              <w:rPr>
                <w:color w:val="auto"/>
              </w:rPr>
              <w:t xml:space="preserve"> </w:t>
            </w:r>
            <w:r w:rsidRPr="008030DA">
              <w:rPr>
                <w:color w:val="auto"/>
              </w:rPr>
              <w:t xml:space="preserve">т., </w:t>
            </w:r>
          </w:p>
          <w:p w14:paraId="2E413947" w14:textId="13D44268" w:rsidR="00040044" w:rsidRPr="008030DA" w:rsidRDefault="00040044" w:rsidP="007E1B3B">
            <w:pPr>
              <w:pStyle w:val="Default"/>
              <w:jc w:val="both"/>
              <w:rPr>
                <w:color w:val="auto"/>
              </w:rPr>
            </w:pPr>
            <w:r w:rsidRPr="008030DA">
              <w:rPr>
                <w:color w:val="auto"/>
              </w:rPr>
              <w:t>ОФС</w:t>
            </w:r>
            <w:r w:rsidR="001A38B0" w:rsidRPr="008030DA">
              <w:rPr>
                <w:color w:val="auto"/>
              </w:rPr>
              <w:t xml:space="preserve"> </w:t>
            </w:r>
            <w:r w:rsidR="001A38B0" w:rsidRPr="008030DA">
              <w:rPr>
                <w:color w:val="auto"/>
                <w:shd w:val="clear" w:color="auto" w:fill="FFFFFF"/>
              </w:rPr>
              <w:t>1.4.1.0002.15</w:t>
            </w:r>
            <w:r w:rsidRPr="008030DA">
              <w:rPr>
                <w:color w:val="auto"/>
              </w:rPr>
              <w:t xml:space="preserve"> «Аэрозоли и спреи»</w:t>
            </w:r>
          </w:p>
        </w:tc>
      </w:tr>
      <w:tr w:rsidR="00AE0DA3" w:rsidRPr="008030DA" w14:paraId="326D5143" w14:textId="77777777" w:rsidTr="007E1B3B">
        <w:trPr>
          <w:trHeight w:val="694"/>
        </w:trPr>
        <w:tc>
          <w:tcPr>
            <w:tcW w:w="2419" w:type="dxa"/>
          </w:tcPr>
          <w:p w14:paraId="7FB63C98" w14:textId="3EE4118C" w:rsidR="00AE0DA3" w:rsidRPr="008030DA" w:rsidRDefault="00AE0DA3" w:rsidP="00AE0DA3">
            <w:pPr>
              <w:autoSpaceDE w:val="0"/>
              <w:autoSpaceDN w:val="0"/>
              <w:adjustRightInd w:val="0"/>
              <w:rPr>
                <w:rFonts w:ascii="Times New Roman" w:hAnsi="Times New Roman" w:cs="Times New Roman"/>
                <w:sz w:val="24"/>
                <w:szCs w:val="24"/>
              </w:rPr>
            </w:pPr>
            <w:r w:rsidRPr="008030DA">
              <w:rPr>
                <w:rFonts w:ascii="Times New Roman" w:hAnsi="Times New Roman" w:cs="Times New Roman"/>
                <w:sz w:val="24"/>
                <w:szCs w:val="24"/>
              </w:rPr>
              <w:t>Примеси</w:t>
            </w:r>
          </w:p>
        </w:tc>
        <w:tc>
          <w:tcPr>
            <w:tcW w:w="3940" w:type="dxa"/>
          </w:tcPr>
          <w:p w14:paraId="0D3F95AC" w14:textId="4E820239" w:rsidR="00AE0DA3" w:rsidRPr="008030DA" w:rsidRDefault="00AE0DA3" w:rsidP="00AE0DA3">
            <w:pPr>
              <w:jc w:val="both"/>
              <w:rPr>
                <w:rFonts w:ascii="Times New Roman" w:hAnsi="Times New Roman" w:cs="Times New Roman"/>
                <w:sz w:val="24"/>
                <w:szCs w:val="24"/>
              </w:rPr>
            </w:pPr>
            <w:r w:rsidRPr="008030DA">
              <w:rPr>
                <w:rFonts w:ascii="Times New Roman" w:hAnsi="Times New Roman" w:cs="Times New Roman"/>
                <w:sz w:val="24"/>
                <w:szCs w:val="24"/>
              </w:rPr>
              <w:t xml:space="preserve"> Менее 1%</w:t>
            </w:r>
          </w:p>
        </w:tc>
        <w:tc>
          <w:tcPr>
            <w:tcW w:w="2855" w:type="dxa"/>
          </w:tcPr>
          <w:p w14:paraId="5B5DA41A" w14:textId="6C9C20CB" w:rsidR="00AE0DA3" w:rsidRPr="008030DA" w:rsidRDefault="00AE0DA3" w:rsidP="00AE0DA3">
            <w:pPr>
              <w:pStyle w:val="Default"/>
              <w:jc w:val="both"/>
              <w:rPr>
                <w:color w:val="auto"/>
                <w:shd w:val="clear" w:color="auto" w:fill="FFFFFF"/>
              </w:rPr>
            </w:pPr>
            <w:r w:rsidRPr="008030DA">
              <w:rPr>
                <w:color w:val="auto"/>
              </w:rPr>
              <w:t xml:space="preserve">ГФ РК, т. 1, </w:t>
            </w:r>
            <w:r w:rsidRPr="008030DA">
              <w:rPr>
                <w:i/>
                <w:iCs/>
                <w:color w:val="auto"/>
              </w:rPr>
              <w:t>2.4.16</w:t>
            </w:r>
          </w:p>
        </w:tc>
      </w:tr>
      <w:tr w:rsidR="00AE0DA3" w:rsidRPr="008030DA" w14:paraId="2A7C53D0" w14:textId="77777777" w:rsidTr="00564359">
        <w:trPr>
          <w:trHeight w:val="1981"/>
        </w:trPr>
        <w:tc>
          <w:tcPr>
            <w:tcW w:w="2419" w:type="dxa"/>
          </w:tcPr>
          <w:p w14:paraId="47B54865" w14:textId="77777777" w:rsidR="00AE0DA3" w:rsidRPr="008030DA" w:rsidRDefault="00AE0DA3" w:rsidP="00AE0DA3">
            <w:pPr>
              <w:pStyle w:val="Default"/>
              <w:rPr>
                <w:color w:val="auto"/>
              </w:rPr>
            </w:pPr>
            <w:r w:rsidRPr="008030DA">
              <w:rPr>
                <w:color w:val="auto"/>
              </w:rPr>
              <w:t xml:space="preserve">Микробиологическая чистота </w:t>
            </w:r>
          </w:p>
          <w:p w14:paraId="10A721C3" w14:textId="77777777" w:rsidR="00AE0DA3" w:rsidRPr="008030DA" w:rsidRDefault="00AE0DA3" w:rsidP="00AE0DA3">
            <w:pPr>
              <w:pStyle w:val="Default"/>
              <w:rPr>
                <w:color w:val="auto"/>
              </w:rPr>
            </w:pPr>
          </w:p>
        </w:tc>
        <w:tc>
          <w:tcPr>
            <w:tcW w:w="3940" w:type="dxa"/>
          </w:tcPr>
          <w:p w14:paraId="76C6EBDC" w14:textId="77777777" w:rsidR="00AE0DA3" w:rsidRPr="008030DA" w:rsidRDefault="00AE0DA3" w:rsidP="00AE0DA3">
            <w:pPr>
              <w:pStyle w:val="Default"/>
              <w:jc w:val="both"/>
              <w:rPr>
                <w:color w:val="auto"/>
              </w:rPr>
            </w:pPr>
            <w:r w:rsidRPr="008030DA">
              <w:rPr>
                <w:color w:val="auto"/>
              </w:rPr>
              <w:t xml:space="preserve">В 1 г препарата допускается наличие не более 100 аэробных бактерий и грибов (суммарно), не более 10 энтеробактерий. </w:t>
            </w:r>
          </w:p>
          <w:p w14:paraId="485355B3" w14:textId="77777777" w:rsidR="00AE0DA3" w:rsidRPr="008030DA" w:rsidRDefault="00AE0DA3" w:rsidP="00AE0DA3">
            <w:pPr>
              <w:pStyle w:val="Default"/>
              <w:jc w:val="both"/>
              <w:rPr>
                <w:color w:val="auto"/>
              </w:rPr>
            </w:pPr>
            <w:r w:rsidRPr="008030DA">
              <w:rPr>
                <w:color w:val="auto"/>
              </w:rPr>
              <w:t xml:space="preserve">В 1 г не допускается наличие бактерий </w:t>
            </w:r>
            <w:r w:rsidRPr="008030DA">
              <w:rPr>
                <w:i/>
                <w:iCs/>
                <w:color w:val="auto"/>
              </w:rPr>
              <w:t xml:space="preserve">Pseudomanas aeruginosa </w:t>
            </w:r>
            <w:r w:rsidRPr="008030DA">
              <w:rPr>
                <w:color w:val="auto"/>
              </w:rPr>
              <w:t xml:space="preserve">и </w:t>
            </w:r>
            <w:r w:rsidRPr="008030DA">
              <w:rPr>
                <w:i/>
                <w:iCs/>
                <w:color w:val="auto"/>
              </w:rPr>
              <w:t>Staph</w:t>
            </w:r>
            <w:r w:rsidRPr="008030DA">
              <w:rPr>
                <w:i/>
                <w:iCs/>
                <w:color w:val="auto"/>
                <w:lang w:val="en-US"/>
              </w:rPr>
              <w:t>y</w:t>
            </w:r>
            <w:r w:rsidRPr="008030DA">
              <w:rPr>
                <w:i/>
                <w:iCs/>
                <w:color w:val="auto"/>
              </w:rPr>
              <w:t xml:space="preserve">lococcus aureus </w:t>
            </w:r>
          </w:p>
        </w:tc>
        <w:tc>
          <w:tcPr>
            <w:tcW w:w="2855" w:type="dxa"/>
          </w:tcPr>
          <w:p w14:paraId="78D19D78" w14:textId="77777777" w:rsidR="00AE0DA3" w:rsidRPr="008030DA" w:rsidRDefault="00AE0DA3" w:rsidP="00AE0DA3">
            <w:pPr>
              <w:pStyle w:val="Default"/>
              <w:rPr>
                <w:color w:val="auto"/>
              </w:rPr>
            </w:pPr>
            <w:r w:rsidRPr="008030DA">
              <w:rPr>
                <w:color w:val="auto"/>
              </w:rPr>
              <w:t xml:space="preserve">ГФ РК, т. 1, </w:t>
            </w:r>
            <w:r w:rsidRPr="008030DA">
              <w:rPr>
                <w:i/>
                <w:iCs/>
                <w:color w:val="auto"/>
              </w:rPr>
              <w:t>2.6.12</w:t>
            </w:r>
            <w:r w:rsidRPr="008030DA">
              <w:rPr>
                <w:color w:val="auto"/>
              </w:rPr>
              <w:t xml:space="preserve">, </w:t>
            </w:r>
            <w:r w:rsidRPr="008030DA">
              <w:rPr>
                <w:i/>
                <w:iCs/>
                <w:color w:val="auto"/>
              </w:rPr>
              <w:t xml:space="preserve">2.6.13 </w:t>
            </w:r>
          </w:p>
          <w:p w14:paraId="400B9AC1" w14:textId="77777777" w:rsidR="00AE0DA3" w:rsidRPr="008030DA" w:rsidRDefault="00AE0DA3" w:rsidP="00AE0DA3">
            <w:pPr>
              <w:pStyle w:val="Default"/>
              <w:rPr>
                <w:color w:val="auto"/>
              </w:rPr>
            </w:pPr>
            <w:r w:rsidRPr="008030DA">
              <w:rPr>
                <w:color w:val="auto"/>
              </w:rPr>
              <w:t xml:space="preserve">Ф ЕАЭС т.1, ч.1, </w:t>
            </w:r>
            <w:r w:rsidRPr="008030DA">
              <w:rPr>
                <w:i/>
                <w:iCs/>
                <w:color w:val="auto"/>
              </w:rPr>
              <w:t>2.1.9.10</w:t>
            </w:r>
          </w:p>
          <w:p w14:paraId="6C94FB5F" w14:textId="77777777" w:rsidR="00AE0DA3" w:rsidRPr="008030DA" w:rsidRDefault="00AE0DA3" w:rsidP="00AE0DA3">
            <w:pPr>
              <w:pStyle w:val="Default"/>
              <w:rPr>
                <w:color w:val="auto"/>
              </w:rPr>
            </w:pPr>
          </w:p>
        </w:tc>
      </w:tr>
      <w:tr w:rsidR="00AE0DA3" w:rsidRPr="008030DA" w14:paraId="69CCF71B" w14:textId="77777777" w:rsidTr="00466C35">
        <w:trPr>
          <w:trHeight w:val="1368"/>
        </w:trPr>
        <w:tc>
          <w:tcPr>
            <w:tcW w:w="2419" w:type="dxa"/>
            <w:tcBorders>
              <w:bottom w:val="nil"/>
            </w:tcBorders>
          </w:tcPr>
          <w:p w14:paraId="6427860C" w14:textId="77777777" w:rsidR="00AE0DA3" w:rsidRPr="008030DA" w:rsidRDefault="00AE0DA3" w:rsidP="00AE0DA3">
            <w:pPr>
              <w:pStyle w:val="Default"/>
              <w:rPr>
                <w:color w:val="auto"/>
              </w:rPr>
            </w:pPr>
            <w:r w:rsidRPr="008030DA">
              <w:rPr>
                <w:color w:val="auto"/>
              </w:rPr>
              <w:t xml:space="preserve">Количественное </w:t>
            </w:r>
          </w:p>
          <w:p w14:paraId="5B4E6C40" w14:textId="77777777" w:rsidR="00AE0DA3" w:rsidRPr="008030DA" w:rsidRDefault="00AE0DA3" w:rsidP="00AE0DA3">
            <w:pPr>
              <w:pStyle w:val="Default"/>
              <w:rPr>
                <w:color w:val="auto"/>
              </w:rPr>
            </w:pPr>
            <w:r w:rsidRPr="008030DA">
              <w:rPr>
                <w:color w:val="auto"/>
              </w:rPr>
              <w:t>определение:</w:t>
            </w:r>
          </w:p>
          <w:p w14:paraId="6A9BB0AF" w14:textId="40EE39B0" w:rsidR="00AE0DA3" w:rsidRPr="008030DA" w:rsidRDefault="00AE0DA3" w:rsidP="00AE0DA3">
            <w:pPr>
              <w:pStyle w:val="Default"/>
              <w:rPr>
                <w:color w:val="auto"/>
              </w:rPr>
            </w:pPr>
            <w:r w:rsidRPr="008030DA">
              <w:rPr>
                <w:color w:val="auto"/>
              </w:rPr>
              <w:t>сумма терпенов в перерасчете на</w:t>
            </w:r>
          </w:p>
          <w:p w14:paraId="71D616D1" w14:textId="3A0936A0" w:rsidR="00AE0DA3" w:rsidRPr="008030DA" w:rsidRDefault="00AE0DA3" w:rsidP="00AE0DA3">
            <w:pPr>
              <w:rPr>
                <w:rFonts w:ascii="Times New Roman" w:hAnsi="Times New Roman" w:cs="Times New Roman"/>
                <w:sz w:val="24"/>
                <w:szCs w:val="24"/>
              </w:rPr>
            </w:pPr>
            <w:r w:rsidRPr="008030DA">
              <w:rPr>
                <w:rFonts w:ascii="Times New Roman" w:hAnsi="Times New Roman" w:cs="Times New Roman"/>
                <w:sz w:val="24"/>
                <w:szCs w:val="24"/>
              </w:rPr>
              <w:t>- β -кариофиллен</w:t>
            </w:r>
          </w:p>
        </w:tc>
        <w:tc>
          <w:tcPr>
            <w:tcW w:w="3940" w:type="dxa"/>
            <w:tcBorders>
              <w:bottom w:val="nil"/>
            </w:tcBorders>
          </w:tcPr>
          <w:p w14:paraId="3D3649AF" w14:textId="31859306" w:rsidR="00AE0DA3" w:rsidRPr="008030DA" w:rsidRDefault="006148F0" w:rsidP="00AE0DA3">
            <w:pPr>
              <w:pStyle w:val="Default"/>
              <w:rPr>
                <w:color w:val="auto"/>
              </w:rPr>
            </w:pPr>
            <w:r w:rsidRPr="008030DA">
              <w:rPr>
                <w:color w:val="auto"/>
              </w:rPr>
              <w:t>Не менее 1,8</w:t>
            </w:r>
            <w:r w:rsidR="00AE0DA3" w:rsidRPr="008030DA">
              <w:rPr>
                <w:color w:val="auto"/>
              </w:rPr>
              <w:t xml:space="preserve"> % </w:t>
            </w:r>
          </w:p>
        </w:tc>
        <w:tc>
          <w:tcPr>
            <w:tcW w:w="2855" w:type="dxa"/>
            <w:tcBorders>
              <w:bottom w:val="nil"/>
            </w:tcBorders>
            <w:shd w:val="clear" w:color="auto" w:fill="auto"/>
          </w:tcPr>
          <w:p w14:paraId="66B59EDB" w14:textId="77777777" w:rsidR="00AE0DA3" w:rsidRPr="008030DA" w:rsidRDefault="00AE0DA3" w:rsidP="00AE0DA3">
            <w:pPr>
              <w:pStyle w:val="Default"/>
              <w:rPr>
                <w:color w:val="auto"/>
              </w:rPr>
            </w:pPr>
            <w:r w:rsidRPr="008030DA">
              <w:rPr>
                <w:color w:val="auto"/>
              </w:rPr>
              <w:t>Газовая хроматография</w:t>
            </w:r>
          </w:p>
          <w:p w14:paraId="609C210E" w14:textId="77777777" w:rsidR="00AE0DA3" w:rsidRPr="008030DA" w:rsidRDefault="00AE0DA3" w:rsidP="00AE0DA3">
            <w:pPr>
              <w:pStyle w:val="Default"/>
              <w:jc w:val="both"/>
              <w:rPr>
                <w:color w:val="auto"/>
              </w:rPr>
            </w:pPr>
            <w:r w:rsidRPr="008030DA">
              <w:rPr>
                <w:color w:val="auto"/>
              </w:rPr>
              <w:t xml:space="preserve">Ф ЕАЭС т.1, ч.1, </w:t>
            </w:r>
            <w:r w:rsidRPr="008030DA">
              <w:rPr>
                <w:i/>
                <w:iCs/>
                <w:color w:val="auto"/>
              </w:rPr>
              <w:t>2.1.2.27</w:t>
            </w:r>
          </w:p>
          <w:p w14:paraId="60AD0CB2" w14:textId="77777777" w:rsidR="00AE0DA3" w:rsidRPr="008030DA" w:rsidRDefault="00AE0DA3" w:rsidP="00AE0DA3">
            <w:pPr>
              <w:pStyle w:val="Default"/>
              <w:rPr>
                <w:color w:val="auto"/>
              </w:rPr>
            </w:pPr>
            <w:r w:rsidRPr="008030DA">
              <w:rPr>
                <w:color w:val="auto"/>
              </w:rPr>
              <w:t>ГФ РК т.1</w:t>
            </w:r>
            <w:r w:rsidRPr="008030DA">
              <w:rPr>
                <w:i/>
                <w:iCs/>
                <w:color w:val="auto"/>
              </w:rPr>
              <w:t>, 2.2.28</w:t>
            </w:r>
          </w:p>
        </w:tc>
      </w:tr>
      <w:tr w:rsidR="00466C35" w:rsidRPr="008030DA" w14:paraId="43D5BBA3" w14:textId="77777777" w:rsidTr="00466C35">
        <w:trPr>
          <w:trHeight w:val="559"/>
        </w:trPr>
        <w:tc>
          <w:tcPr>
            <w:tcW w:w="9214" w:type="dxa"/>
            <w:gridSpan w:val="3"/>
            <w:tcBorders>
              <w:top w:val="nil"/>
              <w:left w:val="nil"/>
              <w:right w:val="nil"/>
            </w:tcBorders>
          </w:tcPr>
          <w:p w14:paraId="21B55049" w14:textId="4E57F7F1" w:rsidR="00466C35" w:rsidRPr="008030DA" w:rsidRDefault="00466C35" w:rsidP="00466C35">
            <w:pPr>
              <w:pStyle w:val="Default"/>
              <w:jc w:val="both"/>
              <w:rPr>
                <w:color w:val="auto"/>
                <w:sz w:val="28"/>
                <w:szCs w:val="28"/>
              </w:rPr>
            </w:pPr>
            <w:r w:rsidRPr="008030DA">
              <w:rPr>
                <w:color w:val="auto"/>
                <w:sz w:val="28"/>
                <w:szCs w:val="28"/>
              </w:rPr>
              <w:t>Продолж</w:t>
            </w:r>
            <w:r w:rsidR="00EA2836" w:rsidRPr="008030DA">
              <w:rPr>
                <w:color w:val="auto"/>
                <w:sz w:val="28"/>
                <w:szCs w:val="28"/>
              </w:rPr>
              <w:t>ение таблицы 37</w:t>
            </w:r>
          </w:p>
        </w:tc>
      </w:tr>
      <w:tr w:rsidR="00466C35" w:rsidRPr="008030DA" w14:paraId="4DA16D24" w14:textId="77777777" w:rsidTr="00466C35">
        <w:trPr>
          <w:trHeight w:val="280"/>
        </w:trPr>
        <w:tc>
          <w:tcPr>
            <w:tcW w:w="2419" w:type="dxa"/>
          </w:tcPr>
          <w:p w14:paraId="15486E1D" w14:textId="7BE99991" w:rsidR="00466C35" w:rsidRPr="008030DA" w:rsidRDefault="00466C35" w:rsidP="00466C35">
            <w:pPr>
              <w:pStyle w:val="Default"/>
              <w:jc w:val="center"/>
              <w:rPr>
                <w:color w:val="auto"/>
              </w:rPr>
            </w:pPr>
            <w:r w:rsidRPr="008030DA">
              <w:rPr>
                <w:color w:val="auto"/>
              </w:rPr>
              <w:t>1</w:t>
            </w:r>
          </w:p>
        </w:tc>
        <w:tc>
          <w:tcPr>
            <w:tcW w:w="3940" w:type="dxa"/>
          </w:tcPr>
          <w:p w14:paraId="16B50C5B" w14:textId="4BB549F5" w:rsidR="00466C35" w:rsidRPr="008030DA" w:rsidRDefault="00466C35" w:rsidP="00466C35">
            <w:pPr>
              <w:pStyle w:val="Default"/>
              <w:jc w:val="center"/>
              <w:rPr>
                <w:color w:val="auto"/>
              </w:rPr>
            </w:pPr>
            <w:r w:rsidRPr="008030DA">
              <w:rPr>
                <w:color w:val="auto"/>
              </w:rPr>
              <w:t>2</w:t>
            </w:r>
          </w:p>
        </w:tc>
        <w:tc>
          <w:tcPr>
            <w:tcW w:w="2855" w:type="dxa"/>
          </w:tcPr>
          <w:p w14:paraId="3AA7ACEA" w14:textId="04E326A1" w:rsidR="00466C35" w:rsidRPr="008030DA" w:rsidRDefault="00466C35" w:rsidP="00466C35">
            <w:pPr>
              <w:pStyle w:val="Default"/>
              <w:jc w:val="center"/>
              <w:rPr>
                <w:color w:val="auto"/>
              </w:rPr>
            </w:pPr>
            <w:r w:rsidRPr="008030DA">
              <w:rPr>
                <w:color w:val="auto"/>
              </w:rPr>
              <w:t>3</w:t>
            </w:r>
          </w:p>
        </w:tc>
      </w:tr>
      <w:tr w:rsidR="00AE0DA3" w:rsidRPr="008030DA" w14:paraId="292D6152" w14:textId="77777777" w:rsidTr="007E1B3B">
        <w:trPr>
          <w:trHeight w:val="559"/>
        </w:trPr>
        <w:tc>
          <w:tcPr>
            <w:tcW w:w="2419" w:type="dxa"/>
          </w:tcPr>
          <w:p w14:paraId="7730BCF8" w14:textId="77777777" w:rsidR="00AE0DA3" w:rsidRPr="008030DA" w:rsidRDefault="00AE0DA3" w:rsidP="00AE0DA3">
            <w:pPr>
              <w:pStyle w:val="Default"/>
              <w:rPr>
                <w:color w:val="auto"/>
              </w:rPr>
            </w:pPr>
            <w:r w:rsidRPr="008030DA">
              <w:rPr>
                <w:color w:val="auto"/>
              </w:rPr>
              <w:t xml:space="preserve">Масса содержимого упаковки </w:t>
            </w:r>
          </w:p>
        </w:tc>
        <w:tc>
          <w:tcPr>
            <w:tcW w:w="3940" w:type="dxa"/>
          </w:tcPr>
          <w:p w14:paraId="37227B7D" w14:textId="66032513" w:rsidR="00AE0DA3" w:rsidRPr="008030DA" w:rsidRDefault="00AE0DA3" w:rsidP="00AE0DA3">
            <w:pPr>
              <w:pStyle w:val="Default"/>
              <w:rPr>
                <w:color w:val="auto"/>
              </w:rPr>
            </w:pPr>
            <w:r w:rsidRPr="008030DA">
              <w:rPr>
                <w:color w:val="auto"/>
              </w:rPr>
              <w:t xml:space="preserve"> 100 мл</w:t>
            </w:r>
          </w:p>
        </w:tc>
        <w:tc>
          <w:tcPr>
            <w:tcW w:w="2855" w:type="dxa"/>
          </w:tcPr>
          <w:p w14:paraId="40E841B4" w14:textId="208C9391" w:rsidR="00AE0DA3" w:rsidRPr="008030DA" w:rsidRDefault="00AE0DA3" w:rsidP="00AE0DA3">
            <w:pPr>
              <w:pStyle w:val="Default"/>
              <w:rPr>
                <w:color w:val="auto"/>
              </w:rPr>
            </w:pPr>
            <w:r w:rsidRPr="008030DA">
              <w:rPr>
                <w:color w:val="auto"/>
              </w:rPr>
              <w:t xml:space="preserve">В соответствии с проектом НД </w:t>
            </w:r>
          </w:p>
        </w:tc>
      </w:tr>
      <w:tr w:rsidR="00AE0DA3" w:rsidRPr="008030DA" w14:paraId="56742D3E" w14:textId="77777777" w:rsidTr="007E1B3B">
        <w:trPr>
          <w:trHeight w:val="812"/>
        </w:trPr>
        <w:tc>
          <w:tcPr>
            <w:tcW w:w="2419" w:type="dxa"/>
            <w:tcBorders>
              <w:bottom w:val="nil"/>
            </w:tcBorders>
          </w:tcPr>
          <w:p w14:paraId="4CFB52D7" w14:textId="77777777" w:rsidR="00AE0DA3" w:rsidRPr="008030DA" w:rsidRDefault="00AE0DA3" w:rsidP="00AE0DA3">
            <w:pPr>
              <w:pStyle w:val="Default"/>
              <w:rPr>
                <w:color w:val="auto"/>
              </w:rPr>
            </w:pPr>
            <w:r w:rsidRPr="008030DA">
              <w:rPr>
                <w:color w:val="auto"/>
              </w:rPr>
              <w:t>Упаковка</w:t>
            </w:r>
          </w:p>
        </w:tc>
        <w:tc>
          <w:tcPr>
            <w:tcW w:w="3940" w:type="dxa"/>
            <w:tcBorders>
              <w:bottom w:val="nil"/>
            </w:tcBorders>
          </w:tcPr>
          <w:p w14:paraId="580D2C67" w14:textId="45EF876E" w:rsidR="00AE0DA3" w:rsidRPr="008030DA" w:rsidRDefault="00AE0DA3" w:rsidP="00AE0DA3">
            <w:pPr>
              <w:pStyle w:val="Default"/>
              <w:rPr>
                <w:color w:val="auto"/>
                <w:sz w:val="23"/>
                <w:szCs w:val="23"/>
              </w:rPr>
            </w:pPr>
            <w:bookmarkStart w:id="9" w:name="_Hlk99297431"/>
            <w:r w:rsidRPr="008030DA">
              <w:rPr>
                <w:color w:val="auto"/>
              </w:rPr>
              <w:t>100 мл флакон с дозатором</w:t>
            </w:r>
            <w:r w:rsidRPr="008030DA">
              <w:rPr>
                <w:color w:val="auto"/>
                <w:sz w:val="23"/>
                <w:szCs w:val="23"/>
              </w:rPr>
              <w:t xml:space="preserve"> </w:t>
            </w:r>
            <w:bookmarkEnd w:id="9"/>
          </w:p>
        </w:tc>
        <w:tc>
          <w:tcPr>
            <w:tcW w:w="2855" w:type="dxa"/>
            <w:tcBorders>
              <w:bottom w:val="nil"/>
            </w:tcBorders>
          </w:tcPr>
          <w:p w14:paraId="0C6D4170" w14:textId="227267B6" w:rsidR="00AE0DA3" w:rsidRPr="008030DA" w:rsidRDefault="00AE0DA3" w:rsidP="00AE0DA3">
            <w:pPr>
              <w:pStyle w:val="Default"/>
              <w:rPr>
                <w:color w:val="auto"/>
              </w:rPr>
            </w:pPr>
            <w:r w:rsidRPr="008030DA">
              <w:rPr>
                <w:color w:val="auto"/>
              </w:rPr>
              <w:t>В соответствии с проектом НД</w:t>
            </w:r>
          </w:p>
        </w:tc>
      </w:tr>
      <w:tr w:rsidR="00AE0DA3" w:rsidRPr="008030DA" w14:paraId="06D5A8B6" w14:textId="77777777" w:rsidTr="007E1B3B">
        <w:trPr>
          <w:trHeight w:val="698"/>
        </w:trPr>
        <w:tc>
          <w:tcPr>
            <w:tcW w:w="2419" w:type="dxa"/>
          </w:tcPr>
          <w:p w14:paraId="28A33B3F" w14:textId="77777777" w:rsidR="00AE0DA3" w:rsidRPr="008030DA" w:rsidRDefault="00AE0DA3" w:rsidP="00AE0DA3">
            <w:pPr>
              <w:pStyle w:val="Default"/>
              <w:rPr>
                <w:color w:val="auto"/>
              </w:rPr>
            </w:pPr>
            <w:r w:rsidRPr="008030DA">
              <w:rPr>
                <w:color w:val="auto"/>
              </w:rPr>
              <w:t>Маркировка</w:t>
            </w:r>
          </w:p>
        </w:tc>
        <w:tc>
          <w:tcPr>
            <w:tcW w:w="3940" w:type="dxa"/>
          </w:tcPr>
          <w:p w14:paraId="192499A9" w14:textId="77777777" w:rsidR="00AE0DA3" w:rsidRPr="008030DA" w:rsidRDefault="00AE0DA3" w:rsidP="00AE0DA3">
            <w:pPr>
              <w:pStyle w:val="Default"/>
              <w:rPr>
                <w:color w:val="auto"/>
              </w:rPr>
            </w:pPr>
            <w:bookmarkStart w:id="10" w:name="_Hlk99298017"/>
            <w:r w:rsidRPr="008030DA">
              <w:rPr>
                <w:color w:val="auto"/>
              </w:rPr>
              <w:t>На упаковке фиксируют торговое наименование лекарственного препарата, дату выпуска, срок годности, номер серии, концентрацию, массу, способ применения, условия отпуска, условия хранения, предупредительные надписи.</w:t>
            </w:r>
            <w:bookmarkEnd w:id="10"/>
          </w:p>
        </w:tc>
        <w:tc>
          <w:tcPr>
            <w:tcW w:w="2855" w:type="dxa"/>
          </w:tcPr>
          <w:p w14:paraId="2C279D98" w14:textId="42B66A4E" w:rsidR="00AE0DA3" w:rsidRPr="008030DA" w:rsidRDefault="00AE0DA3" w:rsidP="00AE0DA3">
            <w:pPr>
              <w:pStyle w:val="Default"/>
              <w:rPr>
                <w:color w:val="auto"/>
              </w:rPr>
            </w:pPr>
            <w:r w:rsidRPr="008030DA">
              <w:rPr>
                <w:color w:val="auto"/>
              </w:rPr>
              <w:t>В соответствии с проектом НД</w:t>
            </w:r>
          </w:p>
        </w:tc>
      </w:tr>
      <w:tr w:rsidR="00AE0DA3" w:rsidRPr="008030DA" w14:paraId="173250EF" w14:textId="77777777" w:rsidTr="007E1B3B">
        <w:trPr>
          <w:trHeight w:val="255"/>
        </w:trPr>
        <w:tc>
          <w:tcPr>
            <w:tcW w:w="2419" w:type="dxa"/>
          </w:tcPr>
          <w:p w14:paraId="4DB61573" w14:textId="77777777" w:rsidR="00AE0DA3" w:rsidRPr="008030DA" w:rsidRDefault="00AE0DA3" w:rsidP="00AE0DA3">
            <w:pPr>
              <w:pStyle w:val="Default"/>
              <w:rPr>
                <w:color w:val="auto"/>
              </w:rPr>
            </w:pPr>
            <w:r w:rsidRPr="008030DA">
              <w:rPr>
                <w:color w:val="auto"/>
              </w:rPr>
              <w:t>Транспортирование</w:t>
            </w:r>
          </w:p>
        </w:tc>
        <w:tc>
          <w:tcPr>
            <w:tcW w:w="3940" w:type="dxa"/>
          </w:tcPr>
          <w:p w14:paraId="6641094D" w14:textId="1B331B73" w:rsidR="00AE0DA3" w:rsidRPr="008030DA" w:rsidRDefault="003E5431" w:rsidP="00AE0DA3">
            <w:pPr>
              <w:pStyle w:val="Default"/>
              <w:rPr>
                <w:color w:val="auto"/>
              </w:rPr>
            </w:pPr>
            <w:r w:rsidRPr="008030DA">
              <w:rPr>
                <w:color w:val="auto"/>
                <w:sz w:val="23"/>
                <w:szCs w:val="23"/>
              </w:rPr>
              <w:t>В соответствии с ГОСТ 17768-90</w:t>
            </w:r>
          </w:p>
        </w:tc>
        <w:tc>
          <w:tcPr>
            <w:tcW w:w="2855" w:type="dxa"/>
          </w:tcPr>
          <w:p w14:paraId="680EB493" w14:textId="77777777" w:rsidR="00AE0DA3" w:rsidRPr="008030DA" w:rsidRDefault="00AE0DA3" w:rsidP="00AE0DA3">
            <w:pPr>
              <w:pStyle w:val="Default"/>
              <w:rPr>
                <w:color w:val="auto"/>
              </w:rPr>
            </w:pPr>
            <w:r w:rsidRPr="008030DA">
              <w:rPr>
                <w:color w:val="auto"/>
              </w:rPr>
              <w:t xml:space="preserve">ГОСТ 17768-90 </w:t>
            </w:r>
          </w:p>
        </w:tc>
      </w:tr>
      <w:tr w:rsidR="00AE0DA3" w:rsidRPr="008030DA" w14:paraId="6AFE1443" w14:textId="77777777" w:rsidTr="007E1B3B">
        <w:trPr>
          <w:trHeight w:val="871"/>
        </w:trPr>
        <w:tc>
          <w:tcPr>
            <w:tcW w:w="2419" w:type="dxa"/>
          </w:tcPr>
          <w:p w14:paraId="00579906" w14:textId="77777777" w:rsidR="00AE0DA3" w:rsidRPr="008030DA" w:rsidRDefault="00AE0DA3" w:rsidP="00AE0DA3">
            <w:pPr>
              <w:pStyle w:val="Default"/>
              <w:rPr>
                <w:color w:val="auto"/>
              </w:rPr>
            </w:pPr>
            <w:r w:rsidRPr="008030DA">
              <w:rPr>
                <w:color w:val="auto"/>
              </w:rPr>
              <w:t>Хранение</w:t>
            </w:r>
          </w:p>
        </w:tc>
        <w:tc>
          <w:tcPr>
            <w:tcW w:w="3940" w:type="dxa"/>
          </w:tcPr>
          <w:p w14:paraId="12B0C66C" w14:textId="77777777" w:rsidR="003E5431" w:rsidRPr="008030DA" w:rsidRDefault="00AE0DA3" w:rsidP="00AE0DA3">
            <w:pPr>
              <w:pStyle w:val="Default"/>
              <w:ind w:firstLine="168"/>
              <w:jc w:val="both"/>
              <w:rPr>
                <w:color w:val="auto"/>
              </w:rPr>
            </w:pPr>
            <w:r w:rsidRPr="008030DA">
              <w:rPr>
                <w:color w:val="auto"/>
              </w:rPr>
              <w:t xml:space="preserve">В сухом, защищенном от света месте при температуре не выше </w:t>
            </w:r>
          </w:p>
          <w:p w14:paraId="3B96377F" w14:textId="22B8E731" w:rsidR="00AE0DA3" w:rsidRPr="008030DA" w:rsidRDefault="00AE0DA3" w:rsidP="00AE0DA3">
            <w:pPr>
              <w:pStyle w:val="Default"/>
              <w:ind w:firstLine="168"/>
              <w:jc w:val="both"/>
              <w:rPr>
                <w:color w:val="auto"/>
              </w:rPr>
            </w:pPr>
            <w:r w:rsidRPr="008030DA">
              <w:rPr>
                <w:color w:val="auto"/>
              </w:rPr>
              <w:t>+ 25</w:t>
            </w:r>
            <w:r w:rsidRPr="008030DA">
              <w:rPr>
                <w:color w:val="auto"/>
                <w:vertAlign w:val="superscript"/>
              </w:rPr>
              <w:t>0</w:t>
            </w:r>
            <w:r w:rsidRPr="008030DA">
              <w:rPr>
                <w:color w:val="auto"/>
              </w:rPr>
              <w:t>C</w:t>
            </w:r>
          </w:p>
        </w:tc>
        <w:tc>
          <w:tcPr>
            <w:tcW w:w="2855" w:type="dxa"/>
          </w:tcPr>
          <w:p w14:paraId="0CDBE573" w14:textId="738BAFD3" w:rsidR="00AE0DA3" w:rsidRPr="008030DA" w:rsidRDefault="00AE0DA3" w:rsidP="00AE0DA3">
            <w:pPr>
              <w:pStyle w:val="Default"/>
              <w:rPr>
                <w:color w:val="auto"/>
              </w:rPr>
            </w:pPr>
            <w:r w:rsidRPr="008030DA">
              <w:rPr>
                <w:color w:val="auto"/>
              </w:rPr>
              <w:t>В соответствии НД РК</w:t>
            </w:r>
          </w:p>
        </w:tc>
      </w:tr>
      <w:tr w:rsidR="00AE0DA3" w:rsidRPr="008030DA" w14:paraId="316D0382" w14:textId="77777777" w:rsidTr="007E1B3B">
        <w:trPr>
          <w:trHeight w:val="270"/>
        </w:trPr>
        <w:tc>
          <w:tcPr>
            <w:tcW w:w="2419" w:type="dxa"/>
          </w:tcPr>
          <w:p w14:paraId="305C43FB" w14:textId="77777777" w:rsidR="00AE0DA3" w:rsidRPr="008030DA" w:rsidRDefault="00AE0DA3" w:rsidP="00AE0DA3">
            <w:pPr>
              <w:pStyle w:val="Default"/>
              <w:rPr>
                <w:color w:val="auto"/>
              </w:rPr>
            </w:pPr>
            <w:r w:rsidRPr="008030DA">
              <w:rPr>
                <w:color w:val="auto"/>
              </w:rPr>
              <w:t>Срок хранения</w:t>
            </w:r>
          </w:p>
        </w:tc>
        <w:tc>
          <w:tcPr>
            <w:tcW w:w="3940" w:type="dxa"/>
          </w:tcPr>
          <w:p w14:paraId="5EA8AE8D" w14:textId="27688D40" w:rsidR="00AE0DA3" w:rsidRPr="008030DA" w:rsidRDefault="007805D9" w:rsidP="00AE0DA3">
            <w:pPr>
              <w:pStyle w:val="Default"/>
              <w:rPr>
                <w:color w:val="auto"/>
              </w:rPr>
            </w:pPr>
            <w:r>
              <w:rPr>
                <w:color w:val="auto"/>
              </w:rPr>
              <w:t>24 месяца</w:t>
            </w:r>
          </w:p>
        </w:tc>
        <w:tc>
          <w:tcPr>
            <w:tcW w:w="2855" w:type="dxa"/>
          </w:tcPr>
          <w:p w14:paraId="083D442C" w14:textId="77777777" w:rsidR="00AE0DA3" w:rsidRPr="008030DA" w:rsidRDefault="00AE0DA3" w:rsidP="00AE0DA3">
            <w:pPr>
              <w:pStyle w:val="Default"/>
              <w:rPr>
                <w:color w:val="auto"/>
              </w:rPr>
            </w:pPr>
            <w:r w:rsidRPr="008030DA">
              <w:rPr>
                <w:color w:val="auto"/>
              </w:rPr>
              <w:t>В соответствии НД РК</w:t>
            </w:r>
          </w:p>
        </w:tc>
      </w:tr>
      <w:tr w:rsidR="00AE0DA3" w:rsidRPr="008030DA" w14:paraId="08A53A33" w14:textId="77777777" w:rsidTr="007E1B3B">
        <w:trPr>
          <w:trHeight w:val="812"/>
        </w:trPr>
        <w:tc>
          <w:tcPr>
            <w:tcW w:w="2419" w:type="dxa"/>
          </w:tcPr>
          <w:p w14:paraId="3E2C5C8E" w14:textId="77777777" w:rsidR="00AE0DA3" w:rsidRPr="008030DA" w:rsidRDefault="00AE0DA3" w:rsidP="00AE0DA3">
            <w:pPr>
              <w:pStyle w:val="Default"/>
              <w:rPr>
                <w:color w:val="auto"/>
              </w:rPr>
            </w:pPr>
            <w:r w:rsidRPr="008030DA">
              <w:rPr>
                <w:color w:val="auto"/>
              </w:rPr>
              <w:t xml:space="preserve">Фармакологическое действие </w:t>
            </w:r>
          </w:p>
          <w:p w14:paraId="46E7949E" w14:textId="77777777" w:rsidR="00AE0DA3" w:rsidRPr="008030DA" w:rsidRDefault="00AE0DA3" w:rsidP="00AE0DA3">
            <w:pPr>
              <w:pStyle w:val="Default"/>
              <w:rPr>
                <w:color w:val="auto"/>
              </w:rPr>
            </w:pPr>
          </w:p>
        </w:tc>
        <w:tc>
          <w:tcPr>
            <w:tcW w:w="3940" w:type="dxa"/>
          </w:tcPr>
          <w:p w14:paraId="3D3D53DB" w14:textId="77777777" w:rsidR="00AE0DA3" w:rsidRPr="008030DA" w:rsidRDefault="00AE0DA3" w:rsidP="00AE0DA3">
            <w:pPr>
              <w:pStyle w:val="Default"/>
              <w:rPr>
                <w:color w:val="auto"/>
              </w:rPr>
            </w:pPr>
            <w:r w:rsidRPr="008030DA">
              <w:rPr>
                <w:color w:val="auto"/>
              </w:rPr>
              <w:t>Антимикробное, противовоспалительное</w:t>
            </w:r>
          </w:p>
        </w:tc>
        <w:tc>
          <w:tcPr>
            <w:tcW w:w="2855" w:type="dxa"/>
          </w:tcPr>
          <w:p w14:paraId="74C6C5F5" w14:textId="77777777" w:rsidR="00AE0DA3" w:rsidRPr="008030DA" w:rsidRDefault="00AE0DA3" w:rsidP="00AE0DA3">
            <w:pPr>
              <w:pStyle w:val="Default"/>
              <w:rPr>
                <w:color w:val="auto"/>
              </w:rPr>
            </w:pPr>
            <w:r w:rsidRPr="008030DA">
              <w:rPr>
                <w:color w:val="auto"/>
              </w:rPr>
              <w:t>В соответствии НД РК</w:t>
            </w:r>
          </w:p>
        </w:tc>
      </w:tr>
    </w:tbl>
    <w:p w14:paraId="73D90E3E" w14:textId="77777777" w:rsidR="0026700D" w:rsidRPr="008030DA" w:rsidRDefault="0026700D" w:rsidP="0067424D">
      <w:pPr>
        <w:spacing w:after="0" w:line="240" w:lineRule="auto"/>
        <w:ind w:firstLine="567"/>
        <w:jc w:val="both"/>
        <w:rPr>
          <w:rFonts w:ascii="Times New Roman" w:hAnsi="Times New Roman" w:cs="Times New Roman"/>
          <w:sz w:val="28"/>
          <w:szCs w:val="28"/>
          <w:lang w:val="kk-KZ"/>
        </w:rPr>
      </w:pPr>
    </w:p>
    <w:p w14:paraId="1460AFCD" w14:textId="7E7FB20C" w:rsidR="009E5355" w:rsidRPr="008030DA" w:rsidRDefault="00EA2836" w:rsidP="009E5355">
      <w:pPr>
        <w:spacing w:after="0" w:line="240" w:lineRule="auto"/>
        <w:ind w:firstLine="567"/>
        <w:jc w:val="both"/>
        <w:rPr>
          <w:rFonts w:ascii="Times New Roman" w:eastAsiaTheme="minorEastAsia" w:hAnsi="Times New Roman" w:cs="Times New Roman"/>
          <w:kern w:val="24"/>
          <w:sz w:val="28"/>
          <w:szCs w:val="28"/>
          <w:lang w:eastAsia="ru-RU"/>
        </w:rPr>
      </w:pPr>
      <w:r w:rsidRPr="008030DA">
        <w:rPr>
          <w:rFonts w:ascii="Times New Roman" w:hAnsi="Times New Roman" w:cs="Times New Roman"/>
          <w:sz w:val="28"/>
          <w:szCs w:val="28"/>
          <w:lang w:val="kk-KZ"/>
        </w:rPr>
        <w:t>Как видно из таблицы 37</w:t>
      </w:r>
      <w:r w:rsidR="0067424D" w:rsidRPr="008030DA">
        <w:rPr>
          <w:rFonts w:ascii="Times New Roman" w:hAnsi="Times New Roman" w:cs="Times New Roman"/>
          <w:sz w:val="28"/>
          <w:szCs w:val="28"/>
          <w:lang w:val="kk-KZ"/>
        </w:rPr>
        <w:t>, установлено, что показатели качества спрея, полученного на основе экстракта синеголовника плосколистного, соответствуют вышеуказанным требованиям.</w:t>
      </w:r>
    </w:p>
    <w:p w14:paraId="4485344A" w14:textId="63FF0B19" w:rsidR="002A20E4" w:rsidRPr="008030DA" w:rsidRDefault="009E5355" w:rsidP="00417EB2">
      <w:pPr>
        <w:spacing w:after="0" w:line="240" w:lineRule="auto"/>
        <w:ind w:firstLine="567"/>
        <w:jc w:val="both"/>
        <w:rPr>
          <w:rFonts w:ascii="Times New Roman" w:hAnsi="Times New Roman" w:cs="Times New Roman"/>
          <w:sz w:val="28"/>
          <w:szCs w:val="28"/>
        </w:rPr>
      </w:pPr>
      <w:r w:rsidRPr="008030DA">
        <w:rPr>
          <w:rFonts w:ascii="Times New Roman" w:hAnsi="Times New Roman" w:cs="Times New Roman"/>
          <w:i/>
          <w:sz w:val="28"/>
          <w:szCs w:val="28"/>
        </w:rPr>
        <w:t>Количественное определение кариофиллена в составе спрея, полученного из СО</w:t>
      </w:r>
      <w:r w:rsidRPr="008030DA">
        <w:rPr>
          <w:rFonts w:ascii="Times New Roman" w:hAnsi="Times New Roman" w:cs="Times New Roman"/>
          <w:i/>
          <w:sz w:val="28"/>
          <w:szCs w:val="28"/>
          <w:vertAlign w:val="subscript"/>
        </w:rPr>
        <w:t>2</w:t>
      </w:r>
      <w:r w:rsidRPr="008030DA">
        <w:rPr>
          <w:rFonts w:ascii="Times New Roman" w:hAnsi="Times New Roman" w:cs="Times New Roman"/>
          <w:i/>
          <w:sz w:val="28"/>
          <w:szCs w:val="28"/>
        </w:rPr>
        <w:t xml:space="preserve"> экстракта Eryngim planum L.</w:t>
      </w:r>
      <w:r w:rsidR="00417EB2" w:rsidRPr="008030DA">
        <w:rPr>
          <w:rFonts w:ascii="Times New Roman" w:hAnsi="Times New Roman" w:cs="Times New Roman"/>
          <w:sz w:val="28"/>
          <w:szCs w:val="28"/>
        </w:rPr>
        <w:t>,</w:t>
      </w:r>
      <w:r w:rsidRPr="008030DA">
        <w:rPr>
          <w:rFonts w:ascii="Times New Roman" w:hAnsi="Times New Roman" w:cs="Times New Roman"/>
          <w:sz w:val="28"/>
          <w:szCs w:val="28"/>
        </w:rPr>
        <w:t xml:space="preserve"> проводили </w:t>
      </w:r>
      <w:r w:rsidR="001E3EB3" w:rsidRPr="008030DA">
        <w:rPr>
          <w:rFonts w:ascii="Times New Roman" w:hAnsi="Times New Roman" w:cs="Times New Roman"/>
          <w:sz w:val="28"/>
          <w:szCs w:val="28"/>
        </w:rPr>
        <w:t>газово-</w:t>
      </w:r>
      <w:r w:rsidRPr="008030DA">
        <w:rPr>
          <w:rFonts w:ascii="Times New Roman" w:hAnsi="Times New Roman" w:cs="Times New Roman"/>
          <w:sz w:val="28"/>
          <w:szCs w:val="28"/>
        </w:rPr>
        <w:t>хроматографическим методом с масс-спектрометрическим детектированием.</w:t>
      </w:r>
      <w:r w:rsidR="00417EB2" w:rsidRPr="008030DA">
        <w:rPr>
          <w:rFonts w:ascii="Times New Roman" w:hAnsi="Times New Roman" w:cs="Times New Roman"/>
          <w:sz w:val="28"/>
          <w:szCs w:val="28"/>
        </w:rPr>
        <w:t xml:space="preserve"> </w:t>
      </w:r>
      <w:r w:rsidR="002A20E4" w:rsidRPr="008030DA">
        <w:rPr>
          <w:rFonts w:ascii="Times New Roman" w:hAnsi="Times New Roman" w:cs="Times New Roman"/>
          <w:sz w:val="28"/>
          <w:szCs w:val="28"/>
        </w:rPr>
        <w:t>Оценка количественного определения кариофиллена в составе спрея, полученного из СО</w:t>
      </w:r>
      <w:r w:rsidR="002A20E4" w:rsidRPr="008030DA">
        <w:rPr>
          <w:rFonts w:ascii="Times New Roman" w:hAnsi="Times New Roman" w:cs="Times New Roman"/>
          <w:sz w:val="28"/>
          <w:szCs w:val="28"/>
          <w:vertAlign w:val="subscript"/>
        </w:rPr>
        <w:t>2</w:t>
      </w:r>
      <w:r w:rsidR="002A20E4" w:rsidRPr="008030DA">
        <w:rPr>
          <w:rFonts w:ascii="Times New Roman" w:hAnsi="Times New Roman" w:cs="Times New Roman"/>
          <w:sz w:val="28"/>
          <w:szCs w:val="28"/>
        </w:rPr>
        <w:t xml:space="preserve"> экстракта </w:t>
      </w:r>
      <w:r w:rsidR="002A20E4" w:rsidRPr="008030DA">
        <w:rPr>
          <w:rFonts w:ascii="Times New Roman" w:hAnsi="Times New Roman" w:cs="Times New Roman"/>
          <w:i/>
          <w:sz w:val="28"/>
          <w:szCs w:val="28"/>
        </w:rPr>
        <w:t>Eryngim planum L.</w:t>
      </w:r>
      <w:r w:rsidR="004713D4" w:rsidRPr="008030DA">
        <w:rPr>
          <w:rFonts w:ascii="Times New Roman" w:hAnsi="Times New Roman" w:cs="Times New Roman"/>
          <w:i/>
          <w:sz w:val="28"/>
          <w:szCs w:val="28"/>
        </w:rPr>
        <w:t xml:space="preserve"> </w:t>
      </w:r>
      <w:r w:rsidR="00EA2836" w:rsidRPr="008030DA">
        <w:rPr>
          <w:rFonts w:ascii="Times New Roman" w:hAnsi="Times New Roman" w:cs="Times New Roman"/>
          <w:sz w:val="28"/>
          <w:szCs w:val="28"/>
        </w:rPr>
        <w:t>представлен</w:t>
      </w:r>
      <w:r w:rsidR="00F5794A" w:rsidRPr="008030DA">
        <w:rPr>
          <w:rFonts w:ascii="Times New Roman" w:hAnsi="Times New Roman" w:cs="Times New Roman"/>
          <w:sz w:val="28"/>
          <w:szCs w:val="28"/>
        </w:rPr>
        <w:t>а</w:t>
      </w:r>
      <w:r w:rsidR="00EA2836" w:rsidRPr="008030DA">
        <w:rPr>
          <w:rFonts w:ascii="Times New Roman" w:hAnsi="Times New Roman" w:cs="Times New Roman"/>
          <w:sz w:val="28"/>
          <w:szCs w:val="28"/>
        </w:rPr>
        <w:t xml:space="preserve"> в таблице 38</w:t>
      </w:r>
      <w:r w:rsidR="00417EB2" w:rsidRPr="008030DA">
        <w:rPr>
          <w:rFonts w:ascii="Times New Roman" w:hAnsi="Times New Roman" w:cs="Times New Roman"/>
          <w:sz w:val="28"/>
          <w:szCs w:val="28"/>
        </w:rPr>
        <w:t>.</w:t>
      </w:r>
    </w:p>
    <w:p w14:paraId="192C31A7" w14:textId="77777777" w:rsidR="00CE38BD" w:rsidRPr="008030DA" w:rsidRDefault="00CE38BD" w:rsidP="00417EB2">
      <w:pPr>
        <w:spacing w:after="0" w:line="240" w:lineRule="auto"/>
        <w:ind w:firstLine="567"/>
        <w:jc w:val="both"/>
        <w:rPr>
          <w:rFonts w:ascii="Times New Roman" w:hAnsi="Times New Roman" w:cs="Times New Roman"/>
          <w:sz w:val="28"/>
          <w:szCs w:val="28"/>
        </w:rPr>
      </w:pPr>
    </w:p>
    <w:p w14:paraId="46573820" w14:textId="54AA76EB" w:rsidR="00C72587" w:rsidRPr="00E90D4C" w:rsidRDefault="00EA2836" w:rsidP="002A3B96">
      <w:pPr>
        <w:spacing w:after="0" w:line="240" w:lineRule="auto"/>
        <w:jc w:val="both"/>
        <w:rPr>
          <w:rFonts w:ascii="Times New Roman" w:hAnsi="Times New Roman" w:cs="Times New Roman"/>
          <w:sz w:val="28"/>
          <w:szCs w:val="28"/>
        </w:rPr>
      </w:pPr>
      <w:r w:rsidRPr="008030DA">
        <w:rPr>
          <w:rFonts w:ascii="Times New Roman" w:hAnsi="Times New Roman" w:cs="Times New Roman"/>
          <w:sz w:val="28"/>
          <w:szCs w:val="28"/>
        </w:rPr>
        <w:t>Таблица 38</w:t>
      </w:r>
      <w:r w:rsidR="00CE38BD" w:rsidRPr="008030DA">
        <w:rPr>
          <w:rFonts w:ascii="Times New Roman" w:hAnsi="Times New Roman" w:cs="Times New Roman"/>
          <w:sz w:val="28"/>
          <w:szCs w:val="28"/>
        </w:rPr>
        <w:t xml:space="preserve"> </w:t>
      </w:r>
      <w:r w:rsidRPr="008030DA">
        <w:rPr>
          <w:rFonts w:ascii="Times New Roman" w:hAnsi="Times New Roman" w:cs="Times New Roman"/>
          <w:sz w:val="28"/>
          <w:szCs w:val="28"/>
        </w:rPr>
        <w:t>–</w:t>
      </w:r>
      <w:r w:rsidR="00CE38BD" w:rsidRPr="008030DA">
        <w:rPr>
          <w:rFonts w:ascii="Times New Roman" w:hAnsi="Times New Roman" w:cs="Times New Roman"/>
          <w:sz w:val="28"/>
          <w:szCs w:val="28"/>
        </w:rPr>
        <w:t xml:space="preserve"> Оценка количественного определения кариофиллена в составе </w:t>
      </w:r>
      <w:r w:rsidR="00CE38BD" w:rsidRPr="00E90D4C">
        <w:rPr>
          <w:rFonts w:ascii="Times New Roman" w:hAnsi="Times New Roman" w:cs="Times New Roman"/>
          <w:sz w:val="28"/>
          <w:szCs w:val="28"/>
        </w:rPr>
        <w:t>спрея</w:t>
      </w:r>
      <w:r w:rsidR="00E90D4C" w:rsidRPr="00E90D4C">
        <w:rPr>
          <w:rFonts w:ascii="Times New Roman" w:hAnsi="Times New Roman" w:cs="Times New Roman"/>
          <w:sz w:val="28"/>
          <w:szCs w:val="28"/>
          <w:lang w:val="kk-KZ"/>
        </w:rPr>
        <w:t xml:space="preserve"> </w:t>
      </w:r>
      <w:r w:rsidR="00E90D4C" w:rsidRPr="00E90D4C">
        <w:rPr>
          <w:rFonts w:ascii="Times New Roman" w:hAnsi="Times New Roman" w:cs="Times New Roman"/>
          <w:sz w:val="28"/>
          <w:szCs w:val="28"/>
        </w:rPr>
        <w:t xml:space="preserve">[68 </w:t>
      </w:r>
      <w:r w:rsidR="00E90D4C" w:rsidRPr="00E90D4C">
        <w:rPr>
          <w:rFonts w:ascii="Times New Roman" w:hAnsi="Times New Roman" w:cs="Times New Roman"/>
          <w:sz w:val="28"/>
          <w:szCs w:val="28"/>
          <w:lang w:val="en-US"/>
        </w:rPr>
        <w:t>c</w:t>
      </w:r>
      <w:r w:rsidR="00E90D4C" w:rsidRPr="00E90D4C">
        <w:rPr>
          <w:rFonts w:ascii="Times New Roman" w:hAnsi="Times New Roman" w:cs="Times New Roman"/>
          <w:sz w:val="28"/>
          <w:szCs w:val="28"/>
        </w:rPr>
        <w:t>. 101]</w:t>
      </w:r>
    </w:p>
    <w:p w14:paraId="644466BE" w14:textId="77777777" w:rsidR="002A3B96" w:rsidRPr="008030DA" w:rsidRDefault="002A3B96" w:rsidP="002A3B96">
      <w:pPr>
        <w:spacing w:after="0" w:line="240" w:lineRule="auto"/>
        <w:jc w:val="both"/>
      </w:pPr>
    </w:p>
    <w:tbl>
      <w:tblPr>
        <w:tblStyle w:val="a4"/>
        <w:tblW w:w="0" w:type="auto"/>
        <w:tblLook w:val="04A0" w:firstRow="1" w:lastRow="0" w:firstColumn="1" w:lastColumn="0" w:noHBand="0" w:noVBand="1"/>
      </w:tblPr>
      <w:tblGrid>
        <w:gridCol w:w="5215"/>
        <w:gridCol w:w="4050"/>
      </w:tblGrid>
      <w:tr w:rsidR="00C72587" w:rsidRPr="008030DA" w14:paraId="2D804A54" w14:textId="77777777" w:rsidTr="002F18B8">
        <w:trPr>
          <w:trHeight w:val="810"/>
        </w:trPr>
        <w:tc>
          <w:tcPr>
            <w:tcW w:w="9265" w:type="dxa"/>
            <w:gridSpan w:val="2"/>
          </w:tcPr>
          <w:p w14:paraId="6956441F" w14:textId="77777777" w:rsidR="00C72587" w:rsidRPr="008030DA" w:rsidRDefault="00C72587" w:rsidP="002F18B8">
            <w:pPr>
              <w:ind w:left="157"/>
              <w:rPr>
                <w:rFonts w:ascii="Times New Roman" w:hAnsi="Times New Roman" w:cs="Times New Roman"/>
                <w:sz w:val="24"/>
                <w:szCs w:val="24"/>
              </w:rPr>
            </w:pPr>
            <w:r w:rsidRPr="008030DA">
              <w:rPr>
                <w:rFonts w:ascii="Times New Roman" w:hAnsi="Times New Roman" w:cs="Times New Roman"/>
                <w:sz w:val="24"/>
                <w:szCs w:val="24"/>
              </w:rPr>
              <w:t>Метрологическая характеристика метода количественного определения кариофиллена в составе спрея, полученного из СО</w:t>
            </w:r>
            <w:r w:rsidRPr="008030DA">
              <w:rPr>
                <w:rFonts w:ascii="Times New Roman" w:hAnsi="Times New Roman" w:cs="Times New Roman"/>
                <w:sz w:val="24"/>
                <w:szCs w:val="24"/>
                <w:vertAlign w:val="subscript"/>
              </w:rPr>
              <w:t>2</w:t>
            </w:r>
            <w:r w:rsidRPr="008030DA">
              <w:rPr>
                <w:rFonts w:ascii="Times New Roman" w:hAnsi="Times New Roman" w:cs="Times New Roman"/>
                <w:sz w:val="24"/>
                <w:szCs w:val="24"/>
              </w:rPr>
              <w:t xml:space="preserve"> экстракта </w:t>
            </w:r>
            <w:r w:rsidRPr="008030DA">
              <w:rPr>
                <w:rFonts w:ascii="Times New Roman" w:hAnsi="Times New Roman" w:cs="Times New Roman"/>
                <w:i/>
                <w:sz w:val="24"/>
                <w:szCs w:val="24"/>
              </w:rPr>
              <w:t>Eryngim planum L.</w:t>
            </w:r>
            <w:r w:rsidRPr="008030DA">
              <w:rPr>
                <w:rFonts w:ascii="Times New Roman" w:hAnsi="Times New Roman" w:cs="Times New Roman"/>
                <w:sz w:val="24"/>
                <w:szCs w:val="24"/>
              </w:rPr>
              <w:t xml:space="preserve"> (Р=0,95)</w:t>
            </w:r>
          </w:p>
        </w:tc>
      </w:tr>
      <w:tr w:rsidR="00C72587" w:rsidRPr="008030DA" w14:paraId="3671A9F7" w14:textId="77777777" w:rsidTr="002F18B8">
        <w:trPr>
          <w:trHeight w:val="422"/>
        </w:trPr>
        <w:tc>
          <w:tcPr>
            <w:tcW w:w="5215" w:type="dxa"/>
          </w:tcPr>
          <w:p w14:paraId="2DB05607" w14:textId="77777777" w:rsidR="00C72587" w:rsidRPr="008030DA" w:rsidRDefault="00C72587" w:rsidP="002F18B8">
            <w:pPr>
              <w:ind w:left="270"/>
              <w:rPr>
                <w:rFonts w:ascii="Times New Roman" w:hAnsi="Times New Roman" w:cs="Times New Roman"/>
                <w:sz w:val="24"/>
                <w:szCs w:val="24"/>
              </w:rPr>
            </w:pPr>
            <w:r w:rsidRPr="008030DA">
              <w:rPr>
                <w:rFonts w:ascii="Times New Roman" w:hAnsi="Times New Roman" w:cs="Times New Roman"/>
                <w:sz w:val="24"/>
                <w:szCs w:val="24"/>
              </w:rPr>
              <w:t>Варианты выбора Х</w:t>
            </w:r>
            <w:r w:rsidRPr="008030DA">
              <w:rPr>
                <w:rFonts w:ascii="Times New Roman" w:hAnsi="Times New Roman" w:cs="Times New Roman"/>
                <w:sz w:val="24"/>
                <w:szCs w:val="24"/>
                <w:vertAlign w:val="subscript"/>
              </w:rPr>
              <w:t>1</w:t>
            </w:r>
            <w:r w:rsidRPr="008030DA">
              <w:rPr>
                <w:rFonts w:ascii="Times New Roman" w:hAnsi="Times New Roman" w:cs="Times New Roman"/>
                <w:sz w:val="24"/>
                <w:szCs w:val="24"/>
              </w:rPr>
              <w:t>, мг/л</w:t>
            </w:r>
          </w:p>
        </w:tc>
        <w:tc>
          <w:tcPr>
            <w:tcW w:w="4050" w:type="dxa"/>
          </w:tcPr>
          <w:p w14:paraId="60E11864" w14:textId="77777777" w:rsidR="00C72587" w:rsidRPr="008030DA" w:rsidRDefault="00C72587" w:rsidP="002F18B8">
            <w:pPr>
              <w:pStyle w:val="TableParagraph"/>
              <w:spacing w:line="0" w:lineRule="atLeast"/>
              <w:jc w:val="center"/>
              <w:rPr>
                <w:sz w:val="24"/>
                <w:szCs w:val="24"/>
                <w:lang w:val="ru-RU"/>
              </w:rPr>
            </w:pPr>
            <w:r w:rsidRPr="008030DA">
              <w:rPr>
                <w:sz w:val="24"/>
                <w:szCs w:val="24"/>
                <w:lang w:val="ru-RU"/>
              </w:rPr>
              <w:t>1,80; 1,85; 1,86; 1,88; 1,86</w:t>
            </w:r>
          </w:p>
        </w:tc>
      </w:tr>
      <w:tr w:rsidR="00C72587" w:rsidRPr="008030DA" w14:paraId="167FD5AB" w14:textId="77777777" w:rsidTr="002F18B8">
        <w:tc>
          <w:tcPr>
            <w:tcW w:w="5215" w:type="dxa"/>
          </w:tcPr>
          <w:p w14:paraId="41924950" w14:textId="77777777" w:rsidR="00C72587" w:rsidRPr="008030DA" w:rsidRDefault="00C72587" w:rsidP="002F18B8">
            <w:pPr>
              <w:ind w:left="270"/>
              <w:rPr>
                <w:rFonts w:ascii="Times New Roman" w:hAnsi="Times New Roman" w:cs="Times New Roman"/>
                <w:sz w:val="24"/>
                <w:szCs w:val="24"/>
              </w:rPr>
            </w:pPr>
            <w:r w:rsidRPr="008030DA">
              <w:rPr>
                <w:rFonts w:ascii="Times New Roman" w:hAnsi="Times New Roman" w:cs="Times New Roman"/>
                <w:sz w:val="24"/>
                <w:szCs w:val="24"/>
              </w:rPr>
              <w:t>Объем выборки, n</w:t>
            </w:r>
          </w:p>
        </w:tc>
        <w:tc>
          <w:tcPr>
            <w:tcW w:w="4050" w:type="dxa"/>
          </w:tcPr>
          <w:p w14:paraId="24136113" w14:textId="77777777" w:rsidR="00C72587" w:rsidRPr="008030DA" w:rsidRDefault="00C72587" w:rsidP="002F18B8">
            <w:pPr>
              <w:pStyle w:val="TableParagraph"/>
              <w:spacing w:line="0" w:lineRule="atLeast"/>
              <w:jc w:val="center"/>
              <w:rPr>
                <w:sz w:val="24"/>
                <w:szCs w:val="24"/>
                <w:lang w:val="ru-RU"/>
              </w:rPr>
            </w:pPr>
            <w:r w:rsidRPr="008030DA">
              <w:rPr>
                <w:sz w:val="24"/>
                <w:szCs w:val="24"/>
                <w:lang w:val="ru-RU"/>
              </w:rPr>
              <w:t>5</w:t>
            </w:r>
          </w:p>
        </w:tc>
      </w:tr>
      <w:tr w:rsidR="00C72587" w:rsidRPr="008030DA" w14:paraId="3FD653C0" w14:textId="77777777" w:rsidTr="002F18B8">
        <w:tc>
          <w:tcPr>
            <w:tcW w:w="5215" w:type="dxa"/>
          </w:tcPr>
          <w:p w14:paraId="4134CAB3" w14:textId="77777777" w:rsidR="00C72587" w:rsidRPr="008030DA" w:rsidRDefault="00C72587" w:rsidP="002F18B8">
            <w:pPr>
              <w:ind w:left="270"/>
              <w:rPr>
                <w:rFonts w:ascii="Times New Roman" w:hAnsi="Times New Roman" w:cs="Times New Roman"/>
                <w:sz w:val="24"/>
                <w:szCs w:val="24"/>
              </w:rPr>
            </w:pPr>
            <w:r w:rsidRPr="008030DA">
              <w:rPr>
                <w:rFonts w:ascii="Times New Roman" w:hAnsi="Times New Roman" w:cs="Times New Roman"/>
                <w:sz w:val="24"/>
                <w:szCs w:val="24"/>
              </w:rPr>
              <w:t>Средний показатель выборки, Х</w:t>
            </w:r>
            <w:r w:rsidRPr="008030DA">
              <w:rPr>
                <w:rFonts w:ascii="Times New Roman" w:hAnsi="Times New Roman" w:cs="Times New Roman"/>
                <w:sz w:val="24"/>
                <w:szCs w:val="24"/>
                <w:vertAlign w:val="subscript"/>
              </w:rPr>
              <w:t>среднее</w:t>
            </w:r>
          </w:p>
        </w:tc>
        <w:tc>
          <w:tcPr>
            <w:tcW w:w="4050" w:type="dxa"/>
            <w:vAlign w:val="bottom"/>
          </w:tcPr>
          <w:p w14:paraId="21511D1B" w14:textId="77777777" w:rsidR="00C72587" w:rsidRPr="008030DA" w:rsidRDefault="00C72587" w:rsidP="002F18B8">
            <w:pPr>
              <w:pStyle w:val="TableParagraph"/>
              <w:spacing w:line="0" w:lineRule="atLeast"/>
              <w:jc w:val="center"/>
              <w:rPr>
                <w:sz w:val="24"/>
                <w:szCs w:val="24"/>
                <w:lang w:val="ru-RU"/>
              </w:rPr>
            </w:pPr>
            <w:r w:rsidRPr="008030DA">
              <w:rPr>
                <w:sz w:val="24"/>
                <w:szCs w:val="24"/>
              </w:rPr>
              <w:t>1,85</w:t>
            </w:r>
          </w:p>
        </w:tc>
      </w:tr>
      <w:tr w:rsidR="00C72587" w:rsidRPr="008030DA" w14:paraId="769C9C0C" w14:textId="77777777" w:rsidTr="002F18B8">
        <w:tc>
          <w:tcPr>
            <w:tcW w:w="5215" w:type="dxa"/>
          </w:tcPr>
          <w:p w14:paraId="1C57B668" w14:textId="77777777" w:rsidR="00C72587" w:rsidRPr="008030DA" w:rsidRDefault="00C72587" w:rsidP="002F18B8">
            <w:pPr>
              <w:ind w:left="270"/>
              <w:rPr>
                <w:rFonts w:ascii="Times New Roman" w:hAnsi="Times New Roman" w:cs="Times New Roman"/>
                <w:sz w:val="24"/>
                <w:szCs w:val="24"/>
              </w:rPr>
            </w:pPr>
            <w:r w:rsidRPr="008030DA">
              <w:rPr>
                <w:rFonts w:ascii="Times New Roman" w:hAnsi="Times New Roman" w:cs="Times New Roman"/>
                <w:sz w:val="24"/>
                <w:szCs w:val="24"/>
              </w:rPr>
              <w:t>Стандартное отклонение, S</w:t>
            </w:r>
          </w:p>
        </w:tc>
        <w:tc>
          <w:tcPr>
            <w:tcW w:w="4050" w:type="dxa"/>
            <w:vAlign w:val="bottom"/>
          </w:tcPr>
          <w:p w14:paraId="6BFD7C76" w14:textId="77777777" w:rsidR="00C72587" w:rsidRPr="008030DA" w:rsidRDefault="00C72587" w:rsidP="002F18B8">
            <w:pPr>
              <w:pStyle w:val="TableParagraph"/>
              <w:spacing w:line="0" w:lineRule="atLeast"/>
              <w:jc w:val="center"/>
              <w:rPr>
                <w:sz w:val="24"/>
                <w:szCs w:val="24"/>
                <w:lang w:val="ru-RU"/>
              </w:rPr>
            </w:pPr>
            <w:r w:rsidRPr="008030DA">
              <w:rPr>
                <w:sz w:val="24"/>
                <w:szCs w:val="24"/>
              </w:rPr>
              <w:t>0,03</w:t>
            </w:r>
          </w:p>
        </w:tc>
      </w:tr>
      <w:tr w:rsidR="00C72587" w:rsidRPr="008030DA" w14:paraId="3A1888D8" w14:textId="77777777" w:rsidTr="002F18B8">
        <w:tc>
          <w:tcPr>
            <w:tcW w:w="5215" w:type="dxa"/>
          </w:tcPr>
          <w:p w14:paraId="711B68D3" w14:textId="77777777" w:rsidR="00C72587" w:rsidRPr="008030DA" w:rsidRDefault="00C72587" w:rsidP="002F18B8">
            <w:pPr>
              <w:ind w:left="270"/>
              <w:rPr>
                <w:rFonts w:ascii="Times New Roman" w:hAnsi="Times New Roman" w:cs="Times New Roman"/>
                <w:sz w:val="24"/>
                <w:szCs w:val="24"/>
              </w:rPr>
            </w:pPr>
            <w:r w:rsidRPr="008030DA">
              <w:rPr>
                <w:rFonts w:ascii="Times New Roman" w:hAnsi="Times New Roman" w:cs="Times New Roman"/>
                <w:sz w:val="24"/>
                <w:szCs w:val="24"/>
              </w:rPr>
              <w:t>Критерий Стьюдента, t  (95%,4)</w:t>
            </w:r>
          </w:p>
        </w:tc>
        <w:tc>
          <w:tcPr>
            <w:tcW w:w="4050" w:type="dxa"/>
            <w:vAlign w:val="bottom"/>
          </w:tcPr>
          <w:p w14:paraId="43915938" w14:textId="77777777" w:rsidR="00C72587" w:rsidRPr="008030DA" w:rsidRDefault="00C72587" w:rsidP="002F18B8">
            <w:pPr>
              <w:pStyle w:val="TableParagraph"/>
              <w:spacing w:line="0" w:lineRule="atLeast"/>
              <w:jc w:val="center"/>
              <w:rPr>
                <w:spacing w:val="-1"/>
                <w:w w:val="110"/>
                <w:sz w:val="24"/>
                <w:szCs w:val="24"/>
                <w:lang w:val="ru-RU"/>
              </w:rPr>
            </w:pPr>
            <w:r w:rsidRPr="008030DA">
              <w:rPr>
                <w:sz w:val="24"/>
                <w:szCs w:val="24"/>
                <w:lang w:val="ru-RU"/>
              </w:rPr>
              <w:t>2,132</w:t>
            </w:r>
          </w:p>
        </w:tc>
      </w:tr>
      <w:tr w:rsidR="00C72587" w:rsidRPr="008030DA" w14:paraId="683E9789" w14:textId="77777777" w:rsidTr="002F18B8">
        <w:tc>
          <w:tcPr>
            <w:tcW w:w="5215" w:type="dxa"/>
          </w:tcPr>
          <w:p w14:paraId="5A469597" w14:textId="77777777" w:rsidR="00C72587" w:rsidRPr="008030DA" w:rsidRDefault="00C72587" w:rsidP="002F18B8">
            <w:pPr>
              <w:ind w:left="270"/>
              <w:rPr>
                <w:rFonts w:ascii="Times New Roman" w:hAnsi="Times New Roman" w:cs="Times New Roman"/>
                <w:sz w:val="24"/>
                <w:szCs w:val="24"/>
              </w:rPr>
            </w:pPr>
            <w:r w:rsidRPr="008030DA">
              <w:rPr>
                <w:rFonts w:ascii="Times New Roman" w:hAnsi="Times New Roman" w:cs="Times New Roman"/>
                <w:sz w:val="24"/>
                <w:szCs w:val="24"/>
              </w:rPr>
              <w:t>Доверительный интервал</w:t>
            </w:r>
          </w:p>
        </w:tc>
        <w:tc>
          <w:tcPr>
            <w:tcW w:w="4050" w:type="dxa"/>
            <w:vAlign w:val="bottom"/>
          </w:tcPr>
          <w:p w14:paraId="60E5BADD" w14:textId="77777777" w:rsidR="00C72587" w:rsidRPr="008030DA" w:rsidRDefault="00C72587" w:rsidP="002F18B8">
            <w:pPr>
              <w:pStyle w:val="TableParagraph"/>
              <w:spacing w:line="0" w:lineRule="atLeast"/>
              <w:jc w:val="center"/>
              <w:rPr>
                <w:spacing w:val="-1"/>
                <w:w w:val="110"/>
                <w:sz w:val="24"/>
                <w:szCs w:val="24"/>
                <w:lang w:val="ru-RU"/>
              </w:rPr>
            </w:pPr>
            <w:r w:rsidRPr="008030DA">
              <w:rPr>
                <w:sz w:val="24"/>
                <w:szCs w:val="24"/>
              </w:rPr>
              <w:t>0,06</w:t>
            </w:r>
          </w:p>
        </w:tc>
      </w:tr>
      <w:tr w:rsidR="00C72587" w:rsidRPr="008030DA" w14:paraId="620B0285" w14:textId="77777777" w:rsidTr="002F18B8">
        <w:tc>
          <w:tcPr>
            <w:tcW w:w="5215" w:type="dxa"/>
          </w:tcPr>
          <w:p w14:paraId="44484826" w14:textId="77777777" w:rsidR="00C72587" w:rsidRPr="008030DA" w:rsidRDefault="00C72587" w:rsidP="002F18B8">
            <w:pPr>
              <w:ind w:left="270"/>
              <w:rPr>
                <w:rFonts w:ascii="Times New Roman" w:hAnsi="Times New Roman" w:cs="Times New Roman"/>
                <w:sz w:val="24"/>
                <w:szCs w:val="24"/>
              </w:rPr>
            </w:pPr>
            <w:r w:rsidRPr="008030DA">
              <w:rPr>
                <w:rFonts w:ascii="Times New Roman" w:hAnsi="Times New Roman" w:cs="Times New Roman"/>
                <w:sz w:val="24"/>
                <w:szCs w:val="24"/>
              </w:rPr>
              <w:t>Относительная погрешность, Δ, %</w:t>
            </w:r>
          </w:p>
        </w:tc>
        <w:tc>
          <w:tcPr>
            <w:tcW w:w="4050" w:type="dxa"/>
            <w:vAlign w:val="bottom"/>
          </w:tcPr>
          <w:p w14:paraId="2404AA6E" w14:textId="77777777" w:rsidR="00C72587" w:rsidRPr="008030DA" w:rsidRDefault="00C72587" w:rsidP="002F18B8">
            <w:pPr>
              <w:pStyle w:val="TableParagraph"/>
              <w:spacing w:line="0" w:lineRule="atLeast"/>
              <w:jc w:val="center"/>
              <w:rPr>
                <w:sz w:val="24"/>
                <w:szCs w:val="24"/>
                <w:lang w:val="ru-RU"/>
              </w:rPr>
            </w:pPr>
            <w:r w:rsidRPr="008030DA">
              <w:rPr>
                <w:sz w:val="24"/>
                <w:szCs w:val="24"/>
              </w:rPr>
              <w:t>1,62</w:t>
            </w:r>
          </w:p>
        </w:tc>
      </w:tr>
    </w:tbl>
    <w:p w14:paraId="5B6C89DF" w14:textId="77777777" w:rsidR="00C72587" w:rsidRPr="008030DA" w:rsidRDefault="00C72587" w:rsidP="00C72587">
      <w:pPr>
        <w:spacing w:after="0" w:line="240" w:lineRule="auto"/>
        <w:rPr>
          <w:rFonts w:ascii="Times New Roman" w:hAnsi="Times New Roman" w:cs="Times New Roman"/>
          <w:sz w:val="28"/>
          <w:szCs w:val="28"/>
        </w:rPr>
      </w:pPr>
    </w:p>
    <w:p w14:paraId="28B46EF0" w14:textId="77777777" w:rsidR="00EA2836" w:rsidRPr="008030DA" w:rsidRDefault="002A20E4" w:rsidP="00EA2836">
      <w:pPr>
        <w:spacing w:after="0" w:line="240" w:lineRule="auto"/>
        <w:ind w:firstLine="567"/>
        <w:jc w:val="both"/>
        <w:rPr>
          <w:rFonts w:ascii="Times New Roman" w:hAnsi="Times New Roman" w:cs="Times New Roman"/>
          <w:sz w:val="28"/>
          <w:szCs w:val="28"/>
        </w:rPr>
      </w:pPr>
      <w:r w:rsidRPr="008030DA">
        <w:rPr>
          <w:rFonts w:ascii="Times New Roman" w:hAnsi="Times New Roman" w:cs="Times New Roman"/>
          <w:sz w:val="28"/>
          <w:szCs w:val="28"/>
        </w:rPr>
        <w:t>По параметрам реко</w:t>
      </w:r>
      <w:r w:rsidR="00C72587" w:rsidRPr="008030DA">
        <w:rPr>
          <w:rFonts w:ascii="Times New Roman" w:hAnsi="Times New Roman" w:cs="Times New Roman"/>
          <w:sz w:val="28"/>
          <w:szCs w:val="28"/>
        </w:rPr>
        <w:t>н</w:t>
      </w:r>
      <w:r w:rsidR="00EA2836" w:rsidRPr="008030DA">
        <w:rPr>
          <w:rFonts w:ascii="Times New Roman" w:hAnsi="Times New Roman" w:cs="Times New Roman"/>
          <w:sz w:val="28"/>
          <w:szCs w:val="28"/>
        </w:rPr>
        <w:t>струкции, указанным в таблице 38</w:t>
      </w:r>
      <w:r w:rsidRPr="008030DA">
        <w:rPr>
          <w:rFonts w:ascii="Times New Roman" w:hAnsi="Times New Roman" w:cs="Times New Roman"/>
          <w:sz w:val="28"/>
          <w:szCs w:val="28"/>
        </w:rPr>
        <w:t>, можно сделать вывод о том, что приведенный метод имеет хорошую воспроизводимость.</w:t>
      </w:r>
      <w:r w:rsidR="00F6591A" w:rsidRPr="008030DA">
        <w:rPr>
          <w:rFonts w:ascii="Times New Roman" w:hAnsi="Times New Roman" w:cs="Times New Roman"/>
          <w:sz w:val="28"/>
          <w:szCs w:val="28"/>
        </w:rPr>
        <w:t xml:space="preserve"> </w:t>
      </w:r>
      <w:r w:rsidRPr="008030DA">
        <w:rPr>
          <w:rFonts w:ascii="Times New Roman" w:hAnsi="Times New Roman" w:cs="Times New Roman"/>
          <w:sz w:val="28"/>
          <w:szCs w:val="28"/>
        </w:rPr>
        <w:t>Средняя погрешность определения кариофиллена в составе СО</w:t>
      </w:r>
      <w:r w:rsidRPr="008030DA">
        <w:rPr>
          <w:rFonts w:ascii="Times New Roman" w:hAnsi="Times New Roman" w:cs="Times New Roman"/>
          <w:sz w:val="28"/>
          <w:szCs w:val="28"/>
          <w:vertAlign w:val="subscript"/>
        </w:rPr>
        <w:t>2</w:t>
      </w:r>
      <w:r w:rsidRPr="008030DA">
        <w:rPr>
          <w:rFonts w:ascii="Times New Roman" w:hAnsi="Times New Roman" w:cs="Times New Roman"/>
          <w:sz w:val="28"/>
          <w:szCs w:val="28"/>
        </w:rPr>
        <w:t xml:space="preserve"> экстракта </w:t>
      </w:r>
      <w:r w:rsidRPr="008030DA">
        <w:rPr>
          <w:rFonts w:ascii="Times New Roman" w:hAnsi="Times New Roman" w:cs="Times New Roman"/>
          <w:i/>
          <w:sz w:val="28"/>
          <w:szCs w:val="28"/>
        </w:rPr>
        <w:t>Eryngim planum L</w:t>
      </w:r>
      <w:r w:rsidRPr="008030DA">
        <w:rPr>
          <w:rFonts w:ascii="Times New Roman" w:hAnsi="Times New Roman" w:cs="Times New Roman"/>
          <w:sz w:val="28"/>
          <w:szCs w:val="28"/>
        </w:rPr>
        <w:t>. составляет 1,85 ± 0,06 %.</w:t>
      </w:r>
      <w:r w:rsidR="00EA2836" w:rsidRPr="008030DA">
        <w:rPr>
          <w:rFonts w:ascii="Times New Roman" w:hAnsi="Times New Roman" w:cs="Times New Roman"/>
          <w:sz w:val="28"/>
          <w:szCs w:val="28"/>
        </w:rPr>
        <w:t xml:space="preserve"> </w:t>
      </w:r>
    </w:p>
    <w:p w14:paraId="78210506" w14:textId="007CB29B" w:rsidR="00EA2836" w:rsidRDefault="00EA2836" w:rsidP="00EA2836">
      <w:pPr>
        <w:spacing w:after="0" w:line="240" w:lineRule="auto"/>
        <w:ind w:firstLine="567"/>
        <w:jc w:val="both"/>
        <w:rPr>
          <w:rFonts w:ascii="Times New Roman" w:hAnsi="Times New Roman" w:cs="Times New Roman"/>
          <w:sz w:val="28"/>
          <w:szCs w:val="28"/>
        </w:rPr>
      </w:pPr>
      <w:r w:rsidRPr="008030DA">
        <w:rPr>
          <w:rFonts w:ascii="Times New Roman" w:hAnsi="Times New Roman" w:cs="Times New Roman"/>
          <w:sz w:val="28"/>
          <w:szCs w:val="28"/>
        </w:rPr>
        <w:t>Результаты испытания стабильности спрея на основе углекислотного экстракта синеголовника плосколистного представлены в таблицах 39, 40, 41. Периодичность контроля серии составляла по основным показателям качества: 0, 3, 6, 9, 12</w:t>
      </w:r>
      <w:r w:rsidR="00337966">
        <w:rPr>
          <w:rFonts w:ascii="Times New Roman" w:hAnsi="Times New Roman" w:cs="Times New Roman"/>
          <w:sz w:val="28"/>
          <w:szCs w:val="28"/>
        </w:rPr>
        <w:t>, 18, 24</w:t>
      </w:r>
      <w:r w:rsidRPr="008030DA">
        <w:rPr>
          <w:rFonts w:ascii="Times New Roman" w:hAnsi="Times New Roman" w:cs="Times New Roman"/>
          <w:sz w:val="28"/>
          <w:szCs w:val="28"/>
        </w:rPr>
        <w:t xml:space="preserve"> мес. Значительных изменений контролируемых параметров качества не наблюдалось.</w:t>
      </w:r>
    </w:p>
    <w:p w14:paraId="1AC81E42" w14:textId="77777777" w:rsidR="00627C22" w:rsidRPr="008030DA" w:rsidRDefault="00627C22" w:rsidP="00EA2836">
      <w:pPr>
        <w:spacing w:after="0" w:line="240" w:lineRule="auto"/>
        <w:ind w:firstLine="567"/>
        <w:jc w:val="both"/>
        <w:rPr>
          <w:rFonts w:ascii="Times New Roman" w:hAnsi="Times New Roman" w:cs="Times New Roman"/>
          <w:sz w:val="28"/>
          <w:szCs w:val="28"/>
        </w:rPr>
      </w:pPr>
    </w:p>
    <w:p w14:paraId="25CAAEFE" w14:textId="77777777" w:rsidR="00EA2836" w:rsidRPr="008030DA" w:rsidRDefault="00EA2836" w:rsidP="00EA2836">
      <w:pPr>
        <w:spacing w:after="0" w:line="240" w:lineRule="auto"/>
        <w:ind w:firstLine="567"/>
        <w:jc w:val="both"/>
        <w:rPr>
          <w:rFonts w:ascii="Times New Roman" w:hAnsi="Times New Roman" w:cs="Times New Roman"/>
          <w:sz w:val="28"/>
          <w:szCs w:val="28"/>
        </w:rPr>
      </w:pPr>
    </w:p>
    <w:p w14:paraId="6BA80AD5" w14:textId="77777777" w:rsidR="00EA2836" w:rsidRPr="008030DA" w:rsidRDefault="00EA2836" w:rsidP="00EA2836">
      <w:pPr>
        <w:spacing w:after="0" w:line="240" w:lineRule="auto"/>
        <w:ind w:firstLine="567"/>
        <w:jc w:val="both"/>
        <w:rPr>
          <w:rFonts w:ascii="Times New Roman" w:hAnsi="Times New Roman" w:cs="Times New Roman"/>
          <w:sz w:val="28"/>
          <w:szCs w:val="28"/>
        </w:rPr>
        <w:sectPr w:rsidR="00EA2836" w:rsidRPr="008030DA" w:rsidSect="003A6418">
          <w:pgSz w:w="11906" w:h="16838" w:code="9"/>
          <w:pgMar w:top="1134" w:right="851" w:bottom="1134" w:left="1701" w:header="709" w:footer="709" w:gutter="0"/>
          <w:cols w:space="708"/>
          <w:docGrid w:linePitch="360"/>
        </w:sectPr>
      </w:pPr>
    </w:p>
    <w:p w14:paraId="77D26952" w14:textId="573881C5" w:rsidR="003A61EF" w:rsidRPr="008030DA" w:rsidRDefault="003A61EF" w:rsidP="003A61EF">
      <w:pPr>
        <w:spacing w:after="0" w:line="240" w:lineRule="auto"/>
        <w:jc w:val="both"/>
        <w:rPr>
          <w:rFonts w:ascii="Times New Roman" w:hAnsi="Times New Roman" w:cs="Times New Roman"/>
          <w:sz w:val="28"/>
          <w:szCs w:val="28"/>
        </w:rPr>
      </w:pPr>
      <w:r w:rsidRPr="008030DA">
        <w:rPr>
          <w:rFonts w:ascii="Times New Roman" w:hAnsi="Times New Roman" w:cs="Times New Roman"/>
          <w:bCs/>
          <w:sz w:val="28"/>
          <w:szCs w:val="28"/>
        </w:rPr>
        <w:t xml:space="preserve">Таблица </w:t>
      </w:r>
      <w:r w:rsidR="00EA2836" w:rsidRPr="008030DA">
        <w:rPr>
          <w:rFonts w:ascii="Times New Roman" w:hAnsi="Times New Roman" w:cs="Times New Roman"/>
          <w:bCs/>
          <w:sz w:val="28"/>
          <w:szCs w:val="28"/>
        </w:rPr>
        <w:t>39</w:t>
      </w:r>
      <w:r w:rsidRPr="008030DA">
        <w:rPr>
          <w:rFonts w:ascii="Times New Roman" w:hAnsi="Times New Roman" w:cs="Times New Roman"/>
          <w:bCs/>
          <w:sz w:val="28"/>
          <w:szCs w:val="28"/>
        </w:rPr>
        <w:t xml:space="preserve"> - Изучение стабильности спрея на основе углекислотного экстракта </w:t>
      </w:r>
      <w:r w:rsidRPr="008030DA">
        <w:rPr>
          <w:rFonts w:ascii="Times New Roman" w:hAnsi="Times New Roman" w:cs="Times New Roman"/>
          <w:i/>
          <w:sz w:val="28"/>
          <w:szCs w:val="28"/>
        </w:rPr>
        <w:t xml:space="preserve">Eryngium </w:t>
      </w:r>
      <w:r w:rsidRPr="008030DA">
        <w:rPr>
          <w:rFonts w:ascii="Times New Roman" w:hAnsi="Times New Roman" w:cs="Times New Roman"/>
          <w:i/>
          <w:sz w:val="28"/>
          <w:szCs w:val="28"/>
          <w:lang w:val="en-US"/>
        </w:rPr>
        <w:t>planum</w:t>
      </w:r>
      <w:r w:rsidRPr="008030DA">
        <w:rPr>
          <w:rFonts w:ascii="Times New Roman" w:hAnsi="Times New Roman" w:cs="Times New Roman"/>
          <w:i/>
          <w:sz w:val="28"/>
          <w:szCs w:val="28"/>
        </w:rPr>
        <w:t xml:space="preserve"> </w:t>
      </w:r>
      <w:r w:rsidRPr="008030DA">
        <w:rPr>
          <w:rFonts w:ascii="Times New Roman" w:hAnsi="Times New Roman" w:cs="Times New Roman"/>
          <w:sz w:val="28"/>
          <w:szCs w:val="28"/>
        </w:rPr>
        <w:t xml:space="preserve">L.  </w:t>
      </w:r>
      <w:r w:rsidRPr="008030DA">
        <w:rPr>
          <w:rFonts w:ascii="Times New Roman" w:hAnsi="Times New Roman" w:cs="Times New Roman"/>
          <w:i/>
          <w:iCs/>
          <w:sz w:val="28"/>
          <w:szCs w:val="28"/>
        </w:rPr>
        <w:t xml:space="preserve"> </w:t>
      </w:r>
      <w:r w:rsidRPr="008030DA">
        <w:rPr>
          <w:rFonts w:ascii="Times New Roman" w:hAnsi="Times New Roman" w:cs="Times New Roman"/>
          <w:sz w:val="28"/>
          <w:szCs w:val="28"/>
        </w:rPr>
        <w:t>серия 1</w:t>
      </w:r>
    </w:p>
    <w:tbl>
      <w:tblPr>
        <w:tblStyle w:val="a4"/>
        <w:tblpPr w:leftFromText="180" w:rightFromText="180" w:vertAnchor="page" w:horzAnchor="margin" w:tblpY="1861"/>
        <w:tblW w:w="14560" w:type="dxa"/>
        <w:tblLayout w:type="fixed"/>
        <w:tblLook w:val="04A0" w:firstRow="1" w:lastRow="0" w:firstColumn="1" w:lastColumn="0" w:noHBand="0" w:noVBand="1"/>
      </w:tblPr>
      <w:tblGrid>
        <w:gridCol w:w="2419"/>
        <w:gridCol w:w="2844"/>
        <w:gridCol w:w="3234"/>
        <w:gridCol w:w="854"/>
        <w:gridCol w:w="850"/>
        <w:gridCol w:w="851"/>
        <w:gridCol w:w="850"/>
        <w:gridCol w:w="851"/>
        <w:gridCol w:w="992"/>
        <w:gridCol w:w="815"/>
      </w:tblGrid>
      <w:tr w:rsidR="00301100" w:rsidRPr="008030DA" w14:paraId="4803148A" w14:textId="78093618" w:rsidTr="00556703">
        <w:tc>
          <w:tcPr>
            <w:tcW w:w="14560" w:type="dxa"/>
            <w:gridSpan w:val="10"/>
          </w:tcPr>
          <w:p w14:paraId="09701345" w14:textId="7B4840BB" w:rsidR="00301100" w:rsidRPr="008030DA" w:rsidRDefault="00301100" w:rsidP="007E1B3B">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Дата начала испытания:</w:t>
            </w:r>
            <w:r w:rsidR="007805D9">
              <w:rPr>
                <w:rFonts w:ascii="Times New Roman" w:eastAsia="TimesNewRomanPSMT" w:hAnsi="Times New Roman" w:cs="Times New Roman"/>
                <w:sz w:val="24"/>
                <w:szCs w:val="24"/>
              </w:rPr>
              <w:t xml:space="preserve"> 11.2021 г. Дата окончания испытания: 10</w:t>
            </w:r>
            <w:r w:rsidRPr="008030DA">
              <w:rPr>
                <w:rFonts w:ascii="Times New Roman" w:eastAsia="TimesNewRomanPSMT" w:hAnsi="Times New Roman" w:cs="Times New Roman"/>
                <w:sz w:val="24"/>
                <w:szCs w:val="24"/>
              </w:rPr>
              <w:t>.202</w:t>
            </w:r>
            <w:r>
              <w:rPr>
                <w:rFonts w:ascii="Times New Roman" w:eastAsia="TimesNewRomanPSMT" w:hAnsi="Times New Roman" w:cs="Times New Roman"/>
                <w:sz w:val="24"/>
                <w:szCs w:val="24"/>
              </w:rPr>
              <w:t>3</w:t>
            </w:r>
            <w:r w:rsidRPr="008030DA">
              <w:rPr>
                <w:rFonts w:ascii="Times New Roman" w:eastAsia="TimesNewRomanPSMT" w:hAnsi="Times New Roman" w:cs="Times New Roman"/>
                <w:sz w:val="24"/>
                <w:szCs w:val="24"/>
              </w:rPr>
              <w:t xml:space="preserve"> г.</w:t>
            </w:r>
          </w:p>
          <w:p w14:paraId="146D33A1" w14:textId="2B9FF3DE" w:rsidR="00301100" w:rsidRPr="008030DA" w:rsidRDefault="00301100" w:rsidP="007E1B3B">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Серия: 01СК-0523</w:t>
            </w:r>
          </w:p>
        </w:tc>
      </w:tr>
      <w:tr w:rsidR="00301100" w:rsidRPr="008030DA" w14:paraId="423B16E9" w14:textId="3C62532C" w:rsidTr="00556703">
        <w:tc>
          <w:tcPr>
            <w:tcW w:w="2419" w:type="dxa"/>
            <w:vMerge w:val="restart"/>
          </w:tcPr>
          <w:p w14:paraId="3937BCFD" w14:textId="77777777" w:rsidR="00301100" w:rsidRPr="008030DA" w:rsidRDefault="00301100" w:rsidP="007E1B3B">
            <w:pPr>
              <w:autoSpaceDE w:val="0"/>
              <w:autoSpaceDN w:val="0"/>
              <w:adjustRightInd w:val="0"/>
              <w:jc w:val="both"/>
              <w:rPr>
                <w:rFonts w:ascii="Times New Roman" w:eastAsia="TimesNewRomanPSMT" w:hAnsi="Times New Roman" w:cs="Times New Roman"/>
                <w:sz w:val="24"/>
                <w:szCs w:val="24"/>
              </w:rPr>
            </w:pPr>
            <w:bookmarkStart w:id="11" w:name="_Hlk99964681"/>
            <w:r w:rsidRPr="008030DA">
              <w:rPr>
                <w:rFonts w:ascii="Times New Roman" w:eastAsia="TimesNewRomanPSMT" w:hAnsi="Times New Roman" w:cs="Times New Roman"/>
                <w:sz w:val="24"/>
                <w:szCs w:val="24"/>
              </w:rPr>
              <w:t>Показатели</w:t>
            </w:r>
          </w:p>
        </w:tc>
        <w:tc>
          <w:tcPr>
            <w:tcW w:w="2844" w:type="dxa"/>
            <w:vMerge w:val="restart"/>
          </w:tcPr>
          <w:p w14:paraId="760C36E0" w14:textId="7E79A3C1" w:rsidR="00301100" w:rsidRPr="008030DA" w:rsidRDefault="00301100" w:rsidP="007E1B3B">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Условия испытания</w:t>
            </w:r>
          </w:p>
        </w:tc>
        <w:tc>
          <w:tcPr>
            <w:tcW w:w="3234" w:type="dxa"/>
            <w:vMerge w:val="restart"/>
          </w:tcPr>
          <w:p w14:paraId="2A59FAFF" w14:textId="56898DA7" w:rsidR="00301100" w:rsidRPr="008030DA" w:rsidRDefault="00301100" w:rsidP="007E1B3B">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Нормы</w:t>
            </w:r>
          </w:p>
        </w:tc>
        <w:tc>
          <w:tcPr>
            <w:tcW w:w="6063" w:type="dxa"/>
            <w:gridSpan w:val="7"/>
          </w:tcPr>
          <w:p w14:paraId="231D94DB" w14:textId="7D281D06" w:rsidR="00301100" w:rsidRPr="008030DA" w:rsidRDefault="00301100" w:rsidP="007E1B3B">
            <w:pPr>
              <w:autoSpaceDE w:val="0"/>
              <w:autoSpaceDN w:val="0"/>
              <w:adjustRightInd w:val="0"/>
              <w:jc w:val="center"/>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Периоды контроля, мес</w:t>
            </w:r>
          </w:p>
        </w:tc>
      </w:tr>
      <w:tr w:rsidR="00710370" w:rsidRPr="008030DA" w14:paraId="18DDEA8A" w14:textId="40E44F2E" w:rsidTr="00301100">
        <w:tc>
          <w:tcPr>
            <w:tcW w:w="2419" w:type="dxa"/>
            <w:vMerge/>
          </w:tcPr>
          <w:p w14:paraId="6FEAC22E" w14:textId="77777777" w:rsidR="00710370" w:rsidRPr="008030DA" w:rsidRDefault="00710370" w:rsidP="007E1B3B">
            <w:pPr>
              <w:autoSpaceDE w:val="0"/>
              <w:autoSpaceDN w:val="0"/>
              <w:adjustRightInd w:val="0"/>
              <w:jc w:val="both"/>
              <w:rPr>
                <w:rFonts w:ascii="Times New Roman" w:eastAsia="TimesNewRomanPSMT" w:hAnsi="Times New Roman" w:cs="Times New Roman"/>
                <w:sz w:val="24"/>
                <w:szCs w:val="24"/>
              </w:rPr>
            </w:pPr>
          </w:p>
        </w:tc>
        <w:tc>
          <w:tcPr>
            <w:tcW w:w="2844" w:type="dxa"/>
            <w:vMerge/>
          </w:tcPr>
          <w:p w14:paraId="61F9B33B" w14:textId="77777777" w:rsidR="00710370" w:rsidRPr="008030DA" w:rsidRDefault="00710370" w:rsidP="007E1B3B">
            <w:pPr>
              <w:autoSpaceDE w:val="0"/>
              <w:autoSpaceDN w:val="0"/>
              <w:adjustRightInd w:val="0"/>
              <w:jc w:val="both"/>
              <w:rPr>
                <w:rFonts w:ascii="Times New Roman" w:eastAsia="TimesNewRomanPSMT" w:hAnsi="Times New Roman" w:cs="Times New Roman"/>
                <w:sz w:val="24"/>
                <w:szCs w:val="24"/>
              </w:rPr>
            </w:pPr>
          </w:p>
        </w:tc>
        <w:tc>
          <w:tcPr>
            <w:tcW w:w="3234" w:type="dxa"/>
            <w:vMerge/>
          </w:tcPr>
          <w:p w14:paraId="1C28613D" w14:textId="4DA22F34" w:rsidR="00710370" w:rsidRPr="008030DA" w:rsidRDefault="00710370" w:rsidP="007E1B3B">
            <w:pPr>
              <w:autoSpaceDE w:val="0"/>
              <w:autoSpaceDN w:val="0"/>
              <w:adjustRightInd w:val="0"/>
              <w:jc w:val="both"/>
              <w:rPr>
                <w:rFonts w:ascii="Times New Roman" w:eastAsia="TimesNewRomanPSMT" w:hAnsi="Times New Roman" w:cs="Times New Roman"/>
                <w:sz w:val="24"/>
                <w:szCs w:val="24"/>
              </w:rPr>
            </w:pPr>
          </w:p>
        </w:tc>
        <w:tc>
          <w:tcPr>
            <w:tcW w:w="854" w:type="dxa"/>
          </w:tcPr>
          <w:p w14:paraId="542724D2" w14:textId="77777777" w:rsidR="00710370" w:rsidRPr="008030DA" w:rsidRDefault="00710370" w:rsidP="007E1B3B">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0</w:t>
            </w:r>
          </w:p>
        </w:tc>
        <w:tc>
          <w:tcPr>
            <w:tcW w:w="850" w:type="dxa"/>
          </w:tcPr>
          <w:p w14:paraId="7CBC66F3" w14:textId="77777777" w:rsidR="00710370" w:rsidRPr="008030DA" w:rsidRDefault="00710370" w:rsidP="007E1B3B">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3</w:t>
            </w:r>
          </w:p>
        </w:tc>
        <w:tc>
          <w:tcPr>
            <w:tcW w:w="851" w:type="dxa"/>
          </w:tcPr>
          <w:p w14:paraId="62C6703C" w14:textId="77777777" w:rsidR="00710370" w:rsidRPr="008030DA" w:rsidRDefault="00710370" w:rsidP="007E1B3B">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6</w:t>
            </w:r>
          </w:p>
        </w:tc>
        <w:tc>
          <w:tcPr>
            <w:tcW w:w="850" w:type="dxa"/>
          </w:tcPr>
          <w:p w14:paraId="1DE5EDBB" w14:textId="3B8644F0" w:rsidR="00710370" w:rsidRPr="008030DA" w:rsidRDefault="00710370" w:rsidP="007E1B3B">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9</w:t>
            </w:r>
          </w:p>
        </w:tc>
        <w:tc>
          <w:tcPr>
            <w:tcW w:w="851" w:type="dxa"/>
          </w:tcPr>
          <w:p w14:paraId="0FCAF508" w14:textId="4C658A3C" w:rsidR="00710370" w:rsidRPr="008030DA" w:rsidRDefault="00710370" w:rsidP="007E1B3B">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12</w:t>
            </w:r>
          </w:p>
        </w:tc>
        <w:tc>
          <w:tcPr>
            <w:tcW w:w="992" w:type="dxa"/>
          </w:tcPr>
          <w:p w14:paraId="222AEBC5" w14:textId="3EF0665A" w:rsidR="00710370" w:rsidRPr="008030DA" w:rsidRDefault="00301100" w:rsidP="007E1B3B">
            <w:pPr>
              <w:autoSpaceDE w:val="0"/>
              <w:autoSpaceDN w:val="0"/>
              <w:adjustRightInd w:val="0"/>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18</w:t>
            </w:r>
          </w:p>
        </w:tc>
        <w:tc>
          <w:tcPr>
            <w:tcW w:w="815" w:type="dxa"/>
          </w:tcPr>
          <w:p w14:paraId="11BE6557" w14:textId="2793503B" w:rsidR="00710370" w:rsidRPr="008030DA" w:rsidRDefault="00301100" w:rsidP="007E1B3B">
            <w:pPr>
              <w:autoSpaceDE w:val="0"/>
              <w:autoSpaceDN w:val="0"/>
              <w:adjustRightInd w:val="0"/>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24</w:t>
            </w:r>
          </w:p>
        </w:tc>
      </w:tr>
      <w:tr w:rsidR="00301100" w:rsidRPr="008030DA" w14:paraId="6A4636E1" w14:textId="504274F9" w:rsidTr="00301100">
        <w:tc>
          <w:tcPr>
            <w:tcW w:w="2419" w:type="dxa"/>
          </w:tcPr>
          <w:p w14:paraId="147B6E2D" w14:textId="77777777" w:rsidR="00301100" w:rsidRPr="008030DA" w:rsidRDefault="00301100" w:rsidP="0030110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Описание</w:t>
            </w:r>
          </w:p>
        </w:tc>
        <w:tc>
          <w:tcPr>
            <w:tcW w:w="2844" w:type="dxa"/>
            <w:vMerge w:val="restart"/>
          </w:tcPr>
          <w:p w14:paraId="028F0C43" w14:textId="000E9BE4" w:rsidR="00301100" w:rsidRPr="008030DA" w:rsidRDefault="00301100" w:rsidP="00301100">
            <w:pPr>
              <w:autoSpaceDE w:val="0"/>
              <w:autoSpaceDN w:val="0"/>
              <w:adjustRightInd w:val="0"/>
              <w:jc w:val="both"/>
              <w:rPr>
                <w:rFonts w:ascii="Times New Roman" w:hAnsi="Times New Roman" w:cs="Times New Roman"/>
              </w:rPr>
            </w:pPr>
            <w:r w:rsidRPr="008030DA">
              <w:rPr>
                <w:rFonts w:ascii="Times New Roman" w:eastAsia="TimesNewRomanPSMT" w:hAnsi="Times New Roman" w:cs="Times New Roman"/>
                <w:sz w:val="24"/>
                <w:szCs w:val="24"/>
              </w:rPr>
              <w:t>температура: (25 ± 2)°С, относительная влажность: (60±5)%</w:t>
            </w:r>
          </w:p>
        </w:tc>
        <w:tc>
          <w:tcPr>
            <w:tcW w:w="3234" w:type="dxa"/>
            <w:shd w:val="clear" w:color="auto" w:fill="auto"/>
          </w:tcPr>
          <w:p w14:paraId="5E3E771B" w14:textId="136211B7" w:rsidR="00301100" w:rsidRPr="008030DA" w:rsidRDefault="00301100" w:rsidP="00301100">
            <w:pPr>
              <w:autoSpaceDE w:val="0"/>
              <w:autoSpaceDN w:val="0"/>
              <w:adjustRightInd w:val="0"/>
              <w:jc w:val="both"/>
              <w:rPr>
                <w:rFonts w:ascii="Times New Roman" w:eastAsia="TimesNewRomanPSMT" w:hAnsi="Times New Roman" w:cs="Times New Roman"/>
                <w:sz w:val="24"/>
                <w:szCs w:val="24"/>
              </w:rPr>
            </w:pPr>
            <w:r w:rsidRPr="008030DA">
              <w:rPr>
                <w:rFonts w:ascii="Times New Roman" w:hAnsi="Times New Roman" w:cs="Times New Roman"/>
                <w:sz w:val="24"/>
                <w:szCs w:val="24"/>
              </w:rPr>
              <w:t>желто-коричневого цвета с ароматным специфическим запахом</w:t>
            </w:r>
          </w:p>
        </w:tc>
        <w:tc>
          <w:tcPr>
            <w:tcW w:w="854" w:type="dxa"/>
          </w:tcPr>
          <w:p w14:paraId="1D6C40F2" w14:textId="77777777" w:rsidR="00301100" w:rsidRPr="008030DA" w:rsidRDefault="00301100" w:rsidP="0030110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соотв.</w:t>
            </w:r>
          </w:p>
        </w:tc>
        <w:tc>
          <w:tcPr>
            <w:tcW w:w="850" w:type="dxa"/>
          </w:tcPr>
          <w:p w14:paraId="5D043A3C" w14:textId="77777777" w:rsidR="00301100" w:rsidRPr="008030DA" w:rsidRDefault="00301100" w:rsidP="0030110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соотв.</w:t>
            </w:r>
          </w:p>
        </w:tc>
        <w:tc>
          <w:tcPr>
            <w:tcW w:w="851" w:type="dxa"/>
          </w:tcPr>
          <w:p w14:paraId="063B0417" w14:textId="77777777" w:rsidR="00301100" w:rsidRPr="008030DA" w:rsidRDefault="00301100" w:rsidP="0030110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соотв.</w:t>
            </w:r>
          </w:p>
        </w:tc>
        <w:tc>
          <w:tcPr>
            <w:tcW w:w="850" w:type="dxa"/>
          </w:tcPr>
          <w:p w14:paraId="5C169B07" w14:textId="569AC2A3" w:rsidR="00301100" w:rsidRPr="008030DA" w:rsidRDefault="00301100" w:rsidP="0030110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соотв.</w:t>
            </w:r>
          </w:p>
        </w:tc>
        <w:tc>
          <w:tcPr>
            <w:tcW w:w="851" w:type="dxa"/>
          </w:tcPr>
          <w:p w14:paraId="08C67DEC" w14:textId="5890BB08" w:rsidR="00301100" w:rsidRPr="008030DA" w:rsidRDefault="00301100" w:rsidP="0030110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соотв.</w:t>
            </w:r>
          </w:p>
        </w:tc>
        <w:tc>
          <w:tcPr>
            <w:tcW w:w="992" w:type="dxa"/>
          </w:tcPr>
          <w:p w14:paraId="192BCBB8" w14:textId="6C487BAB" w:rsidR="00301100" w:rsidRPr="008030DA" w:rsidRDefault="00301100" w:rsidP="0030110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соотв.</w:t>
            </w:r>
          </w:p>
        </w:tc>
        <w:tc>
          <w:tcPr>
            <w:tcW w:w="815" w:type="dxa"/>
          </w:tcPr>
          <w:p w14:paraId="208E6168" w14:textId="33BD3C25" w:rsidR="00301100" w:rsidRPr="008030DA" w:rsidRDefault="00301100" w:rsidP="0030110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соотв.</w:t>
            </w:r>
          </w:p>
        </w:tc>
      </w:tr>
      <w:tr w:rsidR="00301100" w:rsidRPr="008030DA" w14:paraId="07FA74C1" w14:textId="113B8A4E" w:rsidTr="00301100">
        <w:tc>
          <w:tcPr>
            <w:tcW w:w="2419" w:type="dxa"/>
          </w:tcPr>
          <w:p w14:paraId="22B43FB0" w14:textId="77777777" w:rsidR="00301100" w:rsidRPr="008030DA" w:rsidRDefault="00301100" w:rsidP="0030110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Идентификация</w:t>
            </w:r>
          </w:p>
          <w:p w14:paraId="77FC16A1" w14:textId="143C3110" w:rsidR="00301100" w:rsidRPr="008030DA" w:rsidRDefault="00301100" w:rsidP="0030110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 β -кариофиллен</w:t>
            </w:r>
          </w:p>
        </w:tc>
        <w:tc>
          <w:tcPr>
            <w:tcW w:w="2844" w:type="dxa"/>
            <w:vMerge/>
          </w:tcPr>
          <w:p w14:paraId="654D113A" w14:textId="77777777" w:rsidR="00301100" w:rsidRPr="008030DA" w:rsidRDefault="00301100" w:rsidP="00301100">
            <w:pPr>
              <w:pStyle w:val="HTML"/>
              <w:shd w:val="clear" w:color="auto" w:fill="F8F9FA"/>
              <w:jc w:val="both"/>
              <w:rPr>
                <w:rStyle w:val="ad"/>
                <w:rFonts w:ascii="Times New Roman" w:hAnsi="Times New Roman" w:cs="Times New Roman"/>
                <w:noProof/>
              </w:rPr>
            </w:pPr>
          </w:p>
        </w:tc>
        <w:tc>
          <w:tcPr>
            <w:tcW w:w="3234" w:type="dxa"/>
            <w:shd w:val="clear" w:color="auto" w:fill="auto"/>
          </w:tcPr>
          <w:p w14:paraId="1CFD1A92" w14:textId="44D61E16" w:rsidR="00301100" w:rsidRPr="008030DA" w:rsidRDefault="00301100" w:rsidP="00301100">
            <w:pPr>
              <w:pStyle w:val="HTML"/>
              <w:shd w:val="clear" w:color="auto" w:fill="F8F9FA"/>
              <w:jc w:val="both"/>
              <w:rPr>
                <w:rFonts w:ascii="Times New Roman" w:eastAsia="Times New Roman" w:hAnsi="Times New Roman" w:cs="Times New Roman"/>
                <w:sz w:val="24"/>
                <w:szCs w:val="24"/>
              </w:rPr>
            </w:pPr>
            <w:r w:rsidRPr="008030DA">
              <w:rPr>
                <w:rStyle w:val="ad"/>
                <w:rFonts w:ascii="Times New Roman" w:hAnsi="Times New Roman" w:cs="Times New Roman"/>
                <w:noProof/>
                <w:sz w:val="24"/>
                <w:szCs w:val="24"/>
              </w:rPr>
              <w:t xml:space="preserve">При добавлении конц. серной кислоты, </w:t>
            </w:r>
            <w:r w:rsidRPr="008030DA">
              <w:rPr>
                <w:rFonts w:ascii="Times New Roman" w:hAnsi="Times New Roman" w:cs="Times New Roman"/>
                <w:bCs/>
                <w:noProof/>
                <w:sz w:val="24"/>
                <w:szCs w:val="24"/>
              </w:rPr>
              <w:t>сесквитерпеновые лактоны</w:t>
            </w:r>
            <w:r w:rsidRPr="008030DA">
              <w:rPr>
                <w:rStyle w:val="ad"/>
                <w:rFonts w:ascii="Times New Roman" w:hAnsi="Times New Roman" w:cs="Times New Roman"/>
                <w:noProof/>
                <w:sz w:val="24"/>
                <w:szCs w:val="24"/>
              </w:rPr>
              <w:t xml:space="preserve"> окрашивались в желтый цвет</w:t>
            </w:r>
          </w:p>
        </w:tc>
        <w:tc>
          <w:tcPr>
            <w:tcW w:w="854" w:type="dxa"/>
          </w:tcPr>
          <w:p w14:paraId="34F12516" w14:textId="77777777" w:rsidR="00301100" w:rsidRPr="008030DA" w:rsidRDefault="00301100" w:rsidP="0030110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соотв.</w:t>
            </w:r>
          </w:p>
        </w:tc>
        <w:tc>
          <w:tcPr>
            <w:tcW w:w="850" w:type="dxa"/>
          </w:tcPr>
          <w:p w14:paraId="222892DD" w14:textId="77777777" w:rsidR="00301100" w:rsidRPr="008030DA" w:rsidRDefault="00301100" w:rsidP="0030110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соотв.</w:t>
            </w:r>
          </w:p>
        </w:tc>
        <w:tc>
          <w:tcPr>
            <w:tcW w:w="851" w:type="dxa"/>
          </w:tcPr>
          <w:p w14:paraId="0996E1E9" w14:textId="77777777" w:rsidR="00301100" w:rsidRPr="008030DA" w:rsidRDefault="00301100" w:rsidP="0030110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соотв.</w:t>
            </w:r>
          </w:p>
        </w:tc>
        <w:tc>
          <w:tcPr>
            <w:tcW w:w="850" w:type="dxa"/>
          </w:tcPr>
          <w:p w14:paraId="68510A06" w14:textId="7DB276C3" w:rsidR="00301100" w:rsidRPr="008030DA" w:rsidRDefault="00301100" w:rsidP="0030110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соотв.</w:t>
            </w:r>
          </w:p>
        </w:tc>
        <w:tc>
          <w:tcPr>
            <w:tcW w:w="851" w:type="dxa"/>
          </w:tcPr>
          <w:p w14:paraId="4F93F6E4" w14:textId="43641525" w:rsidR="00301100" w:rsidRPr="008030DA" w:rsidRDefault="00301100" w:rsidP="0030110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соотв.</w:t>
            </w:r>
          </w:p>
        </w:tc>
        <w:tc>
          <w:tcPr>
            <w:tcW w:w="992" w:type="dxa"/>
          </w:tcPr>
          <w:p w14:paraId="0117E430" w14:textId="44341BF2" w:rsidR="00301100" w:rsidRPr="008030DA" w:rsidRDefault="00301100" w:rsidP="0030110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соотв.</w:t>
            </w:r>
          </w:p>
        </w:tc>
        <w:tc>
          <w:tcPr>
            <w:tcW w:w="815" w:type="dxa"/>
          </w:tcPr>
          <w:p w14:paraId="34359CAA" w14:textId="1E20F320" w:rsidR="00301100" w:rsidRPr="008030DA" w:rsidRDefault="00301100" w:rsidP="0030110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соотв.</w:t>
            </w:r>
          </w:p>
        </w:tc>
      </w:tr>
      <w:tr w:rsidR="00710370" w:rsidRPr="008030DA" w14:paraId="3809FD34" w14:textId="07C806CB" w:rsidTr="00301100">
        <w:tc>
          <w:tcPr>
            <w:tcW w:w="2419" w:type="dxa"/>
          </w:tcPr>
          <w:p w14:paraId="2E5DCB28" w14:textId="77777777" w:rsidR="00710370" w:rsidRPr="008030DA" w:rsidRDefault="00710370" w:rsidP="0071037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рН</w:t>
            </w:r>
          </w:p>
        </w:tc>
        <w:tc>
          <w:tcPr>
            <w:tcW w:w="2844" w:type="dxa"/>
            <w:vMerge/>
          </w:tcPr>
          <w:p w14:paraId="453A5889" w14:textId="77777777" w:rsidR="00710370" w:rsidRPr="008030DA" w:rsidRDefault="00710370" w:rsidP="00710370">
            <w:pPr>
              <w:pStyle w:val="HTML"/>
              <w:shd w:val="clear" w:color="auto" w:fill="F8F9FA"/>
              <w:jc w:val="both"/>
              <w:rPr>
                <w:rFonts w:ascii="Times New Roman" w:hAnsi="Times New Roman" w:cs="Times New Roman"/>
                <w:sz w:val="24"/>
                <w:szCs w:val="24"/>
              </w:rPr>
            </w:pPr>
          </w:p>
        </w:tc>
        <w:tc>
          <w:tcPr>
            <w:tcW w:w="3234" w:type="dxa"/>
            <w:shd w:val="clear" w:color="auto" w:fill="auto"/>
          </w:tcPr>
          <w:p w14:paraId="5F479C77" w14:textId="589AC9BE" w:rsidR="00710370" w:rsidRPr="008030DA" w:rsidRDefault="00710370" w:rsidP="00710370">
            <w:pPr>
              <w:pStyle w:val="HTML"/>
              <w:shd w:val="clear" w:color="auto" w:fill="F8F9FA"/>
              <w:jc w:val="both"/>
              <w:rPr>
                <w:rFonts w:ascii="Times New Roman" w:eastAsia="TimesNewRomanPSMT" w:hAnsi="Times New Roman" w:cs="Times New Roman"/>
                <w:sz w:val="24"/>
                <w:szCs w:val="24"/>
              </w:rPr>
            </w:pPr>
            <w:r w:rsidRPr="008030DA">
              <w:rPr>
                <w:rFonts w:ascii="Times New Roman" w:hAnsi="Times New Roman" w:cs="Times New Roman"/>
                <w:sz w:val="24"/>
                <w:szCs w:val="24"/>
              </w:rPr>
              <w:t>5,5-6,0</w:t>
            </w:r>
          </w:p>
        </w:tc>
        <w:tc>
          <w:tcPr>
            <w:tcW w:w="854" w:type="dxa"/>
          </w:tcPr>
          <w:p w14:paraId="594A6063" w14:textId="67B214C8" w:rsidR="00710370" w:rsidRPr="008030DA" w:rsidRDefault="00710370" w:rsidP="0071037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5,5</w:t>
            </w:r>
          </w:p>
        </w:tc>
        <w:tc>
          <w:tcPr>
            <w:tcW w:w="850" w:type="dxa"/>
          </w:tcPr>
          <w:p w14:paraId="1560AA08" w14:textId="4427419A" w:rsidR="00710370" w:rsidRPr="008030DA" w:rsidRDefault="00301100" w:rsidP="00710370">
            <w:pPr>
              <w:autoSpaceDE w:val="0"/>
              <w:autoSpaceDN w:val="0"/>
              <w:adjustRightInd w:val="0"/>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5,6</w:t>
            </w:r>
          </w:p>
        </w:tc>
        <w:tc>
          <w:tcPr>
            <w:tcW w:w="851" w:type="dxa"/>
          </w:tcPr>
          <w:p w14:paraId="3867B63F" w14:textId="7D06FE25" w:rsidR="00710370" w:rsidRPr="008030DA" w:rsidRDefault="00301100" w:rsidP="00710370">
            <w:pPr>
              <w:autoSpaceDE w:val="0"/>
              <w:autoSpaceDN w:val="0"/>
              <w:adjustRightInd w:val="0"/>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5,6</w:t>
            </w:r>
          </w:p>
        </w:tc>
        <w:tc>
          <w:tcPr>
            <w:tcW w:w="850" w:type="dxa"/>
          </w:tcPr>
          <w:p w14:paraId="193597B7" w14:textId="1050BCE4" w:rsidR="00710370" w:rsidRPr="008030DA" w:rsidRDefault="00301100" w:rsidP="00710370">
            <w:pPr>
              <w:autoSpaceDE w:val="0"/>
              <w:autoSpaceDN w:val="0"/>
              <w:adjustRightInd w:val="0"/>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5,6</w:t>
            </w:r>
          </w:p>
        </w:tc>
        <w:tc>
          <w:tcPr>
            <w:tcW w:w="851" w:type="dxa"/>
          </w:tcPr>
          <w:p w14:paraId="398B758D" w14:textId="21002474" w:rsidR="00710370" w:rsidRPr="008030DA" w:rsidRDefault="00301100" w:rsidP="00710370">
            <w:pPr>
              <w:autoSpaceDE w:val="0"/>
              <w:autoSpaceDN w:val="0"/>
              <w:adjustRightInd w:val="0"/>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5,5</w:t>
            </w:r>
          </w:p>
        </w:tc>
        <w:tc>
          <w:tcPr>
            <w:tcW w:w="992" w:type="dxa"/>
          </w:tcPr>
          <w:p w14:paraId="00FE732F" w14:textId="1D834771" w:rsidR="00710370" w:rsidRPr="008030DA" w:rsidRDefault="00301100" w:rsidP="00710370">
            <w:pPr>
              <w:autoSpaceDE w:val="0"/>
              <w:autoSpaceDN w:val="0"/>
              <w:adjustRightInd w:val="0"/>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5,6</w:t>
            </w:r>
          </w:p>
        </w:tc>
        <w:tc>
          <w:tcPr>
            <w:tcW w:w="815" w:type="dxa"/>
          </w:tcPr>
          <w:p w14:paraId="1FB955D7" w14:textId="50587099" w:rsidR="00710370" w:rsidRPr="008030DA" w:rsidRDefault="00301100" w:rsidP="00710370">
            <w:pPr>
              <w:autoSpaceDE w:val="0"/>
              <w:autoSpaceDN w:val="0"/>
              <w:adjustRightInd w:val="0"/>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5,6</w:t>
            </w:r>
          </w:p>
        </w:tc>
      </w:tr>
      <w:tr w:rsidR="00737B90" w:rsidRPr="008030DA" w14:paraId="368F1142" w14:textId="241EE682" w:rsidTr="00301100">
        <w:tc>
          <w:tcPr>
            <w:tcW w:w="2419" w:type="dxa"/>
          </w:tcPr>
          <w:p w14:paraId="2A0D1249" w14:textId="78B98965" w:rsidR="00737B90" w:rsidRPr="008030DA" w:rsidRDefault="00737B90" w:rsidP="00737B90">
            <w:pPr>
              <w:autoSpaceDE w:val="0"/>
              <w:autoSpaceDN w:val="0"/>
              <w:adjustRightInd w:val="0"/>
              <w:jc w:val="both"/>
              <w:rPr>
                <w:rFonts w:ascii="Times New Roman" w:eastAsia="TimesNewRomanPSMT" w:hAnsi="Times New Roman" w:cs="Times New Roman"/>
                <w:sz w:val="24"/>
                <w:szCs w:val="24"/>
              </w:rPr>
            </w:pPr>
            <w:r w:rsidRPr="008030DA">
              <w:rPr>
                <w:rFonts w:ascii="Times New Roman" w:hAnsi="Times New Roman" w:cs="Times New Roman"/>
                <w:sz w:val="24"/>
                <w:szCs w:val="24"/>
              </w:rPr>
              <w:t>Примеси</w:t>
            </w:r>
          </w:p>
        </w:tc>
        <w:tc>
          <w:tcPr>
            <w:tcW w:w="2844" w:type="dxa"/>
            <w:vMerge/>
          </w:tcPr>
          <w:p w14:paraId="52834572" w14:textId="77777777" w:rsidR="00737B90" w:rsidRPr="008030DA" w:rsidRDefault="00737B90" w:rsidP="00737B90">
            <w:pPr>
              <w:pStyle w:val="HTML"/>
              <w:shd w:val="clear" w:color="auto" w:fill="F8F9FA"/>
              <w:jc w:val="both"/>
              <w:rPr>
                <w:rFonts w:ascii="Times New Roman" w:hAnsi="Times New Roman" w:cs="Times New Roman"/>
                <w:sz w:val="24"/>
                <w:szCs w:val="24"/>
              </w:rPr>
            </w:pPr>
          </w:p>
        </w:tc>
        <w:tc>
          <w:tcPr>
            <w:tcW w:w="3234" w:type="dxa"/>
            <w:shd w:val="clear" w:color="auto" w:fill="auto"/>
          </w:tcPr>
          <w:p w14:paraId="110C18D5" w14:textId="48A3615F" w:rsidR="00737B90" w:rsidRPr="008030DA" w:rsidRDefault="00737B90" w:rsidP="00737B90">
            <w:pPr>
              <w:pStyle w:val="HTML"/>
              <w:shd w:val="clear" w:color="auto" w:fill="F8F9FA"/>
              <w:jc w:val="both"/>
              <w:rPr>
                <w:rFonts w:ascii="Times New Roman" w:hAnsi="Times New Roman" w:cs="Times New Roman"/>
                <w:sz w:val="24"/>
                <w:szCs w:val="24"/>
              </w:rPr>
            </w:pPr>
            <w:r w:rsidRPr="008030DA">
              <w:rPr>
                <w:rFonts w:ascii="Times New Roman" w:hAnsi="Times New Roman" w:cs="Times New Roman"/>
                <w:sz w:val="24"/>
                <w:szCs w:val="24"/>
              </w:rPr>
              <w:t>Менее 1%</w:t>
            </w:r>
          </w:p>
        </w:tc>
        <w:tc>
          <w:tcPr>
            <w:tcW w:w="854" w:type="dxa"/>
          </w:tcPr>
          <w:p w14:paraId="182164DE" w14:textId="4B9AEBAF" w:rsidR="00737B90" w:rsidRPr="008030DA" w:rsidRDefault="00737B90" w:rsidP="00737B9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соотв.</w:t>
            </w:r>
          </w:p>
        </w:tc>
        <w:tc>
          <w:tcPr>
            <w:tcW w:w="850" w:type="dxa"/>
          </w:tcPr>
          <w:p w14:paraId="5427690C" w14:textId="11507D5B" w:rsidR="00737B90" w:rsidRPr="008030DA" w:rsidRDefault="00737B90" w:rsidP="00737B9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соотв.</w:t>
            </w:r>
          </w:p>
        </w:tc>
        <w:tc>
          <w:tcPr>
            <w:tcW w:w="851" w:type="dxa"/>
          </w:tcPr>
          <w:p w14:paraId="06F5C762" w14:textId="57E5CB4C" w:rsidR="00737B90" w:rsidRPr="008030DA" w:rsidRDefault="00737B90" w:rsidP="00737B9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соотв.</w:t>
            </w:r>
          </w:p>
        </w:tc>
        <w:tc>
          <w:tcPr>
            <w:tcW w:w="850" w:type="dxa"/>
          </w:tcPr>
          <w:p w14:paraId="1DEE9BCC" w14:textId="25B50824" w:rsidR="00737B90" w:rsidRPr="008030DA" w:rsidRDefault="00737B90" w:rsidP="00737B9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соотв.</w:t>
            </w:r>
          </w:p>
        </w:tc>
        <w:tc>
          <w:tcPr>
            <w:tcW w:w="851" w:type="dxa"/>
          </w:tcPr>
          <w:p w14:paraId="65DBA67E" w14:textId="25F071C7" w:rsidR="00737B90" w:rsidRPr="008030DA" w:rsidRDefault="00737B90" w:rsidP="00737B9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соотв.</w:t>
            </w:r>
          </w:p>
        </w:tc>
        <w:tc>
          <w:tcPr>
            <w:tcW w:w="992" w:type="dxa"/>
          </w:tcPr>
          <w:p w14:paraId="4F861014" w14:textId="61083493" w:rsidR="00737B90" w:rsidRPr="008030DA" w:rsidRDefault="00737B90" w:rsidP="00737B9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соотв.</w:t>
            </w:r>
          </w:p>
        </w:tc>
        <w:tc>
          <w:tcPr>
            <w:tcW w:w="815" w:type="dxa"/>
          </w:tcPr>
          <w:p w14:paraId="507DD50E" w14:textId="12D5C7F1" w:rsidR="00737B90" w:rsidRPr="008030DA" w:rsidRDefault="00737B90" w:rsidP="00737B9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соотв.</w:t>
            </w:r>
          </w:p>
        </w:tc>
      </w:tr>
      <w:tr w:rsidR="00737B90" w:rsidRPr="008030DA" w14:paraId="2B72A96A" w14:textId="06634D09" w:rsidTr="00301100">
        <w:tc>
          <w:tcPr>
            <w:tcW w:w="2419" w:type="dxa"/>
          </w:tcPr>
          <w:p w14:paraId="2E8A3CA4" w14:textId="68DA22B2" w:rsidR="00737B90" w:rsidRPr="008030DA" w:rsidRDefault="00737B90" w:rsidP="00737B90">
            <w:pPr>
              <w:autoSpaceDE w:val="0"/>
              <w:autoSpaceDN w:val="0"/>
              <w:adjustRightInd w:val="0"/>
              <w:jc w:val="both"/>
              <w:rPr>
                <w:rFonts w:ascii="Times New Roman" w:eastAsia="TimesNewRomanPSMT" w:hAnsi="Times New Roman" w:cs="Times New Roman"/>
                <w:sz w:val="24"/>
                <w:szCs w:val="24"/>
              </w:rPr>
            </w:pPr>
            <w:r w:rsidRPr="008030DA">
              <w:rPr>
                <w:rFonts w:ascii="Times New Roman" w:hAnsi="Times New Roman" w:cs="Times New Roman"/>
                <w:sz w:val="24"/>
                <w:szCs w:val="24"/>
              </w:rPr>
              <w:t>Количество доз в упаковке</w:t>
            </w:r>
          </w:p>
        </w:tc>
        <w:tc>
          <w:tcPr>
            <w:tcW w:w="2844" w:type="dxa"/>
            <w:vMerge/>
          </w:tcPr>
          <w:p w14:paraId="08453A2C" w14:textId="77777777" w:rsidR="00737B90" w:rsidRPr="008030DA" w:rsidRDefault="00737B90" w:rsidP="00737B90">
            <w:pPr>
              <w:pStyle w:val="HTML"/>
              <w:shd w:val="clear" w:color="auto" w:fill="F8F9FA"/>
              <w:jc w:val="both"/>
              <w:rPr>
                <w:rFonts w:ascii="Times New Roman" w:hAnsi="Times New Roman" w:cs="Times New Roman"/>
                <w:sz w:val="24"/>
                <w:szCs w:val="24"/>
              </w:rPr>
            </w:pPr>
          </w:p>
        </w:tc>
        <w:tc>
          <w:tcPr>
            <w:tcW w:w="3234" w:type="dxa"/>
            <w:shd w:val="clear" w:color="auto" w:fill="auto"/>
          </w:tcPr>
          <w:p w14:paraId="62D54E3F" w14:textId="01336F58" w:rsidR="00737B90" w:rsidRPr="008030DA" w:rsidRDefault="00737B90" w:rsidP="00737B90">
            <w:pPr>
              <w:pStyle w:val="HTML"/>
              <w:shd w:val="clear" w:color="auto" w:fill="F8F9FA"/>
              <w:jc w:val="both"/>
              <w:rPr>
                <w:rFonts w:ascii="Times New Roman" w:hAnsi="Times New Roman" w:cs="Times New Roman"/>
                <w:sz w:val="24"/>
                <w:szCs w:val="24"/>
              </w:rPr>
            </w:pPr>
            <w:r w:rsidRPr="008030DA">
              <w:rPr>
                <w:rFonts w:ascii="Times New Roman" w:hAnsi="Times New Roman" w:cs="Times New Roman"/>
                <w:sz w:val="24"/>
                <w:szCs w:val="24"/>
              </w:rPr>
              <w:t>720±3 (при полном объеме 100 мл)</w:t>
            </w:r>
          </w:p>
        </w:tc>
        <w:tc>
          <w:tcPr>
            <w:tcW w:w="854" w:type="dxa"/>
          </w:tcPr>
          <w:p w14:paraId="2C27C3CB" w14:textId="3824525D" w:rsidR="00737B90" w:rsidRPr="008030DA" w:rsidRDefault="00737B90" w:rsidP="00737B9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соотв.</w:t>
            </w:r>
          </w:p>
        </w:tc>
        <w:tc>
          <w:tcPr>
            <w:tcW w:w="850" w:type="dxa"/>
          </w:tcPr>
          <w:p w14:paraId="0C8F14B9" w14:textId="64787EDE" w:rsidR="00737B90" w:rsidRPr="008030DA" w:rsidRDefault="00737B90" w:rsidP="00737B9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соотв.</w:t>
            </w:r>
          </w:p>
        </w:tc>
        <w:tc>
          <w:tcPr>
            <w:tcW w:w="851" w:type="dxa"/>
          </w:tcPr>
          <w:p w14:paraId="681AA5BE" w14:textId="7DA7F69E" w:rsidR="00737B90" w:rsidRPr="008030DA" w:rsidRDefault="00737B90" w:rsidP="00737B9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соотв.</w:t>
            </w:r>
          </w:p>
        </w:tc>
        <w:tc>
          <w:tcPr>
            <w:tcW w:w="850" w:type="dxa"/>
          </w:tcPr>
          <w:p w14:paraId="61554E20" w14:textId="2FAD01C9" w:rsidR="00737B90" w:rsidRPr="008030DA" w:rsidRDefault="00737B90" w:rsidP="00737B9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соотв.</w:t>
            </w:r>
          </w:p>
        </w:tc>
        <w:tc>
          <w:tcPr>
            <w:tcW w:w="851" w:type="dxa"/>
          </w:tcPr>
          <w:p w14:paraId="20A3153E" w14:textId="14499312" w:rsidR="00737B90" w:rsidRPr="008030DA" w:rsidRDefault="00737B90" w:rsidP="00737B9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соотв.</w:t>
            </w:r>
          </w:p>
        </w:tc>
        <w:tc>
          <w:tcPr>
            <w:tcW w:w="992" w:type="dxa"/>
          </w:tcPr>
          <w:p w14:paraId="27AA797C" w14:textId="788BCEB8" w:rsidR="00737B90" w:rsidRPr="008030DA" w:rsidRDefault="00737B90" w:rsidP="00737B9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соотв.</w:t>
            </w:r>
          </w:p>
        </w:tc>
        <w:tc>
          <w:tcPr>
            <w:tcW w:w="815" w:type="dxa"/>
          </w:tcPr>
          <w:p w14:paraId="2A8F08AB" w14:textId="26867124" w:rsidR="00737B90" w:rsidRPr="008030DA" w:rsidRDefault="00737B90" w:rsidP="00737B9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соотв.</w:t>
            </w:r>
          </w:p>
        </w:tc>
      </w:tr>
      <w:tr w:rsidR="00737B90" w:rsidRPr="008030DA" w14:paraId="20441039" w14:textId="4C4C5D04" w:rsidTr="00301100">
        <w:tc>
          <w:tcPr>
            <w:tcW w:w="2419" w:type="dxa"/>
          </w:tcPr>
          <w:p w14:paraId="7A61122E" w14:textId="77777777" w:rsidR="00737B90" w:rsidRPr="008030DA" w:rsidRDefault="00737B90" w:rsidP="00737B9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Количественное определение:</w:t>
            </w:r>
          </w:p>
          <w:p w14:paraId="79036685" w14:textId="7E8EFEF6" w:rsidR="00737B90" w:rsidRPr="008030DA" w:rsidRDefault="00737B90" w:rsidP="00737B9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 β -кариофиллен</w:t>
            </w:r>
          </w:p>
        </w:tc>
        <w:tc>
          <w:tcPr>
            <w:tcW w:w="2844" w:type="dxa"/>
            <w:vMerge/>
          </w:tcPr>
          <w:p w14:paraId="02DE6B6A" w14:textId="77777777" w:rsidR="00737B90" w:rsidRPr="008030DA" w:rsidRDefault="00737B90" w:rsidP="00737B90">
            <w:pPr>
              <w:pStyle w:val="HTML"/>
              <w:shd w:val="clear" w:color="auto" w:fill="F8F9FA"/>
              <w:jc w:val="both"/>
              <w:rPr>
                <w:rFonts w:ascii="Times New Roman" w:eastAsia="TimesNewRomanPSMT" w:hAnsi="Times New Roman" w:cs="Times New Roman"/>
                <w:sz w:val="24"/>
                <w:szCs w:val="24"/>
              </w:rPr>
            </w:pPr>
          </w:p>
        </w:tc>
        <w:tc>
          <w:tcPr>
            <w:tcW w:w="3234" w:type="dxa"/>
            <w:shd w:val="clear" w:color="auto" w:fill="auto"/>
          </w:tcPr>
          <w:p w14:paraId="1280E73E" w14:textId="24CBA9D0" w:rsidR="00737B90" w:rsidRPr="008030DA" w:rsidRDefault="00737B90" w:rsidP="00737B90">
            <w:pPr>
              <w:pStyle w:val="HTML"/>
              <w:shd w:val="clear" w:color="auto" w:fill="F8F9FA"/>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 не менее 1,8%</w:t>
            </w:r>
          </w:p>
        </w:tc>
        <w:tc>
          <w:tcPr>
            <w:tcW w:w="854" w:type="dxa"/>
          </w:tcPr>
          <w:p w14:paraId="7633F0CA" w14:textId="106FD7CA" w:rsidR="00737B90" w:rsidRPr="008030DA" w:rsidRDefault="00737B90" w:rsidP="00737B9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1,85</w:t>
            </w:r>
          </w:p>
        </w:tc>
        <w:tc>
          <w:tcPr>
            <w:tcW w:w="850" w:type="dxa"/>
          </w:tcPr>
          <w:p w14:paraId="41A96939" w14:textId="3F5DD6FD" w:rsidR="00737B90" w:rsidRPr="008030DA" w:rsidRDefault="00737B90" w:rsidP="00737B9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1,84</w:t>
            </w:r>
          </w:p>
        </w:tc>
        <w:tc>
          <w:tcPr>
            <w:tcW w:w="851" w:type="dxa"/>
          </w:tcPr>
          <w:p w14:paraId="1B3682A8" w14:textId="0AD02344" w:rsidR="00737B90" w:rsidRPr="008030DA" w:rsidRDefault="00737B90" w:rsidP="00737B90">
            <w:pPr>
              <w:autoSpaceDE w:val="0"/>
              <w:autoSpaceDN w:val="0"/>
              <w:adjustRightInd w:val="0"/>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1,83</w:t>
            </w:r>
          </w:p>
        </w:tc>
        <w:tc>
          <w:tcPr>
            <w:tcW w:w="850" w:type="dxa"/>
          </w:tcPr>
          <w:p w14:paraId="7EE4880B" w14:textId="4021A727" w:rsidR="00737B90" w:rsidRPr="008030DA" w:rsidRDefault="00737B90" w:rsidP="00737B9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1,83</w:t>
            </w:r>
          </w:p>
        </w:tc>
        <w:tc>
          <w:tcPr>
            <w:tcW w:w="851" w:type="dxa"/>
          </w:tcPr>
          <w:p w14:paraId="6DC0638E" w14:textId="1F5644AA" w:rsidR="00737B90" w:rsidRPr="008030DA" w:rsidRDefault="00737B90" w:rsidP="00737B90">
            <w:pPr>
              <w:autoSpaceDE w:val="0"/>
              <w:autoSpaceDN w:val="0"/>
              <w:adjustRightInd w:val="0"/>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1,79</w:t>
            </w:r>
          </w:p>
        </w:tc>
        <w:tc>
          <w:tcPr>
            <w:tcW w:w="992" w:type="dxa"/>
          </w:tcPr>
          <w:p w14:paraId="66BCF167" w14:textId="31A49DC1" w:rsidR="00737B90" w:rsidRPr="008030DA" w:rsidRDefault="00737B90" w:rsidP="00737B90">
            <w:pPr>
              <w:autoSpaceDE w:val="0"/>
              <w:autoSpaceDN w:val="0"/>
              <w:adjustRightInd w:val="0"/>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1,76</w:t>
            </w:r>
          </w:p>
        </w:tc>
        <w:tc>
          <w:tcPr>
            <w:tcW w:w="815" w:type="dxa"/>
          </w:tcPr>
          <w:p w14:paraId="28993494" w14:textId="1344CD3C" w:rsidR="00737B90" w:rsidRPr="008030DA" w:rsidRDefault="00737B90" w:rsidP="00737B90">
            <w:pPr>
              <w:autoSpaceDE w:val="0"/>
              <w:autoSpaceDN w:val="0"/>
              <w:adjustRightInd w:val="0"/>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1,75</w:t>
            </w:r>
          </w:p>
        </w:tc>
      </w:tr>
      <w:tr w:rsidR="00737B90" w:rsidRPr="008030DA" w14:paraId="6799D6BE" w14:textId="1882C83E" w:rsidTr="00301100">
        <w:tc>
          <w:tcPr>
            <w:tcW w:w="2419" w:type="dxa"/>
          </w:tcPr>
          <w:p w14:paraId="6E2F28DB" w14:textId="77777777" w:rsidR="00737B90" w:rsidRPr="008030DA" w:rsidRDefault="00737B90" w:rsidP="00737B9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Микробиологическая чистота</w:t>
            </w:r>
          </w:p>
        </w:tc>
        <w:tc>
          <w:tcPr>
            <w:tcW w:w="2844" w:type="dxa"/>
            <w:vMerge/>
          </w:tcPr>
          <w:p w14:paraId="7C178772" w14:textId="77777777" w:rsidR="00737B90" w:rsidRPr="008030DA" w:rsidRDefault="00737B90" w:rsidP="00737B90">
            <w:pPr>
              <w:pStyle w:val="Default"/>
              <w:jc w:val="both"/>
              <w:rPr>
                <w:color w:val="auto"/>
              </w:rPr>
            </w:pPr>
          </w:p>
        </w:tc>
        <w:tc>
          <w:tcPr>
            <w:tcW w:w="3234" w:type="dxa"/>
          </w:tcPr>
          <w:p w14:paraId="223F44B5" w14:textId="29CB6CBE" w:rsidR="00737B90" w:rsidRPr="008030DA" w:rsidRDefault="00737B90" w:rsidP="00737B90">
            <w:pPr>
              <w:pStyle w:val="Default"/>
              <w:jc w:val="both"/>
              <w:rPr>
                <w:color w:val="auto"/>
              </w:rPr>
            </w:pPr>
            <w:r w:rsidRPr="008030DA">
              <w:rPr>
                <w:color w:val="auto"/>
              </w:rPr>
              <w:t xml:space="preserve">В 1 г препарата допускается наличие не более 100 аэробных бактерий и грибов (суммарно), не более 10 энтеробактерий. </w:t>
            </w:r>
          </w:p>
          <w:p w14:paraId="703BA400" w14:textId="77777777" w:rsidR="00737B90" w:rsidRPr="008030DA" w:rsidRDefault="00737B90" w:rsidP="00737B90">
            <w:pPr>
              <w:pStyle w:val="Default"/>
              <w:jc w:val="both"/>
              <w:rPr>
                <w:color w:val="auto"/>
              </w:rPr>
            </w:pPr>
            <w:r w:rsidRPr="008030DA">
              <w:rPr>
                <w:color w:val="auto"/>
              </w:rPr>
              <w:t xml:space="preserve">В 1 г не допускается наличие бактерий </w:t>
            </w:r>
            <w:r w:rsidRPr="008030DA">
              <w:rPr>
                <w:i/>
                <w:iCs/>
                <w:color w:val="auto"/>
              </w:rPr>
              <w:t xml:space="preserve">Pseudomanas aeruginosa </w:t>
            </w:r>
            <w:r w:rsidRPr="008030DA">
              <w:rPr>
                <w:color w:val="auto"/>
              </w:rPr>
              <w:t xml:space="preserve">и </w:t>
            </w:r>
            <w:r w:rsidRPr="008030DA">
              <w:rPr>
                <w:i/>
                <w:iCs/>
                <w:color w:val="auto"/>
              </w:rPr>
              <w:t>Staph</w:t>
            </w:r>
            <w:r w:rsidRPr="008030DA">
              <w:rPr>
                <w:i/>
                <w:iCs/>
                <w:color w:val="auto"/>
                <w:lang w:val="en-US"/>
              </w:rPr>
              <w:t>y</w:t>
            </w:r>
            <w:r w:rsidRPr="008030DA">
              <w:rPr>
                <w:i/>
                <w:iCs/>
                <w:color w:val="auto"/>
              </w:rPr>
              <w:t>lococcus aureus</w:t>
            </w:r>
          </w:p>
        </w:tc>
        <w:tc>
          <w:tcPr>
            <w:tcW w:w="854" w:type="dxa"/>
          </w:tcPr>
          <w:p w14:paraId="3B0F8272" w14:textId="77777777" w:rsidR="00737B90" w:rsidRPr="008030DA" w:rsidRDefault="00737B90" w:rsidP="00737B9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соотв.</w:t>
            </w:r>
          </w:p>
        </w:tc>
        <w:tc>
          <w:tcPr>
            <w:tcW w:w="850" w:type="dxa"/>
          </w:tcPr>
          <w:p w14:paraId="5D0C1F5C" w14:textId="77777777" w:rsidR="00737B90" w:rsidRPr="008030DA" w:rsidRDefault="00737B90" w:rsidP="00737B9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соотв.</w:t>
            </w:r>
          </w:p>
        </w:tc>
        <w:tc>
          <w:tcPr>
            <w:tcW w:w="851" w:type="dxa"/>
          </w:tcPr>
          <w:p w14:paraId="351C055B" w14:textId="77777777" w:rsidR="00737B90" w:rsidRPr="008030DA" w:rsidRDefault="00737B90" w:rsidP="00737B9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соотв.</w:t>
            </w:r>
          </w:p>
        </w:tc>
        <w:tc>
          <w:tcPr>
            <w:tcW w:w="850" w:type="dxa"/>
          </w:tcPr>
          <w:p w14:paraId="265D6289" w14:textId="751F201E" w:rsidR="00737B90" w:rsidRPr="008030DA" w:rsidRDefault="00737B90" w:rsidP="00737B9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соотв.</w:t>
            </w:r>
          </w:p>
        </w:tc>
        <w:tc>
          <w:tcPr>
            <w:tcW w:w="851" w:type="dxa"/>
          </w:tcPr>
          <w:p w14:paraId="1D2B75B4" w14:textId="2808E21D" w:rsidR="00737B90" w:rsidRPr="008030DA" w:rsidRDefault="00737B90" w:rsidP="00737B9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соотв.</w:t>
            </w:r>
          </w:p>
        </w:tc>
        <w:tc>
          <w:tcPr>
            <w:tcW w:w="992" w:type="dxa"/>
          </w:tcPr>
          <w:p w14:paraId="218A3058" w14:textId="77F5F96F" w:rsidR="00737B90" w:rsidRPr="008030DA" w:rsidRDefault="00737B90" w:rsidP="00737B9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соотв.</w:t>
            </w:r>
          </w:p>
        </w:tc>
        <w:tc>
          <w:tcPr>
            <w:tcW w:w="815" w:type="dxa"/>
          </w:tcPr>
          <w:p w14:paraId="6C48A805" w14:textId="326F09AA" w:rsidR="00737B90" w:rsidRPr="008030DA" w:rsidRDefault="00737B90" w:rsidP="00737B9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соотв.</w:t>
            </w:r>
          </w:p>
        </w:tc>
      </w:tr>
    </w:tbl>
    <w:bookmarkEnd w:id="11"/>
    <w:p w14:paraId="4E8AFA68" w14:textId="2F2665BC" w:rsidR="00E62901" w:rsidRPr="008030DA" w:rsidRDefault="002A3B96" w:rsidP="002A3B96">
      <w:pPr>
        <w:tabs>
          <w:tab w:val="left" w:pos="1470"/>
        </w:tabs>
        <w:spacing w:line="240" w:lineRule="auto"/>
        <w:rPr>
          <w:rFonts w:ascii="Times New Roman" w:hAnsi="Times New Roman" w:cs="Times New Roman"/>
          <w:bCs/>
          <w:sz w:val="28"/>
          <w:szCs w:val="28"/>
        </w:rPr>
      </w:pPr>
      <w:r w:rsidRPr="008030DA">
        <w:rPr>
          <w:rFonts w:ascii="Times New Roman" w:hAnsi="Times New Roman" w:cs="Times New Roman"/>
          <w:bCs/>
          <w:sz w:val="28"/>
          <w:szCs w:val="28"/>
        </w:rPr>
        <w:tab/>
      </w:r>
    </w:p>
    <w:p w14:paraId="4621253F" w14:textId="77777777" w:rsidR="002A3B96" w:rsidRPr="008030DA" w:rsidRDefault="002A3B96" w:rsidP="001E7929">
      <w:pPr>
        <w:tabs>
          <w:tab w:val="left" w:pos="6589"/>
        </w:tabs>
        <w:rPr>
          <w:rFonts w:ascii="Times New Roman" w:hAnsi="Times New Roman" w:cs="Times New Roman"/>
          <w:bCs/>
          <w:sz w:val="28"/>
          <w:szCs w:val="28"/>
        </w:rPr>
      </w:pPr>
    </w:p>
    <w:p w14:paraId="0D25AB53" w14:textId="06270879" w:rsidR="003A61EF" w:rsidRPr="008030DA" w:rsidRDefault="00D56B01" w:rsidP="001E7929">
      <w:pPr>
        <w:tabs>
          <w:tab w:val="left" w:pos="6589"/>
        </w:tabs>
        <w:rPr>
          <w:rFonts w:ascii="Times New Roman" w:hAnsi="Times New Roman" w:cs="Times New Roman"/>
          <w:sz w:val="28"/>
          <w:szCs w:val="28"/>
          <w:lang w:val="kk-KZ"/>
        </w:rPr>
      </w:pPr>
      <w:r w:rsidRPr="008030DA">
        <w:rPr>
          <w:rFonts w:ascii="Times New Roman" w:hAnsi="Times New Roman" w:cs="Times New Roman"/>
          <w:bCs/>
          <w:sz w:val="28"/>
          <w:szCs w:val="28"/>
        </w:rPr>
        <w:t xml:space="preserve">Таблица </w:t>
      </w:r>
      <w:r w:rsidR="00EA2836" w:rsidRPr="008030DA">
        <w:rPr>
          <w:rFonts w:ascii="Times New Roman" w:hAnsi="Times New Roman" w:cs="Times New Roman"/>
          <w:bCs/>
          <w:sz w:val="28"/>
          <w:szCs w:val="28"/>
        </w:rPr>
        <w:t>40</w:t>
      </w:r>
      <w:r w:rsidRPr="008030DA">
        <w:rPr>
          <w:rFonts w:ascii="Times New Roman" w:hAnsi="Times New Roman" w:cs="Times New Roman"/>
          <w:bCs/>
          <w:sz w:val="28"/>
          <w:szCs w:val="28"/>
        </w:rPr>
        <w:t xml:space="preserve"> - Изучение стабильности спрея на основе углекислотного экстракта </w:t>
      </w:r>
      <w:r w:rsidRPr="008030DA">
        <w:rPr>
          <w:rFonts w:ascii="Times New Roman" w:hAnsi="Times New Roman" w:cs="Times New Roman"/>
          <w:i/>
          <w:sz w:val="28"/>
          <w:szCs w:val="28"/>
        </w:rPr>
        <w:t xml:space="preserve">Eryngium </w:t>
      </w:r>
      <w:r w:rsidRPr="008030DA">
        <w:rPr>
          <w:rFonts w:ascii="Times New Roman" w:hAnsi="Times New Roman" w:cs="Times New Roman"/>
          <w:i/>
          <w:sz w:val="28"/>
          <w:szCs w:val="28"/>
          <w:lang w:val="en-US"/>
        </w:rPr>
        <w:t>planum</w:t>
      </w:r>
      <w:r w:rsidRPr="008030DA">
        <w:rPr>
          <w:rFonts w:ascii="Times New Roman" w:hAnsi="Times New Roman" w:cs="Times New Roman"/>
          <w:i/>
          <w:sz w:val="28"/>
          <w:szCs w:val="28"/>
        </w:rPr>
        <w:t xml:space="preserve"> </w:t>
      </w:r>
      <w:r w:rsidRPr="008030DA">
        <w:rPr>
          <w:rFonts w:ascii="Times New Roman" w:hAnsi="Times New Roman" w:cs="Times New Roman"/>
          <w:sz w:val="28"/>
          <w:szCs w:val="28"/>
        </w:rPr>
        <w:t xml:space="preserve">L.  </w:t>
      </w:r>
      <w:r w:rsidRPr="008030DA">
        <w:rPr>
          <w:rFonts w:ascii="Times New Roman" w:hAnsi="Times New Roman" w:cs="Times New Roman"/>
          <w:i/>
          <w:iCs/>
          <w:sz w:val="28"/>
          <w:szCs w:val="28"/>
        </w:rPr>
        <w:t xml:space="preserve"> </w:t>
      </w:r>
      <w:r w:rsidRPr="008030DA">
        <w:rPr>
          <w:rFonts w:ascii="Times New Roman" w:hAnsi="Times New Roman" w:cs="Times New Roman"/>
          <w:sz w:val="28"/>
          <w:szCs w:val="28"/>
        </w:rPr>
        <w:t>серия 2</w:t>
      </w:r>
    </w:p>
    <w:p w14:paraId="57A83F7C" w14:textId="77777777" w:rsidR="00C96B3A" w:rsidRPr="008030DA" w:rsidRDefault="00C96B3A" w:rsidP="002A3B96">
      <w:pPr>
        <w:spacing w:after="0" w:line="240" w:lineRule="auto"/>
        <w:jc w:val="both"/>
        <w:rPr>
          <w:rFonts w:ascii="Times New Roman" w:hAnsi="Times New Roman" w:cs="Times New Roman"/>
          <w:bCs/>
          <w:sz w:val="28"/>
          <w:szCs w:val="28"/>
        </w:rPr>
      </w:pPr>
    </w:p>
    <w:tbl>
      <w:tblPr>
        <w:tblStyle w:val="a4"/>
        <w:tblpPr w:leftFromText="180" w:rightFromText="180" w:vertAnchor="page" w:horzAnchor="margin" w:tblpY="1861"/>
        <w:tblW w:w="14560" w:type="dxa"/>
        <w:tblLook w:val="04A0" w:firstRow="1" w:lastRow="0" w:firstColumn="1" w:lastColumn="0" w:noHBand="0" w:noVBand="1"/>
      </w:tblPr>
      <w:tblGrid>
        <w:gridCol w:w="2421"/>
        <w:gridCol w:w="2641"/>
        <w:gridCol w:w="3057"/>
        <w:gridCol w:w="999"/>
        <w:gridCol w:w="999"/>
        <w:gridCol w:w="841"/>
        <w:gridCol w:w="841"/>
        <w:gridCol w:w="954"/>
        <w:gridCol w:w="850"/>
        <w:gridCol w:w="957"/>
      </w:tblGrid>
      <w:tr w:rsidR="00301100" w:rsidRPr="008030DA" w14:paraId="52311AA1" w14:textId="03B6F506" w:rsidTr="00556703">
        <w:tc>
          <w:tcPr>
            <w:tcW w:w="14560" w:type="dxa"/>
            <w:gridSpan w:val="10"/>
          </w:tcPr>
          <w:p w14:paraId="7A84F9ED" w14:textId="19427137" w:rsidR="00301100" w:rsidRPr="008030DA" w:rsidRDefault="00301100" w:rsidP="008030DA">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 xml:space="preserve">Дата начала испытания: </w:t>
            </w:r>
            <w:r w:rsidR="007805D9">
              <w:rPr>
                <w:rFonts w:ascii="Times New Roman" w:eastAsia="TimesNewRomanPSMT" w:hAnsi="Times New Roman" w:cs="Times New Roman"/>
                <w:sz w:val="24"/>
                <w:szCs w:val="24"/>
              </w:rPr>
              <w:t>11.2021</w:t>
            </w:r>
            <w:r>
              <w:rPr>
                <w:rFonts w:ascii="Times New Roman" w:eastAsia="TimesNewRomanPSMT" w:hAnsi="Times New Roman" w:cs="Times New Roman"/>
                <w:sz w:val="24"/>
                <w:szCs w:val="24"/>
              </w:rPr>
              <w:t xml:space="preserve"> г. Дата </w:t>
            </w:r>
            <w:r w:rsidR="007805D9">
              <w:rPr>
                <w:rFonts w:ascii="Times New Roman" w:eastAsia="TimesNewRomanPSMT" w:hAnsi="Times New Roman" w:cs="Times New Roman"/>
                <w:sz w:val="24"/>
                <w:szCs w:val="24"/>
              </w:rPr>
              <w:t>окончания испытания: 10</w:t>
            </w:r>
            <w:r>
              <w:rPr>
                <w:rFonts w:ascii="Times New Roman" w:eastAsia="TimesNewRomanPSMT" w:hAnsi="Times New Roman" w:cs="Times New Roman"/>
                <w:sz w:val="24"/>
                <w:szCs w:val="24"/>
              </w:rPr>
              <w:t>.2023</w:t>
            </w:r>
            <w:r w:rsidRPr="008030DA">
              <w:rPr>
                <w:rFonts w:ascii="Times New Roman" w:eastAsia="TimesNewRomanPSMT" w:hAnsi="Times New Roman" w:cs="Times New Roman"/>
                <w:sz w:val="24"/>
                <w:szCs w:val="24"/>
              </w:rPr>
              <w:t xml:space="preserve"> г.</w:t>
            </w:r>
          </w:p>
          <w:p w14:paraId="1CE28F58" w14:textId="5A74E60B" w:rsidR="00301100" w:rsidRPr="008030DA" w:rsidRDefault="00301100" w:rsidP="008030DA">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Серия: 02СК-0523</w:t>
            </w:r>
          </w:p>
        </w:tc>
      </w:tr>
      <w:tr w:rsidR="00301100" w:rsidRPr="008030DA" w14:paraId="2D713A0E" w14:textId="3AA1E43B" w:rsidTr="00301100">
        <w:tc>
          <w:tcPr>
            <w:tcW w:w="2421" w:type="dxa"/>
            <w:vMerge w:val="restart"/>
          </w:tcPr>
          <w:p w14:paraId="40D76CA1" w14:textId="77777777" w:rsidR="00301100" w:rsidRPr="008030DA" w:rsidRDefault="00301100" w:rsidP="007E1B3B">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Показатели</w:t>
            </w:r>
          </w:p>
        </w:tc>
        <w:tc>
          <w:tcPr>
            <w:tcW w:w="2641" w:type="dxa"/>
            <w:vMerge w:val="restart"/>
          </w:tcPr>
          <w:p w14:paraId="6AC4D8CD" w14:textId="0011B943" w:rsidR="00301100" w:rsidRPr="008030DA" w:rsidRDefault="00301100" w:rsidP="005C30C5">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Условия испытания</w:t>
            </w:r>
          </w:p>
        </w:tc>
        <w:tc>
          <w:tcPr>
            <w:tcW w:w="3057" w:type="dxa"/>
            <w:vMerge w:val="restart"/>
          </w:tcPr>
          <w:p w14:paraId="236F23AC" w14:textId="0B08C6F2" w:rsidR="00301100" w:rsidRPr="008030DA" w:rsidRDefault="00301100" w:rsidP="007E1B3B">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Нормы</w:t>
            </w:r>
          </w:p>
        </w:tc>
        <w:tc>
          <w:tcPr>
            <w:tcW w:w="6441" w:type="dxa"/>
            <w:gridSpan w:val="7"/>
          </w:tcPr>
          <w:p w14:paraId="6FBD8D4A" w14:textId="60A9D112" w:rsidR="00301100" w:rsidRPr="008030DA" w:rsidRDefault="00301100" w:rsidP="007E1B3B">
            <w:pPr>
              <w:autoSpaceDE w:val="0"/>
              <w:autoSpaceDN w:val="0"/>
              <w:adjustRightInd w:val="0"/>
              <w:jc w:val="center"/>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Периоды контроля, мес</w:t>
            </w:r>
          </w:p>
        </w:tc>
      </w:tr>
      <w:tr w:rsidR="00301100" w:rsidRPr="008030DA" w14:paraId="78C467EB" w14:textId="55E23243" w:rsidTr="00301100">
        <w:tc>
          <w:tcPr>
            <w:tcW w:w="2421" w:type="dxa"/>
            <w:vMerge/>
          </w:tcPr>
          <w:p w14:paraId="6BCCE8C0" w14:textId="77777777" w:rsidR="00301100" w:rsidRPr="008030DA" w:rsidRDefault="00301100" w:rsidP="007E1B3B">
            <w:pPr>
              <w:autoSpaceDE w:val="0"/>
              <w:autoSpaceDN w:val="0"/>
              <w:adjustRightInd w:val="0"/>
              <w:jc w:val="both"/>
              <w:rPr>
                <w:rFonts w:ascii="Times New Roman" w:eastAsia="TimesNewRomanPSMT" w:hAnsi="Times New Roman" w:cs="Times New Roman"/>
                <w:sz w:val="24"/>
                <w:szCs w:val="24"/>
              </w:rPr>
            </w:pPr>
          </w:p>
        </w:tc>
        <w:tc>
          <w:tcPr>
            <w:tcW w:w="2641" w:type="dxa"/>
            <w:vMerge/>
          </w:tcPr>
          <w:p w14:paraId="432DFEE8" w14:textId="77777777" w:rsidR="00301100" w:rsidRPr="008030DA" w:rsidRDefault="00301100" w:rsidP="007E1B3B">
            <w:pPr>
              <w:autoSpaceDE w:val="0"/>
              <w:autoSpaceDN w:val="0"/>
              <w:adjustRightInd w:val="0"/>
              <w:jc w:val="both"/>
              <w:rPr>
                <w:rFonts w:ascii="Times New Roman" w:eastAsia="TimesNewRomanPSMT" w:hAnsi="Times New Roman" w:cs="Times New Roman"/>
                <w:sz w:val="24"/>
                <w:szCs w:val="24"/>
              </w:rPr>
            </w:pPr>
          </w:p>
        </w:tc>
        <w:tc>
          <w:tcPr>
            <w:tcW w:w="3057" w:type="dxa"/>
            <w:vMerge/>
          </w:tcPr>
          <w:p w14:paraId="2F09FA66" w14:textId="1CBE14BB" w:rsidR="00301100" w:rsidRPr="008030DA" w:rsidRDefault="00301100" w:rsidP="007E1B3B">
            <w:pPr>
              <w:autoSpaceDE w:val="0"/>
              <w:autoSpaceDN w:val="0"/>
              <w:adjustRightInd w:val="0"/>
              <w:jc w:val="both"/>
              <w:rPr>
                <w:rFonts w:ascii="Times New Roman" w:eastAsia="TimesNewRomanPSMT" w:hAnsi="Times New Roman" w:cs="Times New Roman"/>
                <w:sz w:val="24"/>
                <w:szCs w:val="24"/>
              </w:rPr>
            </w:pPr>
          </w:p>
        </w:tc>
        <w:tc>
          <w:tcPr>
            <w:tcW w:w="999" w:type="dxa"/>
          </w:tcPr>
          <w:p w14:paraId="2CD7DD38" w14:textId="77777777" w:rsidR="00301100" w:rsidRPr="008030DA" w:rsidRDefault="00301100" w:rsidP="007E1B3B">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0</w:t>
            </w:r>
          </w:p>
        </w:tc>
        <w:tc>
          <w:tcPr>
            <w:tcW w:w="999" w:type="dxa"/>
          </w:tcPr>
          <w:p w14:paraId="704E6FBA" w14:textId="77777777" w:rsidR="00301100" w:rsidRPr="008030DA" w:rsidRDefault="00301100" w:rsidP="007E1B3B">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3</w:t>
            </w:r>
          </w:p>
        </w:tc>
        <w:tc>
          <w:tcPr>
            <w:tcW w:w="841" w:type="dxa"/>
          </w:tcPr>
          <w:p w14:paraId="0C21303B" w14:textId="77777777" w:rsidR="00301100" w:rsidRPr="008030DA" w:rsidRDefault="00301100" w:rsidP="007E1B3B">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6</w:t>
            </w:r>
          </w:p>
        </w:tc>
        <w:tc>
          <w:tcPr>
            <w:tcW w:w="841" w:type="dxa"/>
          </w:tcPr>
          <w:p w14:paraId="7043EC12" w14:textId="77777777" w:rsidR="00301100" w:rsidRPr="008030DA" w:rsidRDefault="00301100" w:rsidP="007E1B3B">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9</w:t>
            </w:r>
          </w:p>
        </w:tc>
        <w:tc>
          <w:tcPr>
            <w:tcW w:w="954" w:type="dxa"/>
          </w:tcPr>
          <w:p w14:paraId="0472A46E" w14:textId="372E5064" w:rsidR="00301100" w:rsidRPr="008030DA" w:rsidRDefault="00301100" w:rsidP="007E1B3B">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12</w:t>
            </w:r>
          </w:p>
        </w:tc>
        <w:tc>
          <w:tcPr>
            <w:tcW w:w="850" w:type="dxa"/>
          </w:tcPr>
          <w:p w14:paraId="5F1BD24E" w14:textId="6DC68EF4" w:rsidR="00301100" w:rsidRPr="008030DA" w:rsidRDefault="00301100" w:rsidP="007E1B3B">
            <w:pPr>
              <w:autoSpaceDE w:val="0"/>
              <w:autoSpaceDN w:val="0"/>
              <w:adjustRightInd w:val="0"/>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18</w:t>
            </w:r>
          </w:p>
        </w:tc>
        <w:tc>
          <w:tcPr>
            <w:tcW w:w="957" w:type="dxa"/>
          </w:tcPr>
          <w:p w14:paraId="61AF2135" w14:textId="75672AA9" w:rsidR="00301100" w:rsidRPr="008030DA" w:rsidRDefault="00301100" w:rsidP="007E1B3B">
            <w:pPr>
              <w:autoSpaceDE w:val="0"/>
              <w:autoSpaceDN w:val="0"/>
              <w:adjustRightInd w:val="0"/>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24</w:t>
            </w:r>
          </w:p>
        </w:tc>
      </w:tr>
      <w:tr w:rsidR="00301100" w:rsidRPr="008030DA" w14:paraId="470DAFE5" w14:textId="1699EB89" w:rsidTr="00301100">
        <w:tc>
          <w:tcPr>
            <w:tcW w:w="2421" w:type="dxa"/>
          </w:tcPr>
          <w:p w14:paraId="21D3AC77" w14:textId="77777777" w:rsidR="00301100" w:rsidRPr="008030DA" w:rsidRDefault="00301100" w:rsidP="0030110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Описание</w:t>
            </w:r>
          </w:p>
        </w:tc>
        <w:tc>
          <w:tcPr>
            <w:tcW w:w="2641" w:type="dxa"/>
            <w:vMerge w:val="restart"/>
          </w:tcPr>
          <w:p w14:paraId="1145C8C8" w14:textId="77777777" w:rsidR="00301100" w:rsidRPr="008030DA" w:rsidRDefault="00301100" w:rsidP="0030110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Температура (25 ± 2)°С, относительная влажность: (60±5)%</w:t>
            </w:r>
          </w:p>
          <w:p w14:paraId="44DE4F21" w14:textId="44F65B26" w:rsidR="00301100" w:rsidRPr="008030DA" w:rsidRDefault="00301100" w:rsidP="00301100">
            <w:pPr>
              <w:autoSpaceDE w:val="0"/>
              <w:autoSpaceDN w:val="0"/>
              <w:adjustRightInd w:val="0"/>
              <w:jc w:val="both"/>
              <w:rPr>
                <w:rFonts w:ascii="Times New Roman" w:hAnsi="Times New Roman" w:cs="Times New Roman"/>
              </w:rPr>
            </w:pPr>
          </w:p>
        </w:tc>
        <w:tc>
          <w:tcPr>
            <w:tcW w:w="3057" w:type="dxa"/>
            <w:shd w:val="clear" w:color="auto" w:fill="auto"/>
          </w:tcPr>
          <w:p w14:paraId="508C2214" w14:textId="27296465" w:rsidR="00301100" w:rsidRPr="008030DA" w:rsidRDefault="00301100" w:rsidP="00301100">
            <w:pPr>
              <w:autoSpaceDE w:val="0"/>
              <w:autoSpaceDN w:val="0"/>
              <w:adjustRightInd w:val="0"/>
              <w:jc w:val="both"/>
              <w:rPr>
                <w:rFonts w:ascii="Times New Roman" w:eastAsia="TimesNewRomanPSMT" w:hAnsi="Times New Roman" w:cs="Times New Roman"/>
                <w:sz w:val="24"/>
                <w:szCs w:val="24"/>
              </w:rPr>
            </w:pPr>
            <w:r w:rsidRPr="008030DA">
              <w:rPr>
                <w:rFonts w:ascii="Times New Roman" w:hAnsi="Times New Roman" w:cs="Times New Roman"/>
                <w:sz w:val="24"/>
                <w:szCs w:val="24"/>
              </w:rPr>
              <w:t>желто-коричневого цвета с ароматным специфическим запахом</w:t>
            </w:r>
          </w:p>
        </w:tc>
        <w:tc>
          <w:tcPr>
            <w:tcW w:w="999" w:type="dxa"/>
            <w:shd w:val="clear" w:color="auto" w:fill="auto"/>
          </w:tcPr>
          <w:p w14:paraId="2B0432BB" w14:textId="77777777" w:rsidR="00301100" w:rsidRPr="008030DA" w:rsidRDefault="00301100" w:rsidP="0030110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соотв.</w:t>
            </w:r>
          </w:p>
        </w:tc>
        <w:tc>
          <w:tcPr>
            <w:tcW w:w="999" w:type="dxa"/>
            <w:shd w:val="clear" w:color="auto" w:fill="auto"/>
          </w:tcPr>
          <w:p w14:paraId="5B1B0520" w14:textId="77777777" w:rsidR="00301100" w:rsidRPr="008030DA" w:rsidRDefault="00301100" w:rsidP="0030110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соотв.</w:t>
            </w:r>
          </w:p>
        </w:tc>
        <w:tc>
          <w:tcPr>
            <w:tcW w:w="841" w:type="dxa"/>
            <w:shd w:val="clear" w:color="auto" w:fill="auto"/>
          </w:tcPr>
          <w:p w14:paraId="36A08A9F" w14:textId="77777777" w:rsidR="00301100" w:rsidRPr="008030DA" w:rsidRDefault="00301100" w:rsidP="0030110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соотв.</w:t>
            </w:r>
          </w:p>
        </w:tc>
        <w:tc>
          <w:tcPr>
            <w:tcW w:w="841" w:type="dxa"/>
          </w:tcPr>
          <w:p w14:paraId="47F2C21D" w14:textId="77777777" w:rsidR="00301100" w:rsidRPr="008030DA" w:rsidRDefault="00301100" w:rsidP="0030110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соотв.</w:t>
            </w:r>
          </w:p>
        </w:tc>
        <w:tc>
          <w:tcPr>
            <w:tcW w:w="954" w:type="dxa"/>
          </w:tcPr>
          <w:p w14:paraId="4408310B" w14:textId="7D809521" w:rsidR="00301100" w:rsidRPr="008030DA" w:rsidRDefault="00301100" w:rsidP="0030110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соотв.</w:t>
            </w:r>
          </w:p>
        </w:tc>
        <w:tc>
          <w:tcPr>
            <w:tcW w:w="850" w:type="dxa"/>
          </w:tcPr>
          <w:p w14:paraId="7EA319C3" w14:textId="4263EAA9" w:rsidR="00301100" w:rsidRPr="008030DA" w:rsidRDefault="00301100" w:rsidP="0030110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соотв.</w:t>
            </w:r>
          </w:p>
        </w:tc>
        <w:tc>
          <w:tcPr>
            <w:tcW w:w="957" w:type="dxa"/>
          </w:tcPr>
          <w:p w14:paraId="29EDB539" w14:textId="0E2E245F" w:rsidR="00301100" w:rsidRPr="008030DA" w:rsidRDefault="00301100" w:rsidP="0030110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соотв.</w:t>
            </w:r>
          </w:p>
        </w:tc>
      </w:tr>
      <w:tr w:rsidR="00301100" w:rsidRPr="008030DA" w14:paraId="342434AB" w14:textId="1F4E0601" w:rsidTr="00301100">
        <w:tc>
          <w:tcPr>
            <w:tcW w:w="2421" w:type="dxa"/>
          </w:tcPr>
          <w:p w14:paraId="7321CA77" w14:textId="77777777" w:rsidR="00301100" w:rsidRPr="008030DA" w:rsidRDefault="00301100" w:rsidP="0030110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Идентификация</w:t>
            </w:r>
          </w:p>
          <w:p w14:paraId="7261351B" w14:textId="111B06A7" w:rsidR="00301100" w:rsidRPr="008030DA" w:rsidRDefault="00301100" w:rsidP="0030110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 β -кариофиллен</w:t>
            </w:r>
          </w:p>
        </w:tc>
        <w:tc>
          <w:tcPr>
            <w:tcW w:w="2641" w:type="dxa"/>
            <w:vMerge/>
          </w:tcPr>
          <w:p w14:paraId="380643CD" w14:textId="77777777" w:rsidR="00301100" w:rsidRPr="008030DA" w:rsidRDefault="00301100" w:rsidP="00301100">
            <w:pPr>
              <w:pStyle w:val="HTML"/>
              <w:shd w:val="clear" w:color="auto" w:fill="F8F9FA"/>
              <w:jc w:val="both"/>
              <w:rPr>
                <w:rStyle w:val="ad"/>
                <w:rFonts w:ascii="Times New Roman" w:hAnsi="Times New Roman" w:cs="Times New Roman"/>
                <w:noProof/>
              </w:rPr>
            </w:pPr>
          </w:p>
        </w:tc>
        <w:tc>
          <w:tcPr>
            <w:tcW w:w="3057" w:type="dxa"/>
            <w:shd w:val="clear" w:color="auto" w:fill="auto"/>
          </w:tcPr>
          <w:p w14:paraId="163F5302" w14:textId="1F8E7AB5" w:rsidR="00301100" w:rsidRPr="008030DA" w:rsidRDefault="00301100" w:rsidP="00301100">
            <w:pPr>
              <w:pStyle w:val="HTML"/>
              <w:shd w:val="clear" w:color="auto" w:fill="F8F9FA"/>
              <w:jc w:val="both"/>
              <w:rPr>
                <w:rFonts w:ascii="Times New Roman" w:eastAsia="Times New Roman" w:hAnsi="Times New Roman" w:cs="Times New Roman"/>
                <w:sz w:val="24"/>
                <w:szCs w:val="24"/>
              </w:rPr>
            </w:pPr>
            <w:r w:rsidRPr="008030DA">
              <w:rPr>
                <w:rStyle w:val="ad"/>
                <w:rFonts w:ascii="Times New Roman" w:hAnsi="Times New Roman" w:cs="Times New Roman"/>
                <w:noProof/>
                <w:sz w:val="24"/>
                <w:szCs w:val="24"/>
              </w:rPr>
              <w:t xml:space="preserve">При добавлении конц. серной кислоты, </w:t>
            </w:r>
            <w:r w:rsidRPr="008030DA">
              <w:rPr>
                <w:rFonts w:ascii="Times New Roman" w:hAnsi="Times New Roman" w:cs="Times New Roman"/>
                <w:bCs/>
                <w:noProof/>
                <w:sz w:val="24"/>
                <w:szCs w:val="24"/>
              </w:rPr>
              <w:t>сесквитерпеновые лактоны</w:t>
            </w:r>
            <w:r w:rsidRPr="008030DA">
              <w:rPr>
                <w:rStyle w:val="ad"/>
                <w:rFonts w:ascii="Times New Roman" w:hAnsi="Times New Roman" w:cs="Times New Roman"/>
                <w:noProof/>
                <w:sz w:val="24"/>
                <w:szCs w:val="24"/>
              </w:rPr>
              <w:t xml:space="preserve"> окрашивались в желтый цвет</w:t>
            </w:r>
          </w:p>
        </w:tc>
        <w:tc>
          <w:tcPr>
            <w:tcW w:w="999" w:type="dxa"/>
            <w:shd w:val="clear" w:color="auto" w:fill="auto"/>
          </w:tcPr>
          <w:p w14:paraId="1660337E" w14:textId="77777777" w:rsidR="00301100" w:rsidRPr="008030DA" w:rsidRDefault="00301100" w:rsidP="0030110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соотв.</w:t>
            </w:r>
          </w:p>
        </w:tc>
        <w:tc>
          <w:tcPr>
            <w:tcW w:w="999" w:type="dxa"/>
            <w:shd w:val="clear" w:color="auto" w:fill="auto"/>
          </w:tcPr>
          <w:p w14:paraId="03A4325B" w14:textId="77777777" w:rsidR="00301100" w:rsidRPr="008030DA" w:rsidRDefault="00301100" w:rsidP="0030110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соотв.</w:t>
            </w:r>
          </w:p>
        </w:tc>
        <w:tc>
          <w:tcPr>
            <w:tcW w:w="841" w:type="dxa"/>
            <w:shd w:val="clear" w:color="auto" w:fill="auto"/>
          </w:tcPr>
          <w:p w14:paraId="4D2C8EC5" w14:textId="77777777" w:rsidR="00301100" w:rsidRPr="008030DA" w:rsidRDefault="00301100" w:rsidP="0030110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соотв.</w:t>
            </w:r>
          </w:p>
        </w:tc>
        <w:tc>
          <w:tcPr>
            <w:tcW w:w="841" w:type="dxa"/>
          </w:tcPr>
          <w:p w14:paraId="416E00DF" w14:textId="77777777" w:rsidR="00301100" w:rsidRPr="008030DA" w:rsidRDefault="00301100" w:rsidP="0030110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соотв.</w:t>
            </w:r>
          </w:p>
        </w:tc>
        <w:tc>
          <w:tcPr>
            <w:tcW w:w="954" w:type="dxa"/>
          </w:tcPr>
          <w:p w14:paraId="1DA9CB1D" w14:textId="48E60B66" w:rsidR="00301100" w:rsidRPr="008030DA" w:rsidRDefault="00301100" w:rsidP="0030110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соотв.</w:t>
            </w:r>
          </w:p>
        </w:tc>
        <w:tc>
          <w:tcPr>
            <w:tcW w:w="850" w:type="dxa"/>
          </w:tcPr>
          <w:p w14:paraId="3D6A21A4" w14:textId="3DA9DA1E" w:rsidR="00301100" w:rsidRPr="008030DA" w:rsidRDefault="00301100" w:rsidP="0030110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соотв.</w:t>
            </w:r>
          </w:p>
        </w:tc>
        <w:tc>
          <w:tcPr>
            <w:tcW w:w="957" w:type="dxa"/>
          </w:tcPr>
          <w:p w14:paraId="0F4913FB" w14:textId="38218EB6" w:rsidR="00301100" w:rsidRPr="008030DA" w:rsidRDefault="00301100" w:rsidP="0030110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соотв.</w:t>
            </w:r>
          </w:p>
        </w:tc>
      </w:tr>
      <w:tr w:rsidR="00301100" w:rsidRPr="008030DA" w14:paraId="5A900944" w14:textId="01903FD5" w:rsidTr="00301100">
        <w:tc>
          <w:tcPr>
            <w:tcW w:w="2421" w:type="dxa"/>
          </w:tcPr>
          <w:p w14:paraId="6C054CCD" w14:textId="77777777" w:rsidR="00301100" w:rsidRPr="008030DA" w:rsidRDefault="00301100" w:rsidP="0030110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рН</w:t>
            </w:r>
          </w:p>
        </w:tc>
        <w:tc>
          <w:tcPr>
            <w:tcW w:w="2641" w:type="dxa"/>
            <w:vMerge/>
          </w:tcPr>
          <w:p w14:paraId="0A621A98" w14:textId="77777777" w:rsidR="00301100" w:rsidRPr="008030DA" w:rsidRDefault="00301100" w:rsidP="00301100">
            <w:pPr>
              <w:pStyle w:val="HTML"/>
              <w:shd w:val="clear" w:color="auto" w:fill="F8F9FA"/>
              <w:jc w:val="both"/>
              <w:rPr>
                <w:rFonts w:ascii="Times New Roman" w:hAnsi="Times New Roman" w:cs="Times New Roman"/>
                <w:sz w:val="24"/>
                <w:szCs w:val="24"/>
              </w:rPr>
            </w:pPr>
          </w:p>
        </w:tc>
        <w:tc>
          <w:tcPr>
            <w:tcW w:w="3057" w:type="dxa"/>
            <w:shd w:val="clear" w:color="auto" w:fill="auto"/>
          </w:tcPr>
          <w:p w14:paraId="226035A8" w14:textId="6363E557" w:rsidR="00301100" w:rsidRPr="008030DA" w:rsidRDefault="00301100" w:rsidP="00301100">
            <w:pPr>
              <w:pStyle w:val="HTML"/>
              <w:shd w:val="clear" w:color="auto" w:fill="F8F9FA"/>
              <w:jc w:val="both"/>
              <w:rPr>
                <w:rFonts w:ascii="Times New Roman" w:eastAsia="TimesNewRomanPSMT" w:hAnsi="Times New Roman" w:cs="Times New Roman"/>
                <w:sz w:val="24"/>
                <w:szCs w:val="24"/>
              </w:rPr>
            </w:pPr>
            <w:r w:rsidRPr="008030DA">
              <w:rPr>
                <w:rFonts w:ascii="Times New Roman" w:hAnsi="Times New Roman" w:cs="Times New Roman"/>
                <w:sz w:val="24"/>
                <w:szCs w:val="24"/>
              </w:rPr>
              <w:t>5,5-6,0</w:t>
            </w:r>
          </w:p>
        </w:tc>
        <w:tc>
          <w:tcPr>
            <w:tcW w:w="999" w:type="dxa"/>
            <w:shd w:val="clear" w:color="auto" w:fill="auto"/>
          </w:tcPr>
          <w:p w14:paraId="5FF73822" w14:textId="4A5B6B8F" w:rsidR="00301100" w:rsidRPr="008030DA" w:rsidRDefault="00301100" w:rsidP="0030110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5,5</w:t>
            </w:r>
          </w:p>
        </w:tc>
        <w:tc>
          <w:tcPr>
            <w:tcW w:w="999" w:type="dxa"/>
            <w:shd w:val="clear" w:color="auto" w:fill="auto"/>
          </w:tcPr>
          <w:p w14:paraId="2A3162D8" w14:textId="4081D57B" w:rsidR="00301100" w:rsidRPr="008030DA" w:rsidRDefault="00301100" w:rsidP="00301100">
            <w:pPr>
              <w:autoSpaceDE w:val="0"/>
              <w:autoSpaceDN w:val="0"/>
              <w:adjustRightInd w:val="0"/>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5,6</w:t>
            </w:r>
          </w:p>
        </w:tc>
        <w:tc>
          <w:tcPr>
            <w:tcW w:w="841" w:type="dxa"/>
            <w:shd w:val="clear" w:color="auto" w:fill="auto"/>
          </w:tcPr>
          <w:p w14:paraId="43A9C0ED" w14:textId="034003CC" w:rsidR="00301100" w:rsidRPr="008030DA" w:rsidRDefault="00301100" w:rsidP="00301100">
            <w:pPr>
              <w:autoSpaceDE w:val="0"/>
              <w:autoSpaceDN w:val="0"/>
              <w:adjustRightInd w:val="0"/>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5,6</w:t>
            </w:r>
          </w:p>
        </w:tc>
        <w:tc>
          <w:tcPr>
            <w:tcW w:w="841" w:type="dxa"/>
          </w:tcPr>
          <w:p w14:paraId="625B105F" w14:textId="743F04E5" w:rsidR="00301100" w:rsidRPr="008030DA" w:rsidRDefault="00301100" w:rsidP="00301100">
            <w:pPr>
              <w:autoSpaceDE w:val="0"/>
              <w:autoSpaceDN w:val="0"/>
              <w:adjustRightInd w:val="0"/>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5,6</w:t>
            </w:r>
          </w:p>
        </w:tc>
        <w:tc>
          <w:tcPr>
            <w:tcW w:w="954" w:type="dxa"/>
          </w:tcPr>
          <w:p w14:paraId="12EB1B9E" w14:textId="4659611D" w:rsidR="00301100" w:rsidRPr="008030DA" w:rsidRDefault="00301100" w:rsidP="00301100">
            <w:pPr>
              <w:autoSpaceDE w:val="0"/>
              <w:autoSpaceDN w:val="0"/>
              <w:adjustRightInd w:val="0"/>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5,5</w:t>
            </w:r>
          </w:p>
        </w:tc>
        <w:tc>
          <w:tcPr>
            <w:tcW w:w="850" w:type="dxa"/>
          </w:tcPr>
          <w:p w14:paraId="37917CAC" w14:textId="6DEF7571" w:rsidR="00301100" w:rsidRPr="008030DA" w:rsidRDefault="00301100" w:rsidP="00301100">
            <w:pPr>
              <w:autoSpaceDE w:val="0"/>
              <w:autoSpaceDN w:val="0"/>
              <w:adjustRightInd w:val="0"/>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5,6</w:t>
            </w:r>
          </w:p>
        </w:tc>
        <w:tc>
          <w:tcPr>
            <w:tcW w:w="957" w:type="dxa"/>
          </w:tcPr>
          <w:p w14:paraId="15ED71F9" w14:textId="16795D13" w:rsidR="00301100" w:rsidRPr="008030DA" w:rsidRDefault="00301100" w:rsidP="00301100">
            <w:pPr>
              <w:autoSpaceDE w:val="0"/>
              <w:autoSpaceDN w:val="0"/>
              <w:adjustRightInd w:val="0"/>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5,6</w:t>
            </w:r>
          </w:p>
        </w:tc>
      </w:tr>
      <w:tr w:rsidR="00737B90" w:rsidRPr="008030DA" w14:paraId="54A06D06" w14:textId="513A1BA6" w:rsidTr="00301100">
        <w:tc>
          <w:tcPr>
            <w:tcW w:w="2421" w:type="dxa"/>
          </w:tcPr>
          <w:p w14:paraId="66B43E92" w14:textId="0424E993" w:rsidR="00737B90" w:rsidRPr="008030DA" w:rsidRDefault="00737B90" w:rsidP="00737B90">
            <w:pPr>
              <w:autoSpaceDE w:val="0"/>
              <w:autoSpaceDN w:val="0"/>
              <w:adjustRightInd w:val="0"/>
              <w:jc w:val="both"/>
              <w:rPr>
                <w:rFonts w:ascii="Times New Roman" w:eastAsia="TimesNewRomanPSMT" w:hAnsi="Times New Roman" w:cs="Times New Roman"/>
                <w:sz w:val="24"/>
                <w:szCs w:val="24"/>
              </w:rPr>
            </w:pPr>
            <w:r w:rsidRPr="008030DA">
              <w:rPr>
                <w:rFonts w:ascii="Times New Roman" w:hAnsi="Times New Roman" w:cs="Times New Roman"/>
                <w:sz w:val="24"/>
                <w:szCs w:val="24"/>
              </w:rPr>
              <w:t>Примеси</w:t>
            </w:r>
          </w:p>
        </w:tc>
        <w:tc>
          <w:tcPr>
            <w:tcW w:w="2641" w:type="dxa"/>
            <w:vMerge/>
          </w:tcPr>
          <w:p w14:paraId="2BD1533D" w14:textId="77777777" w:rsidR="00737B90" w:rsidRPr="008030DA" w:rsidRDefault="00737B90" w:rsidP="00737B90">
            <w:pPr>
              <w:pStyle w:val="HTML"/>
              <w:shd w:val="clear" w:color="auto" w:fill="F8F9FA"/>
              <w:jc w:val="both"/>
              <w:rPr>
                <w:rFonts w:ascii="Times New Roman" w:hAnsi="Times New Roman" w:cs="Times New Roman"/>
                <w:sz w:val="24"/>
                <w:szCs w:val="24"/>
              </w:rPr>
            </w:pPr>
          </w:p>
        </w:tc>
        <w:tc>
          <w:tcPr>
            <w:tcW w:w="3057" w:type="dxa"/>
            <w:shd w:val="clear" w:color="auto" w:fill="auto"/>
          </w:tcPr>
          <w:p w14:paraId="187309BA" w14:textId="55C6EECA" w:rsidR="00737B90" w:rsidRPr="008030DA" w:rsidRDefault="00737B90" w:rsidP="00737B90">
            <w:pPr>
              <w:pStyle w:val="HTML"/>
              <w:shd w:val="clear" w:color="auto" w:fill="F8F9FA"/>
              <w:jc w:val="both"/>
              <w:rPr>
                <w:rFonts w:ascii="Times New Roman" w:hAnsi="Times New Roman" w:cs="Times New Roman"/>
                <w:sz w:val="24"/>
                <w:szCs w:val="24"/>
              </w:rPr>
            </w:pPr>
            <w:r w:rsidRPr="008030DA">
              <w:rPr>
                <w:rFonts w:ascii="Times New Roman" w:hAnsi="Times New Roman" w:cs="Times New Roman"/>
                <w:sz w:val="24"/>
                <w:szCs w:val="24"/>
              </w:rPr>
              <w:t>Менее 1%</w:t>
            </w:r>
          </w:p>
        </w:tc>
        <w:tc>
          <w:tcPr>
            <w:tcW w:w="999" w:type="dxa"/>
            <w:shd w:val="clear" w:color="auto" w:fill="auto"/>
          </w:tcPr>
          <w:p w14:paraId="1048F1C0" w14:textId="4BC3AE66" w:rsidR="00737B90" w:rsidRPr="008030DA" w:rsidRDefault="00737B90" w:rsidP="00737B9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соотв.</w:t>
            </w:r>
          </w:p>
        </w:tc>
        <w:tc>
          <w:tcPr>
            <w:tcW w:w="999" w:type="dxa"/>
            <w:shd w:val="clear" w:color="auto" w:fill="auto"/>
          </w:tcPr>
          <w:p w14:paraId="596F09AC" w14:textId="2D0651ED" w:rsidR="00737B90" w:rsidRPr="008030DA" w:rsidRDefault="00737B90" w:rsidP="00737B9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соотв.</w:t>
            </w:r>
          </w:p>
        </w:tc>
        <w:tc>
          <w:tcPr>
            <w:tcW w:w="841" w:type="dxa"/>
            <w:shd w:val="clear" w:color="auto" w:fill="auto"/>
          </w:tcPr>
          <w:p w14:paraId="13D2EACC" w14:textId="6681C6E3" w:rsidR="00737B90" w:rsidRPr="008030DA" w:rsidRDefault="00737B90" w:rsidP="00737B9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соотв.</w:t>
            </w:r>
          </w:p>
        </w:tc>
        <w:tc>
          <w:tcPr>
            <w:tcW w:w="841" w:type="dxa"/>
          </w:tcPr>
          <w:p w14:paraId="1D864963" w14:textId="1BB7F1D8" w:rsidR="00737B90" w:rsidRPr="008030DA" w:rsidRDefault="00737B90" w:rsidP="00737B9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соотв.</w:t>
            </w:r>
          </w:p>
        </w:tc>
        <w:tc>
          <w:tcPr>
            <w:tcW w:w="954" w:type="dxa"/>
          </w:tcPr>
          <w:p w14:paraId="43BA140F" w14:textId="7AC5BD36" w:rsidR="00737B90" w:rsidRPr="008030DA" w:rsidRDefault="00737B90" w:rsidP="00737B9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соотв.</w:t>
            </w:r>
          </w:p>
        </w:tc>
        <w:tc>
          <w:tcPr>
            <w:tcW w:w="850" w:type="dxa"/>
          </w:tcPr>
          <w:p w14:paraId="4234977D" w14:textId="185F8372" w:rsidR="00737B90" w:rsidRPr="008030DA" w:rsidRDefault="00737B90" w:rsidP="00737B9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соотв.</w:t>
            </w:r>
          </w:p>
        </w:tc>
        <w:tc>
          <w:tcPr>
            <w:tcW w:w="957" w:type="dxa"/>
          </w:tcPr>
          <w:p w14:paraId="3D438B81" w14:textId="23426B95" w:rsidR="00737B90" w:rsidRPr="008030DA" w:rsidRDefault="00737B90" w:rsidP="00737B9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соотв.</w:t>
            </w:r>
          </w:p>
        </w:tc>
      </w:tr>
      <w:tr w:rsidR="00737B90" w:rsidRPr="008030DA" w14:paraId="1FD5C2CA" w14:textId="634BAE13" w:rsidTr="00301100">
        <w:tc>
          <w:tcPr>
            <w:tcW w:w="2421" w:type="dxa"/>
          </w:tcPr>
          <w:p w14:paraId="15CB8DA6" w14:textId="172154DE" w:rsidR="00737B90" w:rsidRPr="008030DA" w:rsidRDefault="00737B90" w:rsidP="00737B90">
            <w:pPr>
              <w:autoSpaceDE w:val="0"/>
              <w:autoSpaceDN w:val="0"/>
              <w:adjustRightInd w:val="0"/>
              <w:jc w:val="both"/>
              <w:rPr>
                <w:rFonts w:ascii="Times New Roman" w:eastAsia="TimesNewRomanPSMT" w:hAnsi="Times New Roman" w:cs="Times New Roman"/>
                <w:sz w:val="24"/>
                <w:szCs w:val="24"/>
              </w:rPr>
            </w:pPr>
            <w:r w:rsidRPr="008030DA">
              <w:rPr>
                <w:rFonts w:ascii="Times New Roman" w:hAnsi="Times New Roman" w:cs="Times New Roman"/>
                <w:sz w:val="24"/>
                <w:szCs w:val="24"/>
              </w:rPr>
              <w:t>Количество доз в упаковке</w:t>
            </w:r>
          </w:p>
        </w:tc>
        <w:tc>
          <w:tcPr>
            <w:tcW w:w="2641" w:type="dxa"/>
            <w:vMerge/>
          </w:tcPr>
          <w:p w14:paraId="3D05CF7A" w14:textId="77777777" w:rsidR="00737B90" w:rsidRPr="008030DA" w:rsidRDefault="00737B90" w:rsidP="00737B90">
            <w:pPr>
              <w:pStyle w:val="HTML"/>
              <w:shd w:val="clear" w:color="auto" w:fill="F8F9FA"/>
              <w:jc w:val="both"/>
              <w:rPr>
                <w:rFonts w:ascii="Times New Roman" w:hAnsi="Times New Roman" w:cs="Times New Roman"/>
                <w:sz w:val="24"/>
                <w:szCs w:val="24"/>
              </w:rPr>
            </w:pPr>
          </w:p>
        </w:tc>
        <w:tc>
          <w:tcPr>
            <w:tcW w:w="3057" w:type="dxa"/>
            <w:shd w:val="clear" w:color="auto" w:fill="auto"/>
          </w:tcPr>
          <w:p w14:paraId="22F561AD" w14:textId="0EF8C757" w:rsidR="00737B90" w:rsidRPr="008030DA" w:rsidRDefault="00737B90" w:rsidP="00737B90">
            <w:pPr>
              <w:pStyle w:val="HTML"/>
              <w:shd w:val="clear" w:color="auto" w:fill="F8F9FA"/>
              <w:jc w:val="both"/>
              <w:rPr>
                <w:rFonts w:ascii="Times New Roman" w:hAnsi="Times New Roman" w:cs="Times New Roman"/>
                <w:sz w:val="24"/>
                <w:szCs w:val="24"/>
              </w:rPr>
            </w:pPr>
            <w:r w:rsidRPr="008030DA">
              <w:rPr>
                <w:rFonts w:ascii="Times New Roman" w:hAnsi="Times New Roman" w:cs="Times New Roman"/>
                <w:sz w:val="24"/>
                <w:szCs w:val="24"/>
              </w:rPr>
              <w:t>720±3 (при полном объеме 100 мл)</w:t>
            </w:r>
          </w:p>
        </w:tc>
        <w:tc>
          <w:tcPr>
            <w:tcW w:w="999" w:type="dxa"/>
            <w:shd w:val="clear" w:color="auto" w:fill="auto"/>
          </w:tcPr>
          <w:p w14:paraId="3AB0E1F8" w14:textId="79041EDB" w:rsidR="00737B90" w:rsidRPr="008030DA" w:rsidRDefault="00737B90" w:rsidP="00737B9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соотв.</w:t>
            </w:r>
          </w:p>
        </w:tc>
        <w:tc>
          <w:tcPr>
            <w:tcW w:w="999" w:type="dxa"/>
            <w:shd w:val="clear" w:color="auto" w:fill="auto"/>
          </w:tcPr>
          <w:p w14:paraId="2ED9C2CF" w14:textId="2E20B7FD" w:rsidR="00737B90" w:rsidRPr="008030DA" w:rsidRDefault="00737B90" w:rsidP="00737B9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соотв.</w:t>
            </w:r>
          </w:p>
        </w:tc>
        <w:tc>
          <w:tcPr>
            <w:tcW w:w="841" w:type="dxa"/>
            <w:shd w:val="clear" w:color="auto" w:fill="auto"/>
          </w:tcPr>
          <w:p w14:paraId="73133F43" w14:textId="383F2546" w:rsidR="00737B90" w:rsidRPr="008030DA" w:rsidRDefault="00737B90" w:rsidP="00737B9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соотв.</w:t>
            </w:r>
          </w:p>
        </w:tc>
        <w:tc>
          <w:tcPr>
            <w:tcW w:w="841" w:type="dxa"/>
          </w:tcPr>
          <w:p w14:paraId="446ED2CB" w14:textId="6985C964" w:rsidR="00737B90" w:rsidRPr="008030DA" w:rsidRDefault="00737B90" w:rsidP="00737B9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соотв.</w:t>
            </w:r>
          </w:p>
        </w:tc>
        <w:tc>
          <w:tcPr>
            <w:tcW w:w="954" w:type="dxa"/>
          </w:tcPr>
          <w:p w14:paraId="6A998D7C" w14:textId="4C8BEECC" w:rsidR="00737B90" w:rsidRPr="008030DA" w:rsidRDefault="00737B90" w:rsidP="00737B9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соотв.</w:t>
            </w:r>
          </w:p>
        </w:tc>
        <w:tc>
          <w:tcPr>
            <w:tcW w:w="850" w:type="dxa"/>
          </w:tcPr>
          <w:p w14:paraId="1BDDCB29" w14:textId="19C2A586" w:rsidR="00737B90" w:rsidRPr="008030DA" w:rsidRDefault="00737B90" w:rsidP="00737B90">
            <w:pPr>
              <w:autoSpaceDE w:val="0"/>
              <w:autoSpaceDN w:val="0"/>
              <w:adjustRightInd w:val="0"/>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соотв.</w:t>
            </w:r>
          </w:p>
        </w:tc>
        <w:tc>
          <w:tcPr>
            <w:tcW w:w="957" w:type="dxa"/>
          </w:tcPr>
          <w:p w14:paraId="6962036A" w14:textId="4E23DF1A" w:rsidR="00737B90" w:rsidRPr="008030DA" w:rsidRDefault="00737B90" w:rsidP="00737B90">
            <w:pPr>
              <w:autoSpaceDE w:val="0"/>
              <w:autoSpaceDN w:val="0"/>
              <w:adjustRightInd w:val="0"/>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соотв.</w:t>
            </w:r>
          </w:p>
        </w:tc>
      </w:tr>
      <w:tr w:rsidR="00737B90" w:rsidRPr="008030DA" w14:paraId="214AE0D1" w14:textId="7029E4A7" w:rsidTr="00301100">
        <w:tc>
          <w:tcPr>
            <w:tcW w:w="2421" w:type="dxa"/>
          </w:tcPr>
          <w:p w14:paraId="62C06019" w14:textId="77777777" w:rsidR="00737B90" w:rsidRPr="008030DA" w:rsidRDefault="00737B90" w:rsidP="00737B9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Количественное определение:</w:t>
            </w:r>
          </w:p>
          <w:p w14:paraId="09339C97" w14:textId="3B57B4A2" w:rsidR="00737B90" w:rsidRPr="008030DA" w:rsidRDefault="00737B90" w:rsidP="00737B9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 β -кариофиллен</w:t>
            </w:r>
          </w:p>
        </w:tc>
        <w:tc>
          <w:tcPr>
            <w:tcW w:w="2641" w:type="dxa"/>
            <w:vMerge/>
          </w:tcPr>
          <w:p w14:paraId="338AAF6B" w14:textId="77777777" w:rsidR="00737B90" w:rsidRPr="008030DA" w:rsidRDefault="00737B90" w:rsidP="00737B90">
            <w:pPr>
              <w:pStyle w:val="HTML"/>
              <w:shd w:val="clear" w:color="auto" w:fill="F8F9FA"/>
              <w:jc w:val="both"/>
              <w:rPr>
                <w:rFonts w:ascii="Times New Roman" w:eastAsia="TimesNewRomanPSMT" w:hAnsi="Times New Roman" w:cs="Times New Roman"/>
                <w:sz w:val="24"/>
                <w:szCs w:val="24"/>
              </w:rPr>
            </w:pPr>
          </w:p>
        </w:tc>
        <w:tc>
          <w:tcPr>
            <w:tcW w:w="3057" w:type="dxa"/>
            <w:shd w:val="clear" w:color="auto" w:fill="auto"/>
          </w:tcPr>
          <w:p w14:paraId="1C0B09DA" w14:textId="5787237F" w:rsidR="00737B90" w:rsidRPr="008030DA" w:rsidRDefault="00737B90" w:rsidP="00737B90">
            <w:pPr>
              <w:pStyle w:val="HTML"/>
              <w:shd w:val="clear" w:color="auto" w:fill="F8F9FA"/>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 не менее 1,8%</w:t>
            </w:r>
          </w:p>
        </w:tc>
        <w:tc>
          <w:tcPr>
            <w:tcW w:w="999" w:type="dxa"/>
            <w:shd w:val="clear" w:color="auto" w:fill="auto"/>
          </w:tcPr>
          <w:p w14:paraId="6E859E20" w14:textId="181001C9" w:rsidR="00737B90" w:rsidRPr="008030DA" w:rsidRDefault="00737B90" w:rsidP="00737B9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1,85</w:t>
            </w:r>
          </w:p>
        </w:tc>
        <w:tc>
          <w:tcPr>
            <w:tcW w:w="999" w:type="dxa"/>
            <w:shd w:val="clear" w:color="auto" w:fill="auto"/>
          </w:tcPr>
          <w:p w14:paraId="171018BB" w14:textId="49924806" w:rsidR="00737B90" w:rsidRPr="008030DA" w:rsidRDefault="00737B90" w:rsidP="00737B9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1,84</w:t>
            </w:r>
          </w:p>
        </w:tc>
        <w:tc>
          <w:tcPr>
            <w:tcW w:w="841" w:type="dxa"/>
            <w:shd w:val="clear" w:color="auto" w:fill="auto"/>
          </w:tcPr>
          <w:p w14:paraId="5F916F03" w14:textId="74A2F894" w:rsidR="00737B90" w:rsidRPr="008030DA" w:rsidRDefault="00737B90" w:rsidP="00737B9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1,84</w:t>
            </w:r>
          </w:p>
        </w:tc>
        <w:tc>
          <w:tcPr>
            <w:tcW w:w="841" w:type="dxa"/>
          </w:tcPr>
          <w:p w14:paraId="695C9EF4" w14:textId="1E0FDD1F" w:rsidR="00737B90" w:rsidRPr="008030DA" w:rsidRDefault="00737B90" w:rsidP="00737B9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1,83</w:t>
            </w:r>
          </w:p>
        </w:tc>
        <w:tc>
          <w:tcPr>
            <w:tcW w:w="954" w:type="dxa"/>
          </w:tcPr>
          <w:p w14:paraId="7171476E" w14:textId="371541FB" w:rsidR="00737B90" w:rsidRPr="008030DA" w:rsidRDefault="00737B90" w:rsidP="00737B90">
            <w:pPr>
              <w:autoSpaceDE w:val="0"/>
              <w:autoSpaceDN w:val="0"/>
              <w:adjustRightInd w:val="0"/>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1,80</w:t>
            </w:r>
          </w:p>
        </w:tc>
        <w:tc>
          <w:tcPr>
            <w:tcW w:w="850" w:type="dxa"/>
          </w:tcPr>
          <w:p w14:paraId="52D02021" w14:textId="459101D1" w:rsidR="00737B90" w:rsidRPr="008030DA" w:rsidRDefault="00737B90" w:rsidP="00737B90">
            <w:pPr>
              <w:autoSpaceDE w:val="0"/>
              <w:autoSpaceDN w:val="0"/>
              <w:adjustRightInd w:val="0"/>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1,76</w:t>
            </w:r>
          </w:p>
        </w:tc>
        <w:tc>
          <w:tcPr>
            <w:tcW w:w="957" w:type="dxa"/>
          </w:tcPr>
          <w:p w14:paraId="1235D122" w14:textId="2E3D56AC" w:rsidR="00737B90" w:rsidRPr="008030DA" w:rsidRDefault="00737B90" w:rsidP="00737B90">
            <w:pPr>
              <w:autoSpaceDE w:val="0"/>
              <w:autoSpaceDN w:val="0"/>
              <w:adjustRightInd w:val="0"/>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1,74</w:t>
            </w:r>
          </w:p>
        </w:tc>
      </w:tr>
      <w:tr w:rsidR="00737B90" w:rsidRPr="008030DA" w14:paraId="1CDE59B5" w14:textId="35A4BF92" w:rsidTr="00301100">
        <w:tc>
          <w:tcPr>
            <w:tcW w:w="2421" w:type="dxa"/>
          </w:tcPr>
          <w:p w14:paraId="509F7429" w14:textId="77777777" w:rsidR="00737B90" w:rsidRPr="008030DA" w:rsidRDefault="00737B90" w:rsidP="00737B9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Микробиологическая чистота</w:t>
            </w:r>
          </w:p>
        </w:tc>
        <w:tc>
          <w:tcPr>
            <w:tcW w:w="2641" w:type="dxa"/>
            <w:vMerge/>
          </w:tcPr>
          <w:p w14:paraId="2768B9E6" w14:textId="77777777" w:rsidR="00737B90" w:rsidRPr="008030DA" w:rsidRDefault="00737B90" w:rsidP="00737B90">
            <w:pPr>
              <w:pStyle w:val="Default"/>
              <w:jc w:val="both"/>
              <w:rPr>
                <w:color w:val="auto"/>
              </w:rPr>
            </w:pPr>
          </w:p>
        </w:tc>
        <w:tc>
          <w:tcPr>
            <w:tcW w:w="3057" w:type="dxa"/>
            <w:shd w:val="clear" w:color="auto" w:fill="auto"/>
          </w:tcPr>
          <w:p w14:paraId="1038389E" w14:textId="6A786287" w:rsidR="00737B90" w:rsidRPr="008030DA" w:rsidRDefault="00737B90" w:rsidP="00737B90">
            <w:pPr>
              <w:pStyle w:val="Default"/>
              <w:jc w:val="both"/>
              <w:rPr>
                <w:color w:val="auto"/>
              </w:rPr>
            </w:pPr>
            <w:r w:rsidRPr="008030DA">
              <w:rPr>
                <w:color w:val="auto"/>
              </w:rPr>
              <w:t xml:space="preserve">В 1 г препарата допускается наличие не более 100 аэробных бактерий и грибов (суммарно), не более 10 энтеробактерий. </w:t>
            </w:r>
          </w:p>
          <w:p w14:paraId="57E0B234" w14:textId="77777777" w:rsidR="00737B90" w:rsidRPr="008030DA" w:rsidRDefault="00737B90" w:rsidP="00737B90">
            <w:pPr>
              <w:pStyle w:val="Default"/>
              <w:jc w:val="both"/>
              <w:rPr>
                <w:color w:val="auto"/>
              </w:rPr>
            </w:pPr>
            <w:r w:rsidRPr="008030DA">
              <w:rPr>
                <w:color w:val="auto"/>
              </w:rPr>
              <w:t xml:space="preserve">В 1 г не допускается наличие бактерий </w:t>
            </w:r>
            <w:r w:rsidRPr="008030DA">
              <w:rPr>
                <w:i/>
                <w:iCs/>
                <w:color w:val="auto"/>
              </w:rPr>
              <w:t xml:space="preserve">Pseudomanas aeruginosa </w:t>
            </w:r>
            <w:r w:rsidRPr="008030DA">
              <w:rPr>
                <w:color w:val="auto"/>
              </w:rPr>
              <w:t xml:space="preserve">и </w:t>
            </w:r>
            <w:r w:rsidRPr="008030DA">
              <w:rPr>
                <w:i/>
                <w:iCs/>
                <w:color w:val="auto"/>
              </w:rPr>
              <w:t>Staph</w:t>
            </w:r>
            <w:r w:rsidRPr="008030DA">
              <w:rPr>
                <w:i/>
                <w:iCs/>
                <w:color w:val="auto"/>
                <w:lang w:val="en-US"/>
              </w:rPr>
              <w:t>y</w:t>
            </w:r>
            <w:r w:rsidRPr="008030DA">
              <w:rPr>
                <w:i/>
                <w:iCs/>
                <w:color w:val="auto"/>
              </w:rPr>
              <w:t>lococcus aureus</w:t>
            </w:r>
          </w:p>
        </w:tc>
        <w:tc>
          <w:tcPr>
            <w:tcW w:w="999" w:type="dxa"/>
            <w:shd w:val="clear" w:color="auto" w:fill="auto"/>
          </w:tcPr>
          <w:p w14:paraId="6221668E" w14:textId="77777777" w:rsidR="00737B90" w:rsidRPr="008030DA" w:rsidRDefault="00737B90" w:rsidP="00737B9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соотв.</w:t>
            </w:r>
          </w:p>
        </w:tc>
        <w:tc>
          <w:tcPr>
            <w:tcW w:w="999" w:type="dxa"/>
            <w:shd w:val="clear" w:color="auto" w:fill="auto"/>
          </w:tcPr>
          <w:p w14:paraId="3668447B" w14:textId="77777777" w:rsidR="00737B90" w:rsidRPr="008030DA" w:rsidRDefault="00737B90" w:rsidP="00737B9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соотв.</w:t>
            </w:r>
          </w:p>
        </w:tc>
        <w:tc>
          <w:tcPr>
            <w:tcW w:w="841" w:type="dxa"/>
          </w:tcPr>
          <w:p w14:paraId="5917F5ED" w14:textId="77777777" w:rsidR="00737B90" w:rsidRPr="008030DA" w:rsidRDefault="00737B90" w:rsidP="00737B9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соотв.</w:t>
            </w:r>
          </w:p>
        </w:tc>
        <w:tc>
          <w:tcPr>
            <w:tcW w:w="841" w:type="dxa"/>
          </w:tcPr>
          <w:p w14:paraId="07427DBC" w14:textId="77777777" w:rsidR="00737B90" w:rsidRPr="008030DA" w:rsidRDefault="00737B90" w:rsidP="00737B9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соотв.</w:t>
            </w:r>
          </w:p>
        </w:tc>
        <w:tc>
          <w:tcPr>
            <w:tcW w:w="954" w:type="dxa"/>
          </w:tcPr>
          <w:p w14:paraId="00AF920B" w14:textId="3652B85C" w:rsidR="00737B90" w:rsidRPr="008030DA" w:rsidRDefault="00737B90" w:rsidP="00737B9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соотв.</w:t>
            </w:r>
          </w:p>
        </w:tc>
        <w:tc>
          <w:tcPr>
            <w:tcW w:w="850" w:type="dxa"/>
          </w:tcPr>
          <w:p w14:paraId="248056A7" w14:textId="64FA71D1" w:rsidR="00737B90" w:rsidRPr="008030DA" w:rsidRDefault="00737B90" w:rsidP="00737B9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соотв.</w:t>
            </w:r>
          </w:p>
        </w:tc>
        <w:tc>
          <w:tcPr>
            <w:tcW w:w="957" w:type="dxa"/>
          </w:tcPr>
          <w:p w14:paraId="0C56230D" w14:textId="76ED5AA1" w:rsidR="00737B90" w:rsidRPr="008030DA" w:rsidRDefault="00737B90" w:rsidP="00737B9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соотв.</w:t>
            </w:r>
          </w:p>
        </w:tc>
      </w:tr>
    </w:tbl>
    <w:p w14:paraId="36C4D7E4" w14:textId="77777777" w:rsidR="00B86A41" w:rsidRPr="008030DA" w:rsidRDefault="00B86A41" w:rsidP="00B86A41">
      <w:pPr>
        <w:spacing w:after="0" w:line="240" w:lineRule="auto"/>
        <w:jc w:val="both"/>
        <w:rPr>
          <w:rFonts w:ascii="Times New Roman" w:hAnsi="Times New Roman" w:cs="Times New Roman"/>
          <w:sz w:val="28"/>
          <w:szCs w:val="28"/>
        </w:rPr>
      </w:pPr>
    </w:p>
    <w:p w14:paraId="2BA11412" w14:textId="5DE425E7" w:rsidR="00B86A41" w:rsidRPr="008030DA" w:rsidRDefault="00301100" w:rsidP="001E7929">
      <w:pPr>
        <w:tabs>
          <w:tab w:val="left" w:pos="6589"/>
        </w:tabs>
        <w:rPr>
          <w:rFonts w:ascii="Times New Roman" w:hAnsi="Times New Roman" w:cs="Times New Roman"/>
          <w:sz w:val="28"/>
          <w:szCs w:val="28"/>
          <w:lang w:val="kk-KZ"/>
        </w:rPr>
      </w:pPr>
      <w:r w:rsidRPr="008030DA">
        <w:rPr>
          <w:rFonts w:ascii="Times New Roman" w:hAnsi="Times New Roman" w:cs="Times New Roman"/>
          <w:bCs/>
          <w:sz w:val="28"/>
          <w:szCs w:val="28"/>
        </w:rPr>
        <w:t xml:space="preserve">Таблица 41 - Изучение стабильности спрея на основе углекислотного экстракта </w:t>
      </w:r>
      <w:r w:rsidRPr="008030DA">
        <w:rPr>
          <w:rFonts w:ascii="Times New Roman" w:hAnsi="Times New Roman" w:cs="Times New Roman"/>
          <w:i/>
          <w:sz w:val="28"/>
          <w:szCs w:val="28"/>
        </w:rPr>
        <w:t xml:space="preserve">Eryngium </w:t>
      </w:r>
      <w:r w:rsidRPr="008030DA">
        <w:rPr>
          <w:rFonts w:ascii="Times New Roman" w:hAnsi="Times New Roman" w:cs="Times New Roman"/>
          <w:i/>
          <w:sz w:val="28"/>
          <w:szCs w:val="28"/>
          <w:lang w:val="en-US"/>
        </w:rPr>
        <w:t>planum</w:t>
      </w:r>
      <w:r w:rsidRPr="008030DA">
        <w:rPr>
          <w:rFonts w:ascii="Times New Roman" w:hAnsi="Times New Roman" w:cs="Times New Roman"/>
          <w:i/>
          <w:sz w:val="28"/>
          <w:szCs w:val="28"/>
        </w:rPr>
        <w:t xml:space="preserve"> </w:t>
      </w:r>
      <w:r w:rsidRPr="008030DA">
        <w:rPr>
          <w:rFonts w:ascii="Times New Roman" w:hAnsi="Times New Roman" w:cs="Times New Roman"/>
          <w:sz w:val="28"/>
          <w:szCs w:val="28"/>
        </w:rPr>
        <w:t xml:space="preserve">L.  </w:t>
      </w:r>
      <w:r w:rsidRPr="008030DA">
        <w:rPr>
          <w:rFonts w:ascii="Times New Roman" w:hAnsi="Times New Roman" w:cs="Times New Roman"/>
          <w:i/>
          <w:iCs/>
          <w:sz w:val="28"/>
          <w:szCs w:val="28"/>
        </w:rPr>
        <w:t xml:space="preserve"> </w:t>
      </w:r>
      <w:r w:rsidRPr="008030DA">
        <w:rPr>
          <w:rFonts w:ascii="Times New Roman" w:hAnsi="Times New Roman" w:cs="Times New Roman"/>
          <w:sz w:val="28"/>
          <w:szCs w:val="28"/>
        </w:rPr>
        <w:t>серия 3</w:t>
      </w:r>
    </w:p>
    <w:p w14:paraId="786CA4E3" w14:textId="77777777" w:rsidR="00E62901" w:rsidRPr="008030DA" w:rsidRDefault="00E62901" w:rsidP="00D56B01">
      <w:pPr>
        <w:spacing w:after="0" w:line="240" w:lineRule="auto"/>
        <w:jc w:val="both"/>
        <w:rPr>
          <w:rFonts w:ascii="Times New Roman" w:hAnsi="Times New Roman" w:cs="Times New Roman"/>
          <w:bCs/>
          <w:sz w:val="28"/>
          <w:szCs w:val="28"/>
        </w:rPr>
      </w:pPr>
    </w:p>
    <w:p w14:paraId="6DB4DCD4" w14:textId="411F03DE" w:rsidR="00B86A41" w:rsidRPr="008030DA" w:rsidRDefault="00B86A41" w:rsidP="007D6A8E">
      <w:pPr>
        <w:spacing w:after="0" w:line="240" w:lineRule="auto"/>
        <w:jc w:val="both"/>
        <w:rPr>
          <w:rFonts w:ascii="Times New Roman" w:hAnsi="Times New Roman" w:cs="Times New Roman"/>
          <w:sz w:val="28"/>
          <w:szCs w:val="28"/>
        </w:rPr>
      </w:pPr>
    </w:p>
    <w:tbl>
      <w:tblPr>
        <w:tblStyle w:val="a4"/>
        <w:tblpPr w:leftFromText="180" w:rightFromText="180" w:vertAnchor="page" w:horzAnchor="margin" w:tblpY="1861"/>
        <w:tblW w:w="14737" w:type="dxa"/>
        <w:tblLayout w:type="fixed"/>
        <w:tblLook w:val="04A0" w:firstRow="1" w:lastRow="0" w:firstColumn="1" w:lastColumn="0" w:noHBand="0" w:noVBand="1"/>
      </w:tblPr>
      <w:tblGrid>
        <w:gridCol w:w="2421"/>
        <w:gridCol w:w="2895"/>
        <w:gridCol w:w="3359"/>
        <w:gridCol w:w="959"/>
        <w:gridCol w:w="851"/>
        <w:gridCol w:w="850"/>
        <w:gridCol w:w="851"/>
        <w:gridCol w:w="850"/>
        <w:gridCol w:w="851"/>
        <w:gridCol w:w="850"/>
      </w:tblGrid>
      <w:tr w:rsidR="00301100" w:rsidRPr="008030DA" w14:paraId="0BE00A07" w14:textId="0A1EDE25" w:rsidTr="00556703">
        <w:tc>
          <w:tcPr>
            <w:tcW w:w="14737" w:type="dxa"/>
            <w:gridSpan w:val="10"/>
          </w:tcPr>
          <w:p w14:paraId="4CCAD329" w14:textId="5D25198B" w:rsidR="00301100" w:rsidRPr="008030DA" w:rsidRDefault="00301100" w:rsidP="008030DA">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Дата начала испы</w:t>
            </w:r>
            <w:r w:rsidR="007805D9">
              <w:rPr>
                <w:rFonts w:ascii="Times New Roman" w:eastAsia="TimesNewRomanPSMT" w:hAnsi="Times New Roman" w:cs="Times New Roman"/>
                <w:sz w:val="24"/>
                <w:szCs w:val="24"/>
              </w:rPr>
              <w:t>тания: 11.2021 г. Дата окончания испытания: 10</w:t>
            </w:r>
            <w:r>
              <w:rPr>
                <w:rFonts w:ascii="Times New Roman" w:eastAsia="TimesNewRomanPSMT" w:hAnsi="Times New Roman" w:cs="Times New Roman"/>
                <w:sz w:val="24"/>
                <w:szCs w:val="24"/>
              </w:rPr>
              <w:t>.2023</w:t>
            </w:r>
            <w:r w:rsidRPr="008030DA">
              <w:rPr>
                <w:rFonts w:ascii="Times New Roman" w:eastAsia="TimesNewRomanPSMT" w:hAnsi="Times New Roman" w:cs="Times New Roman"/>
                <w:sz w:val="24"/>
                <w:szCs w:val="24"/>
              </w:rPr>
              <w:t xml:space="preserve"> г.</w:t>
            </w:r>
          </w:p>
          <w:p w14:paraId="5D3CF866" w14:textId="1C139EC5" w:rsidR="00301100" w:rsidRPr="008030DA" w:rsidRDefault="00301100" w:rsidP="008030DA">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Серия: 03СК-0523</w:t>
            </w:r>
          </w:p>
        </w:tc>
      </w:tr>
      <w:tr w:rsidR="00301100" w:rsidRPr="008030DA" w14:paraId="3F294DC1" w14:textId="07123B6C" w:rsidTr="00556703">
        <w:tc>
          <w:tcPr>
            <w:tcW w:w="2421" w:type="dxa"/>
            <w:vMerge w:val="restart"/>
          </w:tcPr>
          <w:p w14:paraId="2CED73C7" w14:textId="77777777" w:rsidR="00301100" w:rsidRPr="008030DA" w:rsidRDefault="00301100" w:rsidP="007E1B3B">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Показатели</w:t>
            </w:r>
          </w:p>
        </w:tc>
        <w:tc>
          <w:tcPr>
            <w:tcW w:w="2895" w:type="dxa"/>
            <w:vMerge w:val="restart"/>
          </w:tcPr>
          <w:p w14:paraId="7BC10A3C" w14:textId="564E0055" w:rsidR="00301100" w:rsidRPr="008030DA" w:rsidRDefault="00301100" w:rsidP="007E1B3B">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Условия испытания</w:t>
            </w:r>
          </w:p>
        </w:tc>
        <w:tc>
          <w:tcPr>
            <w:tcW w:w="3359" w:type="dxa"/>
            <w:vMerge w:val="restart"/>
          </w:tcPr>
          <w:p w14:paraId="2C7F6CD7" w14:textId="27978B20" w:rsidR="00301100" w:rsidRPr="008030DA" w:rsidRDefault="00301100" w:rsidP="007E1B3B">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Нормы</w:t>
            </w:r>
          </w:p>
        </w:tc>
        <w:tc>
          <w:tcPr>
            <w:tcW w:w="6062" w:type="dxa"/>
            <w:gridSpan w:val="7"/>
          </w:tcPr>
          <w:p w14:paraId="617E53F5" w14:textId="023375E9" w:rsidR="00301100" w:rsidRPr="008030DA" w:rsidRDefault="00301100" w:rsidP="007E1B3B">
            <w:pPr>
              <w:autoSpaceDE w:val="0"/>
              <w:autoSpaceDN w:val="0"/>
              <w:adjustRightInd w:val="0"/>
              <w:jc w:val="center"/>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Периоды контроля, мес</w:t>
            </w:r>
          </w:p>
        </w:tc>
      </w:tr>
      <w:tr w:rsidR="00301100" w:rsidRPr="008030DA" w14:paraId="2E8CA458" w14:textId="4667C0E9" w:rsidTr="00301100">
        <w:tc>
          <w:tcPr>
            <w:tcW w:w="2421" w:type="dxa"/>
            <w:vMerge/>
          </w:tcPr>
          <w:p w14:paraId="2E98BA3C" w14:textId="77777777" w:rsidR="00301100" w:rsidRPr="008030DA" w:rsidRDefault="00301100" w:rsidP="00564359">
            <w:pPr>
              <w:autoSpaceDE w:val="0"/>
              <w:autoSpaceDN w:val="0"/>
              <w:adjustRightInd w:val="0"/>
              <w:jc w:val="both"/>
              <w:rPr>
                <w:rFonts w:ascii="Times New Roman" w:eastAsia="TimesNewRomanPSMT" w:hAnsi="Times New Roman" w:cs="Times New Roman"/>
                <w:sz w:val="24"/>
                <w:szCs w:val="24"/>
              </w:rPr>
            </w:pPr>
          </w:p>
        </w:tc>
        <w:tc>
          <w:tcPr>
            <w:tcW w:w="2895" w:type="dxa"/>
            <w:vMerge/>
          </w:tcPr>
          <w:p w14:paraId="5BEA4393" w14:textId="77777777" w:rsidR="00301100" w:rsidRPr="008030DA" w:rsidRDefault="00301100" w:rsidP="00564359">
            <w:pPr>
              <w:autoSpaceDE w:val="0"/>
              <w:autoSpaceDN w:val="0"/>
              <w:adjustRightInd w:val="0"/>
              <w:jc w:val="both"/>
              <w:rPr>
                <w:rFonts w:ascii="Times New Roman" w:eastAsia="TimesNewRomanPSMT" w:hAnsi="Times New Roman" w:cs="Times New Roman"/>
                <w:sz w:val="24"/>
                <w:szCs w:val="24"/>
              </w:rPr>
            </w:pPr>
          </w:p>
        </w:tc>
        <w:tc>
          <w:tcPr>
            <w:tcW w:w="3359" w:type="dxa"/>
            <w:vMerge/>
          </w:tcPr>
          <w:p w14:paraId="342D5076" w14:textId="37B2A82B" w:rsidR="00301100" w:rsidRPr="008030DA" w:rsidRDefault="00301100" w:rsidP="00564359">
            <w:pPr>
              <w:autoSpaceDE w:val="0"/>
              <w:autoSpaceDN w:val="0"/>
              <w:adjustRightInd w:val="0"/>
              <w:jc w:val="both"/>
              <w:rPr>
                <w:rFonts w:ascii="Times New Roman" w:eastAsia="TimesNewRomanPSMT" w:hAnsi="Times New Roman" w:cs="Times New Roman"/>
                <w:sz w:val="24"/>
                <w:szCs w:val="24"/>
              </w:rPr>
            </w:pPr>
          </w:p>
        </w:tc>
        <w:tc>
          <w:tcPr>
            <w:tcW w:w="959" w:type="dxa"/>
          </w:tcPr>
          <w:p w14:paraId="49748F57" w14:textId="77777777" w:rsidR="00301100" w:rsidRPr="008030DA" w:rsidRDefault="00301100" w:rsidP="00564359">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0</w:t>
            </w:r>
          </w:p>
        </w:tc>
        <w:tc>
          <w:tcPr>
            <w:tcW w:w="851" w:type="dxa"/>
          </w:tcPr>
          <w:p w14:paraId="17ABD998" w14:textId="77777777" w:rsidR="00301100" w:rsidRPr="008030DA" w:rsidRDefault="00301100" w:rsidP="00564359">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3</w:t>
            </w:r>
          </w:p>
        </w:tc>
        <w:tc>
          <w:tcPr>
            <w:tcW w:w="850" w:type="dxa"/>
          </w:tcPr>
          <w:p w14:paraId="36C75FA8" w14:textId="77777777" w:rsidR="00301100" w:rsidRPr="008030DA" w:rsidRDefault="00301100" w:rsidP="00564359">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6</w:t>
            </w:r>
          </w:p>
        </w:tc>
        <w:tc>
          <w:tcPr>
            <w:tcW w:w="851" w:type="dxa"/>
          </w:tcPr>
          <w:p w14:paraId="19AD75CB" w14:textId="77777777" w:rsidR="00301100" w:rsidRPr="008030DA" w:rsidRDefault="00301100" w:rsidP="00564359">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9</w:t>
            </w:r>
          </w:p>
        </w:tc>
        <w:tc>
          <w:tcPr>
            <w:tcW w:w="850" w:type="dxa"/>
          </w:tcPr>
          <w:p w14:paraId="49096AED" w14:textId="1B2CC95B" w:rsidR="00301100" w:rsidRPr="008030DA" w:rsidRDefault="00301100" w:rsidP="00564359">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12</w:t>
            </w:r>
          </w:p>
        </w:tc>
        <w:tc>
          <w:tcPr>
            <w:tcW w:w="851" w:type="dxa"/>
          </w:tcPr>
          <w:p w14:paraId="3C193DA5" w14:textId="37BE9AFF" w:rsidR="00301100" w:rsidRPr="008030DA" w:rsidRDefault="00301100" w:rsidP="00564359">
            <w:pPr>
              <w:autoSpaceDE w:val="0"/>
              <w:autoSpaceDN w:val="0"/>
              <w:adjustRightInd w:val="0"/>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18</w:t>
            </w:r>
          </w:p>
        </w:tc>
        <w:tc>
          <w:tcPr>
            <w:tcW w:w="850" w:type="dxa"/>
          </w:tcPr>
          <w:p w14:paraId="15607B7F" w14:textId="264D01A7" w:rsidR="00301100" w:rsidRPr="008030DA" w:rsidRDefault="00301100" w:rsidP="00564359">
            <w:pPr>
              <w:autoSpaceDE w:val="0"/>
              <w:autoSpaceDN w:val="0"/>
              <w:adjustRightInd w:val="0"/>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24</w:t>
            </w:r>
          </w:p>
        </w:tc>
      </w:tr>
      <w:tr w:rsidR="00301100" w:rsidRPr="008030DA" w14:paraId="6EC90FDA" w14:textId="316E6A3D" w:rsidTr="00301100">
        <w:tc>
          <w:tcPr>
            <w:tcW w:w="2421" w:type="dxa"/>
          </w:tcPr>
          <w:p w14:paraId="64899544" w14:textId="77777777" w:rsidR="00301100" w:rsidRPr="008030DA" w:rsidRDefault="00301100" w:rsidP="0030110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Описание</w:t>
            </w:r>
          </w:p>
        </w:tc>
        <w:tc>
          <w:tcPr>
            <w:tcW w:w="2895" w:type="dxa"/>
            <w:vMerge w:val="restart"/>
          </w:tcPr>
          <w:p w14:paraId="412881B4" w14:textId="4B579BB3" w:rsidR="00301100" w:rsidRPr="008030DA" w:rsidRDefault="00301100" w:rsidP="00301100">
            <w:pPr>
              <w:autoSpaceDE w:val="0"/>
              <w:autoSpaceDN w:val="0"/>
              <w:adjustRightInd w:val="0"/>
              <w:jc w:val="both"/>
              <w:rPr>
                <w:rFonts w:ascii="Times New Roman" w:hAnsi="Times New Roman" w:cs="Times New Roman"/>
              </w:rPr>
            </w:pPr>
            <w:r w:rsidRPr="008030DA">
              <w:rPr>
                <w:rFonts w:ascii="Times New Roman" w:eastAsia="TimesNewRomanPSMT" w:hAnsi="Times New Roman" w:cs="Times New Roman"/>
                <w:sz w:val="24"/>
                <w:szCs w:val="24"/>
              </w:rPr>
              <w:t>температура: (25 ± 2)°С, относительная влажность: (60±5)%</w:t>
            </w:r>
          </w:p>
        </w:tc>
        <w:tc>
          <w:tcPr>
            <w:tcW w:w="3359" w:type="dxa"/>
          </w:tcPr>
          <w:p w14:paraId="0D302E9E" w14:textId="6D966D4E" w:rsidR="00301100" w:rsidRPr="008030DA" w:rsidRDefault="00301100" w:rsidP="00301100">
            <w:pPr>
              <w:autoSpaceDE w:val="0"/>
              <w:autoSpaceDN w:val="0"/>
              <w:adjustRightInd w:val="0"/>
              <w:jc w:val="both"/>
              <w:rPr>
                <w:rFonts w:ascii="Times New Roman" w:eastAsia="TimesNewRomanPSMT" w:hAnsi="Times New Roman" w:cs="Times New Roman"/>
                <w:sz w:val="24"/>
                <w:szCs w:val="24"/>
              </w:rPr>
            </w:pPr>
            <w:r w:rsidRPr="008030DA">
              <w:rPr>
                <w:rFonts w:ascii="Times New Roman" w:hAnsi="Times New Roman" w:cs="Times New Roman"/>
                <w:sz w:val="24"/>
                <w:szCs w:val="24"/>
              </w:rPr>
              <w:t>желто-коричневого цвета с ароматным специфическим запахом</w:t>
            </w:r>
          </w:p>
        </w:tc>
        <w:tc>
          <w:tcPr>
            <w:tcW w:w="959" w:type="dxa"/>
          </w:tcPr>
          <w:p w14:paraId="0C791FDE" w14:textId="77777777" w:rsidR="00301100" w:rsidRPr="008030DA" w:rsidRDefault="00301100" w:rsidP="0030110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соотв.</w:t>
            </w:r>
          </w:p>
        </w:tc>
        <w:tc>
          <w:tcPr>
            <w:tcW w:w="851" w:type="dxa"/>
          </w:tcPr>
          <w:p w14:paraId="1DC85188" w14:textId="77777777" w:rsidR="00301100" w:rsidRPr="008030DA" w:rsidRDefault="00301100" w:rsidP="0030110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соотв.</w:t>
            </w:r>
          </w:p>
        </w:tc>
        <w:tc>
          <w:tcPr>
            <w:tcW w:w="850" w:type="dxa"/>
          </w:tcPr>
          <w:p w14:paraId="28EC85A1" w14:textId="77777777" w:rsidR="00301100" w:rsidRPr="008030DA" w:rsidRDefault="00301100" w:rsidP="0030110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соотв.</w:t>
            </w:r>
          </w:p>
        </w:tc>
        <w:tc>
          <w:tcPr>
            <w:tcW w:w="851" w:type="dxa"/>
          </w:tcPr>
          <w:p w14:paraId="14CF464F" w14:textId="77777777" w:rsidR="00301100" w:rsidRPr="008030DA" w:rsidRDefault="00301100" w:rsidP="0030110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соотв.</w:t>
            </w:r>
          </w:p>
        </w:tc>
        <w:tc>
          <w:tcPr>
            <w:tcW w:w="850" w:type="dxa"/>
          </w:tcPr>
          <w:p w14:paraId="0D7891DE" w14:textId="3BE7EF16" w:rsidR="00301100" w:rsidRPr="008030DA" w:rsidRDefault="00301100" w:rsidP="0030110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соотв.</w:t>
            </w:r>
          </w:p>
        </w:tc>
        <w:tc>
          <w:tcPr>
            <w:tcW w:w="851" w:type="dxa"/>
          </w:tcPr>
          <w:p w14:paraId="60CAB2D6" w14:textId="4BCBE713" w:rsidR="00301100" w:rsidRPr="008030DA" w:rsidRDefault="00301100" w:rsidP="0030110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соотв.</w:t>
            </w:r>
          </w:p>
        </w:tc>
        <w:tc>
          <w:tcPr>
            <w:tcW w:w="850" w:type="dxa"/>
          </w:tcPr>
          <w:p w14:paraId="73EE7B5A" w14:textId="686C93B3" w:rsidR="00301100" w:rsidRPr="008030DA" w:rsidRDefault="00301100" w:rsidP="0030110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соотв.</w:t>
            </w:r>
          </w:p>
        </w:tc>
      </w:tr>
      <w:tr w:rsidR="00301100" w:rsidRPr="008030DA" w14:paraId="6F4EF925" w14:textId="1EFF19B1" w:rsidTr="00301100">
        <w:tc>
          <w:tcPr>
            <w:tcW w:w="2421" w:type="dxa"/>
          </w:tcPr>
          <w:p w14:paraId="3271FF27" w14:textId="77777777" w:rsidR="00301100" w:rsidRPr="008030DA" w:rsidRDefault="00301100" w:rsidP="0030110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Идентификация</w:t>
            </w:r>
          </w:p>
          <w:p w14:paraId="5A5656CE" w14:textId="14F69511" w:rsidR="00301100" w:rsidRPr="008030DA" w:rsidRDefault="00301100" w:rsidP="0030110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 β -кариофиллен</w:t>
            </w:r>
          </w:p>
        </w:tc>
        <w:tc>
          <w:tcPr>
            <w:tcW w:w="2895" w:type="dxa"/>
            <w:vMerge/>
          </w:tcPr>
          <w:p w14:paraId="2EC491CF" w14:textId="77777777" w:rsidR="00301100" w:rsidRPr="008030DA" w:rsidRDefault="00301100" w:rsidP="00301100">
            <w:pPr>
              <w:pStyle w:val="HTML"/>
              <w:shd w:val="clear" w:color="auto" w:fill="F8F9FA"/>
              <w:jc w:val="both"/>
              <w:rPr>
                <w:rStyle w:val="ad"/>
                <w:rFonts w:ascii="Times New Roman" w:hAnsi="Times New Roman" w:cs="Times New Roman"/>
                <w:noProof/>
              </w:rPr>
            </w:pPr>
          </w:p>
        </w:tc>
        <w:tc>
          <w:tcPr>
            <w:tcW w:w="3359" w:type="dxa"/>
          </w:tcPr>
          <w:p w14:paraId="3D4CFC4C" w14:textId="4A04A1EB" w:rsidR="00301100" w:rsidRPr="008030DA" w:rsidRDefault="00301100" w:rsidP="00301100">
            <w:pPr>
              <w:pStyle w:val="HTML"/>
              <w:shd w:val="clear" w:color="auto" w:fill="F8F9FA"/>
              <w:jc w:val="both"/>
              <w:rPr>
                <w:rFonts w:ascii="Times New Roman" w:eastAsia="Times New Roman" w:hAnsi="Times New Roman" w:cs="Times New Roman"/>
                <w:sz w:val="24"/>
                <w:szCs w:val="24"/>
              </w:rPr>
            </w:pPr>
            <w:r w:rsidRPr="008030DA">
              <w:rPr>
                <w:rStyle w:val="ad"/>
                <w:rFonts w:ascii="Times New Roman" w:hAnsi="Times New Roman" w:cs="Times New Roman"/>
                <w:noProof/>
                <w:sz w:val="24"/>
                <w:szCs w:val="24"/>
              </w:rPr>
              <w:t xml:space="preserve">При добавлении конц. серной кислоты, </w:t>
            </w:r>
            <w:r w:rsidRPr="008030DA">
              <w:rPr>
                <w:rFonts w:ascii="Times New Roman" w:hAnsi="Times New Roman" w:cs="Times New Roman"/>
                <w:bCs/>
                <w:noProof/>
                <w:sz w:val="24"/>
                <w:szCs w:val="24"/>
              </w:rPr>
              <w:t>сесквитерпеновые лактоны</w:t>
            </w:r>
            <w:r w:rsidRPr="008030DA">
              <w:rPr>
                <w:rStyle w:val="ad"/>
                <w:rFonts w:ascii="Times New Roman" w:hAnsi="Times New Roman" w:cs="Times New Roman"/>
                <w:noProof/>
                <w:sz w:val="24"/>
                <w:szCs w:val="24"/>
              </w:rPr>
              <w:t xml:space="preserve"> окрашивались в желтый цвет</w:t>
            </w:r>
          </w:p>
        </w:tc>
        <w:tc>
          <w:tcPr>
            <w:tcW w:w="959" w:type="dxa"/>
          </w:tcPr>
          <w:p w14:paraId="4D77B2D2" w14:textId="77777777" w:rsidR="00301100" w:rsidRPr="008030DA" w:rsidRDefault="00301100" w:rsidP="0030110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соотв.</w:t>
            </w:r>
          </w:p>
        </w:tc>
        <w:tc>
          <w:tcPr>
            <w:tcW w:w="851" w:type="dxa"/>
          </w:tcPr>
          <w:p w14:paraId="0413F982" w14:textId="77777777" w:rsidR="00301100" w:rsidRPr="008030DA" w:rsidRDefault="00301100" w:rsidP="0030110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соотв.</w:t>
            </w:r>
          </w:p>
        </w:tc>
        <w:tc>
          <w:tcPr>
            <w:tcW w:w="850" w:type="dxa"/>
          </w:tcPr>
          <w:p w14:paraId="0D57B431" w14:textId="77777777" w:rsidR="00301100" w:rsidRPr="008030DA" w:rsidRDefault="00301100" w:rsidP="0030110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соотв.</w:t>
            </w:r>
          </w:p>
        </w:tc>
        <w:tc>
          <w:tcPr>
            <w:tcW w:w="851" w:type="dxa"/>
          </w:tcPr>
          <w:p w14:paraId="78A8659C" w14:textId="77777777" w:rsidR="00301100" w:rsidRPr="008030DA" w:rsidRDefault="00301100" w:rsidP="0030110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соотв.</w:t>
            </w:r>
          </w:p>
        </w:tc>
        <w:tc>
          <w:tcPr>
            <w:tcW w:w="850" w:type="dxa"/>
          </w:tcPr>
          <w:p w14:paraId="1593140C" w14:textId="782F9D89" w:rsidR="00301100" w:rsidRPr="008030DA" w:rsidRDefault="00301100" w:rsidP="0030110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соотв.</w:t>
            </w:r>
          </w:p>
        </w:tc>
        <w:tc>
          <w:tcPr>
            <w:tcW w:w="851" w:type="dxa"/>
          </w:tcPr>
          <w:p w14:paraId="1867A0FC" w14:textId="55BB905F" w:rsidR="00301100" w:rsidRPr="008030DA" w:rsidRDefault="00301100" w:rsidP="0030110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соотв.</w:t>
            </w:r>
          </w:p>
        </w:tc>
        <w:tc>
          <w:tcPr>
            <w:tcW w:w="850" w:type="dxa"/>
          </w:tcPr>
          <w:p w14:paraId="3B8967A7" w14:textId="179E733E" w:rsidR="00301100" w:rsidRPr="008030DA" w:rsidRDefault="00301100" w:rsidP="0030110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соотв.</w:t>
            </w:r>
          </w:p>
        </w:tc>
      </w:tr>
      <w:tr w:rsidR="00301100" w:rsidRPr="008030DA" w14:paraId="3336DF38" w14:textId="215A4F08" w:rsidTr="00301100">
        <w:tc>
          <w:tcPr>
            <w:tcW w:w="2421" w:type="dxa"/>
          </w:tcPr>
          <w:p w14:paraId="43B8FACD" w14:textId="77777777" w:rsidR="00301100" w:rsidRPr="008030DA" w:rsidRDefault="00301100" w:rsidP="0030110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рН</w:t>
            </w:r>
          </w:p>
        </w:tc>
        <w:tc>
          <w:tcPr>
            <w:tcW w:w="2895" w:type="dxa"/>
            <w:vMerge/>
          </w:tcPr>
          <w:p w14:paraId="00A3EE07" w14:textId="77777777" w:rsidR="00301100" w:rsidRPr="008030DA" w:rsidRDefault="00301100" w:rsidP="00301100">
            <w:pPr>
              <w:pStyle w:val="HTML"/>
              <w:shd w:val="clear" w:color="auto" w:fill="F8F9FA"/>
              <w:jc w:val="both"/>
              <w:rPr>
                <w:rFonts w:ascii="Times New Roman" w:hAnsi="Times New Roman" w:cs="Times New Roman"/>
                <w:sz w:val="24"/>
                <w:szCs w:val="24"/>
              </w:rPr>
            </w:pPr>
          </w:p>
        </w:tc>
        <w:tc>
          <w:tcPr>
            <w:tcW w:w="3359" w:type="dxa"/>
          </w:tcPr>
          <w:p w14:paraId="2A7A55C7" w14:textId="461A7915" w:rsidR="00301100" w:rsidRPr="008030DA" w:rsidRDefault="00301100" w:rsidP="00301100">
            <w:pPr>
              <w:pStyle w:val="HTML"/>
              <w:shd w:val="clear" w:color="auto" w:fill="F8F9FA"/>
              <w:jc w:val="both"/>
              <w:rPr>
                <w:rFonts w:ascii="Times New Roman" w:eastAsia="TimesNewRomanPSMT" w:hAnsi="Times New Roman" w:cs="Times New Roman"/>
                <w:sz w:val="24"/>
                <w:szCs w:val="24"/>
              </w:rPr>
            </w:pPr>
            <w:r w:rsidRPr="008030DA">
              <w:rPr>
                <w:rFonts w:ascii="Times New Roman" w:hAnsi="Times New Roman" w:cs="Times New Roman"/>
                <w:sz w:val="24"/>
                <w:szCs w:val="24"/>
              </w:rPr>
              <w:t>5,5-6,0</w:t>
            </w:r>
          </w:p>
        </w:tc>
        <w:tc>
          <w:tcPr>
            <w:tcW w:w="959" w:type="dxa"/>
          </w:tcPr>
          <w:p w14:paraId="32397BD3" w14:textId="5A4EEA08" w:rsidR="00301100" w:rsidRPr="008030DA" w:rsidRDefault="00301100" w:rsidP="0030110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5,5</w:t>
            </w:r>
          </w:p>
        </w:tc>
        <w:tc>
          <w:tcPr>
            <w:tcW w:w="851" w:type="dxa"/>
          </w:tcPr>
          <w:p w14:paraId="625020E5" w14:textId="492A7FDF" w:rsidR="00301100" w:rsidRPr="008030DA" w:rsidRDefault="00301100" w:rsidP="00301100">
            <w:pPr>
              <w:autoSpaceDE w:val="0"/>
              <w:autoSpaceDN w:val="0"/>
              <w:adjustRightInd w:val="0"/>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5,6</w:t>
            </w:r>
          </w:p>
        </w:tc>
        <w:tc>
          <w:tcPr>
            <w:tcW w:w="850" w:type="dxa"/>
          </w:tcPr>
          <w:p w14:paraId="370AE9D4" w14:textId="6EBBAAC4" w:rsidR="00301100" w:rsidRPr="008030DA" w:rsidRDefault="00301100" w:rsidP="00301100">
            <w:pPr>
              <w:autoSpaceDE w:val="0"/>
              <w:autoSpaceDN w:val="0"/>
              <w:adjustRightInd w:val="0"/>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5,6</w:t>
            </w:r>
          </w:p>
        </w:tc>
        <w:tc>
          <w:tcPr>
            <w:tcW w:w="851" w:type="dxa"/>
          </w:tcPr>
          <w:p w14:paraId="38B92E6D" w14:textId="166CF06E" w:rsidR="00301100" w:rsidRPr="008030DA" w:rsidRDefault="00301100" w:rsidP="00301100">
            <w:pPr>
              <w:autoSpaceDE w:val="0"/>
              <w:autoSpaceDN w:val="0"/>
              <w:adjustRightInd w:val="0"/>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5,6</w:t>
            </w:r>
          </w:p>
        </w:tc>
        <w:tc>
          <w:tcPr>
            <w:tcW w:w="850" w:type="dxa"/>
          </w:tcPr>
          <w:p w14:paraId="09950E64" w14:textId="6C506175" w:rsidR="00301100" w:rsidRPr="008030DA" w:rsidRDefault="00301100" w:rsidP="00301100">
            <w:pPr>
              <w:autoSpaceDE w:val="0"/>
              <w:autoSpaceDN w:val="0"/>
              <w:adjustRightInd w:val="0"/>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5,5</w:t>
            </w:r>
          </w:p>
        </w:tc>
        <w:tc>
          <w:tcPr>
            <w:tcW w:w="851" w:type="dxa"/>
          </w:tcPr>
          <w:p w14:paraId="056CA8A4" w14:textId="62B7B9DE" w:rsidR="00301100" w:rsidRPr="008030DA" w:rsidRDefault="00301100" w:rsidP="00301100">
            <w:pPr>
              <w:autoSpaceDE w:val="0"/>
              <w:autoSpaceDN w:val="0"/>
              <w:adjustRightInd w:val="0"/>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5,6</w:t>
            </w:r>
          </w:p>
        </w:tc>
        <w:tc>
          <w:tcPr>
            <w:tcW w:w="850" w:type="dxa"/>
          </w:tcPr>
          <w:p w14:paraId="2096A5D3" w14:textId="3D6256EF" w:rsidR="00301100" w:rsidRPr="008030DA" w:rsidRDefault="00301100" w:rsidP="00301100">
            <w:pPr>
              <w:autoSpaceDE w:val="0"/>
              <w:autoSpaceDN w:val="0"/>
              <w:adjustRightInd w:val="0"/>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5,6</w:t>
            </w:r>
          </w:p>
        </w:tc>
      </w:tr>
      <w:tr w:rsidR="00301100" w:rsidRPr="008030DA" w14:paraId="71679949" w14:textId="4E6440CE" w:rsidTr="00301100">
        <w:tc>
          <w:tcPr>
            <w:tcW w:w="2421" w:type="dxa"/>
          </w:tcPr>
          <w:p w14:paraId="0D3015DA" w14:textId="248AF342" w:rsidR="00301100" w:rsidRPr="008030DA" w:rsidRDefault="00301100" w:rsidP="00301100">
            <w:pPr>
              <w:autoSpaceDE w:val="0"/>
              <w:autoSpaceDN w:val="0"/>
              <w:adjustRightInd w:val="0"/>
              <w:jc w:val="both"/>
              <w:rPr>
                <w:rFonts w:ascii="Times New Roman" w:eastAsia="TimesNewRomanPSMT" w:hAnsi="Times New Roman" w:cs="Times New Roman"/>
                <w:sz w:val="24"/>
                <w:szCs w:val="24"/>
              </w:rPr>
            </w:pPr>
            <w:r w:rsidRPr="008030DA">
              <w:rPr>
                <w:rFonts w:ascii="Times New Roman" w:hAnsi="Times New Roman" w:cs="Times New Roman"/>
                <w:sz w:val="24"/>
                <w:szCs w:val="24"/>
              </w:rPr>
              <w:t>Примеси</w:t>
            </w:r>
          </w:p>
        </w:tc>
        <w:tc>
          <w:tcPr>
            <w:tcW w:w="2895" w:type="dxa"/>
            <w:vMerge/>
          </w:tcPr>
          <w:p w14:paraId="08C302D2" w14:textId="77777777" w:rsidR="00301100" w:rsidRPr="008030DA" w:rsidRDefault="00301100" w:rsidP="00301100">
            <w:pPr>
              <w:pStyle w:val="HTML"/>
              <w:shd w:val="clear" w:color="auto" w:fill="F8F9FA"/>
              <w:jc w:val="both"/>
              <w:rPr>
                <w:rFonts w:ascii="Times New Roman" w:hAnsi="Times New Roman" w:cs="Times New Roman"/>
                <w:sz w:val="24"/>
                <w:szCs w:val="24"/>
              </w:rPr>
            </w:pPr>
          </w:p>
        </w:tc>
        <w:tc>
          <w:tcPr>
            <w:tcW w:w="3359" w:type="dxa"/>
          </w:tcPr>
          <w:p w14:paraId="3C4FF5BA" w14:textId="5AE1AF5E" w:rsidR="00301100" w:rsidRPr="008030DA" w:rsidRDefault="00301100" w:rsidP="00301100">
            <w:pPr>
              <w:pStyle w:val="HTML"/>
              <w:shd w:val="clear" w:color="auto" w:fill="F8F9FA"/>
              <w:jc w:val="both"/>
              <w:rPr>
                <w:rFonts w:ascii="Times New Roman" w:hAnsi="Times New Roman" w:cs="Times New Roman"/>
                <w:sz w:val="24"/>
                <w:szCs w:val="24"/>
              </w:rPr>
            </w:pPr>
            <w:r w:rsidRPr="008030DA">
              <w:rPr>
                <w:rFonts w:ascii="Times New Roman" w:hAnsi="Times New Roman" w:cs="Times New Roman"/>
                <w:sz w:val="24"/>
                <w:szCs w:val="24"/>
              </w:rPr>
              <w:t>Менее 1%</w:t>
            </w:r>
          </w:p>
        </w:tc>
        <w:tc>
          <w:tcPr>
            <w:tcW w:w="959" w:type="dxa"/>
          </w:tcPr>
          <w:p w14:paraId="6292A654" w14:textId="1F119F9D" w:rsidR="00301100" w:rsidRPr="008030DA" w:rsidRDefault="00301100" w:rsidP="0030110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соотв.</w:t>
            </w:r>
          </w:p>
        </w:tc>
        <w:tc>
          <w:tcPr>
            <w:tcW w:w="851" w:type="dxa"/>
          </w:tcPr>
          <w:p w14:paraId="2F03C27A" w14:textId="0225042F" w:rsidR="00301100" w:rsidRPr="008030DA" w:rsidRDefault="00301100" w:rsidP="0030110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соотв.</w:t>
            </w:r>
          </w:p>
        </w:tc>
        <w:tc>
          <w:tcPr>
            <w:tcW w:w="850" w:type="dxa"/>
          </w:tcPr>
          <w:p w14:paraId="3E48939E" w14:textId="611E30C0" w:rsidR="00301100" w:rsidRPr="008030DA" w:rsidRDefault="00301100" w:rsidP="0030110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соотв.</w:t>
            </w:r>
          </w:p>
        </w:tc>
        <w:tc>
          <w:tcPr>
            <w:tcW w:w="851" w:type="dxa"/>
          </w:tcPr>
          <w:p w14:paraId="0153F150" w14:textId="5E412000" w:rsidR="00301100" w:rsidRPr="008030DA" w:rsidRDefault="00301100" w:rsidP="0030110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соотв.</w:t>
            </w:r>
          </w:p>
        </w:tc>
        <w:tc>
          <w:tcPr>
            <w:tcW w:w="850" w:type="dxa"/>
          </w:tcPr>
          <w:p w14:paraId="0C5D4688" w14:textId="2149FA6A" w:rsidR="00301100" w:rsidRPr="008030DA" w:rsidRDefault="00301100" w:rsidP="0030110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соотв.</w:t>
            </w:r>
          </w:p>
        </w:tc>
        <w:tc>
          <w:tcPr>
            <w:tcW w:w="851" w:type="dxa"/>
          </w:tcPr>
          <w:p w14:paraId="4F9E9EBC" w14:textId="2E188642" w:rsidR="00301100" w:rsidRPr="008030DA" w:rsidRDefault="00301100" w:rsidP="0030110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соотв.</w:t>
            </w:r>
          </w:p>
        </w:tc>
        <w:tc>
          <w:tcPr>
            <w:tcW w:w="850" w:type="dxa"/>
          </w:tcPr>
          <w:p w14:paraId="7716FEAB" w14:textId="7DE34BF8" w:rsidR="00301100" w:rsidRPr="008030DA" w:rsidRDefault="00301100" w:rsidP="0030110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соотв.</w:t>
            </w:r>
          </w:p>
        </w:tc>
      </w:tr>
      <w:tr w:rsidR="00301100" w:rsidRPr="008030DA" w14:paraId="08F085B3" w14:textId="4834CC2C" w:rsidTr="00301100">
        <w:tc>
          <w:tcPr>
            <w:tcW w:w="2421" w:type="dxa"/>
          </w:tcPr>
          <w:p w14:paraId="53312CEE" w14:textId="01A2ECD8" w:rsidR="00301100" w:rsidRPr="008030DA" w:rsidRDefault="00301100" w:rsidP="00301100">
            <w:pPr>
              <w:autoSpaceDE w:val="0"/>
              <w:autoSpaceDN w:val="0"/>
              <w:adjustRightInd w:val="0"/>
              <w:jc w:val="both"/>
              <w:rPr>
                <w:rFonts w:ascii="Times New Roman" w:eastAsia="TimesNewRomanPSMT" w:hAnsi="Times New Roman" w:cs="Times New Roman"/>
                <w:sz w:val="24"/>
                <w:szCs w:val="24"/>
              </w:rPr>
            </w:pPr>
            <w:r w:rsidRPr="008030DA">
              <w:rPr>
                <w:rFonts w:ascii="Times New Roman" w:hAnsi="Times New Roman" w:cs="Times New Roman"/>
                <w:sz w:val="24"/>
                <w:szCs w:val="24"/>
              </w:rPr>
              <w:t>Количество доз в упаковке</w:t>
            </w:r>
          </w:p>
        </w:tc>
        <w:tc>
          <w:tcPr>
            <w:tcW w:w="2895" w:type="dxa"/>
            <w:vMerge/>
          </w:tcPr>
          <w:p w14:paraId="209596C8" w14:textId="77777777" w:rsidR="00301100" w:rsidRPr="008030DA" w:rsidRDefault="00301100" w:rsidP="00301100">
            <w:pPr>
              <w:pStyle w:val="HTML"/>
              <w:shd w:val="clear" w:color="auto" w:fill="F8F9FA"/>
              <w:jc w:val="both"/>
              <w:rPr>
                <w:rFonts w:ascii="Times New Roman" w:hAnsi="Times New Roman" w:cs="Times New Roman"/>
                <w:sz w:val="24"/>
                <w:szCs w:val="24"/>
              </w:rPr>
            </w:pPr>
          </w:p>
        </w:tc>
        <w:tc>
          <w:tcPr>
            <w:tcW w:w="3359" w:type="dxa"/>
          </w:tcPr>
          <w:p w14:paraId="25C634D9" w14:textId="4DC453C9" w:rsidR="00301100" w:rsidRPr="008030DA" w:rsidRDefault="00301100" w:rsidP="00301100">
            <w:pPr>
              <w:pStyle w:val="HTML"/>
              <w:shd w:val="clear" w:color="auto" w:fill="F8F9FA"/>
              <w:jc w:val="both"/>
              <w:rPr>
                <w:rFonts w:ascii="Times New Roman" w:hAnsi="Times New Roman" w:cs="Times New Roman"/>
                <w:sz w:val="24"/>
                <w:szCs w:val="24"/>
              </w:rPr>
            </w:pPr>
            <w:r w:rsidRPr="008030DA">
              <w:rPr>
                <w:rFonts w:ascii="Times New Roman" w:hAnsi="Times New Roman" w:cs="Times New Roman"/>
                <w:sz w:val="24"/>
                <w:szCs w:val="24"/>
              </w:rPr>
              <w:t>720±3 (при полном объеме 100 мл)</w:t>
            </w:r>
          </w:p>
        </w:tc>
        <w:tc>
          <w:tcPr>
            <w:tcW w:w="959" w:type="dxa"/>
          </w:tcPr>
          <w:p w14:paraId="3FE63988" w14:textId="7FCF1A63" w:rsidR="00301100" w:rsidRPr="008030DA" w:rsidRDefault="00301100" w:rsidP="0030110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соотв.</w:t>
            </w:r>
          </w:p>
        </w:tc>
        <w:tc>
          <w:tcPr>
            <w:tcW w:w="851" w:type="dxa"/>
          </w:tcPr>
          <w:p w14:paraId="7E39E1EE" w14:textId="47343609" w:rsidR="00301100" w:rsidRPr="008030DA" w:rsidRDefault="00301100" w:rsidP="0030110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соотв.</w:t>
            </w:r>
          </w:p>
        </w:tc>
        <w:tc>
          <w:tcPr>
            <w:tcW w:w="850" w:type="dxa"/>
          </w:tcPr>
          <w:p w14:paraId="0D9D6B43" w14:textId="3909CAAA" w:rsidR="00301100" w:rsidRPr="008030DA" w:rsidRDefault="00301100" w:rsidP="0030110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соотв.</w:t>
            </w:r>
          </w:p>
        </w:tc>
        <w:tc>
          <w:tcPr>
            <w:tcW w:w="851" w:type="dxa"/>
          </w:tcPr>
          <w:p w14:paraId="6B28B04B" w14:textId="47B0BBF7" w:rsidR="00301100" w:rsidRPr="008030DA" w:rsidRDefault="00301100" w:rsidP="0030110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соотв.</w:t>
            </w:r>
          </w:p>
        </w:tc>
        <w:tc>
          <w:tcPr>
            <w:tcW w:w="850" w:type="dxa"/>
          </w:tcPr>
          <w:p w14:paraId="13002DFA" w14:textId="16A97E76" w:rsidR="00301100" w:rsidRPr="008030DA" w:rsidRDefault="00301100" w:rsidP="0030110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соотв.</w:t>
            </w:r>
          </w:p>
        </w:tc>
        <w:tc>
          <w:tcPr>
            <w:tcW w:w="851" w:type="dxa"/>
          </w:tcPr>
          <w:p w14:paraId="123DD32C" w14:textId="7F653560" w:rsidR="00301100" w:rsidRPr="008030DA" w:rsidRDefault="00301100" w:rsidP="0030110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соотв.</w:t>
            </w:r>
          </w:p>
        </w:tc>
        <w:tc>
          <w:tcPr>
            <w:tcW w:w="850" w:type="dxa"/>
          </w:tcPr>
          <w:p w14:paraId="2C899D1C" w14:textId="68BDB323" w:rsidR="00301100" w:rsidRPr="008030DA" w:rsidRDefault="00301100" w:rsidP="00301100">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соотв.</w:t>
            </w:r>
          </w:p>
        </w:tc>
      </w:tr>
      <w:tr w:rsidR="00301100" w:rsidRPr="008030DA" w14:paraId="216A168B" w14:textId="365D0EF1" w:rsidTr="00301100">
        <w:tc>
          <w:tcPr>
            <w:tcW w:w="2421" w:type="dxa"/>
          </w:tcPr>
          <w:p w14:paraId="5B1E3618" w14:textId="77777777" w:rsidR="00301100" w:rsidRPr="008030DA" w:rsidRDefault="00301100" w:rsidP="007D6A8E">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Количественное определение:</w:t>
            </w:r>
          </w:p>
          <w:p w14:paraId="310E0CE3" w14:textId="6BBE13FC" w:rsidR="00301100" w:rsidRPr="008030DA" w:rsidRDefault="00301100" w:rsidP="007D6A8E">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 β -кариофиллен</w:t>
            </w:r>
          </w:p>
        </w:tc>
        <w:tc>
          <w:tcPr>
            <w:tcW w:w="2895" w:type="dxa"/>
            <w:vMerge/>
          </w:tcPr>
          <w:p w14:paraId="703C0F14" w14:textId="77777777" w:rsidR="00301100" w:rsidRPr="008030DA" w:rsidRDefault="00301100" w:rsidP="007D6A8E">
            <w:pPr>
              <w:pStyle w:val="HTML"/>
              <w:shd w:val="clear" w:color="auto" w:fill="F8F9FA"/>
              <w:jc w:val="both"/>
              <w:rPr>
                <w:rFonts w:ascii="Times New Roman" w:eastAsia="TimesNewRomanPSMT" w:hAnsi="Times New Roman" w:cs="Times New Roman"/>
                <w:sz w:val="24"/>
                <w:szCs w:val="24"/>
              </w:rPr>
            </w:pPr>
          </w:p>
        </w:tc>
        <w:tc>
          <w:tcPr>
            <w:tcW w:w="3359" w:type="dxa"/>
          </w:tcPr>
          <w:p w14:paraId="031135F6" w14:textId="73A3DC01" w:rsidR="00301100" w:rsidRPr="008030DA" w:rsidRDefault="00301100" w:rsidP="007D6A8E">
            <w:pPr>
              <w:pStyle w:val="HTML"/>
              <w:shd w:val="clear" w:color="auto" w:fill="F8F9FA"/>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 не менее 1,5%</w:t>
            </w:r>
          </w:p>
        </w:tc>
        <w:tc>
          <w:tcPr>
            <w:tcW w:w="959" w:type="dxa"/>
          </w:tcPr>
          <w:p w14:paraId="464FDB82" w14:textId="3AF271AE" w:rsidR="00301100" w:rsidRPr="008030DA" w:rsidRDefault="00301100" w:rsidP="007D6A8E">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1,85</w:t>
            </w:r>
          </w:p>
        </w:tc>
        <w:tc>
          <w:tcPr>
            <w:tcW w:w="851" w:type="dxa"/>
          </w:tcPr>
          <w:p w14:paraId="00A4EC77" w14:textId="5345979D" w:rsidR="00301100" w:rsidRPr="008030DA" w:rsidRDefault="00301100" w:rsidP="007D6A8E">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1,84</w:t>
            </w:r>
          </w:p>
        </w:tc>
        <w:tc>
          <w:tcPr>
            <w:tcW w:w="850" w:type="dxa"/>
          </w:tcPr>
          <w:p w14:paraId="52103A5E" w14:textId="4A229946" w:rsidR="00301100" w:rsidRPr="008030DA" w:rsidRDefault="00301100" w:rsidP="007D6A8E">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1,84</w:t>
            </w:r>
          </w:p>
        </w:tc>
        <w:tc>
          <w:tcPr>
            <w:tcW w:w="851" w:type="dxa"/>
          </w:tcPr>
          <w:p w14:paraId="539BF746" w14:textId="4E929C25" w:rsidR="00301100" w:rsidRPr="008030DA" w:rsidRDefault="00301100" w:rsidP="007D6A8E">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1,83</w:t>
            </w:r>
          </w:p>
        </w:tc>
        <w:tc>
          <w:tcPr>
            <w:tcW w:w="850" w:type="dxa"/>
          </w:tcPr>
          <w:p w14:paraId="138F61A4" w14:textId="508E2AF1" w:rsidR="00301100" w:rsidRPr="008030DA" w:rsidRDefault="00301100" w:rsidP="007D6A8E">
            <w:pPr>
              <w:autoSpaceDE w:val="0"/>
              <w:autoSpaceDN w:val="0"/>
              <w:adjustRightInd w:val="0"/>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1,80</w:t>
            </w:r>
          </w:p>
        </w:tc>
        <w:tc>
          <w:tcPr>
            <w:tcW w:w="851" w:type="dxa"/>
          </w:tcPr>
          <w:p w14:paraId="32D0C7D3" w14:textId="79124899" w:rsidR="00301100" w:rsidRPr="008030DA" w:rsidRDefault="00301100" w:rsidP="007D6A8E">
            <w:pPr>
              <w:autoSpaceDE w:val="0"/>
              <w:autoSpaceDN w:val="0"/>
              <w:adjustRightInd w:val="0"/>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1,76</w:t>
            </w:r>
          </w:p>
        </w:tc>
        <w:tc>
          <w:tcPr>
            <w:tcW w:w="850" w:type="dxa"/>
          </w:tcPr>
          <w:p w14:paraId="2B13103D" w14:textId="665D4E2F" w:rsidR="00301100" w:rsidRPr="008030DA" w:rsidRDefault="00CA1F28" w:rsidP="007D6A8E">
            <w:pPr>
              <w:autoSpaceDE w:val="0"/>
              <w:autoSpaceDN w:val="0"/>
              <w:adjustRightInd w:val="0"/>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1,73</w:t>
            </w:r>
          </w:p>
        </w:tc>
      </w:tr>
      <w:tr w:rsidR="00CA1F28" w:rsidRPr="008030DA" w14:paraId="11E99400" w14:textId="1562C217" w:rsidTr="00301100">
        <w:tc>
          <w:tcPr>
            <w:tcW w:w="2421" w:type="dxa"/>
          </w:tcPr>
          <w:p w14:paraId="7DEF8B5D" w14:textId="77777777" w:rsidR="00CA1F28" w:rsidRPr="008030DA" w:rsidRDefault="00CA1F28" w:rsidP="00CA1F28">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Микробиологическая чистота</w:t>
            </w:r>
          </w:p>
        </w:tc>
        <w:tc>
          <w:tcPr>
            <w:tcW w:w="2895" w:type="dxa"/>
            <w:vMerge/>
          </w:tcPr>
          <w:p w14:paraId="761D41AF" w14:textId="77777777" w:rsidR="00CA1F28" w:rsidRPr="008030DA" w:rsidRDefault="00CA1F28" w:rsidP="00CA1F28">
            <w:pPr>
              <w:pStyle w:val="Default"/>
              <w:jc w:val="both"/>
              <w:rPr>
                <w:color w:val="auto"/>
              </w:rPr>
            </w:pPr>
          </w:p>
        </w:tc>
        <w:tc>
          <w:tcPr>
            <w:tcW w:w="3359" w:type="dxa"/>
          </w:tcPr>
          <w:p w14:paraId="69C269D1" w14:textId="4B1B6C79" w:rsidR="00CA1F28" w:rsidRPr="008030DA" w:rsidRDefault="00CA1F28" w:rsidP="00CA1F28">
            <w:pPr>
              <w:pStyle w:val="Default"/>
              <w:jc w:val="both"/>
              <w:rPr>
                <w:color w:val="auto"/>
              </w:rPr>
            </w:pPr>
            <w:r w:rsidRPr="008030DA">
              <w:rPr>
                <w:color w:val="auto"/>
              </w:rPr>
              <w:t xml:space="preserve">В 1 г препарата допускается наличие не более 100 аэробных бактерий и грибов (суммарно), не более 10 энтеробактерий. </w:t>
            </w:r>
          </w:p>
          <w:p w14:paraId="62625AA7" w14:textId="77777777" w:rsidR="00CA1F28" w:rsidRPr="008030DA" w:rsidRDefault="00CA1F28" w:rsidP="00CA1F28">
            <w:pPr>
              <w:pStyle w:val="Default"/>
              <w:jc w:val="both"/>
              <w:rPr>
                <w:color w:val="auto"/>
              </w:rPr>
            </w:pPr>
            <w:r w:rsidRPr="008030DA">
              <w:rPr>
                <w:color w:val="auto"/>
              </w:rPr>
              <w:t xml:space="preserve">В 1 г не допускается наличие бактерий </w:t>
            </w:r>
            <w:r w:rsidRPr="008030DA">
              <w:rPr>
                <w:i/>
                <w:iCs/>
                <w:color w:val="auto"/>
              </w:rPr>
              <w:t xml:space="preserve">Pseudomanas aeruginosa </w:t>
            </w:r>
            <w:r w:rsidRPr="008030DA">
              <w:rPr>
                <w:color w:val="auto"/>
              </w:rPr>
              <w:t xml:space="preserve">и </w:t>
            </w:r>
            <w:r w:rsidRPr="008030DA">
              <w:rPr>
                <w:i/>
                <w:iCs/>
                <w:color w:val="auto"/>
              </w:rPr>
              <w:t>Staph</w:t>
            </w:r>
            <w:r w:rsidRPr="008030DA">
              <w:rPr>
                <w:i/>
                <w:iCs/>
                <w:color w:val="auto"/>
                <w:lang w:val="en-US"/>
              </w:rPr>
              <w:t>y</w:t>
            </w:r>
            <w:r w:rsidRPr="008030DA">
              <w:rPr>
                <w:i/>
                <w:iCs/>
                <w:color w:val="auto"/>
              </w:rPr>
              <w:t>lococcus aureus</w:t>
            </w:r>
          </w:p>
        </w:tc>
        <w:tc>
          <w:tcPr>
            <w:tcW w:w="959" w:type="dxa"/>
          </w:tcPr>
          <w:p w14:paraId="723CAFCD" w14:textId="77777777" w:rsidR="00CA1F28" w:rsidRPr="008030DA" w:rsidRDefault="00CA1F28" w:rsidP="00CA1F28">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соотв.</w:t>
            </w:r>
          </w:p>
        </w:tc>
        <w:tc>
          <w:tcPr>
            <w:tcW w:w="851" w:type="dxa"/>
          </w:tcPr>
          <w:p w14:paraId="1D314456" w14:textId="77777777" w:rsidR="00CA1F28" w:rsidRPr="008030DA" w:rsidRDefault="00CA1F28" w:rsidP="00CA1F28">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соотв.</w:t>
            </w:r>
          </w:p>
        </w:tc>
        <w:tc>
          <w:tcPr>
            <w:tcW w:w="850" w:type="dxa"/>
          </w:tcPr>
          <w:p w14:paraId="06174A46" w14:textId="77777777" w:rsidR="00CA1F28" w:rsidRPr="008030DA" w:rsidRDefault="00CA1F28" w:rsidP="00CA1F28">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соотв.</w:t>
            </w:r>
          </w:p>
        </w:tc>
        <w:tc>
          <w:tcPr>
            <w:tcW w:w="851" w:type="dxa"/>
          </w:tcPr>
          <w:p w14:paraId="4689074B" w14:textId="77777777" w:rsidR="00CA1F28" w:rsidRPr="008030DA" w:rsidRDefault="00CA1F28" w:rsidP="00CA1F28">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соотв.</w:t>
            </w:r>
          </w:p>
        </w:tc>
        <w:tc>
          <w:tcPr>
            <w:tcW w:w="850" w:type="dxa"/>
          </w:tcPr>
          <w:p w14:paraId="15E0B86C" w14:textId="005D53B0" w:rsidR="00CA1F28" w:rsidRPr="008030DA" w:rsidRDefault="00CA1F28" w:rsidP="00CA1F28">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соотв.</w:t>
            </w:r>
          </w:p>
        </w:tc>
        <w:tc>
          <w:tcPr>
            <w:tcW w:w="851" w:type="dxa"/>
          </w:tcPr>
          <w:p w14:paraId="1464BC2A" w14:textId="176030AD" w:rsidR="00CA1F28" w:rsidRPr="008030DA" w:rsidRDefault="00CA1F28" w:rsidP="00CA1F28">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соотв.</w:t>
            </w:r>
          </w:p>
        </w:tc>
        <w:tc>
          <w:tcPr>
            <w:tcW w:w="850" w:type="dxa"/>
          </w:tcPr>
          <w:p w14:paraId="08BC9C3D" w14:textId="603816FE" w:rsidR="00CA1F28" w:rsidRPr="008030DA" w:rsidRDefault="00CA1F28" w:rsidP="00CA1F28">
            <w:pPr>
              <w:autoSpaceDE w:val="0"/>
              <w:autoSpaceDN w:val="0"/>
              <w:adjustRightInd w:val="0"/>
              <w:jc w:val="both"/>
              <w:rPr>
                <w:rFonts w:ascii="Times New Roman" w:eastAsia="TimesNewRomanPSMT" w:hAnsi="Times New Roman" w:cs="Times New Roman"/>
                <w:sz w:val="24"/>
                <w:szCs w:val="24"/>
              </w:rPr>
            </w:pPr>
            <w:r w:rsidRPr="008030DA">
              <w:rPr>
                <w:rFonts w:ascii="Times New Roman" w:eastAsia="TimesNewRomanPSMT" w:hAnsi="Times New Roman" w:cs="Times New Roman"/>
                <w:sz w:val="24"/>
                <w:szCs w:val="24"/>
              </w:rPr>
              <w:t>соотв.</w:t>
            </w:r>
          </w:p>
        </w:tc>
      </w:tr>
    </w:tbl>
    <w:p w14:paraId="2CD2D9CF" w14:textId="77777777" w:rsidR="00B86A41" w:rsidRPr="008030DA" w:rsidRDefault="00B86A41" w:rsidP="001E7929">
      <w:pPr>
        <w:tabs>
          <w:tab w:val="left" w:pos="6589"/>
        </w:tabs>
        <w:rPr>
          <w:rFonts w:ascii="Times New Roman" w:hAnsi="Times New Roman" w:cs="Times New Roman"/>
          <w:sz w:val="28"/>
          <w:szCs w:val="28"/>
          <w:lang w:val="kk-KZ"/>
        </w:rPr>
        <w:sectPr w:rsidR="00B86A41" w:rsidRPr="008030DA" w:rsidSect="003A61EF">
          <w:pgSz w:w="16838" w:h="11906" w:orient="landscape" w:code="9"/>
          <w:pgMar w:top="851" w:right="1134" w:bottom="1701" w:left="1134" w:header="709" w:footer="709" w:gutter="0"/>
          <w:cols w:space="708"/>
          <w:docGrid w:linePitch="360"/>
        </w:sectPr>
      </w:pPr>
    </w:p>
    <w:p w14:paraId="19B59630" w14:textId="66AC3623" w:rsidR="006B5FF1" w:rsidRPr="008030DA" w:rsidRDefault="00203224" w:rsidP="006B5FF1">
      <w:pPr>
        <w:spacing w:after="0" w:line="240" w:lineRule="auto"/>
        <w:ind w:firstLine="567"/>
        <w:jc w:val="both"/>
        <w:rPr>
          <w:rFonts w:ascii="Times New Roman" w:hAnsi="Times New Roman" w:cs="Times New Roman"/>
          <w:b/>
          <w:bCs/>
          <w:i/>
          <w:iCs/>
          <w:sz w:val="28"/>
          <w:szCs w:val="28"/>
        </w:rPr>
      </w:pPr>
      <w:r w:rsidRPr="008030DA">
        <w:rPr>
          <w:rFonts w:ascii="Times New Roman" w:hAnsi="Times New Roman" w:cs="Times New Roman"/>
          <w:b/>
          <w:bCs/>
          <w:sz w:val="28"/>
          <w:szCs w:val="28"/>
        </w:rPr>
        <w:t>5.3</w:t>
      </w:r>
      <w:r w:rsidR="006B5FF1" w:rsidRPr="008030DA">
        <w:rPr>
          <w:rFonts w:ascii="Times New Roman" w:hAnsi="Times New Roman" w:cs="Times New Roman"/>
          <w:b/>
          <w:bCs/>
          <w:sz w:val="28"/>
          <w:szCs w:val="28"/>
        </w:rPr>
        <w:t xml:space="preserve"> Изучение фармакологической активности спрея на основе углекислотного экстракта </w:t>
      </w:r>
      <w:r w:rsidR="006B5FF1" w:rsidRPr="008030DA">
        <w:rPr>
          <w:rFonts w:ascii="Times New Roman" w:hAnsi="Times New Roman" w:cs="Times New Roman"/>
          <w:b/>
          <w:bCs/>
          <w:i/>
          <w:iCs/>
          <w:sz w:val="28"/>
          <w:szCs w:val="28"/>
        </w:rPr>
        <w:t xml:space="preserve"> </w:t>
      </w:r>
      <w:r w:rsidR="006B5FF1" w:rsidRPr="008030DA">
        <w:rPr>
          <w:rFonts w:ascii="Times New Roman" w:hAnsi="Times New Roman" w:cs="Times New Roman"/>
          <w:b/>
          <w:i/>
          <w:sz w:val="28"/>
          <w:szCs w:val="28"/>
        </w:rPr>
        <w:t xml:space="preserve">Eryngium </w:t>
      </w:r>
      <w:r w:rsidR="006B5FF1" w:rsidRPr="008030DA">
        <w:rPr>
          <w:rFonts w:ascii="Times New Roman" w:hAnsi="Times New Roman" w:cs="Times New Roman"/>
          <w:b/>
          <w:i/>
          <w:sz w:val="28"/>
          <w:szCs w:val="28"/>
          <w:lang w:val="en-US"/>
        </w:rPr>
        <w:t>planum</w:t>
      </w:r>
      <w:r w:rsidR="006B5FF1" w:rsidRPr="008030DA">
        <w:rPr>
          <w:rFonts w:ascii="Times New Roman" w:hAnsi="Times New Roman" w:cs="Times New Roman"/>
          <w:b/>
          <w:i/>
          <w:sz w:val="28"/>
          <w:szCs w:val="28"/>
        </w:rPr>
        <w:t xml:space="preserve"> </w:t>
      </w:r>
      <w:r w:rsidR="006B5FF1" w:rsidRPr="008030DA">
        <w:rPr>
          <w:rFonts w:ascii="Times New Roman" w:hAnsi="Times New Roman" w:cs="Times New Roman"/>
          <w:b/>
          <w:sz w:val="28"/>
          <w:szCs w:val="28"/>
        </w:rPr>
        <w:t>L</w:t>
      </w:r>
      <w:r w:rsidR="006B5FF1" w:rsidRPr="008030DA">
        <w:rPr>
          <w:rFonts w:ascii="Times New Roman" w:hAnsi="Times New Roman" w:cs="Times New Roman"/>
          <w:b/>
          <w:bCs/>
          <w:i/>
          <w:iCs/>
          <w:sz w:val="28"/>
          <w:szCs w:val="28"/>
        </w:rPr>
        <w:t>.</w:t>
      </w:r>
    </w:p>
    <w:p w14:paraId="28D7D24D" w14:textId="77777777" w:rsidR="002A3B96" w:rsidRPr="008030DA" w:rsidRDefault="002A3B96" w:rsidP="006B5FF1">
      <w:pPr>
        <w:spacing w:after="0" w:line="240" w:lineRule="auto"/>
        <w:ind w:firstLine="567"/>
        <w:jc w:val="both"/>
        <w:rPr>
          <w:rFonts w:ascii="Times New Roman" w:eastAsiaTheme="minorEastAsia" w:hAnsi="Times New Roman" w:cs="Times New Roman"/>
          <w:b/>
          <w:i/>
          <w:iCs/>
          <w:kern w:val="24"/>
          <w:sz w:val="28"/>
          <w:szCs w:val="28"/>
          <w:lang w:eastAsia="ru-RU"/>
        </w:rPr>
      </w:pPr>
    </w:p>
    <w:p w14:paraId="06AD4F1A" w14:textId="11454A9A" w:rsidR="006B5FF1" w:rsidRPr="008030DA" w:rsidRDefault="006B5FF1" w:rsidP="006B5FF1">
      <w:pPr>
        <w:spacing w:after="0" w:line="240" w:lineRule="auto"/>
        <w:ind w:firstLine="567"/>
        <w:jc w:val="both"/>
        <w:rPr>
          <w:rStyle w:val="s0"/>
          <w:color w:val="auto"/>
          <w:sz w:val="28"/>
          <w:szCs w:val="28"/>
        </w:rPr>
      </w:pPr>
      <w:r w:rsidRPr="008030DA">
        <w:rPr>
          <w:rFonts w:ascii="Times New Roman" w:eastAsiaTheme="minorEastAsia" w:hAnsi="Times New Roman" w:cs="Times New Roman"/>
          <w:i/>
          <w:iCs/>
          <w:kern w:val="24"/>
          <w:sz w:val="28"/>
          <w:szCs w:val="28"/>
          <w:lang w:eastAsia="ru-RU"/>
        </w:rPr>
        <w:t>Оценку местно-раздражающего действия</w:t>
      </w:r>
      <w:r w:rsidRPr="008030DA">
        <w:rPr>
          <w:rFonts w:ascii="Times New Roman" w:eastAsiaTheme="minorEastAsia" w:hAnsi="Times New Roman" w:cs="Times New Roman"/>
          <w:iCs/>
          <w:kern w:val="24"/>
          <w:sz w:val="28"/>
          <w:szCs w:val="28"/>
          <w:lang w:eastAsia="ru-RU"/>
        </w:rPr>
        <w:t xml:space="preserve"> спрея с </w:t>
      </w:r>
      <w:r w:rsidR="003716A2" w:rsidRPr="008030DA">
        <w:rPr>
          <w:rFonts w:ascii="Times New Roman" w:eastAsiaTheme="minorEastAsia" w:hAnsi="Times New Roman" w:cs="Times New Roman"/>
          <w:iCs/>
          <w:kern w:val="24"/>
          <w:sz w:val="28"/>
          <w:szCs w:val="28"/>
          <w:lang w:eastAsia="ru-RU"/>
        </w:rPr>
        <w:t xml:space="preserve">углекислотным </w:t>
      </w:r>
      <w:r w:rsidRPr="008030DA">
        <w:rPr>
          <w:rFonts w:ascii="Times New Roman" w:eastAsiaTheme="minorEastAsia" w:hAnsi="Times New Roman" w:cs="Times New Roman"/>
          <w:iCs/>
          <w:kern w:val="24"/>
          <w:sz w:val="28"/>
          <w:szCs w:val="28"/>
          <w:lang w:eastAsia="ru-RU"/>
        </w:rPr>
        <w:t>экстрактом</w:t>
      </w:r>
      <w:r w:rsidRPr="008030DA">
        <w:rPr>
          <w:rFonts w:ascii="Times New Roman" w:eastAsiaTheme="minorEastAsia" w:hAnsi="Times New Roman" w:cs="Times New Roman"/>
          <w:b/>
          <w:bCs/>
          <w:i/>
          <w:iCs/>
          <w:kern w:val="24"/>
          <w:sz w:val="28"/>
          <w:szCs w:val="28"/>
          <w:lang w:eastAsia="ru-RU"/>
        </w:rPr>
        <w:t xml:space="preserve"> </w:t>
      </w:r>
      <w:r w:rsidRPr="008030DA">
        <w:rPr>
          <w:rFonts w:ascii="Times New Roman" w:eastAsiaTheme="minorEastAsia" w:hAnsi="Times New Roman" w:cs="Times New Roman"/>
          <w:kern w:val="24"/>
          <w:sz w:val="28"/>
          <w:szCs w:val="28"/>
          <w:lang w:eastAsia="ru-RU"/>
        </w:rPr>
        <w:t xml:space="preserve">проводили на </w:t>
      </w:r>
      <w:r w:rsidRPr="008030DA">
        <w:rPr>
          <w:rFonts w:ascii="Times New Roman" w:eastAsia="Times New Roman" w:hAnsi="Times New Roman" w:cs="Times New Roman"/>
          <w:kern w:val="24"/>
          <w:sz w:val="28"/>
          <w:szCs w:val="28"/>
          <w:lang w:eastAsia="ru-RU"/>
        </w:rPr>
        <w:t xml:space="preserve">беспородных белых мышах путем однократного накожного нанесения. В исследовании было использовано 2 группы по 5 животных. Первой группе нанесли контроль, второй группе – разработанный спрей. Состояние оценивали через 1час после нанесения и далее, через 24, 48 и 72 ч. </w:t>
      </w:r>
      <w:r w:rsidRPr="008030DA">
        <w:rPr>
          <w:rStyle w:val="s0"/>
          <w:color w:val="auto"/>
          <w:sz w:val="28"/>
          <w:szCs w:val="28"/>
        </w:rPr>
        <w:t>Оценку местно-раздражающего действия проводили визуально: определяли цвет, тургор, эластичность кожи, толщину кожной складки, наличие шелушения, корок, трещин</w:t>
      </w:r>
      <w:r w:rsidR="006D7E8C" w:rsidRPr="006D7E8C">
        <w:rPr>
          <w:rStyle w:val="s0"/>
          <w:color w:val="auto"/>
          <w:sz w:val="28"/>
          <w:szCs w:val="28"/>
        </w:rPr>
        <w:t xml:space="preserve"> </w:t>
      </w:r>
      <w:r w:rsidR="006D7E8C" w:rsidRPr="002803EE">
        <w:rPr>
          <w:rFonts w:ascii="Times New Roman" w:hAnsi="Times New Roman" w:cs="Times New Roman"/>
          <w:sz w:val="28"/>
          <w:szCs w:val="28"/>
        </w:rPr>
        <w:t>[</w:t>
      </w:r>
      <w:r w:rsidR="006D7E8C">
        <w:rPr>
          <w:rFonts w:ascii="Times New Roman" w:hAnsi="Times New Roman" w:cs="Times New Roman"/>
          <w:sz w:val="28"/>
          <w:szCs w:val="28"/>
        </w:rPr>
        <w:t>77</w:t>
      </w:r>
      <w:r w:rsidR="006D7E8C" w:rsidRPr="002803EE">
        <w:rPr>
          <w:rFonts w:ascii="Times New Roman" w:hAnsi="Times New Roman" w:cs="Times New Roman"/>
          <w:sz w:val="28"/>
          <w:szCs w:val="28"/>
        </w:rPr>
        <w:t xml:space="preserve"> с. </w:t>
      </w:r>
      <w:r w:rsidR="006D7E8C" w:rsidRPr="006D7E8C">
        <w:rPr>
          <w:rFonts w:ascii="Times New Roman" w:hAnsi="Times New Roman" w:cs="Times New Roman"/>
          <w:sz w:val="28"/>
          <w:szCs w:val="28"/>
        </w:rPr>
        <w:t>60</w:t>
      </w:r>
      <w:r w:rsidR="006D7E8C" w:rsidRPr="002803EE">
        <w:rPr>
          <w:rFonts w:ascii="Times New Roman" w:hAnsi="Times New Roman" w:cs="Times New Roman"/>
          <w:sz w:val="28"/>
          <w:szCs w:val="28"/>
        </w:rPr>
        <w:t>]</w:t>
      </w:r>
      <w:r w:rsidRPr="008030DA">
        <w:rPr>
          <w:rStyle w:val="s0"/>
          <w:color w:val="auto"/>
          <w:sz w:val="28"/>
          <w:szCs w:val="28"/>
        </w:rPr>
        <w:t>.</w:t>
      </w:r>
    </w:p>
    <w:p w14:paraId="41C03CA3" w14:textId="4753B6EB" w:rsidR="006B5FF1" w:rsidRPr="008030DA" w:rsidRDefault="006B5FF1" w:rsidP="006B5FF1">
      <w:pPr>
        <w:spacing w:after="0" w:line="240" w:lineRule="auto"/>
        <w:ind w:firstLine="567"/>
        <w:jc w:val="both"/>
        <w:rPr>
          <w:rStyle w:val="s0"/>
          <w:color w:val="auto"/>
          <w:kern w:val="24"/>
          <w:sz w:val="28"/>
          <w:szCs w:val="28"/>
        </w:rPr>
      </w:pPr>
      <w:r w:rsidRPr="008030DA">
        <w:rPr>
          <w:rFonts w:ascii="Times New Roman" w:eastAsiaTheme="minorEastAsia" w:hAnsi="Times New Roman" w:cs="Times New Roman"/>
          <w:kern w:val="24"/>
          <w:sz w:val="28"/>
          <w:szCs w:val="28"/>
        </w:rPr>
        <w:t>Проведенные исследования позволяют заключить, что спреи с СО</w:t>
      </w:r>
      <w:r w:rsidRPr="008030DA">
        <w:rPr>
          <w:rFonts w:ascii="Times New Roman" w:eastAsiaTheme="minorEastAsia" w:hAnsi="Times New Roman" w:cs="Times New Roman"/>
          <w:kern w:val="24"/>
          <w:sz w:val="28"/>
          <w:szCs w:val="28"/>
          <w:vertAlign w:val="subscript"/>
        </w:rPr>
        <w:t xml:space="preserve">2 </w:t>
      </w:r>
      <w:r w:rsidRPr="008030DA">
        <w:rPr>
          <w:rFonts w:ascii="Times New Roman" w:eastAsiaTheme="minorEastAsia" w:hAnsi="Times New Roman" w:cs="Times New Roman"/>
          <w:kern w:val="24"/>
          <w:sz w:val="28"/>
          <w:szCs w:val="28"/>
        </w:rPr>
        <w:t xml:space="preserve">экстрактом </w:t>
      </w:r>
      <w:r w:rsidRPr="008030DA">
        <w:rPr>
          <w:rFonts w:ascii="Times New Roman" w:hAnsi="Times New Roman" w:cs="Times New Roman"/>
          <w:kern w:val="24"/>
          <w:sz w:val="28"/>
          <w:szCs w:val="28"/>
        </w:rPr>
        <w:t>не вызывает изменений поверхностных структур кожного покрова мышей (</w:t>
      </w:r>
      <w:r w:rsidRPr="008030DA">
        <w:rPr>
          <w:rFonts w:ascii="Times New Roman" w:eastAsiaTheme="minorEastAsia" w:hAnsi="Times New Roman" w:cs="Times New Roman"/>
          <w:kern w:val="24"/>
          <w:sz w:val="28"/>
          <w:szCs w:val="28"/>
        </w:rPr>
        <w:t>не обнаружено патологически</w:t>
      </w:r>
      <w:r w:rsidR="00F5794A" w:rsidRPr="008030DA">
        <w:rPr>
          <w:rFonts w:ascii="Times New Roman" w:eastAsiaTheme="minorEastAsia" w:hAnsi="Times New Roman" w:cs="Times New Roman"/>
          <w:kern w:val="24"/>
          <w:sz w:val="28"/>
          <w:szCs w:val="28"/>
        </w:rPr>
        <w:t>х</w:t>
      </w:r>
      <w:r w:rsidRPr="008030DA">
        <w:rPr>
          <w:rFonts w:ascii="Times New Roman" w:eastAsiaTheme="minorEastAsia" w:hAnsi="Times New Roman" w:cs="Times New Roman"/>
          <w:kern w:val="24"/>
          <w:sz w:val="28"/>
          <w:szCs w:val="28"/>
        </w:rPr>
        <w:t xml:space="preserve"> отклонени</w:t>
      </w:r>
      <w:r w:rsidR="00F5794A" w:rsidRPr="008030DA">
        <w:rPr>
          <w:rFonts w:ascii="Times New Roman" w:eastAsiaTheme="minorEastAsia" w:hAnsi="Times New Roman" w:cs="Times New Roman"/>
          <w:kern w:val="24"/>
          <w:sz w:val="28"/>
          <w:szCs w:val="28"/>
        </w:rPr>
        <w:t>й</w:t>
      </w:r>
      <w:r w:rsidRPr="008030DA">
        <w:rPr>
          <w:rFonts w:ascii="Times New Roman" w:eastAsiaTheme="minorEastAsia" w:hAnsi="Times New Roman" w:cs="Times New Roman"/>
          <w:kern w:val="24"/>
          <w:sz w:val="28"/>
          <w:szCs w:val="28"/>
        </w:rPr>
        <w:t xml:space="preserve">: </w:t>
      </w:r>
      <w:r w:rsidR="006D7E8C" w:rsidRPr="008030DA">
        <w:rPr>
          <w:rFonts w:ascii="Times New Roman" w:eastAsiaTheme="minorEastAsia" w:hAnsi="Times New Roman" w:cs="Times New Roman"/>
          <w:kern w:val="24"/>
          <w:sz w:val="28"/>
          <w:szCs w:val="28"/>
        </w:rPr>
        <w:t>изъявления</w:t>
      </w:r>
      <w:r w:rsidR="006D7E8C" w:rsidRPr="006D7E8C">
        <w:rPr>
          <w:rFonts w:ascii="Times New Roman" w:eastAsiaTheme="minorEastAsia" w:hAnsi="Times New Roman" w:cs="Times New Roman"/>
          <w:kern w:val="24"/>
          <w:sz w:val="28"/>
          <w:szCs w:val="28"/>
        </w:rPr>
        <w:t xml:space="preserve">, </w:t>
      </w:r>
      <w:r w:rsidRPr="008030DA">
        <w:rPr>
          <w:rFonts w:ascii="Times New Roman" w:eastAsiaTheme="minorEastAsia" w:hAnsi="Times New Roman" w:cs="Times New Roman"/>
          <w:kern w:val="24"/>
          <w:sz w:val="28"/>
          <w:szCs w:val="28"/>
        </w:rPr>
        <w:t xml:space="preserve">шелушения, </w:t>
      </w:r>
      <w:r w:rsidR="006D7E8C" w:rsidRPr="008030DA">
        <w:rPr>
          <w:rFonts w:ascii="Times New Roman" w:eastAsiaTheme="minorEastAsia" w:hAnsi="Times New Roman" w:cs="Times New Roman"/>
          <w:kern w:val="24"/>
          <w:sz w:val="28"/>
          <w:szCs w:val="28"/>
        </w:rPr>
        <w:t>трещины</w:t>
      </w:r>
      <w:r w:rsidR="006D7E8C" w:rsidRPr="006D7E8C">
        <w:rPr>
          <w:rFonts w:ascii="Times New Roman" w:eastAsiaTheme="minorEastAsia" w:hAnsi="Times New Roman" w:cs="Times New Roman"/>
          <w:kern w:val="24"/>
          <w:sz w:val="28"/>
          <w:szCs w:val="28"/>
        </w:rPr>
        <w:t>,</w:t>
      </w:r>
      <w:r w:rsidR="006D7E8C" w:rsidRPr="008030DA">
        <w:rPr>
          <w:rFonts w:ascii="Times New Roman" w:eastAsiaTheme="minorEastAsia" w:hAnsi="Times New Roman" w:cs="Times New Roman"/>
          <w:kern w:val="24"/>
          <w:sz w:val="28"/>
          <w:szCs w:val="28"/>
        </w:rPr>
        <w:t xml:space="preserve"> </w:t>
      </w:r>
      <w:r w:rsidRPr="008030DA">
        <w:rPr>
          <w:rFonts w:ascii="Times New Roman" w:eastAsiaTheme="minorEastAsia" w:hAnsi="Times New Roman" w:cs="Times New Roman"/>
          <w:kern w:val="24"/>
          <w:sz w:val="28"/>
          <w:szCs w:val="28"/>
        </w:rPr>
        <w:t>отеки,</w:t>
      </w:r>
      <w:r w:rsidRPr="008030DA">
        <w:rPr>
          <w:rFonts w:ascii="Times New Roman" w:hAnsi="Times New Roman" w:cs="Times New Roman"/>
          <w:kern w:val="24"/>
          <w:sz w:val="28"/>
          <w:szCs w:val="28"/>
        </w:rPr>
        <w:t xml:space="preserve">). </w:t>
      </w:r>
    </w:p>
    <w:p w14:paraId="06E308CB" w14:textId="429275C3" w:rsidR="006B5FF1" w:rsidRPr="008030DA" w:rsidRDefault="006B5FF1" w:rsidP="006B5FF1">
      <w:pPr>
        <w:spacing w:after="0" w:line="240" w:lineRule="auto"/>
        <w:ind w:firstLine="567"/>
        <w:jc w:val="both"/>
        <w:rPr>
          <w:rFonts w:ascii="Times New Roman" w:hAnsi="Times New Roman" w:cs="Times New Roman"/>
          <w:sz w:val="28"/>
          <w:szCs w:val="28"/>
        </w:rPr>
      </w:pPr>
      <w:r w:rsidRPr="008030DA">
        <w:rPr>
          <w:rFonts w:ascii="Times New Roman" w:hAnsi="Times New Roman" w:cs="Times New Roman"/>
          <w:i/>
          <w:iCs/>
          <w:sz w:val="28"/>
          <w:szCs w:val="28"/>
        </w:rPr>
        <w:t xml:space="preserve">Исследование аллергизирующего действия </w:t>
      </w:r>
      <w:r w:rsidRPr="008030DA">
        <w:rPr>
          <w:rFonts w:ascii="Times New Roman" w:eastAsia="Times New Roman" w:hAnsi="Times New Roman"/>
          <w:i/>
          <w:iCs/>
          <w:kern w:val="24"/>
          <w:sz w:val="28"/>
          <w:szCs w:val="28"/>
          <w:lang w:eastAsia="ru-RU"/>
        </w:rPr>
        <w:t>спрея</w:t>
      </w:r>
      <w:r w:rsidR="002F632E">
        <w:rPr>
          <w:rFonts w:ascii="Times New Roman" w:eastAsia="Times New Roman" w:hAnsi="Times New Roman"/>
          <w:i/>
          <w:iCs/>
          <w:kern w:val="24"/>
          <w:sz w:val="28"/>
          <w:szCs w:val="28"/>
          <w:lang w:eastAsia="ru-RU"/>
        </w:rPr>
        <w:t xml:space="preserve"> </w:t>
      </w:r>
      <w:r w:rsidR="002F632E" w:rsidRPr="002803EE">
        <w:rPr>
          <w:rFonts w:ascii="Times New Roman" w:hAnsi="Times New Roman" w:cs="Times New Roman"/>
          <w:sz w:val="28"/>
          <w:szCs w:val="28"/>
        </w:rPr>
        <w:t>[</w:t>
      </w:r>
      <w:r w:rsidR="00FB0E53">
        <w:rPr>
          <w:rFonts w:ascii="Times New Roman" w:hAnsi="Times New Roman" w:cs="Times New Roman"/>
          <w:sz w:val="28"/>
          <w:szCs w:val="28"/>
        </w:rPr>
        <w:t>77</w:t>
      </w:r>
      <w:r w:rsidR="002F632E" w:rsidRPr="002803EE">
        <w:rPr>
          <w:rFonts w:ascii="Times New Roman" w:hAnsi="Times New Roman" w:cs="Times New Roman"/>
          <w:sz w:val="28"/>
          <w:szCs w:val="28"/>
        </w:rPr>
        <w:t xml:space="preserve"> с. </w:t>
      </w:r>
      <w:r w:rsidR="00FB0E53">
        <w:rPr>
          <w:rFonts w:ascii="Times New Roman" w:hAnsi="Times New Roman" w:cs="Times New Roman"/>
          <w:sz w:val="28"/>
          <w:szCs w:val="28"/>
        </w:rPr>
        <w:t>5</w:t>
      </w:r>
      <w:r w:rsidR="00FB0E53" w:rsidRPr="00FB0E53">
        <w:rPr>
          <w:rFonts w:ascii="Times New Roman" w:hAnsi="Times New Roman" w:cs="Times New Roman"/>
          <w:sz w:val="28"/>
          <w:szCs w:val="28"/>
        </w:rPr>
        <w:t>1</w:t>
      </w:r>
      <w:r w:rsidR="002F632E" w:rsidRPr="002803EE">
        <w:rPr>
          <w:rFonts w:ascii="Times New Roman" w:hAnsi="Times New Roman" w:cs="Times New Roman"/>
          <w:sz w:val="28"/>
          <w:szCs w:val="28"/>
        </w:rPr>
        <w:t>]</w:t>
      </w:r>
      <w:r w:rsidRPr="008030DA">
        <w:rPr>
          <w:rFonts w:ascii="Times New Roman" w:eastAsia="Times New Roman" w:hAnsi="Times New Roman"/>
          <w:i/>
          <w:iCs/>
          <w:kern w:val="24"/>
          <w:sz w:val="28"/>
          <w:szCs w:val="28"/>
          <w:lang w:eastAsia="ru-RU"/>
        </w:rPr>
        <w:t xml:space="preserve"> </w:t>
      </w:r>
      <w:r w:rsidRPr="008030DA">
        <w:rPr>
          <w:rFonts w:ascii="Times New Roman" w:eastAsia="Times New Roman" w:hAnsi="Times New Roman"/>
          <w:kern w:val="24"/>
          <w:sz w:val="28"/>
          <w:szCs w:val="28"/>
          <w:lang w:eastAsia="ru-RU"/>
        </w:rPr>
        <w:t>проводилось на морских свинках массой 250-300 г методами накожных аппликаций.</w:t>
      </w:r>
      <w:r w:rsidRPr="008030DA">
        <w:rPr>
          <w:rFonts w:ascii="Times New Roman" w:hAnsi="Times New Roman" w:cs="Times New Roman"/>
          <w:sz w:val="28"/>
          <w:szCs w:val="28"/>
        </w:rPr>
        <w:t xml:space="preserve"> На эксперимент брались особи массой 250-300 г, 2 группы по 5 особей, включа</w:t>
      </w:r>
      <w:r w:rsidR="00EA2836" w:rsidRPr="008030DA">
        <w:rPr>
          <w:rFonts w:ascii="Times New Roman" w:hAnsi="Times New Roman" w:cs="Times New Roman"/>
          <w:sz w:val="28"/>
          <w:szCs w:val="28"/>
        </w:rPr>
        <w:t>я контрольную группу (таблица 42</w:t>
      </w:r>
      <w:r w:rsidRPr="008030DA">
        <w:rPr>
          <w:rFonts w:ascii="Times New Roman" w:hAnsi="Times New Roman" w:cs="Times New Roman"/>
          <w:sz w:val="28"/>
          <w:szCs w:val="28"/>
        </w:rPr>
        <w:t xml:space="preserve">). </w:t>
      </w:r>
    </w:p>
    <w:p w14:paraId="4ED5037A" w14:textId="77777777" w:rsidR="006B5FF1" w:rsidRPr="008030DA" w:rsidRDefault="006B5FF1" w:rsidP="006B5FF1">
      <w:pPr>
        <w:spacing w:after="0" w:line="240" w:lineRule="auto"/>
        <w:ind w:firstLine="567"/>
        <w:jc w:val="both"/>
        <w:rPr>
          <w:rFonts w:ascii="Times New Roman" w:hAnsi="Times New Roman" w:cs="Times New Roman"/>
          <w:sz w:val="28"/>
          <w:szCs w:val="28"/>
        </w:rPr>
      </w:pPr>
    </w:p>
    <w:p w14:paraId="5CF32DD8" w14:textId="101967C5" w:rsidR="006B5FF1" w:rsidRPr="008030DA" w:rsidRDefault="00EA2836" w:rsidP="002A3B96">
      <w:pPr>
        <w:spacing w:after="0" w:line="240" w:lineRule="auto"/>
        <w:jc w:val="both"/>
        <w:rPr>
          <w:rFonts w:ascii="Times New Roman" w:hAnsi="Times New Roman" w:cs="Times New Roman"/>
          <w:sz w:val="28"/>
          <w:szCs w:val="28"/>
        </w:rPr>
      </w:pPr>
      <w:r w:rsidRPr="008030DA">
        <w:rPr>
          <w:rFonts w:ascii="Times New Roman" w:hAnsi="Times New Roman" w:cs="Times New Roman"/>
          <w:sz w:val="28"/>
          <w:szCs w:val="28"/>
        </w:rPr>
        <w:t>Таблица 42</w:t>
      </w:r>
      <w:r w:rsidR="006B5FF1" w:rsidRPr="008030DA">
        <w:rPr>
          <w:rFonts w:ascii="Times New Roman" w:hAnsi="Times New Roman" w:cs="Times New Roman"/>
          <w:sz w:val="28"/>
          <w:szCs w:val="28"/>
        </w:rPr>
        <w:t xml:space="preserve"> - Оценка аллергизирующего действия </w:t>
      </w:r>
    </w:p>
    <w:p w14:paraId="7D179E13" w14:textId="77777777" w:rsidR="002A3B96" w:rsidRPr="008030DA" w:rsidRDefault="002A3B96" w:rsidP="002A3B96">
      <w:pPr>
        <w:spacing w:after="0" w:line="240" w:lineRule="auto"/>
        <w:jc w:val="both"/>
        <w:rPr>
          <w:rFonts w:ascii="Times New Roman" w:hAnsi="Times New Roman" w:cs="Times New Roman"/>
          <w:sz w:val="28"/>
          <w:szCs w:val="28"/>
        </w:rPr>
      </w:pPr>
    </w:p>
    <w:tbl>
      <w:tblPr>
        <w:tblW w:w="487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92"/>
        <w:gridCol w:w="4559"/>
        <w:gridCol w:w="2784"/>
      </w:tblGrid>
      <w:tr w:rsidR="006B5FF1" w:rsidRPr="008030DA" w14:paraId="07A66F75" w14:textId="77777777" w:rsidTr="002A3B96">
        <w:trPr>
          <w:jc w:val="center"/>
        </w:trPr>
        <w:tc>
          <w:tcPr>
            <w:tcW w:w="1067" w:type="pct"/>
          </w:tcPr>
          <w:p w14:paraId="78329F17" w14:textId="77777777" w:rsidR="006B5FF1" w:rsidRPr="008030DA" w:rsidRDefault="006B5FF1" w:rsidP="00466C35">
            <w:pPr>
              <w:spacing w:after="0" w:line="240" w:lineRule="auto"/>
              <w:jc w:val="center"/>
              <w:textAlignment w:val="baseline"/>
              <w:rPr>
                <w:rFonts w:ascii="Times New Roman" w:hAnsi="Times New Roman" w:cs="Times New Roman"/>
                <w:sz w:val="24"/>
                <w:szCs w:val="24"/>
              </w:rPr>
            </w:pPr>
            <w:r w:rsidRPr="008030DA">
              <w:rPr>
                <w:rFonts w:ascii="Times New Roman" w:hAnsi="Times New Roman" w:cs="Times New Roman"/>
                <w:bCs/>
                <w:sz w:val="24"/>
                <w:szCs w:val="24"/>
              </w:rPr>
              <w:t>Группы животных</w:t>
            </w:r>
          </w:p>
        </w:tc>
        <w:tc>
          <w:tcPr>
            <w:tcW w:w="2442" w:type="pct"/>
          </w:tcPr>
          <w:p w14:paraId="490E3D93" w14:textId="77777777" w:rsidR="006B5FF1" w:rsidRPr="008030DA" w:rsidRDefault="006B5FF1" w:rsidP="00466C35">
            <w:pPr>
              <w:spacing w:after="0" w:line="240" w:lineRule="auto"/>
              <w:jc w:val="center"/>
              <w:textAlignment w:val="baseline"/>
              <w:rPr>
                <w:rFonts w:ascii="Times New Roman" w:hAnsi="Times New Roman" w:cs="Times New Roman"/>
                <w:sz w:val="24"/>
                <w:szCs w:val="24"/>
              </w:rPr>
            </w:pPr>
            <w:r w:rsidRPr="008030DA">
              <w:rPr>
                <w:rFonts w:ascii="Times New Roman" w:hAnsi="Times New Roman" w:cs="Times New Roman"/>
                <w:bCs/>
                <w:sz w:val="24"/>
                <w:szCs w:val="24"/>
              </w:rPr>
              <w:t>Испытуемое вещество</w:t>
            </w:r>
          </w:p>
        </w:tc>
        <w:tc>
          <w:tcPr>
            <w:tcW w:w="1491" w:type="pct"/>
          </w:tcPr>
          <w:p w14:paraId="425D12C9" w14:textId="77777777" w:rsidR="006B5FF1" w:rsidRPr="008030DA" w:rsidRDefault="006B5FF1" w:rsidP="00466C35">
            <w:pPr>
              <w:spacing w:after="0" w:line="240" w:lineRule="auto"/>
              <w:jc w:val="center"/>
              <w:textAlignment w:val="baseline"/>
              <w:rPr>
                <w:rFonts w:ascii="Times New Roman" w:hAnsi="Times New Roman" w:cs="Times New Roman"/>
                <w:sz w:val="24"/>
                <w:szCs w:val="24"/>
              </w:rPr>
            </w:pPr>
            <w:r w:rsidRPr="008030DA">
              <w:rPr>
                <w:rFonts w:ascii="Times New Roman" w:hAnsi="Times New Roman" w:cs="Times New Roman"/>
                <w:bCs/>
                <w:sz w:val="24"/>
                <w:szCs w:val="24"/>
              </w:rPr>
              <w:t>Кол-во животных</w:t>
            </w:r>
          </w:p>
        </w:tc>
      </w:tr>
      <w:tr w:rsidR="006B5FF1" w:rsidRPr="008030DA" w14:paraId="12B1C3BE" w14:textId="77777777" w:rsidTr="002A3B96">
        <w:trPr>
          <w:trHeight w:val="979"/>
          <w:jc w:val="center"/>
        </w:trPr>
        <w:tc>
          <w:tcPr>
            <w:tcW w:w="1067" w:type="pct"/>
          </w:tcPr>
          <w:p w14:paraId="170E8518" w14:textId="77777777" w:rsidR="006B5FF1" w:rsidRPr="008030DA" w:rsidRDefault="006B5FF1" w:rsidP="00466C35">
            <w:pPr>
              <w:widowControl w:val="0"/>
              <w:autoSpaceDE w:val="0"/>
              <w:autoSpaceDN w:val="0"/>
              <w:adjustRightInd w:val="0"/>
              <w:spacing w:after="0" w:line="240" w:lineRule="auto"/>
              <w:contextualSpacing/>
              <w:jc w:val="center"/>
              <w:rPr>
                <w:rFonts w:ascii="Times New Roman" w:hAnsi="Times New Roman" w:cs="Times New Roman"/>
                <w:bCs/>
                <w:sz w:val="24"/>
                <w:szCs w:val="24"/>
              </w:rPr>
            </w:pPr>
            <w:r w:rsidRPr="008030DA">
              <w:rPr>
                <w:rFonts w:ascii="Times New Roman" w:hAnsi="Times New Roman" w:cs="Times New Roman"/>
                <w:bCs/>
                <w:sz w:val="24"/>
                <w:szCs w:val="24"/>
              </w:rPr>
              <w:t>1 группа</w:t>
            </w:r>
          </w:p>
        </w:tc>
        <w:tc>
          <w:tcPr>
            <w:tcW w:w="2442" w:type="pct"/>
          </w:tcPr>
          <w:p w14:paraId="231495EE" w14:textId="77777777" w:rsidR="006B5FF1" w:rsidRPr="008030DA" w:rsidRDefault="006B5FF1" w:rsidP="00466C35">
            <w:pPr>
              <w:autoSpaceDE w:val="0"/>
              <w:autoSpaceDN w:val="0"/>
              <w:adjustRightInd w:val="0"/>
              <w:spacing w:after="0" w:line="240" w:lineRule="auto"/>
              <w:jc w:val="center"/>
              <w:rPr>
                <w:rFonts w:ascii="Times New Roman" w:eastAsia="WipoUniExt" w:hAnsi="Times New Roman" w:cs="Times New Roman"/>
                <w:bCs/>
                <w:sz w:val="24"/>
                <w:szCs w:val="24"/>
                <w:lang w:val="kk-KZ"/>
              </w:rPr>
            </w:pPr>
            <w:r w:rsidRPr="008030DA">
              <w:rPr>
                <w:rFonts w:ascii="Times New Roman" w:eastAsia="WipoUniExt" w:hAnsi="Times New Roman" w:cs="Times New Roman"/>
                <w:bCs/>
                <w:sz w:val="24"/>
                <w:szCs w:val="24"/>
                <w:lang w:val="kk-KZ"/>
              </w:rPr>
              <w:t xml:space="preserve">Спрей на основе СО2 экстракта синеголовника плосколистного </w:t>
            </w:r>
            <w:r w:rsidRPr="008030DA">
              <w:rPr>
                <w:rFonts w:ascii="Times New Roman" w:hAnsi="Times New Roman" w:cs="Times New Roman"/>
                <w:bCs/>
                <w:i/>
                <w:sz w:val="24"/>
                <w:szCs w:val="24"/>
              </w:rPr>
              <w:t>(</w:t>
            </w:r>
            <w:r w:rsidRPr="008030DA">
              <w:rPr>
                <w:rFonts w:ascii="Times New Roman" w:hAnsi="Times New Roman" w:cs="Times New Roman"/>
                <w:i/>
                <w:sz w:val="24"/>
                <w:szCs w:val="24"/>
                <w:shd w:val="clear" w:color="auto" w:fill="FFFFFF"/>
              </w:rPr>
              <w:t xml:space="preserve">Eryngium planum </w:t>
            </w:r>
            <w:r w:rsidRPr="008030DA">
              <w:rPr>
                <w:rFonts w:ascii="Times New Roman" w:hAnsi="Times New Roman" w:cs="Times New Roman"/>
                <w:i/>
                <w:sz w:val="24"/>
                <w:szCs w:val="24"/>
              </w:rPr>
              <w:t>L.</w:t>
            </w:r>
            <w:r w:rsidRPr="008030DA">
              <w:rPr>
                <w:rFonts w:ascii="Times New Roman" w:hAnsi="Times New Roman" w:cs="Times New Roman"/>
                <w:i/>
                <w:sz w:val="24"/>
                <w:szCs w:val="24"/>
                <w:shd w:val="clear" w:color="auto" w:fill="FFFFFF"/>
              </w:rPr>
              <w:t>)</w:t>
            </w:r>
          </w:p>
        </w:tc>
        <w:tc>
          <w:tcPr>
            <w:tcW w:w="1491" w:type="pct"/>
          </w:tcPr>
          <w:p w14:paraId="67C88561" w14:textId="77777777" w:rsidR="006B5FF1" w:rsidRPr="008030DA" w:rsidRDefault="006B5FF1" w:rsidP="00466C35">
            <w:pPr>
              <w:spacing w:after="0" w:line="240" w:lineRule="auto"/>
              <w:jc w:val="center"/>
              <w:textAlignment w:val="baseline"/>
              <w:rPr>
                <w:rFonts w:ascii="Times New Roman" w:hAnsi="Times New Roman" w:cs="Times New Roman"/>
                <w:sz w:val="24"/>
                <w:szCs w:val="24"/>
              </w:rPr>
            </w:pPr>
            <w:r w:rsidRPr="008030DA">
              <w:rPr>
                <w:rFonts w:ascii="Times New Roman" w:hAnsi="Times New Roman" w:cs="Times New Roman"/>
                <w:sz w:val="24"/>
                <w:szCs w:val="24"/>
              </w:rPr>
              <w:t>5</w:t>
            </w:r>
          </w:p>
        </w:tc>
      </w:tr>
      <w:tr w:rsidR="006B5FF1" w:rsidRPr="008030DA" w14:paraId="38AC3339" w14:textId="77777777" w:rsidTr="002A3B96">
        <w:trPr>
          <w:jc w:val="center"/>
        </w:trPr>
        <w:tc>
          <w:tcPr>
            <w:tcW w:w="1067" w:type="pct"/>
          </w:tcPr>
          <w:p w14:paraId="48AEF9E8" w14:textId="77777777" w:rsidR="006B5FF1" w:rsidRPr="008030DA" w:rsidRDefault="006B5FF1" w:rsidP="00466C35">
            <w:pPr>
              <w:widowControl w:val="0"/>
              <w:autoSpaceDE w:val="0"/>
              <w:autoSpaceDN w:val="0"/>
              <w:adjustRightInd w:val="0"/>
              <w:spacing w:after="0" w:line="240" w:lineRule="auto"/>
              <w:contextualSpacing/>
              <w:jc w:val="center"/>
              <w:rPr>
                <w:rFonts w:ascii="Times New Roman" w:hAnsi="Times New Roman" w:cs="Times New Roman"/>
                <w:bCs/>
                <w:sz w:val="24"/>
                <w:szCs w:val="24"/>
              </w:rPr>
            </w:pPr>
            <w:r w:rsidRPr="008030DA">
              <w:rPr>
                <w:rFonts w:ascii="Times New Roman" w:hAnsi="Times New Roman" w:cs="Times New Roman"/>
                <w:bCs/>
                <w:sz w:val="24"/>
                <w:szCs w:val="24"/>
              </w:rPr>
              <w:t>2 группа</w:t>
            </w:r>
          </w:p>
        </w:tc>
        <w:tc>
          <w:tcPr>
            <w:tcW w:w="2442" w:type="pct"/>
          </w:tcPr>
          <w:p w14:paraId="7BB627B9" w14:textId="77777777" w:rsidR="006B5FF1" w:rsidRPr="008030DA" w:rsidRDefault="006B5FF1" w:rsidP="00466C35">
            <w:pPr>
              <w:spacing w:after="0" w:line="240" w:lineRule="auto"/>
              <w:jc w:val="center"/>
              <w:textAlignment w:val="baseline"/>
              <w:rPr>
                <w:rFonts w:ascii="Times New Roman" w:hAnsi="Times New Roman" w:cs="Times New Roman"/>
                <w:bCs/>
                <w:sz w:val="24"/>
                <w:szCs w:val="24"/>
              </w:rPr>
            </w:pPr>
            <w:r w:rsidRPr="008030DA">
              <w:rPr>
                <w:rFonts w:ascii="Times New Roman" w:hAnsi="Times New Roman" w:cs="Times New Roman"/>
                <w:bCs/>
                <w:sz w:val="24"/>
                <w:szCs w:val="24"/>
              </w:rPr>
              <w:t>Контроль</w:t>
            </w:r>
          </w:p>
        </w:tc>
        <w:tc>
          <w:tcPr>
            <w:tcW w:w="1491" w:type="pct"/>
          </w:tcPr>
          <w:p w14:paraId="161EDA5F" w14:textId="77777777" w:rsidR="006B5FF1" w:rsidRPr="008030DA" w:rsidRDefault="006B5FF1" w:rsidP="00466C35">
            <w:pPr>
              <w:spacing w:after="0" w:line="240" w:lineRule="auto"/>
              <w:jc w:val="center"/>
              <w:textAlignment w:val="baseline"/>
              <w:rPr>
                <w:rFonts w:ascii="Times New Roman" w:hAnsi="Times New Roman" w:cs="Times New Roman"/>
                <w:sz w:val="24"/>
                <w:szCs w:val="24"/>
              </w:rPr>
            </w:pPr>
            <w:r w:rsidRPr="008030DA">
              <w:rPr>
                <w:rFonts w:ascii="Times New Roman" w:hAnsi="Times New Roman" w:cs="Times New Roman"/>
                <w:sz w:val="24"/>
                <w:szCs w:val="24"/>
              </w:rPr>
              <w:t>5</w:t>
            </w:r>
          </w:p>
        </w:tc>
      </w:tr>
      <w:tr w:rsidR="006B5FF1" w:rsidRPr="008030DA" w14:paraId="4A19285F" w14:textId="77777777" w:rsidTr="002A3B96">
        <w:trPr>
          <w:trHeight w:val="337"/>
          <w:jc w:val="center"/>
        </w:trPr>
        <w:tc>
          <w:tcPr>
            <w:tcW w:w="5000" w:type="pct"/>
            <w:gridSpan w:val="3"/>
          </w:tcPr>
          <w:p w14:paraId="4135DAD6" w14:textId="2796DEFA" w:rsidR="006B5FF1" w:rsidRPr="008030DA" w:rsidRDefault="00466C35" w:rsidP="00466C35">
            <w:pPr>
              <w:spacing w:after="0" w:line="240" w:lineRule="auto"/>
              <w:textAlignment w:val="baseline"/>
              <w:rPr>
                <w:rFonts w:ascii="Times New Roman" w:hAnsi="Times New Roman" w:cs="Times New Roman"/>
                <w:sz w:val="24"/>
                <w:szCs w:val="24"/>
              </w:rPr>
            </w:pPr>
            <w:r w:rsidRPr="008030DA">
              <w:rPr>
                <w:rFonts w:ascii="Times New Roman" w:hAnsi="Times New Roman" w:cs="Times New Roman"/>
                <w:sz w:val="24"/>
                <w:szCs w:val="24"/>
                <w:lang w:val="kk-KZ"/>
              </w:rPr>
              <w:t xml:space="preserve">      </w:t>
            </w:r>
            <w:r w:rsidR="006B5FF1" w:rsidRPr="008030DA">
              <w:rPr>
                <w:rFonts w:ascii="Times New Roman" w:hAnsi="Times New Roman" w:cs="Times New Roman"/>
                <w:sz w:val="24"/>
                <w:szCs w:val="24"/>
                <w:lang w:val="kk-KZ"/>
              </w:rPr>
              <w:t xml:space="preserve">Всего:                                                                                            </w:t>
            </w:r>
            <w:r w:rsidRPr="008030DA">
              <w:rPr>
                <w:rFonts w:ascii="Times New Roman" w:hAnsi="Times New Roman" w:cs="Times New Roman"/>
                <w:sz w:val="24"/>
                <w:szCs w:val="24"/>
                <w:lang w:val="kk-KZ"/>
              </w:rPr>
              <w:t xml:space="preserve">             </w:t>
            </w:r>
            <w:r w:rsidR="006B5FF1" w:rsidRPr="008030DA">
              <w:rPr>
                <w:rFonts w:ascii="Times New Roman" w:hAnsi="Times New Roman" w:cs="Times New Roman"/>
                <w:sz w:val="24"/>
                <w:szCs w:val="24"/>
                <w:lang w:val="kk-KZ"/>
              </w:rPr>
              <w:t xml:space="preserve">  </w:t>
            </w:r>
            <w:r w:rsidR="006B5FF1" w:rsidRPr="008030DA">
              <w:rPr>
                <w:rFonts w:ascii="Times New Roman" w:hAnsi="Times New Roman" w:cs="Times New Roman"/>
                <w:sz w:val="24"/>
                <w:szCs w:val="24"/>
              </w:rPr>
              <w:t>10</w:t>
            </w:r>
          </w:p>
        </w:tc>
      </w:tr>
    </w:tbl>
    <w:p w14:paraId="422E9C2E" w14:textId="77777777" w:rsidR="006B5FF1" w:rsidRPr="008030DA" w:rsidRDefault="006B5FF1" w:rsidP="006B5FF1">
      <w:pPr>
        <w:spacing w:after="0" w:line="240" w:lineRule="auto"/>
        <w:jc w:val="both"/>
        <w:rPr>
          <w:rFonts w:ascii="Times New Roman" w:hAnsi="Times New Roman" w:cs="Times New Roman"/>
          <w:sz w:val="28"/>
          <w:szCs w:val="28"/>
        </w:rPr>
      </w:pPr>
    </w:p>
    <w:p w14:paraId="112A581F" w14:textId="77777777" w:rsidR="006B5FF1" w:rsidRPr="008030DA" w:rsidRDefault="006B5FF1" w:rsidP="006B5FF1">
      <w:pPr>
        <w:spacing w:after="0" w:line="240" w:lineRule="auto"/>
        <w:ind w:firstLine="567"/>
        <w:jc w:val="both"/>
        <w:rPr>
          <w:rFonts w:ascii="Times New Roman" w:eastAsia="Times New Roman" w:hAnsi="Times New Roman"/>
          <w:kern w:val="24"/>
          <w:sz w:val="28"/>
          <w:szCs w:val="28"/>
          <w:lang w:eastAsia="ru-RU"/>
        </w:rPr>
      </w:pPr>
      <w:r w:rsidRPr="008030DA">
        <w:rPr>
          <w:rFonts w:ascii="Times New Roman" w:hAnsi="Times New Roman" w:cs="Times New Roman"/>
          <w:sz w:val="28"/>
          <w:szCs w:val="28"/>
        </w:rPr>
        <w:t xml:space="preserve">На выстриженный участок боковой поверхности туловища размером 2×2 см </w:t>
      </w:r>
      <w:r w:rsidRPr="008030DA">
        <w:rPr>
          <w:rFonts w:ascii="Times New Roman" w:eastAsia="Petersburg-Regular" w:hAnsi="Times New Roman" w:cs="Times New Roman"/>
          <w:sz w:val="28"/>
          <w:szCs w:val="28"/>
        </w:rPr>
        <w:t>нанесли 0,30 г спрея. Вещество наносили на протяжении 2 недель по 5 раз в неделю. Реакцию кожи учитывали ежедневно по шкале оценки кожных проб.</w:t>
      </w:r>
    </w:p>
    <w:p w14:paraId="69558D7A" w14:textId="76F5E408" w:rsidR="006B5FF1" w:rsidRPr="008030DA" w:rsidRDefault="006B5FF1" w:rsidP="00C962E9">
      <w:pPr>
        <w:spacing w:after="0" w:line="240" w:lineRule="auto"/>
        <w:jc w:val="both"/>
        <w:rPr>
          <w:rFonts w:ascii="Times New Roman" w:hAnsi="Times New Roman" w:cs="Times New Roman"/>
          <w:bCs/>
          <w:iCs/>
          <w:sz w:val="28"/>
          <w:szCs w:val="28"/>
        </w:rPr>
      </w:pPr>
      <w:r w:rsidRPr="008030DA">
        <w:rPr>
          <w:rFonts w:ascii="Times New Roman" w:hAnsi="Times New Roman" w:cs="Times New Roman"/>
          <w:kern w:val="24"/>
          <w:sz w:val="28"/>
          <w:szCs w:val="28"/>
        </w:rPr>
        <w:t>Оценка аллергизирующего действия, проведенная на морских свинках методом накожных аппликации, показала что разработанный спрей не обладает аллергизирующими свойствами, так как внешний вид кожных покровов в месте нанесения спрея не отличался от контрольной группы</w:t>
      </w:r>
      <w:r w:rsidR="00C962E9" w:rsidRPr="00C962E9">
        <w:rPr>
          <w:rFonts w:ascii="Times New Roman" w:hAnsi="Times New Roman" w:cs="Times New Roman"/>
          <w:kern w:val="24"/>
          <w:sz w:val="28"/>
          <w:szCs w:val="28"/>
        </w:rPr>
        <w:t xml:space="preserve"> </w:t>
      </w:r>
      <w:r w:rsidR="00C962E9" w:rsidRPr="0017118F">
        <w:rPr>
          <w:rFonts w:ascii="Times New Roman" w:hAnsi="Times New Roman" w:cs="Times New Roman"/>
          <w:iCs/>
          <w:sz w:val="28"/>
          <w:szCs w:val="28"/>
        </w:rPr>
        <w:t xml:space="preserve">[77 </w:t>
      </w:r>
      <w:r w:rsidR="00C962E9">
        <w:rPr>
          <w:rFonts w:ascii="Times New Roman" w:hAnsi="Times New Roman" w:cs="Times New Roman"/>
          <w:iCs/>
          <w:sz w:val="28"/>
          <w:szCs w:val="28"/>
          <w:lang w:val="en-US"/>
        </w:rPr>
        <w:t>c</w:t>
      </w:r>
      <w:r w:rsidR="00C962E9" w:rsidRPr="0017118F">
        <w:rPr>
          <w:rFonts w:ascii="Times New Roman" w:hAnsi="Times New Roman" w:cs="Times New Roman"/>
          <w:iCs/>
          <w:sz w:val="28"/>
          <w:szCs w:val="28"/>
        </w:rPr>
        <w:t>. 51]</w:t>
      </w:r>
      <w:r w:rsidRPr="008030DA">
        <w:rPr>
          <w:rFonts w:ascii="Times New Roman" w:hAnsi="Times New Roman" w:cs="Times New Roman"/>
          <w:kern w:val="24"/>
          <w:sz w:val="28"/>
          <w:szCs w:val="28"/>
        </w:rPr>
        <w:t xml:space="preserve">. </w:t>
      </w:r>
    </w:p>
    <w:p w14:paraId="1221667A" w14:textId="35B6E714" w:rsidR="006B5FF1" w:rsidRPr="008030DA" w:rsidRDefault="006B5FF1" w:rsidP="006B5FF1">
      <w:pPr>
        <w:spacing w:after="0" w:line="240" w:lineRule="auto"/>
        <w:ind w:firstLine="567"/>
        <w:jc w:val="both"/>
        <w:rPr>
          <w:rFonts w:ascii="Times New Roman" w:hAnsi="Times New Roman" w:cs="Times New Roman"/>
          <w:i/>
          <w:iCs/>
          <w:sz w:val="28"/>
          <w:szCs w:val="28"/>
        </w:rPr>
      </w:pPr>
      <w:r w:rsidRPr="008030DA">
        <w:rPr>
          <w:rFonts w:ascii="Times New Roman" w:hAnsi="Times New Roman" w:cs="Times New Roman"/>
          <w:bCs/>
          <w:i/>
          <w:sz w:val="28"/>
          <w:szCs w:val="28"/>
        </w:rPr>
        <w:t>Исследование п</w:t>
      </w:r>
      <w:r w:rsidR="00770738" w:rsidRPr="008030DA">
        <w:rPr>
          <w:rFonts w:ascii="Times New Roman" w:hAnsi="Times New Roman" w:cs="Times New Roman"/>
          <w:bCs/>
          <w:i/>
          <w:sz w:val="28"/>
          <w:szCs w:val="28"/>
        </w:rPr>
        <w:t>ротивовоспалительной активности</w:t>
      </w:r>
      <w:r w:rsidRPr="008030DA">
        <w:rPr>
          <w:rFonts w:ascii="Times New Roman" w:hAnsi="Times New Roman" w:cs="Times New Roman"/>
          <w:i/>
          <w:iCs/>
          <w:sz w:val="28"/>
          <w:szCs w:val="28"/>
        </w:rPr>
        <w:t xml:space="preserve"> спрея на основе</w:t>
      </w:r>
      <w:r w:rsidR="00770738" w:rsidRPr="008030DA">
        <w:rPr>
          <w:rFonts w:ascii="Times New Roman" w:hAnsi="Times New Roman" w:cs="Times New Roman"/>
          <w:bCs/>
          <w:i/>
          <w:sz w:val="28"/>
          <w:szCs w:val="28"/>
          <w:lang w:val="kk-KZ"/>
        </w:rPr>
        <w:t xml:space="preserve"> углекислотного экстракта </w:t>
      </w:r>
      <w:r w:rsidR="00770738" w:rsidRPr="008030DA">
        <w:rPr>
          <w:rFonts w:ascii="Times New Roman" w:hAnsi="Times New Roman" w:cs="Times New Roman"/>
          <w:i/>
          <w:iCs/>
          <w:sz w:val="28"/>
          <w:szCs w:val="28"/>
        </w:rPr>
        <w:t xml:space="preserve">Eryngium planum </w:t>
      </w:r>
      <w:r w:rsidR="00770738" w:rsidRPr="008030DA">
        <w:rPr>
          <w:rFonts w:ascii="Times New Roman" w:hAnsi="Times New Roman" w:cs="Times New Roman"/>
          <w:i/>
          <w:iCs/>
          <w:sz w:val="28"/>
          <w:szCs w:val="28"/>
          <w:lang w:val="en-US"/>
        </w:rPr>
        <w:t>L</w:t>
      </w:r>
      <w:r w:rsidR="00770738" w:rsidRPr="008030DA">
        <w:rPr>
          <w:rFonts w:ascii="Times New Roman" w:hAnsi="Times New Roman" w:cs="Times New Roman"/>
          <w:i/>
          <w:iCs/>
          <w:sz w:val="28"/>
          <w:szCs w:val="28"/>
        </w:rPr>
        <w:t>.</w:t>
      </w:r>
    </w:p>
    <w:p w14:paraId="2665120A" w14:textId="77777777" w:rsidR="006B5FF1" w:rsidRPr="008030DA" w:rsidRDefault="006B5FF1" w:rsidP="006B5FF1">
      <w:pPr>
        <w:widowControl w:val="0"/>
        <w:spacing w:after="0" w:line="240" w:lineRule="auto"/>
        <w:ind w:firstLine="567"/>
        <w:jc w:val="both"/>
        <w:rPr>
          <w:rFonts w:ascii="Times New Roman" w:hAnsi="Times New Roman" w:cs="Times New Roman"/>
          <w:sz w:val="28"/>
          <w:szCs w:val="28"/>
        </w:rPr>
      </w:pPr>
      <w:r w:rsidRPr="008030DA">
        <w:rPr>
          <w:rFonts w:ascii="Times New Roman" w:hAnsi="Times New Roman" w:cs="Times New Roman"/>
          <w:b/>
          <w:bCs/>
          <w:sz w:val="28"/>
          <w:szCs w:val="28"/>
          <w:lang w:val="kk-KZ"/>
        </w:rPr>
        <w:t xml:space="preserve"> </w:t>
      </w:r>
      <w:r w:rsidRPr="008030DA">
        <w:rPr>
          <w:rFonts w:ascii="Times New Roman" w:hAnsi="Times New Roman" w:cs="Times New Roman"/>
          <w:sz w:val="28"/>
          <w:szCs w:val="28"/>
          <w:shd w:val="clear" w:color="auto" w:fill="FFFFFF"/>
        </w:rPr>
        <w:t xml:space="preserve">Воспалительный процесс, является защитной реакцией, конечной целью которой является избавление от вредных веществ, но иногда оно может быть потенциально вредным и требует фармакологического лечения для контроля своих симптомов </w:t>
      </w:r>
      <w:r w:rsidRPr="008030DA">
        <w:rPr>
          <w:rFonts w:ascii="Times New Roman" w:hAnsi="Times New Roman" w:cs="Times New Roman"/>
          <w:sz w:val="28"/>
          <w:szCs w:val="28"/>
        </w:rPr>
        <w:t>[120].</w:t>
      </w:r>
    </w:p>
    <w:p w14:paraId="0E71DA8F" w14:textId="6A0A5221" w:rsidR="006B5FF1" w:rsidRPr="008030DA" w:rsidRDefault="006B5FF1" w:rsidP="006B5FF1">
      <w:pPr>
        <w:widowControl w:val="0"/>
        <w:spacing w:after="0" w:line="240" w:lineRule="auto"/>
        <w:ind w:firstLine="567"/>
        <w:jc w:val="both"/>
        <w:rPr>
          <w:rFonts w:ascii="Times New Roman" w:hAnsi="Times New Roman" w:cs="Times New Roman"/>
          <w:sz w:val="28"/>
          <w:szCs w:val="28"/>
        </w:rPr>
      </w:pPr>
      <w:r w:rsidRPr="008030DA">
        <w:rPr>
          <w:rFonts w:ascii="Times New Roman" w:hAnsi="Times New Roman" w:cs="Times New Roman"/>
          <w:sz w:val="28"/>
          <w:szCs w:val="28"/>
        </w:rPr>
        <w:t>Кожа — это динамичный орган, который имеет  признанные функции, такие как эндогенный гомеостаз, обмен веществ [121].</w:t>
      </w:r>
    </w:p>
    <w:p w14:paraId="40DA5A05" w14:textId="77777777" w:rsidR="006B5FF1" w:rsidRPr="008030DA" w:rsidRDefault="006B5FF1" w:rsidP="006B5FF1">
      <w:pPr>
        <w:widowControl w:val="0"/>
        <w:spacing w:after="0" w:line="240" w:lineRule="auto"/>
        <w:ind w:firstLine="567"/>
        <w:jc w:val="both"/>
        <w:rPr>
          <w:rFonts w:ascii="Times New Roman" w:hAnsi="Times New Roman" w:cs="Times New Roman"/>
          <w:sz w:val="28"/>
          <w:szCs w:val="28"/>
        </w:rPr>
      </w:pPr>
      <w:r w:rsidRPr="008030DA">
        <w:rPr>
          <w:rFonts w:ascii="Times New Roman" w:hAnsi="Times New Roman" w:cs="Times New Roman"/>
          <w:sz w:val="28"/>
          <w:szCs w:val="28"/>
        </w:rPr>
        <w:t xml:space="preserve">Кроме того, кожа активно участвует в иммунологических регуляторных процессах и воспалительных реакциях. Однако некоторые воспалительные или иммунологические реакции приводят к хроническим воспалительным процессам, таким как псориаз, или к непереносимым состояниям воспаления кожи (дерматит), которые требуют лечения [122]. </w:t>
      </w:r>
    </w:p>
    <w:p w14:paraId="13BC42E4" w14:textId="33E91EA3" w:rsidR="006B5FF1" w:rsidRPr="008030DA" w:rsidRDefault="006B5FF1" w:rsidP="006B5FF1">
      <w:pPr>
        <w:spacing w:after="0" w:line="240" w:lineRule="auto"/>
        <w:ind w:firstLine="567"/>
        <w:jc w:val="both"/>
        <w:rPr>
          <w:rFonts w:ascii="Times New Roman" w:hAnsi="Times New Roman" w:cs="Times New Roman"/>
          <w:sz w:val="28"/>
          <w:szCs w:val="28"/>
        </w:rPr>
      </w:pPr>
      <w:r w:rsidRPr="008030DA">
        <w:rPr>
          <w:rFonts w:ascii="Times New Roman" w:hAnsi="Times New Roman" w:cs="Times New Roman"/>
          <w:sz w:val="28"/>
          <w:szCs w:val="28"/>
        </w:rPr>
        <w:t xml:space="preserve">Изучение противовоспалительной активности </w:t>
      </w:r>
      <w:r w:rsidR="00770738" w:rsidRPr="008030DA">
        <w:rPr>
          <w:rFonts w:ascii="Times New Roman" w:hAnsi="Times New Roman" w:cs="Times New Roman"/>
          <w:sz w:val="28"/>
          <w:szCs w:val="28"/>
        </w:rPr>
        <w:t>спрея</w:t>
      </w:r>
      <w:r w:rsidRPr="008030DA">
        <w:rPr>
          <w:rFonts w:ascii="Times New Roman" w:hAnsi="Times New Roman" w:cs="Times New Roman"/>
          <w:sz w:val="28"/>
          <w:szCs w:val="28"/>
        </w:rPr>
        <w:t xml:space="preserve"> оценивали в экспериментах на модели «</w:t>
      </w:r>
      <w:r w:rsidRPr="008030DA">
        <w:rPr>
          <w:rFonts w:ascii="Times New Roman" w:hAnsi="Times New Roman" w:cs="Times New Roman"/>
          <w:sz w:val="28"/>
          <w:szCs w:val="28"/>
          <w:lang w:val="kk-KZ"/>
        </w:rPr>
        <w:t>карагеннинового отека</w:t>
      </w:r>
      <w:r w:rsidRPr="008030DA">
        <w:rPr>
          <w:rFonts w:ascii="Times New Roman" w:hAnsi="Times New Roman" w:cs="Times New Roman"/>
          <w:sz w:val="28"/>
          <w:szCs w:val="28"/>
        </w:rPr>
        <w:t xml:space="preserve">» лапы крыс. Исследование выполняли на половозрелых крысах обеих полов массой 210–240 г. Эксперимент проводили согласно </w:t>
      </w:r>
      <w:r w:rsidR="00AE1078" w:rsidRPr="008030DA">
        <w:rPr>
          <w:rFonts w:ascii="Times New Roman" w:hAnsi="Times New Roman" w:cs="Times New Roman"/>
          <w:sz w:val="28"/>
          <w:szCs w:val="28"/>
        </w:rPr>
        <w:t>выше указ</w:t>
      </w:r>
      <w:r w:rsidR="00F5794A" w:rsidRPr="008030DA">
        <w:rPr>
          <w:rFonts w:ascii="Times New Roman" w:hAnsi="Times New Roman" w:cs="Times New Roman"/>
          <w:sz w:val="28"/>
          <w:szCs w:val="28"/>
        </w:rPr>
        <w:t>а</w:t>
      </w:r>
      <w:r w:rsidR="00AE1078" w:rsidRPr="008030DA">
        <w:rPr>
          <w:rFonts w:ascii="Times New Roman" w:hAnsi="Times New Roman" w:cs="Times New Roman"/>
          <w:sz w:val="28"/>
          <w:szCs w:val="28"/>
        </w:rPr>
        <w:t>нной методике</w:t>
      </w:r>
      <w:r w:rsidR="006D7E8C" w:rsidRPr="006D7E8C">
        <w:rPr>
          <w:rFonts w:ascii="Times New Roman" w:hAnsi="Times New Roman" w:cs="Times New Roman"/>
          <w:sz w:val="28"/>
          <w:szCs w:val="28"/>
        </w:rPr>
        <w:t xml:space="preserve"> </w:t>
      </w:r>
      <w:r w:rsidR="006D7E8C" w:rsidRPr="00E60A41">
        <w:rPr>
          <w:rFonts w:ascii="Times New Roman" w:hAnsi="Times New Roman" w:cs="Times New Roman"/>
          <w:sz w:val="28"/>
          <w:szCs w:val="28"/>
        </w:rPr>
        <w:t xml:space="preserve">[77 </w:t>
      </w:r>
      <w:r w:rsidR="006D7E8C">
        <w:rPr>
          <w:rFonts w:ascii="Times New Roman" w:hAnsi="Times New Roman" w:cs="Times New Roman"/>
          <w:sz w:val="28"/>
          <w:szCs w:val="28"/>
          <w:lang w:val="en-US"/>
        </w:rPr>
        <w:t>c</w:t>
      </w:r>
      <w:r w:rsidR="006D7E8C" w:rsidRPr="00E60A41">
        <w:rPr>
          <w:rFonts w:ascii="Times New Roman" w:hAnsi="Times New Roman" w:cs="Times New Roman"/>
          <w:sz w:val="28"/>
          <w:szCs w:val="28"/>
        </w:rPr>
        <w:t>. 750]</w:t>
      </w:r>
      <w:r w:rsidR="006D7E8C" w:rsidRPr="008030DA">
        <w:rPr>
          <w:rFonts w:ascii="Times New Roman" w:hAnsi="Times New Roman" w:cs="Times New Roman"/>
          <w:sz w:val="28"/>
          <w:szCs w:val="28"/>
        </w:rPr>
        <w:t>.</w:t>
      </w:r>
    </w:p>
    <w:p w14:paraId="385EECD6" w14:textId="3F2445D4" w:rsidR="006B5FF1" w:rsidRPr="008030DA" w:rsidRDefault="006B5FF1" w:rsidP="006B5FF1">
      <w:pPr>
        <w:autoSpaceDE w:val="0"/>
        <w:autoSpaceDN w:val="0"/>
        <w:adjustRightInd w:val="0"/>
        <w:spacing w:after="0" w:line="240" w:lineRule="auto"/>
        <w:ind w:firstLine="567"/>
        <w:jc w:val="both"/>
        <w:rPr>
          <w:rFonts w:ascii="Times New Roman" w:eastAsia="Petersburg-Regular" w:hAnsi="Times New Roman" w:cs="Times New Roman"/>
          <w:sz w:val="28"/>
          <w:szCs w:val="28"/>
        </w:rPr>
      </w:pPr>
      <w:r w:rsidRPr="008030DA">
        <w:rPr>
          <w:rFonts w:ascii="Times New Roman" w:hAnsi="Times New Roman" w:cs="Times New Roman"/>
          <w:sz w:val="28"/>
          <w:szCs w:val="28"/>
        </w:rPr>
        <w:t>Острую воспалительную реакцию воспроизвели субплантарным введением 0,1 мл 1% раствора карагеннина</w:t>
      </w:r>
      <w:r w:rsidR="00FB0E53" w:rsidRPr="00FB0E53">
        <w:rPr>
          <w:rFonts w:ascii="Times New Roman" w:hAnsi="Times New Roman" w:cs="Times New Roman"/>
          <w:sz w:val="28"/>
          <w:szCs w:val="28"/>
        </w:rPr>
        <w:t xml:space="preserve"> </w:t>
      </w:r>
      <w:r w:rsidR="006D7E8C" w:rsidRPr="00E60A41">
        <w:rPr>
          <w:rFonts w:ascii="Times New Roman" w:hAnsi="Times New Roman" w:cs="Times New Roman"/>
          <w:sz w:val="28"/>
          <w:szCs w:val="28"/>
        </w:rPr>
        <w:t xml:space="preserve">[77 </w:t>
      </w:r>
      <w:r w:rsidR="006D7E8C">
        <w:rPr>
          <w:rFonts w:ascii="Times New Roman" w:hAnsi="Times New Roman" w:cs="Times New Roman"/>
          <w:sz w:val="28"/>
          <w:szCs w:val="28"/>
          <w:lang w:val="en-US"/>
        </w:rPr>
        <w:t>c</w:t>
      </w:r>
      <w:r w:rsidR="006D7E8C" w:rsidRPr="00E60A41">
        <w:rPr>
          <w:rFonts w:ascii="Times New Roman" w:hAnsi="Times New Roman" w:cs="Times New Roman"/>
          <w:sz w:val="28"/>
          <w:szCs w:val="28"/>
        </w:rPr>
        <w:t>. 750]</w:t>
      </w:r>
      <w:r w:rsidR="006D7E8C" w:rsidRPr="008030DA">
        <w:rPr>
          <w:rFonts w:ascii="Times New Roman" w:hAnsi="Times New Roman" w:cs="Times New Roman"/>
          <w:sz w:val="28"/>
          <w:szCs w:val="28"/>
        </w:rPr>
        <w:t xml:space="preserve">. </w:t>
      </w:r>
      <w:r w:rsidRPr="008030DA">
        <w:rPr>
          <w:rFonts w:ascii="Times New Roman" w:eastAsia="Petersburg-Regular" w:hAnsi="Times New Roman" w:cs="Times New Roman"/>
          <w:sz w:val="28"/>
          <w:szCs w:val="28"/>
        </w:rPr>
        <w:t>Эксперимент проводили по следующей схеме: животные, взятые для</w:t>
      </w:r>
      <w:r w:rsidR="00AE1078" w:rsidRPr="008030DA">
        <w:rPr>
          <w:rFonts w:ascii="Times New Roman" w:eastAsia="Petersburg-Regular" w:hAnsi="Times New Roman" w:cs="Times New Roman"/>
          <w:sz w:val="28"/>
          <w:szCs w:val="28"/>
        </w:rPr>
        <w:t xml:space="preserve"> исследования были поделены на 2</w:t>
      </w:r>
      <w:r w:rsidR="00EA2836" w:rsidRPr="008030DA">
        <w:rPr>
          <w:rFonts w:ascii="Times New Roman" w:eastAsia="Petersburg-Regular" w:hAnsi="Times New Roman" w:cs="Times New Roman"/>
          <w:sz w:val="28"/>
          <w:szCs w:val="28"/>
        </w:rPr>
        <w:t xml:space="preserve"> групп</w:t>
      </w:r>
      <w:r w:rsidR="00F5794A" w:rsidRPr="008030DA">
        <w:rPr>
          <w:rFonts w:ascii="Times New Roman" w:eastAsia="Petersburg-Regular" w:hAnsi="Times New Roman" w:cs="Times New Roman"/>
          <w:sz w:val="28"/>
          <w:szCs w:val="28"/>
        </w:rPr>
        <w:t>ы</w:t>
      </w:r>
      <w:r w:rsidR="00EA2836" w:rsidRPr="008030DA">
        <w:rPr>
          <w:rFonts w:ascii="Times New Roman" w:eastAsia="Petersburg-Regular" w:hAnsi="Times New Roman" w:cs="Times New Roman"/>
          <w:sz w:val="28"/>
          <w:szCs w:val="28"/>
        </w:rPr>
        <w:t xml:space="preserve"> (таблица </w:t>
      </w:r>
      <w:r w:rsidRPr="008030DA">
        <w:rPr>
          <w:rFonts w:ascii="Times New Roman" w:eastAsia="Petersburg-Regular" w:hAnsi="Times New Roman" w:cs="Times New Roman"/>
          <w:sz w:val="28"/>
          <w:szCs w:val="28"/>
        </w:rPr>
        <w:t xml:space="preserve">43): </w:t>
      </w:r>
      <w:r w:rsidR="00AE1078" w:rsidRPr="008030DA">
        <w:rPr>
          <w:rFonts w:ascii="Times New Roman" w:eastAsia="Petersburg-Regular" w:hAnsi="Times New Roman" w:cs="Times New Roman"/>
          <w:sz w:val="28"/>
          <w:szCs w:val="28"/>
        </w:rPr>
        <w:t xml:space="preserve">1 </w:t>
      </w:r>
      <w:r w:rsidRPr="008030DA">
        <w:rPr>
          <w:rFonts w:ascii="Times New Roman" w:eastAsia="Petersburg-Regular" w:hAnsi="Times New Roman" w:cs="Times New Roman"/>
          <w:sz w:val="28"/>
          <w:szCs w:val="28"/>
        </w:rPr>
        <w:t>группа -</w:t>
      </w:r>
      <w:r w:rsidR="00A711C6" w:rsidRPr="008030DA">
        <w:rPr>
          <w:rFonts w:ascii="Times New Roman" w:eastAsia="Petersburg-Regular" w:hAnsi="Times New Roman" w:cs="Times New Roman"/>
          <w:sz w:val="28"/>
          <w:szCs w:val="28"/>
        </w:rPr>
        <w:t xml:space="preserve"> </w:t>
      </w:r>
      <w:r w:rsidRPr="008030DA">
        <w:rPr>
          <w:rFonts w:ascii="Times New Roman" w:eastAsia="Petersburg-Regular" w:hAnsi="Times New Roman" w:cs="Times New Roman"/>
          <w:sz w:val="28"/>
          <w:szCs w:val="28"/>
        </w:rPr>
        <w:t>животные, получившие спрей с углекислотным экстрактом синеголов</w:t>
      </w:r>
      <w:r w:rsidR="00880D32" w:rsidRPr="008030DA">
        <w:rPr>
          <w:rFonts w:ascii="Times New Roman" w:eastAsia="Petersburg-Regular" w:hAnsi="Times New Roman" w:cs="Times New Roman"/>
          <w:sz w:val="28"/>
          <w:szCs w:val="28"/>
        </w:rPr>
        <w:t>ника плосколистного (0,30 г),  2</w:t>
      </w:r>
      <w:r w:rsidRPr="008030DA">
        <w:rPr>
          <w:rFonts w:ascii="Times New Roman" w:eastAsia="Petersburg-Regular" w:hAnsi="Times New Roman" w:cs="Times New Roman"/>
          <w:sz w:val="28"/>
          <w:szCs w:val="28"/>
        </w:rPr>
        <w:t xml:space="preserve"> группа – животные, получившие сравнительный препарат спрей </w:t>
      </w:r>
      <w:r w:rsidRPr="008030DA">
        <w:rPr>
          <w:rFonts w:ascii="Times New Roman" w:hAnsi="Times New Roman" w:cs="Times New Roman"/>
          <w:bCs/>
          <w:sz w:val="28"/>
          <w:szCs w:val="28"/>
        </w:rPr>
        <w:t xml:space="preserve">«Циновит» </w:t>
      </w:r>
      <w:r w:rsidRPr="008030DA">
        <w:rPr>
          <w:rFonts w:ascii="Times New Roman" w:eastAsia="Petersburg-Regular" w:hAnsi="Times New Roman" w:cs="Times New Roman"/>
          <w:sz w:val="28"/>
          <w:szCs w:val="28"/>
        </w:rPr>
        <w:t>имеет в составе активный компонент экстракт корня солодки  (Производитель: Фарматек, Россия).</w:t>
      </w:r>
    </w:p>
    <w:p w14:paraId="2CB09693" w14:textId="77777777" w:rsidR="006B5FF1" w:rsidRPr="008030DA" w:rsidRDefault="006B5FF1" w:rsidP="006B5FF1">
      <w:pPr>
        <w:autoSpaceDE w:val="0"/>
        <w:autoSpaceDN w:val="0"/>
        <w:adjustRightInd w:val="0"/>
        <w:spacing w:after="0" w:line="240" w:lineRule="auto"/>
        <w:ind w:firstLine="567"/>
        <w:jc w:val="both"/>
        <w:rPr>
          <w:rFonts w:ascii="Times New Roman" w:hAnsi="Times New Roman" w:cs="Times New Roman"/>
          <w:bCs/>
          <w:sz w:val="28"/>
          <w:szCs w:val="28"/>
          <w:lang w:val="kk-KZ"/>
        </w:rPr>
      </w:pPr>
    </w:p>
    <w:p w14:paraId="0D8D4E29" w14:textId="10B0F62A" w:rsidR="006B5FF1" w:rsidRPr="008030DA" w:rsidRDefault="00EA2836" w:rsidP="002A3B96">
      <w:pPr>
        <w:autoSpaceDE w:val="0"/>
        <w:autoSpaceDN w:val="0"/>
        <w:adjustRightInd w:val="0"/>
        <w:spacing w:after="0" w:line="240" w:lineRule="auto"/>
        <w:jc w:val="both"/>
        <w:rPr>
          <w:rFonts w:ascii="Times New Roman" w:eastAsia="Petersburg-Regular" w:hAnsi="Times New Roman" w:cs="Times New Roman"/>
          <w:sz w:val="28"/>
          <w:szCs w:val="28"/>
        </w:rPr>
      </w:pPr>
      <w:r w:rsidRPr="008030DA">
        <w:rPr>
          <w:rFonts w:ascii="Times New Roman" w:hAnsi="Times New Roman" w:cs="Times New Roman"/>
          <w:bCs/>
          <w:sz w:val="28"/>
          <w:szCs w:val="28"/>
          <w:lang w:val="kk-KZ"/>
        </w:rPr>
        <w:t>Таблица 43</w:t>
      </w:r>
      <w:r w:rsidR="006B5FF1" w:rsidRPr="008030DA">
        <w:rPr>
          <w:rFonts w:ascii="Times New Roman" w:hAnsi="Times New Roman" w:cs="Times New Roman"/>
          <w:bCs/>
          <w:sz w:val="28"/>
          <w:szCs w:val="28"/>
          <w:lang w:val="kk-KZ"/>
        </w:rPr>
        <w:t xml:space="preserve"> </w:t>
      </w:r>
      <w:r w:rsidR="00880D32" w:rsidRPr="008030DA">
        <w:rPr>
          <w:rFonts w:ascii="Times New Roman" w:hAnsi="Times New Roman" w:cs="Times New Roman"/>
          <w:bCs/>
          <w:sz w:val="28"/>
          <w:szCs w:val="28"/>
          <w:lang w:val="kk-KZ"/>
        </w:rPr>
        <w:t>–</w:t>
      </w:r>
      <w:r w:rsidR="006B5FF1" w:rsidRPr="008030DA">
        <w:rPr>
          <w:rFonts w:ascii="Times New Roman" w:eastAsia="WipoUniExt" w:hAnsi="Times New Roman" w:cs="Times New Roman"/>
          <w:bCs/>
          <w:sz w:val="28"/>
          <w:szCs w:val="28"/>
          <w:lang w:val="kk-KZ"/>
        </w:rPr>
        <w:t xml:space="preserve"> </w:t>
      </w:r>
      <w:r w:rsidR="00880D32" w:rsidRPr="008030DA">
        <w:rPr>
          <w:rFonts w:ascii="Times New Roman" w:eastAsia="WipoUniExt" w:hAnsi="Times New Roman" w:cs="Times New Roman"/>
          <w:bCs/>
          <w:sz w:val="28"/>
          <w:szCs w:val="28"/>
          <w:lang w:val="kk-KZ"/>
        </w:rPr>
        <w:t xml:space="preserve">Результаты </w:t>
      </w:r>
      <w:r w:rsidR="006B5FF1" w:rsidRPr="008030DA">
        <w:rPr>
          <w:rFonts w:ascii="Times New Roman" w:eastAsia="WipoUniExt" w:hAnsi="Times New Roman" w:cs="Times New Roman"/>
          <w:bCs/>
          <w:sz w:val="28"/>
          <w:szCs w:val="28"/>
          <w:lang w:val="kk-KZ"/>
        </w:rPr>
        <w:t>исследования противовоспалительной активности</w:t>
      </w:r>
    </w:p>
    <w:p w14:paraId="65F64063" w14:textId="77777777" w:rsidR="002A3B96" w:rsidRPr="008030DA" w:rsidRDefault="002A3B96" w:rsidP="002A3B96">
      <w:pPr>
        <w:autoSpaceDE w:val="0"/>
        <w:autoSpaceDN w:val="0"/>
        <w:adjustRightInd w:val="0"/>
        <w:spacing w:after="0" w:line="240" w:lineRule="auto"/>
        <w:jc w:val="both"/>
        <w:rPr>
          <w:rFonts w:ascii="Times New Roman" w:eastAsia="Petersburg-Regular" w:hAnsi="Times New Roman" w:cs="Times New Roman"/>
          <w:sz w:val="28"/>
          <w:szCs w:val="2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8"/>
        <w:gridCol w:w="4525"/>
        <w:gridCol w:w="2787"/>
      </w:tblGrid>
      <w:tr w:rsidR="006B5FF1" w:rsidRPr="008030DA" w14:paraId="3BF6DEF3" w14:textId="77777777" w:rsidTr="002F18B8">
        <w:trPr>
          <w:jc w:val="center"/>
        </w:trPr>
        <w:tc>
          <w:tcPr>
            <w:tcW w:w="1180" w:type="pct"/>
          </w:tcPr>
          <w:p w14:paraId="67B0CB7B" w14:textId="77777777" w:rsidR="006B5FF1" w:rsidRPr="008030DA" w:rsidRDefault="006B5FF1" w:rsidP="00466C35">
            <w:pPr>
              <w:spacing w:after="0" w:line="240" w:lineRule="auto"/>
              <w:jc w:val="center"/>
              <w:textAlignment w:val="baseline"/>
              <w:rPr>
                <w:rFonts w:ascii="Times New Roman" w:hAnsi="Times New Roman" w:cs="Times New Roman"/>
                <w:sz w:val="24"/>
                <w:szCs w:val="24"/>
              </w:rPr>
            </w:pPr>
            <w:r w:rsidRPr="008030DA">
              <w:rPr>
                <w:rFonts w:ascii="Times New Roman" w:hAnsi="Times New Roman" w:cs="Times New Roman"/>
                <w:bCs/>
                <w:sz w:val="24"/>
                <w:szCs w:val="24"/>
              </w:rPr>
              <w:t>Группы животных</w:t>
            </w:r>
          </w:p>
        </w:tc>
        <w:tc>
          <w:tcPr>
            <w:tcW w:w="2364" w:type="pct"/>
          </w:tcPr>
          <w:p w14:paraId="047B1996" w14:textId="77777777" w:rsidR="006B5FF1" w:rsidRPr="008030DA" w:rsidRDefault="006B5FF1" w:rsidP="00466C35">
            <w:pPr>
              <w:spacing w:after="0" w:line="240" w:lineRule="auto"/>
              <w:jc w:val="center"/>
              <w:textAlignment w:val="baseline"/>
              <w:rPr>
                <w:rFonts w:ascii="Times New Roman" w:hAnsi="Times New Roman" w:cs="Times New Roman"/>
                <w:sz w:val="24"/>
                <w:szCs w:val="24"/>
              </w:rPr>
            </w:pPr>
            <w:r w:rsidRPr="008030DA">
              <w:rPr>
                <w:rFonts w:ascii="Times New Roman" w:hAnsi="Times New Roman" w:cs="Times New Roman"/>
                <w:bCs/>
                <w:sz w:val="24"/>
                <w:szCs w:val="24"/>
              </w:rPr>
              <w:t>Испытуемое вещество</w:t>
            </w:r>
          </w:p>
        </w:tc>
        <w:tc>
          <w:tcPr>
            <w:tcW w:w="1456" w:type="pct"/>
          </w:tcPr>
          <w:p w14:paraId="01913DA7" w14:textId="77777777" w:rsidR="006B5FF1" w:rsidRPr="008030DA" w:rsidRDefault="006B5FF1" w:rsidP="00466C35">
            <w:pPr>
              <w:spacing w:after="0" w:line="240" w:lineRule="auto"/>
              <w:jc w:val="center"/>
              <w:textAlignment w:val="baseline"/>
              <w:rPr>
                <w:rFonts w:ascii="Times New Roman" w:hAnsi="Times New Roman" w:cs="Times New Roman"/>
                <w:sz w:val="24"/>
                <w:szCs w:val="24"/>
              </w:rPr>
            </w:pPr>
            <w:r w:rsidRPr="008030DA">
              <w:rPr>
                <w:rFonts w:ascii="Times New Roman" w:hAnsi="Times New Roman" w:cs="Times New Roman"/>
                <w:bCs/>
                <w:sz w:val="24"/>
                <w:szCs w:val="24"/>
              </w:rPr>
              <w:t>Кол-во животных</w:t>
            </w:r>
          </w:p>
        </w:tc>
      </w:tr>
      <w:tr w:rsidR="006B5FF1" w:rsidRPr="008030DA" w14:paraId="024CCCDB" w14:textId="77777777" w:rsidTr="002F18B8">
        <w:trPr>
          <w:trHeight w:val="979"/>
          <w:jc w:val="center"/>
        </w:trPr>
        <w:tc>
          <w:tcPr>
            <w:tcW w:w="1180" w:type="pct"/>
          </w:tcPr>
          <w:p w14:paraId="199ED860" w14:textId="37EF96B1" w:rsidR="006B5FF1" w:rsidRPr="008030DA" w:rsidRDefault="00A711C6" w:rsidP="00466C35">
            <w:pPr>
              <w:widowControl w:val="0"/>
              <w:autoSpaceDE w:val="0"/>
              <w:autoSpaceDN w:val="0"/>
              <w:adjustRightInd w:val="0"/>
              <w:spacing w:after="0" w:line="240" w:lineRule="auto"/>
              <w:contextualSpacing/>
              <w:jc w:val="center"/>
              <w:rPr>
                <w:rFonts w:ascii="Times New Roman" w:hAnsi="Times New Roman" w:cs="Times New Roman"/>
                <w:bCs/>
                <w:sz w:val="24"/>
                <w:szCs w:val="24"/>
              </w:rPr>
            </w:pPr>
            <w:r w:rsidRPr="008030DA">
              <w:rPr>
                <w:rFonts w:ascii="Times New Roman" w:hAnsi="Times New Roman" w:cs="Times New Roman"/>
                <w:bCs/>
                <w:sz w:val="24"/>
                <w:szCs w:val="24"/>
              </w:rPr>
              <w:t>1</w:t>
            </w:r>
            <w:r w:rsidR="006B5FF1" w:rsidRPr="008030DA">
              <w:rPr>
                <w:rFonts w:ascii="Times New Roman" w:hAnsi="Times New Roman" w:cs="Times New Roman"/>
                <w:bCs/>
                <w:sz w:val="24"/>
                <w:szCs w:val="24"/>
              </w:rPr>
              <w:t xml:space="preserve"> группа</w:t>
            </w:r>
          </w:p>
        </w:tc>
        <w:tc>
          <w:tcPr>
            <w:tcW w:w="2364" w:type="pct"/>
          </w:tcPr>
          <w:p w14:paraId="7DDF8D73" w14:textId="77777777" w:rsidR="006B5FF1" w:rsidRPr="008030DA" w:rsidRDefault="006B5FF1" w:rsidP="00466C35">
            <w:pPr>
              <w:autoSpaceDE w:val="0"/>
              <w:autoSpaceDN w:val="0"/>
              <w:adjustRightInd w:val="0"/>
              <w:spacing w:after="0" w:line="240" w:lineRule="auto"/>
              <w:jc w:val="center"/>
              <w:rPr>
                <w:rFonts w:ascii="Times New Roman" w:eastAsia="WipoUniExt" w:hAnsi="Times New Roman" w:cs="Times New Roman"/>
                <w:bCs/>
                <w:sz w:val="24"/>
                <w:szCs w:val="24"/>
                <w:lang w:val="kk-KZ"/>
              </w:rPr>
            </w:pPr>
            <w:r w:rsidRPr="008030DA">
              <w:rPr>
                <w:rFonts w:ascii="Times New Roman" w:eastAsia="WipoUniExt" w:hAnsi="Times New Roman" w:cs="Times New Roman"/>
                <w:bCs/>
                <w:sz w:val="24"/>
                <w:szCs w:val="24"/>
                <w:lang w:val="kk-KZ"/>
              </w:rPr>
              <w:t xml:space="preserve">Спрей </w:t>
            </w:r>
            <w:r w:rsidRPr="008030DA">
              <w:rPr>
                <w:rFonts w:ascii="Times New Roman" w:eastAsia="WipoUniExt" w:hAnsi="Times New Roman" w:cs="Times New Roman"/>
                <w:bCs/>
                <w:sz w:val="24"/>
                <w:szCs w:val="24"/>
                <w:lang w:val="en-US"/>
              </w:rPr>
              <w:t>c</w:t>
            </w:r>
            <w:r w:rsidRPr="008030DA">
              <w:rPr>
                <w:rFonts w:ascii="Times New Roman" w:eastAsia="WipoUniExt" w:hAnsi="Times New Roman" w:cs="Times New Roman"/>
                <w:bCs/>
                <w:sz w:val="24"/>
                <w:szCs w:val="24"/>
                <w:lang w:val="kk-KZ"/>
              </w:rPr>
              <w:t xml:space="preserve"> СО2 экстракт</w:t>
            </w:r>
            <w:r w:rsidRPr="008030DA">
              <w:rPr>
                <w:rFonts w:ascii="Times New Roman" w:eastAsia="WipoUniExt" w:hAnsi="Times New Roman" w:cs="Times New Roman"/>
                <w:bCs/>
                <w:sz w:val="24"/>
                <w:szCs w:val="24"/>
              </w:rPr>
              <w:t>ом</w:t>
            </w:r>
            <w:r w:rsidRPr="008030DA">
              <w:rPr>
                <w:rFonts w:ascii="Times New Roman" w:eastAsia="WipoUniExt" w:hAnsi="Times New Roman" w:cs="Times New Roman"/>
                <w:bCs/>
                <w:sz w:val="24"/>
                <w:szCs w:val="24"/>
                <w:lang w:val="kk-KZ"/>
              </w:rPr>
              <w:t xml:space="preserve"> синеголовника плосколистного</w:t>
            </w:r>
          </w:p>
        </w:tc>
        <w:tc>
          <w:tcPr>
            <w:tcW w:w="1456" w:type="pct"/>
          </w:tcPr>
          <w:p w14:paraId="044265EC" w14:textId="77777777" w:rsidR="006B5FF1" w:rsidRPr="008030DA" w:rsidRDefault="006B5FF1" w:rsidP="00466C35">
            <w:pPr>
              <w:spacing w:after="0" w:line="240" w:lineRule="auto"/>
              <w:jc w:val="center"/>
              <w:textAlignment w:val="baseline"/>
              <w:rPr>
                <w:rFonts w:ascii="Times New Roman" w:hAnsi="Times New Roman" w:cs="Times New Roman"/>
                <w:sz w:val="24"/>
                <w:szCs w:val="24"/>
              </w:rPr>
            </w:pPr>
            <w:r w:rsidRPr="008030DA">
              <w:rPr>
                <w:rFonts w:ascii="Times New Roman" w:hAnsi="Times New Roman" w:cs="Times New Roman"/>
                <w:sz w:val="24"/>
                <w:szCs w:val="24"/>
              </w:rPr>
              <w:t>5</w:t>
            </w:r>
          </w:p>
        </w:tc>
      </w:tr>
      <w:tr w:rsidR="006B5FF1" w:rsidRPr="008030DA" w14:paraId="058C858F" w14:textId="77777777" w:rsidTr="002F18B8">
        <w:trPr>
          <w:jc w:val="center"/>
        </w:trPr>
        <w:tc>
          <w:tcPr>
            <w:tcW w:w="1180" w:type="pct"/>
          </w:tcPr>
          <w:p w14:paraId="575B90EC" w14:textId="066CA8E9" w:rsidR="006B5FF1" w:rsidRPr="008030DA" w:rsidRDefault="00A711C6" w:rsidP="00466C35">
            <w:pPr>
              <w:widowControl w:val="0"/>
              <w:autoSpaceDE w:val="0"/>
              <w:autoSpaceDN w:val="0"/>
              <w:adjustRightInd w:val="0"/>
              <w:spacing w:after="0" w:line="240" w:lineRule="auto"/>
              <w:contextualSpacing/>
              <w:jc w:val="center"/>
              <w:rPr>
                <w:rFonts w:ascii="Times New Roman" w:hAnsi="Times New Roman" w:cs="Times New Roman"/>
                <w:bCs/>
                <w:sz w:val="24"/>
                <w:szCs w:val="24"/>
              </w:rPr>
            </w:pPr>
            <w:r w:rsidRPr="008030DA">
              <w:rPr>
                <w:rFonts w:ascii="Times New Roman" w:hAnsi="Times New Roman" w:cs="Times New Roman"/>
                <w:bCs/>
                <w:sz w:val="24"/>
                <w:szCs w:val="24"/>
              </w:rPr>
              <w:t>1</w:t>
            </w:r>
            <w:r w:rsidR="006B5FF1" w:rsidRPr="008030DA">
              <w:rPr>
                <w:rFonts w:ascii="Times New Roman" w:hAnsi="Times New Roman" w:cs="Times New Roman"/>
                <w:bCs/>
                <w:sz w:val="24"/>
                <w:szCs w:val="24"/>
              </w:rPr>
              <w:t xml:space="preserve"> группа</w:t>
            </w:r>
          </w:p>
        </w:tc>
        <w:tc>
          <w:tcPr>
            <w:tcW w:w="2364" w:type="pct"/>
          </w:tcPr>
          <w:p w14:paraId="6ED3A3BF" w14:textId="77777777" w:rsidR="006B5FF1" w:rsidRPr="008030DA" w:rsidRDefault="006B5FF1" w:rsidP="00466C35">
            <w:pPr>
              <w:spacing w:after="0" w:line="240" w:lineRule="auto"/>
              <w:jc w:val="center"/>
              <w:rPr>
                <w:rFonts w:ascii="Times New Roman" w:hAnsi="Times New Roman"/>
                <w:sz w:val="24"/>
                <w:szCs w:val="24"/>
              </w:rPr>
            </w:pPr>
            <w:r w:rsidRPr="008030DA">
              <w:rPr>
                <w:rFonts w:ascii="Times New Roman" w:hAnsi="Times New Roman"/>
                <w:sz w:val="24"/>
                <w:szCs w:val="24"/>
              </w:rPr>
              <w:t>Препарат сравнения</w:t>
            </w:r>
          </w:p>
        </w:tc>
        <w:tc>
          <w:tcPr>
            <w:tcW w:w="1456" w:type="pct"/>
          </w:tcPr>
          <w:p w14:paraId="483DCA73" w14:textId="77777777" w:rsidR="006B5FF1" w:rsidRPr="008030DA" w:rsidRDefault="006B5FF1" w:rsidP="00466C35">
            <w:pPr>
              <w:spacing w:after="0" w:line="240" w:lineRule="auto"/>
              <w:jc w:val="center"/>
              <w:textAlignment w:val="baseline"/>
              <w:rPr>
                <w:rFonts w:ascii="Times New Roman" w:hAnsi="Times New Roman" w:cs="Times New Roman"/>
                <w:sz w:val="24"/>
                <w:szCs w:val="24"/>
              </w:rPr>
            </w:pPr>
            <w:r w:rsidRPr="008030DA">
              <w:rPr>
                <w:rFonts w:ascii="Times New Roman" w:hAnsi="Times New Roman" w:cs="Times New Roman"/>
                <w:sz w:val="24"/>
                <w:szCs w:val="24"/>
              </w:rPr>
              <w:t>5</w:t>
            </w:r>
          </w:p>
        </w:tc>
      </w:tr>
      <w:tr w:rsidR="006B5FF1" w:rsidRPr="008030DA" w14:paraId="0FC1E332" w14:textId="77777777" w:rsidTr="002F18B8">
        <w:trPr>
          <w:jc w:val="center"/>
        </w:trPr>
        <w:tc>
          <w:tcPr>
            <w:tcW w:w="1180" w:type="pct"/>
          </w:tcPr>
          <w:p w14:paraId="7AEC6203" w14:textId="77777777" w:rsidR="006B5FF1" w:rsidRPr="008030DA" w:rsidRDefault="006B5FF1" w:rsidP="00466C35">
            <w:pPr>
              <w:widowControl w:val="0"/>
              <w:autoSpaceDE w:val="0"/>
              <w:autoSpaceDN w:val="0"/>
              <w:adjustRightInd w:val="0"/>
              <w:spacing w:after="0" w:line="240" w:lineRule="auto"/>
              <w:contextualSpacing/>
              <w:jc w:val="center"/>
              <w:rPr>
                <w:rFonts w:ascii="Times New Roman" w:hAnsi="Times New Roman" w:cs="Times New Roman"/>
                <w:bCs/>
                <w:sz w:val="24"/>
                <w:szCs w:val="24"/>
                <w:lang w:val="kk-KZ"/>
              </w:rPr>
            </w:pPr>
            <w:r w:rsidRPr="008030DA">
              <w:rPr>
                <w:rFonts w:ascii="Times New Roman" w:hAnsi="Times New Roman" w:cs="Times New Roman"/>
                <w:bCs/>
                <w:sz w:val="24"/>
                <w:szCs w:val="24"/>
                <w:lang w:val="kk-KZ"/>
              </w:rPr>
              <w:t>Всего</w:t>
            </w:r>
          </w:p>
        </w:tc>
        <w:tc>
          <w:tcPr>
            <w:tcW w:w="2364" w:type="pct"/>
          </w:tcPr>
          <w:p w14:paraId="59790D97" w14:textId="77777777" w:rsidR="006B5FF1" w:rsidRPr="008030DA" w:rsidRDefault="006B5FF1" w:rsidP="00466C35">
            <w:pPr>
              <w:spacing w:after="0" w:line="240" w:lineRule="auto"/>
              <w:jc w:val="center"/>
              <w:rPr>
                <w:rFonts w:ascii="Times New Roman" w:hAnsi="Times New Roman"/>
                <w:sz w:val="24"/>
                <w:szCs w:val="24"/>
              </w:rPr>
            </w:pPr>
          </w:p>
        </w:tc>
        <w:tc>
          <w:tcPr>
            <w:tcW w:w="1456" w:type="pct"/>
          </w:tcPr>
          <w:p w14:paraId="140B477B" w14:textId="38DB75A4" w:rsidR="006B5FF1" w:rsidRPr="008030DA" w:rsidRDefault="00880D32" w:rsidP="00466C35">
            <w:pPr>
              <w:spacing w:after="0" w:line="240" w:lineRule="auto"/>
              <w:jc w:val="center"/>
              <w:textAlignment w:val="baseline"/>
              <w:rPr>
                <w:rFonts w:ascii="Times New Roman" w:hAnsi="Times New Roman" w:cs="Times New Roman"/>
                <w:sz w:val="24"/>
                <w:szCs w:val="24"/>
              </w:rPr>
            </w:pPr>
            <w:r w:rsidRPr="008030DA">
              <w:rPr>
                <w:rFonts w:ascii="Times New Roman" w:hAnsi="Times New Roman" w:cs="Times New Roman"/>
                <w:sz w:val="24"/>
                <w:szCs w:val="24"/>
              </w:rPr>
              <w:t>1</w:t>
            </w:r>
            <w:r w:rsidR="006B5FF1" w:rsidRPr="008030DA">
              <w:rPr>
                <w:rFonts w:ascii="Times New Roman" w:hAnsi="Times New Roman" w:cs="Times New Roman"/>
                <w:sz w:val="24"/>
                <w:szCs w:val="24"/>
              </w:rPr>
              <w:t>0</w:t>
            </w:r>
          </w:p>
        </w:tc>
      </w:tr>
    </w:tbl>
    <w:p w14:paraId="1C35C0C5" w14:textId="77777777" w:rsidR="006B5FF1" w:rsidRPr="008030DA" w:rsidRDefault="006B5FF1" w:rsidP="006B5FF1">
      <w:pPr>
        <w:tabs>
          <w:tab w:val="left" w:pos="1560"/>
        </w:tabs>
        <w:spacing w:after="0" w:line="240" w:lineRule="auto"/>
        <w:ind w:firstLine="567"/>
        <w:jc w:val="both"/>
        <w:rPr>
          <w:rFonts w:ascii="Times New Roman" w:eastAsia="Petersburg-Regular" w:hAnsi="Times New Roman" w:cs="Times New Roman"/>
          <w:sz w:val="28"/>
          <w:szCs w:val="28"/>
        </w:rPr>
      </w:pPr>
    </w:p>
    <w:p w14:paraId="5531039B" w14:textId="77777777" w:rsidR="006B5FF1" w:rsidRPr="008030DA" w:rsidRDefault="006B5FF1" w:rsidP="006B5FF1">
      <w:pPr>
        <w:spacing w:after="0" w:line="240" w:lineRule="auto"/>
        <w:ind w:firstLine="567"/>
        <w:jc w:val="both"/>
        <w:rPr>
          <w:rFonts w:ascii="Times New Roman" w:eastAsia="Petersburg-Regular" w:hAnsi="Times New Roman" w:cs="Times New Roman"/>
          <w:sz w:val="28"/>
          <w:szCs w:val="28"/>
        </w:rPr>
      </w:pPr>
      <w:r w:rsidRPr="008030DA">
        <w:rPr>
          <w:rFonts w:ascii="Times New Roman" w:eastAsia="Petersburg-Regular" w:hAnsi="Times New Roman" w:cs="Times New Roman"/>
          <w:sz w:val="28"/>
          <w:szCs w:val="28"/>
        </w:rPr>
        <w:t xml:space="preserve">Степень воспалительной реакции определяли через 1,2,3,4 ч после воспроизведения воспаления по изменению объема лапы с помощью онкометра.  Экстракт и спрей на его основе, сравнительный препарат </w:t>
      </w:r>
      <w:r w:rsidRPr="008030DA">
        <w:rPr>
          <w:rFonts w:ascii="Times New Roman" w:hAnsi="Times New Roman" w:cs="Times New Roman"/>
          <w:sz w:val="28"/>
          <w:szCs w:val="28"/>
        </w:rPr>
        <w:t xml:space="preserve">за день до эксперимента трехкратно и за 30 мин до начала опыта слегка втирая наносили на лапку. </w:t>
      </w:r>
      <w:r w:rsidRPr="008030DA">
        <w:rPr>
          <w:rFonts w:ascii="Times New Roman" w:eastAsia="Petersburg-Regular" w:hAnsi="Times New Roman" w:cs="Times New Roman"/>
          <w:sz w:val="28"/>
          <w:szCs w:val="28"/>
        </w:rPr>
        <w:t xml:space="preserve">Противовоспалительный эффект оценивали по уменьшению отека по сравнению с контрольным образцом. </w:t>
      </w:r>
    </w:p>
    <w:p w14:paraId="54643A6F" w14:textId="3EBBE410" w:rsidR="006B5FF1" w:rsidRPr="008030DA" w:rsidRDefault="006B5FF1" w:rsidP="006B5FF1">
      <w:pPr>
        <w:spacing w:after="0" w:line="240" w:lineRule="auto"/>
        <w:ind w:firstLine="567"/>
        <w:jc w:val="both"/>
        <w:rPr>
          <w:rFonts w:ascii="Times New Roman" w:eastAsia="Petersburg-Regular" w:hAnsi="Times New Roman" w:cs="Times New Roman"/>
          <w:sz w:val="28"/>
          <w:szCs w:val="28"/>
        </w:rPr>
      </w:pPr>
      <w:r w:rsidRPr="008030DA">
        <w:rPr>
          <w:rFonts w:ascii="Times New Roman" w:eastAsia="Petersburg-Regular" w:hAnsi="Times New Roman" w:cs="Times New Roman"/>
          <w:sz w:val="28"/>
          <w:szCs w:val="28"/>
        </w:rPr>
        <w:t>Противовоспалительную активность расчитывали по следующей формуле</w:t>
      </w:r>
      <w:r w:rsidR="00FB0E53" w:rsidRPr="00FB0E53">
        <w:rPr>
          <w:rFonts w:ascii="Times New Roman" w:eastAsia="Petersburg-Regular" w:hAnsi="Times New Roman" w:cs="Times New Roman"/>
          <w:sz w:val="28"/>
          <w:szCs w:val="28"/>
        </w:rPr>
        <w:t xml:space="preserve"> </w:t>
      </w:r>
      <w:r w:rsidR="00FB0E53" w:rsidRPr="00FB0E53">
        <w:rPr>
          <w:rFonts w:ascii="Times New Roman" w:hAnsi="Times New Roman" w:cs="Times New Roman"/>
          <w:sz w:val="28"/>
          <w:szCs w:val="28"/>
        </w:rPr>
        <w:t xml:space="preserve">[78 </w:t>
      </w:r>
      <w:r w:rsidR="00FB0E53">
        <w:rPr>
          <w:rFonts w:ascii="Times New Roman" w:hAnsi="Times New Roman" w:cs="Times New Roman"/>
          <w:sz w:val="28"/>
          <w:szCs w:val="28"/>
          <w:lang w:val="en-US"/>
        </w:rPr>
        <w:t>c</w:t>
      </w:r>
      <w:r w:rsidR="00FB0E53" w:rsidRPr="00FB0E53">
        <w:rPr>
          <w:rFonts w:ascii="Times New Roman" w:hAnsi="Times New Roman" w:cs="Times New Roman"/>
          <w:sz w:val="28"/>
          <w:szCs w:val="28"/>
        </w:rPr>
        <w:t>. 245]</w:t>
      </w:r>
      <w:r w:rsidRPr="008030DA">
        <w:rPr>
          <w:rFonts w:ascii="Times New Roman" w:eastAsia="Petersburg-Regular" w:hAnsi="Times New Roman" w:cs="Times New Roman"/>
          <w:sz w:val="28"/>
          <w:szCs w:val="28"/>
        </w:rPr>
        <w:t>:</w:t>
      </w:r>
    </w:p>
    <w:p w14:paraId="24228819" w14:textId="77777777" w:rsidR="006B5FF1" w:rsidRPr="008030DA" w:rsidRDefault="006B5FF1" w:rsidP="006B5FF1">
      <w:pPr>
        <w:spacing w:after="0" w:line="240" w:lineRule="auto"/>
        <w:ind w:firstLine="567"/>
        <w:jc w:val="both"/>
        <w:rPr>
          <w:rFonts w:ascii="Times New Roman" w:eastAsia="Petersburg-Regular" w:hAnsi="Times New Roman" w:cs="Times New Roman"/>
          <w:sz w:val="28"/>
          <w:szCs w:val="28"/>
        </w:rPr>
      </w:pPr>
    </w:p>
    <w:p w14:paraId="36F9ACB5" w14:textId="2C1E10CD" w:rsidR="006B5FF1" w:rsidRPr="008030DA" w:rsidRDefault="002A3B96" w:rsidP="002A3B96">
      <w:pPr>
        <w:spacing w:after="0" w:line="240" w:lineRule="auto"/>
        <w:ind w:firstLine="567"/>
        <w:jc w:val="both"/>
        <w:rPr>
          <w:rFonts w:ascii="Times New Roman" w:eastAsia="Petersburg-Regular" w:hAnsi="Times New Roman" w:cs="Times New Roman"/>
          <w:sz w:val="28"/>
          <w:szCs w:val="28"/>
        </w:rPr>
      </w:pPr>
      <m:oMath>
        <m:r>
          <w:rPr>
            <w:rFonts w:ascii="Cambria Math" w:eastAsia="Petersburg-Regular" w:hAnsi="Cambria Math" w:cs="Times New Roman"/>
            <w:sz w:val="28"/>
            <w:szCs w:val="28"/>
          </w:rPr>
          <m:t xml:space="preserve">                                                 A=</m:t>
        </m:r>
        <m:f>
          <m:fPr>
            <m:ctrlPr>
              <w:rPr>
                <w:rFonts w:ascii="Cambria Math" w:eastAsia="Petersburg-Regular" w:hAnsi="Cambria Math" w:cs="Times New Roman"/>
                <w:i/>
                <w:sz w:val="28"/>
                <w:szCs w:val="28"/>
              </w:rPr>
            </m:ctrlPr>
          </m:fPr>
          <m:num>
            <m:sSub>
              <m:sSubPr>
                <m:ctrlPr>
                  <w:rPr>
                    <w:rFonts w:ascii="Cambria Math" w:eastAsia="Petersburg-Regular" w:hAnsi="Cambria Math" w:cs="Times New Roman"/>
                    <w:i/>
                    <w:sz w:val="28"/>
                    <w:szCs w:val="28"/>
                    <w:lang w:val="en-US"/>
                  </w:rPr>
                </m:ctrlPr>
              </m:sSubPr>
              <m:e>
                <m:r>
                  <w:rPr>
                    <w:rFonts w:ascii="Cambria Math" w:eastAsia="Petersburg-Regular" w:hAnsi="Cambria Math" w:cs="Times New Roman"/>
                    <w:sz w:val="28"/>
                    <w:szCs w:val="28"/>
                    <w:lang w:val="en-US"/>
                  </w:rPr>
                  <m:t>P</m:t>
                </m:r>
              </m:e>
              <m:sub>
                <m:r>
                  <w:rPr>
                    <w:rFonts w:ascii="Cambria Math" w:eastAsia="Petersburg-Regular" w:hAnsi="Cambria Math" w:cs="Times New Roman"/>
                    <w:sz w:val="28"/>
                    <w:szCs w:val="28"/>
                    <w:lang w:val="en-US"/>
                  </w:rPr>
                  <m:t>k</m:t>
                </m:r>
              </m:sub>
            </m:sSub>
            <m:r>
              <w:rPr>
                <w:rFonts w:ascii="Cambria Math" w:eastAsia="Petersburg-Regular" w:hAnsi="Cambria Math" w:cs="Times New Roman"/>
                <w:sz w:val="28"/>
                <w:szCs w:val="28"/>
              </w:rPr>
              <m:t>-</m:t>
            </m:r>
            <m:sSub>
              <m:sSubPr>
                <m:ctrlPr>
                  <w:rPr>
                    <w:rFonts w:ascii="Cambria Math" w:eastAsia="Petersburg-Regular" w:hAnsi="Cambria Math" w:cs="Times New Roman"/>
                    <w:i/>
                    <w:sz w:val="28"/>
                    <w:szCs w:val="28"/>
                    <w:lang w:val="en-US"/>
                  </w:rPr>
                </m:ctrlPr>
              </m:sSubPr>
              <m:e>
                <m:r>
                  <w:rPr>
                    <w:rFonts w:ascii="Cambria Math" w:eastAsia="Petersburg-Regular" w:hAnsi="Cambria Math" w:cs="Times New Roman"/>
                    <w:sz w:val="28"/>
                    <w:szCs w:val="28"/>
                    <w:lang w:val="en-US"/>
                  </w:rPr>
                  <m:t>P</m:t>
                </m:r>
              </m:e>
              <m:sub>
                <m:r>
                  <w:rPr>
                    <w:rFonts w:ascii="Cambria Math" w:eastAsia="Petersburg-Regular" w:hAnsi="Cambria Math" w:cs="Times New Roman"/>
                    <w:sz w:val="28"/>
                    <w:szCs w:val="28"/>
                    <w:lang w:val="en-US"/>
                  </w:rPr>
                  <m:t>d</m:t>
                </m:r>
              </m:sub>
            </m:sSub>
          </m:num>
          <m:den>
            <m:sSub>
              <m:sSubPr>
                <m:ctrlPr>
                  <w:rPr>
                    <w:rFonts w:ascii="Cambria Math" w:eastAsia="Petersburg-Regular" w:hAnsi="Cambria Math" w:cs="Times New Roman"/>
                    <w:i/>
                    <w:sz w:val="28"/>
                    <w:szCs w:val="28"/>
                  </w:rPr>
                </m:ctrlPr>
              </m:sSubPr>
              <m:e>
                <m:r>
                  <w:rPr>
                    <w:rFonts w:ascii="Cambria Math" w:eastAsia="Petersburg-Regular" w:hAnsi="Cambria Math" w:cs="Times New Roman"/>
                    <w:sz w:val="28"/>
                    <w:szCs w:val="28"/>
                  </w:rPr>
                  <m:t>P</m:t>
                </m:r>
              </m:e>
              <m:sub>
                <m:r>
                  <w:rPr>
                    <w:rFonts w:ascii="Cambria Math" w:eastAsia="Petersburg-Regular" w:hAnsi="Cambria Math" w:cs="Times New Roman"/>
                    <w:sz w:val="28"/>
                    <w:szCs w:val="28"/>
                  </w:rPr>
                  <m:t>k</m:t>
                </m:r>
              </m:sub>
            </m:sSub>
          </m:den>
        </m:f>
        <m:r>
          <w:rPr>
            <w:rFonts w:ascii="Cambria Math" w:eastAsia="Petersburg-Regular" w:hAnsi="Cambria Math" w:cs="Times New Roman"/>
            <w:sz w:val="28"/>
            <w:szCs w:val="28"/>
          </w:rPr>
          <m:t xml:space="preserve">×100%                                                </m:t>
        </m:r>
      </m:oMath>
      <w:r w:rsidR="006B5FF1" w:rsidRPr="008030DA">
        <w:rPr>
          <w:rFonts w:ascii="Times New Roman" w:eastAsia="Petersburg-Regular" w:hAnsi="Times New Roman" w:cs="Times New Roman"/>
          <w:sz w:val="28"/>
          <w:szCs w:val="28"/>
        </w:rPr>
        <w:t>(</w:t>
      </w:r>
      <w:r w:rsidR="00B46222" w:rsidRPr="008030DA">
        <w:rPr>
          <w:rFonts w:ascii="Times New Roman" w:eastAsia="Petersburg-Regular" w:hAnsi="Times New Roman" w:cs="Times New Roman"/>
          <w:sz w:val="28"/>
          <w:szCs w:val="28"/>
        </w:rPr>
        <w:t>5.6</w:t>
      </w:r>
      <w:r w:rsidR="006B5FF1" w:rsidRPr="008030DA">
        <w:rPr>
          <w:rFonts w:ascii="Times New Roman" w:eastAsia="Petersburg-Regular" w:hAnsi="Times New Roman" w:cs="Times New Roman"/>
          <w:sz w:val="28"/>
          <w:szCs w:val="28"/>
        </w:rPr>
        <w:t>)</w:t>
      </w:r>
    </w:p>
    <w:p w14:paraId="76D63C28" w14:textId="77777777" w:rsidR="002A3B96" w:rsidRPr="008030DA" w:rsidRDefault="002A3B96" w:rsidP="002A3B96">
      <w:pPr>
        <w:spacing w:after="0" w:line="240" w:lineRule="auto"/>
        <w:ind w:firstLine="567"/>
        <w:jc w:val="both"/>
        <w:rPr>
          <w:rFonts w:ascii="Times New Roman" w:eastAsia="Petersburg-Regular" w:hAnsi="Times New Roman" w:cs="Times New Roman"/>
          <w:sz w:val="28"/>
          <w:szCs w:val="28"/>
        </w:rPr>
      </w:pPr>
    </w:p>
    <w:p w14:paraId="23637200" w14:textId="77777777" w:rsidR="006B5FF1" w:rsidRPr="008030DA" w:rsidRDefault="006B5FF1" w:rsidP="006B5FF1">
      <w:pPr>
        <w:autoSpaceDE w:val="0"/>
        <w:autoSpaceDN w:val="0"/>
        <w:adjustRightInd w:val="0"/>
        <w:spacing w:after="0" w:line="240" w:lineRule="auto"/>
        <w:ind w:firstLine="567"/>
        <w:jc w:val="both"/>
        <w:rPr>
          <w:rFonts w:ascii="Times New Roman" w:eastAsia="Petersburg-Regular" w:hAnsi="Times New Roman" w:cs="Times New Roman"/>
          <w:sz w:val="28"/>
          <w:szCs w:val="28"/>
        </w:rPr>
      </w:pPr>
      <w:r w:rsidRPr="008030DA">
        <w:rPr>
          <w:rFonts w:ascii="Times New Roman" w:eastAsia="Petersburg-Regular" w:hAnsi="Times New Roman" w:cs="Times New Roman"/>
          <w:sz w:val="28"/>
          <w:szCs w:val="28"/>
        </w:rPr>
        <w:t xml:space="preserve">где </w:t>
      </w:r>
      <w:r w:rsidRPr="008030DA">
        <w:rPr>
          <w:rFonts w:ascii="Times New Roman" w:hAnsi="Times New Roman" w:cs="Times New Roman"/>
          <w:noProof/>
          <w:sz w:val="28"/>
          <w:szCs w:val="28"/>
          <w:lang w:val="en-US" w:eastAsia="ru-RU"/>
        </w:rPr>
        <w:t>P</w:t>
      </w:r>
      <w:r w:rsidRPr="008030DA">
        <w:rPr>
          <w:rFonts w:ascii="Times New Roman" w:hAnsi="Times New Roman" w:cs="Times New Roman"/>
          <w:noProof/>
          <w:sz w:val="28"/>
          <w:szCs w:val="28"/>
          <w:vertAlign w:val="subscript"/>
          <w:lang w:val="en-US" w:eastAsia="ru-RU"/>
        </w:rPr>
        <w:t>k</w:t>
      </w:r>
      <w:r w:rsidRPr="008030DA">
        <w:rPr>
          <w:rFonts w:ascii="Times New Roman" w:eastAsia="Petersburg-Regular" w:hAnsi="Times New Roman" w:cs="Times New Roman"/>
          <w:sz w:val="28"/>
          <w:szCs w:val="28"/>
        </w:rPr>
        <w:t xml:space="preserve"> – средняя величина между объемом контрольной и опытной группой, </w:t>
      </w:r>
      <w:r w:rsidRPr="008030DA">
        <w:rPr>
          <w:rFonts w:ascii="Times New Roman" w:hAnsi="Times New Roman" w:cs="Times New Roman"/>
          <w:noProof/>
          <w:sz w:val="28"/>
          <w:szCs w:val="28"/>
          <w:lang w:val="en-US" w:eastAsia="ru-RU"/>
        </w:rPr>
        <w:t>P</w:t>
      </w:r>
      <w:r w:rsidRPr="008030DA">
        <w:rPr>
          <w:rFonts w:ascii="Times New Roman" w:hAnsi="Times New Roman" w:cs="Times New Roman"/>
          <w:noProof/>
          <w:sz w:val="28"/>
          <w:szCs w:val="28"/>
          <w:vertAlign w:val="subscript"/>
          <w:lang w:val="en-US" w:eastAsia="ru-RU"/>
        </w:rPr>
        <w:t>d</w:t>
      </w:r>
      <w:r w:rsidRPr="008030DA">
        <w:rPr>
          <w:rFonts w:ascii="Times New Roman" w:hAnsi="Times New Roman" w:cs="Times New Roman"/>
          <w:noProof/>
          <w:sz w:val="28"/>
          <w:szCs w:val="28"/>
          <w:lang w:eastAsia="ru-RU"/>
        </w:rPr>
        <w:t xml:space="preserve"> </w:t>
      </w:r>
      <w:r w:rsidRPr="008030DA">
        <w:rPr>
          <w:rFonts w:ascii="Times New Roman" w:eastAsia="Petersburg-Regular" w:hAnsi="Times New Roman" w:cs="Times New Roman"/>
          <w:sz w:val="28"/>
          <w:szCs w:val="28"/>
        </w:rPr>
        <w:t xml:space="preserve"> – средняя величина между объемом здоровой лапы и опытной группой. </w:t>
      </w:r>
    </w:p>
    <w:p w14:paraId="39192019" w14:textId="03B6F251" w:rsidR="006B5FF1" w:rsidRPr="008030DA" w:rsidRDefault="006B5FF1" w:rsidP="006B5FF1">
      <w:pPr>
        <w:spacing w:after="0" w:line="240" w:lineRule="auto"/>
        <w:ind w:firstLine="567"/>
        <w:jc w:val="both"/>
        <w:rPr>
          <w:rFonts w:ascii="Times New Roman" w:hAnsi="Times New Roman" w:cs="Times New Roman"/>
          <w:sz w:val="28"/>
          <w:szCs w:val="28"/>
        </w:rPr>
      </w:pPr>
      <w:r w:rsidRPr="008030DA">
        <w:rPr>
          <w:rFonts w:ascii="Times New Roman" w:hAnsi="Times New Roman" w:cs="Times New Roman"/>
          <w:sz w:val="28"/>
          <w:szCs w:val="28"/>
        </w:rPr>
        <w:t>Результат</w:t>
      </w:r>
      <w:r w:rsidR="00EA2836" w:rsidRPr="008030DA">
        <w:rPr>
          <w:rFonts w:ascii="Times New Roman" w:hAnsi="Times New Roman" w:cs="Times New Roman"/>
          <w:sz w:val="28"/>
          <w:szCs w:val="28"/>
        </w:rPr>
        <w:t>ы, представленные в таблице 44</w:t>
      </w:r>
      <w:r w:rsidRPr="008030DA">
        <w:rPr>
          <w:rFonts w:ascii="Times New Roman" w:hAnsi="Times New Roman" w:cs="Times New Roman"/>
          <w:sz w:val="28"/>
          <w:szCs w:val="28"/>
        </w:rPr>
        <w:t xml:space="preserve">, свидетельствует о том, что субплантарное введение карагеннина вызывает увеличение объема лапы крыс (отек), максимальный отек наблюдался через 3 часа после индукции воспаления. </w:t>
      </w:r>
    </w:p>
    <w:p w14:paraId="13CEC185" w14:textId="77777777" w:rsidR="002A3B96" w:rsidRPr="008030DA" w:rsidRDefault="002A3B96" w:rsidP="006B5FF1">
      <w:pPr>
        <w:spacing w:after="0" w:line="240" w:lineRule="auto"/>
        <w:ind w:firstLine="567"/>
        <w:jc w:val="both"/>
        <w:rPr>
          <w:rFonts w:ascii="Times New Roman" w:hAnsi="Times New Roman" w:cs="Times New Roman"/>
          <w:sz w:val="28"/>
          <w:szCs w:val="28"/>
        </w:rPr>
      </w:pPr>
    </w:p>
    <w:p w14:paraId="13F13E78" w14:textId="0DB9E551" w:rsidR="006B5FF1" w:rsidRPr="008030DA" w:rsidRDefault="00EA2836" w:rsidP="002A3B96">
      <w:pPr>
        <w:spacing w:after="0" w:line="240" w:lineRule="auto"/>
        <w:jc w:val="both"/>
        <w:rPr>
          <w:rFonts w:ascii="Times New Roman" w:hAnsi="Times New Roman" w:cs="Times New Roman"/>
          <w:sz w:val="28"/>
          <w:szCs w:val="28"/>
        </w:rPr>
      </w:pPr>
      <w:r w:rsidRPr="008030DA">
        <w:rPr>
          <w:rFonts w:ascii="Times New Roman" w:hAnsi="Times New Roman" w:cs="Times New Roman"/>
          <w:sz w:val="28"/>
          <w:szCs w:val="28"/>
        </w:rPr>
        <w:t>Таблица 44</w:t>
      </w:r>
      <w:r w:rsidR="006B5FF1" w:rsidRPr="008030DA">
        <w:rPr>
          <w:rFonts w:ascii="Times New Roman" w:hAnsi="Times New Roman" w:cs="Times New Roman"/>
          <w:sz w:val="28"/>
          <w:szCs w:val="28"/>
        </w:rPr>
        <w:t xml:space="preserve"> - Результаты исследования противовоспалительной активности </w:t>
      </w:r>
      <w:r w:rsidR="006B5FF1" w:rsidRPr="008030DA">
        <w:rPr>
          <w:rFonts w:ascii="Times New Roman" w:hAnsi="Times New Roman" w:cs="Times New Roman"/>
          <w:iCs/>
          <w:sz w:val="28"/>
          <w:szCs w:val="28"/>
        </w:rPr>
        <w:t>и спрея</w:t>
      </w:r>
      <w:r w:rsidR="006B5FF1" w:rsidRPr="008030DA">
        <w:rPr>
          <w:rFonts w:ascii="Times New Roman" w:hAnsi="Times New Roman" w:cs="Times New Roman"/>
          <w:i/>
          <w:iCs/>
          <w:sz w:val="28"/>
          <w:szCs w:val="28"/>
        </w:rPr>
        <w:t xml:space="preserve"> </w:t>
      </w:r>
      <w:r w:rsidR="006B5FF1" w:rsidRPr="008030DA">
        <w:rPr>
          <w:rFonts w:ascii="Times New Roman" w:hAnsi="Times New Roman" w:cs="Times New Roman"/>
          <w:sz w:val="28"/>
          <w:szCs w:val="28"/>
        </w:rPr>
        <w:t>на основе</w:t>
      </w:r>
      <w:r w:rsidR="00A711C6" w:rsidRPr="008030DA">
        <w:rPr>
          <w:rFonts w:ascii="Times New Roman" w:hAnsi="Times New Roman" w:cs="Times New Roman"/>
          <w:sz w:val="28"/>
          <w:szCs w:val="28"/>
        </w:rPr>
        <w:t xml:space="preserve"> углекислотного экстракта </w:t>
      </w:r>
      <w:r w:rsidR="00A711C6" w:rsidRPr="008030DA">
        <w:rPr>
          <w:rFonts w:ascii="Times New Roman" w:hAnsi="Times New Roman" w:cs="Times New Roman"/>
          <w:i/>
          <w:iCs/>
          <w:sz w:val="28"/>
          <w:szCs w:val="28"/>
        </w:rPr>
        <w:t xml:space="preserve">Eryngium planum </w:t>
      </w:r>
      <w:r w:rsidR="00A711C6" w:rsidRPr="008030DA">
        <w:rPr>
          <w:rFonts w:ascii="Times New Roman" w:hAnsi="Times New Roman" w:cs="Times New Roman"/>
          <w:iCs/>
          <w:sz w:val="28"/>
          <w:szCs w:val="28"/>
          <w:lang w:val="en-US"/>
        </w:rPr>
        <w:t>L</w:t>
      </w:r>
      <w:r w:rsidR="00A711C6" w:rsidRPr="008030DA">
        <w:rPr>
          <w:rFonts w:ascii="Times New Roman" w:hAnsi="Times New Roman" w:cs="Times New Roman"/>
          <w:iCs/>
          <w:sz w:val="28"/>
          <w:szCs w:val="28"/>
        </w:rPr>
        <w:t>.</w:t>
      </w:r>
    </w:p>
    <w:p w14:paraId="28F63DD6" w14:textId="77777777" w:rsidR="006B5FF1" w:rsidRPr="008030DA" w:rsidRDefault="006B5FF1" w:rsidP="006B5FF1">
      <w:pPr>
        <w:spacing w:after="0" w:line="240" w:lineRule="auto"/>
        <w:jc w:val="both"/>
        <w:rPr>
          <w:rFonts w:ascii="Times New Roman" w:hAnsi="Times New Roman" w:cs="Times New Roman"/>
          <w:sz w:val="28"/>
          <w:szCs w:val="28"/>
        </w:rPr>
      </w:pPr>
    </w:p>
    <w:tbl>
      <w:tblPr>
        <w:tblW w:w="9356" w:type="dxa"/>
        <w:tblInd w:w="108" w:type="dxa"/>
        <w:tblCellMar>
          <w:left w:w="0" w:type="dxa"/>
          <w:right w:w="0" w:type="dxa"/>
        </w:tblCellMar>
        <w:tblLook w:val="04A0" w:firstRow="1" w:lastRow="0" w:firstColumn="1" w:lastColumn="0" w:noHBand="0" w:noVBand="1"/>
      </w:tblPr>
      <w:tblGrid>
        <w:gridCol w:w="2563"/>
        <w:gridCol w:w="1257"/>
        <w:gridCol w:w="1383"/>
        <w:gridCol w:w="1383"/>
        <w:gridCol w:w="1391"/>
        <w:gridCol w:w="1379"/>
      </w:tblGrid>
      <w:tr w:rsidR="006B5FF1" w:rsidRPr="008030DA" w14:paraId="03724E92" w14:textId="77777777" w:rsidTr="002F18B8">
        <w:trPr>
          <w:trHeight w:val="773"/>
        </w:trPr>
        <w:tc>
          <w:tcPr>
            <w:tcW w:w="2563"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9AF1615" w14:textId="77777777" w:rsidR="006B5FF1" w:rsidRPr="008030DA" w:rsidRDefault="006B5FF1" w:rsidP="002F18B8">
            <w:pPr>
              <w:spacing w:after="0" w:line="240" w:lineRule="auto"/>
              <w:rPr>
                <w:rFonts w:ascii="Times New Roman" w:hAnsi="Times New Roman"/>
                <w:sz w:val="24"/>
                <w:szCs w:val="24"/>
              </w:rPr>
            </w:pPr>
            <w:r w:rsidRPr="008030DA">
              <w:rPr>
                <w:rFonts w:ascii="Times New Roman" w:hAnsi="Times New Roman"/>
                <w:sz w:val="24"/>
                <w:szCs w:val="24"/>
              </w:rPr>
              <w:t>Группа животных</w:t>
            </w:r>
          </w:p>
        </w:tc>
        <w:tc>
          <w:tcPr>
            <w:tcW w:w="5414"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CEEE737" w14:textId="77777777" w:rsidR="006B5FF1" w:rsidRPr="008030DA" w:rsidRDefault="006B5FF1" w:rsidP="002F18B8">
            <w:pPr>
              <w:spacing w:after="0" w:line="240" w:lineRule="auto"/>
              <w:rPr>
                <w:rFonts w:ascii="Times New Roman" w:hAnsi="Times New Roman"/>
                <w:sz w:val="24"/>
                <w:szCs w:val="24"/>
              </w:rPr>
            </w:pPr>
            <w:r w:rsidRPr="008030DA">
              <w:rPr>
                <w:rFonts w:ascii="Times New Roman" w:hAnsi="Times New Roman"/>
                <w:sz w:val="24"/>
                <w:szCs w:val="24"/>
              </w:rPr>
              <w:t>Динамика развития воспаления лапы крыс</w:t>
            </w:r>
            <w:r w:rsidRPr="008030DA">
              <w:rPr>
                <w:rFonts w:ascii="Times New Roman" w:hAnsi="Times New Roman"/>
                <w:sz w:val="24"/>
                <w:szCs w:val="24"/>
                <w:lang w:val="kk-KZ"/>
              </w:rPr>
              <w:t>, мм</w:t>
            </w:r>
          </w:p>
        </w:tc>
        <w:tc>
          <w:tcPr>
            <w:tcW w:w="1379"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428FCAE" w14:textId="77777777" w:rsidR="006B5FF1" w:rsidRPr="008030DA" w:rsidRDefault="006B5FF1" w:rsidP="002F18B8">
            <w:pPr>
              <w:spacing w:after="0" w:line="240" w:lineRule="auto"/>
              <w:rPr>
                <w:rFonts w:ascii="Times New Roman" w:hAnsi="Times New Roman"/>
                <w:sz w:val="24"/>
                <w:szCs w:val="24"/>
              </w:rPr>
            </w:pPr>
            <w:r w:rsidRPr="008030DA">
              <w:rPr>
                <w:rFonts w:ascii="Times New Roman" w:hAnsi="Times New Roman"/>
                <w:sz w:val="24"/>
                <w:szCs w:val="24"/>
                <w:lang w:val="kk-KZ"/>
              </w:rPr>
              <w:t xml:space="preserve">Средняя активность (ПА), </w:t>
            </w:r>
            <w:r w:rsidRPr="008030DA">
              <w:rPr>
                <w:rFonts w:ascii="Times New Roman" w:hAnsi="Times New Roman"/>
                <w:sz w:val="24"/>
                <w:szCs w:val="24"/>
              </w:rPr>
              <w:t>%</w:t>
            </w:r>
          </w:p>
        </w:tc>
      </w:tr>
      <w:tr w:rsidR="006B5FF1" w:rsidRPr="008030DA" w14:paraId="51771F12" w14:textId="77777777" w:rsidTr="002F18B8">
        <w:trPr>
          <w:trHeight w:val="386"/>
        </w:trPr>
        <w:tc>
          <w:tcPr>
            <w:tcW w:w="2563" w:type="dxa"/>
            <w:vMerge/>
            <w:tcBorders>
              <w:top w:val="single" w:sz="8" w:space="0" w:color="000000"/>
              <w:left w:val="single" w:sz="8" w:space="0" w:color="000000"/>
              <w:bottom w:val="single" w:sz="8" w:space="0" w:color="000000"/>
              <w:right w:val="single" w:sz="8" w:space="0" w:color="000000"/>
            </w:tcBorders>
            <w:vAlign w:val="center"/>
            <w:hideMark/>
          </w:tcPr>
          <w:p w14:paraId="533CE2B9" w14:textId="77777777" w:rsidR="006B5FF1" w:rsidRPr="008030DA" w:rsidRDefault="006B5FF1" w:rsidP="002F18B8">
            <w:pPr>
              <w:spacing w:after="0" w:line="240" w:lineRule="auto"/>
              <w:rPr>
                <w:rFonts w:ascii="Times New Roman" w:hAnsi="Times New Roman"/>
                <w:sz w:val="24"/>
                <w:szCs w:val="24"/>
              </w:rPr>
            </w:pPr>
          </w:p>
        </w:tc>
        <w:tc>
          <w:tcPr>
            <w:tcW w:w="125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1D2A913" w14:textId="77777777" w:rsidR="006B5FF1" w:rsidRPr="008030DA" w:rsidRDefault="006B5FF1" w:rsidP="002F18B8">
            <w:pPr>
              <w:spacing w:after="0" w:line="240" w:lineRule="auto"/>
              <w:rPr>
                <w:rFonts w:ascii="Times New Roman" w:hAnsi="Times New Roman"/>
                <w:sz w:val="24"/>
                <w:szCs w:val="24"/>
              </w:rPr>
            </w:pPr>
            <w:r w:rsidRPr="008030DA">
              <w:rPr>
                <w:rFonts w:ascii="Times New Roman" w:hAnsi="Times New Roman"/>
                <w:sz w:val="24"/>
                <w:szCs w:val="24"/>
              </w:rPr>
              <w:t>1 ч</w:t>
            </w:r>
          </w:p>
        </w:tc>
        <w:tc>
          <w:tcPr>
            <w:tcW w:w="138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9AD1DE2" w14:textId="77777777" w:rsidR="006B5FF1" w:rsidRPr="008030DA" w:rsidRDefault="006B5FF1" w:rsidP="002F18B8">
            <w:pPr>
              <w:spacing w:after="0" w:line="240" w:lineRule="auto"/>
              <w:rPr>
                <w:rFonts w:ascii="Times New Roman" w:hAnsi="Times New Roman"/>
                <w:sz w:val="24"/>
                <w:szCs w:val="24"/>
              </w:rPr>
            </w:pPr>
            <w:r w:rsidRPr="008030DA">
              <w:rPr>
                <w:rFonts w:ascii="Times New Roman" w:hAnsi="Times New Roman"/>
                <w:sz w:val="24"/>
                <w:szCs w:val="24"/>
              </w:rPr>
              <w:t>2 ч</w:t>
            </w:r>
          </w:p>
        </w:tc>
        <w:tc>
          <w:tcPr>
            <w:tcW w:w="138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1605B17" w14:textId="77777777" w:rsidR="006B5FF1" w:rsidRPr="008030DA" w:rsidRDefault="006B5FF1" w:rsidP="002F18B8">
            <w:pPr>
              <w:spacing w:after="0" w:line="240" w:lineRule="auto"/>
              <w:rPr>
                <w:rFonts w:ascii="Times New Roman" w:hAnsi="Times New Roman"/>
                <w:sz w:val="24"/>
                <w:szCs w:val="24"/>
              </w:rPr>
            </w:pPr>
            <w:r w:rsidRPr="008030DA">
              <w:rPr>
                <w:rFonts w:ascii="Times New Roman" w:hAnsi="Times New Roman"/>
                <w:sz w:val="24"/>
                <w:szCs w:val="24"/>
              </w:rPr>
              <w:t>3 ч</w:t>
            </w:r>
          </w:p>
        </w:tc>
        <w:tc>
          <w:tcPr>
            <w:tcW w:w="139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8936216" w14:textId="77777777" w:rsidR="006B5FF1" w:rsidRPr="008030DA" w:rsidRDefault="006B5FF1" w:rsidP="002F18B8">
            <w:pPr>
              <w:spacing w:after="0" w:line="240" w:lineRule="auto"/>
              <w:rPr>
                <w:rFonts w:ascii="Times New Roman" w:hAnsi="Times New Roman"/>
                <w:sz w:val="24"/>
                <w:szCs w:val="24"/>
              </w:rPr>
            </w:pPr>
            <w:r w:rsidRPr="008030DA">
              <w:rPr>
                <w:rFonts w:ascii="Times New Roman" w:hAnsi="Times New Roman"/>
                <w:sz w:val="24"/>
                <w:szCs w:val="24"/>
              </w:rPr>
              <w:t>4 ч</w:t>
            </w:r>
          </w:p>
        </w:tc>
        <w:tc>
          <w:tcPr>
            <w:tcW w:w="1379" w:type="dxa"/>
            <w:vMerge/>
            <w:tcBorders>
              <w:top w:val="single" w:sz="8" w:space="0" w:color="000000"/>
              <w:left w:val="single" w:sz="8" w:space="0" w:color="000000"/>
              <w:bottom w:val="single" w:sz="8" w:space="0" w:color="000000"/>
              <w:right w:val="single" w:sz="8" w:space="0" w:color="000000"/>
            </w:tcBorders>
            <w:vAlign w:val="center"/>
            <w:hideMark/>
          </w:tcPr>
          <w:p w14:paraId="2926D2F1" w14:textId="77777777" w:rsidR="006B5FF1" w:rsidRPr="008030DA" w:rsidRDefault="006B5FF1" w:rsidP="002F18B8">
            <w:pPr>
              <w:spacing w:after="0" w:line="240" w:lineRule="auto"/>
              <w:rPr>
                <w:rFonts w:ascii="Times New Roman" w:hAnsi="Times New Roman"/>
                <w:sz w:val="24"/>
                <w:szCs w:val="24"/>
              </w:rPr>
            </w:pPr>
          </w:p>
        </w:tc>
      </w:tr>
      <w:tr w:rsidR="006B5FF1" w:rsidRPr="008030DA" w14:paraId="41DB1354" w14:textId="77777777" w:rsidTr="002F18B8">
        <w:trPr>
          <w:trHeight w:val="386"/>
        </w:trPr>
        <w:tc>
          <w:tcPr>
            <w:tcW w:w="256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61EFE63B" w14:textId="77777777" w:rsidR="006B5FF1" w:rsidRPr="008030DA" w:rsidRDefault="006B5FF1" w:rsidP="002F18B8">
            <w:pPr>
              <w:spacing w:after="0" w:line="240" w:lineRule="auto"/>
              <w:jc w:val="center"/>
              <w:rPr>
                <w:rFonts w:ascii="Times New Roman" w:hAnsi="Times New Roman"/>
                <w:sz w:val="24"/>
                <w:szCs w:val="24"/>
              </w:rPr>
            </w:pPr>
            <w:r w:rsidRPr="008030DA">
              <w:rPr>
                <w:rFonts w:ascii="Times New Roman" w:hAnsi="Times New Roman"/>
                <w:sz w:val="24"/>
                <w:szCs w:val="24"/>
              </w:rPr>
              <w:t>1</w:t>
            </w:r>
          </w:p>
        </w:tc>
        <w:tc>
          <w:tcPr>
            <w:tcW w:w="125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4B604677" w14:textId="77777777" w:rsidR="006B5FF1" w:rsidRPr="008030DA" w:rsidRDefault="006B5FF1" w:rsidP="002F18B8">
            <w:pPr>
              <w:spacing w:after="0" w:line="240" w:lineRule="auto"/>
              <w:jc w:val="center"/>
              <w:rPr>
                <w:rFonts w:ascii="Times New Roman" w:hAnsi="Times New Roman"/>
                <w:sz w:val="24"/>
                <w:szCs w:val="24"/>
              </w:rPr>
            </w:pPr>
            <w:r w:rsidRPr="008030DA">
              <w:rPr>
                <w:rFonts w:ascii="Times New Roman" w:hAnsi="Times New Roman"/>
                <w:sz w:val="24"/>
                <w:szCs w:val="24"/>
              </w:rPr>
              <w:t>2</w:t>
            </w:r>
          </w:p>
        </w:tc>
        <w:tc>
          <w:tcPr>
            <w:tcW w:w="138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477C25B0" w14:textId="77777777" w:rsidR="006B5FF1" w:rsidRPr="008030DA" w:rsidRDefault="006B5FF1" w:rsidP="002F18B8">
            <w:pPr>
              <w:spacing w:after="0" w:line="240" w:lineRule="auto"/>
              <w:jc w:val="center"/>
              <w:rPr>
                <w:rFonts w:ascii="Times New Roman" w:hAnsi="Times New Roman"/>
                <w:sz w:val="24"/>
                <w:szCs w:val="24"/>
              </w:rPr>
            </w:pPr>
            <w:r w:rsidRPr="008030DA">
              <w:rPr>
                <w:rFonts w:ascii="Times New Roman" w:hAnsi="Times New Roman"/>
                <w:sz w:val="24"/>
                <w:szCs w:val="24"/>
              </w:rPr>
              <w:t>3</w:t>
            </w:r>
          </w:p>
        </w:tc>
        <w:tc>
          <w:tcPr>
            <w:tcW w:w="138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00BE9E58" w14:textId="77777777" w:rsidR="006B5FF1" w:rsidRPr="008030DA" w:rsidRDefault="006B5FF1" w:rsidP="002F18B8">
            <w:pPr>
              <w:spacing w:after="0" w:line="240" w:lineRule="auto"/>
              <w:jc w:val="center"/>
              <w:rPr>
                <w:rFonts w:ascii="Times New Roman" w:hAnsi="Times New Roman"/>
                <w:sz w:val="24"/>
                <w:szCs w:val="24"/>
              </w:rPr>
            </w:pPr>
            <w:r w:rsidRPr="008030DA">
              <w:rPr>
                <w:rFonts w:ascii="Times New Roman" w:hAnsi="Times New Roman"/>
                <w:sz w:val="24"/>
                <w:szCs w:val="24"/>
              </w:rPr>
              <w:t>4</w:t>
            </w:r>
          </w:p>
        </w:tc>
        <w:tc>
          <w:tcPr>
            <w:tcW w:w="139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2BCD3B6F" w14:textId="77777777" w:rsidR="006B5FF1" w:rsidRPr="008030DA" w:rsidRDefault="006B5FF1" w:rsidP="002F18B8">
            <w:pPr>
              <w:spacing w:after="0" w:line="240" w:lineRule="auto"/>
              <w:jc w:val="center"/>
              <w:rPr>
                <w:rFonts w:ascii="Times New Roman" w:hAnsi="Times New Roman"/>
                <w:sz w:val="24"/>
                <w:szCs w:val="24"/>
              </w:rPr>
            </w:pPr>
            <w:r w:rsidRPr="008030DA">
              <w:rPr>
                <w:rFonts w:ascii="Times New Roman" w:hAnsi="Times New Roman"/>
                <w:sz w:val="24"/>
                <w:szCs w:val="24"/>
              </w:rPr>
              <w:t>5</w:t>
            </w:r>
          </w:p>
        </w:tc>
        <w:tc>
          <w:tcPr>
            <w:tcW w:w="137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7B6DE445" w14:textId="77777777" w:rsidR="006B5FF1" w:rsidRPr="008030DA" w:rsidRDefault="006B5FF1" w:rsidP="002F18B8">
            <w:pPr>
              <w:spacing w:after="0" w:line="240" w:lineRule="auto"/>
              <w:jc w:val="center"/>
              <w:rPr>
                <w:rFonts w:ascii="Times New Roman" w:hAnsi="Times New Roman"/>
                <w:sz w:val="24"/>
                <w:szCs w:val="24"/>
              </w:rPr>
            </w:pPr>
            <w:r w:rsidRPr="008030DA">
              <w:rPr>
                <w:rFonts w:ascii="Times New Roman" w:hAnsi="Times New Roman"/>
                <w:sz w:val="24"/>
                <w:szCs w:val="24"/>
              </w:rPr>
              <w:t>6</w:t>
            </w:r>
          </w:p>
        </w:tc>
      </w:tr>
      <w:tr w:rsidR="0093777A" w:rsidRPr="008030DA" w14:paraId="7E496A42" w14:textId="77777777" w:rsidTr="002F18B8">
        <w:trPr>
          <w:trHeight w:val="386"/>
        </w:trPr>
        <w:tc>
          <w:tcPr>
            <w:tcW w:w="256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28F73CE0" w14:textId="77777777" w:rsidR="0093777A" w:rsidRPr="008030DA" w:rsidRDefault="0093777A" w:rsidP="002F18B8">
            <w:pPr>
              <w:spacing w:after="0" w:line="240" w:lineRule="auto"/>
              <w:rPr>
                <w:rFonts w:ascii="Times New Roman" w:hAnsi="Times New Roman"/>
                <w:sz w:val="24"/>
                <w:szCs w:val="24"/>
              </w:rPr>
            </w:pPr>
            <w:r w:rsidRPr="008030DA">
              <w:rPr>
                <w:rFonts w:ascii="Times New Roman" w:hAnsi="Times New Roman"/>
                <w:sz w:val="24"/>
                <w:szCs w:val="24"/>
              </w:rPr>
              <w:t>Препарат сравнения</w:t>
            </w:r>
          </w:p>
          <w:p w14:paraId="2FE72E60" w14:textId="77777777" w:rsidR="0093777A" w:rsidRPr="008030DA" w:rsidRDefault="0093777A" w:rsidP="002F18B8">
            <w:pPr>
              <w:spacing w:after="0" w:line="240" w:lineRule="auto"/>
              <w:rPr>
                <w:rFonts w:ascii="Times New Roman" w:hAnsi="Times New Roman"/>
                <w:sz w:val="24"/>
                <w:szCs w:val="24"/>
              </w:rPr>
            </w:pPr>
          </w:p>
        </w:tc>
        <w:tc>
          <w:tcPr>
            <w:tcW w:w="125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52EAD9E9" w14:textId="77777777" w:rsidR="0093777A" w:rsidRPr="008030DA" w:rsidRDefault="0093777A" w:rsidP="002F18B8">
            <w:pPr>
              <w:spacing w:after="0" w:line="240" w:lineRule="auto"/>
              <w:rPr>
                <w:rFonts w:ascii="Times New Roman" w:hAnsi="Times New Roman"/>
                <w:sz w:val="24"/>
                <w:szCs w:val="24"/>
              </w:rPr>
            </w:pPr>
            <w:r w:rsidRPr="008030DA">
              <w:rPr>
                <w:rFonts w:ascii="Times New Roman" w:hAnsi="Times New Roman"/>
                <w:sz w:val="24"/>
                <w:szCs w:val="24"/>
              </w:rPr>
              <w:t>5,34±0,01</w:t>
            </w:r>
          </w:p>
        </w:tc>
        <w:tc>
          <w:tcPr>
            <w:tcW w:w="138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16B6B2F6" w14:textId="77777777" w:rsidR="0093777A" w:rsidRPr="008030DA" w:rsidRDefault="0093777A" w:rsidP="002F18B8">
            <w:pPr>
              <w:spacing w:after="0" w:line="240" w:lineRule="auto"/>
              <w:rPr>
                <w:rFonts w:ascii="Times New Roman" w:hAnsi="Times New Roman"/>
                <w:sz w:val="24"/>
                <w:szCs w:val="24"/>
                <w:lang w:val="kk-KZ"/>
              </w:rPr>
            </w:pPr>
            <w:r w:rsidRPr="008030DA">
              <w:rPr>
                <w:rFonts w:ascii="Times New Roman" w:hAnsi="Times New Roman"/>
                <w:sz w:val="24"/>
                <w:szCs w:val="24"/>
              </w:rPr>
              <w:t>5,42±0,02</w:t>
            </w:r>
          </w:p>
        </w:tc>
        <w:tc>
          <w:tcPr>
            <w:tcW w:w="138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79FC4FBF" w14:textId="77777777" w:rsidR="0093777A" w:rsidRPr="008030DA" w:rsidRDefault="0093777A" w:rsidP="002F18B8">
            <w:pPr>
              <w:spacing w:after="0" w:line="240" w:lineRule="auto"/>
              <w:rPr>
                <w:rFonts w:ascii="Times New Roman" w:hAnsi="Times New Roman"/>
                <w:sz w:val="24"/>
                <w:szCs w:val="24"/>
                <w:lang w:val="kk-KZ"/>
              </w:rPr>
            </w:pPr>
            <w:r w:rsidRPr="008030DA">
              <w:rPr>
                <w:rFonts w:ascii="Times New Roman" w:hAnsi="Times New Roman"/>
                <w:sz w:val="24"/>
                <w:szCs w:val="24"/>
                <w:lang w:val="kk-KZ"/>
              </w:rPr>
              <w:t>5</w:t>
            </w:r>
            <w:r w:rsidRPr="008030DA">
              <w:rPr>
                <w:rFonts w:ascii="Times New Roman" w:hAnsi="Times New Roman"/>
                <w:sz w:val="24"/>
                <w:szCs w:val="24"/>
              </w:rPr>
              <w:t>,82±0,02</w:t>
            </w:r>
          </w:p>
        </w:tc>
        <w:tc>
          <w:tcPr>
            <w:tcW w:w="139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5F8C3E0F" w14:textId="77777777" w:rsidR="0093777A" w:rsidRPr="008030DA" w:rsidRDefault="0093777A" w:rsidP="002F18B8">
            <w:pPr>
              <w:spacing w:after="0" w:line="240" w:lineRule="auto"/>
              <w:rPr>
                <w:rFonts w:ascii="Times New Roman" w:hAnsi="Times New Roman"/>
                <w:sz w:val="24"/>
                <w:szCs w:val="24"/>
                <w:lang w:val="kk-KZ"/>
              </w:rPr>
            </w:pPr>
            <w:r w:rsidRPr="008030DA">
              <w:rPr>
                <w:rFonts w:ascii="Times New Roman" w:hAnsi="Times New Roman"/>
                <w:sz w:val="24"/>
                <w:szCs w:val="24"/>
              </w:rPr>
              <w:t>5,50±0,01</w:t>
            </w:r>
          </w:p>
        </w:tc>
        <w:tc>
          <w:tcPr>
            <w:tcW w:w="1379" w:type="dxa"/>
            <w:vMerge w:val="restart"/>
            <w:tcBorders>
              <w:top w:val="single" w:sz="8" w:space="0" w:color="000000"/>
              <w:left w:val="single" w:sz="8" w:space="0" w:color="000000"/>
              <w:right w:val="single" w:sz="8" w:space="0" w:color="000000"/>
            </w:tcBorders>
            <w:shd w:val="clear" w:color="auto" w:fill="auto"/>
            <w:tcMar>
              <w:top w:w="15" w:type="dxa"/>
              <w:left w:w="108" w:type="dxa"/>
              <w:bottom w:w="0" w:type="dxa"/>
              <w:right w:w="108" w:type="dxa"/>
            </w:tcMar>
          </w:tcPr>
          <w:p w14:paraId="41B72D61" w14:textId="77777777" w:rsidR="0093777A" w:rsidRPr="008030DA" w:rsidRDefault="0093777A" w:rsidP="002F18B8">
            <w:pPr>
              <w:spacing w:after="0" w:line="240" w:lineRule="auto"/>
              <w:rPr>
                <w:rFonts w:ascii="Times New Roman" w:hAnsi="Times New Roman"/>
                <w:sz w:val="24"/>
                <w:szCs w:val="24"/>
                <w:lang w:val="kk-KZ"/>
              </w:rPr>
            </w:pPr>
          </w:p>
          <w:p w14:paraId="2235A00A" w14:textId="3CE702F8" w:rsidR="0093777A" w:rsidRPr="008030DA" w:rsidRDefault="0093777A" w:rsidP="002F18B8">
            <w:pPr>
              <w:spacing w:after="0" w:line="240" w:lineRule="auto"/>
              <w:rPr>
                <w:rFonts w:ascii="Times New Roman" w:hAnsi="Times New Roman"/>
                <w:sz w:val="24"/>
                <w:szCs w:val="24"/>
                <w:lang w:val="kk-KZ"/>
              </w:rPr>
            </w:pPr>
            <w:r w:rsidRPr="008030DA">
              <w:rPr>
                <w:rFonts w:ascii="Times New Roman" w:hAnsi="Times New Roman"/>
                <w:sz w:val="24"/>
                <w:szCs w:val="24"/>
                <w:lang w:val="kk-KZ"/>
              </w:rPr>
              <w:t>14</w:t>
            </w:r>
          </w:p>
        </w:tc>
      </w:tr>
      <w:tr w:rsidR="0093777A" w:rsidRPr="008030DA" w14:paraId="42EB9ED9" w14:textId="77777777" w:rsidTr="002F18B8">
        <w:trPr>
          <w:trHeight w:val="386"/>
        </w:trPr>
        <w:tc>
          <w:tcPr>
            <w:tcW w:w="256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617E62E1" w14:textId="77777777" w:rsidR="0093777A" w:rsidRPr="008030DA" w:rsidRDefault="0093777A" w:rsidP="002F18B8">
            <w:pPr>
              <w:spacing w:after="0" w:line="240" w:lineRule="auto"/>
              <w:rPr>
                <w:rFonts w:ascii="Times New Roman" w:hAnsi="Times New Roman"/>
                <w:sz w:val="24"/>
                <w:szCs w:val="24"/>
              </w:rPr>
            </w:pPr>
            <w:r w:rsidRPr="008030DA">
              <w:rPr>
                <w:rFonts w:ascii="Times New Roman" w:hAnsi="Times New Roman"/>
                <w:i/>
                <w:iCs/>
                <w:sz w:val="24"/>
                <w:szCs w:val="24"/>
              </w:rPr>
              <w:t>ПА, %</w:t>
            </w:r>
          </w:p>
        </w:tc>
        <w:tc>
          <w:tcPr>
            <w:tcW w:w="125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48A44A26" w14:textId="77777777" w:rsidR="0093777A" w:rsidRPr="008030DA" w:rsidRDefault="0093777A" w:rsidP="002F18B8">
            <w:pPr>
              <w:spacing w:after="0" w:line="240" w:lineRule="auto"/>
              <w:rPr>
                <w:rFonts w:ascii="Times New Roman" w:hAnsi="Times New Roman"/>
                <w:sz w:val="24"/>
                <w:szCs w:val="24"/>
                <w:lang w:val="en-US"/>
              </w:rPr>
            </w:pPr>
            <w:r w:rsidRPr="008030DA">
              <w:rPr>
                <w:rFonts w:ascii="Times New Roman" w:hAnsi="Times New Roman"/>
                <w:sz w:val="24"/>
                <w:szCs w:val="24"/>
                <w:lang w:val="en-US"/>
              </w:rPr>
              <w:t>10</w:t>
            </w:r>
          </w:p>
        </w:tc>
        <w:tc>
          <w:tcPr>
            <w:tcW w:w="138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61BD69AC" w14:textId="77777777" w:rsidR="0093777A" w:rsidRPr="008030DA" w:rsidRDefault="0093777A" w:rsidP="002F18B8">
            <w:pPr>
              <w:spacing w:after="0" w:line="240" w:lineRule="auto"/>
              <w:rPr>
                <w:rFonts w:ascii="Times New Roman" w:hAnsi="Times New Roman"/>
                <w:sz w:val="24"/>
                <w:szCs w:val="24"/>
              </w:rPr>
            </w:pPr>
            <w:r w:rsidRPr="008030DA">
              <w:rPr>
                <w:rFonts w:ascii="Times New Roman" w:hAnsi="Times New Roman"/>
                <w:sz w:val="24"/>
                <w:szCs w:val="24"/>
              </w:rPr>
              <w:t>16</w:t>
            </w:r>
          </w:p>
        </w:tc>
        <w:tc>
          <w:tcPr>
            <w:tcW w:w="138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3A8BCB78" w14:textId="77777777" w:rsidR="0093777A" w:rsidRPr="008030DA" w:rsidRDefault="0093777A" w:rsidP="002F18B8">
            <w:pPr>
              <w:spacing w:after="0" w:line="240" w:lineRule="auto"/>
              <w:rPr>
                <w:rFonts w:ascii="Times New Roman" w:hAnsi="Times New Roman"/>
                <w:sz w:val="24"/>
                <w:szCs w:val="24"/>
                <w:lang w:val="kk-KZ"/>
              </w:rPr>
            </w:pPr>
            <w:r w:rsidRPr="008030DA">
              <w:rPr>
                <w:rFonts w:ascii="Times New Roman" w:hAnsi="Times New Roman"/>
                <w:sz w:val="24"/>
                <w:szCs w:val="24"/>
                <w:lang w:val="kk-KZ"/>
              </w:rPr>
              <w:t>19</w:t>
            </w:r>
          </w:p>
        </w:tc>
        <w:tc>
          <w:tcPr>
            <w:tcW w:w="139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20098839" w14:textId="77777777" w:rsidR="0093777A" w:rsidRPr="008030DA" w:rsidRDefault="0093777A" w:rsidP="002F18B8">
            <w:pPr>
              <w:spacing w:after="0" w:line="240" w:lineRule="auto"/>
              <w:rPr>
                <w:rFonts w:ascii="Times New Roman" w:hAnsi="Times New Roman"/>
                <w:sz w:val="24"/>
                <w:szCs w:val="24"/>
              </w:rPr>
            </w:pPr>
            <w:r w:rsidRPr="008030DA">
              <w:rPr>
                <w:rFonts w:ascii="Times New Roman" w:hAnsi="Times New Roman"/>
                <w:sz w:val="24"/>
                <w:szCs w:val="24"/>
              </w:rPr>
              <w:t>8</w:t>
            </w:r>
          </w:p>
        </w:tc>
        <w:tc>
          <w:tcPr>
            <w:tcW w:w="1379" w:type="dxa"/>
            <w:vMerge/>
            <w:tcBorders>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28BBAD14" w14:textId="103ADAC2" w:rsidR="0093777A" w:rsidRPr="008030DA" w:rsidRDefault="0093777A" w:rsidP="002F18B8">
            <w:pPr>
              <w:spacing w:after="0" w:line="240" w:lineRule="auto"/>
              <w:rPr>
                <w:rFonts w:ascii="Times New Roman" w:hAnsi="Times New Roman"/>
                <w:sz w:val="24"/>
                <w:szCs w:val="24"/>
                <w:lang w:val="kk-KZ"/>
              </w:rPr>
            </w:pPr>
          </w:p>
        </w:tc>
      </w:tr>
      <w:tr w:rsidR="006B5FF1" w:rsidRPr="008030DA" w14:paraId="2A097C80" w14:textId="77777777" w:rsidTr="002F18B8">
        <w:trPr>
          <w:trHeight w:val="386"/>
        </w:trPr>
        <w:tc>
          <w:tcPr>
            <w:tcW w:w="256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67553948" w14:textId="77777777" w:rsidR="006B5FF1" w:rsidRPr="008030DA" w:rsidRDefault="006B5FF1" w:rsidP="002F18B8">
            <w:pPr>
              <w:spacing w:after="0" w:line="240" w:lineRule="auto"/>
              <w:rPr>
                <w:rFonts w:ascii="Times New Roman" w:hAnsi="Times New Roman"/>
                <w:i/>
                <w:iCs/>
                <w:sz w:val="24"/>
                <w:szCs w:val="24"/>
              </w:rPr>
            </w:pPr>
            <w:r w:rsidRPr="008030DA">
              <w:rPr>
                <w:rFonts w:ascii="Times New Roman" w:hAnsi="Times New Roman"/>
                <w:sz w:val="24"/>
                <w:szCs w:val="24"/>
              </w:rPr>
              <w:t xml:space="preserve">Спрей на основе СО2 экстракта </w:t>
            </w:r>
            <w:r w:rsidRPr="008030DA">
              <w:rPr>
                <w:rFonts w:ascii="Times New Roman" w:hAnsi="Times New Roman" w:cs="Times New Roman"/>
                <w:i/>
                <w:iCs/>
                <w:sz w:val="24"/>
                <w:szCs w:val="24"/>
              </w:rPr>
              <w:t xml:space="preserve">Eryngium planum </w:t>
            </w:r>
            <w:r w:rsidRPr="008030DA">
              <w:rPr>
                <w:rFonts w:ascii="Times New Roman" w:hAnsi="Times New Roman" w:cs="Times New Roman"/>
                <w:iCs/>
                <w:sz w:val="24"/>
                <w:szCs w:val="24"/>
                <w:lang w:val="en-US"/>
              </w:rPr>
              <w:t>L</w:t>
            </w:r>
            <w:r w:rsidRPr="008030DA">
              <w:rPr>
                <w:rFonts w:ascii="Times New Roman" w:hAnsi="Times New Roman" w:cs="Times New Roman"/>
                <w:iCs/>
                <w:sz w:val="24"/>
                <w:szCs w:val="24"/>
              </w:rPr>
              <w:t>.</w:t>
            </w:r>
          </w:p>
        </w:tc>
        <w:tc>
          <w:tcPr>
            <w:tcW w:w="125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4B837B50" w14:textId="77777777" w:rsidR="006B5FF1" w:rsidRPr="008030DA" w:rsidRDefault="006B5FF1" w:rsidP="002F18B8">
            <w:pPr>
              <w:spacing w:after="0" w:line="240" w:lineRule="auto"/>
              <w:rPr>
                <w:rFonts w:ascii="Times New Roman" w:hAnsi="Times New Roman"/>
                <w:sz w:val="24"/>
                <w:szCs w:val="24"/>
              </w:rPr>
            </w:pPr>
            <w:r w:rsidRPr="008030DA">
              <w:rPr>
                <w:rFonts w:ascii="Times New Roman" w:hAnsi="Times New Roman"/>
                <w:sz w:val="24"/>
                <w:szCs w:val="24"/>
              </w:rPr>
              <w:t>5,40±0,01</w:t>
            </w:r>
          </w:p>
        </w:tc>
        <w:tc>
          <w:tcPr>
            <w:tcW w:w="138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0E1E8515" w14:textId="77777777" w:rsidR="006B5FF1" w:rsidRPr="008030DA" w:rsidRDefault="006B5FF1" w:rsidP="002F18B8">
            <w:pPr>
              <w:spacing w:after="0" w:line="240" w:lineRule="auto"/>
              <w:rPr>
                <w:rFonts w:ascii="Times New Roman" w:hAnsi="Times New Roman"/>
                <w:sz w:val="24"/>
                <w:szCs w:val="24"/>
                <w:lang w:val="kk-KZ"/>
              </w:rPr>
            </w:pPr>
            <w:r w:rsidRPr="008030DA">
              <w:rPr>
                <w:rFonts w:ascii="Times New Roman" w:hAnsi="Times New Roman"/>
                <w:sz w:val="24"/>
                <w:szCs w:val="24"/>
              </w:rPr>
              <w:t>5,61±0,17</w:t>
            </w:r>
          </w:p>
        </w:tc>
        <w:tc>
          <w:tcPr>
            <w:tcW w:w="138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43E42203" w14:textId="77777777" w:rsidR="006B5FF1" w:rsidRPr="008030DA" w:rsidRDefault="006B5FF1" w:rsidP="002F18B8">
            <w:pPr>
              <w:spacing w:after="0" w:line="240" w:lineRule="auto"/>
              <w:rPr>
                <w:rFonts w:ascii="Times New Roman" w:hAnsi="Times New Roman"/>
                <w:sz w:val="24"/>
                <w:szCs w:val="24"/>
                <w:lang w:val="kk-KZ"/>
              </w:rPr>
            </w:pPr>
            <w:r w:rsidRPr="008030DA">
              <w:rPr>
                <w:rFonts w:ascii="Times New Roman" w:hAnsi="Times New Roman"/>
                <w:sz w:val="24"/>
                <w:szCs w:val="24"/>
              </w:rPr>
              <w:t xml:space="preserve"> 5,97±0,03</w:t>
            </w:r>
          </w:p>
        </w:tc>
        <w:tc>
          <w:tcPr>
            <w:tcW w:w="139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21F9AD73" w14:textId="77777777" w:rsidR="006B5FF1" w:rsidRPr="008030DA" w:rsidRDefault="006B5FF1" w:rsidP="002F18B8">
            <w:pPr>
              <w:spacing w:after="0" w:line="240" w:lineRule="auto"/>
              <w:rPr>
                <w:rFonts w:ascii="Times New Roman" w:hAnsi="Times New Roman"/>
                <w:sz w:val="24"/>
                <w:szCs w:val="24"/>
              </w:rPr>
            </w:pPr>
            <w:r w:rsidRPr="008030DA">
              <w:rPr>
                <w:rFonts w:ascii="Times New Roman" w:hAnsi="Times New Roman"/>
                <w:sz w:val="24"/>
                <w:szCs w:val="24"/>
                <w:lang w:val="kk-KZ"/>
              </w:rPr>
              <w:t>5</w:t>
            </w:r>
            <w:r w:rsidRPr="008030DA">
              <w:rPr>
                <w:rFonts w:ascii="Times New Roman" w:hAnsi="Times New Roman"/>
                <w:sz w:val="24"/>
                <w:szCs w:val="24"/>
              </w:rPr>
              <w:t>,27±0,01</w:t>
            </w:r>
          </w:p>
        </w:tc>
        <w:tc>
          <w:tcPr>
            <w:tcW w:w="1379" w:type="dxa"/>
            <w:vMerge w:val="restart"/>
            <w:tcBorders>
              <w:top w:val="single" w:sz="8" w:space="0" w:color="000000"/>
              <w:left w:val="single" w:sz="8" w:space="0" w:color="000000"/>
              <w:right w:val="single" w:sz="8" w:space="0" w:color="000000"/>
            </w:tcBorders>
          </w:tcPr>
          <w:p w14:paraId="027FDEE3" w14:textId="77777777" w:rsidR="006B5FF1" w:rsidRPr="008030DA" w:rsidRDefault="006B5FF1" w:rsidP="002F18B8">
            <w:pPr>
              <w:spacing w:after="0" w:line="240" w:lineRule="auto"/>
              <w:rPr>
                <w:rFonts w:ascii="Times New Roman" w:hAnsi="Times New Roman"/>
                <w:sz w:val="24"/>
                <w:szCs w:val="24"/>
                <w:lang w:val="en-US"/>
              </w:rPr>
            </w:pPr>
          </w:p>
          <w:p w14:paraId="7E96503A" w14:textId="77777777" w:rsidR="006B5FF1" w:rsidRPr="008030DA" w:rsidRDefault="006B5FF1" w:rsidP="002F18B8">
            <w:pPr>
              <w:spacing w:after="0" w:line="240" w:lineRule="auto"/>
              <w:rPr>
                <w:rFonts w:ascii="Times New Roman" w:hAnsi="Times New Roman"/>
                <w:sz w:val="24"/>
                <w:szCs w:val="24"/>
                <w:lang w:val="en-US"/>
              </w:rPr>
            </w:pPr>
          </w:p>
          <w:p w14:paraId="6790AFE4" w14:textId="77777777" w:rsidR="006B5FF1" w:rsidRPr="008030DA" w:rsidRDefault="006B5FF1" w:rsidP="002F18B8">
            <w:pPr>
              <w:spacing w:after="0" w:line="240" w:lineRule="auto"/>
              <w:rPr>
                <w:rFonts w:ascii="Times New Roman" w:hAnsi="Times New Roman"/>
                <w:sz w:val="24"/>
                <w:szCs w:val="24"/>
                <w:lang w:val="en-US"/>
              </w:rPr>
            </w:pPr>
          </w:p>
          <w:p w14:paraId="34B8A11C" w14:textId="77777777" w:rsidR="006B5FF1" w:rsidRPr="008030DA" w:rsidRDefault="006B5FF1" w:rsidP="002F18B8">
            <w:pPr>
              <w:spacing w:after="0" w:line="240" w:lineRule="auto"/>
              <w:rPr>
                <w:rFonts w:ascii="Times New Roman" w:hAnsi="Times New Roman"/>
                <w:sz w:val="24"/>
                <w:szCs w:val="24"/>
                <w:lang w:val="en-US"/>
              </w:rPr>
            </w:pPr>
            <w:r w:rsidRPr="008030DA">
              <w:rPr>
                <w:rFonts w:ascii="Times New Roman" w:hAnsi="Times New Roman"/>
                <w:sz w:val="24"/>
                <w:szCs w:val="24"/>
                <w:lang w:val="en-US"/>
              </w:rPr>
              <w:t>12</w:t>
            </w:r>
          </w:p>
        </w:tc>
      </w:tr>
      <w:tr w:rsidR="006B5FF1" w:rsidRPr="008030DA" w14:paraId="4346897E" w14:textId="77777777" w:rsidTr="002F18B8">
        <w:trPr>
          <w:trHeight w:val="386"/>
        </w:trPr>
        <w:tc>
          <w:tcPr>
            <w:tcW w:w="256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48F9FF5C" w14:textId="77777777" w:rsidR="006B5FF1" w:rsidRPr="008030DA" w:rsidRDefault="006B5FF1" w:rsidP="002F18B8">
            <w:pPr>
              <w:spacing w:after="0" w:line="240" w:lineRule="auto"/>
              <w:rPr>
                <w:rFonts w:ascii="Times New Roman" w:hAnsi="Times New Roman"/>
                <w:i/>
                <w:iCs/>
                <w:sz w:val="24"/>
                <w:szCs w:val="24"/>
              </w:rPr>
            </w:pPr>
            <w:r w:rsidRPr="008030DA">
              <w:rPr>
                <w:rFonts w:ascii="Times New Roman" w:hAnsi="Times New Roman"/>
                <w:i/>
                <w:iCs/>
                <w:sz w:val="24"/>
                <w:szCs w:val="24"/>
              </w:rPr>
              <w:t>ПА, %</w:t>
            </w:r>
          </w:p>
        </w:tc>
        <w:tc>
          <w:tcPr>
            <w:tcW w:w="125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39C6437D" w14:textId="77777777" w:rsidR="006B5FF1" w:rsidRPr="008030DA" w:rsidRDefault="006B5FF1" w:rsidP="002F18B8">
            <w:pPr>
              <w:spacing w:after="0" w:line="240" w:lineRule="auto"/>
              <w:rPr>
                <w:rFonts w:ascii="Times New Roman" w:hAnsi="Times New Roman"/>
                <w:sz w:val="24"/>
                <w:szCs w:val="24"/>
              </w:rPr>
            </w:pPr>
            <w:r w:rsidRPr="008030DA">
              <w:rPr>
                <w:rFonts w:ascii="Times New Roman" w:hAnsi="Times New Roman"/>
                <w:sz w:val="24"/>
                <w:szCs w:val="24"/>
              </w:rPr>
              <w:t>14</w:t>
            </w:r>
          </w:p>
        </w:tc>
        <w:tc>
          <w:tcPr>
            <w:tcW w:w="138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0617EECD" w14:textId="77777777" w:rsidR="006B5FF1" w:rsidRPr="008030DA" w:rsidRDefault="006B5FF1" w:rsidP="002F18B8">
            <w:pPr>
              <w:spacing w:after="0" w:line="240" w:lineRule="auto"/>
              <w:rPr>
                <w:rFonts w:ascii="Times New Roman" w:hAnsi="Times New Roman"/>
                <w:sz w:val="24"/>
                <w:szCs w:val="24"/>
                <w:lang w:val="kk-KZ"/>
              </w:rPr>
            </w:pPr>
            <w:r w:rsidRPr="008030DA">
              <w:rPr>
                <w:rFonts w:ascii="Times New Roman" w:hAnsi="Times New Roman"/>
                <w:sz w:val="24"/>
                <w:szCs w:val="24"/>
                <w:lang w:val="kk-KZ"/>
              </w:rPr>
              <w:t>12</w:t>
            </w:r>
          </w:p>
        </w:tc>
        <w:tc>
          <w:tcPr>
            <w:tcW w:w="138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5F30E086" w14:textId="77777777" w:rsidR="006B5FF1" w:rsidRPr="008030DA" w:rsidRDefault="006B5FF1" w:rsidP="002F18B8">
            <w:pPr>
              <w:spacing w:after="0" w:line="240" w:lineRule="auto"/>
              <w:rPr>
                <w:rFonts w:ascii="Times New Roman" w:hAnsi="Times New Roman"/>
                <w:sz w:val="24"/>
                <w:szCs w:val="24"/>
                <w:lang w:val="kk-KZ"/>
              </w:rPr>
            </w:pPr>
            <w:r w:rsidRPr="008030DA">
              <w:rPr>
                <w:rFonts w:ascii="Times New Roman" w:hAnsi="Times New Roman"/>
                <w:sz w:val="24"/>
                <w:szCs w:val="24"/>
                <w:lang w:val="kk-KZ"/>
              </w:rPr>
              <w:t>10</w:t>
            </w:r>
          </w:p>
        </w:tc>
        <w:tc>
          <w:tcPr>
            <w:tcW w:w="139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71225B67" w14:textId="77777777" w:rsidR="006B5FF1" w:rsidRPr="008030DA" w:rsidRDefault="006B5FF1" w:rsidP="002F18B8">
            <w:pPr>
              <w:spacing w:after="0" w:line="240" w:lineRule="auto"/>
              <w:rPr>
                <w:rFonts w:ascii="Times New Roman" w:hAnsi="Times New Roman"/>
                <w:sz w:val="24"/>
                <w:szCs w:val="24"/>
              </w:rPr>
            </w:pPr>
            <w:r w:rsidRPr="008030DA">
              <w:rPr>
                <w:rFonts w:ascii="Times New Roman" w:hAnsi="Times New Roman"/>
                <w:sz w:val="24"/>
                <w:szCs w:val="24"/>
              </w:rPr>
              <w:t>14</w:t>
            </w:r>
          </w:p>
        </w:tc>
        <w:tc>
          <w:tcPr>
            <w:tcW w:w="1379" w:type="dxa"/>
            <w:vMerge/>
            <w:tcBorders>
              <w:left w:val="single" w:sz="8" w:space="0" w:color="000000"/>
              <w:bottom w:val="single" w:sz="8" w:space="0" w:color="000000"/>
              <w:right w:val="single" w:sz="8" w:space="0" w:color="000000"/>
            </w:tcBorders>
          </w:tcPr>
          <w:p w14:paraId="4E197FBE" w14:textId="77777777" w:rsidR="006B5FF1" w:rsidRPr="008030DA" w:rsidRDefault="006B5FF1" w:rsidP="002F18B8">
            <w:pPr>
              <w:spacing w:after="0" w:line="240" w:lineRule="auto"/>
              <w:rPr>
                <w:rFonts w:ascii="Times New Roman" w:hAnsi="Times New Roman"/>
                <w:sz w:val="24"/>
                <w:szCs w:val="24"/>
              </w:rPr>
            </w:pPr>
          </w:p>
        </w:tc>
      </w:tr>
    </w:tbl>
    <w:p w14:paraId="04158F14" w14:textId="77777777" w:rsidR="006B5FF1" w:rsidRPr="008030DA" w:rsidRDefault="006B5FF1" w:rsidP="006B5FF1">
      <w:pPr>
        <w:spacing w:after="0" w:line="240" w:lineRule="auto"/>
        <w:ind w:firstLine="567"/>
        <w:jc w:val="both"/>
        <w:rPr>
          <w:rFonts w:ascii="Times New Roman" w:hAnsi="Times New Roman" w:cs="Times New Roman"/>
          <w:sz w:val="28"/>
          <w:szCs w:val="28"/>
        </w:rPr>
      </w:pPr>
    </w:p>
    <w:p w14:paraId="275E90EA" w14:textId="1534063B" w:rsidR="005F76C0" w:rsidRPr="008030DA" w:rsidRDefault="006B5FF1" w:rsidP="005F76C0">
      <w:pPr>
        <w:spacing w:after="0" w:line="240" w:lineRule="auto"/>
        <w:ind w:firstLine="567"/>
        <w:jc w:val="both"/>
        <w:rPr>
          <w:rFonts w:ascii="Times New Roman" w:hAnsi="Times New Roman" w:cs="Times New Roman"/>
          <w:sz w:val="28"/>
          <w:szCs w:val="28"/>
        </w:rPr>
      </w:pPr>
      <w:r w:rsidRPr="008030DA">
        <w:rPr>
          <w:rFonts w:ascii="Times New Roman" w:hAnsi="Times New Roman" w:cs="Times New Roman"/>
          <w:sz w:val="28"/>
          <w:szCs w:val="28"/>
        </w:rPr>
        <w:t>Нанесение спрея на основе</w:t>
      </w:r>
      <w:r w:rsidR="0093777A" w:rsidRPr="008030DA">
        <w:rPr>
          <w:rFonts w:ascii="Times New Roman" w:hAnsi="Times New Roman" w:cs="Times New Roman"/>
          <w:sz w:val="28"/>
          <w:szCs w:val="28"/>
        </w:rPr>
        <w:t xml:space="preserve"> углекислотного экстракта </w:t>
      </w:r>
      <w:r w:rsidR="0093777A" w:rsidRPr="008030DA">
        <w:rPr>
          <w:rFonts w:ascii="Times New Roman" w:hAnsi="Times New Roman" w:cs="Times New Roman"/>
          <w:i/>
          <w:iCs/>
          <w:sz w:val="28"/>
          <w:szCs w:val="28"/>
        </w:rPr>
        <w:t xml:space="preserve">Eryngium planum </w:t>
      </w:r>
      <w:r w:rsidR="0093777A" w:rsidRPr="008030DA">
        <w:rPr>
          <w:rFonts w:ascii="Times New Roman" w:hAnsi="Times New Roman" w:cs="Times New Roman"/>
          <w:iCs/>
          <w:sz w:val="28"/>
          <w:szCs w:val="28"/>
          <w:lang w:val="en-US"/>
        </w:rPr>
        <w:t>L</w:t>
      </w:r>
      <w:r w:rsidR="0093777A" w:rsidRPr="008030DA">
        <w:rPr>
          <w:rFonts w:ascii="Times New Roman" w:hAnsi="Times New Roman" w:cs="Times New Roman"/>
          <w:iCs/>
          <w:sz w:val="28"/>
          <w:szCs w:val="28"/>
        </w:rPr>
        <w:t>.</w:t>
      </w:r>
      <w:r w:rsidRPr="008030DA">
        <w:rPr>
          <w:rFonts w:ascii="Times New Roman" w:hAnsi="Times New Roman" w:cs="Times New Roman"/>
          <w:sz w:val="28"/>
          <w:szCs w:val="28"/>
        </w:rPr>
        <w:t>, а также препарата сравнения способствовало снижению интенсивности воспалительной реакции лапы крыс. Тем самым, проведенные нами исследования по установлению фармакологической активности  спрея показал</w:t>
      </w:r>
      <w:r w:rsidR="00F5794A" w:rsidRPr="008030DA">
        <w:rPr>
          <w:rFonts w:ascii="Times New Roman" w:hAnsi="Times New Roman" w:cs="Times New Roman"/>
          <w:sz w:val="28"/>
          <w:szCs w:val="28"/>
        </w:rPr>
        <w:t>и</w:t>
      </w:r>
      <w:r w:rsidRPr="008030DA">
        <w:rPr>
          <w:rFonts w:ascii="Times New Roman" w:hAnsi="Times New Roman" w:cs="Times New Roman"/>
          <w:sz w:val="28"/>
          <w:szCs w:val="28"/>
        </w:rPr>
        <w:t xml:space="preserve"> наличие про</w:t>
      </w:r>
      <w:r w:rsidR="005F76C0" w:rsidRPr="008030DA">
        <w:rPr>
          <w:rFonts w:ascii="Times New Roman" w:hAnsi="Times New Roman" w:cs="Times New Roman"/>
          <w:sz w:val="28"/>
          <w:szCs w:val="28"/>
        </w:rPr>
        <w:t xml:space="preserve">тивовоспалительной активности. </w:t>
      </w:r>
    </w:p>
    <w:p w14:paraId="1102DDCE" w14:textId="715D6EB8" w:rsidR="006B5FF1" w:rsidRPr="008030DA" w:rsidRDefault="006B5FF1" w:rsidP="005F76C0">
      <w:pPr>
        <w:spacing w:after="0" w:line="240" w:lineRule="auto"/>
        <w:ind w:firstLine="567"/>
        <w:jc w:val="both"/>
        <w:rPr>
          <w:rFonts w:ascii="Times New Roman" w:hAnsi="Times New Roman" w:cs="Times New Roman"/>
          <w:i/>
          <w:sz w:val="28"/>
          <w:szCs w:val="28"/>
        </w:rPr>
      </w:pPr>
      <w:r w:rsidRPr="008030DA">
        <w:rPr>
          <w:rFonts w:ascii="Times New Roman" w:hAnsi="Times New Roman" w:cs="Times New Roman"/>
          <w:bCs/>
          <w:i/>
          <w:sz w:val="28"/>
          <w:szCs w:val="28"/>
        </w:rPr>
        <w:t xml:space="preserve">Исследование антимикробной активности спрея </w:t>
      </w:r>
      <w:r w:rsidRPr="008030DA">
        <w:rPr>
          <w:rFonts w:ascii="Times New Roman" w:hAnsi="Times New Roman" w:cs="Times New Roman"/>
          <w:bCs/>
          <w:sz w:val="28"/>
          <w:szCs w:val="28"/>
        </w:rPr>
        <w:t>на основе</w:t>
      </w:r>
      <w:r w:rsidR="00570B4E" w:rsidRPr="008030DA">
        <w:rPr>
          <w:rFonts w:ascii="Times New Roman" w:hAnsi="Times New Roman" w:cs="Times New Roman"/>
          <w:bCs/>
          <w:sz w:val="28"/>
          <w:szCs w:val="28"/>
          <w:lang w:val="kk-KZ"/>
        </w:rPr>
        <w:t xml:space="preserve"> углекислотного экстракта </w:t>
      </w:r>
      <w:r w:rsidR="00961912" w:rsidRPr="008030DA">
        <w:rPr>
          <w:rFonts w:ascii="Times New Roman" w:hAnsi="Times New Roman" w:cs="Times New Roman"/>
          <w:sz w:val="28"/>
          <w:szCs w:val="28"/>
        </w:rPr>
        <w:t>синеголовника плосколистного</w:t>
      </w:r>
      <w:r w:rsidR="00FA4913" w:rsidRPr="008030DA">
        <w:rPr>
          <w:rFonts w:ascii="Times New Roman" w:hAnsi="Times New Roman" w:cs="Times New Roman"/>
          <w:bCs/>
          <w:iCs/>
          <w:sz w:val="28"/>
          <w:szCs w:val="28"/>
        </w:rPr>
        <w:t xml:space="preserve"> </w:t>
      </w:r>
      <w:r w:rsidR="00FA4913" w:rsidRPr="008030DA">
        <w:rPr>
          <w:rFonts w:ascii="Times New Roman" w:hAnsi="Times New Roman"/>
          <w:sz w:val="28"/>
          <w:szCs w:val="28"/>
        </w:rPr>
        <w:t>диффузионным методом</w:t>
      </w:r>
      <w:r w:rsidR="00961912" w:rsidRPr="008030DA">
        <w:rPr>
          <w:rFonts w:ascii="Times New Roman" w:hAnsi="Times New Roman"/>
          <w:sz w:val="28"/>
          <w:szCs w:val="28"/>
        </w:rPr>
        <w:t xml:space="preserve"> проводилось</w:t>
      </w:r>
      <w:r w:rsidR="00956193" w:rsidRPr="008030DA">
        <w:rPr>
          <w:rFonts w:ascii="Times New Roman" w:hAnsi="Times New Roman"/>
          <w:sz w:val="28"/>
          <w:szCs w:val="28"/>
        </w:rPr>
        <w:t xml:space="preserve"> по</w:t>
      </w:r>
      <w:r w:rsidR="00961912" w:rsidRPr="008030DA">
        <w:rPr>
          <w:rFonts w:ascii="Times New Roman" w:hAnsi="Times New Roman"/>
          <w:sz w:val="28"/>
          <w:szCs w:val="28"/>
        </w:rPr>
        <w:t xml:space="preserve"> </w:t>
      </w:r>
      <w:r w:rsidR="00956193" w:rsidRPr="008030DA">
        <w:rPr>
          <w:rFonts w:ascii="Times New Roman" w:hAnsi="Times New Roman"/>
          <w:sz w:val="28"/>
          <w:szCs w:val="28"/>
        </w:rPr>
        <w:t>выше указанной методике.</w:t>
      </w:r>
      <w:r w:rsidR="00961912" w:rsidRPr="008030DA">
        <w:rPr>
          <w:rFonts w:ascii="Times New Roman" w:hAnsi="Times New Roman"/>
          <w:sz w:val="28"/>
          <w:szCs w:val="28"/>
        </w:rPr>
        <w:t xml:space="preserve">   </w:t>
      </w:r>
    </w:p>
    <w:p w14:paraId="22F9B10A" w14:textId="147559EB" w:rsidR="006B5FF1" w:rsidRPr="008030DA" w:rsidRDefault="006B5FF1" w:rsidP="006B5FF1">
      <w:pPr>
        <w:spacing w:after="0" w:line="240" w:lineRule="auto"/>
        <w:ind w:firstLine="709"/>
        <w:jc w:val="both"/>
        <w:rPr>
          <w:rFonts w:ascii="Times New Roman" w:hAnsi="Times New Roman"/>
          <w:sz w:val="28"/>
          <w:szCs w:val="28"/>
        </w:rPr>
      </w:pPr>
      <w:r w:rsidRPr="008030DA">
        <w:rPr>
          <w:rFonts w:ascii="Times New Roman" w:hAnsi="Times New Roman"/>
          <w:sz w:val="28"/>
          <w:szCs w:val="28"/>
        </w:rPr>
        <w:t xml:space="preserve">Результаты исследования </w:t>
      </w:r>
      <w:r w:rsidR="00961912" w:rsidRPr="008030DA">
        <w:rPr>
          <w:rFonts w:ascii="Times New Roman" w:hAnsi="Times New Roman" w:cs="Times New Roman"/>
          <w:bCs/>
          <w:sz w:val="28"/>
          <w:szCs w:val="28"/>
        </w:rPr>
        <w:t>спрея на основе</w:t>
      </w:r>
      <w:r w:rsidR="00961912" w:rsidRPr="008030DA">
        <w:rPr>
          <w:rFonts w:ascii="Times New Roman" w:hAnsi="Times New Roman" w:cs="Times New Roman"/>
          <w:bCs/>
          <w:sz w:val="28"/>
          <w:szCs w:val="28"/>
          <w:lang w:val="kk-KZ"/>
        </w:rPr>
        <w:t xml:space="preserve"> углекислотного экстракта </w:t>
      </w:r>
      <w:r w:rsidR="00961912" w:rsidRPr="008030DA">
        <w:rPr>
          <w:rFonts w:ascii="Times New Roman" w:hAnsi="Times New Roman" w:cs="Times New Roman"/>
          <w:i/>
          <w:sz w:val="28"/>
          <w:szCs w:val="28"/>
          <w:lang w:val="en-US"/>
        </w:rPr>
        <w:t>Eryngium</w:t>
      </w:r>
      <w:r w:rsidR="00961912" w:rsidRPr="008030DA">
        <w:rPr>
          <w:rFonts w:ascii="Times New Roman" w:hAnsi="Times New Roman" w:cs="Times New Roman"/>
          <w:i/>
          <w:sz w:val="28"/>
          <w:szCs w:val="28"/>
        </w:rPr>
        <w:t xml:space="preserve"> </w:t>
      </w:r>
      <w:r w:rsidR="00961912" w:rsidRPr="008030DA">
        <w:rPr>
          <w:rFonts w:ascii="Times New Roman" w:hAnsi="Times New Roman" w:cs="Times New Roman"/>
          <w:i/>
          <w:sz w:val="28"/>
          <w:szCs w:val="28"/>
          <w:lang w:val="en-US"/>
        </w:rPr>
        <w:t>planum</w:t>
      </w:r>
      <w:r w:rsidR="00961912" w:rsidRPr="008030DA">
        <w:rPr>
          <w:rFonts w:ascii="Times New Roman" w:hAnsi="Times New Roman" w:cs="Times New Roman"/>
          <w:sz w:val="28"/>
          <w:szCs w:val="28"/>
        </w:rPr>
        <w:t xml:space="preserve"> </w:t>
      </w:r>
      <w:r w:rsidR="00961912" w:rsidRPr="008030DA">
        <w:rPr>
          <w:rFonts w:ascii="Times New Roman" w:hAnsi="Times New Roman" w:cs="Times New Roman"/>
          <w:sz w:val="28"/>
          <w:szCs w:val="28"/>
          <w:lang w:val="en-US"/>
        </w:rPr>
        <w:t>L</w:t>
      </w:r>
      <w:r w:rsidR="00961912" w:rsidRPr="008030DA">
        <w:rPr>
          <w:rFonts w:ascii="Times New Roman" w:hAnsi="Times New Roman" w:cs="Times New Roman"/>
          <w:bCs/>
          <w:iCs/>
          <w:sz w:val="28"/>
          <w:szCs w:val="28"/>
        </w:rPr>
        <w:t>.</w:t>
      </w:r>
      <w:r w:rsidR="00961912" w:rsidRPr="008030DA">
        <w:rPr>
          <w:rFonts w:ascii="Times New Roman" w:hAnsi="Times New Roman" w:cs="Times New Roman"/>
          <w:bCs/>
          <w:i/>
          <w:iCs/>
          <w:sz w:val="28"/>
          <w:szCs w:val="28"/>
        </w:rPr>
        <w:t xml:space="preserve"> </w:t>
      </w:r>
      <w:r w:rsidRPr="008030DA">
        <w:rPr>
          <w:rFonts w:ascii="Times New Roman" w:hAnsi="Times New Roman"/>
          <w:sz w:val="28"/>
          <w:szCs w:val="28"/>
        </w:rPr>
        <w:t>диффузионным методом представлены на в таблице 45.</w:t>
      </w:r>
    </w:p>
    <w:p w14:paraId="600989D9" w14:textId="77777777" w:rsidR="006B5FF1" w:rsidRPr="008030DA" w:rsidRDefault="006B5FF1" w:rsidP="006B5FF1">
      <w:pPr>
        <w:spacing w:after="0" w:line="240" w:lineRule="auto"/>
        <w:ind w:firstLine="709"/>
        <w:jc w:val="both"/>
        <w:rPr>
          <w:rFonts w:ascii="Times New Roman" w:hAnsi="Times New Roman" w:cs="Times New Roman"/>
          <w:b/>
          <w:bCs/>
          <w:iCs/>
          <w:sz w:val="24"/>
          <w:szCs w:val="24"/>
        </w:rPr>
      </w:pPr>
    </w:p>
    <w:p w14:paraId="25B71C32" w14:textId="71EDC879" w:rsidR="0033649D" w:rsidRPr="008030DA" w:rsidRDefault="0033649D" w:rsidP="0033649D">
      <w:pPr>
        <w:spacing w:after="0" w:line="240" w:lineRule="auto"/>
        <w:jc w:val="both"/>
        <w:rPr>
          <w:rFonts w:ascii="Times New Roman" w:hAnsi="Times New Roman" w:cs="Times New Roman"/>
          <w:sz w:val="28"/>
          <w:szCs w:val="28"/>
        </w:rPr>
      </w:pPr>
      <w:r w:rsidRPr="008030DA">
        <w:rPr>
          <w:rFonts w:ascii="Times New Roman" w:hAnsi="Times New Roman" w:cs="Times New Roman"/>
          <w:sz w:val="28"/>
          <w:szCs w:val="28"/>
          <w:lang w:val="en-US"/>
        </w:rPr>
        <w:t>T</w:t>
      </w:r>
      <w:r w:rsidRPr="008030DA">
        <w:rPr>
          <w:rFonts w:ascii="Times New Roman" w:hAnsi="Times New Roman" w:cs="Times New Roman"/>
          <w:sz w:val="28"/>
          <w:szCs w:val="28"/>
        </w:rPr>
        <w:t>аблица 45</w:t>
      </w:r>
      <w:r w:rsidRPr="008030DA">
        <w:rPr>
          <w:rFonts w:ascii="Times New Roman" w:hAnsi="Times New Roman" w:cs="Times New Roman"/>
          <w:b/>
          <w:sz w:val="28"/>
          <w:szCs w:val="28"/>
        </w:rPr>
        <w:t xml:space="preserve"> – </w:t>
      </w:r>
      <w:r w:rsidRPr="008030DA">
        <w:rPr>
          <w:rFonts w:ascii="Times New Roman" w:hAnsi="Times New Roman" w:cs="Times New Roman"/>
          <w:sz w:val="28"/>
          <w:szCs w:val="28"/>
        </w:rPr>
        <w:t xml:space="preserve">Результаты антимикробной активности углекислотного экстракта </w:t>
      </w:r>
      <w:r w:rsidR="00F2028E" w:rsidRPr="008030DA">
        <w:rPr>
          <w:rFonts w:ascii="Times New Roman" w:hAnsi="Times New Roman" w:cs="Times New Roman"/>
          <w:sz w:val="28"/>
          <w:szCs w:val="28"/>
        </w:rPr>
        <w:t>синеголовника плосколистного</w:t>
      </w:r>
      <w:r w:rsidRPr="008030DA">
        <w:rPr>
          <w:rFonts w:ascii="Times New Roman" w:eastAsia="Times New Roman" w:hAnsi="Times New Roman" w:cs="Times New Roman"/>
          <w:sz w:val="28"/>
          <w:szCs w:val="28"/>
          <w:bdr w:val="none" w:sz="0" w:space="0" w:color="auto" w:frame="1"/>
          <w:lang w:eastAsia="ru-RU"/>
        </w:rPr>
        <w:t xml:space="preserve"> </w:t>
      </w:r>
      <w:r w:rsidRPr="008030DA">
        <w:rPr>
          <w:rFonts w:ascii="Times New Roman" w:hAnsi="Times New Roman" w:cs="Times New Roman"/>
          <w:sz w:val="28"/>
          <w:szCs w:val="28"/>
        </w:rPr>
        <w:t xml:space="preserve"> диско-диффузным методом </w:t>
      </w:r>
    </w:p>
    <w:p w14:paraId="7CC17FA7" w14:textId="77777777" w:rsidR="0033649D" w:rsidRPr="008030DA" w:rsidRDefault="0033649D" w:rsidP="002A3B96">
      <w:pPr>
        <w:spacing w:line="240" w:lineRule="auto"/>
        <w:jc w:val="both"/>
        <w:rPr>
          <w:rFonts w:ascii="Times New Roman" w:hAnsi="Times New Roman" w:cs="Times New Roman"/>
          <w:sz w:val="24"/>
          <w:szCs w:val="24"/>
        </w:rPr>
      </w:pPr>
    </w:p>
    <w:tbl>
      <w:tblPr>
        <w:tblW w:w="92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86"/>
        <w:gridCol w:w="3501"/>
        <w:gridCol w:w="2757"/>
      </w:tblGrid>
      <w:tr w:rsidR="0033649D" w:rsidRPr="008030DA" w14:paraId="0E9E6BDD" w14:textId="77777777" w:rsidTr="002F18B8">
        <w:trPr>
          <w:trHeight w:val="381"/>
        </w:trPr>
        <w:tc>
          <w:tcPr>
            <w:tcW w:w="2986" w:type="dxa"/>
            <w:vMerge w:val="restart"/>
            <w:vAlign w:val="center"/>
          </w:tcPr>
          <w:p w14:paraId="264B338A" w14:textId="77777777" w:rsidR="0033649D" w:rsidRPr="008030DA" w:rsidRDefault="0033649D" w:rsidP="002F18B8">
            <w:pPr>
              <w:spacing w:after="0" w:line="240" w:lineRule="auto"/>
              <w:jc w:val="center"/>
              <w:rPr>
                <w:rFonts w:ascii="Times New Roman" w:hAnsi="Times New Roman" w:cs="Times New Roman"/>
                <w:sz w:val="24"/>
                <w:szCs w:val="24"/>
              </w:rPr>
            </w:pPr>
            <w:r w:rsidRPr="008030DA">
              <w:rPr>
                <w:rFonts w:ascii="Times New Roman" w:hAnsi="Times New Roman" w:cs="Times New Roman"/>
                <w:sz w:val="24"/>
                <w:szCs w:val="24"/>
              </w:rPr>
              <w:t>Тестируемый образец</w:t>
            </w:r>
          </w:p>
        </w:tc>
        <w:tc>
          <w:tcPr>
            <w:tcW w:w="6258" w:type="dxa"/>
            <w:gridSpan w:val="2"/>
          </w:tcPr>
          <w:p w14:paraId="2E04F100" w14:textId="77777777" w:rsidR="0033649D" w:rsidRPr="008030DA" w:rsidRDefault="0033649D" w:rsidP="002F18B8">
            <w:pPr>
              <w:spacing w:after="0" w:line="240" w:lineRule="auto"/>
              <w:jc w:val="center"/>
              <w:rPr>
                <w:rFonts w:ascii="Times New Roman" w:hAnsi="Times New Roman" w:cs="Times New Roman"/>
                <w:sz w:val="24"/>
                <w:szCs w:val="24"/>
                <w:lang w:val="en-US"/>
              </w:rPr>
            </w:pPr>
            <w:r w:rsidRPr="008030DA">
              <w:rPr>
                <w:rFonts w:ascii="Times New Roman" w:hAnsi="Times New Roman" w:cs="Times New Roman"/>
                <w:sz w:val="24"/>
                <w:szCs w:val="24"/>
              </w:rPr>
              <w:t>Зона подавления роста</w:t>
            </w:r>
            <w:r w:rsidRPr="008030DA">
              <w:rPr>
                <w:rFonts w:ascii="Times New Roman" w:hAnsi="Times New Roman" w:cs="Times New Roman"/>
                <w:sz w:val="24"/>
                <w:szCs w:val="24"/>
                <w:lang w:val="en-US"/>
              </w:rPr>
              <w:t xml:space="preserve"> (</w:t>
            </w:r>
            <w:r w:rsidRPr="008030DA">
              <w:rPr>
                <w:rFonts w:ascii="Times New Roman" w:hAnsi="Times New Roman" w:cs="Times New Roman"/>
                <w:sz w:val="24"/>
                <w:szCs w:val="24"/>
              </w:rPr>
              <w:t>мм</w:t>
            </w:r>
            <w:r w:rsidRPr="008030DA">
              <w:rPr>
                <w:rFonts w:ascii="Times New Roman" w:hAnsi="Times New Roman" w:cs="Times New Roman"/>
                <w:sz w:val="24"/>
                <w:szCs w:val="24"/>
                <w:lang w:val="en-US"/>
              </w:rPr>
              <w:t>)</w:t>
            </w:r>
          </w:p>
        </w:tc>
      </w:tr>
      <w:tr w:rsidR="0033649D" w:rsidRPr="008030DA" w14:paraId="296C90C8" w14:textId="77777777" w:rsidTr="0033649D">
        <w:trPr>
          <w:trHeight w:val="381"/>
        </w:trPr>
        <w:tc>
          <w:tcPr>
            <w:tcW w:w="2986" w:type="dxa"/>
            <w:vMerge/>
            <w:vAlign w:val="center"/>
          </w:tcPr>
          <w:p w14:paraId="6E9CAF1C" w14:textId="77777777" w:rsidR="0033649D" w:rsidRPr="008030DA" w:rsidRDefault="0033649D" w:rsidP="002F18B8">
            <w:pPr>
              <w:spacing w:after="0" w:line="240" w:lineRule="auto"/>
              <w:jc w:val="center"/>
              <w:rPr>
                <w:rFonts w:ascii="Times New Roman" w:hAnsi="Times New Roman" w:cs="Times New Roman"/>
                <w:sz w:val="24"/>
                <w:szCs w:val="24"/>
                <w:lang w:val="en-US"/>
              </w:rPr>
            </w:pPr>
          </w:p>
        </w:tc>
        <w:tc>
          <w:tcPr>
            <w:tcW w:w="3501" w:type="dxa"/>
          </w:tcPr>
          <w:p w14:paraId="13CB3363" w14:textId="77777777" w:rsidR="0033649D" w:rsidRPr="008030DA" w:rsidRDefault="0033649D" w:rsidP="002F18B8">
            <w:pPr>
              <w:spacing w:after="0" w:line="240" w:lineRule="auto"/>
              <w:jc w:val="center"/>
              <w:rPr>
                <w:rFonts w:ascii="Times New Roman" w:hAnsi="Times New Roman" w:cs="Times New Roman"/>
                <w:iCs/>
                <w:sz w:val="24"/>
                <w:szCs w:val="24"/>
              </w:rPr>
            </w:pPr>
            <w:r w:rsidRPr="008030DA">
              <w:rPr>
                <w:rFonts w:ascii="Times New Roman" w:hAnsi="Times New Roman" w:cs="Times New Roman"/>
                <w:iCs/>
                <w:sz w:val="24"/>
                <w:szCs w:val="24"/>
              </w:rPr>
              <w:t>Спрей на основе экстракта</w:t>
            </w:r>
          </w:p>
        </w:tc>
        <w:tc>
          <w:tcPr>
            <w:tcW w:w="2757" w:type="dxa"/>
          </w:tcPr>
          <w:p w14:paraId="757F22F2" w14:textId="77777777" w:rsidR="0033649D" w:rsidRPr="008030DA" w:rsidRDefault="0033649D" w:rsidP="002F18B8">
            <w:pPr>
              <w:spacing w:after="0" w:line="240" w:lineRule="auto"/>
              <w:jc w:val="center"/>
              <w:rPr>
                <w:rFonts w:ascii="Times New Roman" w:hAnsi="Times New Roman" w:cs="Times New Roman"/>
                <w:sz w:val="24"/>
                <w:szCs w:val="24"/>
                <w:lang w:val="en-US"/>
              </w:rPr>
            </w:pPr>
            <w:r w:rsidRPr="008030DA">
              <w:rPr>
                <w:rFonts w:ascii="Times New Roman" w:hAnsi="Times New Roman" w:cs="Times New Roman"/>
                <w:iCs/>
                <w:sz w:val="24"/>
                <w:szCs w:val="24"/>
              </w:rPr>
              <w:t>Препарат сравнения</w:t>
            </w:r>
          </w:p>
        </w:tc>
      </w:tr>
      <w:tr w:rsidR="0033649D" w:rsidRPr="008030DA" w14:paraId="27BBEA7B" w14:textId="77777777" w:rsidTr="0033649D">
        <w:trPr>
          <w:trHeight w:val="374"/>
        </w:trPr>
        <w:tc>
          <w:tcPr>
            <w:tcW w:w="2986" w:type="dxa"/>
            <w:vAlign w:val="center"/>
          </w:tcPr>
          <w:p w14:paraId="44FB0DAA" w14:textId="77777777" w:rsidR="0033649D" w:rsidRPr="008030DA" w:rsidRDefault="0033649D" w:rsidP="002F18B8">
            <w:pPr>
              <w:spacing w:after="0" w:line="240" w:lineRule="auto"/>
              <w:rPr>
                <w:rFonts w:ascii="Times New Roman" w:hAnsi="Times New Roman" w:cs="Times New Roman"/>
                <w:sz w:val="24"/>
                <w:szCs w:val="24"/>
              </w:rPr>
            </w:pPr>
            <w:r w:rsidRPr="008030DA">
              <w:rPr>
                <w:rFonts w:ascii="Times New Roman" w:hAnsi="Times New Roman" w:cs="Times New Roman"/>
                <w:i/>
                <w:iCs/>
                <w:sz w:val="24"/>
                <w:szCs w:val="24"/>
                <w:shd w:val="clear" w:color="auto" w:fill="FFFFFF"/>
              </w:rPr>
              <w:t>Staphylococcus</w:t>
            </w:r>
            <w:r w:rsidRPr="008030DA">
              <w:rPr>
                <w:rFonts w:ascii="Times New Roman" w:hAnsi="Times New Roman" w:cs="Times New Roman"/>
                <w:i/>
                <w:iCs/>
                <w:sz w:val="24"/>
                <w:szCs w:val="24"/>
                <w:shd w:val="clear" w:color="auto" w:fill="FFFFFF"/>
                <w:lang w:val="en-US"/>
              </w:rPr>
              <w:t xml:space="preserve"> </w:t>
            </w:r>
            <w:r w:rsidRPr="008030DA">
              <w:rPr>
                <w:rFonts w:ascii="Times New Roman" w:hAnsi="Times New Roman" w:cs="Times New Roman"/>
                <w:i/>
                <w:iCs/>
                <w:sz w:val="24"/>
                <w:szCs w:val="24"/>
                <w:shd w:val="clear" w:color="auto" w:fill="FFFFFF"/>
              </w:rPr>
              <w:t>aureus</w:t>
            </w:r>
            <w:r w:rsidRPr="008030DA">
              <w:rPr>
                <w:rFonts w:ascii="Times New Roman" w:hAnsi="Times New Roman" w:cs="Times New Roman"/>
                <w:i/>
                <w:iCs/>
                <w:sz w:val="24"/>
                <w:szCs w:val="24"/>
                <w:shd w:val="clear" w:color="auto" w:fill="FFFFFF"/>
                <w:lang w:val="en-US"/>
              </w:rPr>
              <w:t xml:space="preserve"> </w:t>
            </w:r>
            <w:r w:rsidRPr="008030DA">
              <w:rPr>
                <w:rFonts w:ascii="Times New Roman" w:hAnsi="Times New Roman" w:cs="Times New Roman"/>
                <w:iCs/>
                <w:sz w:val="24"/>
                <w:szCs w:val="24"/>
                <w:shd w:val="clear" w:color="auto" w:fill="FFFFFF"/>
                <w:lang w:val="en-US"/>
              </w:rPr>
              <w:t>ATCC</w:t>
            </w:r>
            <w:r w:rsidRPr="008030DA">
              <w:rPr>
                <w:rFonts w:ascii="Times New Roman" w:hAnsi="Times New Roman" w:cs="Times New Roman"/>
                <w:iCs/>
                <w:sz w:val="24"/>
                <w:szCs w:val="24"/>
                <w:shd w:val="clear" w:color="auto" w:fill="FFFFFF"/>
              </w:rPr>
              <w:t xml:space="preserve"> 6538-р</w:t>
            </w:r>
          </w:p>
        </w:tc>
        <w:tc>
          <w:tcPr>
            <w:tcW w:w="3501" w:type="dxa"/>
            <w:vAlign w:val="center"/>
          </w:tcPr>
          <w:p w14:paraId="5EC467FC" w14:textId="77777777" w:rsidR="0033649D" w:rsidRPr="008030DA" w:rsidRDefault="0033649D" w:rsidP="002F18B8">
            <w:pPr>
              <w:spacing w:after="0" w:line="240" w:lineRule="auto"/>
              <w:jc w:val="center"/>
              <w:rPr>
                <w:rFonts w:ascii="Times New Roman" w:hAnsi="Times New Roman" w:cs="Times New Roman"/>
                <w:bCs/>
                <w:sz w:val="24"/>
                <w:szCs w:val="24"/>
              </w:rPr>
            </w:pPr>
            <w:r w:rsidRPr="008030DA">
              <w:rPr>
                <w:rFonts w:ascii="Times New Roman" w:hAnsi="Times New Roman" w:cs="Times New Roman"/>
                <w:sz w:val="24"/>
                <w:szCs w:val="24"/>
              </w:rPr>
              <w:t>16,4</w:t>
            </w:r>
            <w:r w:rsidRPr="008030DA">
              <w:rPr>
                <w:rFonts w:ascii="Times New Roman" w:hAnsi="Times New Roman" w:cs="Times New Roman"/>
                <w:sz w:val="24"/>
                <w:szCs w:val="24"/>
                <w:lang w:val="en-US"/>
              </w:rPr>
              <w:t>±0,57</w:t>
            </w:r>
          </w:p>
        </w:tc>
        <w:tc>
          <w:tcPr>
            <w:tcW w:w="2757" w:type="dxa"/>
          </w:tcPr>
          <w:p w14:paraId="2FD607CA" w14:textId="77777777" w:rsidR="0033649D" w:rsidRPr="008030DA" w:rsidRDefault="0033649D" w:rsidP="002F18B8">
            <w:pPr>
              <w:spacing w:after="0" w:line="240" w:lineRule="auto"/>
              <w:jc w:val="center"/>
              <w:rPr>
                <w:rFonts w:ascii="Times New Roman" w:hAnsi="Times New Roman" w:cs="Times New Roman"/>
                <w:bCs/>
                <w:sz w:val="24"/>
                <w:szCs w:val="24"/>
              </w:rPr>
            </w:pPr>
            <w:r w:rsidRPr="008030DA">
              <w:rPr>
                <w:rFonts w:ascii="Times New Roman" w:hAnsi="Times New Roman" w:cs="Times New Roman"/>
                <w:bCs/>
                <w:sz w:val="24"/>
                <w:szCs w:val="24"/>
              </w:rPr>
              <w:t>Ампиллин</w:t>
            </w:r>
          </w:p>
          <w:p w14:paraId="40F590AC" w14:textId="77777777" w:rsidR="0033649D" w:rsidRPr="008030DA" w:rsidRDefault="0033649D" w:rsidP="002F18B8">
            <w:pPr>
              <w:spacing w:after="0" w:line="240" w:lineRule="auto"/>
              <w:jc w:val="center"/>
              <w:rPr>
                <w:rFonts w:ascii="Times New Roman" w:hAnsi="Times New Roman" w:cs="Times New Roman"/>
                <w:bCs/>
                <w:sz w:val="24"/>
                <w:szCs w:val="24"/>
              </w:rPr>
            </w:pPr>
            <w:r w:rsidRPr="008030DA">
              <w:rPr>
                <w:rFonts w:ascii="Times New Roman" w:hAnsi="Times New Roman" w:cs="Times New Roman"/>
                <w:bCs/>
                <w:sz w:val="24"/>
                <w:szCs w:val="24"/>
              </w:rPr>
              <w:t xml:space="preserve"> 15,6±0,57</w:t>
            </w:r>
          </w:p>
        </w:tc>
      </w:tr>
      <w:tr w:rsidR="0033649D" w:rsidRPr="008030DA" w14:paraId="4289B482" w14:textId="77777777" w:rsidTr="0033649D">
        <w:trPr>
          <w:trHeight w:val="372"/>
        </w:trPr>
        <w:tc>
          <w:tcPr>
            <w:tcW w:w="2986" w:type="dxa"/>
            <w:vAlign w:val="center"/>
          </w:tcPr>
          <w:p w14:paraId="6F1F3BE9" w14:textId="77777777" w:rsidR="0033649D" w:rsidRPr="008030DA" w:rsidRDefault="0033649D" w:rsidP="002F18B8">
            <w:pPr>
              <w:spacing w:after="0" w:line="240" w:lineRule="auto"/>
              <w:rPr>
                <w:rFonts w:ascii="Times New Roman" w:hAnsi="Times New Roman" w:cs="Times New Roman"/>
                <w:sz w:val="24"/>
                <w:szCs w:val="24"/>
              </w:rPr>
            </w:pPr>
            <w:r w:rsidRPr="008030DA">
              <w:rPr>
                <w:rFonts w:ascii="Times New Roman" w:hAnsi="Times New Roman" w:cs="Times New Roman"/>
                <w:i/>
                <w:sz w:val="24"/>
                <w:szCs w:val="24"/>
                <w:lang w:val="en-US"/>
              </w:rPr>
              <w:t xml:space="preserve">Candida albicans </w:t>
            </w:r>
            <w:r w:rsidRPr="008030DA">
              <w:rPr>
                <w:rFonts w:ascii="Times New Roman" w:hAnsi="Times New Roman" w:cs="Times New Roman"/>
                <w:sz w:val="24"/>
                <w:szCs w:val="24"/>
                <w:lang w:val="en-US"/>
              </w:rPr>
              <w:t>ATCC</w:t>
            </w:r>
            <w:r w:rsidRPr="008030DA">
              <w:rPr>
                <w:rFonts w:ascii="Times New Roman" w:hAnsi="Times New Roman" w:cs="Times New Roman"/>
                <w:sz w:val="24"/>
                <w:szCs w:val="24"/>
              </w:rPr>
              <w:t xml:space="preserve"> 10231</w:t>
            </w:r>
          </w:p>
        </w:tc>
        <w:tc>
          <w:tcPr>
            <w:tcW w:w="3501" w:type="dxa"/>
            <w:vAlign w:val="center"/>
          </w:tcPr>
          <w:p w14:paraId="67C2557A" w14:textId="77777777" w:rsidR="0033649D" w:rsidRPr="008030DA" w:rsidRDefault="0033649D" w:rsidP="002F18B8">
            <w:pPr>
              <w:spacing w:after="0" w:line="240" w:lineRule="auto"/>
              <w:jc w:val="center"/>
              <w:rPr>
                <w:rFonts w:ascii="Times New Roman" w:hAnsi="Times New Roman" w:cs="Times New Roman"/>
                <w:sz w:val="24"/>
                <w:szCs w:val="24"/>
              </w:rPr>
            </w:pPr>
            <w:r w:rsidRPr="008030DA">
              <w:rPr>
                <w:rFonts w:ascii="Times New Roman" w:hAnsi="Times New Roman" w:cs="Times New Roman"/>
                <w:sz w:val="24"/>
                <w:szCs w:val="24"/>
              </w:rPr>
              <w:t>17,19</w:t>
            </w:r>
            <w:r w:rsidRPr="008030DA">
              <w:rPr>
                <w:rFonts w:ascii="Times New Roman" w:hAnsi="Times New Roman" w:cs="Times New Roman"/>
                <w:sz w:val="24"/>
                <w:szCs w:val="24"/>
                <w:lang w:val="en-US"/>
              </w:rPr>
              <w:t>±0,57</w:t>
            </w:r>
          </w:p>
        </w:tc>
        <w:tc>
          <w:tcPr>
            <w:tcW w:w="2757" w:type="dxa"/>
          </w:tcPr>
          <w:p w14:paraId="2556288D" w14:textId="77777777" w:rsidR="0033649D" w:rsidRPr="008030DA" w:rsidRDefault="0033649D" w:rsidP="002F18B8">
            <w:pPr>
              <w:spacing w:after="0" w:line="240" w:lineRule="auto"/>
              <w:jc w:val="center"/>
              <w:rPr>
                <w:rFonts w:ascii="Times New Roman" w:hAnsi="Times New Roman" w:cs="Times New Roman"/>
                <w:sz w:val="24"/>
                <w:szCs w:val="24"/>
              </w:rPr>
            </w:pPr>
            <w:r w:rsidRPr="008030DA">
              <w:rPr>
                <w:rFonts w:ascii="Times New Roman" w:hAnsi="Times New Roman" w:cs="Times New Roman"/>
                <w:sz w:val="24"/>
                <w:szCs w:val="24"/>
              </w:rPr>
              <w:t>Флуконазол</w:t>
            </w:r>
          </w:p>
          <w:p w14:paraId="755E6D08" w14:textId="77777777" w:rsidR="0033649D" w:rsidRPr="008030DA" w:rsidRDefault="0033649D" w:rsidP="002F18B8">
            <w:pPr>
              <w:spacing w:after="0" w:line="240" w:lineRule="auto"/>
              <w:jc w:val="center"/>
              <w:rPr>
                <w:rFonts w:ascii="Times New Roman" w:hAnsi="Times New Roman" w:cs="Times New Roman"/>
                <w:sz w:val="24"/>
                <w:szCs w:val="24"/>
              </w:rPr>
            </w:pPr>
            <w:r w:rsidRPr="008030DA">
              <w:rPr>
                <w:rFonts w:ascii="Times New Roman" w:hAnsi="Times New Roman" w:cs="Times New Roman"/>
                <w:sz w:val="24"/>
                <w:szCs w:val="24"/>
              </w:rPr>
              <w:t>14,0±0,0</w:t>
            </w:r>
          </w:p>
        </w:tc>
      </w:tr>
    </w:tbl>
    <w:p w14:paraId="68FA3307" w14:textId="77777777" w:rsidR="006B5FF1" w:rsidRPr="008030DA" w:rsidRDefault="006B5FF1" w:rsidP="006B5FF1">
      <w:pPr>
        <w:pStyle w:val="af2"/>
        <w:spacing w:line="276" w:lineRule="auto"/>
        <w:ind w:firstLine="567"/>
        <w:jc w:val="both"/>
        <w:rPr>
          <w:rFonts w:ascii="Times New Roman" w:hAnsi="Times New Roman"/>
          <w:sz w:val="24"/>
          <w:szCs w:val="24"/>
        </w:rPr>
      </w:pPr>
    </w:p>
    <w:p w14:paraId="5E4679F8" w14:textId="2A46CD25" w:rsidR="006B5FF1" w:rsidRPr="008030DA" w:rsidRDefault="006B5FF1" w:rsidP="006B5FF1">
      <w:pPr>
        <w:spacing w:after="0" w:line="240" w:lineRule="auto"/>
        <w:ind w:firstLine="709"/>
        <w:jc w:val="both"/>
        <w:rPr>
          <w:rFonts w:ascii="Times New Roman" w:hAnsi="Times New Roman" w:cs="Times New Roman"/>
          <w:sz w:val="28"/>
          <w:szCs w:val="28"/>
        </w:rPr>
      </w:pPr>
      <w:r w:rsidRPr="008030DA">
        <w:rPr>
          <w:rFonts w:ascii="Times New Roman" w:hAnsi="Times New Roman" w:cs="Times New Roman"/>
          <w:sz w:val="28"/>
          <w:szCs w:val="28"/>
        </w:rPr>
        <w:t xml:space="preserve">Исследуемый образец, </w:t>
      </w:r>
      <w:r w:rsidR="002B232F" w:rsidRPr="008030DA">
        <w:rPr>
          <w:rFonts w:ascii="Times New Roman" w:hAnsi="Times New Roman" w:cs="Times New Roman"/>
          <w:bCs/>
          <w:sz w:val="28"/>
          <w:szCs w:val="28"/>
        </w:rPr>
        <w:t>спрей</w:t>
      </w:r>
      <w:r w:rsidR="00766BE2" w:rsidRPr="008030DA">
        <w:rPr>
          <w:rFonts w:ascii="Times New Roman" w:hAnsi="Times New Roman" w:cs="Times New Roman"/>
          <w:bCs/>
          <w:sz w:val="28"/>
          <w:szCs w:val="28"/>
        </w:rPr>
        <w:t xml:space="preserve"> на основе</w:t>
      </w:r>
      <w:r w:rsidR="00766BE2" w:rsidRPr="008030DA">
        <w:rPr>
          <w:rFonts w:ascii="Times New Roman" w:hAnsi="Times New Roman" w:cs="Times New Roman"/>
          <w:bCs/>
          <w:sz w:val="28"/>
          <w:szCs w:val="28"/>
          <w:lang w:val="kk-KZ"/>
        </w:rPr>
        <w:t xml:space="preserve"> углекислотного экстракта </w:t>
      </w:r>
      <w:r w:rsidR="00766BE2" w:rsidRPr="008030DA">
        <w:rPr>
          <w:rFonts w:ascii="Times New Roman" w:hAnsi="Times New Roman" w:cs="Times New Roman"/>
          <w:i/>
          <w:sz w:val="28"/>
          <w:szCs w:val="28"/>
          <w:lang w:val="en-US"/>
        </w:rPr>
        <w:t>Eryngium</w:t>
      </w:r>
      <w:r w:rsidR="00766BE2" w:rsidRPr="008030DA">
        <w:rPr>
          <w:rFonts w:ascii="Times New Roman" w:hAnsi="Times New Roman" w:cs="Times New Roman"/>
          <w:i/>
          <w:sz w:val="28"/>
          <w:szCs w:val="28"/>
        </w:rPr>
        <w:t xml:space="preserve"> </w:t>
      </w:r>
      <w:r w:rsidR="00766BE2" w:rsidRPr="008030DA">
        <w:rPr>
          <w:rFonts w:ascii="Times New Roman" w:hAnsi="Times New Roman" w:cs="Times New Roman"/>
          <w:i/>
          <w:sz w:val="28"/>
          <w:szCs w:val="28"/>
          <w:lang w:val="en-US"/>
        </w:rPr>
        <w:t>planum</w:t>
      </w:r>
      <w:r w:rsidR="00766BE2" w:rsidRPr="008030DA">
        <w:rPr>
          <w:rFonts w:ascii="Times New Roman" w:hAnsi="Times New Roman" w:cs="Times New Roman"/>
          <w:sz w:val="28"/>
          <w:szCs w:val="28"/>
        </w:rPr>
        <w:t xml:space="preserve"> </w:t>
      </w:r>
      <w:r w:rsidR="00766BE2" w:rsidRPr="008030DA">
        <w:rPr>
          <w:rFonts w:ascii="Times New Roman" w:hAnsi="Times New Roman" w:cs="Times New Roman"/>
          <w:sz w:val="28"/>
          <w:szCs w:val="28"/>
          <w:lang w:val="en-US"/>
        </w:rPr>
        <w:t>L</w:t>
      </w:r>
      <w:r w:rsidR="00766BE2" w:rsidRPr="008030DA">
        <w:rPr>
          <w:rFonts w:ascii="Times New Roman" w:hAnsi="Times New Roman" w:cs="Times New Roman"/>
          <w:bCs/>
          <w:iCs/>
          <w:sz w:val="28"/>
          <w:szCs w:val="28"/>
        </w:rPr>
        <w:t>.</w:t>
      </w:r>
      <w:r w:rsidRPr="008030DA">
        <w:rPr>
          <w:rFonts w:ascii="Times New Roman" w:hAnsi="Times New Roman" w:cs="Times New Roman"/>
          <w:sz w:val="28"/>
          <w:szCs w:val="28"/>
        </w:rPr>
        <w:t xml:space="preserve">, обладает антибактериальной активностью в отношении </w:t>
      </w:r>
      <w:r w:rsidRPr="008030DA">
        <w:rPr>
          <w:rFonts w:ascii="Times New Roman" w:hAnsi="Times New Roman" w:cs="Times New Roman"/>
          <w:i/>
          <w:sz w:val="28"/>
          <w:szCs w:val="28"/>
          <w:lang w:val="en-US"/>
        </w:rPr>
        <w:t>Staphylococcus</w:t>
      </w:r>
      <w:r w:rsidRPr="008030DA">
        <w:rPr>
          <w:rFonts w:ascii="Times New Roman" w:hAnsi="Times New Roman" w:cs="Times New Roman"/>
          <w:i/>
          <w:sz w:val="28"/>
          <w:szCs w:val="28"/>
        </w:rPr>
        <w:t xml:space="preserve"> </w:t>
      </w:r>
      <w:r w:rsidRPr="008030DA">
        <w:rPr>
          <w:rFonts w:ascii="Times New Roman" w:hAnsi="Times New Roman" w:cs="Times New Roman"/>
          <w:i/>
          <w:sz w:val="28"/>
          <w:szCs w:val="28"/>
          <w:lang w:val="en-US"/>
        </w:rPr>
        <w:t>aureus</w:t>
      </w:r>
      <w:r w:rsidRPr="008030DA">
        <w:rPr>
          <w:rFonts w:ascii="Times New Roman" w:hAnsi="Times New Roman" w:cs="Times New Roman"/>
          <w:sz w:val="28"/>
          <w:szCs w:val="28"/>
        </w:rPr>
        <w:t xml:space="preserve"> </w:t>
      </w:r>
      <w:r w:rsidRPr="008030DA">
        <w:rPr>
          <w:rFonts w:ascii="Times New Roman" w:hAnsi="Times New Roman" w:cs="Times New Roman"/>
          <w:sz w:val="28"/>
          <w:szCs w:val="28"/>
          <w:lang w:val="en-US"/>
        </w:rPr>
        <w:t>ATCC</w:t>
      </w:r>
      <w:r w:rsidRPr="008030DA">
        <w:rPr>
          <w:rFonts w:ascii="Times New Roman" w:hAnsi="Times New Roman" w:cs="Times New Roman"/>
          <w:sz w:val="28"/>
          <w:szCs w:val="28"/>
        </w:rPr>
        <w:t xml:space="preserve"> 6538-</w:t>
      </w:r>
      <w:r w:rsidRPr="008030DA">
        <w:rPr>
          <w:rFonts w:ascii="Times New Roman" w:hAnsi="Times New Roman" w:cs="Times New Roman"/>
          <w:sz w:val="28"/>
          <w:szCs w:val="28"/>
          <w:lang w:val="en-US"/>
        </w:rPr>
        <w:t>P</w:t>
      </w:r>
      <w:r w:rsidRPr="008030DA">
        <w:rPr>
          <w:rFonts w:ascii="Times New Roman" w:hAnsi="Times New Roman" w:cs="Times New Roman"/>
          <w:sz w:val="28"/>
          <w:szCs w:val="28"/>
        </w:rPr>
        <w:t xml:space="preserve">: его зона задержки роста составляет </w:t>
      </w:r>
      <w:r w:rsidR="002B232F" w:rsidRPr="008030DA">
        <w:rPr>
          <w:rFonts w:ascii="Times New Roman" w:hAnsi="Times New Roman" w:cs="Times New Roman"/>
          <w:sz w:val="28"/>
          <w:szCs w:val="28"/>
        </w:rPr>
        <w:t xml:space="preserve">16,4±0,57 </w:t>
      </w:r>
      <w:r w:rsidR="00F630CA" w:rsidRPr="008030DA">
        <w:rPr>
          <w:rFonts w:ascii="Times New Roman" w:hAnsi="Times New Roman" w:cs="Times New Roman"/>
          <w:sz w:val="28"/>
          <w:szCs w:val="28"/>
        </w:rPr>
        <w:t>мм</w:t>
      </w:r>
      <w:r w:rsidRPr="008030DA">
        <w:rPr>
          <w:rFonts w:ascii="Times New Roman" w:hAnsi="Times New Roman" w:cs="Times New Roman"/>
          <w:sz w:val="28"/>
          <w:szCs w:val="28"/>
        </w:rPr>
        <w:t xml:space="preserve">. Против дрожжеподобного гриба </w:t>
      </w:r>
      <w:r w:rsidRPr="008030DA">
        <w:rPr>
          <w:rFonts w:ascii="Times New Roman" w:hAnsi="Times New Roman" w:cs="Times New Roman"/>
          <w:i/>
          <w:sz w:val="28"/>
          <w:szCs w:val="28"/>
          <w:lang w:val="en-US"/>
        </w:rPr>
        <w:t>Candida</w:t>
      </w:r>
      <w:r w:rsidRPr="008030DA">
        <w:rPr>
          <w:rFonts w:ascii="Times New Roman" w:hAnsi="Times New Roman" w:cs="Times New Roman"/>
          <w:i/>
          <w:sz w:val="28"/>
          <w:szCs w:val="28"/>
        </w:rPr>
        <w:t xml:space="preserve"> </w:t>
      </w:r>
      <w:r w:rsidRPr="008030DA">
        <w:rPr>
          <w:rFonts w:ascii="Times New Roman" w:hAnsi="Times New Roman" w:cs="Times New Roman"/>
          <w:i/>
          <w:sz w:val="28"/>
          <w:szCs w:val="28"/>
          <w:lang w:val="en-US"/>
        </w:rPr>
        <w:t>albicans</w:t>
      </w:r>
      <w:r w:rsidRPr="008030DA">
        <w:rPr>
          <w:rFonts w:ascii="Times New Roman" w:hAnsi="Times New Roman" w:cs="Times New Roman"/>
          <w:sz w:val="28"/>
          <w:szCs w:val="28"/>
        </w:rPr>
        <w:t xml:space="preserve"> </w:t>
      </w:r>
      <w:r w:rsidRPr="008030DA">
        <w:rPr>
          <w:rFonts w:ascii="Times New Roman" w:hAnsi="Times New Roman" w:cs="Times New Roman"/>
          <w:sz w:val="28"/>
          <w:szCs w:val="28"/>
          <w:lang w:val="en-US"/>
        </w:rPr>
        <w:t>ATCC</w:t>
      </w:r>
      <w:r w:rsidRPr="008030DA">
        <w:rPr>
          <w:rFonts w:ascii="Times New Roman" w:hAnsi="Times New Roman" w:cs="Times New Roman"/>
          <w:sz w:val="28"/>
          <w:szCs w:val="28"/>
        </w:rPr>
        <w:t xml:space="preserve"> 10231 зона задержки роста составила </w:t>
      </w:r>
      <w:r w:rsidR="002B232F" w:rsidRPr="008030DA">
        <w:rPr>
          <w:rFonts w:ascii="Times New Roman" w:hAnsi="Times New Roman" w:cs="Times New Roman"/>
          <w:sz w:val="28"/>
          <w:szCs w:val="28"/>
        </w:rPr>
        <w:t xml:space="preserve">17,19±0,57 </w:t>
      </w:r>
      <w:r w:rsidRPr="008030DA">
        <w:rPr>
          <w:rFonts w:ascii="Times New Roman" w:hAnsi="Times New Roman" w:cs="Times New Roman"/>
          <w:sz w:val="28"/>
          <w:szCs w:val="28"/>
        </w:rPr>
        <w:t>мм, тогда как зона задержки роста у противогрибкового препарата флуконазола составила 14,0±0,0 мм. Значения зоны подавления роста микроорганизмов для спрея были приближенными для углекислотного экстракта</w:t>
      </w:r>
      <w:r w:rsidR="00F2028E" w:rsidRPr="008030DA">
        <w:rPr>
          <w:rFonts w:ascii="Times New Roman" w:hAnsi="Times New Roman" w:cs="Times New Roman"/>
          <w:sz w:val="28"/>
          <w:szCs w:val="28"/>
        </w:rPr>
        <w:t>.</w:t>
      </w:r>
    </w:p>
    <w:p w14:paraId="3C9A38F2" w14:textId="77777777" w:rsidR="006B5FF1" w:rsidRPr="008030DA" w:rsidRDefault="006B5FF1" w:rsidP="006B5FF1">
      <w:pPr>
        <w:spacing w:after="0" w:line="240" w:lineRule="auto"/>
        <w:ind w:firstLine="709"/>
        <w:jc w:val="both"/>
        <w:rPr>
          <w:rFonts w:ascii="Times New Roman" w:hAnsi="Times New Roman"/>
          <w:b/>
          <w:sz w:val="28"/>
          <w:szCs w:val="28"/>
          <w:lang w:eastAsia="ru-RU"/>
        </w:rPr>
      </w:pPr>
    </w:p>
    <w:p w14:paraId="66FE9DB9" w14:textId="11A7466B" w:rsidR="00203224" w:rsidRPr="008030DA" w:rsidRDefault="00203224" w:rsidP="00203224">
      <w:pPr>
        <w:spacing w:after="0" w:line="240" w:lineRule="auto"/>
        <w:ind w:firstLine="709"/>
        <w:jc w:val="both"/>
        <w:rPr>
          <w:rFonts w:ascii="Times New Roman" w:hAnsi="Times New Roman"/>
          <w:sz w:val="28"/>
          <w:szCs w:val="28"/>
          <w:lang w:eastAsia="ru-RU"/>
        </w:rPr>
      </w:pPr>
      <w:r w:rsidRPr="008030DA">
        <w:rPr>
          <w:rFonts w:ascii="Times New Roman" w:hAnsi="Times New Roman"/>
          <w:b/>
          <w:sz w:val="28"/>
          <w:szCs w:val="28"/>
          <w:lang w:eastAsia="ru-RU"/>
        </w:rPr>
        <w:t xml:space="preserve">5.4 </w:t>
      </w:r>
      <w:r w:rsidRPr="008030DA">
        <w:rPr>
          <w:rFonts w:ascii="Times New Roman" w:hAnsi="Times New Roman" w:cs="Times New Roman"/>
          <w:b/>
          <w:bCs/>
          <w:sz w:val="28"/>
          <w:szCs w:val="28"/>
        </w:rPr>
        <w:t xml:space="preserve">Технико-экономическое обоснование производства спрея на основе углекислотного экстракта </w:t>
      </w:r>
      <w:r w:rsidRPr="008030DA">
        <w:rPr>
          <w:rFonts w:ascii="Times New Roman" w:hAnsi="Times New Roman" w:cs="Times New Roman"/>
          <w:b/>
          <w:i/>
          <w:sz w:val="28"/>
          <w:szCs w:val="28"/>
          <w:lang w:val="en-US"/>
        </w:rPr>
        <w:t>Eryngium</w:t>
      </w:r>
      <w:r w:rsidRPr="008030DA">
        <w:rPr>
          <w:rFonts w:ascii="Times New Roman" w:hAnsi="Times New Roman" w:cs="Times New Roman"/>
          <w:b/>
          <w:i/>
          <w:sz w:val="28"/>
          <w:szCs w:val="28"/>
        </w:rPr>
        <w:t xml:space="preserve"> </w:t>
      </w:r>
      <w:r w:rsidRPr="008030DA">
        <w:rPr>
          <w:rFonts w:ascii="Times New Roman" w:hAnsi="Times New Roman" w:cs="Times New Roman"/>
          <w:b/>
          <w:i/>
          <w:sz w:val="28"/>
          <w:szCs w:val="28"/>
          <w:lang w:val="en-US"/>
        </w:rPr>
        <w:t>planum</w:t>
      </w:r>
      <w:r w:rsidRPr="008030DA">
        <w:rPr>
          <w:rFonts w:ascii="Times New Roman" w:hAnsi="Times New Roman" w:cs="Times New Roman"/>
          <w:b/>
          <w:i/>
          <w:sz w:val="28"/>
          <w:szCs w:val="28"/>
        </w:rPr>
        <w:t xml:space="preserve"> </w:t>
      </w:r>
      <w:r w:rsidRPr="008030DA">
        <w:rPr>
          <w:rFonts w:ascii="Times New Roman" w:hAnsi="Times New Roman" w:cs="Times New Roman"/>
          <w:b/>
          <w:sz w:val="28"/>
          <w:szCs w:val="28"/>
          <w:lang w:val="en-US"/>
        </w:rPr>
        <w:t>L</w:t>
      </w:r>
      <w:r w:rsidRPr="008030DA">
        <w:rPr>
          <w:rFonts w:ascii="Times New Roman" w:hAnsi="Times New Roman" w:cs="Times New Roman"/>
          <w:b/>
          <w:sz w:val="28"/>
          <w:szCs w:val="28"/>
        </w:rPr>
        <w:t>.</w:t>
      </w:r>
    </w:p>
    <w:p w14:paraId="50F5A32A" w14:textId="77777777" w:rsidR="00203224" w:rsidRPr="008030DA" w:rsidRDefault="00203224" w:rsidP="00203224">
      <w:pPr>
        <w:tabs>
          <w:tab w:val="left" w:pos="1418"/>
          <w:tab w:val="left" w:pos="1560"/>
        </w:tabs>
        <w:autoSpaceDE w:val="0"/>
        <w:autoSpaceDN w:val="0"/>
        <w:adjustRightInd w:val="0"/>
        <w:spacing w:after="0" w:line="240" w:lineRule="auto"/>
        <w:ind w:firstLine="567"/>
        <w:jc w:val="both"/>
        <w:rPr>
          <w:rFonts w:ascii="Times New Roman" w:hAnsi="Times New Roman" w:cs="Times New Roman"/>
          <w:b/>
          <w:bCs/>
          <w:sz w:val="28"/>
          <w:szCs w:val="28"/>
        </w:rPr>
      </w:pPr>
    </w:p>
    <w:p w14:paraId="7A815DBE" w14:textId="334B0722" w:rsidR="00203224" w:rsidRPr="008030DA" w:rsidRDefault="00203224" w:rsidP="00203224">
      <w:pPr>
        <w:tabs>
          <w:tab w:val="left" w:pos="1418"/>
          <w:tab w:val="left" w:pos="1560"/>
        </w:tabs>
        <w:autoSpaceDE w:val="0"/>
        <w:autoSpaceDN w:val="0"/>
        <w:adjustRightInd w:val="0"/>
        <w:spacing w:after="0" w:line="240" w:lineRule="auto"/>
        <w:ind w:firstLine="567"/>
        <w:jc w:val="both"/>
        <w:rPr>
          <w:rFonts w:ascii="Times New Roman" w:hAnsi="Times New Roman" w:cs="Times New Roman"/>
          <w:bCs/>
          <w:sz w:val="28"/>
          <w:szCs w:val="28"/>
        </w:rPr>
      </w:pPr>
      <w:r w:rsidRPr="008030DA">
        <w:rPr>
          <w:rFonts w:ascii="Times New Roman" w:hAnsi="Times New Roman" w:cs="Times New Roman"/>
          <w:bCs/>
          <w:sz w:val="28"/>
          <w:szCs w:val="28"/>
        </w:rPr>
        <w:t>Для подтверждения целесообразности производства густого экстракта, полученный методом СО</w:t>
      </w:r>
      <w:r w:rsidRPr="008030DA">
        <w:rPr>
          <w:rFonts w:ascii="Times New Roman" w:hAnsi="Times New Roman" w:cs="Times New Roman"/>
          <w:bCs/>
          <w:sz w:val="28"/>
          <w:szCs w:val="28"/>
          <w:vertAlign w:val="subscript"/>
        </w:rPr>
        <w:t>2</w:t>
      </w:r>
      <w:r w:rsidRPr="008030DA">
        <w:rPr>
          <w:rFonts w:ascii="Times New Roman" w:hAnsi="Times New Roman" w:cs="Times New Roman"/>
          <w:bCs/>
          <w:sz w:val="28"/>
          <w:szCs w:val="28"/>
        </w:rPr>
        <w:t xml:space="preserve"> экстракций </w:t>
      </w:r>
      <w:r w:rsidRPr="008030DA">
        <w:rPr>
          <w:rFonts w:ascii="Times New Roman" w:hAnsi="Times New Roman" w:cs="Times New Roman"/>
          <w:sz w:val="28"/>
          <w:szCs w:val="28"/>
        </w:rPr>
        <w:t>в докритических условиях из</w:t>
      </w:r>
      <w:r w:rsidRPr="008030DA">
        <w:rPr>
          <w:rFonts w:ascii="Times New Roman" w:hAnsi="Times New Roman" w:cs="Times New Roman"/>
          <w:bCs/>
          <w:sz w:val="28"/>
          <w:szCs w:val="28"/>
        </w:rPr>
        <w:t xml:space="preserve"> синеголовника плосколистного в промышленных масштабах был проведен расчет технико-экономического обоснования, представленн</w:t>
      </w:r>
      <w:r w:rsidR="00F5794A" w:rsidRPr="008030DA">
        <w:rPr>
          <w:rFonts w:ascii="Times New Roman" w:hAnsi="Times New Roman" w:cs="Times New Roman"/>
          <w:bCs/>
          <w:sz w:val="28"/>
          <w:szCs w:val="28"/>
        </w:rPr>
        <w:t>ый</w:t>
      </w:r>
      <w:r w:rsidRPr="008030DA">
        <w:rPr>
          <w:rFonts w:ascii="Times New Roman" w:hAnsi="Times New Roman" w:cs="Times New Roman"/>
          <w:bCs/>
          <w:sz w:val="28"/>
          <w:szCs w:val="28"/>
        </w:rPr>
        <w:t xml:space="preserve"> в таблице 46.</w:t>
      </w:r>
    </w:p>
    <w:p w14:paraId="34186B19" w14:textId="77777777" w:rsidR="00203224" w:rsidRPr="008030DA" w:rsidRDefault="00203224" w:rsidP="00203224">
      <w:pPr>
        <w:autoSpaceDE w:val="0"/>
        <w:autoSpaceDN w:val="0"/>
        <w:adjustRightInd w:val="0"/>
        <w:spacing w:after="0" w:line="240" w:lineRule="auto"/>
        <w:jc w:val="both"/>
        <w:rPr>
          <w:rFonts w:ascii="Times New Roman" w:hAnsi="Times New Roman" w:cs="Times New Roman"/>
          <w:sz w:val="28"/>
          <w:szCs w:val="28"/>
        </w:rPr>
      </w:pPr>
    </w:p>
    <w:p w14:paraId="27D1748D" w14:textId="77777777" w:rsidR="00203224" w:rsidRPr="008030DA" w:rsidRDefault="00203224" w:rsidP="00203224">
      <w:pPr>
        <w:autoSpaceDE w:val="0"/>
        <w:autoSpaceDN w:val="0"/>
        <w:adjustRightInd w:val="0"/>
        <w:spacing w:after="0" w:line="240" w:lineRule="auto"/>
        <w:jc w:val="both"/>
        <w:rPr>
          <w:rFonts w:ascii="Times New Roman" w:hAnsi="Times New Roman" w:cs="Times New Roman"/>
          <w:sz w:val="28"/>
          <w:szCs w:val="28"/>
        </w:rPr>
      </w:pPr>
      <w:r w:rsidRPr="008030DA">
        <w:rPr>
          <w:rFonts w:ascii="Times New Roman" w:hAnsi="Times New Roman" w:cs="Times New Roman"/>
          <w:sz w:val="28"/>
          <w:szCs w:val="28"/>
        </w:rPr>
        <w:t xml:space="preserve">Таблица 46 - Технико-экономическое обоснование углекислотного экстракта </w:t>
      </w:r>
      <w:r w:rsidRPr="008030DA">
        <w:rPr>
          <w:rFonts w:ascii="Times New Roman" w:hAnsi="Times New Roman" w:cs="Times New Roman"/>
          <w:i/>
          <w:sz w:val="28"/>
          <w:szCs w:val="28"/>
          <w:lang w:val="en-US"/>
        </w:rPr>
        <w:t>Eryngium</w:t>
      </w:r>
      <w:r w:rsidRPr="008030DA">
        <w:rPr>
          <w:rFonts w:ascii="Times New Roman" w:hAnsi="Times New Roman" w:cs="Times New Roman"/>
          <w:i/>
          <w:sz w:val="28"/>
          <w:szCs w:val="28"/>
        </w:rPr>
        <w:t xml:space="preserve"> </w:t>
      </w:r>
      <w:r w:rsidRPr="008030DA">
        <w:rPr>
          <w:rFonts w:ascii="Times New Roman" w:hAnsi="Times New Roman" w:cs="Times New Roman"/>
          <w:i/>
          <w:sz w:val="28"/>
          <w:szCs w:val="28"/>
          <w:lang w:val="en-US"/>
        </w:rPr>
        <w:t>planum</w:t>
      </w:r>
      <w:r w:rsidRPr="008030DA">
        <w:rPr>
          <w:rFonts w:ascii="Times New Roman" w:hAnsi="Times New Roman" w:cs="Times New Roman"/>
          <w:i/>
          <w:sz w:val="28"/>
          <w:szCs w:val="28"/>
        </w:rPr>
        <w:t xml:space="preserve"> </w:t>
      </w:r>
      <w:r w:rsidRPr="008030DA">
        <w:rPr>
          <w:rFonts w:ascii="Times New Roman" w:hAnsi="Times New Roman" w:cs="Times New Roman"/>
          <w:sz w:val="28"/>
          <w:szCs w:val="28"/>
          <w:lang w:val="en-US"/>
        </w:rPr>
        <w:t>L</w:t>
      </w:r>
      <w:r w:rsidRPr="008030DA">
        <w:rPr>
          <w:rFonts w:ascii="Times New Roman" w:hAnsi="Times New Roman" w:cs="Times New Roman"/>
          <w:sz w:val="28"/>
          <w:szCs w:val="28"/>
        </w:rPr>
        <w:t>.</w:t>
      </w:r>
    </w:p>
    <w:p w14:paraId="2971103A" w14:textId="77777777" w:rsidR="00203224" w:rsidRPr="008030DA" w:rsidRDefault="00203224" w:rsidP="00203224">
      <w:pPr>
        <w:autoSpaceDE w:val="0"/>
        <w:autoSpaceDN w:val="0"/>
        <w:adjustRightInd w:val="0"/>
        <w:spacing w:after="0" w:line="240" w:lineRule="auto"/>
        <w:jc w:val="both"/>
        <w:rPr>
          <w:rFonts w:ascii="Times New Roman" w:hAnsi="Times New Roman" w:cs="Times New Roman"/>
          <w:sz w:val="28"/>
          <w:szCs w:val="28"/>
        </w:rPr>
      </w:pPr>
    </w:p>
    <w:tbl>
      <w:tblPr>
        <w:tblStyle w:val="a4"/>
        <w:tblW w:w="9237" w:type="dxa"/>
        <w:tblInd w:w="108" w:type="dxa"/>
        <w:tblLook w:val="04A0" w:firstRow="1" w:lastRow="0" w:firstColumn="1" w:lastColumn="0" w:noHBand="0" w:noVBand="1"/>
      </w:tblPr>
      <w:tblGrid>
        <w:gridCol w:w="384"/>
        <w:gridCol w:w="3614"/>
        <w:gridCol w:w="992"/>
        <w:gridCol w:w="1843"/>
        <w:gridCol w:w="1081"/>
        <w:gridCol w:w="1323"/>
      </w:tblGrid>
      <w:tr w:rsidR="00203224" w:rsidRPr="008030DA" w14:paraId="55ABC26D" w14:textId="77777777" w:rsidTr="003F6F6C">
        <w:tc>
          <w:tcPr>
            <w:tcW w:w="3998" w:type="dxa"/>
            <w:gridSpan w:val="2"/>
          </w:tcPr>
          <w:p w14:paraId="71885417" w14:textId="77777777" w:rsidR="00203224" w:rsidRPr="008030DA" w:rsidRDefault="00203224" w:rsidP="003F6F6C">
            <w:pPr>
              <w:rPr>
                <w:rFonts w:ascii="Times New Roman" w:hAnsi="Times New Roman" w:cs="Times New Roman"/>
                <w:bCs/>
                <w:sz w:val="24"/>
                <w:szCs w:val="24"/>
                <w:lang w:val="kk-KZ"/>
              </w:rPr>
            </w:pPr>
            <w:r w:rsidRPr="008030DA">
              <w:rPr>
                <w:rFonts w:ascii="Times New Roman" w:hAnsi="Times New Roman" w:cs="Times New Roman"/>
                <w:bCs/>
                <w:sz w:val="24"/>
                <w:szCs w:val="24"/>
                <w:lang w:val="kk-KZ"/>
              </w:rPr>
              <w:t>Наименование</w:t>
            </w:r>
          </w:p>
        </w:tc>
        <w:tc>
          <w:tcPr>
            <w:tcW w:w="992" w:type="dxa"/>
          </w:tcPr>
          <w:p w14:paraId="160EDA17" w14:textId="77777777" w:rsidR="00203224" w:rsidRPr="008030DA" w:rsidRDefault="00203224" w:rsidP="003F6F6C">
            <w:pPr>
              <w:rPr>
                <w:rFonts w:ascii="Times New Roman" w:hAnsi="Times New Roman" w:cs="Times New Roman"/>
                <w:bCs/>
                <w:sz w:val="24"/>
                <w:szCs w:val="24"/>
                <w:lang w:val="kk-KZ"/>
              </w:rPr>
            </w:pPr>
            <w:r w:rsidRPr="008030DA">
              <w:rPr>
                <w:rFonts w:ascii="Times New Roman" w:hAnsi="Times New Roman" w:cs="Times New Roman"/>
                <w:bCs/>
                <w:sz w:val="24"/>
                <w:szCs w:val="24"/>
                <w:lang w:val="kk-KZ"/>
              </w:rPr>
              <w:t>Ед.изм.</w:t>
            </w:r>
          </w:p>
        </w:tc>
        <w:tc>
          <w:tcPr>
            <w:tcW w:w="1843" w:type="dxa"/>
          </w:tcPr>
          <w:p w14:paraId="52D14ED7" w14:textId="77777777" w:rsidR="00203224" w:rsidRPr="008030DA" w:rsidRDefault="00203224" w:rsidP="003F6F6C">
            <w:pPr>
              <w:rPr>
                <w:rFonts w:ascii="Times New Roman" w:hAnsi="Times New Roman" w:cs="Times New Roman"/>
                <w:bCs/>
                <w:sz w:val="24"/>
                <w:szCs w:val="24"/>
                <w:lang w:val="kk-KZ"/>
              </w:rPr>
            </w:pPr>
            <w:r w:rsidRPr="008030DA">
              <w:rPr>
                <w:rFonts w:ascii="Times New Roman" w:hAnsi="Times New Roman" w:cs="Times New Roman"/>
                <w:bCs/>
                <w:sz w:val="24"/>
                <w:szCs w:val="24"/>
                <w:lang w:val="kk-KZ"/>
              </w:rPr>
              <w:t>Норма расхода</w:t>
            </w:r>
          </w:p>
        </w:tc>
        <w:tc>
          <w:tcPr>
            <w:tcW w:w="1081" w:type="dxa"/>
          </w:tcPr>
          <w:p w14:paraId="42CA6792" w14:textId="77777777" w:rsidR="00203224" w:rsidRPr="008030DA" w:rsidRDefault="00203224" w:rsidP="003F6F6C">
            <w:pPr>
              <w:rPr>
                <w:rFonts w:ascii="Times New Roman" w:hAnsi="Times New Roman" w:cs="Times New Roman"/>
                <w:bCs/>
                <w:sz w:val="24"/>
                <w:szCs w:val="24"/>
                <w:lang w:val="kk-KZ"/>
              </w:rPr>
            </w:pPr>
            <w:r w:rsidRPr="008030DA">
              <w:rPr>
                <w:rFonts w:ascii="Times New Roman" w:hAnsi="Times New Roman" w:cs="Times New Roman"/>
                <w:bCs/>
                <w:sz w:val="24"/>
                <w:szCs w:val="24"/>
                <w:lang w:val="kk-KZ"/>
              </w:rPr>
              <w:t>Цена (тг)</w:t>
            </w:r>
          </w:p>
        </w:tc>
        <w:tc>
          <w:tcPr>
            <w:tcW w:w="1323" w:type="dxa"/>
          </w:tcPr>
          <w:p w14:paraId="69F4213B" w14:textId="77777777" w:rsidR="00203224" w:rsidRPr="008030DA" w:rsidRDefault="00203224" w:rsidP="003F6F6C">
            <w:pPr>
              <w:rPr>
                <w:rFonts w:ascii="Times New Roman" w:hAnsi="Times New Roman" w:cs="Times New Roman"/>
                <w:bCs/>
                <w:sz w:val="24"/>
                <w:szCs w:val="24"/>
                <w:lang w:val="kk-KZ"/>
              </w:rPr>
            </w:pPr>
            <w:r w:rsidRPr="008030DA">
              <w:rPr>
                <w:rFonts w:ascii="Times New Roman" w:hAnsi="Times New Roman" w:cs="Times New Roman"/>
                <w:bCs/>
                <w:sz w:val="24"/>
                <w:szCs w:val="24"/>
                <w:lang w:val="kk-KZ"/>
              </w:rPr>
              <w:t>Стоимость</w:t>
            </w:r>
          </w:p>
        </w:tc>
      </w:tr>
      <w:tr w:rsidR="00203224" w:rsidRPr="008030DA" w14:paraId="1D81546D" w14:textId="77777777" w:rsidTr="003F6F6C">
        <w:tc>
          <w:tcPr>
            <w:tcW w:w="9237" w:type="dxa"/>
            <w:gridSpan w:val="6"/>
          </w:tcPr>
          <w:p w14:paraId="394EC250" w14:textId="77777777" w:rsidR="00203224" w:rsidRPr="008030DA" w:rsidRDefault="00203224" w:rsidP="003F6F6C">
            <w:pPr>
              <w:jc w:val="center"/>
              <w:rPr>
                <w:rFonts w:ascii="Times New Roman" w:hAnsi="Times New Roman" w:cs="Times New Roman"/>
                <w:bCs/>
                <w:sz w:val="24"/>
                <w:szCs w:val="24"/>
                <w:lang w:val="kk-KZ"/>
              </w:rPr>
            </w:pPr>
            <w:r w:rsidRPr="008030DA">
              <w:rPr>
                <w:rFonts w:ascii="Times New Roman" w:hAnsi="Times New Roman" w:cs="Times New Roman"/>
                <w:bCs/>
                <w:sz w:val="24"/>
                <w:szCs w:val="24"/>
                <w:lang w:val="kk-KZ"/>
              </w:rPr>
              <w:t>ОСНОВНОЕ СЫРЬЕ</w:t>
            </w:r>
          </w:p>
        </w:tc>
      </w:tr>
      <w:tr w:rsidR="00203224" w:rsidRPr="008030DA" w14:paraId="67E3D8BD" w14:textId="77777777" w:rsidTr="003F6F6C">
        <w:tc>
          <w:tcPr>
            <w:tcW w:w="384" w:type="dxa"/>
          </w:tcPr>
          <w:p w14:paraId="05909984" w14:textId="77777777" w:rsidR="00203224" w:rsidRPr="008030DA" w:rsidRDefault="00203224" w:rsidP="003F6F6C">
            <w:pPr>
              <w:rPr>
                <w:rFonts w:ascii="Times New Roman" w:hAnsi="Times New Roman" w:cs="Times New Roman"/>
                <w:bCs/>
                <w:sz w:val="24"/>
                <w:szCs w:val="24"/>
                <w:lang w:val="kk-KZ"/>
              </w:rPr>
            </w:pPr>
            <w:r w:rsidRPr="008030DA">
              <w:rPr>
                <w:rFonts w:ascii="Times New Roman" w:hAnsi="Times New Roman" w:cs="Times New Roman"/>
                <w:bCs/>
                <w:sz w:val="24"/>
                <w:szCs w:val="24"/>
                <w:lang w:val="kk-KZ"/>
              </w:rPr>
              <w:t>1</w:t>
            </w:r>
          </w:p>
        </w:tc>
        <w:tc>
          <w:tcPr>
            <w:tcW w:w="3614" w:type="dxa"/>
          </w:tcPr>
          <w:p w14:paraId="175E0E1C" w14:textId="77777777" w:rsidR="00203224" w:rsidRPr="008030DA" w:rsidRDefault="00203224" w:rsidP="003F6F6C">
            <w:pPr>
              <w:rPr>
                <w:rFonts w:ascii="Times New Roman" w:hAnsi="Times New Roman" w:cs="Times New Roman"/>
                <w:bCs/>
                <w:sz w:val="24"/>
                <w:szCs w:val="24"/>
                <w:lang w:val="kk-KZ"/>
              </w:rPr>
            </w:pPr>
            <w:r w:rsidRPr="008030DA">
              <w:rPr>
                <w:rFonts w:ascii="Times New Roman" w:hAnsi="Times New Roman" w:cs="Times New Roman"/>
                <w:bCs/>
                <w:sz w:val="24"/>
                <w:szCs w:val="24"/>
              </w:rPr>
              <w:t xml:space="preserve">Растительное сырье </w:t>
            </w:r>
            <w:r w:rsidRPr="008030DA">
              <w:rPr>
                <w:rFonts w:ascii="Times New Roman" w:hAnsi="Times New Roman" w:cs="Times New Roman"/>
                <w:i/>
                <w:sz w:val="24"/>
                <w:szCs w:val="24"/>
                <w:lang w:val="en-US"/>
              </w:rPr>
              <w:t>Eryngium</w:t>
            </w:r>
            <w:r w:rsidRPr="008030DA">
              <w:rPr>
                <w:rFonts w:ascii="Times New Roman" w:hAnsi="Times New Roman" w:cs="Times New Roman"/>
                <w:i/>
                <w:sz w:val="24"/>
                <w:szCs w:val="24"/>
              </w:rPr>
              <w:t xml:space="preserve"> </w:t>
            </w:r>
            <w:r w:rsidRPr="008030DA">
              <w:rPr>
                <w:rFonts w:ascii="Times New Roman" w:hAnsi="Times New Roman" w:cs="Times New Roman"/>
                <w:i/>
                <w:sz w:val="24"/>
                <w:szCs w:val="24"/>
                <w:lang w:val="en-US"/>
              </w:rPr>
              <w:t>planum</w:t>
            </w:r>
            <w:r w:rsidRPr="008030DA">
              <w:rPr>
                <w:rFonts w:ascii="Times New Roman" w:hAnsi="Times New Roman" w:cs="Times New Roman"/>
                <w:i/>
                <w:sz w:val="24"/>
                <w:szCs w:val="24"/>
              </w:rPr>
              <w:t xml:space="preserve"> </w:t>
            </w:r>
            <w:r w:rsidRPr="008030DA">
              <w:rPr>
                <w:rFonts w:ascii="Times New Roman" w:hAnsi="Times New Roman" w:cs="Times New Roman"/>
                <w:sz w:val="24"/>
                <w:szCs w:val="24"/>
                <w:lang w:val="en-US"/>
              </w:rPr>
              <w:t>L</w:t>
            </w:r>
            <w:r w:rsidRPr="008030DA">
              <w:rPr>
                <w:rFonts w:ascii="Times New Roman" w:hAnsi="Times New Roman" w:cs="Times New Roman"/>
                <w:sz w:val="24"/>
                <w:szCs w:val="24"/>
              </w:rPr>
              <w:t>.</w:t>
            </w:r>
          </w:p>
        </w:tc>
        <w:tc>
          <w:tcPr>
            <w:tcW w:w="992" w:type="dxa"/>
          </w:tcPr>
          <w:p w14:paraId="0E5001A5" w14:textId="77777777" w:rsidR="00203224" w:rsidRPr="008030DA" w:rsidRDefault="00203224" w:rsidP="003F6F6C">
            <w:pPr>
              <w:rPr>
                <w:rFonts w:ascii="Times New Roman" w:hAnsi="Times New Roman" w:cs="Times New Roman"/>
                <w:bCs/>
                <w:sz w:val="24"/>
                <w:szCs w:val="24"/>
                <w:lang w:val="kk-KZ"/>
              </w:rPr>
            </w:pPr>
            <w:r w:rsidRPr="008030DA">
              <w:rPr>
                <w:rFonts w:ascii="Times New Roman" w:hAnsi="Times New Roman" w:cs="Times New Roman"/>
                <w:bCs/>
                <w:sz w:val="24"/>
                <w:szCs w:val="24"/>
                <w:lang w:val="kk-KZ"/>
              </w:rPr>
              <w:t>кг</w:t>
            </w:r>
          </w:p>
        </w:tc>
        <w:tc>
          <w:tcPr>
            <w:tcW w:w="1843" w:type="dxa"/>
          </w:tcPr>
          <w:p w14:paraId="2E5BD6A2" w14:textId="77777777" w:rsidR="00203224" w:rsidRPr="008030DA" w:rsidRDefault="00203224" w:rsidP="003F6F6C">
            <w:pPr>
              <w:rPr>
                <w:rFonts w:ascii="Times New Roman" w:hAnsi="Times New Roman" w:cs="Times New Roman"/>
                <w:bCs/>
                <w:sz w:val="24"/>
                <w:szCs w:val="24"/>
                <w:lang w:val="kk-KZ"/>
              </w:rPr>
            </w:pPr>
            <w:r w:rsidRPr="008030DA">
              <w:rPr>
                <w:rFonts w:ascii="Times New Roman" w:hAnsi="Times New Roman" w:cs="Times New Roman"/>
                <w:bCs/>
                <w:sz w:val="24"/>
                <w:szCs w:val="24"/>
                <w:lang w:val="kk-KZ"/>
              </w:rPr>
              <w:t>7 452</w:t>
            </w:r>
          </w:p>
        </w:tc>
        <w:tc>
          <w:tcPr>
            <w:tcW w:w="1081" w:type="dxa"/>
          </w:tcPr>
          <w:p w14:paraId="1445C777" w14:textId="77777777" w:rsidR="00203224" w:rsidRPr="008030DA" w:rsidRDefault="00203224" w:rsidP="003F6F6C">
            <w:pPr>
              <w:rPr>
                <w:rFonts w:ascii="Times New Roman" w:hAnsi="Times New Roman" w:cs="Times New Roman"/>
                <w:bCs/>
                <w:sz w:val="24"/>
                <w:szCs w:val="24"/>
                <w:lang w:val="kk-KZ"/>
              </w:rPr>
            </w:pPr>
            <w:r w:rsidRPr="008030DA">
              <w:rPr>
                <w:rFonts w:ascii="Times New Roman" w:hAnsi="Times New Roman" w:cs="Times New Roman"/>
                <w:bCs/>
                <w:sz w:val="24"/>
                <w:szCs w:val="24"/>
                <w:lang w:val="kk-KZ"/>
              </w:rPr>
              <w:t>500</w:t>
            </w:r>
          </w:p>
        </w:tc>
        <w:tc>
          <w:tcPr>
            <w:tcW w:w="1323" w:type="dxa"/>
          </w:tcPr>
          <w:p w14:paraId="5401E610" w14:textId="77777777" w:rsidR="00203224" w:rsidRPr="008030DA" w:rsidRDefault="00203224" w:rsidP="003F6F6C">
            <w:pPr>
              <w:rPr>
                <w:rFonts w:ascii="Times New Roman" w:hAnsi="Times New Roman" w:cs="Times New Roman"/>
                <w:bCs/>
                <w:sz w:val="24"/>
                <w:szCs w:val="24"/>
                <w:lang w:val="en-US"/>
              </w:rPr>
            </w:pPr>
            <w:r w:rsidRPr="008030DA">
              <w:rPr>
                <w:rFonts w:ascii="Times New Roman" w:hAnsi="Times New Roman" w:cs="Times New Roman"/>
                <w:bCs/>
                <w:sz w:val="24"/>
                <w:szCs w:val="24"/>
                <w:lang w:val="kk-KZ"/>
              </w:rPr>
              <w:t>3 726 000</w:t>
            </w:r>
          </w:p>
        </w:tc>
      </w:tr>
      <w:tr w:rsidR="00203224" w:rsidRPr="008030DA" w14:paraId="4797DC88" w14:textId="77777777" w:rsidTr="003F6F6C">
        <w:tc>
          <w:tcPr>
            <w:tcW w:w="384" w:type="dxa"/>
          </w:tcPr>
          <w:p w14:paraId="2AFEBE34" w14:textId="77777777" w:rsidR="00203224" w:rsidRPr="008030DA" w:rsidRDefault="00203224" w:rsidP="003F6F6C">
            <w:pPr>
              <w:rPr>
                <w:rFonts w:ascii="Times New Roman" w:hAnsi="Times New Roman" w:cs="Times New Roman"/>
                <w:bCs/>
                <w:sz w:val="24"/>
                <w:szCs w:val="24"/>
                <w:lang w:val="kk-KZ"/>
              </w:rPr>
            </w:pPr>
            <w:r w:rsidRPr="008030DA">
              <w:rPr>
                <w:rFonts w:ascii="Times New Roman" w:hAnsi="Times New Roman" w:cs="Times New Roman"/>
                <w:bCs/>
                <w:sz w:val="24"/>
                <w:szCs w:val="24"/>
                <w:lang w:val="kk-KZ"/>
              </w:rPr>
              <w:t>2</w:t>
            </w:r>
          </w:p>
        </w:tc>
        <w:tc>
          <w:tcPr>
            <w:tcW w:w="3614" w:type="dxa"/>
          </w:tcPr>
          <w:p w14:paraId="09D387D1" w14:textId="77777777" w:rsidR="00203224" w:rsidRPr="008030DA" w:rsidRDefault="00203224" w:rsidP="003F6F6C">
            <w:pPr>
              <w:rPr>
                <w:rFonts w:ascii="Times New Roman" w:hAnsi="Times New Roman" w:cs="Times New Roman"/>
                <w:bCs/>
                <w:sz w:val="24"/>
                <w:szCs w:val="24"/>
                <w:vertAlign w:val="subscript"/>
                <w:lang w:val="kk-KZ"/>
              </w:rPr>
            </w:pPr>
            <w:r w:rsidRPr="008030DA">
              <w:rPr>
                <w:rFonts w:ascii="Times New Roman" w:hAnsi="Times New Roman" w:cs="Times New Roman"/>
                <w:bCs/>
                <w:sz w:val="24"/>
                <w:szCs w:val="24"/>
                <w:lang w:val="kk-KZ"/>
              </w:rPr>
              <w:t>Сжиженный СО</w:t>
            </w:r>
            <w:r w:rsidRPr="008030DA">
              <w:rPr>
                <w:rFonts w:ascii="Times New Roman" w:hAnsi="Times New Roman" w:cs="Times New Roman"/>
                <w:bCs/>
                <w:sz w:val="24"/>
                <w:szCs w:val="24"/>
                <w:vertAlign w:val="subscript"/>
                <w:lang w:val="kk-KZ"/>
              </w:rPr>
              <w:t>2</w:t>
            </w:r>
          </w:p>
          <w:p w14:paraId="130E15E0" w14:textId="77777777" w:rsidR="00203224" w:rsidRPr="008030DA" w:rsidRDefault="00203224" w:rsidP="003F6F6C">
            <w:pPr>
              <w:rPr>
                <w:rFonts w:ascii="Times New Roman" w:hAnsi="Times New Roman" w:cs="Times New Roman"/>
                <w:bCs/>
                <w:sz w:val="24"/>
                <w:szCs w:val="24"/>
                <w:lang w:val="kk-KZ"/>
              </w:rPr>
            </w:pPr>
            <w:r w:rsidRPr="008030DA">
              <w:rPr>
                <w:rFonts w:ascii="Times New Roman" w:hAnsi="Times New Roman" w:cs="Times New Roman"/>
                <w:bCs/>
                <w:sz w:val="24"/>
                <w:szCs w:val="24"/>
                <w:lang w:val="kk-KZ"/>
              </w:rPr>
              <w:t>ГОСТ 8050-85 (Россия)</w:t>
            </w:r>
          </w:p>
        </w:tc>
        <w:tc>
          <w:tcPr>
            <w:tcW w:w="992" w:type="dxa"/>
          </w:tcPr>
          <w:p w14:paraId="1E69E7A7" w14:textId="77777777" w:rsidR="00203224" w:rsidRPr="008030DA" w:rsidRDefault="00203224" w:rsidP="003F6F6C">
            <w:pPr>
              <w:rPr>
                <w:rFonts w:ascii="Times New Roman" w:hAnsi="Times New Roman" w:cs="Times New Roman"/>
                <w:bCs/>
                <w:sz w:val="24"/>
                <w:szCs w:val="24"/>
                <w:lang w:val="kk-KZ"/>
              </w:rPr>
            </w:pPr>
            <w:r w:rsidRPr="008030DA">
              <w:rPr>
                <w:rFonts w:ascii="Times New Roman" w:hAnsi="Times New Roman" w:cs="Times New Roman"/>
                <w:bCs/>
                <w:sz w:val="24"/>
                <w:szCs w:val="24"/>
                <w:lang w:val="kk-KZ"/>
              </w:rPr>
              <w:t>кг</w:t>
            </w:r>
          </w:p>
        </w:tc>
        <w:tc>
          <w:tcPr>
            <w:tcW w:w="1843" w:type="dxa"/>
          </w:tcPr>
          <w:p w14:paraId="5FE8AAC3" w14:textId="77777777" w:rsidR="00203224" w:rsidRPr="008030DA" w:rsidRDefault="00203224" w:rsidP="003F6F6C">
            <w:pPr>
              <w:rPr>
                <w:rFonts w:ascii="Times New Roman" w:hAnsi="Times New Roman" w:cs="Times New Roman"/>
                <w:bCs/>
                <w:sz w:val="24"/>
                <w:szCs w:val="24"/>
                <w:lang w:val="kk-KZ"/>
              </w:rPr>
            </w:pPr>
            <w:r w:rsidRPr="008030DA">
              <w:rPr>
                <w:rFonts w:ascii="Times New Roman" w:hAnsi="Times New Roman" w:cs="Times New Roman"/>
                <w:bCs/>
                <w:sz w:val="24"/>
                <w:szCs w:val="24"/>
                <w:lang w:val="kk-KZ"/>
              </w:rPr>
              <w:t>24</w:t>
            </w:r>
          </w:p>
        </w:tc>
        <w:tc>
          <w:tcPr>
            <w:tcW w:w="1081" w:type="dxa"/>
          </w:tcPr>
          <w:p w14:paraId="7BEBE469" w14:textId="77777777" w:rsidR="00203224" w:rsidRPr="008030DA" w:rsidRDefault="00203224" w:rsidP="003F6F6C">
            <w:pPr>
              <w:rPr>
                <w:rFonts w:ascii="Times New Roman" w:hAnsi="Times New Roman" w:cs="Times New Roman"/>
                <w:bCs/>
                <w:sz w:val="24"/>
                <w:szCs w:val="24"/>
              </w:rPr>
            </w:pPr>
            <w:r w:rsidRPr="008030DA">
              <w:rPr>
                <w:rFonts w:ascii="Times New Roman" w:hAnsi="Times New Roman" w:cs="Times New Roman"/>
                <w:bCs/>
                <w:sz w:val="24"/>
                <w:szCs w:val="24"/>
              </w:rPr>
              <w:t>3700</w:t>
            </w:r>
          </w:p>
        </w:tc>
        <w:tc>
          <w:tcPr>
            <w:tcW w:w="1323" w:type="dxa"/>
          </w:tcPr>
          <w:p w14:paraId="23A68DBA" w14:textId="77777777" w:rsidR="00203224" w:rsidRPr="008030DA" w:rsidRDefault="00203224" w:rsidP="003F6F6C">
            <w:pPr>
              <w:rPr>
                <w:rFonts w:ascii="Times New Roman" w:hAnsi="Times New Roman" w:cs="Times New Roman"/>
                <w:bCs/>
                <w:sz w:val="24"/>
                <w:szCs w:val="24"/>
                <w:lang w:val="kk-KZ"/>
              </w:rPr>
            </w:pPr>
            <w:r w:rsidRPr="008030DA">
              <w:rPr>
                <w:rFonts w:ascii="Times New Roman" w:hAnsi="Times New Roman" w:cs="Times New Roman"/>
                <w:bCs/>
                <w:sz w:val="24"/>
                <w:szCs w:val="24"/>
                <w:lang w:val="kk-KZ"/>
              </w:rPr>
              <w:t>88 800</w:t>
            </w:r>
          </w:p>
        </w:tc>
      </w:tr>
      <w:tr w:rsidR="00203224" w:rsidRPr="008030DA" w14:paraId="67068471" w14:textId="77777777" w:rsidTr="003F6F6C">
        <w:tc>
          <w:tcPr>
            <w:tcW w:w="7914" w:type="dxa"/>
            <w:gridSpan w:val="5"/>
          </w:tcPr>
          <w:p w14:paraId="27F41D95" w14:textId="77777777" w:rsidR="00203224" w:rsidRPr="008030DA" w:rsidRDefault="00203224" w:rsidP="003F6F6C">
            <w:pPr>
              <w:rPr>
                <w:rFonts w:ascii="Times New Roman" w:hAnsi="Times New Roman" w:cs="Times New Roman"/>
                <w:bCs/>
                <w:sz w:val="24"/>
                <w:szCs w:val="24"/>
                <w:lang w:val="kk-KZ"/>
              </w:rPr>
            </w:pPr>
            <w:r w:rsidRPr="008030DA">
              <w:rPr>
                <w:rFonts w:ascii="Times New Roman" w:hAnsi="Times New Roman" w:cs="Times New Roman"/>
                <w:bCs/>
                <w:sz w:val="24"/>
                <w:szCs w:val="24"/>
                <w:lang w:val="kk-KZ"/>
              </w:rPr>
              <w:t>Итого основное сырье</w:t>
            </w:r>
          </w:p>
        </w:tc>
        <w:tc>
          <w:tcPr>
            <w:tcW w:w="1323" w:type="dxa"/>
          </w:tcPr>
          <w:p w14:paraId="5B1F9E3E" w14:textId="77777777" w:rsidR="00203224" w:rsidRPr="008030DA" w:rsidRDefault="00203224" w:rsidP="003F6F6C">
            <w:pPr>
              <w:rPr>
                <w:rFonts w:ascii="Times New Roman" w:hAnsi="Times New Roman" w:cs="Times New Roman"/>
                <w:bCs/>
                <w:sz w:val="24"/>
                <w:szCs w:val="24"/>
              </w:rPr>
            </w:pPr>
            <w:r w:rsidRPr="008030DA">
              <w:rPr>
                <w:rFonts w:ascii="Times New Roman" w:hAnsi="Times New Roman" w:cs="Times New Roman"/>
                <w:bCs/>
                <w:sz w:val="24"/>
                <w:szCs w:val="24"/>
              </w:rPr>
              <w:t>3 814 800</w:t>
            </w:r>
          </w:p>
        </w:tc>
      </w:tr>
      <w:tr w:rsidR="00203224" w:rsidRPr="008030DA" w14:paraId="12C62B89" w14:textId="77777777" w:rsidTr="003F6F6C">
        <w:tc>
          <w:tcPr>
            <w:tcW w:w="9237" w:type="dxa"/>
            <w:gridSpan w:val="6"/>
          </w:tcPr>
          <w:p w14:paraId="0013CDAE" w14:textId="77777777" w:rsidR="00203224" w:rsidRPr="008030DA" w:rsidRDefault="00203224" w:rsidP="003F6F6C">
            <w:pPr>
              <w:jc w:val="center"/>
              <w:rPr>
                <w:rFonts w:ascii="Times New Roman" w:hAnsi="Times New Roman" w:cs="Times New Roman"/>
                <w:bCs/>
                <w:sz w:val="24"/>
                <w:szCs w:val="24"/>
                <w:lang w:val="kk-KZ"/>
              </w:rPr>
            </w:pPr>
            <w:r w:rsidRPr="008030DA">
              <w:rPr>
                <w:rFonts w:ascii="Times New Roman" w:hAnsi="Times New Roman" w:cs="Times New Roman"/>
                <w:bCs/>
                <w:sz w:val="24"/>
                <w:szCs w:val="24"/>
                <w:lang w:val="kk-KZ"/>
              </w:rPr>
              <w:t>ВСПОМОГАТЕЛЬНЫЕ МАТЕРИАЛЫ</w:t>
            </w:r>
          </w:p>
        </w:tc>
      </w:tr>
      <w:tr w:rsidR="00203224" w:rsidRPr="008030DA" w14:paraId="4386EE63" w14:textId="77777777" w:rsidTr="003F6F6C">
        <w:tc>
          <w:tcPr>
            <w:tcW w:w="384" w:type="dxa"/>
          </w:tcPr>
          <w:p w14:paraId="5780D766" w14:textId="77777777" w:rsidR="00203224" w:rsidRPr="008030DA" w:rsidRDefault="00203224" w:rsidP="003F6F6C">
            <w:pPr>
              <w:rPr>
                <w:rFonts w:ascii="Times New Roman" w:hAnsi="Times New Roman" w:cs="Times New Roman"/>
                <w:bCs/>
                <w:sz w:val="24"/>
                <w:szCs w:val="24"/>
                <w:lang w:val="kk-KZ"/>
              </w:rPr>
            </w:pPr>
            <w:r w:rsidRPr="008030DA">
              <w:rPr>
                <w:rFonts w:ascii="Times New Roman" w:hAnsi="Times New Roman" w:cs="Times New Roman"/>
                <w:bCs/>
                <w:sz w:val="24"/>
                <w:szCs w:val="24"/>
                <w:lang w:val="kk-KZ"/>
              </w:rPr>
              <w:t>1</w:t>
            </w:r>
          </w:p>
        </w:tc>
        <w:tc>
          <w:tcPr>
            <w:tcW w:w="3614" w:type="dxa"/>
          </w:tcPr>
          <w:p w14:paraId="04D44722" w14:textId="77777777" w:rsidR="00203224" w:rsidRPr="008030DA" w:rsidRDefault="00203224" w:rsidP="003F6F6C">
            <w:pPr>
              <w:rPr>
                <w:rFonts w:ascii="Times New Roman" w:hAnsi="Times New Roman" w:cs="Times New Roman"/>
                <w:bCs/>
                <w:sz w:val="24"/>
                <w:szCs w:val="24"/>
                <w:lang w:val="kk-KZ"/>
              </w:rPr>
            </w:pPr>
            <w:r w:rsidRPr="008030DA">
              <w:rPr>
                <w:rFonts w:ascii="Times New Roman" w:hAnsi="Times New Roman" w:cs="Times New Roman"/>
                <w:bCs/>
                <w:sz w:val="24"/>
                <w:szCs w:val="24"/>
                <w:lang w:val="kk-KZ"/>
              </w:rPr>
              <w:t>Стеклянные флаконы</w:t>
            </w:r>
          </w:p>
        </w:tc>
        <w:tc>
          <w:tcPr>
            <w:tcW w:w="992" w:type="dxa"/>
          </w:tcPr>
          <w:p w14:paraId="5EB993E7" w14:textId="77777777" w:rsidR="00203224" w:rsidRPr="008030DA" w:rsidRDefault="00203224" w:rsidP="003F6F6C">
            <w:pPr>
              <w:rPr>
                <w:rFonts w:ascii="Times New Roman" w:hAnsi="Times New Roman" w:cs="Times New Roman"/>
                <w:bCs/>
                <w:sz w:val="24"/>
                <w:szCs w:val="24"/>
                <w:lang w:val="kk-KZ"/>
              </w:rPr>
            </w:pPr>
            <w:r w:rsidRPr="008030DA">
              <w:rPr>
                <w:rFonts w:ascii="Times New Roman" w:hAnsi="Times New Roman" w:cs="Times New Roman"/>
                <w:bCs/>
                <w:sz w:val="24"/>
                <w:szCs w:val="24"/>
                <w:lang w:val="kk-KZ"/>
              </w:rPr>
              <w:t>шт</w:t>
            </w:r>
          </w:p>
        </w:tc>
        <w:tc>
          <w:tcPr>
            <w:tcW w:w="1843" w:type="dxa"/>
          </w:tcPr>
          <w:p w14:paraId="106BF9BC" w14:textId="77777777" w:rsidR="00203224" w:rsidRPr="008030DA" w:rsidRDefault="00203224" w:rsidP="003F6F6C">
            <w:pPr>
              <w:rPr>
                <w:rFonts w:ascii="Times New Roman" w:hAnsi="Times New Roman" w:cs="Times New Roman"/>
                <w:bCs/>
                <w:sz w:val="24"/>
                <w:szCs w:val="24"/>
                <w:lang w:val="en-US"/>
              </w:rPr>
            </w:pPr>
            <w:r w:rsidRPr="008030DA">
              <w:rPr>
                <w:rFonts w:ascii="Times New Roman" w:hAnsi="Times New Roman" w:cs="Times New Roman"/>
                <w:bCs/>
                <w:sz w:val="24"/>
                <w:szCs w:val="24"/>
              </w:rPr>
              <w:t>1</w:t>
            </w:r>
            <w:r w:rsidRPr="008030DA">
              <w:rPr>
                <w:rFonts w:ascii="Times New Roman" w:hAnsi="Times New Roman" w:cs="Times New Roman"/>
                <w:bCs/>
                <w:sz w:val="24"/>
                <w:szCs w:val="24"/>
                <w:lang w:val="en-US"/>
              </w:rPr>
              <w:t>0</w:t>
            </w:r>
            <w:r w:rsidRPr="008030DA">
              <w:rPr>
                <w:rFonts w:ascii="Times New Roman" w:hAnsi="Times New Roman" w:cs="Times New Roman"/>
                <w:bCs/>
                <w:sz w:val="24"/>
                <w:szCs w:val="24"/>
                <w:lang w:val="kk-KZ"/>
              </w:rPr>
              <w:t>000</w:t>
            </w:r>
          </w:p>
        </w:tc>
        <w:tc>
          <w:tcPr>
            <w:tcW w:w="1081" w:type="dxa"/>
          </w:tcPr>
          <w:p w14:paraId="19585B98" w14:textId="77777777" w:rsidR="00203224" w:rsidRPr="008030DA" w:rsidRDefault="00203224" w:rsidP="003F6F6C">
            <w:pPr>
              <w:rPr>
                <w:rFonts w:ascii="Times New Roman" w:hAnsi="Times New Roman" w:cs="Times New Roman"/>
                <w:bCs/>
                <w:sz w:val="24"/>
                <w:szCs w:val="24"/>
                <w:lang w:val="kk-KZ"/>
              </w:rPr>
            </w:pPr>
            <w:r w:rsidRPr="008030DA">
              <w:rPr>
                <w:rFonts w:ascii="Times New Roman" w:hAnsi="Times New Roman" w:cs="Times New Roman"/>
                <w:bCs/>
                <w:sz w:val="24"/>
                <w:szCs w:val="24"/>
                <w:lang w:val="kk-KZ"/>
              </w:rPr>
              <w:t>30</w:t>
            </w:r>
          </w:p>
        </w:tc>
        <w:tc>
          <w:tcPr>
            <w:tcW w:w="1323" w:type="dxa"/>
          </w:tcPr>
          <w:p w14:paraId="6DBE95D5" w14:textId="77777777" w:rsidR="00203224" w:rsidRPr="008030DA" w:rsidRDefault="00203224" w:rsidP="003F6F6C">
            <w:pPr>
              <w:rPr>
                <w:rFonts w:ascii="Times New Roman" w:hAnsi="Times New Roman" w:cs="Times New Roman"/>
                <w:bCs/>
                <w:sz w:val="24"/>
                <w:szCs w:val="24"/>
                <w:lang w:val="en-US"/>
              </w:rPr>
            </w:pPr>
            <w:r w:rsidRPr="008030DA">
              <w:rPr>
                <w:rFonts w:ascii="Times New Roman" w:hAnsi="Times New Roman" w:cs="Times New Roman"/>
                <w:bCs/>
                <w:sz w:val="24"/>
                <w:szCs w:val="24"/>
                <w:lang w:val="en-US"/>
              </w:rPr>
              <w:t> </w:t>
            </w:r>
            <w:r w:rsidRPr="008030DA">
              <w:rPr>
                <w:rFonts w:ascii="Times New Roman" w:hAnsi="Times New Roman" w:cs="Times New Roman"/>
                <w:bCs/>
                <w:sz w:val="24"/>
                <w:szCs w:val="24"/>
              </w:rPr>
              <w:t>3</w:t>
            </w:r>
            <w:r w:rsidRPr="008030DA">
              <w:rPr>
                <w:rFonts w:ascii="Times New Roman" w:hAnsi="Times New Roman" w:cs="Times New Roman"/>
                <w:bCs/>
                <w:sz w:val="24"/>
                <w:szCs w:val="24"/>
                <w:lang w:val="en-US"/>
              </w:rPr>
              <w:t>00 000</w:t>
            </w:r>
          </w:p>
        </w:tc>
      </w:tr>
      <w:tr w:rsidR="00203224" w:rsidRPr="008030DA" w14:paraId="0EBBD891" w14:textId="77777777" w:rsidTr="003F6F6C">
        <w:tc>
          <w:tcPr>
            <w:tcW w:w="384" w:type="dxa"/>
          </w:tcPr>
          <w:p w14:paraId="2A7415EC" w14:textId="77777777" w:rsidR="00203224" w:rsidRPr="008030DA" w:rsidRDefault="00203224" w:rsidP="003F6F6C">
            <w:pPr>
              <w:rPr>
                <w:rFonts w:ascii="Times New Roman" w:hAnsi="Times New Roman" w:cs="Times New Roman"/>
                <w:bCs/>
                <w:sz w:val="24"/>
                <w:szCs w:val="24"/>
                <w:lang w:val="kk-KZ"/>
              </w:rPr>
            </w:pPr>
            <w:r w:rsidRPr="008030DA">
              <w:rPr>
                <w:rFonts w:ascii="Times New Roman" w:hAnsi="Times New Roman" w:cs="Times New Roman"/>
                <w:bCs/>
                <w:sz w:val="24"/>
                <w:szCs w:val="24"/>
                <w:lang w:val="kk-KZ"/>
              </w:rPr>
              <w:t>2</w:t>
            </w:r>
          </w:p>
        </w:tc>
        <w:tc>
          <w:tcPr>
            <w:tcW w:w="3614" w:type="dxa"/>
          </w:tcPr>
          <w:p w14:paraId="4279BCED" w14:textId="77777777" w:rsidR="00203224" w:rsidRPr="008030DA" w:rsidRDefault="00203224" w:rsidP="003F6F6C">
            <w:pPr>
              <w:rPr>
                <w:rFonts w:ascii="Times New Roman" w:hAnsi="Times New Roman" w:cs="Times New Roman"/>
                <w:bCs/>
                <w:sz w:val="24"/>
                <w:szCs w:val="24"/>
                <w:lang w:val="kk-KZ"/>
              </w:rPr>
            </w:pPr>
            <w:r w:rsidRPr="008030DA">
              <w:rPr>
                <w:rFonts w:ascii="Times New Roman" w:hAnsi="Times New Roman" w:cs="Times New Roman"/>
                <w:bCs/>
                <w:sz w:val="24"/>
                <w:szCs w:val="24"/>
                <w:lang w:val="kk-KZ"/>
              </w:rPr>
              <w:t>Этикетка</w:t>
            </w:r>
          </w:p>
        </w:tc>
        <w:tc>
          <w:tcPr>
            <w:tcW w:w="992" w:type="dxa"/>
          </w:tcPr>
          <w:p w14:paraId="5351A0CB" w14:textId="77777777" w:rsidR="00203224" w:rsidRPr="008030DA" w:rsidRDefault="00203224" w:rsidP="003F6F6C">
            <w:pPr>
              <w:rPr>
                <w:rFonts w:ascii="Times New Roman" w:hAnsi="Times New Roman" w:cs="Times New Roman"/>
                <w:bCs/>
                <w:sz w:val="24"/>
                <w:szCs w:val="24"/>
                <w:lang w:val="kk-KZ"/>
              </w:rPr>
            </w:pPr>
            <w:r w:rsidRPr="008030DA">
              <w:rPr>
                <w:rFonts w:ascii="Times New Roman" w:hAnsi="Times New Roman" w:cs="Times New Roman"/>
                <w:bCs/>
                <w:sz w:val="24"/>
                <w:szCs w:val="24"/>
                <w:lang w:val="kk-KZ"/>
              </w:rPr>
              <w:t>шт</w:t>
            </w:r>
          </w:p>
        </w:tc>
        <w:tc>
          <w:tcPr>
            <w:tcW w:w="1843" w:type="dxa"/>
          </w:tcPr>
          <w:p w14:paraId="7D927DA2" w14:textId="77777777" w:rsidR="00203224" w:rsidRPr="008030DA" w:rsidRDefault="00203224" w:rsidP="003F6F6C">
            <w:pPr>
              <w:rPr>
                <w:rFonts w:ascii="Times New Roman" w:hAnsi="Times New Roman" w:cs="Times New Roman"/>
                <w:bCs/>
                <w:sz w:val="24"/>
                <w:szCs w:val="24"/>
                <w:lang w:val="en-US"/>
              </w:rPr>
            </w:pPr>
            <w:r w:rsidRPr="008030DA">
              <w:rPr>
                <w:rFonts w:ascii="Times New Roman" w:hAnsi="Times New Roman" w:cs="Times New Roman"/>
                <w:bCs/>
                <w:sz w:val="24"/>
                <w:szCs w:val="24"/>
              </w:rPr>
              <w:t>1</w:t>
            </w:r>
            <w:r w:rsidRPr="008030DA">
              <w:rPr>
                <w:rFonts w:ascii="Times New Roman" w:hAnsi="Times New Roman" w:cs="Times New Roman"/>
                <w:bCs/>
                <w:sz w:val="24"/>
                <w:szCs w:val="24"/>
                <w:lang w:val="en-US"/>
              </w:rPr>
              <w:t>0</w:t>
            </w:r>
            <w:r w:rsidRPr="008030DA">
              <w:rPr>
                <w:rFonts w:ascii="Times New Roman" w:hAnsi="Times New Roman" w:cs="Times New Roman"/>
                <w:bCs/>
                <w:sz w:val="24"/>
                <w:szCs w:val="24"/>
                <w:lang w:val="kk-KZ"/>
              </w:rPr>
              <w:t>000</w:t>
            </w:r>
          </w:p>
        </w:tc>
        <w:tc>
          <w:tcPr>
            <w:tcW w:w="1081" w:type="dxa"/>
          </w:tcPr>
          <w:p w14:paraId="77EAB3A6" w14:textId="77777777" w:rsidR="00203224" w:rsidRPr="008030DA" w:rsidRDefault="00203224" w:rsidP="003F6F6C">
            <w:pPr>
              <w:rPr>
                <w:rFonts w:ascii="Times New Roman" w:hAnsi="Times New Roman" w:cs="Times New Roman"/>
                <w:bCs/>
                <w:sz w:val="24"/>
                <w:szCs w:val="24"/>
                <w:lang w:val="kk-KZ"/>
              </w:rPr>
            </w:pPr>
            <w:r w:rsidRPr="008030DA">
              <w:rPr>
                <w:rFonts w:ascii="Times New Roman" w:hAnsi="Times New Roman" w:cs="Times New Roman"/>
                <w:bCs/>
                <w:sz w:val="24"/>
                <w:szCs w:val="24"/>
                <w:lang w:val="kk-KZ"/>
              </w:rPr>
              <w:t>5</w:t>
            </w:r>
          </w:p>
        </w:tc>
        <w:tc>
          <w:tcPr>
            <w:tcW w:w="1323" w:type="dxa"/>
          </w:tcPr>
          <w:p w14:paraId="01FAD4A1" w14:textId="77777777" w:rsidR="00203224" w:rsidRPr="008030DA" w:rsidRDefault="00203224" w:rsidP="003F6F6C">
            <w:pPr>
              <w:rPr>
                <w:rFonts w:ascii="Times New Roman" w:hAnsi="Times New Roman" w:cs="Times New Roman"/>
                <w:bCs/>
                <w:sz w:val="24"/>
                <w:szCs w:val="24"/>
                <w:lang w:val="en-US"/>
              </w:rPr>
            </w:pPr>
            <w:r w:rsidRPr="008030DA">
              <w:rPr>
                <w:rFonts w:ascii="Times New Roman" w:hAnsi="Times New Roman" w:cs="Times New Roman"/>
                <w:bCs/>
                <w:sz w:val="24"/>
                <w:szCs w:val="24"/>
              </w:rPr>
              <w:t>50</w:t>
            </w:r>
            <w:r w:rsidRPr="008030DA">
              <w:rPr>
                <w:rFonts w:ascii="Times New Roman" w:hAnsi="Times New Roman" w:cs="Times New Roman"/>
                <w:bCs/>
                <w:sz w:val="24"/>
                <w:szCs w:val="24"/>
                <w:lang w:val="kk-KZ"/>
              </w:rPr>
              <w:t xml:space="preserve"> 000</w:t>
            </w:r>
          </w:p>
        </w:tc>
      </w:tr>
      <w:tr w:rsidR="00203224" w:rsidRPr="008030DA" w14:paraId="7CC580C5" w14:textId="77777777" w:rsidTr="003F6F6C">
        <w:tc>
          <w:tcPr>
            <w:tcW w:w="384" w:type="dxa"/>
          </w:tcPr>
          <w:p w14:paraId="576FEF5E" w14:textId="77777777" w:rsidR="00203224" w:rsidRPr="008030DA" w:rsidRDefault="00203224" w:rsidP="003F6F6C">
            <w:pPr>
              <w:rPr>
                <w:rFonts w:ascii="Times New Roman" w:hAnsi="Times New Roman" w:cs="Times New Roman"/>
                <w:bCs/>
                <w:sz w:val="24"/>
                <w:szCs w:val="24"/>
                <w:lang w:val="kk-KZ"/>
              </w:rPr>
            </w:pPr>
            <w:r w:rsidRPr="008030DA">
              <w:rPr>
                <w:rFonts w:ascii="Times New Roman" w:hAnsi="Times New Roman" w:cs="Times New Roman"/>
                <w:bCs/>
                <w:sz w:val="24"/>
                <w:szCs w:val="24"/>
                <w:lang w:val="kk-KZ"/>
              </w:rPr>
              <w:t>3</w:t>
            </w:r>
          </w:p>
        </w:tc>
        <w:tc>
          <w:tcPr>
            <w:tcW w:w="3614" w:type="dxa"/>
          </w:tcPr>
          <w:p w14:paraId="7C3EDEEF" w14:textId="77777777" w:rsidR="00203224" w:rsidRPr="008030DA" w:rsidRDefault="00203224" w:rsidP="003F6F6C">
            <w:pPr>
              <w:rPr>
                <w:rFonts w:ascii="Times New Roman" w:hAnsi="Times New Roman" w:cs="Times New Roman"/>
                <w:bCs/>
                <w:sz w:val="24"/>
                <w:szCs w:val="24"/>
                <w:lang w:val="kk-KZ"/>
              </w:rPr>
            </w:pPr>
            <w:r w:rsidRPr="008030DA">
              <w:rPr>
                <w:rFonts w:ascii="Times New Roman" w:hAnsi="Times New Roman" w:cs="Times New Roman"/>
                <w:bCs/>
                <w:sz w:val="24"/>
                <w:szCs w:val="24"/>
                <w:lang w:val="kk-KZ"/>
              </w:rPr>
              <w:t>Амортизация основных средств</w:t>
            </w:r>
          </w:p>
        </w:tc>
        <w:tc>
          <w:tcPr>
            <w:tcW w:w="2835" w:type="dxa"/>
            <w:gridSpan w:val="2"/>
          </w:tcPr>
          <w:p w14:paraId="12FB6559" w14:textId="77777777" w:rsidR="00203224" w:rsidRPr="008030DA" w:rsidRDefault="00203224" w:rsidP="003F6F6C">
            <w:pPr>
              <w:rPr>
                <w:rFonts w:ascii="Times New Roman" w:hAnsi="Times New Roman" w:cs="Times New Roman"/>
                <w:bCs/>
                <w:sz w:val="24"/>
                <w:szCs w:val="24"/>
                <w:lang w:val="en-US"/>
              </w:rPr>
            </w:pPr>
          </w:p>
        </w:tc>
        <w:tc>
          <w:tcPr>
            <w:tcW w:w="1081" w:type="dxa"/>
          </w:tcPr>
          <w:p w14:paraId="516BB7CF" w14:textId="77777777" w:rsidR="00203224" w:rsidRPr="008030DA" w:rsidRDefault="00203224" w:rsidP="003F6F6C">
            <w:pPr>
              <w:rPr>
                <w:rFonts w:ascii="Times New Roman" w:hAnsi="Times New Roman" w:cs="Times New Roman"/>
                <w:bCs/>
                <w:sz w:val="24"/>
                <w:szCs w:val="24"/>
                <w:lang w:val="kk-KZ"/>
              </w:rPr>
            </w:pPr>
            <w:r w:rsidRPr="008030DA">
              <w:rPr>
                <w:rFonts w:ascii="Times New Roman" w:hAnsi="Times New Roman" w:cs="Times New Roman"/>
                <w:bCs/>
                <w:sz w:val="24"/>
                <w:szCs w:val="24"/>
                <w:lang w:val="kk-KZ"/>
              </w:rPr>
              <w:t>30 000</w:t>
            </w:r>
          </w:p>
        </w:tc>
        <w:tc>
          <w:tcPr>
            <w:tcW w:w="1323" w:type="dxa"/>
          </w:tcPr>
          <w:p w14:paraId="2C776E0C" w14:textId="77777777" w:rsidR="00203224" w:rsidRPr="008030DA" w:rsidRDefault="00203224" w:rsidP="003F6F6C">
            <w:pPr>
              <w:rPr>
                <w:rFonts w:ascii="Times New Roman" w:hAnsi="Times New Roman" w:cs="Times New Roman"/>
                <w:bCs/>
                <w:sz w:val="24"/>
                <w:szCs w:val="24"/>
                <w:lang w:val="en-US"/>
              </w:rPr>
            </w:pPr>
            <w:r w:rsidRPr="008030DA">
              <w:rPr>
                <w:rFonts w:ascii="Times New Roman" w:hAnsi="Times New Roman" w:cs="Times New Roman"/>
                <w:bCs/>
                <w:sz w:val="24"/>
                <w:szCs w:val="24"/>
                <w:lang w:val="kk-KZ"/>
              </w:rPr>
              <w:t>30 000</w:t>
            </w:r>
          </w:p>
        </w:tc>
      </w:tr>
      <w:tr w:rsidR="00203224" w:rsidRPr="008030DA" w14:paraId="057080BD" w14:textId="77777777" w:rsidTr="003F6F6C">
        <w:tc>
          <w:tcPr>
            <w:tcW w:w="384" w:type="dxa"/>
          </w:tcPr>
          <w:p w14:paraId="3FEA1188" w14:textId="77777777" w:rsidR="00203224" w:rsidRPr="008030DA" w:rsidRDefault="00203224" w:rsidP="003F6F6C">
            <w:pPr>
              <w:rPr>
                <w:rFonts w:ascii="Times New Roman" w:hAnsi="Times New Roman" w:cs="Times New Roman"/>
                <w:bCs/>
                <w:sz w:val="24"/>
                <w:szCs w:val="24"/>
                <w:lang w:val="kk-KZ"/>
              </w:rPr>
            </w:pPr>
            <w:r w:rsidRPr="008030DA">
              <w:rPr>
                <w:rFonts w:ascii="Times New Roman" w:hAnsi="Times New Roman" w:cs="Times New Roman"/>
                <w:bCs/>
                <w:sz w:val="24"/>
                <w:szCs w:val="24"/>
                <w:lang w:val="kk-KZ"/>
              </w:rPr>
              <w:t>4</w:t>
            </w:r>
          </w:p>
        </w:tc>
        <w:tc>
          <w:tcPr>
            <w:tcW w:w="3614" w:type="dxa"/>
          </w:tcPr>
          <w:p w14:paraId="11AF73F0" w14:textId="77777777" w:rsidR="00203224" w:rsidRPr="008030DA" w:rsidRDefault="00203224" w:rsidP="003F6F6C">
            <w:pPr>
              <w:rPr>
                <w:rFonts w:ascii="Times New Roman" w:hAnsi="Times New Roman" w:cs="Times New Roman"/>
                <w:bCs/>
                <w:sz w:val="24"/>
                <w:szCs w:val="24"/>
                <w:lang w:val="kk-KZ"/>
              </w:rPr>
            </w:pPr>
            <w:r w:rsidRPr="008030DA">
              <w:rPr>
                <w:rFonts w:ascii="Times New Roman" w:hAnsi="Times New Roman" w:cs="Times New Roman"/>
                <w:bCs/>
                <w:sz w:val="24"/>
                <w:szCs w:val="24"/>
                <w:lang w:val="kk-KZ"/>
              </w:rPr>
              <w:t>Другие вспомогательные материалы</w:t>
            </w:r>
          </w:p>
        </w:tc>
        <w:tc>
          <w:tcPr>
            <w:tcW w:w="992" w:type="dxa"/>
          </w:tcPr>
          <w:p w14:paraId="12FF7663" w14:textId="77777777" w:rsidR="00203224" w:rsidRPr="008030DA" w:rsidRDefault="00203224" w:rsidP="003F6F6C">
            <w:pPr>
              <w:rPr>
                <w:rFonts w:ascii="Times New Roman" w:hAnsi="Times New Roman" w:cs="Times New Roman"/>
                <w:bCs/>
                <w:sz w:val="24"/>
                <w:szCs w:val="24"/>
                <w:lang w:val="kk-KZ"/>
              </w:rPr>
            </w:pPr>
          </w:p>
        </w:tc>
        <w:tc>
          <w:tcPr>
            <w:tcW w:w="1843" w:type="dxa"/>
          </w:tcPr>
          <w:p w14:paraId="6D6D7048" w14:textId="77777777" w:rsidR="00203224" w:rsidRPr="008030DA" w:rsidRDefault="00203224" w:rsidP="003F6F6C">
            <w:pPr>
              <w:rPr>
                <w:rFonts w:ascii="Times New Roman" w:hAnsi="Times New Roman" w:cs="Times New Roman"/>
                <w:bCs/>
                <w:sz w:val="24"/>
                <w:szCs w:val="24"/>
                <w:lang w:val="kk-KZ"/>
              </w:rPr>
            </w:pPr>
          </w:p>
        </w:tc>
        <w:tc>
          <w:tcPr>
            <w:tcW w:w="1081" w:type="dxa"/>
          </w:tcPr>
          <w:p w14:paraId="1A795C77" w14:textId="77777777" w:rsidR="00203224" w:rsidRPr="008030DA" w:rsidRDefault="00203224" w:rsidP="003F6F6C">
            <w:pPr>
              <w:rPr>
                <w:rFonts w:ascii="Times New Roman" w:hAnsi="Times New Roman" w:cs="Times New Roman"/>
                <w:bCs/>
                <w:sz w:val="24"/>
                <w:szCs w:val="24"/>
                <w:lang w:val="en-US"/>
              </w:rPr>
            </w:pPr>
            <w:r w:rsidRPr="008030DA">
              <w:rPr>
                <w:rFonts w:ascii="Times New Roman" w:hAnsi="Times New Roman" w:cs="Times New Roman"/>
                <w:bCs/>
                <w:sz w:val="24"/>
                <w:szCs w:val="24"/>
                <w:lang w:val="kk-KZ"/>
              </w:rPr>
              <w:t>10 00</w:t>
            </w:r>
            <w:r w:rsidRPr="008030DA">
              <w:rPr>
                <w:rFonts w:ascii="Times New Roman" w:hAnsi="Times New Roman" w:cs="Times New Roman"/>
                <w:bCs/>
                <w:sz w:val="24"/>
                <w:szCs w:val="24"/>
                <w:lang w:val="en-US"/>
              </w:rPr>
              <w:t>0</w:t>
            </w:r>
          </w:p>
        </w:tc>
        <w:tc>
          <w:tcPr>
            <w:tcW w:w="1323" w:type="dxa"/>
          </w:tcPr>
          <w:p w14:paraId="3CDD00B2" w14:textId="77777777" w:rsidR="00203224" w:rsidRPr="008030DA" w:rsidRDefault="00203224" w:rsidP="003F6F6C">
            <w:pPr>
              <w:rPr>
                <w:rFonts w:ascii="Times New Roman" w:hAnsi="Times New Roman" w:cs="Times New Roman"/>
                <w:bCs/>
                <w:sz w:val="24"/>
                <w:szCs w:val="24"/>
                <w:lang w:val="en-US"/>
              </w:rPr>
            </w:pPr>
            <w:r w:rsidRPr="008030DA">
              <w:rPr>
                <w:rFonts w:ascii="Times New Roman" w:hAnsi="Times New Roman" w:cs="Times New Roman"/>
                <w:bCs/>
                <w:sz w:val="24"/>
                <w:szCs w:val="24"/>
                <w:lang w:val="kk-KZ"/>
              </w:rPr>
              <w:t>10 00</w:t>
            </w:r>
            <w:r w:rsidRPr="008030DA">
              <w:rPr>
                <w:rFonts w:ascii="Times New Roman" w:hAnsi="Times New Roman" w:cs="Times New Roman"/>
                <w:bCs/>
                <w:sz w:val="24"/>
                <w:szCs w:val="24"/>
                <w:lang w:val="en-US"/>
              </w:rPr>
              <w:t>0</w:t>
            </w:r>
          </w:p>
        </w:tc>
      </w:tr>
      <w:tr w:rsidR="00203224" w:rsidRPr="008030DA" w14:paraId="44D38482" w14:textId="77777777" w:rsidTr="003F6F6C">
        <w:tc>
          <w:tcPr>
            <w:tcW w:w="7914" w:type="dxa"/>
            <w:gridSpan w:val="5"/>
          </w:tcPr>
          <w:p w14:paraId="48077E7E" w14:textId="77777777" w:rsidR="00203224" w:rsidRPr="008030DA" w:rsidRDefault="00203224" w:rsidP="003F6F6C">
            <w:pPr>
              <w:rPr>
                <w:rFonts w:ascii="Times New Roman" w:hAnsi="Times New Roman" w:cs="Times New Roman"/>
                <w:bCs/>
                <w:sz w:val="24"/>
                <w:szCs w:val="24"/>
                <w:lang w:val="kk-KZ"/>
              </w:rPr>
            </w:pPr>
            <w:r w:rsidRPr="008030DA">
              <w:rPr>
                <w:rFonts w:ascii="Times New Roman" w:hAnsi="Times New Roman" w:cs="Times New Roman"/>
                <w:bCs/>
                <w:sz w:val="24"/>
                <w:szCs w:val="24"/>
                <w:lang w:val="kk-KZ"/>
              </w:rPr>
              <w:t>Итого вспомогательные материалы</w:t>
            </w:r>
          </w:p>
        </w:tc>
        <w:tc>
          <w:tcPr>
            <w:tcW w:w="1323" w:type="dxa"/>
          </w:tcPr>
          <w:p w14:paraId="628C8B93" w14:textId="77777777" w:rsidR="00203224" w:rsidRPr="008030DA" w:rsidRDefault="00203224" w:rsidP="003F6F6C">
            <w:pPr>
              <w:rPr>
                <w:rFonts w:ascii="Times New Roman" w:hAnsi="Times New Roman" w:cs="Times New Roman"/>
                <w:bCs/>
                <w:sz w:val="24"/>
                <w:szCs w:val="24"/>
                <w:lang w:val="en-US"/>
              </w:rPr>
            </w:pPr>
            <w:r w:rsidRPr="008030DA">
              <w:rPr>
                <w:rFonts w:ascii="Times New Roman" w:hAnsi="Times New Roman" w:cs="Times New Roman"/>
                <w:bCs/>
                <w:sz w:val="24"/>
                <w:szCs w:val="24"/>
              </w:rPr>
              <w:t>390</w:t>
            </w:r>
            <w:r w:rsidRPr="008030DA">
              <w:rPr>
                <w:rFonts w:ascii="Times New Roman" w:hAnsi="Times New Roman" w:cs="Times New Roman"/>
                <w:bCs/>
                <w:sz w:val="24"/>
                <w:szCs w:val="24"/>
                <w:lang w:val="en-US"/>
              </w:rPr>
              <w:t xml:space="preserve"> </w:t>
            </w:r>
            <w:r w:rsidRPr="008030DA">
              <w:rPr>
                <w:rFonts w:ascii="Times New Roman" w:hAnsi="Times New Roman" w:cs="Times New Roman"/>
                <w:bCs/>
                <w:sz w:val="24"/>
                <w:szCs w:val="24"/>
                <w:lang w:val="kk-KZ"/>
              </w:rPr>
              <w:t>000</w:t>
            </w:r>
          </w:p>
        </w:tc>
      </w:tr>
      <w:tr w:rsidR="00203224" w:rsidRPr="008030DA" w14:paraId="6F3B16A2" w14:textId="77777777" w:rsidTr="003F6F6C">
        <w:tc>
          <w:tcPr>
            <w:tcW w:w="9237" w:type="dxa"/>
            <w:gridSpan w:val="6"/>
          </w:tcPr>
          <w:p w14:paraId="018F3D9B" w14:textId="77777777" w:rsidR="00203224" w:rsidRPr="008030DA" w:rsidRDefault="00203224" w:rsidP="003F6F6C">
            <w:pPr>
              <w:jc w:val="center"/>
              <w:rPr>
                <w:rFonts w:ascii="Times New Roman" w:hAnsi="Times New Roman" w:cs="Times New Roman"/>
                <w:bCs/>
                <w:sz w:val="24"/>
                <w:szCs w:val="24"/>
                <w:lang w:val="kk-KZ"/>
              </w:rPr>
            </w:pPr>
            <w:r w:rsidRPr="008030DA">
              <w:rPr>
                <w:rFonts w:ascii="Times New Roman" w:hAnsi="Times New Roman" w:cs="Times New Roman"/>
                <w:bCs/>
                <w:sz w:val="24"/>
                <w:szCs w:val="24"/>
                <w:lang w:val="kk-KZ"/>
              </w:rPr>
              <w:t>ДРУГИЕ ПРОИЗВОДСТВЕННЫЕ МАТЕРИАЛЫ</w:t>
            </w:r>
          </w:p>
        </w:tc>
      </w:tr>
      <w:tr w:rsidR="00203224" w:rsidRPr="008030DA" w14:paraId="1476CC39" w14:textId="77777777" w:rsidTr="003F6F6C">
        <w:tc>
          <w:tcPr>
            <w:tcW w:w="384" w:type="dxa"/>
          </w:tcPr>
          <w:p w14:paraId="48E02EF3" w14:textId="77777777" w:rsidR="00203224" w:rsidRPr="008030DA" w:rsidRDefault="00203224" w:rsidP="003F6F6C">
            <w:pPr>
              <w:rPr>
                <w:rFonts w:ascii="Times New Roman" w:hAnsi="Times New Roman" w:cs="Times New Roman"/>
                <w:bCs/>
                <w:sz w:val="24"/>
                <w:szCs w:val="24"/>
                <w:lang w:val="kk-KZ"/>
              </w:rPr>
            </w:pPr>
            <w:r w:rsidRPr="008030DA">
              <w:rPr>
                <w:rFonts w:ascii="Times New Roman" w:hAnsi="Times New Roman" w:cs="Times New Roman"/>
                <w:bCs/>
                <w:sz w:val="24"/>
                <w:szCs w:val="24"/>
                <w:lang w:val="kk-KZ"/>
              </w:rPr>
              <w:t>1</w:t>
            </w:r>
          </w:p>
        </w:tc>
        <w:tc>
          <w:tcPr>
            <w:tcW w:w="7530" w:type="dxa"/>
            <w:gridSpan w:val="4"/>
          </w:tcPr>
          <w:p w14:paraId="5B760D72" w14:textId="77777777" w:rsidR="00203224" w:rsidRPr="008030DA" w:rsidRDefault="00203224" w:rsidP="003F6F6C">
            <w:pPr>
              <w:rPr>
                <w:rFonts w:ascii="Times New Roman" w:hAnsi="Times New Roman" w:cs="Times New Roman"/>
                <w:bCs/>
                <w:sz w:val="24"/>
                <w:szCs w:val="24"/>
                <w:lang w:val="kk-KZ"/>
              </w:rPr>
            </w:pPr>
            <w:r w:rsidRPr="008030DA">
              <w:rPr>
                <w:rFonts w:ascii="Times New Roman" w:hAnsi="Times New Roman" w:cs="Times New Roman"/>
                <w:bCs/>
                <w:sz w:val="24"/>
                <w:szCs w:val="24"/>
                <w:lang w:val="kk-KZ"/>
              </w:rPr>
              <w:t>З/плата+отчисления</w:t>
            </w:r>
          </w:p>
        </w:tc>
        <w:tc>
          <w:tcPr>
            <w:tcW w:w="1323" w:type="dxa"/>
          </w:tcPr>
          <w:p w14:paraId="5AEEC134" w14:textId="77777777" w:rsidR="00203224" w:rsidRPr="008030DA" w:rsidRDefault="00203224" w:rsidP="003F6F6C">
            <w:pPr>
              <w:rPr>
                <w:rFonts w:ascii="Times New Roman" w:hAnsi="Times New Roman" w:cs="Times New Roman"/>
                <w:bCs/>
                <w:sz w:val="24"/>
                <w:szCs w:val="24"/>
                <w:lang w:val="en-US"/>
              </w:rPr>
            </w:pPr>
            <w:r w:rsidRPr="008030DA">
              <w:rPr>
                <w:rFonts w:ascii="Times New Roman" w:hAnsi="Times New Roman" w:cs="Times New Roman"/>
                <w:bCs/>
                <w:sz w:val="24"/>
                <w:szCs w:val="24"/>
                <w:lang w:val="kk-KZ"/>
              </w:rPr>
              <w:t>100 000</w:t>
            </w:r>
          </w:p>
        </w:tc>
      </w:tr>
      <w:tr w:rsidR="00203224" w:rsidRPr="008030DA" w14:paraId="5A107D06" w14:textId="77777777" w:rsidTr="003F6F6C">
        <w:tc>
          <w:tcPr>
            <w:tcW w:w="384" w:type="dxa"/>
          </w:tcPr>
          <w:p w14:paraId="2C856280" w14:textId="77777777" w:rsidR="00203224" w:rsidRPr="008030DA" w:rsidRDefault="00203224" w:rsidP="003F6F6C">
            <w:pPr>
              <w:rPr>
                <w:rFonts w:ascii="Times New Roman" w:hAnsi="Times New Roman" w:cs="Times New Roman"/>
                <w:bCs/>
                <w:sz w:val="24"/>
                <w:szCs w:val="24"/>
                <w:lang w:val="kk-KZ"/>
              </w:rPr>
            </w:pPr>
            <w:r w:rsidRPr="008030DA">
              <w:rPr>
                <w:rFonts w:ascii="Times New Roman" w:hAnsi="Times New Roman" w:cs="Times New Roman"/>
                <w:bCs/>
                <w:sz w:val="24"/>
                <w:szCs w:val="24"/>
                <w:lang w:val="kk-KZ"/>
              </w:rPr>
              <w:t>2</w:t>
            </w:r>
          </w:p>
        </w:tc>
        <w:tc>
          <w:tcPr>
            <w:tcW w:w="7530" w:type="dxa"/>
            <w:gridSpan w:val="4"/>
          </w:tcPr>
          <w:p w14:paraId="1420A065" w14:textId="77777777" w:rsidR="00203224" w:rsidRPr="008030DA" w:rsidRDefault="00203224" w:rsidP="003F6F6C">
            <w:pPr>
              <w:rPr>
                <w:rFonts w:ascii="Times New Roman" w:hAnsi="Times New Roman" w:cs="Times New Roman"/>
                <w:bCs/>
                <w:sz w:val="24"/>
                <w:szCs w:val="24"/>
                <w:lang w:val="kk-KZ"/>
              </w:rPr>
            </w:pPr>
            <w:r w:rsidRPr="008030DA">
              <w:rPr>
                <w:rFonts w:ascii="Times New Roman" w:hAnsi="Times New Roman" w:cs="Times New Roman"/>
                <w:bCs/>
                <w:sz w:val="24"/>
                <w:szCs w:val="24"/>
                <w:lang w:val="kk-KZ"/>
              </w:rPr>
              <w:t>Прочие расходы</w:t>
            </w:r>
          </w:p>
        </w:tc>
        <w:tc>
          <w:tcPr>
            <w:tcW w:w="1323" w:type="dxa"/>
          </w:tcPr>
          <w:p w14:paraId="42B5F8A4" w14:textId="77777777" w:rsidR="00203224" w:rsidRPr="008030DA" w:rsidRDefault="00203224" w:rsidP="003F6F6C">
            <w:pPr>
              <w:rPr>
                <w:rFonts w:ascii="Times New Roman" w:hAnsi="Times New Roman" w:cs="Times New Roman"/>
                <w:bCs/>
                <w:sz w:val="24"/>
                <w:szCs w:val="24"/>
                <w:lang w:val="en-US"/>
              </w:rPr>
            </w:pPr>
            <w:r w:rsidRPr="008030DA">
              <w:rPr>
                <w:rFonts w:ascii="Times New Roman" w:hAnsi="Times New Roman" w:cs="Times New Roman"/>
                <w:bCs/>
                <w:sz w:val="24"/>
                <w:szCs w:val="24"/>
                <w:lang w:val="kk-KZ"/>
              </w:rPr>
              <w:t>10 000</w:t>
            </w:r>
          </w:p>
        </w:tc>
      </w:tr>
      <w:tr w:rsidR="00203224" w:rsidRPr="008030DA" w14:paraId="0A8957FC" w14:textId="77777777" w:rsidTr="003F6F6C">
        <w:tc>
          <w:tcPr>
            <w:tcW w:w="7914" w:type="dxa"/>
            <w:gridSpan w:val="5"/>
          </w:tcPr>
          <w:p w14:paraId="45993A07" w14:textId="77777777" w:rsidR="00203224" w:rsidRPr="008030DA" w:rsidRDefault="00203224" w:rsidP="003F6F6C">
            <w:pPr>
              <w:rPr>
                <w:rFonts w:ascii="Times New Roman" w:hAnsi="Times New Roman" w:cs="Times New Roman"/>
                <w:bCs/>
                <w:sz w:val="24"/>
                <w:szCs w:val="24"/>
                <w:lang w:val="kk-KZ"/>
              </w:rPr>
            </w:pPr>
            <w:r w:rsidRPr="008030DA">
              <w:rPr>
                <w:rFonts w:ascii="Times New Roman" w:hAnsi="Times New Roman" w:cs="Times New Roman"/>
                <w:bCs/>
                <w:sz w:val="24"/>
                <w:szCs w:val="24"/>
                <w:lang w:val="kk-KZ"/>
              </w:rPr>
              <w:t>Итого других расходов</w:t>
            </w:r>
          </w:p>
        </w:tc>
        <w:tc>
          <w:tcPr>
            <w:tcW w:w="1323" w:type="dxa"/>
          </w:tcPr>
          <w:p w14:paraId="2253F922" w14:textId="77777777" w:rsidR="00203224" w:rsidRPr="008030DA" w:rsidRDefault="00203224" w:rsidP="003F6F6C">
            <w:pPr>
              <w:rPr>
                <w:rFonts w:ascii="Times New Roman" w:hAnsi="Times New Roman" w:cs="Times New Roman"/>
                <w:bCs/>
                <w:sz w:val="24"/>
                <w:szCs w:val="24"/>
                <w:lang w:val="en-US"/>
              </w:rPr>
            </w:pPr>
            <w:r w:rsidRPr="008030DA">
              <w:rPr>
                <w:rFonts w:ascii="Times New Roman" w:hAnsi="Times New Roman" w:cs="Times New Roman"/>
                <w:bCs/>
                <w:sz w:val="24"/>
                <w:szCs w:val="24"/>
                <w:lang w:val="kk-KZ"/>
              </w:rPr>
              <w:t>110 000</w:t>
            </w:r>
          </w:p>
        </w:tc>
      </w:tr>
      <w:tr w:rsidR="00203224" w:rsidRPr="008030DA" w14:paraId="1F59EE66" w14:textId="77777777" w:rsidTr="003F6F6C">
        <w:trPr>
          <w:trHeight w:val="351"/>
        </w:trPr>
        <w:tc>
          <w:tcPr>
            <w:tcW w:w="7914" w:type="dxa"/>
            <w:gridSpan w:val="5"/>
          </w:tcPr>
          <w:p w14:paraId="52010EBA" w14:textId="77777777" w:rsidR="00203224" w:rsidRPr="008030DA" w:rsidRDefault="00203224" w:rsidP="003F6F6C">
            <w:pPr>
              <w:rPr>
                <w:rFonts w:ascii="Times New Roman" w:hAnsi="Times New Roman" w:cs="Times New Roman"/>
                <w:bCs/>
                <w:sz w:val="24"/>
                <w:szCs w:val="24"/>
                <w:lang w:val="kk-KZ"/>
              </w:rPr>
            </w:pPr>
            <w:r w:rsidRPr="008030DA">
              <w:rPr>
                <w:rFonts w:ascii="Times New Roman" w:hAnsi="Times New Roman" w:cs="Times New Roman"/>
                <w:bCs/>
                <w:sz w:val="24"/>
                <w:szCs w:val="24"/>
                <w:lang w:val="kk-KZ"/>
              </w:rPr>
              <w:t>ВСЕГО ПРОИЗВОДСТВЕННАЯ СЕБЕСТОИМОСТЬ</w:t>
            </w:r>
          </w:p>
        </w:tc>
        <w:tc>
          <w:tcPr>
            <w:tcW w:w="1323" w:type="dxa"/>
          </w:tcPr>
          <w:p w14:paraId="0D9EC78C" w14:textId="77777777" w:rsidR="00203224" w:rsidRPr="008030DA" w:rsidRDefault="00203224" w:rsidP="003F6F6C">
            <w:pPr>
              <w:rPr>
                <w:rFonts w:ascii="Times New Roman" w:hAnsi="Times New Roman" w:cs="Times New Roman"/>
                <w:bCs/>
                <w:sz w:val="24"/>
                <w:szCs w:val="24"/>
              </w:rPr>
            </w:pPr>
            <w:r w:rsidRPr="008030DA">
              <w:rPr>
                <w:rFonts w:ascii="Times New Roman" w:hAnsi="Times New Roman" w:cs="Times New Roman"/>
                <w:bCs/>
                <w:sz w:val="24"/>
                <w:szCs w:val="24"/>
              </w:rPr>
              <w:t>4 314 800</w:t>
            </w:r>
          </w:p>
        </w:tc>
      </w:tr>
      <w:tr w:rsidR="00203224" w:rsidRPr="008030DA" w14:paraId="318F6B5D" w14:textId="77777777" w:rsidTr="003F6F6C">
        <w:tc>
          <w:tcPr>
            <w:tcW w:w="9237" w:type="dxa"/>
            <w:gridSpan w:val="6"/>
          </w:tcPr>
          <w:p w14:paraId="581B7CCB" w14:textId="77777777" w:rsidR="00203224" w:rsidRPr="008030DA" w:rsidRDefault="00203224" w:rsidP="003F6F6C">
            <w:pPr>
              <w:jc w:val="center"/>
              <w:rPr>
                <w:rFonts w:ascii="Times New Roman" w:hAnsi="Times New Roman" w:cs="Times New Roman"/>
                <w:bCs/>
                <w:sz w:val="24"/>
                <w:szCs w:val="24"/>
                <w:lang w:val="kk-KZ"/>
              </w:rPr>
            </w:pPr>
            <w:r w:rsidRPr="008030DA">
              <w:rPr>
                <w:rFonts w:ascii="Times New Roman" w:hAnsi="Times New Roman" w:cs="Times New Roman"/>
                <w:bCs/>
                <w:sz w:val="24"/>
                <w:szCs w:val="24"/>
                <w:lang w:val="kk-KZ"/>
              </w:rPr>
              <w:t>Б. ПОЛНАЯ СЕБЕСТОИМОСТЬ</w:t>
            </w:r>
          </w:p>
        </w:tc>
      </w:tr>
      <w:tr w:rsidR="00203224" w:rsidRPr="008030DA" w14:paraId="7AE4C947" w14:textId="77777777" w:rsidTr="003F6F6C">
        <w:tc>
          <w:tcPr>
            <w:tcW w:w="7914" w:type="dxa"/>
            <w:gridSpan w:val="5"/>
          </w:tcPr>
          <w:p w14:paraId="66168CAD" w14:textId="77777777" w:rsidR="00203224" w:rsidRPr="008030DA" w:rsidRDefault="00203224" w:rsidP="003F6F6C">
            <w:pPr>
              <w:rPr>
                <w:rFonts w:ascii="Times New Roman" w:hAnsi="Times New Roman" w:cs="Times New Roman"/>
                <w:bCs/>
                <w:sz w:val="24"/>
                <w:szCs w:val="24"/>
                <w:lang w:val="kk-KZ"/>
              </w:rPr>
            </w:pPr>
            <w:r w:rsidRPr="008030DA">
              <w:rPr>
                <w:rFonts w:ascii="Times New Roman" w:hAnsi="Times New Roman" w:cs="Times New Roman"/>
                <w:bCs/>
                <w:sz w:val="24"/>
                <w:szCs w:val="24"/>
                <w:lang w:val="kk-KZ"/>
              </w:rPr>
              <w:t>Производственная себестоимость</w:t>
            </w:r>
          </w:p>
        </w:tc>
        <w:tc>
          <w:tcPr>
            <w:tcW w:w="1323" w:type="dxa"/>
          </w:tcPr>
          <w:p w14:paraId="0A1FA40A" w14:textId="77777777" w:rsidR="00203224" w:rsidRPr="008030DA" w:rsidRDefault="00203224" w:rsidP="003F6F6C">
            <w:pPr>
              <w:rPr>
                <w:rFonts w:ascii="Times New Roman" w:hAnsi="Times New Roman" w:cs="Times New Roman"/>
                <w:bCs/>
                <w:sz w:val="24"/>
                <w:szCs w:val="24"/>
              </w:rPr>
            </w:pPr>
            <w:r w:rsidRPr="008030DA">
              <w:rPr>
                <w:rFonts w:ascii="Times New Roman" w:hAnsi="Times New Roman" w:cs="Times New Roman"/>
                <w:bCs/>
                <w:sz w:val="24"/>
                <w:szCs w:val="24"/>
              </w:rPr>
              <w:t>4 314 800</w:t>
            </w:r>
          </w:p>
        </w:tc>
      </w:tr>
      <w:tr w:rsidR="00203224" w:rsidRPr="008030DA" w14:paraId="4135F026" w14:textId="77777777" w:rsidTr="003F6F6C">
        <w:trPr>
          <w:trHeight w:val="398"/>
        </w:trPr>
        <w:tc>
          <w:tcPr>
            <w:tcW w:w="6833" w:type="dxa"/>
            <w:gridSpan w:val="4"/>
          </w:tcPr>
          <w:p w14:paraId="360AAB18" w14:textId="77777777" w:rsidR="00203224" w:rsidRPr="008030DA" w:rsidRDefault="00203224" w:rsidP="003F6F6C">
            <w:pPr>
              <w:rPr>
                <w:rFonts w:ascii="Times New Roman" w:hAnsi="Times New Roman" w:cs="Times New Roman"/>
                <w:bCs/>
                <w:sz w:val="24"/>
                <w:szCs w:val="24"/>
                <w:lang w:val="kk-KZ"/>
              </w:rPr>
            </w:pPr>
            <w:r w:rsidRPr="008030DA">
              <w:rPr>
                <w:rFonts w:ascii="Times New Roman" w:hAnsi="Times New Roman" w:cs="Times New Roman"/>
                <w:bCs/>
                <w:sz w:val="24"/>
                <w:szCs w:val="24"/>
                <w:lang w:val="kk-KZ"/>
              </w:rPr>
              <w:t>Административные расходы</w:t>
            </w:r>
          </w:p>
        </w:tc>
        <w:tc>
          <w:tcPr>
            <w:tcW w:w="1081" w:type="dxa"/>
          </w:tcPr>
          <w:p w14:paraId="52528CC3" w14:textId="77777777" w:rsidR="00203224" w:rsidRPr="008030DA" w:rsidRDefault="00203224" w:rsidP="003F6F6C">
            <w:pPr>
              <w:rPr>
                <w:rFonts w:ascii="Times New Roman" w:hAnsi="Times New Roman" w:cs="Times New Roman"/>
                <w:bCs/>
                <w:sz w:val="24"/>
                <w:szCs w:val="24"/>
                <w:lang w:val="kk-KZ"/>
              </w:rPr>
            </w:pPr>
            <w:r w:rsidRPr="008030DA">
              <w:rPr>
                <w:rFonts w:ascii="Times New Roman" w:hAnsi="Times New Roman" w:cs="Times New Roman"/>
                <w:bCs/>
                <w:sz w:val="24"/>
                <w:szCs w:val="24"/>
                <w:lang w:val="kk-KZ"/>
              </w:rPr>
              <w:t>30%</w:t>
            </w:r>
          </w:p>
        </w:tc>
        <w:tc>
          <w:tcPr>
            <w:tcW w:w="1323" w:type="dxa"/>
          </w:tcPr>
          <w:p w14:paraId="43EEF4E6" w14:textId="77777777" w:rsidR="00203224" w:rsidRPr="008030DA" w:rsidRDefault="00203224" w:rsidP="003F6F6C">
            <w:pPr>
              <w:rPr>
                <w:rFonts w:ascii="Times New Roman" w:hAnsi="Times New Roman" w:cs="Times New Roman"/>
                <w:bCs/>
                <w:sz w:val="24"/>
                <w:szCs w:val="24"/>
                <w:lang w:val="en-US"/>
              </w:rPr>
            </w:pPr>
            <w:r w:rsidRPr="008030DA">
              <w:rPr>
                <w:rFonts w:ascii="Times New Roman" w:hAnsi="Times New Roman" w:cs="Times New Roman"/>
                <w:bCs/>
                <w:sz w:val="24"/>
                <w:szCs w:val="24"/>
              </w:rPr>
              <w:t>1 294 440</w:t>
            </w:r>
          </w:p>
        </w:tc>
      </w:tr>
      <w:tr w:rsidR="00203224" w:rsidRPr="008030DA" w14:paraId="1A426554" w14:textId="77777777" w:rsidTr="003F6F6C">
        <w:tc>
          <w:tcPr>
            <w:tcW w:w="6833" w:type="dxa"/>
            <w:gridSpan w:val="4"/>
          </w:tcPr>
          <w:p w14:paraId="4D4ABE6A" w14:textId="77777777" w:rsidR="00203224" w:rsidRPr="008030DA" w:rsidRDefault="00203224" w:rsidP="003F6F6C">
            <w:pPr>
              <w:rPr>
                <w:rFonts w:ascii="Times New Roman" w:hAnsi="Times New Roman" w:cs="Times New Roman"/>
                <w:bCs/>
                <w:sz w:val="24"/>
                <w:szCs w:val="24"/>
                <w:lang w:val="kk-KZ"/>
              </w:rPr>
            </w:pPr>
            <w:r w:rsidRPr="008030DA">
              <w:rPr>
                <w:rFonts w:ascii="Times New Roman" w:hAnsi="Times New Roman" w:cs="Times New Roman"/>
                <w:bCs/>
                <w:sz w:val="24"/>
                <w:szCs w:val="24"/>
                <w:lang w:val="kk-KZ"/>
              </w:rPr>
              <w:t>Коммерческие расходы</w:t>
            </w:r>
          </w:p>
        </w:tc>
        <w:tc>
          <w:tcPr>
            <w:tcW w:w="1081" w:type="dxa"/>
          </w:tcPr>
          <w:p w14:paraId="4777D5D4" w14:textId="77777777" w:rsidR="00203224" w:rsidRPr="008030DA" w:rsidRDefault="00203224" w:rsidP="003F6F6C">
            <w:pPr>
              <w:rPr>
                <w:rFonts w:ascii="Times New Roman" w:hAnsi="Times New Roman" w:cs="Times New Roman"/>
                <w:bCs/>
                <w:sz w:val="24"/>
                <w:szCs w:val="24"/>
                <w:lang w:val="kk-KZ"/>
              </w:rPr>
            </w:pPr>
            <w:r w:rsidRPr="008030DA">
              <w:rPr>
                <w:rFonts w:ascii="Times New Roman" w:hAnsi="Times New Roman" w:cs="Times New Roman"/>
                <w:bCs/>
                <w:sz w:val="24"/>
                <w:szCs w:val="24"/>
                <w:lang w:val="kk-KZ"/>
              </w:rPr>
              <w:t>20%</w:t>
            </w:r>
          </w:p>
        </w:tc>
        <w:tc>
          <w:tcPr>
            <w:tcW w:w="1323" w:type="dxa"/>
          </w:tcPr>
          <w:p w14:paraId="5B530061" w14:textId="77777777" w:rsidR="00203224" w:rsidRPr="008030DA" w:rsidRDefault="00203224" w:rsidP="003F6F6C">
            <w:pPr>
              <w:rPr>
                <w:rFonts w:ascii="Times New Roman" w:hAnsi="Times New Roman" w:cs="Times New Roman"/>
                <w:bCs/>
                <w:sz w:val="24"/>
                <w:szCs w:val="24"/>
              </w:rPr>
            </w:pPr>
            <w:r w:rsidRPr="008030DA">
              <w:rPr>
                <w:rFonts w:ascii="Times New Roman" w:hAnsi="Times New Roman" w:cs="Times New Roman"/>
                <w:bCs/>
                <w:sz w:val="24"/>
                <w:szCs w:val="24"/>
              </w:rPr>
              <w:t>862 960</w:t>
            </w:r>
          </w:p>
        </w:tc>
      </w:tr>
      <w:tr w:rsidR="00203224" w:rsidRPr="008030DA" w14:paraId="334E3114" w14:textId="77777777" w:rsidTr="003F6F6C">
        <w:tc>
          <w:tcPr>
            <w:tcW w:w="7914" w:type="dxa"/>
            <w:gridSpan w:val="5"/>
          </w:tcPr>
          <w:p w14:paraId="00360410" w14:textId="77777777" w:rsidR="00203224" w:rsidRPr="008030DA" w:rsidRDefault="00203224" w:rsidP="003F6F6C">
            <w:pPr>
              <w:rPr>
                <w:rFonts w:ascii="Times New Roman" w:hAnsi="Times New Roman" w:cs="Times New Roman"/>
                <w:bCs/>
                <w:sz w:val="24"/>
                <w:szCs w:val="24"/>
                <w:lang w:val="kk-KZ"/>
              </w:rPr>
            </w:pPr>
            <w:r w:rsidRPr="008030DA">
              <w:rPr>
                <w:rFonts w:ascii="Times New Roman" w:hAnsi="Times New Roman" w:cs="Times New Roman"/>
                <w:bCs/>
                <w:sz w:val="24"/>
                <w:szCs w:val="24"/>
                <w:lang w:val="kk-KZ"/>
              </w:rPr>
              <w:t xml:space="preserve">ВСЕГО ПОЛНАЯ СЕБЕСТОИМОСТЬ                              </w:t>
            </w:r>
          </w:p>
        </w:tc>
        <w:tc>
          <w:tcPr>
            <w:tcW w:w="1323" w:type="dxa"/>
          </w:tcPr>
          <w:p w14:paraId="3346844C" w14:textId="77777777" w:rsidR="00203224" w:rsidRPr="008030DA" w:rsidRDefault="00203224" w:rsidP="003F6F6C">
            <w:pPr>
              <w:rPr>
                <w:rFonts w:ascii="Times New Roman" w:hAnsi="Times New Roman" w:cs="Times New Roman"/>
                <w:bCs/>
                <w:sz w:val="24"/>
                <w:szCs w:val="24"/>
              </w:rPr>
            </w:pPr>
            <w:r w:rsidRPr="008030DA">
              <w:rPr>
                <w:rFonts w:ascii="Times New Roman" w:hAnsi="Times New Roman" w:cs="Times New Roman"/>
                <w:bCs/>
                <w:sz w:val="24"/>
                <w:szCs w:val="24"/>
              </w:rPr>
              <w:t>6 472 200</w:t>
            </w:r>
          </w:p>
        </w:tc>
      </w:tr>
      <w:tr w:rsidR="00203224" w:rsidRPr="008030DA" w14:paraId="3770E4D7" w14:textId="77777777" w:rsidTr="003F6F6C">
        <w:tc>
          <w:tcPr>
            <w:tcW w:w="7914" w:type="dxa"/>
            <w:gridSpan w:val="5"/>
          </w:tcPr>
          <w:p w14:paraId="59BD897B" w14:textId="77777777" w:rsidR="00203224" w:rsidRPr="008030DA" w:rsidRDefault="00203224" w:rsidP="003F6F6C">
            <w:pPr>
              <w:rPr>
                <w:rFonts w:ascii="Times New Roman" w:hAnsi="Times New Roman" w:cs="Times New Roman"/>
                <w:bCs/>
                <w:sz w:val="24"/>
                <w:szCs w:val="24"/>
                <w:lang w:val="kk-KZ"/>
              </w:rPr>
            </w:pPr>
            <w:r w:rsidRPr="008030DA">
              <w:rPr>
                <w:rFonts w:ascii="Times New Roman" w:hAnsi="Times New Roman" w:cs="Times New Roman"/>
                <w:bCs/>
                <w:sz w:val="24"/>
                <w:szCs w:val="24"/>
                <w:lang w:val="kk-KZ"/>
              </w:rPr>
              <w:t>Полная себестоимость единицы продукции</w:t>
            </w:r>
          </w:p>
        </w:tc>
        <w:tc>
          <w:tcPr>
            <w:tcW w:w="1323" w:type="dxa"/>
          </w:tcPr>
          <w:p w14:paraId="57501CE2" w14:textId="77777777" w:rsidR="00203224" w:rsidRPr="008030DA" w:rsidRDefault="00203224" w:rsidP="003F6F6C">
            <w:pPr>
              <w:jc w:val="right"/>
              <w:rPr>
                <w:rFonts w:ascii="Times New Roman" w:hAnsi="Times New Roman" w:cs="Times New Roman"/>
                <w:bCs/>
                <w:sz w:val="24"/>
                <w:szCs w:val="24"/>
              </w:rPr>
            </w:pPr>
            <w:r w:rsidRPr="008030DA">
              <w:rPr>
                <w:rFonts w:ascii="Times New Roman" w:hAnsi="Times New Roman" w:cs="Times New Roman"/>
                <w:bCs/>
                <w:sz w:val="24"/>
                <w:szCs w:val="24"/>
              </w:rPr>
              <w:t>647</w:t>
            </w:r>
          </w:p>
        </w:tc>
      </w:tr>
      <w:tr w:rsidR="00203224" w:rsidRPr="008030DA" w14:paraId="26DC68C9" w14:textId="77777777" w:rsidTr="003F6F6C">
        <w:tc>
          <w:tcPr>
            <w:tcW w:w="9237" w:type="dxa"/>
            <w:gridSpan w:val="6"/>
          </w:tcPr>
          <w:p w14:paraId="0107E4AD" w14:textId="77777777" w:rsidR="00203224" w:rsidRPr="008030DA" w:rsidRDefault="00203224" w:rsidP="003F6F6C">
            <w:pPr>
              <w:jc w:val="center"/>
              <w:rPr>
                <w:rFonts w:ascii="Times New Roman" w:hAnsi="Times New Roman" w:cs="Times New Roman"/>
                <w:bCs/>
                <w:sz w:val="24"/>
                <w:szCs w:val="24"/>
                <w:lang w:val="kk-KZ"/>
              </w:rPr>
            </w:pPr>
            <w:r w:rsidRPr="008030DA">
              <w:rPr>
                <w:rFonts w:ascii="Times New Roman" w:hAnsi="Times New Roman" w:cs="Times New Roman"/>
                <w:bCs/>
                <w:sz w:val="24"/>
                <w:szCs w:val="24"/>
                <w:lang w:val="kk-KZ"/>
              </w:rPr>
              <w:t>В. РАСЧЕТНАЯ МИНИМАЛЬНАЯ ЦЕНА РЕАЛИЗАЦИИ</w:t>
            </w:r>
          </w:p>
        </w:tc>
      </w:tr>
      <w:tr w:rsidR="00203224" w:rsidRPr="008030DA" w14:paraId="2B77EAA9" w14:textId="77777777" w:rsidTr="003F6F6C">
        <w:tc>
          <w:tcPr>
            <w:tcW w:w="6833" w:type="dxa"/>
            <w:gridSpan w:val="4"/>
          </w:tcPr>
          <w:p w14:paraId="70ACB9BD" w14:textId="77777777" w:rsidR="00203224" w:rsidRPr="008030DA" w:rsidRDefault="00203224" w:rsidP="003F6F6C">
            <w:pPr>
              <w:rPr>
                <w:rFonts w:ascii="Times New Roman" w:hAnsi="Times New Roman" w:cs="Times New Roman"/>
                <w:bCs/>
                <w:sz w:val="24"/>
                <w:szCs w:val="24"/>
                <w:lang w:val="kk-KZ"/>
              </w:rPr>
            </w:pPr>
            <w:r w:rsidRPr="008030DA">
              <w:rPr>
                <w:rFonts w:ascii="Times New Roman" w:hAnsi="Times New Roman" w:cs="Times New Roman"/>
                <w:bCs/>
                <w:sz w:val="24"/>
                <w:szCs w:val="24"/>
                <w:lang w:val="kk-KZ"/>
              </w:rPr>
              <w:t>Полная себестоимость</w:t>
            </w:r>
          </w:p>
        </w:tc>
        <w:tc>
          <w:tcPr>
            <w:tcW w:w="1081" w:type="dxa"/>
          </w:tcPr>
          <w:p w14:paraId="2D5E8162" w14:textId="77777777" w:rsidR="00203224" w:rsidRPr="008030DA" w:rsidRDefault="00203224" w:rsidP="003F6F6C">
            <w:pPr>
              <w:rPr>
                <w:rFonts w:ascii="Times New Roman" w:hAnsi="Times New Roman" w:cs="Times New Roman"/>
                <w:bCs/>
                <w:sz w:val="24"/>
                <w:szCs w:val="24"/>
                <w:lang w:val="kk-KZ"/>
              </w:rPr>
            </w:pPr>
          </w:p>
        </w:tc>
        <w:tc>
          <w:tcPr>
            <w:tcW w:w="1323" w:type="dxa"/>
          </w:tcPr>
          <w:p w14:paraId="1D965642" w14:textId="77777777" w:rsidR="00203224" w:rsidRPr="008030DA" w:rsidRDefault="00203224" w:rsidP="003F6F6C">
            <w:pPr>
              <w:rPr>
                <w:rFonts w:ascii="Times New Roman" w:hAnsi="Times New Roman" w:cs="Times New Roman"/>
                <w:bCs/>
                <w:sz w:val="24"/>
                <w:szCs w:val="24"/>
                <w:lang w:val="kk-KZ"/>
              </w:rPr>
            </w:pPr>
            <w:r w:rsidRPr="008030DA">
              <w:rPr>
                <w:rFonts w:ascii="Times New Roman" w:hAnsi="Times New Roman" w:cs="Times New Roman"/>
                <w:bCs/>
                <w:sz w:val="24"/>
                <w:szCs w:val="24"/>
              </w:rPr>
              <w:t>6 472 200</w:t>
            </w:r>
          </w:p>
        </w:tc>
      </w:tr>
      <w:tr w:rsidR="00203224" w:rsidRPr="008030DA" w14:paraId="705953D3" w14:textId="77777777" w:rsidTr="003F6F6C">
        <w:tc>
          <w:tcPr>
            <w:tcW w:w="6833" w:type="dxa"/>
            <w:gridSpan w:val="4"/>
            <w:tcBorders>
              <w:bottom w:val="single" w:sz="4" w:space="0" w:color="auto"/>
            </w:tcBorders>
          </w:tcPr>
          <w:p w14:paraId="32721037" w14:textId="77777777" w:rsidR="00203224" w:rsidRPr="008030DA" w:rsidRDefault="00203224" w:rsidP="003F6F6C">
            <w:pPr>
              <w:rPr>
                <w:rFonts w:ascii="Times New Roman" w:hAnsi="Times New Roman" w:cs="Times New Roman"/>
                <w:bCs/>
                <w:sz w:val="24"/>
                <w:szCs w:val="24"/>
                <w:lang w:val="kk-KZ"/>
              </w:rPr>
            </w:pPr>
            <w:r w:rsidRPr="008030DA">
              <w:rPr>
                <w:rFonts w:ascii="Times New Roman" w:hAnsi="Times New Roman" w:cs="Times New Roman"/>
                <w:bCs/>
                <w:sz w:val="24"/>
                <w:szCs w:val="24"/>
                <w:lang w:val="kk-KZ"/>
              </w:rPr>
              <w:t>Минимальная доходность (рентабельность)</w:t>
            </w:r>
          </w:p>
        </w:tc>
        <w:tc>
          <w:tcPr>
            <w:tcW w:w="1081" w:type="dxa"/>
            <w:tcBorders>
              <w:bottom w:val="single" w:sz="4" w:space="0" w:color="auto"/>
            </w:tcBorders>
          </w:tcPr>
          <w:p w14:paraId="5CE4D802" w14:textId="77777777" w:rsidR="00203224" w:rsidRPr="008030DA" w:rsidRDefault="00203224" w:rsidP="003F6F6C">
            <w:pPr>
              <w:rPr>
                <w:rFonts w:ascii="Times New Roman" w:hAnsi="Times New Roman" w:cs="Times New Roman"/>
                <w:bCs/>
                <w:sz w:val="24"/>
                <w:szCs w:val="24"/>
                <w:lang w:val="kk-KZ"/>
              </w:rPr>
            </w:pPr>
            <w:r w:rsidRPr="008030DA">
              <w:rPr>
                <w:rFonts w:ascii="Times New Roman" w:hAnsi="Times New Roman" w:cs="Times New Roman"/>
                <w:bCs/>
                <w:sz w:val="24"/>
                <w:szCs w:val="24"/>
                <w:lang w:val="kk-KZ"/>
              </w:rPr>
              <w:t>30%</w:t>
            </w:r>
          </w:p>
        </w:tc>
        <w:tc>
          <w:tcPr>
            <w:tcW w:w="1323" w:type="dxa"/>
            <w:tcBorders>
              <w:bottom w:val="single" w:sz="4" w:space="0" w:color="auto"/>
            </w:tcBorders>
          </w:tcPr>
          <w:p w14:paraId="523FB03F" w14:textId="77777777" w:rsidR="00203224" w:rsidRPr="008030DA" w:rsidRDefault="00203224" w:rsidP="003F6F6C">
            <w:pPr>
              <w:rPr>
                <w:rFonts w:ascii="Times New Roman" w:hAnsi="Times New Roman" w:cs="Times New Roman"/>
                <w:bCs/>
                <w:sz w:val="24"/>
                <w:szCs w:val="24"/>
                <w:lang w:val="en-US"/>
              </w:rPr>
            </w:pPr>
            <w:r w:rsidRPr="008030DA">
              <w:rPr>
                <w:rFonts w:ascii="Times New Roman" w:hAnsi="Times New Roman" w:cs="Times New Roman"/>
                <w:bCs/>
                <w:sz w:val="24"/>
                <w:szCs w:val="24"/>
              </w:rPr>
              <w:t>1 941 660</w:t>
            </w:r>
          </w:p>
        </w:tc>
      </w:tr>
      <w:tr w:rsidR="00203224" w:rsidRPr="008030DA" w14:paraId="2DFA8508" w14:textId="77777777" w:rsidTr="003F6F6C">
        <w:tc>
          <w:tcPr>
            <w:tcW w:w="7914" w:type="dxa"/>
            <w:gridSpan w:val="5"/>
            <w:tcBorders>
              <w:bottom w:val="single" w:sz="4" w:space="0" w:color="auto"/>
            </w:tcBorders>
          </w:tcPr>
          <w:p w14:paraId="2DF1B7EB" w14:textId="77777777" w:rsidR="00203224" w:rsidRPr="008030DA" w:rsidRDefault="00203224" w:rsidP="003F6F6C">
            <w:pPr>
              <w:rPr>
                <w:rFonts w:ascii="Times New Roman" w:hAnsi="Times New Roman" w:cs="Times New Roman"/>
                <w:bCs/>
                <w:sz w:val="24"/>
                <w:szCs w:val="24"/>
                <w:lang w:val="kk-KZ"/>
              </w:rPr>
            </w:pPr>
            <w:r w:rsidRPr="008030DA">
              <w:rPr>
                <w:rFonts w:ascii="Times New Roman" w:hAnsi="Times New Roman" w:cs="Times New Roman"/>
                <w:bCs/>
                <w:sz w:val="24"/>
                <w:szCs w:val="24"/>
                <w:lang w:val="kk-KZ"/>
              </w:rPr>
              <w:t>ВСЕГО РАСЧЕТНАЯ МИНИМАЛЬНАЯ ЦЕНА 10000 ЕД. ПРОДУКЦИИ</w:t>
            </w:r>
          </w:p>
        </w:tc>
        <w:tc>
          <w:tcPr>
            <w:tcW w:w="1323" w:type="dxa"/>
            <w:tcBorders>
              <w:bottom w:val="single" w:sz="4" w:space="0" w:color="auto"/>
            </w:tcBorders>
          </w:tcPr>
          <w:p w14:paraId="2D298C5D" w14:textId="77777777" w:rsidR="00203224" w:rsidRPr="008030DA" w:rsidRDefault="00203224" w:rsidP="003F6F6C">
            <w:pPr>
              <w:rPr>
                <w:rFonts w:ascii="Times New Roman" w:hAnsi="Times New Roman" w:cs="Times New Roman"/>
                <w:bCs/>
                <w:sz w:val="24"/>
                <w:szCs w:val="24"/>
              </w:rPr>
            </w:pPr>
            <w:r w:rsidRPr="008030DA">
              <w:rPr>
                <w:rFonts w:ascii="Times New Roman" w:hAnsi="Times New Roman" w:cs="Times New Roman"/>
                <w:bCs/>
                <w:sz w:val="24"/>
                <w:szCs w:val="24"/>
              </w:rPr>
              <w:t>8 413 860</w:t>
            </w:r>
          </w:p>
        </w:tc>
      </w:tr>
      <w:tr w:rsidR="00203224" w:rsidRPr="008030DA" w14:paraId="75AB2FAB" w14:textId="77777777" w:rsidTr="003F6F6C">
        <w:tc>
          <w:tcPr>
            <w:tcW w:w="7914" w:type="dxa"/>
            <w:gridSpan w:val="5"/>
            <w:tcBorders>
              <w:top w:val="single" w:sz="4" w:space="0" w:color="auto"/>
            </w:tcBorders>
          </w:tcPr>
          <w:p w14:paraId="7ECE550D" w14:textId="77777777" w:rsidR="00203224" w:rsidRPr="008030DA" w:rsidRDefault="00203224" w:rsidP="003F6F6C">
            <w:pPr>
              <w:jc w:val="both"/>
              <w:rPr>
                <w:rFonts w:ascii="Times New Roman" w:hAnsi="Times New Roman" w:cs="Times New Roman"/>
                <w:bCs/>
                <w:sz w:val="24"/>
                <w:szCs w:val="24"/>
                <w:lang w:val="kk-KZ"/>
              </w:rPr>
            </w:pPr>
            <w:r w:rsidRPr="008030DA">
              <w:rPr>
                <w:rFonts w:ascii="Times New Roman" w:hAnsi="Times New Roman" w:cs="Times New Roman"/>
                <w:bCs/>
                <w:sz w:val="24"/>
                <w:szCs w:val="24"/>
                <w:lang w:val="kk-KZ"/>
              </w:rPr>
              <w:t xml:space="preserve">Стоимость одного флакона углекислотного экстракта </w:t>
            </w:r>
            <w:r w:rsidRPr="008030DA">
              <w:rPr>
                <w:rFonts w:ascii="Times New Roman" w:hAnsi="Times New Roman" w:cs="Times New Roman"/>
                <w:i/>
                <w:sz w:val="24"/>
                <w:szCs w:val="24"/>
                <w:lang w:val="en-US"/>
              </w:rPr>
              <w:t>Eryngium</w:t>
            </w:r>
            <w:r w:rsidRPr="008030DA">
              <w:rPr>
                <w:rFonts w:ascii="Times New Roman" w:hAnsi="Times New Roman" w:cs="Times New Roman"/>
                <w:i/>
                <w:sz w:val="24"/>
                <w:szCs w:val="24"/>
              </w:rPr>
              <w:t xml:space="preserve"> </w:t>
            </w:r>
            <w:r w:rsidRPr="008030DA">
              <w:rPr>
                <w:rFonts w:ascii="Times New Roman" w:hAnsi="Times New Roman" w:cs="Times New Roman"/>
                <w:i/>
                <w:sz w:val="24"/>
                <w:szCs w:val="24"/>
                <w:lang w:val="en-US"/>
              </w:rPr>
              <w:t>planum</w:t>
            </w:r>
            <w:r w:rsidRPr="008030DA">
              <w:rPr>
                <w:rFonts w:ascii="Times New Roman" w:hAnsi="Times New Roman" w:cs="Times New Roman"/>
                <w:i/>
                <w:sz w:val="24"/>
                <w:szCs w:val="24"/>
              </w:rPr>
              <w:t xml:space="preserve"> </w:t>
            </w:r>
            <w:r w:rsidRPr="008030DA">
              <w:rPr>
                <w:rFonts w:ascii="Times New Roman" w:hAnsi="Times New Roman" w:cs="Times New Roman"/>
                <w:sz w:val="24"/>
                <w:szCs w:val="24"/>
                <w:lang w:val="en-US"/>
              </w:rPr>
              <w:t>L</w:t>
            </w:r>
            <w:r w:rsidRPr="008030DA">
              <w:rPr>
                <w:rFonts w:ascii="Times New Roman" w:hAnsi="Times New Roman" w:cs="Times New Roman"/>
                <w:sz w:val="24"/>
                <w:szCs w:val="24"/>
              </w:rPr>
              <w:t>.</w:t>
            </w:r>
          </w:p>
        </w:tc>
        <w:tc>
          <w:tcPr>
            <w:tcW w:w="1323" w:type="dxa"/>
            <w:tcBorders>
              <w:top w:val="single" w:sz="4" w:space="0" w:color="auto"/>
            </w:tcBorders>
          </w:tcPr>
          <w:p w14:paraId="4CA1C90F" w14:textId="77777777" w:rsidR="00203224" w:rsidRPr="008030DA" w:rsidRDefault="00203224" w:rsidP="003F6F6C">
            <w:pPr>
              <w:jc w:val="right"/>
              <w:rPr>
                <w:rFonts w:ascii="Times New Roman" w:hAnsi="Times New Roman" w:cs="Times New Roman"/>
                <w:bCs/>
                <w:sz w:val="24"/>
                <w:szCs w:val="24"/>
              </w:rPr>
            </w:pPr>
            <w:r w:rsidRPr="008030DA">
              <w:rPr>
                <w:rFonts w:ascii="Times New Roman" w:hAnsi="Times New Roman" w:cs="Times New Roman"/>
                <w:bCs/>
                <w:sz w:val="24"/>
                <w:szCs w:val="24"/>
              </w:rPr>
              <w:t>841</w:t>
            </w:r>
          </w:p>
        </w:tc>
      </w:tr>
    </w:tbl>
    <w:p w14:paraId="0991EDC3" w14:textId="2D6D2330" w:rsidR="00203224" w:rsidRPr="008030DA" w:rsidRDefault="00203224" w:rsidP="00203224">
      <w:pPr>
        <w:autoSpaceDE w:val="0"/>
        <w:autoSpaceDN w:val="0"/>
        <w:adjustRightInd w:val="0"/>
        <w:spacing w:after="0" w:line="240" w:lineRule="auto"/>
        <w:ind w:firstLine="567"/>
        <w:jc w:val="both"/>
        <w:rPr>
          <w:rFonts w:ascii="Times New Roman" w:hAnsi="Times New Roman" w:cs="Times New Roman"/>
          <w:sz w:val="28"/>
          <w:szCs w:val="28"/>
        </w:rPr>
      </w:pPr>
      <w:r w:rsidRPr="008030DA">
        <w:rPr>
          <w:rFonts w:ascii="Times New Roman" w:hAnsi="Times New Roman" w:cs="Times New Roman"/>
          <w:sz w:val="28"/>
          <w:szCs w:val="28"/>
        </w:rPr>
        <w:t>Себестоимость одной единицы флакона углекислотного экстракта составил</w:t>
      </w:r>
      <w:r w:rsidR="00F5794A" w:rsidRPr="008030DA">
        <w:rPr>
          <w:rFonts w:ascii="Times New Roman" w:hAnsi="Times New Roman" w:cs="Times New Roman"/>
          <w:sz w:val="28"/>
          <w:szCs w:val="28"/>
        </w:rPr>
        <w:t>а</w:t>
      </w:r>
      <w:r w:rsidRPr="008030DA">
        <w:rPr>
          <w:rFonts w:ascii="Times New Roman" w:hAnsi="Times New Roman" w:cs="Times New Roman"/>
          <w:sz w:val="28"/>
          <w:szCs w:val="28"/>
        </w:rPr>
        <w:t xml:space="preserve"> 647 тг, производственная себестоимость – 841 тг, при рентабельности 30% срок окупаемости составляет 3 года 4 мес.</w:t>
      </w:r>
    </w:p>
    <w:p w14:paraId="3E5B11D4" w14:textId="2E57CC0C" w:rsidR="00203224" w:rsidRPr="008030DA" w:rsidRDefault="00203224" w:rsidP="00203224">
      <w:pPr>
        <w:autoSpaceDE w:val="0"/>
        <w:autoSpaceDN w:val="0"/>
        <w:adjustRightInd w:val="0"/>
        <w:spacing w:after="0" w:line="240" w:lineRule="auto"/>
        <w:ind w:firstLine="567"/>
        <w:jc w:val="both"/>
        <w:rPr>
          <w:rFonts w:ascii="Times New Roman" w:hAnsi="Times New Roman" w:cs="Times New Roman"/>
          <w:sz w:val="28"/>
          <w:szCs w:val="28"/>
        </w:rPr>
      </w:pPr>
      <w:r w:rsidRPr="008030DA">
        <w:rPr>
          <w:rFonts w:ascii="Times New Roman" w:hAnsi="Times New Roman" w:cs="Times New Roman"/>
          <w:sz w:val="28"/>
          <w:szCs w:val="28"/>
        </w:rPr>
        <w:t xml:space="preserve">При расчете ТЭО производства </w:t>
      </w:r>
      <w:r w:rsidRPr="008030DA">
        <w:rPr>
          <w:rFonts w:ascii="Times New Roman" w:eastAsia="TimesNewRomanPS-BoldMT" w:hAnsi="Times New Roman" w:cs="Times New Roman"/>
          <w:sz w:val="28"/>
          <w:szCs w:val="28"/>
        </w:rPr>
        <w:t xml:space="preserve">спрея на основе углекислотного экстракта </w:t>
      </w:r>
      <w:r w:rsidRPr="008030DA">
        <w:rPr>
          <w:rFonts w:ascii="Times New Roman" w:hAnsi="Times New Roman" w:cs="Times New Roman"/>
          <w:i/>
          <w:sz w:val="28"/>
          <w:szCs w:val="28"/>
          <w:lang w:val="en-US"/>
        </w:rPr>
        <w:t>Eryngium</w:t>
      </w:r>
      <w:r w:rsidRPr="008030DA">
        <w:rPr>
          <w:rFonts w:ascii="Times New Roman" w:hAnsi="Times New Roman" w:cs="Times New Roman"/>
          <w:i/>
          <w:sz w:val="28"/>
          <w:szCs w:val="28"/>
        </w:rPr>
        <w:t xml:space="preserve"> </w:t>
      </w:r>
      <w:r w:rsidRPr="008030DA">
        <w:rPr>
          <w:rFonts w:ascii="Times New Roman" w:hAnsi="Times New Roman" w:cs="Times New Roman"/>
          <w:i/>
          <w:sz w:val="28"/>
          <w:szCs w:val="28"/>
          <w:lang w:val="en-US"/>
        </w:rPr>
        <w:t>planum</w:t>
      </w:r>
      <w:r w:rsidRPr="008030DA">
        <w:rPr>
          <w:rFonts w:ascii="Times New Roman" w:hAnsi="Times New Roman" w:cs="Times New Roman"/>
          <w:i/>
          <w:sz w:val="28"/>
          <w:szCs w:val="28"/>
        </w:rPr>
        <w:t xml:space="preserve"> </w:t>
      </w:r>
      <w:r w:rsidRPr="008030DA">
        <w:rPr>
          <w:rFonts w:ascii="Times New Roman" w:hAnsi="Times New Roman" w:cs="Times New Roman"/>
          <w:sz w:val="28"/>
          <w:szCs w:val="28"/>
          <w:lang w:val="en-US"/>
        </w:rPr>
        <w:t>L</w:t>
      </w:r>
      <w:r w:rsidRPr="008030DA">
        <w:rPr>
          <w:rFonts w:ascii="Times New Roman" w:hAnsi="Times New Roman" w:cs="Times New Roman"/>
          <w:sz w:val="28"/>
          <w:szCs w:val="28"/>
        </w:rPr>
        <w:t>.</w:t>
      </w:r>
      <w:r w:rsidRPr="008030DA">
        <w:rPr>
          <w:rFonts w:ascii="Times New Roman" w:hAnsi="Times New Roman" w:cs="Times New Roman"/>
          <w:i/>
          <w:iCs/>
          <w:sz w:val="28"/>
          <w:szCs w:val="28"/>
        </w:rPr>
        <w:t xml:space="preserve">, </w:t>
      </w:r>
      <w:r w:rsidRPr="008030DA">
        <w:rPr>
          <w:rFonts w:ascii="Times New Roman" w:hAnsi="Times New Roman" w:cs="Times New Roman"/>
          <w:sz w:val="28"/>
          <w:szCs w:val="28"/>
        </w:rPr>
        <w:t xml:space="preserve">установлена полная себестоимость одной единицы продукции, которая составляет 408 тг, при этом производственная себестоимость – </w:t>
      </w:r>
      <w:r w:rsidRPr="008030DA">
        <w:rPr>
          <w:rFonts w:ascii="Times New Roman" w:hAnsi="Times New Roman" w:cs="Times New Roman"/>
          <w:bCs/>
          <w:sz w:val="28"/>
          <w:szCs w:val="28"/>
          <w:lang w:val="kk-KZ"/>
        </w:rPr>
        <w:t xml:space="preserve">2 716 995 </w:t>
      </w:r>
      <w:r w:rsidRPr="008030DA">
        <w:rPr>
          <w:rFonts w:ascii="Times New Roman" w:hAnsi="Times New Roman" w:cs="Times New Roman"/>
          <w:sz w:val="28"/>
          <w:szCs w:val="28"/>
        </w:rPr>
        <w:t xml:space="preserve">тг, административные расходы – </w:t>
      </w:r>
      <w:r w:rsidRPr="008030DA">
        <w:rPr>
          <w:rFonts w:ascii="Times New Roman" w:hAnsi="Times New Roman" w:cs="Times New Roman"/>
          <w:bCs/>
          <w:sz w:val="28"/>
          <w:szCs w:val="28"/>
          <w:lang w:val="kk-KZ"/>
        </w:rPr>
        <w:t xml:space="preserve">815 098 </w:t>
      </w:r>
      <w:r w:rsidRPr="008030DA">
        <w:rPr>
          <w:rFonts w:ascii="Times New Roman" w:hAnsi="Times New Roman" w:cs="Times New Roman"/>
          <w:sz w:val="28"/>
          <w:szCs w:val="28"/>
        </w:rPr>
        <w:t xml:space="preserve">тг, а коммерческие расходы – </w:t>
      </w:r>
      <w:r w:rsidRPr="008030DA">
        <w:rPr>
          <w:rFonts w:ascii="Times New Roman" w:hAnsi="Times New Roman" w:cs="Times New Roman"/>
          <w:bCs/>
          <w:sz w:val="28"/>
          <w:szCs w:val="28"/>
          <w:lang w:val="kk-KZ"/>
        </w:rPr>
        <w:t xml:space="preserve">543 399 </w:t>
      </w:r>
      <w:r w:rsidRPr="008030DA">
        <w:rPr>
          <w:rFonts w:ascii="Times New Roman" w:hAnsi="Times New Roman" w:cs="Times New Roman"/>
          <w:sz w:val="28"/>
          <w:szCs w:val="28"/>
        </w:rPr>
        <w:t xml:space="preserve">тг (таблица 47). </w:t>
      </w:r>
    </w:p>
    <w:p w14:paraId="46C7D080" w14:textId="77777777" w:rsidR="00203224" w:rsidRPr="008030DA" w:rsidRDefault="00203224" w:rsidP="00203224">
      <w:pPr>
        <w:autoSpaceDE w:val="0"/>
        <w:autoSpaceDN w:val="0"/>
        <w:adjustRightInd w:val="0"/>
        <w:spacing w:after="0" w:line="240" w:lineRule="auto"/>
        <w:jc w:val="both"/>
        <w:rPr>
          <w:rFonts w:ascii="Times New Roman" w:eastAsia="TimesNewRomanPS-BoldMT" w:hAnsi="Times New Roman" w:cs="Times New Roman"/>
          <w:sz w:val="28"/>
          <w:szCs w:val="28"/>
        </w:rPr>
      </w:pPr>
    </w:p>
    <w:p w14:paraId="7A969A35" w14:textId="54436040" w:rsidR="00203224" w:rsidRPr="008030DA" w:rsidRDefault="00203224" w:rsidP="00203224">
      <w:pPr>
        <w:autoSpaceDE w:val="0"/>
        <w:autoSpaceDN w:val="0"/>
        <w:adjustRightInd w:val="0"/>
        <w:spacing w:after="0" w:line="240" w:lineRule="auto"/>
        <w:jc w:val="both"/>
        <w:rPr>
          <w:rFonts w:ascii="Times New Roman" w:eastAsia="TimesNewRomanPSMT" w:hAnsi="Times New Roman" w:cs="Times New Roman"/>
          <w:sz w:val="28"/>
          <w:szCs w:val="28"/>
        </w:rPr>
      </w:pPr>
      <w:r w:rsidRPr="008030DA">
        <w:rPr>
          <w:rFonts w:ascii="Times New Roman" w:eastAsia="TimesNewRomanPSMT" w:hAnsi="Times New Roman" w:cs="Times New Roman"/>
          <w:sz w:val="28"/>
          <w:szCs w:val="28"/>
        </w:rPr>
        <w:t>Таблица 47 - Расчет минимальной стоимости единицы продукц</w:t>
      </w:r>
      <w:r w:rsidR="00F5794A" w:rsidRPr="008030DA">
        <w:rPr>
          <w:rFonts w:ascii="Times New Roman" w:eastAsia="TimesNewRomanPSMT" w:hAnsi="Times New Roman" w:cs="Times New Roman"/>
          <w:sz w:val="28"/>
          <w:szCs w:val="28"/>
        </w:rPr>
        <w:t>ии</w:t>
      </w:r>
      <w:r w:rsidRPr="008030DA">
        <w:rPr>
          <w:rFonts w:ascii="Times New Roman" w:eastAsia="TimesNewRomanPSMT" w:hAnsi="Times New Roman" w:cs="Times New Roman"/>
          <w:sz w:val="28"/>
          <w:szCs w:val="28"/>
        </w:rPr>
        <w:t xml:space="preserve"> при реализации</w:t>
      </w:r>
    </w:p>
    <w:p w14:paraId="7EA6F00A" w14:textId="77777777" w:rsidR="00203224" w:rsidRPr="008030DA" w:rsidRDefault="00203224" w:rsidP="00203224">
      <w:pPr>
        <w:autoSpaceDE w:val="0"/>
        <w:autoSpaceDN w:val="0"/>
        <w:adjustRightInd w:val="0"/>
        <w:spacing w:after="0" w:line="240" w:lineRule="auto"/>
        <w:jc w:val="both"/>
        <w:rPr>
          <w:rFonts w:ascii="Times New Roman" w:eastAsia="TimesNewRomanPSMT" w:hAnsi="Times New Roman" w:cs="Times New Roman"/>
          <w:sz w:val="28"/>
          <w:szCs w:val="28"/>
        </w:rPr>
      </w:pPr>
    </w:p>
    <w:tbl>
      <w:tblPr>
        <w:tblStyle w:val="a4"/>
        <w:tblW w:w="0" w:type="auto"/>
        <w:tblInd w:w="108" w:type="dxa"/>
        <w:tblLayout w:type="fixed"/>
        <w:tblLook w:val="04A0" w:firstRow="1" w:lastRow="0" w:firstColumn="1" w:lastColumn="0" w:noHBand="0" w:noVBand="1"/>
      </w:tblPr>
      <w:tblGrid>
        <w:gridCol w:w="385"/>
        <w:gridCol w:w="3046"/>
        <w:gridCol w:w="992"/>
        <w:gridCol w:w="1701"/>
        <w:gridCol w:w="1380"/>
        <w:gridCol w:w="1732"/>
      </w:tblGrid>
      <w:tr w:rsidR="00203224" w:rsidRPr="008030DA" w14:paraId="3EF000B6" w14:textId="77777777" w:rsidTr="003F6F6C">
        <w:tc>
          <w:tcPr>
            <w:tcW w:w="7504" w:type="dxa"/>
            <w:gridSpan w:val="5"/>
          </w:tcPr>
          <w:p w14:paraId="6553BB86" w14:textId="77777777" w:rsidR="00203224" w:rsidRPr="008030DA" w:rsidRDefault="00203224" w:rsidP="003F6F6C">
            <w:pPr>
              <w:jc w:val="center"/>
              <w:rPr>
                <w:rFonts w:ascii="Times New Roman" w:hAnsi="Times New Roman" w:cs="Times New Roman"/>
                <w:bCs/>
                <w:sz w:val="23"/>
                <w:szCs w:val="23"/>
                <w:lang w:val="kk-KZ"/>
              </w:rPr>
            </w:pPr>
            <w:bookmarkStart w:id="12" w:name="_Hlk102511797"/>
            <w:r w:rsidRPr="008030DA">
              <w:rPr>
                <w:rFonts w:ascii="Times New Roman" w:hAnsi="Times New Roman" w:cs="Times New Roman"/>
                <w:bCs/>
                <w:sz w:val="23"/>
                <w:szCs w:val="23"/>
                <w:lang w:val="kk-KZ"/>
              </w:rPr>
              <w:t>А. ПРОИЗВОДСТВЕННАЯ СЕБЕСТОИМОСТЬ</w:t>
            </w:r>
          </w:p>
        </w:tc>
        <w:tc>
          <w:tcPr>
            <w:tcW w:w="1732" w:type="dxa"/>
          </w:tcPr>
          <w:p w14:paraId="584DE250" w14:textId="77777777" w:rsidR="00203224" w:rsidRPr="008030DA" w:rsidRDefault="00203224" w:rsidP="003F6F6C">
            <w:pPr>
              <w:rPr>
                <w:rFonts w:ascii="Times New Roman" w:hAnsi="Times New Roman" w:cs="Times New Roman"/>
                <w:bCs/>
                <w:sz w:val="23"/>
                <w:szCs w:val="23"/>
                <w:lang w:val="kk-KZ"/>
              </w:rPr>
            </w:pPr>
            <w:r w:rsidRPr="008030DA">
              <w:rPr>
                <w:rFonts w:ascii="Times New Roman" w:hAnsi="Times New Roman" w:cs="Times New Roman"/>
                <w:bCs/>
                <w:sz w:val="23"/>
                <w:szCs w:val="23"/>
                <w:lang w:val="kk-KZ"/>
              </w:rPr>
              <w:t>10000 ед.продукции</w:t>
            </w:r>
          </w:p>
        </w:tc>
      </w:tr>
      <w:tr w:rsidR="00203224" w:rsidRPr="008030DA" w14:paraId="731A9F64" w14:textId="77777777" w:rsidTr="003F6F6C">
        <w:tc>
          <w:tcPr>
            <w:tcW w:w="3431" w:type="dxa"/>
            <w:gridSpan w:val="2"/>
          </w:tcPr>
          <w:p w14:paraId="1858244E" w14:textId="77777777" w:rsidR="00203224" w:rsidRPr="008030DA" w:rsidRDefault="00203224" w:rsidP="003F6F6C">
            <w:pPr>
              <w:rPr>
                <w:rFonts w:ascii="Times New Roman" w:hAnsi="Times New Roman" w:cs="Times New Roman"/>
                <w:bCs/>
                <w:sz w:val="23"/>
                <w:szCs w:val="23"/>
                <w:lang w:val="kk-KZ"/>
              </w:rPr>
            </w:pPr>
            <w:r w:rsidRPr="008030DA">
              <w:rPr>
                <w:rFonts w:ascii="Times New Roman" w:hAnsi="Times New Roman" w:cs="Times New Roman"/>
                <w:bCs/>
                <w:sz w:val="23"/>
                <w:szCs w:val="23"/>
                <w:lang w:val="kk-KZ"/>
              </w:rPr>
              <w:t>Наименование</w:t>
            </w:r>
          </w:p>
        </w:tc>
        <w:tc>
          <w:tcPr>
            <w:tcW w:w="992" w:type="dxa"/>
          </w:tcPr>
          <w:p w14:paraId="0875842E" w14:textId="77777777" w:rsidR="00203224" w:rsidRPr="008030DA" w:rsidRDefault="00203224" w:rsidP="003F6F6C">
            <w:pPr>
              <w:rPr>
                <w:rFonts w:ascii="Times New Roman" w:hAnsi="Times New Roman" w:cs="Times New Roman"/>
                <w:bCs/>
                <w:sz w:val="23"/>
                <w:szCs w:val="23"/>
                <w:lang w:val="kk-KZ"/>
              </w:rPr>
            </w:pPr>
            <w:r w:rsidRPr="008030DA">
              <w:rPr>
                <w:rFonts w:ascii="Times New Roman" w:hAnsi="Times New Roman" w:cs="Times New Roman"/>
                <w:bCs/>
                <w:sz w:val="23"/>
                <w:szCs w:val="23"/>
                <w:lang w:val="kk-KZ"/>
              </w:rPr>
              <w:t>Ед.изм.</w:t>
            </w:r>
          </w:p>
        </w:tc>
        <w:tc>
          <w:tcPr>
            <w:tcW w:w="1701" w:type="dxa"/>
          </w:tcPr>
          <w:p w14:paraId="1F5C82E6" w14:textId="77777777" w:rsidR="00203224" w:rsidRPr="008030DA" w:rsidRDefault="00203224" w:rsidP="003F6F6C">
            <w:pPr>
              <w:rPr>
                <w:rFonts w:ascii="Times New Roman" w:hAnsi="Times New Roman" w:cs="Times New Roman"/>
                <w:bCs/>
                <w:sz w:val="23"/>
                <w:szCs w:val="23"/>
                <w:lang w:val="kk-KZ"/>
              </w:rPr>
            </w:pPr>
            <w:r w:rsidRPr="008030DA">
              <w:rPr>
                <w:rFonts w:ascii="Times New Roman" w:hAnsi="Times New Roman" w:cs="Times New Roman"/>
                <w:bCs/>
                <w:sz w:val="23"/>
                <w:szCs w:val="23"/>
                <w:lang w:val="kk-KZ"/>
              </w:rPr>
              <w:t>Норма расхода</w:t>
            </w:r>
          </w:p>
        </w:tc>
        <w:tc>
          <w:tcPr>
            <w:tcW w:w="1380" w:type="dxa"/>
          </w:tcPr>
          <w:p w14:paraId="3B166F25" w14:textId="77777777" w:rsidR="00203224" w:rsidRPr="008030DA" w:rsidRDefault="00203224" w:rsidP="003F6F6C">
            <w:pPr>
              <w:rPr>
                <w:rFonts w:ascii="Times New Roman" w:hAnsi="Times New Roman" w:cs="Times New Roman"/>
                <w:bCs/>
                <w:sz w:val="23"/>
                <w:szCs w:val="23"/>
                <w:lang w:val="kk-KZ"/>
              </w:rPr>
            </w:pPr>
            <w:r w:rsidRPr="008030DA">
              <w:rPr>
                <w:rFonts w:ascii="Times New Roman" w:hAnsi="Times New Roman" w:cs="Times New Roman"/>
                <w:bCs/>
                <w:sz w:val="23"/>
                <w:szCs w:val="23"/>
                <w:lang w:val="kk-KZ"/>
              </w:rPr>
              <w:t>Цена (тг)</w:t>
            </w:r>
          </w:p>
        </w:tc>
        <w:tc>
          <w:tcPr>
            <w:tcW w:w="1732" w:type="dxa"/>
          </w:tcPr>
          <w:p w14:paraId="66B2C41E" w14:textId="77777777" w:rsidR="00203224" w:rsidRPr="008030DA" w:rsidRDefault="00203224" w:rsidP="003F6F6C">
            <w:pPr>
              <w:rPr>
                <w:rFonts w:ascii="Times New Roman" w:hAnsi="Times New Roman" w:cs="Times New Roman"/>
                <w:bCs/>
                <w:sz w:val="23"/>
                <w:szCs w:val="23"/>
                <w:lang w:val="kk-KZ"/>
              </w:rPr>
            </w:pPr>
            <w:r w:rsidRPr="008030DA">
              <w:rPr>
                <w:rFonts w:ascii="Times New Roman" w:hAnsi="Times New Roman" w:cs="Times New Roman"/>
                <w:bCs/>
                <w:sz w:val="23"/>
                <w:szCs w:val="23"/>
                <w:lang w:val="kk-KZ"/>
              </w:rPr>
              <w:t>Стоимость</w:t>
            </w:r>
          </w:p>
        </w:tc>
      </w:tr>
      <w:tr w:rsidR="00203224" w:rsidRPr="008030DA" w14:paraId="4414951E" w14:textId="77777777" w:rsidTr="003F6F6C">
        <w:tc>
          <w:tcPr>
            <w:tcW w:w="9236" w:type="dxa"/>
            <w:gridSpan w:val="6"/>
          </w:tcPr>
          <w:p w14:paraId="5F61C021" w14:textId="77777777" w:rsidR="00203224" w:rsidRPr="008030DA" w:rsidRDefault="00203224" w:rsidP="003F6F6C">
            <w:pPr>
              <w:jc w:val="center"/>
              <w:rPr>
                <w:rFonts w:ascii="Times New Roman" w:hAnsi="Times New Roman" w:cs="Times New Roman"/>
                <w:bCs/>
                <w:sz w:val="23"/>
                <w:szCs w:val="23"/>
                <w:lang w:val="kk-KZ"/>
              </w:rPr>
            </w:pPr>
            <w:r w:rsidRPr="008030DA">
              <w:rPr>
                <w:rFonts w:ascii="Times New Roman" w:hAnsi="Times New Roman" w:cs="Times New Roman"/>
                <w:bCs/>
                <w:sz w:val="23"/>
                <w:szCs w:val="23"/>
                <w:lang w:val="kk-KZ"/>
              </w:rPr>
              <w:t>ОСНОВНОЕ СЫРЬЕ</w:t>
            </w:r>
          </w:p>
        </w:tc>
      </w:tr>
      <w:tr w:rsidR="00203224" w:rsidRPr="008030DA" w14:paraId="02188059" w14:textId="77777777" w:rsidTr="003F6F6C">
        <w:tc>
          <w:tcPr>
            <w:tcW w:w="385" w:type="dxa"/>
          </w:tcPr>
          <w:p w14:paraId="64A985A6" w14:textId="77777777" w:rsidR="00203224" w:rsidRPr="008030DA" w:rsidRDefault="00203224" w:rsidP="003F6F6C">
            <w:pPr>
              <w:rPr>
                <w:rFonts w:ascii="Times New Roman" w:hAnsi="Times New Roman" w:cs="Times New Roman"/>
                <w:bCs/>
                <w:sz w:val="23"/>
                <w:szCs w:val="23"/>
                <w:lang w:val="kk-KZ"/>
              </w:rPr>
            </w:pPr>
            <w:r w:rsidRPr="008030DA">
              <w:rPr>
                <w:rFonts w:ascii="Times New Roman" w:hAnsi="Times New Roman" w:cs="Times New Roman"/>
                <w:bCs/>
                <w:sz w:val="23"/>
                <w:szCs w:val="23"/>
                <w:lang w:val="kk-KZ"/>
              </w:rPr>
              <w:t>1</w:t>
            </w:r>
          </w:p>
        </w:tc>
        <w:tc>
          <w:tcPr>
            <w:tcW w:w="3046" w:type="dxa"/>
          </w:tcPr>
          <w:p w14:paraId="567924C5" w14:textId="77777777" w:rsidR="00203224" w:rsidRPr="008030DA" w:rsidRDefault="00203224" w:rsidP="003F6F6C">
            <w:pPr>
              <w:rPr>
                <w:rFonts w:ascii="Times New Roman" w:hAnsi="Times New Roman" w:cs="Times New Roman"/>
                <w:bCs/>
                <w:sz w:val="23"/>
                <w:szCs w:val="23"/>
                <w:lang w:val="kk-KZ"/>
              </w:rPr>
            </w:pPr>
            <w:r w:rsidRPr="008030DA">
              <w:rPr>
                <w:rFonts w:ascii="Times New Roman" w:hAnsi="Times New Roman" w:cs="Times New Roman"/>
                <w:bCs/>
                <w:sz w:val="23"/>
                <w:szCs w:val="23"/>
                <w:lang w:val="kk-KZ"/>
              </w:rPr>
              <w:t xml:space="preserve">Углекислотный экстракт </w:t>
            </w:r>
            <w:r w:rsidRPr="008030DA">
              <w:rPr>
                <w:rFonts w:ascii="Times New Roman" w:hAnsi="Times New Roman" w:cs="Times New Roman"/>
                <w:i/>
                <w:sz w:val="23"/>
                <w:szCs w:val="23"/>
                <w:lang w:val="en-US"/>
              </w:rPr>
              <w:t>Eryngium</w:t>
            </w:r>
            <w:r w:rsidRPr="008030DA">
              <w:rPr>
                <w:rFonts w:ascii="Times New Roman" w:hAnsi="Times New Roman" w:cs="Times New Roman"/>
                <w:i/>
                <w:sz w:val="23"/>
                <w:szCs w:val="23"/>
              </w:rPr>
              <w:t xml:space="preserve"> </w:t>
            </w:r>
            <w:r w:rsidRPr="008030DA">
              <w:rPr>
                <w:rFonts w:ascii="Times New Roman" w:hAnsi="Times New Roman" w:cs="Times New Roman"/>
                <w:i/>
                <w:sz w:val="23"/>
                <w:szCs w:val="23"/>
                <w:lang w:val="en-US"/>
              </w:rPr>
              <w:t>planum</w:t>
            </w:r>
            <w:r w:rsidRPr="008030DA">
              <w:rPr>
                <w:rFonts w:ascii="Times New Roman" w:hAnsi="Times New Roman" w:cs="Times New Roman"/>
                <w:i/>
                <w:sz w:val="23"/>
                <w:szCs w:val="23"/>
              </w:rPr>
              <w:t xml:space="preserve"> </w:t>
            </w:r>
            <w:r w:rsidRPr="008030DA">
              <w:rPr>
                <w:rFonts w:ascii="Times New Roman" w:hAnsi="Times New Roman" w:cs="Times New Roman"/>
                <w:sz w:val="23"/>
                <w:szCs w:val="23"/>
                <w:lang w:val="en-US"/>
              </w:rPr>
              <w:t>L</w:t>
            </w:r>
            <w:r w:rsidRPr="008030DA">
              <w:rPr>
                <w:rFonts w:ascii="Times New Roman" w:hAnsi="Times New Roman" w:cs="Times New Roman"/>
                <w:sz w:val="23"/>
                <w:szCs w:val="23"/>
              </w:rPr>
              <w:t>.</w:t>
            </w:r>
          </w:p>
        </w:tc>
        <w:tc>
          <w:tcPr>
            <w:tcW w:w="992" w:type="dxa"/>
          </w:tcPr>
          <w:p w14:paraId="00846FE3" w14:textId="77777777" w:rsidR="00203224" w:rsidRPr="008030DA" w:rsidRDefault="00203224" w:rsidP="003F6F6C">
            <w:pPr>
              <w:rPr>
                <w:rFonts w:ascii="Times New Roman" w:hAnsi="Times New Roman" w:cs="Times New Roman"/>
                <w:bCs/>
                <w:sz w:val="23"/>
                <w:szCs w:val="23"/>
                <w:lang w:val="kk-KZ"/>
              </w:rPr>
            </w:pPr>
            <w:r w:rsidRPr="008030DA">
              <w:rPr>
                <w:rFonts w:ascii="Times New Roman" w:hAnsi="Times New Roman" w:cs="Times New Roman"/>
                <w:bCs/>
                <w:sz w:val="23"/>
                <w:szCs w:val="23"/>
                <w:lang w:val="kk-KZ"/>
              </w:rPr>
              <w:t>кг</w:t>
            </w:r>
          </w:p>
        </w:tc>
        <w:tc>
          <w:tcPr>
            <w:tcW w:w="1701" w:type="dxa"/>
          </w:tcPr>
          <w:p w14:paraId="73C51487" w14:textId="77777777" w:rsidR="00203224" w:rsidRPr="008030DA" w:rsidRDefault="00203224" w:rsidP="003F6F6C">
            <w:pPr>
              <w:rPr>
                <w:rFonts w:ascii="Times New Roman" w:hAnsi="Times New Roman" w:cs="Times New Roman"/>
                <w:bCs/>
                <w:sz w:val="23"/>
                <w:szCs w:val="23"/>
                <w:lang w:val="kk-KZ"/>
              </w:rPr>
            </w:pPr>
            <w:r w:rsidRPr="008030DA">
              <w:rPr>
                <w:rFonts w:ascii="Times New Roman" w:hAnsi="Times New Roman" w:cs="Times New Roman"/>
                <w:bCs/>
                <w:sz w:val="23"/>
                <w:szCs w:val="23"/>
                <w:lang w:val="kk-KZ"/>
              </w:rPr>
              <w:t>50</w:t>
            </w:r>
          </w:p>
        </w:tc>
        <w:tc>
          <w:tcPr>
            <w:tcW w:w="1380" w:type="dxa"/>
          </w:tcPr>
          <w:p w14:paraId="6AB180AB" w14:textId="77777777" w:rsidR="00203224" w:rsidRPr="008030DA" w:rsidRDefault="00203224" w:rsidP="003F6F6C">
            <w:pPr>
              <w:rPr>
                <w:rFonts w:ascii="Times New Roman" w:hAnsi="Times New Roman" w:cs="Times New Roman"/>
                <w:bCs/>
                <w:sz w:val="23"/>
                <w:szCs w:val="23"/>
                <w:lang w:val="kk-KZ"/>
              </w:rPr>
            </w:pPr>
            <w:r w:rsidRPr="008030DA">
              <w:rPr>
                <w:rFonts w:ascii="Times New Roman" w:hAnsi="Times New Roman" w:cs="Times New Roman"/>
                <w:bCs/>
                <w:sz w:val="23"/>
                <w:szCs w:val="23"/>
                <w:lang w:val="kk-KZ"/>
              </w:rPr>
              <w:t>841</w:t>
            </w:r>
          </w:p>
        </w:tc>
        <w:tc>
          <w:tcPr>
            <w:tcW w:w="1732" w:type="dxa"/>
          </w:tcPr>
          <w:p w14:paraId="36A20EA4" w14:textId="77777777" w:rsidR="00203224" w:rsidRPr="008030DA" w:rsidRDefault="00203224" w:rsidP="003F6F6C">
            <w:pPr>
              <w:rPr>
                <w:rFonts w:ascii="Times New Roman" w:hAnsi="Times New Roman" w:cs="Times New Roman"/>
                <w:bCs/>
                <w:sz w:val="23"/>
                <w:szCs w:val="23"/>
                <w:lang w:val="kk-KZ"/>
              </w:rPr>
            </w:pPr>
          </w:p>
        </w:tc>
      </w:tr>
      <w:tr w:rsidR="00203224" w:rsidRPr="008030DA" w14:paraId="757AC984" w14:textId="77777777" w:rsidTr="003F6F6C">
        <w:tc>
          <w:tcPr>
            <w:tcW w:w="385" w:type="dxa"/>
          </w:tcPr>
          <w:p w14:paraId="010096D9" w14:textId="77777777" w:rsidR="00203224" w:rsidRPr="008030DA" w:rsidRDefault="00203224" w:rsidP="003F6F6C">
            <w:pPr>
              <w:rPr>
                <w:rFonts w:ascii="Times New Roman" w:hAnsi="Times New Roman" w:cs="Times New Roman"/>
                <w:bCs/>
                <w:sz w:val="23"/>
                <w:szCs w:val="23"/>
                <w:lang w:val="kk-KZ"/>
              </w:rPr>
            </w:pPr>
            <w:r w:rsidRPr="008030DA">
              <w:rPr>
                <w:rFonts w:ascii="Times New Roman" w:hAnsi="Times New Roman" w:cs="Times New Roman"/>
                <w:bCs/>
                <w:sz w:val="23"/>
                <w:szCs w:val="23"/>
                <w:lang w:val="kk-KZ"/>
              </w:rPr>
              <w:t>2</w:t>
            </w:r>
          </w:p>
        </w:tc>
        <w:tc>
          <w:tcPr>
            <w:tcW w:w="3046" w:type="dxa"/>
          </w:tcPr>
          <w:p w14:paraId="0EA7C560" w14:textId="77777777" w:rsidR="00203224" w:rsidRPr="008030DA" w:rsidRDefault="00203224" w:rsidP="003F6F6C">
            <w:pPr>
              <w:rPr>
                <w:rFonts w:ascii="Times New Roman" w:hAnsi="Times New Roman" w:cs="Times New Roman"/>
                <w:bCs/>
                <w:sz w:val="23"/>
                <w:szCs w:val="23"/>
                <w:lang w:val="kk-KZ"/>
              </w:rPr>
            </w:pPr>
            <w:r w:rsidRPr="008030DA">
              <w:rPr>
                <w:rFonts w:ascii="Times New Roman" w:hAnsi="Times New Roman" w:cs="Times New Roman"/>
                <w:bCs/>
                <w:sz w:val="23"/>
                <w:szCs w:val="23"/>
                <w:lang w:val="kk-KZ"/>
              </w:rPr>
              <w:t>Твин 80</w:t>
            </w:r>
          </w:p>
        </w:tc>
        <w:tc>
          <w:tcPr>
            <w:tcW w:w="992" w:type="dxa"/>
          </w:tcPr>
          <w:p w14:paraId="554BA35F" w14:textId="77777777" w:rsidR="00203224" w:rsidRPr="008030DA" w:rsidRDefault="00203224" w:rsidP="003F6F6C">
            <w:pPr>
              <w:rPr>
                <w:rFonts w:ascii="Times New Roman" w:hAnsi="Times New Roman" w:cs="Times New Roman"/>
                <w:bCs/>
                <w:sz w:val="23"/>
                <w:szCs w:val="23"/>
                <w:lang w:val="kk-KZ"/>
              </w:rPr>
            </w:pPr>
            <w:r w:rsidRPr="008030DA">
              <w:rPr>
                <w:rFonts w:ascii="Times New Roman" w:hAnsi="Times New Roman" w:cs="Times New Roman"/>
                <w:bCs/>
                <w:sz w:val="23"/>
                <w:szCs w:val="23"/>
                <w:lang w:val="kk-KZ"/>
              </w:rPr>
              <w:t>кг</w:t>
            </w:r>
          </w:p>
        </w:tc>
        <w:tc>
          <w:tcPr>
            <w:tcW w:w="1701" w:type="dxa"/>
          </w:tcPr>
          <w:p w14:paraId="51C766BB" w14:textId="77777777" w:rsidR="00203224" w:rsidRPr="008030DA" w:rsidRDefault="00203224" w:rsidP="003F6F6C">
            <w:pPr>
              <w:rPr>
                <w:rFonts w:ascii="Times New Roman" w:hAnsi="Times New Roman" w:cs="Times New Roman"/>
                <w:bCs/>
                <w:sz w:val="23"/>
                <w:szCs w:val="23"/>
                <w:lang w:val="kk-KZ"/>
              </w:rPr>
            </w:pPr>
            <w:r w:rsidRPr="008030DA">
              <w:rPr>
                <w:rFonts w:ascii="Times New Roman" w:hAnsi="Times New Roman" w:cs="Times New Roman"/>
                <w:bCs/>
                <w:sz w:val="23"/>
                <w:szCs w:val="23"/>
                <w:lang w:val="kk-KZ"/>
              </w:rPr>
              <w:t>30</w:t>
            </w:r>
          </w:p>
        </w:tc>
        <w:tc>
          <w:tcPr>
            <w:tcW w:w="1380" w:type="dxa"/>
          </w:tcPr>
          <w:p w14:paraId="69BD0393" w14:textId="77777777" w:rsidR="00203224" w:rsidRPr="008030DA" w:rsidRDefault="00203224" w:rsidP="003F6F6C">
            <w:pPr>
              <w:rPr>
                <w:rFonts w:ascii="Times New Roman" w:hAnsi="Times New Roman" w:cs="Times New Roman"/>
                <w:bCs/>
                <w:sz w:val="23"/>
                <w:szCs w:val="23"/>
                <w:lang w:val="kk-KZ"/>
              </w:rPr>
            </w:pPr>
            <w:r w:rsidRPr="008030DA">
              <w:rPr>
                <w:rFonts w:ascii="Times New Roman" w:hAnsi="Times New Roman" w:cs="Times New Roman"/>
                <w:bCs/>
                <w:sz w:val="23"/>
                <w:szCs w:val="23"/>
                <w:lang w:val="kk-KZ"/>
              </w:rPr>
              <w:t>17 330</w:t>
            </w:r>
          </w:p>
        </w:tc>
        <w:tc>
          <w:tcPr>
            <w:tcW w:w="1732" w:type="dxa"/>
          </w:tcPr>
          <w:p w14:paraId="133F10F9" w14:textId="77777777" w:rsidR="00203224" w:rsidRPr="008030DA" w:rsidRDefault="00203224" w:rsidP="003F6F6C">
            <w:pPr>
              <w:rPr>
                <w:rFonts w:ascii="Times New Roman" w:hAnsi="Times New Roman" w:cs="Times New Roman"/>
                <w:bCs/>
                <w:sz w:val="23"/>
                <w:szCs w:val="23"/>
                <w:lang w:val="kk-KZ"/>
              </w:rPr>
            </w:pPr>
          </w:p>
        </w:tc>
      </w:tr>
      <w:tr w:rsidR="00203224" w:rsidRPr="008030DA" w14:paraId="1E51DDDC" w14:textId="77777777" w:rsidTr="003F6F6C">
        <w:tc>
          <w:tcPr>
            <w:tcW w:w="385" w:type="dxa"/>
          </w:tcPr>
          <w:p w14:paraId="0291BB7A" w14:textId="77777777" w:rsidR="00203224" w:rsidRPr="008030DA" w:rsidRDefault="00203224" w:rsidP="003F6F6C">
            <w:pPr>
              <w:rPr>
                <w:rFonts w:ascii="Times New Roman" w:hAnsi="Times New Roman" w:cs="Times New Roman"/>
                <w:bCs/>
                <w:sz w:val="23"/>
                <w:szCs w:val="23"/>
                <w:lang w:val="kk-KZ"/>
              </w:rPr>
            </w:pPr>
            <w:r w:rsidRPr="008030DA">
              <w:rPr>
                <w:rFonts w:ascii="Times New Roman" w:hAnsi="Times New Roman" w:cs="Times New Roman"/>
                <w:bCs/>
                <w:sz w:val="23"/>
                <w:szCs w:val="23"/>
                <w:lang w:val="kk-KZ"/>
              </w:rPr>
              <w:t>3</w:t>
            </w:r>
          </w:p>
        </w:tc>
        <w:tc>
          <w:tcPr>
            <w:tcW w:w="3046" w:type="dxa"/>
          </w:tcPr>
          <w:p w14:paraId="2BD1E7CD" w14:textId="77777777" w:rsidR="00203224" w:rsidRPr="008030DA" w:rsidRDefault="00203224" w:rsidP="003F6F6C">
            <w:pPr>
              <w:rPr>
                <w:rFonts w:ascii="Times New Roman" w:hAnsi="Times New Roman" w:cs="Times New Roman"/>
                <w:bCs/>
                <w:sz w:val="23"/>
                <w:szCs w:val="23"/>
                <w:lang w:val="kk-KZ"/>
              </w:rPr>
            </w:pPr>
            <w:r w:rsidRPr="008030DA">
              <w:rPr>
                <w:rFonts w:ascii="Times New Roman" w:hAnsi="Times New Roman" w:cs="Times New Roman"/>
                <w:bCs/>
                <w:sz w:val="23"/>
                <w:szCs w:val="23"/>
                <w:lang w:val="kk-KZ"/>
              </w:rPr>
              <w:t>ПЭО-400</w:t>
            </w:r>
          </w:p>
        </w:tc>
        <w:tc>
          <w:tcPr>
            <w:tcW w:w="992" w:type="dxa"/>
          </w:tcPr>
          <w:p w14:paraId="2EB66AF5" w14:textId="77777777" w:rsidR="00203224" w:rsidRPr="008030DA" w:rsidRDefault="00203224" w:rsidP="003F6F6C">
            <w:pPr>
              <w:rPr>
                <w:rFonts w:ascii="Times New Roman" w:hAnsi="Times New Roman" w:cs="Times New Roman"/>
                <w:bCs/>
                <w:sz w:val="23"/>
                <w:szCs w:val="23"/>
                <w:lang w:val="kk-KZ"/>
              </w:rPr>
            </w:pPr>
            <w:r w:rsidRPr="008030DA">
              <w:rPr>
                <w:rFonts w:ascii="Times New Roman" w:hAnsi="Times New Roman" w:cs="Times New Roman"/>
                <w:bCs/>
                <w:sz w:val="23"/>
                <w:szCs w:val="23"/>
                <w:lang w:val="kk-KZ"/>
              </w:rPr>
              <w:t>кг</w:t>
            </w:r>
          </w:p>
        </w:tc>
        <w:tc>
          <w:tcPr>
            <w:tcW w:w="1701" w:type="dxa"/>
          </w:tcPr>
          <w:p w14:paraId="27320E6D" w14:textId="77777777" w:rsidR="00203224" w:rsidRPr="008030DA" w:rsidRDefault="00203224" w:rsidP="003F6F6C">
            <w:pPr>
              <w:rPr>
                <w:rFonts w:ascii="Times New Roman" w:hAnsi="Times New Roman" w:cs="Times New Roman"/>
                <w:bCs/>
                <w:sz w:val="23"/>
                <w:szCs w:val="23"/>
                <w:lang w:val="kk-KZ"/>
              </w:rPr>
            </w:pPr>
            <w:r w:rsidRPr="008030DA">
              <w:rPr>
                <w:rFonts w:ascii="Times New Roman" w:hAnsi="Times New Roman" w:cs="Times New Roman"/>
                <w:bCs/>
                <w:sz w:val="23"/>
                <w:szCs w:val="23"/>
                <w:lang w:val="kk-KZ"/>
              </w:rPr>
              <w:t>100</w:t>
            </w:r>
          </w:p>
        </w:tc>
        <w:tc>
          <w:tcPr>
            <w:tcW w:w="1380" w:type="dxa"/>
          </w:tcPr>
          <w:p w14:paraId="466021C5" w14:textId="77777777" w:rsidR="00203224" w:rsidRPr="008030DA" w:rsidRDefault="00203224" w:rsidP="003F6F6C">
            <w:pPr>
              <w:rPr>
                <w:rFonts w:ascii="Times New Roman" w:hAnsi="Times New Roman" w:cs="Times New Roman"/>
                <w:bCs/>
                <w:sz w:val="23"/>
                <w:szCs w:val="23"/>
                <w:lang w:val="kk-KZ"/>
              </w:rPr>
            </w:pPr>
            <w:r w:rsidRPr="008030DA">
              <w:rPr>
                <w:rFonts w:ascii="Times New Roman" w:hAnsi="Times New Roman" w:cs="Times New Roman"/>
                <w:bCs/>
                <w:sz w:val="23"/>
                <w:szCs w:val="23"/>
                <w:lang w:val="kk-KZ"/>
              </w:rPr>
              <w:t>1000</w:t>
            </w:r>
          </w:p>
        </w:tc>
        <w:tc>
          <w:tcPr>
            <w:tcW w:w="1732" w:type="dxa"/>
          </w:tcPr>
          <w:p w14:paraId="70FC68EA" w14:textId="77777777" w:rsidR="00203224" w:rsidRPr="008030DA" w:rsidRDefault="00203224" w:rsidP="003F6F6C">
            <w:pPr>
              <w:rPr>
                <w:rFonts w:ascii="Times New Roman" w:hAnsi="Times New Roman" w:cs="Times New Roman"/>
                <w:bCs/>
                <w:sz w:val="23"/>
                <w:szCs w:val="23"/>
                <w:lang w:val="kk-KZ"/>
              </w:rPr>
            </w:pPr>
          </w:p>
        </w:tc>
      </w:tr>
      <w:tr w:rsidR="00203224" w:rsidRPr="008030DA" w14:paraId="028F4A3A" w14:textId="77777777" w:rsidTr="003F6F6C">
        <w:tc>
          <w:tcPr>
            <w:tcW w:w="385" w:type="dxa"/>
          </w:tcPr>
          <w:p w14:paraId="45B8F659" w14:textId="77777777" w:rsidR="00203224" w:rsidRPr="008030DA" w:rsidRDefault="00203224" w:rsidP="003F6F6C">
            <w:pPr>
              <w:rPr>
                <w:rFonts w:ascii="Times New Roman" w:hAnsi="Times New Roman" w:cs="Times New Roman"/>
                <w:bCs/>
                <w:sz w:val="23"/>
                <w:szCs w:val="23"/>
                <w:lang w:val="kk-KZ"/>
              </w:rPr>
            </w:pPr>
            <w:r w:rsidRPr="008030DA">
              <w:rPr>
                <w:rFonts w:ascii="Times New Roman" w:hAnsi="Times New Roman" w:cs="Times New Roman"/>
                <w:bCs/>
                <w:sz w:val="23"/>
                <w:szCs w:val="23"/>
                <w:lang w:val="kk-KZ"/>
              </w:rPr>
              <w:t>4</w:t>
            </w:r>
          </w:p>
        </w:tc>
        <w:tc>
          <w:tcPr>
            <w:tcW w:w="3046" w:type="dxa"/>
          </w:tcPr>
          <w:p w14:paraId="63CF7B5D" w14:textId="77777777" w:rsidR="00203224" w:rsidRPr="008030DA" w:rsidRDefault="00203224" w:rsidP="003F6F6C">
            <w:pPr>
              <w:rPr>
                <w:rFonts w:ascii="Times New Roman" w:hAnsi="Times New Roman" w:cs="Times New Roman"/>
                <w:bCs/>
                <w:sz w:val="23"/>
                <w:szCs w:val="23"/>
                <w:lang w:val="kk-KZ"/>
              </w:rPr>
            </w:pPr>
            <w:r w:rsidRPr="008030DA">
              <w:rPr>
                <w:rFonts w:ascii="Times New Roman" w:hAnsi="Times New Roman" w:cs="Times New Roman"/>
                <w:bCs/>
                <w:sz w:val="23"/>
                <w:szCs w:val="23"/>
                <w:lang w:val="kk-KZ"/>
              </w:rPr>
              <w:t>Вода очищенная</w:t>
            </w:r>
          </w:p>
        </w:tc>
        <w:tc>
          <w:tcPr>
            <w:tcW w:w="992" w:type="dxa"/>
          </w:tcPr>
          <w:p w14:paraId="29BC801E" w14:textId="77777777" w:rsidR="00203224" w:rsidRPr="008030DA" w:rsidRDefault="00203224" w:rsidP="003F6F6C">
            <w:pPr>
              <w:rPr>
                <w:rFonts w:ascii="Times New Roman" w:hAnsi="Times New Roman" w:cs="Times New Roman"/>
                <w:bCs/>
                <w:sz w:val="23"/>
                <w:szCs w:val="23"/>
                <w:lang w:val="kk-KZ"/>
              </w:rPr>
            </w:pPr>
            <w:r w:rsidRPr="008030DA">
              <w:rPr>
                <w:rFonts w:ascii="Times New Roman" w:hAnsi="Times New Roman" w:cs="Times New Roman"/>
                <w:bCs/>
                <w:sz w:val="23"/>
                <w:szCs w:val="23"/>
                <w:lang w:val="kk-KZ"/>
              </w:rPr>
              <w:t>л</w:t>
            </w:r>
          </w:p>
        </w:tc>
        <w:tc>
          <w:tcPr>
            <w:tcW w:w="1701" w:type="dxa"/>
          </w:tcPr>
          <w:p w14:paraId="3F8BD6DD" w14:textId="77777777" w:rsidR="00203224" w:rsidRPr="008030DA" w:rsidRDefault="00203224" w:rsidP="003F6F6C">
            <w:pPr>
              <w:rPr>
                <w:rFonts w:ascii="Times New Roman" w:hAnsi="Times New Roman" w:cs="Times New Roman"/>
                <w:bCs/>
                <w:sz w:val="23"/>
                <w:szCs w:val="23"/>
                <w:lang w:val="kk-KZ"/>
              </w:rPr>
            </w:pPr>
            <w:r w:rsidRPr="008030DA">
              <w:rPr>
                <w:rFonts w:ascii="Times New Roman" w:hAnsi="Times New Roman" w:cs="Times New Roman"/>
                <w:bCs/>
                <w:sz w:val="23"/>
                <w:szCs w:val="23"/>
                <w:lang w:val="kk-KZ"/>
              </w:rPr>
              <w:t>820</w:t>
            </w:r>
          </w:p>
        </w:tc>
        <w:tc>
          <w:tcPr>
            <w:tcW w:w="1380" w:type="dxa"/>
          </w:tcPr>
          <w:p w14:paraId="72BEBF90" w14:textId="77777777" w:rsidR="00203224" w:rsidRPr="008030DA" w:rsidRDefault="00203224" w:rsidP="003F6F6C">
            <w:pPr>
              <w:rPr>
                <w:rFonts w:ascii="Times New Roman" w:hAnsi="Times New Roman" w:cs="Times New Roman"/>
                <w:bCs/>
                <w:sz w:val="23"/>
                <w:szCs w:val="23"/>
                <w:lang w:val="kk-KZ"/>
              </w:rPr>
            </w:pPr>
            <w:r w:rsidRPr="008030DA">
              <w:rPr>
                <w:rFonts w:ascii="Times New Roman" w:hAnsi="Times New Roman" w:cs="Times New Roman"/>
                <w:bCs/>
                <w:sz w:val="23"/>
                <w:szCs w:val="23"/>
                <w:lang w:val="kk-KZ"/>
              </w:rPr>
              <w:t>40</w:t>
            </w:r>
          </w:p>
        </w:tc>
        <w:tc>
          <w:tcPr>
            <w:tcW w:w="1732" w:type="dxa"/>
          </w:tcPr>
          <w:p w14:paraId="1AC7EB01" w14:textId="77777777" w:rsidR="00203224" w:rsidRPr="008030DA" w:rsidRDefault="00203224" w:rsidP="003F6F6C">
            <w:pPr>
              <w:rPr>
                <w:rFonts w:ascii="Times New Roman" w:hAnsi="Times New Roman" w:cs="Times New Roman"/>
                <w:bCs/>
                <w:sz w:val="23"/>
                <w:szCs w:val="23"/>
                <w:lang w:val="kk-KZ"/>
              </w:rPr>
            </w:pPr>
          </w:p>
        </w:tc>
      </w:tr>
      <w:tr w:rsidR="00203224" w:rsidRPr="008030DA" w14:paraId="31BF15D8" w14:textId="77777777" w:rsidTr="003F6F6C">
        <w:tc>
          <w:tcPr>
            <w:tcW w:w="7504" w:type="dxa"/>
            <w:gridSpan w:val="5"/>
          </w:tcPr>
          <w:p w14:paraId="4E1F43C6" w14:textId="77777777" w:rsidR="00203224" w:rsidRPr="008030DA" w:rsidRDefault="00203224" w:rsidP="003F6F6C">
            <w:pPr>
              <w:rPr>
                <w:rFonts w:ascii="Times New Roman" w:hAnsi="Times New Roman" w:cs="Times New Roman"/>
                <w:bCs/>
                <w:sz w:val="23"/>
                <w:szCs w:val="23"/>
                <w:lang w:val="kk-KZ"/>
              </w:rPr>
            </w:pPr>
            <w:r w:rsidRPr="008030DA">
              <w:rPr>
                <w:rFonts w:ascii="Times New Roman" w:hAnsi="Times New Roman" w:cs="Times New Roman"/>
                <w:bCs/>
                <w:sz w:val="23"/>
                <w:szCs w:val="23"/>
                <w:lang w:val="kk-KZ"/>
              </w:rPr>
              <w:t>Итого основное сырье</w:t>
            </w:r>
          </w:p>
        </w:tc>
        <w:tc>
          <w:tcPr>
            <w:tcW w:w="1732" w:type="dxa"/>
          </w:tcPr>
          <w:p w14:paraId="2077DF52" w14:textId="77777777" w:rsidR="00203224" w:rsidRPr="008030DA" w:rsidRDefault="00203224" w:rsidP="003F6F6C">
            <w:pPr>
              <w:rPr>
                <w:rFonts w:ascii="Times New Roman" w:hAnsi="Times New Roman" w:cs="Times New Roman"/>
                <w:bCs/>
                <w:sz w:val="23"/>
                <w:szCs w:val="23"/>
                <w:lang w:val="kk-KZ"/>
              </w:rPr>
            </w:pPr>
            <w:r w:rsidRPr="008030DA">
              <w:rPr>
                <w:rFonts w:ascii="Times New Roman" w:hAnsi="Times New Roman" w:cs="Times New Roman"/>
                <w:bCs/>
                <w:sz w:val="23"/>
                <w:szCs w:val="23"/>
                <w:lang w:val="kk-KZ"/>
              </w:rPr>
              <w:t>694 700</w:t>
            </w:r>
          </w:p>
        </w:tc>
      </w:tr>
      <w:tr w:rsidR="00203224" w:rsidRPr="008030DA" w14:paraId="7DF116C6" w14:textId="77777777" w:rsidTr="003F6F6C">
        <w:tc>
          <w:tcPr>
            <w:tcW w:w="9236" w:type="dxa"/>
            <w:gridSpan w:val="6"/>
          </w:tcPr>
          <w:p w14:paraId="0AB5DD22" w14:textId="77777777" w:rsidR="00203224" w:rsidRPr="008030DA" w:rsidRDefault="00203224" w:rsidP="003F6F6C">
            <w:pPr>
              <w:jc w:val="center"/>
              <w:rPr>
                <w:rFonts w:ascii="Times New Roman" w:hAnsi="Times New Roman" w:cs="Times New Roman"/>
                <w:bCs/>
                <w:sz w:val="23"/>
                <w:szCs w:val="23"/>
                <w:lang w:val="kk-KZ"/>
              </w:rPr>
            </w:pPr>
            <w:r w:rsidRPr="008030DA">
              <w:rPr>
                <w:rFonts w:ascii="Times New Roman" w:hAnsi="Times New Roman" w:cs="Times New Roman"/>
                <w:bCs/>
                <w:sz w:val="23"/>
                <w:szCs w:val="23"/>
                <w:lang w:val="kk-KZ"/>
              </w:rPr>
              <w:t>ВСПОМОГАТЕЛЬНЫЕ МАТЕРИАЛЫ</w:t>
            </w:r>
          </w:p>
        </w:tc>
      </w:tr>
      <w:tr w:rsidR="00203224" w:rsidRPr="008030DA" w14:paraId="11BBF5CE" w14:textId="77777777" w:rsidTr="003F6F6C">
        <w:tc>
          <w:tcPr>
            <w:tcW w:w="385" w:type="dxa"/>
          </w:tcPr>
          <w:p w14:paraId="25039754" w14:textId="77777777" w:rsidR="00203224" w:rsidRPr="008030DA" w:rsidRDefault="00203224" w:rsidP="003F6F6C">
            <w:pPr>
              <w:rPr>
                <w:rFonts w:ascii="Times New Roman" w:hAnsi="Times New Roman" w:cs="Times New Roman"/>
                <w:bCs/>
                <w:sz w:val="23"/>
                <w:szCs w:val="23"/>
                <w:lang w:val="kk-KZ"/>
              </w:rPr>
            </w:pPr>
            <w:r w:rsidRPr="008030DA">
              <w:rPr>
                <w:rFonts w:ascii="Times New Roman" w:hAnsi="Times New Roman" w:cs="Times New Roman"/>
                <w:bCs/>
                <w:sz w:val="23"/>
                <w:szCs w:val="23"/>
                <w:lang w:val="kk-KZ"/>
              </w:rPr>
              <w:t>1</w:t>
            </w:r>
          </w:p>
        </w:tc>
        <w:tc>
          <w:tcPr>
            <w:tcW w:w="3046" w:type="dxa"/>
          </w:tcPr>
          <w:p w14:paraId="15D12C7D" w14:textId="77777777" w:rsidR="00203224" w:rsidRPr="008030DA" w:rsidRDefault="00203224" w:rsidP="003F6F6C">
            <w:pPr>
              <w:rPr>
                <w:rFonts w:ascii="Times New Roman" w:hAnsi="Times New Roman" w:cs="Times New Roman"/>
                <w:bCs/>
                <w:sz w:val="23"/>
                <w:szCs w:val="23"/>
                <w:lang w:val="kk-KZ"/>
              </w:rPr>
            </w:pPr>
            <w:r w:rsidRPr="008030DA">
              <w:rPr>
                <w:rFonts w:ascii="Times New Roman" w:hAnsi="Times New Roman" w:cs="Times New Roman"/>
                <w:bCs/>
                <w:sz w:val="23"/>
                <w:szCs w:val="23"/>
                <w:lang w:val="kk-KZ"/>
              </w:rPr>
              <w:t>Флакон</w:t>
            </w:r>
          </w:p>
        </w:tc>
        <w:tc>
          <w:tcPr>
            <w:tcW w:w="992" w:type="dxa"/>
          </w:tcPr>
          <w:p w14:paraId="14A46904" w14:textId="77777777" w:rsidR="00203224" w:rsidRPr="008030DA" w:rsidRDefault="00203224" w:rsidP="003F6F6C">
            <w:pPr>
              <w:rPr>
                <w:rFonts w:ascii="Times New Roman" w:hAnsi="Times New Roman" w:cs="Times New Roman"/>
                <w:bCs/>
                <w:sz w:val="23"/>
                <w:szCs w:val="23"/>
                <w:lang w:val="kk-KZ"/>
              </w:rPr>
            </w:pPr>
            <w:r w:rsidRPr="008030DA">
              <w:rPr>
                <w:rFonts w:ascii="Times New Roman" w:hAnsi="Times New Roman" w:cs="Times New Roman"/>
                <w:bCs/>
                <w:sz w:val="23"/>
                <w:szCs w:val="23"/>
                <w:lang w:val="kk-KZ"/>
              </w:rPr>
              <w:t>шт</w:t>
            </w:r>
          </w:p>
        </w:tc>
        <w:tc>
          <w:tcPr>
            <w:tcW w:w="1701" w:type="dxa"/>
          </w:tcPr>
          <w:p w14:paraId="025D7B60" w14:textId="77777777" w:rsidR="00203224" w:rsidRPr="008030DA" w:rsidRDefault="00203224" w:rsidP="003F6F6C">
            <w:pPr>
              <w:rPr>
                <w:rFonts w:ascii="Times New Roman" w:hAnsi="Times New Roman" w:cs="Times New Roman"/>
                <w:bCs/>
                <w:sz w:val="23"/>
                <w:szCs w:val="23"/>
                <w:lang w:val="kk-KZ"/>
              </w:rPr>
            </w:pPr>
            <w:r w:rsidRPr="008030DA">
              <w:rPr>
                <w:rFonts w:ascii="Times New Roman" w:hAnsi="Times New Roman" w:cs="Times New Roman"/>
                <w:bCs/>
                <w:sz w:val="23"/>
                <w:szCs w:val="23"/>
                <w:lang w:val="kk-KZ"/>
              </w:rPr>
              <w:t>10000</w:t>
            </w:r>
          </w:p>
        </w:tc>
        <w:tc>
          <w:tcPr>
            <w:tcW w:w="1380" w:type="dxa"/>
          </w:tcPr>
          <w:p w14:paraId="5752B8D6" w14:textId="77777777" w:rsidR="00203224" w:rsidRPr="008030DA" w:rsidRDefault="00203224" w:rsidP="003F6F6C">
            <w:pPr>
              <w:rPr>
                <w:rFonts w:ascii="Times New Roman" w:hAnsi="Times New Roman" w:cs="Times New Roman"/>
                <w:bCs/>
                <w:sz w:val="23"/>
                <w:szCs w:val="23"/>
                <w:lang w:val="kk-KZ"/>
              </w:rPr>
            </w:pPr>
            <w:r w:rsidRPr="008030DA">
              <w:rPr>
                <w:rFonts w:ascii="Times New Roman" w:hAnsi="Times New Roman" w:cs="Times New Roman"/>
                <w:bCs/>
                <w:sz w:val="23"/>
                <w:szCs w:val="23"/>
                <w:lang w:val="kk-KZ"/>
              </w:rPr>
              <w:t>100</w:t>
            </w:r>
          </w:p>
        </w:tc>
        <w:tc>
          <w:tcPr>
            <w:tcW w:w="1732" w:type="dxa"/>
          </w:tcPr>
          <w:p w14:paraId="1B89D4F8" w14:textId="77777777" w:rsidR="00203224" w:rsidRPr="008030DA" w:rsidRDefault="00203224" w:rsidP="003F6F6C">
            <w:pPr>
              <w:rPr>
                <w:rFonts w:ascii="Times New Roman" w:hAnsi="Times New Roman" w:cs="Times New Roman"/>
                <w:bCs/>
                <w:sz w:val="23"/>
                <w:szCs w:val="23"/>
                <w:lang w:val="kk-KZ"/>
              </w:rPr>
            </w:pPr>
            <w:r w:rsidRPr="008030DA">
              <w:rPr>
                <w:rFonts w:ascii="Times New Roman" w:hAnsi="Times New Roman" w:cs="Times New Roman"/>
                <w:bCs/>
                <w:sz w:val="23"/>
                <w:szCs w:val="23"/>
                <w:lang w:val="kk-KZ"/>
              </w:rPr>
              <w:t>1 000 000</w:t>
            </w:r>
          </w:p>
        </w:tc>
      </w:tr>
      <w:tr w:rsidR="00203224" w:rsidRPr="008030DA" w14:paraId="286B4545" w14:textId="77777777" w:rsidTr="003F6F6C">
        <w:tc>
          <w:tcPr>
            <w:tcW w:w="385" w:type="dxa"/>
          </w:tcPr>
          <w:p w14:paraId="72D18CCA" w14:textId="77777777" w:rsidR="00203224" w:rsidRPr="008030DA" w:rsidRDefault="00203224" w:rsidP="003F6F6C">
            <w:pPr>
              <w:rPr>
                <w:rFonts w:ascii="Times New Roman" w:hAnsi="Times New Roman" w:cs="Times New Roman"/>
                <w:bCs/>
                <w:sz w:val="23"/>
                <w:szCs w:val="23"/>
                <w:lang w:val="kk-KZ"/>
              </w:rPr>
            </w:pPr>
            <w:r w:rsidRPr="008030DA">
              <w:rPr>
                <w:rFonts w:ascii="Times New Roman" w:hAnsi="Times New Roman" w:cs="Times New Roman"/>
                <w:bCs/>
                <w:sz w:val="23"/>
                <w:szCs w:val="23"/>
                <w:lang w:val="kk-KZ"/>
              </w:rPr>
              <w:t>2</w:t>
            </w:r>
          </w:p>
        </w:tc>
        <w:tc>
          <w:tcPr>
            <w:tcW w:w="3046" w:type="dxa"/>
          </w:tcPr>
          <w:p w14:paraId="6C1320FC" w14:textId="77777777" w:rsidR="00203224" w:rsidRPr="008030DA" w:rsidRDefault="00203224" w:rsidP="003F6F6C">
            <w:pPr>
              <w:rPr>
                <w:rFonts w:ascii="Times New Roman" w:hAnsi="Times New Roman" w:cs="Times New Roman"/>
                <w:bCs/>
                <w:sz w:val="23"/>
                <w:szCs w:val="23"/>
                <w:lang w:val="kk-KZ"/>
              </w:rPr>
            </w:pPr>
            <w:r w:rsidRPr="008030DA">
              <w:rPr>
                <w:rFonts w:ascii="Times New Roman" w:hAnsi="Times New Roman" w:cs="Times New Roman"/>
                <w:bCs/>
                <w:sz w:val="23"/>
                <w:szCs w:val="23"/>
                <w:lang w:val="kk-KZ"/>
              </w:rPr>
              <w:t>Дозатор/распылитель</w:t>
            </w:r>
          </w:p>
        </w:tc>
        <w:tc>
          <w:tcPr>
            <w:tcW w:w="992" w:type="dxa"/>
          </w:tcPr>
          <w:p w14:paraId="34E54A46" w14:textId="77777777" w:rsidR="00203224" w:rsidRPr="008030DA" w:rsidRDefault="00203224" w:rsidP="003F6F6C">
            <w:pPr>
              <w:rPr>
                <w:rFonts w:ascii="Times New Roman" w:hAnsi="Times New Roman" w:cs="Times New Roman"/>
                <w:bCs/>
                <w:sz w:val="23"/>
                <w:szCs w:val="23"/>
                <w:lang w:val="kk-KZ"/>
              </w:rPr>
            </w:pPr>
            <w:r w:rsidRPr="008030DA">
              <w:rPr>
                <w:rFonts w:ascii="Times New Roman" w:hAnsi="Times New Roman" w:cs="Times New Roman"/>
                <w:bCs/>
                <w:sz w:val="23"/>
                <w:szCs w:val="23"/>
                <w:lang w:val="kk-KZ"/>
              </w:rPr>
              <w:t>шт</w:t>
            </w:r>
          </w:p>
        </w:tc>
        <w:tc>
          <w:tcPr>
            <w:tcW w:w="1701" w:type="dxa"/>
          </w:tcPr>
          <w:p w14:paraId="5B5F3A77" w14:textId="77777777" w:rsidR="00203224" w:rsidRPr="008030DA" w:rsidRDefault="00203224" w:rsidP="003F6F6C">
            <w:pPr>
              <w:rPr>
                <w:rFonts w:ascii="Times New Roman" w:hAnsi="Times New Roman" w:cs="Times New Roman"/>
                <w:bCs/>
                <w:sz w:val="23"/>
                <w:szCs w:val="23"/>
                <w:lang w:val="kk-KZ"/>
              </w:rPr>
            </w:pPr>
            <w:r w:rsidRPr="008030DA">
              <w:rPr>
                <w:rFonts w:ascii="Times New Roman" w:hAnsi="Times New Roman" w:cs="Times New Roman"/>
                <w:bCs/>
                <w:sz w:val="23"/>
                <w:szCs w:val="23"/>
                <w:lang w:val="kk-KZ"/>
              </w:rPr>
              <w:t>10000</w:t>
            </w:r>
          </w:p>
        </w:tc>
        <w:tc>
          <w:tcPr>
            <w:tcW w:w="1380" w:type="dxa"/>
          </w:tcPr>
          <w:p w14:paraId="6F52DBAB" w14:textId="77777777" w:rsidR="00203224" w:rsidRPr="008030DA" w:rsidRDefault="00203224" w:rsidP="003F6F6C">
            <w:pPr>
              <w:rPr>
                <w:rFonts w:ascii="Times New Roman" w:hAnsi="Times New Roman" w:cs="Times New Roman"/>
                <w:bCs/>
                <w:sz w:val="23"/>
                <w:szCs w:val="23"/>
                <w:lang w:val="kk-KZ"/>
              </w:rPr>
            </w:pPr>
            <w:r w:rsidRPr="008030DA">
              <w:rPr>
                <w:rFonts w:ascii="Times New Roman" w:hAnsi="Times New Roman" w:cs="Times New Roman"/>
                <w:bCs/>
                <w:sz w:val="23"/>
                <w:szCs w:val="23"/>
                <w:lang w:val="kk-KZ"/>
              </w:rPr>
              <w:t>80</w:t>
            </w:r>
          </w:p>
        </w:tc>
        <w:tc>
          <w:tcPr>
            <w:tcW w:w="1732" w:type="dxa"/>
          </w:tcPr>
          <w:p w14:paraId="58C2134D" w14:textId="77777777" w:rsidR="00203224" w:rsidRPr="008030DA" w:rsidRDefault="00203224" w:rsidP="003F6F6C">
            <w:pPr>
              <w:rPr>
                <w:rFonts w:ascii="Times New Roman" w:hAnsi="Times New Roman" w:cs="Times New Roman"/>
                <w:bCs/>
                <w:sz w:val="23"/>
                <w:szCs w:val="23"/>
                <w:lang w:val="kk-KZ"/>
              </w:rPr>
            </w:pPr>
            <w:r w:rsidRPr="008030DA">
              <w:rPr>
                <w:rFonts w:ascii="Times New Roman" w:hAnsi="Times New Roman" w:cs="Times New Roman"/>
                <w:bCs/>
                <w:sz w:val="23"/>
                <w:szCs w:val="23"/>
                <w:lang w:val="kk-KZ"/>
              </w:rPr>
              <w:t>800 000</w:t>
            </w:r>
          </w:p>
        </w:tc>
      </w:tr>
      <w:tr w:rsidR="00203224" w:rsidRPr="008030DA" w14:paraId="4C4B8429" w14:textId="77777777" w:rsidTr="003F6F6C">
        <w:tc>
          <w:tcPr>
            <w:tcW w:w="385" w:type="dxa"/>
          </w:tcPr>
          <w:p w14:paraId="364D28CE" w14:textId="77777777" w:rsidR="00203224" w:rsidRPr="008030DA" w:rsidRDefault="00203224" w:rsidP="003F6F6C">
            <w:pPr>
              <w:rPr>
                <w:rFonts w:ascii="Times New Roman" w:hAnsi="Times New Roman" w:cs="Times New Roman"/>
                <w:bCs/>
                <w:sz w:val="23"/>
                <w:szCs w:val="23"/>
                <w:lang w:val="kk-KZ"/>
              </w:rPr>
            </w:pPr>
            <w:r w:rsidRPr="008030DA">
              <w:rPr>
                <w:rFonts w:ascii="Times New Roman" w:hAnsi="Times New Roman" w:cs="Times New Roman"/>
                <w:bCs/>
                <w:sz w:val="23"/>
                <w:szCs w:val="23"/>
                <w:lang w:val="kk-KZ"/>
              </w:rPr>
              <w:t>3</w:t>
            </w:r>
          </w:p>
        </w:tc>
        <w:tc>
          <w:tcPr>
            <w:tcW w:w="3046" w:type="dxa"/>
          </w:tcPr>
          <w:p w14:paraId="49233E47" w14:textId="77777777" w:rsidR="00203224" w:rsidRPr="008030DA" w:rsidRDefault="00203224" w:rsidP="003F6F6C">
            <w:pPr>
              <w:rPr>
                <w:rFonts w:ascii="Times New Roman" w:hAnsi="Times New Roman" w:cs="Times New Roman"/>
                <w:bCs/>
                <w:sz w:val="23"/>
                <w:szCs w:val="23"/>
                <w:lang w:val="kk-KZ"/>
              </w:rPr>
            </w:pPr>
            <w:r w:rsidRPr="008030DA">
              <w:rPr>
                <w:rFonts w:ascii="Times New Roman" w:hAnsi="Times New Roman" w:cs="Times New Roman"/>
                <w:bCs/>
                <w:sz w:val="23"/>
                <w:szCs w:val="23"/>
                <w:lang w:val="kk-KZ"/>
              </w:rPr>
              <w:t>Инструкции по применению</w:t>
            </w:r>
          </w:p>
        </w:tc>
        <w:tc>
          <w:tcPr>
            <w:tcW w:w="992" w:type="dxa"/>
          </w:tcPr>
          <w:p w14:paraId="681902A8" w14:textId="77777777" w:rsidR="00203224" w:rsidRPr="008030DA" w:rsidRDefault="00203224" w:rsidP="003F6F6C">
            <w:pPr>
              <w:rPr>
                <w:rFonts w:ascii="Times New Roman" w:hAnsi="Times New Roman" w:cs="Times New Roman"/>
                <w:bCs/>
                <w:sz w:val="23"/>
                <w:szCs w:val="23"/>
                <w:lang w:val="kk-KZ"/>
              </w:rPr>
            </w:pPr>
            <w:r w:rsidRPr="008030DA">
              <w:rPr>
                <w:rFonts w:ascii="Times New Roman" w:hAnsi="Times New Roman" w:cs="Times New Roman"/>
                <w:bCs/>
                <w:sz w:val="23"/>
                <w:szCs w:val="23"/>
                <w:lang w:val="kk-KZ"/>
              </w:rPr>
              <w:t>шт</w:t>
            </w:r>
          </w:p>
        </w:tc>
        <w:tc>
          <w:tcPr>
            <w:tcW w:w="1701" w:type="dxa"/>
          </w:tcPr>
          <w:p w14:paraId="2287D135" w14:textId="77777777" w:rsidR="00203224" w:rsidRPr="008030DA" w:rsidRDefault="00203224" w:rsidP="003F6F6C">
            <w:pPr>
              <w:rPr>
                <w:rFonts w:ascii="Times New Roman" w:hAnsi="Times New Roman" w:cs="Times New Roman"/>
                <w:bCs/>
                <w:sz w:val="23"/>
                <w:szCs w:val="23"/>
                <w:lang w:val="kk-KZ"/>
              </w:rPr>
            </w:pPr>
            <w:r w:rsidRPr="008030DA">
              <w:rPr>
                <w:rFonts w:ascii="Times New Roman" w:hAnsi="Times New Roman" w:cs="Times New Roman"/>
                <w:bCs/>
                <w:sz w:val="23"/>
                <w:szCs w:val="23"/>
                <w:lang w:val="kk-KZ"/>
              </w:rPr>
              <w:t>10000</w:t>
            </w:r>
          </w:p>
        </w:tc>
        <w:tc>
          <w:tcPr>
            <w:tcW w:w="1380" w:type="dxa"/>
          </w:tcPr>
          <w:p w14:paraId="4F71A07D" w14:textId="77777777" w:rsidR="00203224" w:rsidRPr="008030DA" w:rsidRDefault="00203224" w:rsidP="003F6F6C">
            <w:pPr>
              <w:rPr>
                <w:rFonts w:ascii="Times New Roman" w:hAnsi="Times New Roman" w:cs="Times New Roman"/>
                <w:bCs/>
                <w:sz w:val="23"/>
                <w:szCs w:val="23"/>
                <w:lang w:val="kk-KZ"/>
              </w:rPr>
            </w:pPr>
            <w:r w:rsidRPr="008030DA">
              <w:rPr>
                <w:rFonts w:ascii="Times New Roman" w:hAnsi="Times New Roman" w:cs="Times New Roman"/>
                <w:bCs/>
                <w:sz w:val="23"/>
                <w:szCs w:val="23"/>
                <w:lang w:val="kk-KZ"/>
              </w:rPr>
              <w:t>8</w:t>
            </w:r>
          </w:p>
        </w:tc>
        <w:tc>
          <w:tcPr>
            <w:tcW w:w="1732" w:type="dxa"/>
          </w:tcPr>
          <w:p w14:paraId="5526CB21" w14:textId="77777777" w:rsidR="00203224" w:rsidRPr="008030DA" w:rsidRDefault="00203224" w:rsidP="003F6F6C">
            <w:pPr>
              <w:rPr>
                <w:rFonts w:ascii="Times New Roman" w:hAnsi="Times New Roman" w:cs="Times New Roman"/>
                <w:bCs/>
                <w:sz w:val="23"/>
                <w:szCs w:val="23"/>
                <w:lang w:val="kk-KZ"/>
              </w:rPr>
            </w:pPr>
            <w:r w:rsidRPr="008030DA">
              <w:rPr>
                <w:rFonts w:ascii="Times New Roman" w:hAnsi="Times New Roman" w:cs="Times New Roman"/>
                <w:bCs/>
                <w:sz w:val="23"/>
                <w:szCs w:val="23"/>
                <w:lang w:val="kk-KZ"/>
              </w:rPr>
              <w:t>80 000</w:t>
            </w:r>
          </w:p>
        </w:tc>
      </w:tr>
      <w:tr w:rsidR="00203224" w:rsidRPr="008030DA" w14:paraId="3186DEA4" w14:textId="77777777" w:rsidTr="003F6F6C">
        <w:tc>
          <w:tcPr>
            <w:tcW w:w="385" w:type="dxa"/>
          </w:tcPr>
          <w:p w14:paraId="0819E434" w14:textId="77777777" w:rsidR="00203224" w:rsidRPr="008030DA" w:rsidRDefault="00203224" w:rsidP="003F6F6C">
            <w:pPr>
              <w:rPr>
                <w:rFonts w:ascii="Times New Roman" w:hAnsi="Times New Roman" w:cs="Times New Roman"/>
                <w:bCs/>
                <w:sz w:val="23"/>
                <w:szCs w:val="23"/>
                <w:lang w:val="kk-KZ"/>
              </w:rPr>
            </w:pPr>
            <w:r w:rsidRPr="008030DA">
              <w:rPr>
                <w:rFonts w:ascii="Times New Roman" w:hAnsi="Times New Roman" w:cs="Times New Roman"/>
                <w:bCs/>
                <w:sz w:val="23"/>
                <w:szCs w:val="23"/>
                <w:lang w:val="kk-KZ"/>
              </w:rPr>
              <w:t>4</w:t>
            </w:r>
          </w:p>
        </w:tc>
        <w:tc>
          <w:tcPr>
            <w:tcW w:w="3046" w:type="dxa"/>
          </w:tcPr>
          <w:p w14:paraId="6454410E" w14:textId="77777777" w:rsidR="00203224" w:rsidRPr="008030DA" w:rsidRDefault="00203224" w:rsidP="003F6F6C">
            <w:pPr>
              <w:rPr>
                <w:rFonts w:ascii="Times New Roman" w:hAnsi="Times New Roman" w:cs="Times New Roman"/>
                <w:bCs/>
                <w:sz w:val="23"/>
                <w:szCs w:val="23"/>
                <w:lang w:val="kk-KZ"/>
              </w:rPr>
            </w:pPr>
            <w:r w:rsidRPr="008030DA">
              <w:rPr>
                <w:rFonts w:ascii="Times New Roman" w:hAnsi="Times New Roman" w:cs="Times New Roman"/>
                <w:bCs/>
                <w:sz w:val="23"/>
                <w:szCs w:val="23"/>
                <w:lang w:val="kk-KZ"/>
              </w:rPr>
              <w:t>Крафт бумага</w:t>
            </w:r>
          </w:p>
        </w:tc>
        <w:tc>
          <w:tcPr>
            <w:tcW w:w="992" w:type="dxa"/>
          </w:tcPr>
          <w:p w14:paraId="0F50AFB3" w14:textId="77777777" w:rsidR="00203224" w:rsidRPr="008030DA" w:rsidRDefault="00203224" w:rsidP="003F6F6C">
            <w:pPr>
              <w:rPr>
                <w:rFonts w:ascii="Times New Roman" w:hAnsi="Times New Roman" w:cs="Times New Roman"/>
                <w:bCs/>
                <w:sz w:val="23"/>
                <w:szCs w:val="23"/>
                <w:lang w:val="kk-KZ"/>
              </w:rPr>
            </w:pPr>
            <w:r w:rsidRPr="008030DA">
              <w:rPr>
                <w:rFonts w:ascii="Times New Roman" w:hAnsi="Times New Roman" w:cs="Times New Roman"/>
                <w:bCs/>
                <w:sz w:val="23"/>
                <w:szCs w:val="23"/>
                <w:lang w:val="kk-KZ"/>
              </w:rPr>
              <w:t>м</w:t>
            </w:r>
          </w:p>
        </w:tc>
        <w:tc>
          <w:tcPr>
            <w:tcW w:w="1701" w:type="dxa"/>
          </w:tcPr>
          <w:p w14:paraId="257111F0" w14:textId="77777777" w:rsidR="00203224" w:rsidRPr="008030DA" w:rsidRDefault="00203224" w:rsidP="003F6F6C">
            <w:pPr>
              <w:rPr>
                <w:rFonts w:ascii="Times New Roman" w:hAnsi="Times New Roman" w:cs="Times New Roman"/>
                <w:bCs/>
                <w:sz w:val="23"/>
                <w:szCs w:val="23"/>
                <w:lang w:val="kk-KZ"/>
              </w:rPr>
            </w:pPr>
            <w:r w:rsidRPr="008030DA">
              <w:rPr>
                <w:rFonts w:ascii="Times New Roman" w:hAnsi="Times New Roman" w:cs="Times New Roman"/>
                <w:bCs/>
                <w:sz w:val="23"/>
                <w:szCs w:val="23"/>
                <w:lang w:val="kk-KZ"/>
              </w:rPr>
              <w:t>1</w:t>
            </w:r>
          </w:p>
        </w:tc>
        <w:tc>
          <w:tcPr>
            <w:tcW w:w="1380" w:type="dxa"/>
          </w:tcPr>
          <w:p w14:paraId="7DC9E898" w14:textId="77777777" w:rsidR="00203224" w:rsidRPr="008030DA" w:rsidRDefault="00203224" w:rsidP="003F6F6C">
            <w:pPr>
              <w:rPr>
                <w:rFonts w:ascii="Times New Roman" w:hAnsi="Times New Roman" w:cs="Times New Roman"/>
                <w:bCs/>
                <w:sz w:val="23"/>
                <w:szCs w:val="23"/>
                <w:lang w:val="kk-KZ"/>
              </w:rPr>
            </w:pPr>
            <w:r w:rsidRPr="008030DA">
              <w:rPr>
                <w:rFonts w:ascii="Times New Roman" w:hAnsi="Times New Roman" w:cs="Times New Roman"/>
                <w:bCs/>
                <w:sz w:val="23"/>
                <w:szCs w:val="23"/>
                <w:lang w:val="kk-KZ"/>
              </w:rPr>
              <w:t>495</w:t>
            </w:r>
          </w:p>
        </w:tc>
        <w:tc>
          <w:tcPr>
            <w:tcW w:w="1732" w:type="dxa"/>
          </w:tcPr>
          <w:p w14:paraId="45ED0934" w14:textId="77777777" w:rsidR="00203224" w:rsidRPr="008030DA" w:rsidRDefault="00203224" w:rsidP="003F6F6C">
            <w:pPr>
              <w:rPr>
                <w:rFonts w:ascii="Times New Roman" w:hAnsi="Times New Roman" w:cs="Times New Roman"/>
                <w:bCs/>
                <w:sz w:val="23"/>
                <w:szCs w:val="23"/>
                <w:lang w:val="kk-KZ"/>
              </w:rPr>
            </w:pPr>
            <w:r w:rsidRPr="008030DA">
              <w:rPr>
                <w:rFonts w:ascii="Times New Roman" w:hAnsi="Times New Roman" w:cs="Times New Roman"/>
                <w:bCs/>
                <w:sz w:val="23"/>
                <w:szCs w:val="23"/>
                <w:lang w:val="kk-KZ"/>
              </w:rPr>
              <w:t>495</w:t>
            </w:r>
          </w:p>
        </w:tc>
      </w:tr>
      <w:tr w:rsidR="00203224" w:rsidRPr="008030DA" w14:paraId="77921620" w14:textId="77777777" w:rsidTr="003F6F6C">
        <w:tc>
          <w:tcPr>
            <w:tcW w:w="385" w:type="dxa"/>
          </w:tcPr>
          <w:p w14:paraId="1E180FC0" w14:textId="77777777" w:rsidR="00203224" w:rsidRPr="008030DA" w:rsidRDefault="00203224" w:rsidP="003F6F6C">
            <w:pPr>
              <w:rPr>
                <w:rFonts w:ascii="Times New Roman" w:hAnsi="Times New Roman" w:cs="Times New Roman"/>
                <w:bCs/>
                <w:sz w:val="23"/>
                <w:szCs w:val="23"/>
                <w:lang w:val="kk-KZ"/>
              </w:rPr>
            </w:pPr>
            <w:r w:rsidRPr="008030DA">
              <w:rPr>
                <w:rFonts w:ascii="Times New Roman" w:hAnsi="Times New Roman" w:cs="Times New Roman"/>
                <w:bCs/>
                <w:sz w:val="23"/>
                <w:szCs w:val="23"/>
                <w:lang w:val="kk-KZ"/>
              </w:rPr>
              <w:t>5</w:t>
            </w:r>
          </w:p>
        </w:tc>
        <w:tc>
          <w:tcPr>
            <w:tcW w:w="3046" w:type="dxa"/>
          </w:tcPr>
          <w:p w14:paraId="1C20E7E2" w14:textId="77777777" w:rsidR="00203224" w:rsidRPr="008030DA" w:rsidRDefault="00203224" w:rsidP="003F6F6C">
            <w:pPr>
              <w:rPr>
                <w:rFonts w:ascii="Times New Roman" w:hAnsi="Times New Roman" w:cs="Times New Roman"/>
                <w:bCs/>
                <w:sz w:val="23"/>
                <w:szCs w:val="23"/>
                <w:lang w:val="kk-KZ"/>
              </w:rPr>
            </w:pPr>
            <w:r w:rsidRPr="008030DA">
              <w:rPr>
                <w:rFonts w:ascii="Times New Roman" w:hAnsi="Times New Roman" w:cs="Times New Roman"/>
                <w:bCs/>
                <w:sz w:val="23"/>
                <w:szCs w:val="23"/>
                <w:lang w:val="kk-KZ"/>
              </w:rPr>
              <w:t>Скотч</w:t>
            </w:r>
          </w:p>
        </w:tc>
        <w:tc>
          <w:tcPr>
            <w:tcW w:w="992" w:type="dxa"/>
          </w:tcPr>
          <w:p w14:paraId="356C863E" w14:textId="77777777" w:rsidR="00203224" w:rsidRPr="008030DA" w:rsidRDefault="00203224" w:rsidP="003F6F6C">
            <w:pPr>
              <w:rPr>
                <w:rFonts w:ascii="Times New Roman" w:hAnsi="Times New Roman" w:cs="Times New Roman"/>
                <w:bCs/>
                <w:sz w:val="23"/>
                <w:szCs w:val="23"/>
                <w:lang w:val="kk-KZ"/>
              </w:rPr>
            </w:pPr>
            <w:r w:rsidRPr="008030DA">
              <w:rPr>
                <w:rFonts w:ascii="Times New Roman" w:hAnsi="Times New Roman" w:cs="Times New Roman"/>
                <w:bCs/>
                <w:sz w:val="23"/>
                <w:szCs w:val="23"/>
                <w:lang w:val="kk-KZ"/>
              </w:rPr>
              <w:t>м</w:t>
            </w:r>
          </w:p>
        </w:tc>
        <w:tc>
          <w:tcPr>
            <w:tcW w:w="1701" w:type="dxa"/>
          </w:tcPr>
          <w:p w14:paraId="1F66DAC2" w14:textId="77777777" w:rsidR="00203224" w:rsidRPr="008030DA" w:rsidRDefault="00203224" w:rsidP="003F6F6C">
            <w:pPr>
              <w:rPr>
                <w:rFonts w:ascii="Times New Roman" w:hAnsi="Times New Roman" w:cs="Times New Roman"/>
                <w:bCs/>
                <w:sz w:val="23"/>
                <w:szCs w:val="23"/>
                <w:lang w:val="kk-KZ"/>
              </w:rPr>
            </w:pPr>
            <w:r w:rsidRPr="008030DA">
              <w:rPr>
                <w:rFonts w:ascii="Times New Roman" w:hAnsi="Times New Roman" w:cs="Times New Roman"/>
                <w:bCs/>
                <w:sz w:val="23"/>
                <w:szCs w:val="23"/>
                <w:lang w:val="kk-KZ"/>
              </w:rPr>
              <w:t>2</w:t>
            </w:r>
          </w:p>
        </w:tc>
        <w:tc>
          <w:tcPr>
            <w:tcW w:w="1380" w:type="dxa"/>
          </w:tcPr>
          <w:p w14:paraId="47E2FCF9" w14:textId="77777777" w:rsidR="00203224" w:rsidRPr="008030DA" w:rsidRDefault="00203224" w:rsidP="003F6F6C">
            <w:pPr>
              <w:rPr>
                <w:rFonts w:ascii="Times New Roman" w:hAnsi="Times New Roman" w:cs="Times New Roman"/>
                <w:bCs/>
                <w:sz w:val="23"/>
                <w:szCs w:val="23"/>
                <w:lang w:val="kk-KZ"/>
              </w:rPr>
            </w:pPr>
            <w:r w:rsidRPr="008030DA">
              <w:rPr>
                <w:rFonts w:ascii="Times New Roman" w:hAnsi="Times New Roman" w:cs="Times New Roman"/>
                <w:bCs/>
                <w:sz w:val="23"/>
                <w:szCs w:val="23"/>
                <w:lang w:val="kk-KZ"/>
              </w:rPr>
              <w:t>160</w:t>
            </w:r>
          </w:p>
        </w:tc>
        <w:tc>
          <w:tcPr>
            <w:tcW w:w="1732" w:type="dxa"/>
          </w:tcPr>
          <w:p w14:paraId="6A0FB4A5" w14:textId="77777777" w:rsidR="00203224" w:rsidRPr="008030DA" w:rsidRDefault="00203224" w:rsidP="003F6F6C">
            <w:pPr>
              <w:rPr>
                <w:rFonts w:ascii="Times New Roman" w:hAnsi="Times New Roman" w:cs="Times New Roman"/>
                <w:bCs/>
                <w:sz w:val="23"/>
                <w:szCs w:val="23"/>
                <w:lang w:val="kk-KZ"/>
              </w:rPr>
            </w:pPr>
            <w:r w:rsidRPr="008030DA">
              <w:rPr>
                <w:rFonts w:ascii="Times New Roman" w:hAnsi="Times New Roman" w:cs="Times New Roman"/>
                <w:bCs/>
                <w:sz w:val="23"/>
                <w:szCs w:val="23"/>
                <w:lang w:val="kk-KZ"/>
              </w:rPr>
              <w:t>320</w:t>
            </w:r>
          </w:p>
        </w:tc>
      </w:tr>
      <w:tr w:rsidR="00203224" w:rsidRPr="008030DA" w14:paraId="28931914" w14:textId="77777777" w:rsidTr="003F6F6C">
        <w:tc>
          <w:tcPr>
            <w:tcW w:w="385" w:type="dxa"/>
          </w:tcPr>
          <w:p w14:paraId="3A67B0F4" w14:textId="77777777" w:rsidR="00203224" w:rsidRPr="008030DA" w:rsidRDefault="00203224" w:rsidP="003F6F6C">
            <w:pPr>
              <w:rPr>
                <w:rFonts w:ascii="Times New Roman" w:hAnsi="Times New Roman" w:cs="Times New Roman"/>
                <w:bCs/>
                <w:sz w:val="23"/>
                <w:szCs w:val="23"/>
                <w:lang w:val="kk-KZ"/>
              </w:rPr>
            </w:pPr>
            <w:r w:rsidRPr="008030DA">
              <w:rPr>
                <w:rFonts w:ascii="Times New Roman" w:hAnsi="Times New Roman" w:cs="Times New Roman"/>
                <w:bCs/>
                <w:sz w:val="23"/>
                <w:szCs w:val="23"/>
                <w:lang w:val="kk-KZ"/>
              </w:rPr>
              <w:t>6</w:t>
            </w:r>
          </w:p>
        </w:tc>
        <w:tc>
          <w:tcPr>
            <w:tcW w:w="3046" w:type="dxa"/>
          </w:tcPr>
          <w:p w14:paraId="36FC46B3" w14:textId="77777777" w:rsidR="00203224" w:rsidRPr="008030DA" w:rsidRDefault="00203224" w:rsidP="003F6F6C">
            <w:pPr>
              <w:rPr>
                <w:rFonts w:ascii="Times New Roman" w:hAnsi="Times New Roman" w:cs="Times New Roman"/>
                <w:bCs/>
                <w:sz w:val="23"/>
                <w:szCs w:val="23"/>
                <w:lang w:val="kk-KZ"/>
              </w:rPr>
            </w:pPr>
            <w:r w:rsidRPr="008030DA">
              <w:rPr>
                <w:rFonts w:ascii="Times New Roman" w:hAnsi="Times New Roman" w:cs="Times New Roman"/>
                <w:bCs/>
                <w:sz w:val="23"/>
                <w:szCs w:val="23"/>
                <w:lang w:val="kk-KZ"/>
              </w:rPr>
              <w:t>Этикетка групповая</w:t>
            </w:r>
          </w:p>
        </w:tc>
        <w:tc>
          <w:tcPr>
            <w:tcW w:w="992" w:type="dxa"/>
          </w:tcPr>
          <w:p w14:paraId="07311480" w14:textId="77777777" w:rsidR="00203224" w:rsidRPr="008030DA" w:rsidRDefault="00203224" w:rsidP="003F6F6C">
            <w:pPr>
              <w:rPr>
                <w:rFonts w:ascii="Times New Roman" w:hAnsi="Times New Roman" w:cs="Times New Roman"/>
                <w:bCs/>
                <w:sz w:val="23"/>
                <w:szCs w:val="23"/>
                <w:lang w:val="kk-KZ"/>
              </w:rPr>
            </w:pPr>
            <w:r w:rsidRPr="008030DA">
              <w:rPr>
                <w:rFonts w:ascii="Times New Roman" w:hAnsi="Times New Roman" w:cs="Times New Roman"/>
                <w:bCs/>
                <w:sz w:val="23"/>
                <w:szCs w:val="23"/>
                <w:lang w:val="kk-KZ"/>
              </w:rPr>
              <w:t>шт</w:t>
            </w:r>
          </w:p>
        </w:tc>
        <w:tc>
          <w:tcPr>
            <w:tcW w:w="1701" w:type="dxa"/>
          </w:tcPr>
          <w:p w14:paraId="00EC3351" w14:textId="77777777" w:rsidR="00203224" w:rsidRPr="008030DA" w:rsidRDefault="00203224" w:rsidP="003F6F6C">
            <w:pPr>
              <w:rPr>
                <w:rFonts w:ascii="Times New Roman" w:hAnsi="Times New Roman" w:cs="Times New Roman"/>
                <w:bCs/>
                <w:sz w:val="23"/>
                <w:szCs w:val="23"/>
                <w:lang w:val="kk-KZ"/>
              </w:rPr>
            </w:pPr>
            <w:r w:rsidRPr="008030DA">
              <w:rPr>
                <w:rFonts w:ascii="Times New Roman" w:hAnsi="Times New Roman" w:cs="Times New Roman"/>
                <w:bCs/>
                <w:sz w:val="23"/>
                <w:szCs w:val="23"/>
                <w:lang w:val="kk-KZ"/>
              </w:rPr>
              <w:t>200</w:t>
            </w:r>
          </w:p>
        </w:tc>
        <w:tc>
          <w:tcPr>
            <w:tcW w:w="1380" w:type="dxa"/>
          </w:tcPr>
          <w:p w14:paraId="0079627A" w14:textId="77777777" w:rsidR="00203224" w:rsidRPr="008030DA" w:rsidRDefault="00203224" w:rsidP="003F6F6C">
            <w:pPr>
              <w:rPr>
                <w:rFonts w:ascii="Times New Roman" w:hAnsi="Times New Roman" w:cs="Times New Roman"/>
                <w:bCs/>
                <w:sz w:val="23"/>
                <w:szCs w:val="23"/>
                <w:lang w:val="kk-KZ"/>
              </w:rPr>
            </w:pPr>
            <w:r w:rsidRPr="008030DA">
              <w:rPr>
                <w:rFonts w:ascii="Times New Roman" w:hAnsi="Times New Roman" w:cs="Times New Roman"/>
                <w:bCs/>
                <w:sz w:val="23"/>
                <w:szCs w:val="23"/>
                <w:lang w:val="kk-KZ"/>
              </w:rPr>
              <w:t>2,4</w:t>
            </w:r>
          </w:p>
        </w:tc>
        <w:tc>
          <w:tcPr>
            <w:tcW w:w="1732" w:type="dxa"/>
          </w:tcPr>
          <w:p w14:paraId="4BC390B4" w14:textId="77777777" w:rsidR="00203224" w:rsidRPr="008030DA" w:rsidRDefault="00203224" w:rsidP="003F6F6C">
            <w:pPr>
              <w:rPr>
                <w:rFonts w:ascii="Times New Roman" w:hAnsi="Times New Roman" w:cs="Times New Roman"/>
                <w:bCs/>
                <w:sz w:val="23"/>
                <w:szCs w:val="23"/>
                <w:lang w:val="kk-KZ"/>
              </w:rPr>
            </w:pPr>
            <w:r w:rsidRPr="008030DA">
              <w:rPr>
                <w:rFonts w:ascii="Times New Roman" w:hAnsi="Times New Roman" w:cs="Times New Roman"/>
                <w:bCs/>
                <w:sz w:val="23"/>
                <w:szCs w:val="23"/>
                <w:lang w:val="kk-KZ"/>
              </w:rPr>
              <w:t>480</w:t>
            </w:r>
          </w:p>
        </w:tc>
      </w:tr>
      <w:tr w:rsidR="00203224" w:rsidRPr="008030DA" w14:paraId="4F3D2FD3" w14:textId="77777777" w:rsidTr="003F6F6C">
        <w:tc>
          <w:tcPr>
            <w:tcW w:w="385" w:type="dxa"/>
          </w:tcPr>
          <w:p w14:paraId="2E35CAAA" w14:textId="77777777" w:rsidR="00203224" w:rsidRPr="008030DA" w:rsidRDefault="00203224" w:rsidP="003F6F6C">
            <w:pPr>
              <w:rPr>
                <w:rFonts w:ascii="Times New Roman" w:hAnsi="Times New Roman" w:cs="Times New Roman"/>
                <w:bCs/>
                <w:sz w:val="23"/>
                <w:szCs w:val="23"/>
                <w:lang w:val="kk-KZ"/>
              </w:rPr>
            </w:pPr>
            <w:r w:rsidRPr="008030DA">
              <w:rPr>
                <w:rFonts w:ascii="Times New Roman" w:hAnsi="Times New Roman" w:cs="Times New Roman"/>
                <w:bCs/>
                <w:sz w:val="23"/>
                <w:szCs w:val="23"/>
                <w:lang w:val="kk-KZ"/>
              </w:rPr>
              <w:t>7</w:t>
            </w:r>
          </w:p>
        </w:tc>
        <w:tc>
          <w:tcPr>
            <w:tcW w:w="3046" w:type="dxa"/>
          </w:tcPr>
          <w:p w14:paraId="60ACB0A6" w14:textId="77777777" w:rsidR="00203224" w:rsidRPr="008030DA" w:rsidRDefault="00203224" w:rsidP="003F6F6C">
            <w:pPr>
              <w:rPr>
                <w:rFonts w:ascii="Times New Roman" w:hAnsi="Times New Roman" w:cs="Times New Roman"/>
                <w:bCs/>
                <w:sz w:val="23"/>
                <w:szCs w:val="23"/>
                <w:lang w:val="kk-KZ"/>
              </w:rPr>
            </w:pPr>
            <w:r w:rsidRPr="008030DA">
              <w:rPr>
                <w:rFonts w:ascii="Times New Roman" w:hAnsi="Times New Roman" w:cs="Times New Roman"/>
                <w:bCs/>
                <w:sz w:val="23"/>
                <w:szCs w:val="23"/>
                <w:lang w:val="kk-KZ"/>
              </w:rPr>
              <w:t>Другие вспомогательные материалы</w:t>
            </w:r>
          </w:p>
        </w:tc>
        <w:tc>
          <w:tcPr>
            <w:tcW w:w="992" w:type="dxa"/>
          </w:tcPr>
          <w:p w14:paraId="5C01C8CA" w14:textId="77777777" w:rsidR="00203224" w:rsidRPr="008030DA" w:rsidRDefault="00203224" w:rsidP="003F6F6C">
            <w:pPr>
              <w:rPr>
                <w:rFonts w:ascii="Times New Roman" w:hAnsi="Times New Roman" w:cs="Times New Roman"/>
                <w:bCs/>
                <w:sz w:val="23"/>
                <w:szCs w:val="23"/>
                <w:lang w:val="kk-KZ"/>
              </w:rPr>
            </w:pPr>
          </w:p>
        </w:tc>
        <w:tc>
          <w:tcPr>
            <w:tcW w:w="1701" w:type="dxa"/>
          </w:tcPr>
          <w:p w14:paraId="4B80CA38" w14:textId="77777777" w:rsidR="00203224" w:rsidRPr="008030DA" w:rsidRDefault="00203224" w:rsidP="003F6F6C">
            <w:pPr>
              <w:rPr>
                <w:rFonts w:ascii="Times New Roman" w:hAnsi="Times New Roman" w:cs="Times New Roman"/>
                <w:bCs/>
                <w:sz w:val="23"/>
                <w:szCs w:val="23"/>
                <w:lang w:val="kk-KZ"/>
              </w:rPr>
            </w:pPr>
          </w:p>
        </w:tc>
        <w:tc>
          <w:tcPr>
            <w:tcW w:w="1380" w:type="dxa"/>
          </w:tcPr>
          <w:p w14:paraId="26DAA235" w14:textId="77777777" w:rsidR="00203224" w:rsidRPr="008030DA" w:rsidRDefault="00203224" w:rsidP="003F6F6C">
            <w:pPr>
              <w:rPr>
                <w:rFonts w:ascii="Times New Roman" w:hAnsi="Times New Roman" w:cs="Times New Roman"/>
                <w:bCs/>
                <w:sz w:val="23"/>
                <w:szCs w:val="23"/>
                <w:lang w:val="kk-KZ"/>
              </w:rPr>
            </w:pPr>
            <w:r w:rsidRPr="008030DA">
              <w:rPr>
                <w:rFonts w:ascii="Times New Roman" w:hAnsi="Times New Roman" w:cs="Times New Roman"/>
                <w:bCs/>
                <w:sz w:val="23"/>
                <w:szCs w:val="23"/>
                <w:lang w:val="kk-KZ"/>
              </w:rPr>
              <w:t>1000</w:t>
            </w:r>
          </w:p>
        </w:tc>
        <w:tc>
          <w:tcPr>
            <w:tcW w:w="1732" w:type="dxa"/>
          </w:tcPr>
          <w:p w14:paraId="2C8D9941" w14:textId="77777777" w:rsidR="00203224" w:rsidRPr="008030DA" w:rsidRDefault="00203224" w:rsidP="003F6F6C">
            <w:pPr>
              <w:rPr>
                <w:rFonts w:ascii="Times New Roman" w:hAnsi="Times New Roman" w:cs="Times New Roman"/>
                <w:bCs/>
                <w:sz w:val="23"/>
                <w:szCs w:val="23"/>
                <w:lang w:val="kk-KZ"/>
              </w:rPr>
            </w:pPr>
            <w:r w:rsidRPr="008030DA">
              <w:rPr>
                <w:rFonts w:ascii="Times New Roman" w:hAnsi="Times New Roman" w:cs="Times New Roman"/>
                <w:bCs/>
                <w:sz w:val="23"/>
                <w:szCs w:val="23"/>
                <w:lang w:val="kk-KZ"/>
              </w:rPr>
              <w:t>1000</w:t>
            </w:r>
          </w:p>
        </w:tc>
      </w:tr>
      <w:tr w:rsidR="00203224" w:rsidRPr="008030DA" w14:paraId="551FD324" w14:textId="77777777" w:rsidTr="003F6F6C">
        <w:tc>
          <w:tcPr>
            <w:tcW w:w="7504" w:type="dxa"/>
            <w:gridSpan w:val="5"/>
          </w:tcPr>
          <w:p w14:paraId="796089FD" w14:textId="77777777" w:rsidR="00203224" w:rsidRPr="008030DA" w:rsidRDefault="00203224" w:rsidP="003F6F6C">
            <w:pPr>
              <w:rPr>
                <w:rFonts w:ascii="Times New Roman" w:hAnsi="Times New Roman" w:cs="Times New Roman"/>
                <w:bCs/>
                <w:sz w:val="23"/>
                <w:szCs w:val="23"/>
                <w:lang w:val="kk-KZ"/>
              </w:rPr>
            </w:pPr>
            <w:r w:rsidRPr="008030DA">
              <w:rPr>
                <w:rFonts w:ascii="Times New Roman" w:hAnsi="Times New Roman" w:cs="Times New Roman"/>
                <w:bCs/>
                <w:sz w:val="23"/>
                <w:szCs w:val="23"/>
                <w:lang w:val="kk-KZ"/>
              </w:rPr>
              <w:t>Итого вспомогательные материалы</w:t>
            </w:r>
          </w:p>
        </w:tc>
        <w:tc>
          <w:tcPr>
            <w:tcW w:w="1732" w:type="dxa"/>
          </w:tcPr>
          <w:p w14:paraId="079AB509" w14:textId="77777777" w:rsidR="00203224" w:rsidRPr="008030DA" w:rsidRDefault="00203224" w:rsidP="003F6F6C">
            <w:pPr>
              <w:rPr>
                <w:rFonts w:ascii="Times New Roman" w:hAnsi="Times New Roman" w:cs="Times New Roman"/>
                <w:bCs/>
                <w:sz w:val="23"/>
                <w:szCs w:val="23"/>
                <w:lang w:val="kk-KZ"/>
              </w:rPr>
            </w:pPr>
            <w:r w:rsidRPr="008030DA">
              <w:rPr>
                <w:rFonts w:ascii="Times New Roman" w:hAnsi="Times New Roman" w:cs="Times New Roman"/>
                <w:bCs/>
                <w:sz w:val="23"/>
                <w:szCs w:val="23"/>
                <w:lang w:val="kk-KZ"/>
              </w:rPr>
              <w:t>1 882 295</w:t>
            </w:r>
          </w:p>
        </w:tc>
      </w:tr>
      <w:tr w:rsidR="00203224" w:rsidRPr="008030DA" w14:paraId="6701E2F7" w14:textId="77777777" w:rsidTr="003F6F6C">
        <w:tc>
          <w:tcPr>
            <w:tcW w:w="9236" w:type="dxa"/>
            <w:gridSpan w:val="6"/>
          </w:tcPr>
          <w:p w14:paraId="40F3E0BF" w14:textId="77777777" w:rsidR="00203224" w:rsidRPr="008030DA" w:rsidRDefault="00203224" w:rsidP="003F6F6C">
            <w:pPr>
              <w:jc w:val="center"/>
              <w:rPr>
                <w:rFonts w:ascii="Times New Roman" w:hAnsi="Times New Roman" w:cs="Times New Roman"/>
                <w:bCs/>
                <w:sz w:val="23"/>
                <w:szCs w:val="23"/>
                <w:lang w:val="kk-KZ"/>
              </w:rPr>
            </w:pPr>
            <w:r w:rsidRPr="008030DA">
              <w:rPr>
                <w:rFonts w:ascii="Times New Roman" w:hAnsi="Times New Roman" w:cs="Times New Roman"/>
                <w:bCs/>
                <w:sz w:val="23"/>
                <w:szCs w:val="23"/>
                <w:lang w:val="kk-KZ"/>
              </w:rPr>
              <w:t>ДРУГИЕ ПРОИЗВОДСТВЕННЫЕ МАТЕРИАЛЫ</w:t>
            </w:r>
          </w:p>
        </w:tc>
      </w:tr>
      <w:tr w:rsidR="00203224" w:rsidRPr="008030DA" w14:paraId="092A5B06" w14:textId="77777777" w:rsidTr="003F6F6C">
        <w:tc>
          <w:tcPr>
            <w:tcW w:w="385" w:type="dxa"/>
          </w:tcPr>
          <w:p w14:paraId="4E6D06EE" w14:textId="77777777" w:rsidR="00203224" w:rsidRPr="008030DA" w:rsidRDefault="00203224" w:rsidP="003F6F6C">
            <w:pPr>
              <w:rPr>
                <w:rFonts w:ascii="Times New Roman" w:hAnsi="Times New Roman" w:cs="Times New Roman"/>
                <w:bCs/>
                <w:sz w:val="23"/>
                <w:szCs w:val="23"/>
                <w:lang w:val="kk-KZ"/>
              </w:rPr>
            </w:pPr>
            <w:r w:rsidRPr="008030DA">
              <w:rPr>
                <w:rFonts w:ascii="Times New Roman" w:hAnsi="Times New Roman" w:cs="Times New Roman"/>
                <w:bCs/>
                <w:sz w:val="23"/>
                <w:szCs w:val="23"/>
                <w:lang w:val="kk-KZ"/>
              </w:rPr>
              <w:t>1</w:t>
            </w:r>
          </w:p>
        </w:tc>
        <w:tc>
          <w:tcPr>
            <w:tcW w:w="7119" w:type="dxa"/>
            <w:gridSpan w:val="4"/>
          </w:tcPr>
          <w:p w14:paraId="47AFB333" w14:textId="77777777" w:rsidR="00203224" w:rsidRPr="008030DA" w:rsidRDefault="00203224" w:rsidP="003F6F6C">
            <w:pPr>
              <w:rPr>
                <w:rFonts w:ascii="Times New Roman" w:hAnsi="Times New Roman" w:cs="Times New Roman"/>
                <w:bCs/>
                <w:sz w:val="23"/>
                <w:szCs w:val="23"/>
                <w:lang w:val="kk-KZ"/>
              </w:rPr>
            </w:pPr>
            <w:r w:rsidRPr="008030DA">
              <w:rPr>
                <w:rFonts w:ascii="Times New Roman" w:hAnsi="Times New Roman" w:cs="Times New Roman"/>
                <w:bCs/>
                <w:sz w:val="23"/>
                <w:szCs w:val="23"/>
                <w:lang w:val="kk-KZ"/>
              </w:rPr>
              <w:t>З/плата+отчисления</w:t>
            </w:r>
          </w:p>
        </w:tc>
        <w:tc>
          <w:tcPr>
            <w:tcW w:w="1732" w:type="dxa"/>
          </w:tcPr>
          <w:p w14:paraId="3A7A8418" w14:textId="77777777" w:rsidR="00203224" w:rsidRPr="008030DA" w:rsidRDefault="00203224" w:rsidP="003F6F6C">
            <w:pPr>
              <w:rPr>
                <w:rFonts w:ascii="Times New Roman" w:hAnsi="Times New Roman" w:cs="Times New Roman"/>
                <w:bCs/>
                <w:sz w:val="23"/>
                <w:szCs w:val="23"/>
                <w:lang w:val="kk-KZ"/>
              </w:rPr>
            </w:pPr>
            <w:r w:rsidRPr="008030DA">
              <w:rPr>
                <w:rFonts w:ascii="Times New Roman" w:hAnsi="Times New Roman" w:cs="Times New Roman"/>
                <w:bCs/>
                <w:sz w:val="23"/>
                <w:szCs w:val="23"/>
                <w:lang w:val="kk-KZ"/>
              </w:rPr>
              <w:t>120 000</w:t>
            </w:r>
          </w:p>
        </w:tc>
      </w:tr>
      <w:tr w:rsidR="00203224" w:rsidRPr="008030DA" w14:paraId="2FD4039F" w14:textId="77777777" w:rsidTr="003F6F6C">
        <w:tc>
          <w:tcPr>
            <w:tcW w:w="385" w:type="dxa"/>
          </w:tcPr>
          <w:p w14:paraId="38F2A18A" w14:textId="77777777" w:rsidR="00203224" w:rsidRPr="008030DA" w:rsidRDefault="00203224" w:rsidP="003F6F6C">
            <w:pPr>
              <w:rPr>
                <w:rFonts w:ascii="Times New Roman" w:hAnsi="Times New Roman" w:cs="Times New Roman"/>
                <w:bCs/>
                <w:sz w:val="23"/>
                <w:szCs w:val="23"/>
                <w:lang w:val="kk-KZ"/>
              </w:rPr>
            </w:pPr>
            <w:r w:rsidRPr="008030DA">
              <w:rPr>
                <w:rFonts w:ascii="Times New Roman" w:hAnsi="Times New Roman" w:cs="Times New Roman"/>
                <w:bCs/>
                <w:sz w:val="23"/>
                <w:szCs w:val="23"/>
                <w:lang w:val="kk-KZ"/>
              </w:rPr>
              <w:t>2</w:t>
            </w:r>
          </w:p>
        </w:tc>
        <w:tc>
          <w:tcPr>
            <w:tcW w:w="7119" w:type="dxa"/>
            <w:gridSpan w:val="4"/>
          </w:tcPr>
          <w:p w14:paraId="4F2BF2FD" w14:textId="77777777" w:rsidR="00203224" w:rsidRPr="008030DA" w:rsidRDefault="00203224" w:rsidP="003F6F6C">
            <w:pPr>
              <w:rPr>
                <w:rFonts w:ascii="Times New Roman" w:hAnsi="Times New Roman" w:cs="Times New Roman"/>
                <w:bCs/>
                <w:sz w:val="23"/>
                <w:szCs w:val="23"/>
                <w:lang w:val="kk-KZ"/>
              </w:rPr>
            </w:pPr>
            <w:r w:rsidRPr="008030DA">
              <w:rPr>
                <w:rFonts w:ascii="Times New Roman" w:hAnsi="Times New Roman" w:cs="Times New Roman"/>
                <w:bCs/>
                <w:sz w:val="23"/>
                <w:szCs w:val="23"/>
                <w:lang w:val="kk-KZ"/>
              </w:rPr>
              <w:t>Прочие расходы</w:t>
            </w:r>
          </w:p>
        </w:tc>
        <w:tc>
          <w:tcPr>
            <w:tcW w:w="1732" w:type="dxa"/>
          </w:tcPr>
          <w:p w14:paraId="6415B52A" w14:textId="77777777" w:rsidR="00203224" w:rsidRPr="008030DA" w:rsidRDefault="00203224" w:rsidP="003F6F6C">
            <w:pPr>
              <w:rPr>
                <w:rFonts w:ascii="Times New Roman" w:hAnsi="Times New Roman" w:cs="Times New Roman"/>
                <w:bCs/>
                <w:sz w:val="23"/>
                <w:szCs w:val="23"/>
                <w:lang w:val="kk-KZ"/>
              </w:rPr>
            </w:pPr>
            <w:r w:rsidRPr="008030DA">
              <w:rPr>
                <w:rFonts w:ascii="Times New Roman" w:hAnsi="Times New Roman" w:cs="Times New Roman"/>
                <w:bCs/>
                <w:sz w:val="23"/>
                <w:szCs w:val="23"/>
                <w:lang w:val="kk-KZ"/>
              </w:rPr>
              <w:t>20 000</w:t>
            </w:r>
          </w:p>
        </w:tc>
      </w:tr>
      <w:tr w:rsidR="00203224" w:rsidRPr="008030DA" w14:paraId="3722B20E" w14:textId="77777777" w:rsidTr="003F6F6C">
        <w:tc>
          <w:tcPr>
            <w:tcW w:w="7504" w:type="dxa"/>
            <w:gridSpan w:val="5"/>
          </w:tcPr>
          <w:p w14:paraId="739BABCC" w14:textId="77777777" w:rsidR="00203224" w:rsidRPr="008030DA" w:rsidRDefault="00203224" w:rsidP="003F6F6C">
            <w:pPr>
              <w:rPr>
                <w:rFonts w:ascii="Times New Roman" w:hAnsi="Times New Roman" w:cs="Times New Roman"/>
                <w:bCs/>
                <w:sz w:val="23"/>
                <w:szCs w:val="23"/>
                <w:lang w:val="kk-KZ"/>
              </w:rPr>
            </w:pPr>
            <w:r w:rsidRPr="008030DA">
              <w:rPr>
                <w:rFonts w:ascii="Times New Roman" w:hAnsi="Times New Roman" w:cs="Times New Roman"/>
                <w:bCs/>
                <w:sz w:val="23"/>
                <w:szCs w:val="23"/>
                <w:lang w:val="kk-KZ"/>
              </w:rPr>
              <w:t>Итого других расходов</w:t>
            </w:r>
          </w:p>
        </w:tc>
        <w:tc>
          <w:tcPr>
            <w:tcW w:w="1732" w:type="dxa"/>
          </w:tcPr>
          <w:p w14:paraId="361AA46D" w14:textId="77777777" w:rsidR="00203224" w:rsidRPr="008030DA" w:rsidRDefault="00203224" w:rsidP="003F6F6C">
            <w:pPr>
              <w:rPr>
                <w:rFonts w:ascii="Times New Roman" w:hAnsi="Times New Roman" w:cs="Times New Roman"/>
                <w:bCs/>
                <w:sz w:val="23"/>
                <w:szCs w:val="23"/>
                <w:lang w:val="kk-KZ"/>
              </w:rPr>
            </w:pPr>
            <w:r w:rsidRPr="008030DA">
              <w:rPr>
                <w:rFonts w:ascii="Times New Roman" w:hAnsi="Times New Roman" w:cs="Times New Roman"/>
                <w:bCs/>
                <w:sz w:val="23"/>
                <w:szCs w:val="23"/>
                <w:lang w:val="kk-KZ"/>
              </w:rPr>
              <w:t>140 000</w:t>
            </w:r>
          </w:p>
        </w:tc>
      </w:tr>
      <w:tr w:rsidR="00203224" w:rsidRPr="008030DA" w14:paraId="6AB1DDBE" w14:textId="77777777" w:rsidTr="003F6F6C">
        <w:tc>
          <w:tcPr>
            <w:tcW w:w="7504" w:type="dxa"/>
            <w:gridSpan w:val="5"/>
            <w:tcBorders>
              <w:bottom w:val="nil"/>
            </w:tcBorders>
          </w:tcPr>
          <w:p w14:paraId="49158F5D" w14:textId="77777777" w:rsidR="00203224" w:rsidRPr="008030DA" w:rsidRDefault="00203224" w:rsidP="003F6F6C">
            <w:pPr>
              <w:rPr>
                <w:rFonts w:ascii="Times New Roman" w:hAnsi="Times New Roman" w:cs="Times New Roman"/>
                <w:bCs/>
                <w:sz w:val="23"/>
                <w:szCs w:val="23"/>
                <w:lang w:val="kk-KZ"/>
              </w:rPr>
            </w:pPr>
            <w:r w:rsidRPr="008030DA">
              <w:rPr>
                <w:rFonts w:ascii="Times New Roman" w:hAnsi="Times New Roman" w:cs="Times New Roman"/>
                <w:bCs/>
                <w:sz w:val="23"/>
                <w:szCs w:val="23"/>
                <w:lang w:val="kk-KZ"/>
              </w:rPr>
              <w:t>ВСЕГО ПРОИЗВОДСТВЕННАЯ СЕБЕСТОИМОСТЬ</w:t>
            </w:r>
          </w:p>
        </w:tc>
        <w:tc>
          <w:tcPr>
            <w:tcW w:w="1732" w:type="dxa"/>
            <w:tcBorders>
              <w:bottom w:val="nil"/>
            </w:tcBorders>
          </w:tcPr>
          <w:p w14:paraId="5B29B92D" w14:textId="77777777" w:rsidR="00203224" w:rsidRPr="008030DA" w:rsidRDefault="00203224" w:rsidP="003F6F6C">
            <w:pPr>
              <w:rPr>
                <w:rFonts w:ascii="Times New Roman" w:hAnsi="Times New Roman" w:cs="Times New Roman"/>
                <w:bCs/>
                <w:sz w:val="23"/>
                <w:szCs w:val="23"/>
                <w:lang w:val="kk-KZ"/>
              </w:rPr>
            </w:pPr>
            <w:r w:rsidRPr="008030DA">
              <w:rPr>
                <w:rFonts w:ascii="Times New Roman" w:hAnsi="Times New Roman" w:cs="Times New Roman"/>
                <w:bCs/>
                <w:sz w:val="23"/>
                <w:szCs w:val="23"/>
                <w:lang w:val="kk-KZ"/>
              </w:rPr>
              <w:t>2 716 995</w:t>
            </w:r>
          </w:p>
        </w:tc>
      </w:tr>
      <w:tr w:rsidR="00203224" w:rsidRPr="008030DA" w14:paraId="19848167" w14:textId="77777777" w:rsidTr="003F6F6C">
        <w:tc>
          <w:tcPr>
            <w:tcW w:w="9236" w:type="dxa"/>
            <w:gridSpan w:val="6"/>
          </w:tcPr>
          <w:p w14:paraId="4494BF87" w14:textId="77777777" w:rsidR="00203224" w:rsidRPr="008030DA" w:rsidRDefault="00203224" w:rsidP="003F6F6C">
            <w:pPr>
              <w:jc w:val="center"/>
              <w:rPr>
                <w:rFonts w:ascii="Times New Roman" w:hAnsi="Times New Roman" w:cs="Times New Roman"/>
                <w:bCs/>
                <w:sz w:val="23"/>
                <w:szCs w:val="23"/>
                <w:lang w:val="kk-KZ"/>
              </w:rPr>
            </w:pPr>
            <w:r w:rsidRPr="008030DA">
              <w:rPr>
                <w:rFonts w:ascii="Times New Roman" w:hAnsi="Times New Roman" w:cs="Times New Roman"/>
                <w:bCs/>
                <w:sz w:val="23"/>
                <w:szCs w:val="23"/>
                <w:lang w:val="kk-KZ"/>
              </w:rPr>
              <w:t>Б. ПОЛНАЯ СЕБЕСТОИМОСТЬ</w:t>
            </w:r>
          </w:p>
        </w:tc>
      </w:tr>
      <w:tr w:rsidR="00203224" w:rsidRPr="008030DA" w14:paraId="5D8DECC4" w14:textId="77777777" w:rsidTr="003F6F6C">
        <w:tc>
          <w:tcPr>
            <w:tcW w:w="7504" w:type="dxa"/>
            <w:gridSpan w:val="5"/>
          </w:tcPr>
          <w:p w14:paraId="0B64FA5A" w14:textId="77777777" w:rsidR="00203224" w:rsidRPr="008030DA" w:rsidRDefault="00203224" w:rsidP="003F6F6C">
            <w:pPr>
              <w:rPr>
                <w:rFonts w:ascii="Times New Roman" w:hAnsi="Times New Roman" w:cs="Times New Roman"/>
                <w:bCs/>
                <w:sz w:val="23"/>
                <w:szCs w:val="23"/>
                <w:lang w:val="kk-KZ"/>
              </w:rPr>
            </w:pPr>
            <w:r w:rsidRPr="008030DA">
              <w:rPr>
                <w:rFonts w:ascii="Times New Roman" w:hAnsi="Times New Roman" w:cs="Times New Roman"/>
                <w:bCs/>
                <w:sz w:val="23"/>
                <w:szCs w:val="23"/>
                <w:lang w:val="kk-KZ"/>
              </w:rPr>
              <w:t>Производственная себестоимость</w:t>
            </w:r>
          </w:p>
        </w:tc>
        <w:tc>
          <w:tcPr>
            <w:tcW w:w="1732" w:type="dxa"/>
          </w:tcPr>
          <w:p w14:paraId="3BE50F6F" w14:textId="77777777" w:rsidR="00203224" w:rsidRPr="008030DA" w:rsidRDefault="00203224" w:rsidP="003F6F6C">
            <w:pPr>
              <w:rPr>
                <w:rFonts w:ascii="Times New Roman" w:hAnsi="Times New Roman" w:cs="Times New Roman"/>
                <w:bCs/>
                <w:sz w:val="23"/>
                <w:szCs w:val="23"/>
                <w:lang w:val="kk-KZ"/>
              </w:rPr>
            </w:pPr>
            <w:r w:rsidRPr="008030DA">
              <w:rPr>
                <w:rFonts w:ascii="Times New Roman" w:hAnsi="Times New Roman" w:cs="Times New Roman"/>
                <w:bCs/>
                <w:sz w:val="23"/>
                <w:szCs w:val="23"/>
                <w:lang w:val="kk-KZ"/>
              </w:rPr>
              <w:t>2 716 995</w:t>
            </w:r>
          </w:p>
        </w:tc>
      </w:tr>
      <w:tr w:rsidR="00203224" w:rsidRPr="008030DA" w14:paraId="32938A2E" w14:textId="77777777" w:rsidTr="003F6F6C">
        <w:tc>
          <w:tcPr>
            <w:tcW w:w="6124" w:type="dxa"/>
            <w:gridSpan w:val="4"/>
          </w:tcPr>
          <w:p w14:paraId="28C0F412" w14:textId="77777777" w:rsidR="00203224" w:rsidRPr="008030DA" w:rsidRDefault="00203224" w:rsidP="003F6F6C">
            <w:pPr>
              <w:rPr>
                <w:rFonts w:ascii="Times New Roman" w:hAnsi="Times New Roman" w:cs="Times New Roman"/>
                <w:bCs/>
                <w:sz w:val="23"/>
                <w:szCs w:val="23"/>
                <w:lang w:val="kk-KZ"/>
              </w:rPr>
            </w:pPr>
            <w:r w:rsidRPr="008030DA">
              <w:rPr>
                <w:rFonts w:ascii="Times New Roman" w:hAnsi="Times New Roman" w:cs="Times New Roman"/>
                <w:bCs/>
                <w:sz w:val="23"/>
                <w:szCs w:val="23"/>
                <w:lang w:val="kk-KZ"/>
              </w:rPr>
              <w:t>Административные расходы</w:t>
            </w:r>
          </w:p>
        </w:tc>
        <w:tc>
          <w:tcPr>
            <w:tcW w:w="1380" w:type="dxa"/>
          </w:tcPr>
          <w:p w14:paraId="0D601A5A" w14:textId="77777777" w:rsidR="00203224" w:rsidRPr="008030DA" w:rsidRDefault="00203224" w:rsidP="003F6F6C">
            <w:pPr>
              <w:rPr>
                <w:rFonts w:ascii="Times New Roman" w:hAnsi="Times New Roman" w:cs="Times New Roman"/>
                <w:bCs/>
                <w:sz w:val="23"/>
                <w:szCs w:val="23"/>
                <w:lang w:val="kk-KZ"/>
              </w:rPr>
            </w:pPr>
            <w:r w:rsidRPr="008030DA">
              <w:rPr>
                <w:rFonts w:ascii="Times New Roman" w:hAnsi="Times New Roman" w:cs="Times New Roman"/>
                <w:bCs/>
                <w:sz w:val="23"/>
                <w:szCs w:val="23"/>
                <w:lang w:val="kk-KZ"/>
              </w:rPr>
              <w:t>30%</w:t>
            </w:r>
          </w:p>
        </w:tc>
        <w:tc>
          <w:tcPr>
            <w:tcW w:w="1732" w:type="dxa"/>
          </w:tcPr>
          <w:p w14:paraId="3ADFB0EF" w14:textId="77777777" w:rsidR="00203224" w:rsidRPr="008030DA" w:rsidRDefault="00203224" w:rsidP="003F6F6C">
            <w:pPr>
              <w:rPr>
                <w:rFonts w:ascii="Times New Roman" w:hAnsi="Times New Roman" w:cs="Times New Roman"/>
                <w:bCs/>
                <w:sz w:val="23"/>
                <w:szCs w:val="23"/>
                <w:lang w:val="kk-KZ"/>
              </w:rPr>
            </w:pPr>
            <w:r w:rsidRPr="008030DA">
              <w:rPr>
                <w:rFonts w:ascii="Times New Roman" w:hAnsi="Times New Roman" w:cs="Times New Roman"/>
                <w:bCs/>
                <w:sz w:val="23"/>
                <w:szCs w:val="23"/>
                <w:lang w:val="kk-KZ"/>
              </w:rPr>
              <w:t>815 098</w:t>
            </w:r>
          </w:p>
        </w:tc>
      </w:tr>
      <w:tr w:rsidR="00203224" w:rsidRPr="008030DA" w14:paraId="3616E44F" w14:textId="77777777" w:rsidTr="003F6F6C">
        <w:tc>
          <w:tcPr>
            <w:tcW w:w="6124" w:type="dxa"/>
            <w:gridSpan w:val="4"/>
          </w:tcPr>
          <w:p w14:paraId="6128D9E1" w14:textId="77777777" w:rsidR="00203224" w:rsidRPr="008030DA" w:rsidRDefault="00203224" w:rsidP="003F6F6C">
            <w:pPr>
              <w:rPr>
                <w:rFonts w:ascii="Times New Roman" w:hAnsi="Times New Roman" w:cs="Times New Roman"/>
                <w:bCs/>
                <w:sz w:val="23"/>
                <w:szCs w:val="23"/>
                <w:lang w:val="kk-KZ"/>
              </w:rPr>
            </w:pPr>
            <w:r w:rsidRPr="008030DA">
              <w:rPr>
                <w:rFonts w:ascii="Times New Roman" w:hAnsi="Times New Roman" w:cs="Times New Roman"/>
                <w:bCs/>
                <w:sz w:val="23"/>
                <w:szCs w:val="23"/>
                <w:lang w:val="kk-KZ"/>
              </w:rPr>
              <w:t>Коммерческие расходы</w:t>
            </w:r>
          </w:p>
        </w:tc>
        <w:tc>
          <w:tcPr>
            <w:tcW w:w="1380" w:type="dxa"/>
          </w:tcPr>
          <w:p w14:paraId="773B7E67" w14:textId="77777777" w:rsidR="00203224" w:rsidRPr="008030DA" w:rsidRDefault="00203224" w:rsidP="003F6F6C">
            <w:pPr>
              <w:rPr>
                <w:rFonts w:ascii="Times New Roman" w:hAnsi="Times New Roman" w:cs="Times New Roman"/>
                <w:bCs/>
                <w:sz w:val="23"/>
                <w:szCs w:val="23"/>
                <w:lang w:val="kk-KZ"/>
              </w:rPr>
            </w:pPr>
            <w:r w:rsidRPr="008030DA">
              <w:rPr>
                <w:rFonts w:ascii="Times New Roman" w:hAnsi="Times New Roman" w:cs="Times New Roman"/>
                <w:bCs/>
                <w:sz w:val="23"/>
                <w:szCs w:val="23"/>
                <w:lang w:val="kk-KZ"/>
              </w:rPr>
              <w:t>20%</w:t>
            </w:r>
          </w:p>
        </w:tc>
        <w:tc>
          <w:tcPr>
            <w:tcW w:w="1732" w:type="dxa"/>
          </w:tcPr>
          <w:p w14:paraId="406D2450" w14:textId="77777777" w:rsidR="00203224" w:rsidRPr="008030DA" w:rsidRDefault="00203224" w:rsidP="003F6F6C">
            <w:pPr>
              <w:rPr>
                <w:rFonts w:ascii="Times New Roman" w:hAnsi="Times New Roman" w:cs="Times New Roman"/>
                <w:bCs/>
                <w:sz w:val="23"/>
                <w:szCs w:val="23"/>
                <w:lang w:val="kk-KZ"/>
              </w:rPr>
            </w:pPr>
            <w:r w:rsidRPr="008030DA">
              <w:rPr>
                <w:rFonts w:ascii="Times New Roman" w:hAnsi="Times New Roman" w:cs="Times New Roman"/>
                <w:bCs/>
                <w:sz w:val="23"/>
                <w:szCs w:val="23"/>
                <w:lang w:val="kk-KZ"/>
              </w:rPr>
              <w:t>543 399</w:t>
            </w:r>
          </w:p>
        </w:tc>
      </w:tr>
      <w:tr w:rsidR="00203224" w:rsidRPr="008030DA" w14:paraId="1A4DB845" w14:textId="77777777" w:rsidTr="003F6F6C">
        <w:tc>
          <w:tcPr>
            <w:tcW w:w="7504" w:type="dxa"/>
            <w:gridSpan w:val="5"/>
          </w:tcPr>
          <w:p w14:paraId="27417CF9" w14:textId="77777777" w:rsidR="00203224" w:rsidRPr="008030DA" w:rsidRDefault="00203224" w:rsidP="003F6F6C">
            <w:pPr>
              <w:rPr>
                <w:rFonts w:ascii="Times New Roman" w:hAnsi="Times New Roman" w:cs="Times New Roman"/>
                <w:bCs/>
                <w:sz w:val="23"/>
                <w:szCs w:val="23"/>
                <w:lang w:val="kk-KZ"/>
              </w:rPr>
            </w:pPr>
            <w:r w:rsidRPr="008030DA">
              <w:rPr>
                <w:rFonts w:ascii="Times New Roman" w:hAnsi="Times New Roman" w:cs="Times New Roman"/>
                <w:bCs/>
                <w:sz w:val="23"/>
                <w:szCs w:val="23"/>
                <w:lang w:val="kk-KZ"/>
              </w:rPr>
              <w:t xml:space="preserve">ВСЕГО ПОЛНАЯ СЕБЕСТОИМОСТЬ                              </w:t>
            </w:r>
          </w:p>
        </w:tc>
        <w:tc>
          <w:tcPr>
            <w:tcW w:w="1732" w:type="dxa"/>
          </w:tcPr>
          <w:p w14:paraId="166420DF" w14:textId="77777777" w:rsidR="00203224" w:rsidRPr="008030DA" w:rsidRDefault="00203224" w:rsidP="003F6F6C">
            <w:pPr>
              <w:jc w:val="right"/>
              <w:rPr>
                <w:rFonts w:ascii="Times New Roman" w:hAnsi="Times New Roman" w:cs="Times New Roman"/>
                <w:bCs/>
                <w:sz w:val="23"/>
                <w:szCs w:val="23"/>
                <w:lang w:val="kk-KZ"/>
              </w:rPr>
            </w:pPr>
            <w:r w:rsidRPr="008030DA">
              <w:rPr>
                <w:rFonts w:ascii="Times New Roman" w:hAnsi="Times New Roman" w:cs="Times New Roman"/>
                <w:bCs/>
                <w:sz w:val="23"/>
                <w:szCs w:val="23"/>
                <w:lang w:val="kk-KZ"/>
              </w:rPr>
              <w:t>4 075 492</w:t>
            </w:r>
          </w:p>
        </w:tc>
      </w:tr>
      <w:tr w:rsidR="00203224" w:rsidRPr="008030DA" w14:paraId="61CC9B36" w14:textId="77777777" w:rsidTr="003F6F6C">
        <w:tc>
          <w:tcPr>
            <w:tcW w:w="7504" w:type="dxa"/>
            <w:gridSpan w:val="5"/>
          </w:tcPr>
          <w:p w14:paraId="32A2FDD1" w14:textId="77777777" w:rsidR="00203224" w:rsidRPr="008030DA" w:rsidRDefault="00203224" w:rsidP="003F6F6C">
            <w:pPr>
              <w:rPr>
                <w:rFonts w:ascii="Times New Roman" w:hAnsi="Times New Roman" w:cs="Times New Roman"/>
                <w:bCs/>
                <w:sz w:val="23"/>
                <w:szCs w:val="23"/>
                <w:lang w:val="kk-KZ"/>
              </w:rPr>
            </w:pPr>
            <w:r w:rsidRPr="008030DA">
              <w:rPr>
                <w:rFonts w:ascii="Times New Roman" w:hAnsi="Times New Roman" w:cs="Times New Roman"/>
                <w:bCs/>
                <w:sz w:val="23"/>
                <w:szCs w:val="23"/>
                <w:lang w:val="kk-KZ"/>
              </w:rPr>
              <w:t>Полная себестоимость единицы продукции</w:t>
            </w:r>
          </w:p>
        </w:tc>
        <w:tc>
          <w:tcPr>
            <w:tcW w:w="1732" w:type="dxa"/>
          </w:tcPr>
          <w:p w14:paraId="31F01118" w14:textId="77777777" w:rsidR="00203224" w:rsidRPr="008030DA" w:rsidRDefault="00203224" w:rsidP="003F6F6C">
            <w:pPr>
              <w:jc w:val="right"/>
              <w:rPr>
                <w:rFonts w:ascii="Times New Roman" w:hAnsi="Times New Roman" w:cs="Times New Roman"/>
                <w:bCs/>
                <w:sz w:val="23"/>
                <w:szCs w:val="23"/>
                <w:lang w:val="kk-KZ"/>
              </w:rPr>
            </w:pPr>
            <w:r w:rsidRPr="008030DA">
              <w:rPr>
                <w:rFonts w:ascii="Times New Roman" w:hAnsi="Times New Roman" w:cs="Times New Roman"/>
                <w:bCs/>
                <w:sz w:val="23"/>
                <w:szCs w:val="23"/>
                <w:lang w:val="kk-KZ"/>
              </w:rPr>
              <w:t>408</w:t>
            </w:r>
          </w:p>
        </w:tc>
      </w:tr>
      <w:tr w:rsidR="00203224" w:rsidRPr="008030DA" w14:paraId="0C07697F" w14:textId="77777777" w:rsidTr="003F6F6C">
        <w:tc>
          <w:tcPr>
            <w:tcW w:w="9236" w:type="dxa"/>
            <w:gridSpan w:val="6"/>
          </w:tcPr>
          <w:p w14:paraId="016B4A20" w14:textId="77777777" w:rsidR="00203224" w:rsidRPr="008030DA" w:rsidRDefault="00203224" w:rsidP="003F6F6C">
            <w:pPr>
              <w:jc w:val="center"/>
              <w:rPr>
                <w:rFonts w:ascii="Times New Roman" w:hAnsi="Times New Roman" w:cs="Times New Roman"/>
                <w:bCs/>
                <w:sz w:val="23"/>
                <w:szCs w:val="23"/>
                <w:lang w:val="kk-KZ"/>
              </w:rPr>
            </w:pPr>
            <w:r w:rsidRPr="008030DA">
              <w:rPr>
                <w:rFonts w:ascii="Times New Roman" w:hAnsi="Times New Roman" w:cs="Times New Roman"/>
                <w:bCs/>
                <w:sz w:val="23"/>
                <w:szCs w:val="23"/>
                <w:lang w:val="kk-KZ"/>
              </w:rPr>
              <w:t>В. РАСЧЕТНАЯ МИНИМАЛЬНАЯ ЦЕНА РЕАЛИЗАЦИИ</w:t>
            </w:r>
          </w:p>
        </w:tc>
      </w:tr>
      <w:tr w:rsidR="00203224" w:rsidRPr="008030DA" w14:paraId="1042C282" w14:textId="77777777" w:rsidTr="003F6F6C">
        <w:tc>
          <w:tcPr>
            <w:tcW w:w="6124" w:type="dxa"/>
            <w:gridSpan w:val="4"/>
          </w:tcPr>
          <w:p w14:paraId="1366E5A3" w14:textId="77777777" w:rsidR="00203224" w:rsidRPr="008030DA" w:rsidRDefault="00203224" w:rsidP="003F6F6C">
            <w:pPr>
              <w:rPr>
                <w:rFonts w:ascii="Times New Roman" w:hAnsi="Times New Roman" w:cs="Times New Roman"/>
                <w:bCs/>
                <w:sz w:val="23"/>
                <w:szCs w:val="23"/>
                <w:lang w:val="kk-KZ"/>
              </w:rPr>
            </w:pPr>
            <w:r w:rsidRPr="008030DA">
              <w:rPr>
                <w:rFonts w:ascii="Times New Roman" w:hAnsi="Times New Roman" w:cs="Times New Roman"/>
                <w:bCs/>
                <w:sz w:val="23"/>
                <w:szCs w:val="23"/>
                <w:lang w:val="kk-KZ"/>
              </w:rPr>
              <w:t>Полная себестоимость</w:t>
            </w:r>
          </w:p>
        </w:tc>
        <w:tc>
          <w:tcPr>
            <w:tcW w:w="1380" w:type="dxa"/>
          </w:tcPr>
          <w:p w14:paraId="6D845B8B" w14:textId="77777777" w:rsidR="00203224" w:rsidRPr="008030DA" w:rsidRDefault="00203224" w:rsidP="003F6F6C">
            <w:pPr>
              <w:rPr>
                <w:rFonts w:ascii="Times New Roman" w:hAnsi="Times New Roman" w:cs="Times New Roman"/>
                <w:bCs/>
                <w:sz w:val="23"/>
                <w:szCs w:val="23"/>
                <w:lang w:val="kk-KZ"/>
              </w:rPr>
            </w:pPr>
          </w:p>
        </w:tc>
        <w:tc>
          <w:tcPr>
            <w:tcW w:w="1732" w:type="dxa"/>
          </w:tcPr>
          <w:p w14:paraId="09B8C3F8" w14:textId="77777777" w:rsidR="00203224" w:rsidRPr="008030DA" w:rsidRDefault="00203224" w:rsidP="003F6F6C">
            <w:pPr>
              <w:rPr>
                <w:rFonts w:ascii="Times New Roman" w:hAnsi="Times New Roman" w:cs="Times New Roman"/>
                <w:bCs/>
                <w:sz w:val="23"/>
                <w:szCs w:val="23"/>
                <w:lang w:val="kk-KZ"/>
              </w:rPr>
            </w:pPr>
            <w:r w:rsidRPr="008030DA">
              <w:rPr>
                <w:rFonts w:ascii="Times New Roman" w:hAnsi="Times New Roman" w:cs="Times New Roman"/>
                <w:bCs/>
                <w:sz w:val="23"/>
                <w:szCs w:val="23"/>
                <w:lang w:val="kk-KZ"/>
              </w:rPr>
              <w:t>4 075 492</w:t>
            </w:r>
          </w:p>
        </w:tc>
      </w:tr>
      <w:tr w:rsidR="00203224" w:rsidRPr="008030DA" w14:paraId="198FD266" w14:textId="77777777" w:rsidTr="003F6F6C">
        <w:tc>
          <w:tcPr>
            <w:tcW w:w="6124" w:type="dxa"/>
            <w:gridSpan w:val="4"/>
          </w:tcPr>
          <w:p w14:paraId="6C2CBEA7" w14:textId="77777777" w:rsidR="00203224" w:rsidRPr="008030DA" w:rsidRDefault="00203224" w:rsidP="003F6F6C">
            <w:pPr>
              <w:rPr>
                <w:rFonts w:ascii="Times New Roman" w:hAnsi="Times New Roman" w:cs="Times New Roman"/>
                <w:bCs/>
                <w:sz w:val="23"/>
                <w:szCs w:val="23"/>
                <w:lang w:val="kk-KZ"/>
              </w:rPr>
            </w:pPr>
            <w:r w:rsidRPr="008030DA">
              <w:rPr>
                <w:rFonts w:ascii="Times New Roman" w:hAnsi="Times New Roman" w:cs="Times New Roman"/>
                <w:bCs/>
                <w:sz w:val="23"/>
                <w:szCs w:val="23"/>
                <w:lang w:val="kk-KZ"/>
              </w:rPr>
              <w:t>Минимальная доходность (рентабельность)</w:t>
            </w:r>
          </w:p>
        </w:tc>
        <w:tc>
          <w:tcPr>
            <w:tcW w:w="1380" w:type="dxa"/>
          </w:tcPr>
          <w:p w14:paraId="0B9B0D2C" w14:textId="77777777" w:rsidR="00203224" w:rsidRPr="008030DA" w:rsidRDefault="00203224" w:rsidP="003F6F6C">
            <w:pPr>
              <w:rPr>
                <w:rFonts w:ascii="Times New Roman" w:hAnsi="Times New Roman" w:cs="Times New Roman"/>
                <w:bCs/>
                <w:sz w:val="23"/>
                <w:szCs w:val="23"/>
                <w:lang w:val="kk-KZ"/>
              </w:rPr>
            </w:pPr>
            <w:r w:rsidRPr="008030DA">
              <w:rPr>
                <w:rFonts w:ascii="Times New Roman" w:hAnsi="Times New Roman" w:cs="Times New Roman"/>
                <w:bCs/>
                <w:sz w:val="23"/>
                <w:szCs w:val="23"/>
                <w:lang w:val="kk-KZ"/>
              </w:rPr>
              <w:t>30%</w:t>
            </w:r>
          </w:p>
        </w:tc>
        <w:tc>
          <w:tcPr>
            <w:tcW w:w="1732" w:type="dxa"/>
          </w:tcPr>
          <w:p w14:paraId="5655183D" w14:textId="77777777" w:rsidR="00203224" w:rsidRPr="008030DA" w:rsidRDefault="00203224" w:rsidP="003F6F6C">
            <w:pPr>
              <w:rPr>
                <w:rFonts w:ascii="Times New Roman" w:hAnsi="Times New Roman" w:cs="Times New Roman"/>
                <w:bCs/>
                <w:sz w:val="23"/>
                <w:szCs w:val="23"/>
                <w:lang w:val="kk-KZ"/>
              </w:rPr>
            </w:pPr>
            <w:r w:rsidRPr="008030DA">
              <w:rPr>
                <w:rFonts w:ascii="Times New Roman" w:hAnsi="Times New Roman" w:cs="Times New Roman"/>
                <w:bCs/>
                <w:sz w:val="23"/>
                <w:szCs w:val="23"/>
                <w:lang w:val="kk-KZ"/>
              </w:rPr>
              <w:t>1 222 647</w:t>
            </w:r>
          </w:p>
        </w:tc>
      </w:tr>
      <w:tr w:rsidR="00203224" w:rsidRPr="008030DA" w14:paraId="00268674" w14:textId="77777777" w:rsidTr="003F6F6C">
        <w:tc>
          <w:tcPr>
            <w:tcW w:w="7504" w:type="dxa"/>
            <w:gridSpan w:val="5"/>
          </w:tcPr>
          <w:p w14:paraId="3D875EA8" w14:textId="77777777" w:rsidR="00203224" w:rsidRPr="008030DA" w:rsidRDefault="00203224" w:rsidP="003F6F6C">
            <w:pPr>
              <w:rPr>
                <w:rFonts w:ascii="Times New Roman" w:hAnsi="Times New Roman" w:cs="Times New Roman"/>
                <w:bCs/>
                <w:sz w:val="23"/>
                <w:szCs w:val="23"/>
                <w:lang w:val="kk-KZ"/>
              </w:rPr>
            </w:pPr>
            <w:r w:rsidRPr="008030DA">
              <w:rPr>
                <w:rFonts w:ascii="Times New Roman" w:hAnsi="Times New Roman" w:cs="Times New Roman"/>
                <w:bCs/>
                <w:sz w:val="23"/>
                <w:szCs w:val="23"/>
                <w:lang w:val="kk-KZ"/>
              </w:rPr>
              <w:t>ВСЕГО РАСЧЕТНАЯ МИНИМАЛЬНАЯ ЦЕНА 10000 ЕД. ПРОДУКЦИИ</w:t>
            </w:r>
          </w:p>
        </w:tc>
        <w:tc>
          <w:tcPr>
            <w:tcW w:w="1732" w:type="dxa"/>
          </w:tcPr>
          <w:p w14:paraId="0D473770" w14:textId="77777777" w:rsidR="00203224" w:rsidRPr="008030DA" w:rsidRDefault="00203224" w:rsidP="003F6F6C">
            <w:pPr>
              <w:rPr>
                <w:rFonts w:ascii="Times New Roman" w:hAnsi="Times New Roman" w:cs="Times New Roman"/>
                <w:bCs/>
                <w:sz w:val="23"/>
                <w:szCs w:val="23"/>
                <w:lang w:val="kk-KZ"/>
              </w:rPr>
            </w:pPr>
            <w:r w:rsidRPr="008030DA">
              <w:rPr>
                <w:rFonts w:ascii="Times New Roman" w:hAnsi="Times New Roman" w:cs="Times New Roman"/>
                <w:bCs/>
                <w:sz w:val="23"/>
                <w:szCs w:val="23"/>
                <w:lang w:val="kk-KZ"/>
              </w:rPr>
              <w:t>5 298 139</w:t>
            </w:r>
          </w:p>
        </w:tc>
      </w:tr>
      <w:tr w:rsidR="00203224" w:rsidRPr="008030DA" w14:paraId="3474572C" w14:textId="77777777" w:rsidTr="003F6F6C">
        <w:tc>
          <w:tcPr>
            <w:tcW w:w="7504" w:type="dxa"/>
            <w:gridSpan w:val="5"/>
          </w:tcPr>
          <w:p w14:paraId="6100BD8C" w14:textId="77777777" w:rsidR="00203224" w:rsidRPr="008030DA" w:rsidRDefault="00203224" w:rsidP="003F6F6C">
            <w:pPr>
              <w:rPr>
                <w:rFonts w:ascii="Times New Roman" w:hAnsi="Times New Roman" w:cs="Times New Roman"/>
                <w:bCs/>
                <w:sz w:val="23"/>
                <w:szCs w:val="23"/>
                <w:lang w:val="kk-KZ"/>
              </w:rPr>
            </w:pPr>
            <w:r w:rsidRPr="008030DA">
              <w:rPr>
                <w:rFonts w:ascii="Times New Roman" w:hAnsi="Times New Roman" w:cs="Times New Roman"/>
                <w:bCs/>
                <w:sz w:val="23"/>
                <w:szCs w:val="23"/>
                <w:lang w:val="kk-KZ"/>
              </w:rPr>
              <w:t>Стоимость одной единицы продукции, флакон 100 г</w:t>
            </w:r>
          </w:p>
        </w:tc>
        <w:tc>
          <w:tcPr>
            <w:tcW w:w="1732" w:type="dxa"/>
          </w:tcPr>
          <w:p w14:paraId="7474808B" w14:textId="77777777" w:rsidR="00203224" w:rsidRPr="008030DA" w:rsidRDefault="00203224" w:rsidP="003F6F6C">
            <w:pPr>
              <w:jc w:val="right"/>
              <w:rPr>
                <w:rFonts w:ascii="Times New Roman" w:hAnsi="Times New Roman" w:cs="Times New Roman"/>
                <w:bCs/>
                <w:sz w:val="23"/>
                <w:szCs w:val="23"/>
                <w:lang w:val="kk-KZ"/>
              </w:rPr>
            </w:pPr>
            <w:r w:rsidRPr="008030DA">
              <w:rPr>
                <w:rFonts w:ascii="Times New Roman" w:hAnsi="Times New Roman" w:cs="Times New Roman"/>
                <w:bCs/>
                <w:sz w:val="23"/>
                <w:szCs w:val="23"/>
                <w:lang w:val="kk-KZ"/>
              </w:rPr>
              <w:t>530</w:t>
            </w:r>
          </w:p>
        </w:tc>
      </w:tr>
      <w:bookmarkEnd w:id="12"/>
    </w:tbl>
    <w:p w14:paraId="02B305EE" w14:textId="77777777" w:rsidR="00F630CA" w:rsidRPr="008030DA" w:rsidRDefault="00F630CA" w:rsidP="00203224">
      <w:pPr>
        <w:spacing w:after="0" w:line="240" w:lineRule="auto"/>
        <w:ind w:firstLine="567"/>
        <w:jc w:val="both"/>
        <w:rPr>
          <w:rFonts w:ascii="Times New Roman" w:hAnsi="Times New Roman" w:cs="Times New Roman"/>
          <w:bCs/>
          <w:sz w:val="28"/>
          <w:szCs w:val="28"/>
          <w:lang w:val="kk-KZ"/>
        </w:rPr>
      </w:pPr>
    </w:p>
    <w:p w14:paraId="2E09FC47" w14:textId="5065C2AA" w:rsidR="00F630CA" w:rsidRPr="008030DA" w:rsidRDefault="00F630CA" w:rsidP="00F630CA">
      <w:pPr>
        <w:autoSpaceDE w:val="0"/>
        <w:autoSpaceDN w:val="0"/>
        <w:adjustRightInd w:val="0"/>
        <w:spacing w:after="0" w:line="240" w:lineRule="auto"/>
        <w:ind w:firstLine="567"/>
        <w:jc w:val="both"/>
        <w:rPr>
          <w:rFonts w:ascii="Times New Roman" w:hAnsi="Times New Roman" w:cs="Times New Roman"/>
          <w:sz w:val="28"/>
          <w:szCs w:val="28"/>
        </w:rPr>
      </w:pPr>
      <w:r w:rsidRPr="008030DA">
        <w:rPr>
          <w:rFonts w:ascii="Times New Roman" w:hAnsi="Times New Roman" w:cs="Times New Roman"/>
          <w:sz w:val="28"/>
          <w:szCs w:val="28"/>
        </w:rPr>
        <w:t xml:space="preserve">На фармацевтическом рынке цены на экстракты, </w:t>
      </w:r>
      <w:r w:rsidRPr="008030DA">
        <w:rPr>
          <w:rFonts w:ascii="Times New Roman" w:hAnsi="Times New Roman" w:cs="Times New Roman"/>
          <w:bCs/>
          <w:sz w:val="28"/>
          <w:szCs w:val="28"/>
        </w:rPr>
        <w:t>методом СО</w:t>
      </w:r>
      <w:r w:rsidRPr="008030DA">
        <w:rPr>
          <w:rFonts w:ascii="Times New Roman" w:hAnsi="Times New Roman" w:cs="Times New Roman"/>
          <w:bCs/>
          <w:sz w:val="28"/>
          <w:szCs w:val="28"/>
          <w:vertAlign w:val="subscript"/>
        </w:rPr>
        <w:t>2</w:t>
      </w:r>
      <w:r w:rsidRPr="008030DA">
        <w:rPr>
          <w:rFonts w:ascii="Times New Roman" w:hAnsi="Times New Roman" w:cs="Times New Roman"/>
          <w:bCs/>
          <w:sz w:val="28"/>
          <w:szCs w:val="28"/>
        </w:rPr>
        <w:t xml:space="preserve"> экстракций </w:t>
      </w:r>
      <w:r w:rsidRPr="008030DA">
        <w:rPr>
          <w:rFonts w:ascii="Times New Roman" w:hAnsi="Times New Roman" w:cs="Times New Roman"/>
          <w:sz w:val="28"/>
          <w:szCs w:val="28"/>
        </w:rPr>
        <w:t>в докритических условиях из растительного сырья, колебл</w:t>
      </w:r>
      <w:r w:rsidR="00F5794A" w:rsidRPr="008030DA">
        <w:rPr>
          <w:rFonts w:ascii="Times New Roman" w:hAnsi="Times New Roman" w:cs="Times New Roman"/>
          <w:sz w:val="28"/>
          <w:szCs w:val="28"/>
        </w:rPr>
        <w:t>ю</w:t>
      </w:r>
      <w:r w:rsidRPr="008030DA">
        <w:rPr>
          <w:rFonts w:ascii="Times New Roman" w:hAnsi="Times New Roman" w:cs="Times New Roman"/>
          <w:sz w:val="28"/>
          <w:szCs w:val="28"/>
        </w:rPr>
        <w:t xml:space="preserve">тся от 890 до 1700 тенге. Отсутствует информация о производстве докритического углекислотного экстракта синеголовника плосколистного производителями Казахстана, стран СНГ, ближнего и дальнего зарубежья. </w:t>
      </w:r>
    </w:p>
    <w:p w14:paraId="6E41046E" w14:textId="77777777" w:rsidR="00203224" w:rsidRPr="008030DA" w:rsidRDefault="00203224" w:rsidP="00203224">
      <w:pPr>
        <w:spacing w:after="0" w:line="240" w:lineRule="auto"/>
        <w:ind w:firstLine="567"/>
        <w:jc w:val="both"/>
        <w:rPr>
          <w:rFonts w:ascii="Times New Roman" w:hAnsi="Times New Roman" w:cs="Times New Roman"/>
          <w:bCs/>
          <w:sz w:val="28"/>
          <w:szCs w:val="28"/>
          <w:lang w:val="kk-KZ"/>
        </w:rPr>
      </w:pPr>
      <w:r w:rsidRPr="008030DA">
        <w:rPr>
          <w:rFonts w:ascii="Times New Roman" w:hAnsi="Times New Roman" w:cs="Times New Roman"/>
          <w:bCs/>
          <w:sz w:val="28"/>
          <w:szCs w:val="28"/>
          <w:lang w:val="kk-KZ"/>
        </w:rPr>
        <w:t>Расчитана розничная цена одной единицы продукции – 530 тг при рентабельности 30%.  Цена аналогичных препаратов на фармацевтическом рынке Казахстана составляет более 1000 тг. Окупаемость проекта составляет 3 года и 4 мес при себестоимости продукции на 10000 ед – 4 075 492 тг</w:t>
      </w:r>
      <w:r w:rsidRPr="008030DA">
        <w:rPr>
          <w:rFonts w:ascii="Times New Roman" w:hAnsi="Times New Roman" w:cs="Times New Roman"/>
          <w:bCs/>
          <w:sz w:val="24"/>
          <w:szCs w:val="24"/>
          <w:lang w:val="kk-KZ"/>
        </w:rPr>
        <w:t xml:space="preserve"> </w:t>
      </w:r>
      <w:r w:rsidRPr="008030DA">
        <w:rPr>
          <w:rFonts w:ascii="Times New Roman" w:hAnsi="Times New Roman" w:cs="Times New Roman"/>
          <w:bCs/>
          <w:sz w:val="28"/>
          <w:szCs w:val="28"/>
          <w:lang w:val="kk-KZ"/>
        </w:rPr>
        <w:t>и 30% чистой прибыли.</w:t>
      </w:r>
    </w:p>
    <w:p w14:paraId="4F53DACF" w14:textId="77777777" w:rsidR="00203224" w:rsidRPr="008030DA" w:rsidRDefault="00203224" w:rsidP="00203224">
      <w:pPr>
        <w:spacing w:after="0" w:line="240" w:lineRule="auto"/>
        <w:ind w:firstLine="567"/>
        <w:jc w:val="both"/>
        <w:rPr>
          <w:rFonts w:ascii="Times New Roman" w:hAnsi="Times New Roman" w:cs="Times New Roman"/>
          <w:bCs/>
          <w:sz w:val="28"/>
          <w:szCs w:val="28"/>
          <w:lang w:val="kk-KZ"/>
        </w:rPr>
      </w:pPr>
      <w:r w:rsidRPr="008030DA">
        <w:rPr>
          <w:rFonts w:ascii="Times New Roman" w:hAnsi="Times New Roman" w:cs="Times New Roman"/>
          <w:bCs/>
          <w:sz w:val="28"/>
          <w:szCs w:val="28"/>
          <w:lang w:val="kk-KZ"/>
        </w:rPr>
        <w:t xml:space="preserve">Таким образом, представленное технико-экономическое обоснование продукции показывает целесообразность выпуска ЛС в промышленных масштабах. </w:t>
      </w:r>
    </w:p>
    <w:p w14:paraId="1AAC2809" w14:textId="77777777" w:rsidR="00203224" w:rsidRPr="008030DA" w:rsidRDefault="00203224" w:rsidP="00664D45">
      <w:pPr>
        <w:spacing w:after="0" w:line="240" w:lineRule="auto"/>
        <w:ind w:firstLine="567"/>
        <w:rPr>
          <w:rFonts w:ascii="Times New Roman" w:hAnsi="Times New Roman" w:cs="Times New Roman"/>
          <w:b/>
          <w:sz w:val="28"/>
          <w:szCs w:val="28"/>
          <w:lang w:val="kk-KZ"/>
        </w:rPr>
      </w:pPr>
    </w:p>
    <w:p w14:paraId="5E7C979C" w14:textId="77777777" w:rsidR="00664D45" w:rsidRPr="008030DA" w:rsidRDefault="00664D45" w:rsidP="00664D45">
      <w:pPr>
        <w:spacing w:after="0" w:line="240" w:lineRule="auto"/>
        <w:ind w:firstLine="567"/>
        <w:rPr>
          <w:rFonts w:ascii="Times New Roman" w:hAnsi="Times New Roman" w:cs="Times New Roman"/>
          <w:b/>
          <w:sz w:val="28"/>
          <w:szCs w:val="28"/>
          <w:lang w:val="kk-KZ"/>
        </w:rPr>
      </w:pPr>
      <w:r w:rsidRPr="008030DA">
        <w:rPr>
          <w:rFonts w:ascii="Times New Roman" w:hAnsi="Times New Roman" w:cs="Times New Roman"/>
          <w:b/>
          <w:sz w:val="28"/>
          <w:szCs w:val="28"/>
          <w:lang w:val="kk-KZ"/>
        </w:rPr>
        <w:t>Выводы по разделу</w:t>
      </w:r>
    </w:p>
    <w:p w14:paraId="36D9426C" w14:textId="6B82BC86" w:rsidR="002F34D2" w:rsidRPr="008030DA" w:rsidRDefault="000F6B6F" w:rsidP="00664D45">
      <w:pPr>
        <w:spacing w:after="0" w:line="240" w:lineRule="auto"/>
        <w:ind w:firstLine="567"/>
        <w:jc w:val="both"/>
        <w:rPr>
          <w:rFonts w:ascii="Times New Roman" w:hAnsi="Times New Roman" w:cs="Times New Roman"/>
          <w:b/>
          <w:sz w:val="28"/>
          <w:szCs w:val="28"/>
          <w:lang w:val="kk-KZ"/>
        </w:rPr>
      </w:pPr>
      <w:r w:rsidRPr="008030DA">
        <w:rPr>
          <w:rFonts w:ascii="Times New Roman" w:hAnsi="Times New Roman" w:cs="Times New Roman"/>
          <w:sz w:val="28"/>
          <w:szCs w:val="28"/>
        </w:rPr>
        <w:t>Составлен</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и проанализирован ряд композиций спрея в состав которого</w:t>
      </w:r>
      <w:r w:rsidR="00664D45"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входит</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густой</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экстракт</w:t>
      </w:r>
      <w:r w:rsidRPr="008030DA">
        <w:rPr>
          <w:rFonts w:ascii="Times New Roman" w:hAnsi="Times New Roman" w:cs="Times New Roman"/>
          <w:spacing w:val="1"/>
          <w:sz w:val="28"/>
          <w:szCs w:val="28"/>
        </w:rPr>
        <w:t xml:space="preserve"> </w:t>
      </w:r>
      <w:r w:rsidRPr="008030DA">
        <w:rPr>
          <w:rFonts w:ascii="Times New Roman" w:hAnsi="Times New Roman" w:cs="Times New Roman"/>
          <w:i/>
          <w:sz w:val="28"/>
          <w:szCs w:val="28"/>
        </w:rPr>
        <w:t>Eryngium</w:t>
      </w:r>
      <w:r w:rsidRPr="008030DA">
        <w:rPr>
          <w:rFonts w:ascii="Times New Roman" w:hAnsi="Times New Roman" w:cs="Times New Roman"/>
          <w:i/>
          <w:spacing w:val="1"/>
          <w:sz w:val="28"/>
          <w:szCs w:val="28"/>
        </w:rPr>
        <w:t xml:space="preserve"> </w:t>
      </w:r>
      <w:r w:rsidRPr="008030DA">
        <w:rPr>
          <w:rFonts w:ascii="Times New Roman" w:hAnsi="Times New Roman" w:cs="Times New Roman"/>
          <w:i/>
          <w:sz w:val="28"/>
          <w:szCs w:val="28"/>
        </w:rPr>
        <w:t>planum</w:t>
      </w:r>
      <w:r w:rsidRPr="008030DA">
        <w:rPr>
          <w:rFonts w:ascii="Times New Roman" w:hAnsi="Times New Roman" w:cs="Times New Roman"/>
          <w:i/>
          <w:spacing w:val="1"/>
          <w:sz w:val="28"/>
          <w:szCs w:val="28"/>
        </w:rPr>
        <w:t xml:space="preserve"> </w:t>
      </w:r>
      <w:r w:rsidRPr="008030DA">
        <w:rPr>
          <w:rFonts w:ascii="Times New Roman" w:hAnsi="Times New Roman" w:cs="Times New Roman"/>
          <w:sz w:val="28"/>
          <w:szCs w:val="28"/>
        </w:rPr>
        <w:t>L.</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полученный</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методом</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СО</w:t>
      </w:r>
      <w:r w:rsidRPr="008030DA">
        <w:rPr>
          <w:rFonts w:ascii="Times New Roman" w:hAnsi="Times New Roman" w:cs="Times New Roman"/>
          <w:sz w:val="28"/>
          <w:szCs w:val="28"/>
          <w:vertAlign w:val="subscript"/>
        </w:rPr>
        <w:t>2</w:t>
      </w:r>
      <w:r w:rsidR="00664D45"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экстракции.</w:t>
      </w:r>
      <w:r w:rsidR="00806A62" w:rsidRPr="008030DA">
        <w:rPr>
          <w:rFonts w:ascii="Times New Roman" w:hAnsi="Times New Roman" w:cs="Times New Roman"/>
          <w:b/>
          <w:sz w:val="28"/>
          <w:szCs w:val="28"/>
          <w:lang w:val="kk-KZ"/>
        </w:rPr>
        <w:t xml:space="preserve"> </w:t>
      </w:r>
      <w:r w:rsidRPr="008030DA">
        <w:rPr>
          <w:rFonts w:ascii="Times New Roman" w:hAnsi="Times New Roman" w:cs="Times New Roman"/>
          <w:sz w:val="28"/>
          <w:szCs w:val="28"/>
        </w:rPr>
        <w:t>С</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целью</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выбора</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оптимального</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соотношения</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компонентов</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вспомогательных</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веществ</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(поливинилпирролидон,</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ПЭО-400,</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1,2-</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пропиленгликоль,</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карбапол)</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были</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определены</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вязкость,</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устойчивость</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в</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процессе</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хранения,</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коллоиднная</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устойчивость</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и</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др.</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Композиция</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изготовленная</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на</w:t>
      </w:r>
      <w:r w:rsidRPr="008030DA">
        <w:rPr>
          <w:rFonts w:ascii="Times New Roman" w:hAnsi="Times New Roman" w:cs="Times New Roman"/>
          <w:spacing w:val="-2"/>
          <w:sz w:val="28"/>
          <w:szCs w:val="28"/>
        </w:rPr>
        <w:t xml:space="preserve"> </w:t>
      </w:r>
      <w:r w:rsidRPr="008030DA">
        <w:rPr>
          <w:rFonts w:ascii="Times New Roman" w:hAnsi="Times New Roman" w:cs="Times New Roman"/>
          <w:sz w:val="28"/>
          <w:szCs w:val="28"/>
        </w:rPr>
        <w:t>основе</w:t>
      </w:r>
      <w:r w:rsidRPr="008030DA">
        <w:rPr>
          <w:rFonts w:ascii="Times New Roman" w:hAnsi="Times New Roman" w:cs="Times New Roman"/>
          <w:spacing w:val="-2"/>
          <w:sz w:val="28"/>
          <w:szCs w:val="28"/>
        </w:rPr>
        <w:t xml:space="preserve"> </w:t>
      </w:r>
      <w:r w:rsidRPr="008030DA">
        <w:rPr>
          <w:rFonts w:ascii="Times New Roman" w:hAnsi="Times New Roman" w:cs="Times New Roman"/>
          <w:sz w:val="28"/>
          <w:szCs w:val="28"/>
        </w:rPr>
        <w:t>ПЭО-400,</w:t>
      </w:r>
      <w:r w:rsidRPr="008030DA">
        <w:rPr>
          <w:rFonts w:ascii="Times New Roman" w:hAnsi="Times New Roman" w:cs="Times New Roman"/>
          <w:spacing w:val="2"/>
          <w:sz w:val="28"/>
          <w:szCs w:val="28"/>
        </w:rPr>
        <w:t xml:space="preserve"> </w:t>
      </w:r>
      <w:r w:rsidRPr="008030DA">
        <w:rPr>
          <w:rFonts w:ascii="Times New Roman" w:hAnsi="Times New Roman" w:cs="Times New Roman"/>
          <w:sz w:val="28"/>
          <w:szCs w:val="28"/>
        </w:rPr>
        <w:t>показала</w:t>
      </w:r>
      <w:r w:rsidRPr="008030DA">
        <w:rPr>
          <w:rFonts w:ascii="Times New Roman" w:hAnsi="Times New Roman" w:cs="Times New Roman"/>
          <w:spacing w:val="-3"/>
          <w:sz w:val="28"/>
          <w:szCs w:val="28"/>
        </w:rPr>
        <w:t xml:space="preserve"> </w:t>
      </w:r>
      <w:r w:rsidRPr="008030DA">
        <w:rPr>
          <w:rFonts w:ascii="Times New Roman" w:hAnsi="Times New Roman" w:cs="Times New Roman"/>
          <w:sz w:val="28"/>
          <w:szCs w:val="28"/>
        </w:rPr>
        <w:t>высокую</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стабильность</w:t>
      </w:r>
      <w:r w:rsidR="002F34D2" w:rsidRPr="008030DA">
        <w:rPr>
          <w:rFonts w:ascii="Times New Roman" w:hAnsi="Times New Roman" w:cs="Times New Roman"/>
          <w:b/>
          <w:sz w:val="28"/>
          <w:szCs w:val="28"/>
          <w:lang w:val="kk-KZ"/>
        </w:rPr>
        <w:t>.</w:t>
      </w:r>
    </w:p>
    <w:p w14:paraId="19B36832" w14:textId="47D5F18A" w:rsidR="000F6B6F" w:rsidRPr="008030DA" w:rsidRDefault="000F6B6F" w:rsidP="00664D45">
      <w:pPr>
        <w:spacing w:after="0" w:line="240" w:lineRule="auto"/>
        <w:ind w:firstLine="567"/>
        <w:jc w:val="both"/>
        <w:rPr>
          <w:rFonts w:ascii="Times New Roman" w:hAnsi="Times New Roman" w:cs="Times New Roman"/>
          <w:b/>
          <w:sz w:val="28"/>
          <w:szCs w:val="28"/>
          <w:lang w:val="kk-KZ"/>
        </w:rPr>
      </w:pPr>
      <w:r w:rsidRPr="008030DA">
        <w:rPr>
          <w:rFonts w:ascii="Times New Roman" w:hAnsi="Times New Roman" w:cs="Times New Roman"/>
          <w:sz w:val="28"/>
          <w:szCs w:val="28"/>
        </w:rPr>
        <w:t>В</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результате</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разработан</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состав</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спрея</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в</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состав</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которого</w:t>
      </w:r>
      <w:r w:rsidRPr="008030DA">
        <w:rPr>
          <w:rFonts w:ascii="Times New Roman" w:hAnsi="Times New Roman" w:cs="Times New Roman"/>
          <w:spacing w:val="70"/>
          <w:sz w:val="28"/>
          <w:szCs w:val="28"/>
        </w:rPr>
        <w:t xml:space="preserve"> </w:t>
      </w:r>
      <w:r w:rsidRPr="008030DA">
        <w:rPr>
          <w:rFonts w:ascii="Times New Roman" w:hAnsi="Times New Roman" w:cs="Times New Roman"/>
          <w:sz w:val="28"/>
          <w:szCs w:val="28"/>
        </w:rPr>
        <w:t>входят:</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активная фармацевтическая</w:t>
      </w:r>
      <w:r w:rsidR="002F34D2" w:rsidRPr="008030DA">
        <w:rPr>
          <w:rFonts w:ascii="Times New Roman" w:hAnsi="Times New Roman" w:cs="Times New Roman"/>
          <w:spacing w:val="1"/>
          <w:sz w:val="28"/>
          <w:szCs w:val="28"/>
        </w:rPr>
        <w:t xml:space="preserve"> </w:t>
      </w:r>
      <w:r w:rsidRPr="008030DA">
        <w:rPr>
          <w:rFonts w:ascii="Times New Roman" w:hAnsi="Times New Roman" w:cs="Times New Roman"/>
          <w:spacing w:val="1"/>
          <w:sz w:val="28"/>
          <w:szCs w:val="28"/>
        </w:rPr>
        <w:t>субстанция</w:t>
      </w:r>
      <w:r w:rsidRPr="008030DA">
        <w:rPr>
          <w:rFonts w:ascii="Times New Roman" w:hAnsi="Times New Roman" w:cs="Times New Roman"/>
          <w:sz w:val="28"/>
          <w:szCs w:val="28"/>
        </w:rPr>
        <w:t xml:space="preserve"> (АФС)</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5г</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густой</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экстракт</w:t>
      </w:r>
      <w:r w:rsidRPr="008030DA">
        <w:rPr>
          <w:rFonts w:ascii="Times New Roman" w:hAnsi="Times New Roman" w:cs="Times New Roman"/>
          <w:spacing w:val="1"/>
          <w:sz w:val="28"/>
          <w:szCs w:val="28"/>
        </w:rPr>
        <w:t xml:space="preserve"> </w:t>
      </w:r>
      <w:r w:rsidRPr="008030DA">
        <w:rPr>
          <w:rFonts w:ascii="Times New Roman" w:hAnsi="Times New Roman" w:cs="Times New Roman"/>
          <w:spacing w:val="-1"/>
          <w:sz w:val="28"/>
          <w:szCs w:val="28"/>
        </w:rPr>
        <w:t>(полученный методом СО</w:t>
      </w:r>
      <w:r w:rsidRPr="008030DA">
        <w:rPr>
          <w:rFonts w:ascii="Times New Roman" w:hAnsi="Times New Roman" w:cs="Times New Roman"/>
          <w:spacing w:val="-1"/>
          <w:sz w:val="28"/>
          <w:szCs w:val="28"/>
          <w:vertAlign w:val="subscript"/>
        </w:rPr>
        <w:t>2</w:t>
      </w:r>
      <w:r w:rsidRPr="008030DA">
        <w:rPr>
          <w:rFonts w:ascii="Times New Roman" w:hAnsi="Times New Roman" w:cs="Times New Roman"/>
          <w:spacing w:val="-1"/>
          <w:sz w:val="28"/>
          <w:szCs w:val="28"/>
        </w:rPr>
        <w:t xml:space="preserve"> экстракции), </w:t>
      </w:r>
      <w:r w:rsidR="002F34D2" w:rsidRPr="008030DA">
        <w:rPr>
          <w:rFonts w:ascii="Times New Roman" w:hAnsi="Times New Roman" w:cs="Times New Roman"/>
          <w:sz w:val="28"/>
          <w:szCs w:val="28"/>
        </w:rPr>
        <w:t xml:space="preserve">вспомогательные </w:t>
      </w:r>
      <w:r w:rsidRPr="008030DA">
        <w:rPr>
          <w:rFonts w:ascii="Times New Roman" w:hAnsi="Times New Roman" w:cs="Times New Roman"/>
          <w:sz w:val="28"/>
          <w:szCs w:val="28"/>
        </w:rPr>
        <w:t>вещества: ПЭО-400</w:t>
      </w:r>
      <w:r w:rsidRPr="008030DA">
        <w:rPr>
          <w:rFonts w:ascii="Times New Roman" w:hAnsi="Times New Roman" w:cs="Times New Roman"/>
          <w:spacing w:val="-67"/>
          <w:sz w:val="28"/>
          <w:szCs w:val="28"/>
        </w:rPr>
        <w:t xml:space="preserve"> </w:t>
      </w:r>
      <w:r w:rsidRPr="008030DA">
        <w:rPr>
          <w:rFonts w:ascii="Times New Roman" w:hAnsi="Times New Roman" w:cs="Times New Roman"/>
          <w:sz w:val="28"/>
          <w:szCs w:val="28"/>
        </w:rPr>
        <w:t>(10мл) ,</w:t>
      </w:r>
      <w:r w:rsidRPr="008030DA">
        <w:rPr>
          <w:rFonts w:ascii="Times New Roman" w:hAnsi="Times New Roman" w:cs="Times New Roman"/>
          <w:spacing w:val="4"/>
          <w:sz w:val="28"/>
          <w:szCs w:val="28"/>
        </w:rPr>
        <w:t xml:space="preserve"> </w:t>
      </w:r>
      <w:r w:rsidRPr="008030DA">
        <w:rPr>
          <w:rFonts w:ascii="Times New Roman" w:hAnsi="Times New Roman" w:cs="Times New Roman"/>
          <w:sz w:val="28"/>
          <w:szCs w:val="28"/>
        </w:rPr>
        <w:t>полисорбат-80</w:t>
      </w:r>
      <w:r w:rsidRPr="008030DA">
        <w:rPr>
          <w:rFonts w:ascii="Times New Roman" w:hAnsi="Times New Roman" w:cs="Times New Roman"/>
          <w:spacing w:val="4"/>
          <w:sz w:val="28"/>
          <w:szCs w:val="28"/>
        </w:rPr>
        <w:t xml:space="preserve"> </w:t>
      </w:r>
      <w:r w:rsidRPr="008030DA">
        <w:rPr>
          <w:rFonts w:ascii="Times New Roman" w:hAnsi="Times New Roman" w:cs="Times New Roman"/>
          <w:sz w:val="28"/>
          <w:szCs w:val="28"/>
        </w:rPr>
        <w:t>(3,0мл)</w:t>
      </w:r>
      <w:r w:rsidRPr="008030DA">
        <w:rPr>
          <w:rFonts w:ascii="Times New Roman" w:hAnsi="Times New Roman" w:cs="Times New Roman"/>
          <w:spacing w:val="3"/>
          <w:sz w:val="28"/>
          <w:szCs w:val="28"/>
        </w:rPr>
        <w:t xml:space="preserve"> </w:t>
      </w:r>
      <w:r w:rsidRPr="008030DA">
        <w:rPr>
          <w:rFonts w:ascii="Times New Roman" w:hAnsi="Times New Roman" w:cs="Times New Roman"/>
          <w:sz w:val="28"/>
          <w:szCs w:val="28"/>
        </w:rPr>
        <w:t>вода</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очищенная.</w:t>
      </w:r>
    </w:p>
    <w:p w14:paraId="13C742FB" w14:textId="795D821A" w:rsidR="007A2679" w:rsidRPr="008030DA" w:rsidRDefault="000F6B6F" w:rsidP="00664D45">
      <w:pPr>
        <w:spacing w:after="0" w:line="240" w:lineRule="auto"/>
        <w:ind w:firstLine="567"/>
        <w:jc w:val="both"/>
        <w:rPr>
          <w:rFonts w:ascii="Times New Roman" w:hAnsi="Times New Roman" w:cs="Times New Roman"/>
          <w:sz w:val="28"/>
          <w:szCs w:val="28"/>
        </w:rPr>
      </w:pPr>
      <w:r w:rsidRPr="008030DA">
        <w:rPr>
          <w:rFonts w:ascii="Times New Roman" w:hAnsi="Times New Roman" w:cs="Times New Roman"/>
          <w:sz w:val="28"/>
          <w:szCs w:val="28"/>
        </w:rPr>
        <w:t>Выбор</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оптимальной</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композиции</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позволил</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определить</w:t>
      </w:r>
      <w:r w:rsidRPr="008030DA">
        <w:rPr>
          <w:rFonts w:ascii="Times New Roman" w:hAnsi="Times New Roman" w:cs="Times New Roman"/>
          <w:spacing w:val="1"/>
          <w:sz w:val="28"/>
          <w:szCs w:val="28"/>
        </w:rPr>
        <w:t xml:space="preserve"> </w:t>
      </w:r>
      <w:r w:rsidR="002F34D2" w:rsidRPr="008030DA">
        <w:rPr>
          <w:rFonts w:ascii="Times New Roman" w:hAnsi="Times New Roman" w:cs="Times New Roman"/>
          <w:sz w:val="28"/>
          <w:szCs w:val="28"/>
        </w:rPr>
        <w:t>по</w:t>
      </w:r>
      <w:r w:rsidR="00C8680D" w:rsidRPr="008030DA">
        <w:rPr>
          <w:rFonts w:ascii="Times New Roman" w:hAnsi="Times New Roman" w:cs="Times New Roman"/>
          <w:sz w:val="28"/>
          <w:szCs w:val="28"/>
        </w:rPr>
        <w:t>ка</w:t>
      </w:r>
      <w:r w:rsidR="002F34D2" w:rsidRPr="008030DA">
        <w:rPr>
          <w:rFonts w:ascii="Times New Roman" w:hAnsi="Times New Roman" w:cs="Times New Roman"/>
          <w:sz w:val="28"/>
          <w:szCs w:val="28"/>
        </w:rPr>
        <w:t>затели</w:t>
      </w:r>
      <w:r w:rsidR="00A26443" w:rsidRPr="008030DA">
        <w:rPr>
          <w:rFonts w:ascii="Times New Roman" w:hAnsi="Times New Roman" w:cs="Times New Roman"/>
          <w:sz w:val="28"/>
          <w:szCs w:val="28"/>
        </w:rPr>
        <w:t xml:space="preserve"> контроля качества</w:t>
      </w:r>
      <w:r w:rsidRPr="008030DA">
        <w:rPr>
          <w:rFonts w:ascii="Times New Roman" w:hAnsi="Times New Roman" w:cs="Times New Roman"/>
          <w:sz w:val="28"/>
          <w:szCs w:val="28"/>
        </w:rPr>
        <w:t xml:space="preserve"> </w:t>
      </w:r>
      <w:r w:rsidR="002F34D2" w:rsidRPr="008030DA">
        <w:rPr>
          <w:rFonts w:ascii="Times New Roman" w:hAnsi="Times New Roman" w:cs="Times New Roman"/>
          <w:sz w:val="28"/>
          <w:szCs w:val="28"/>
        </w:rPr>
        <w:t xml:space="preserve">спрея: </w:t>
      </w:r>
      <w:r w:rsidRPr="008030DA">
        <w:rPr>
          <w:rFonts w:ascii="Times New Roman" w:hAnsi="Times New Roman" w:cs="Times New Roman"/>
          <w:sz w:val="28"/>
          <w:szCs w:val="28"/>
        </w:rPr>
        <w:t>определение</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однородности</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дозирования, количества доз в упаковке и определение степени эвакуации</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с</w:t>
      </w:r>
      <w:r w:rsidR="00C8680D" w:rsidRPr="008030DA">
        <w:rPr>
          <w:rFonts w:ascii="Times New Roman" w:hAnsi="Times New Roman" w:cs="Times New Roman"/>
          <w:sz w:val="28"/>
          <w:szCs w:val="28"/>
        </w:rPr>
        <w:t>одер</w:t>
      </w:r>
      <w:r w:rsidRPr="008030DA">
        <w:rPr>
          <w:rFonts w:ascii="Times New Roman" w:hAnsi="Times New Roman" w:cs="Times New Roman"/>
          <w:sz w:val="28"/>
          <w:szCs w:val="28"/>
        </w:rPr>
        <w:t>жимого</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упаковки,</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количество</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холостых</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нажатий</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до</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начала</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выхода</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содержимого спрея из упаковки и качество распыления спрея по статическим</w:t>
      </w:r>
      <w:r w:rsidRPr="008030DA">
        <w:rPr>
          <w:rFonts w:ascii="Times New Roman" w:hAnsi="Times New Roman" w:cs="Times New Roman"/>
          <w:spacing w:val="-67"/>
          <w:sz w:val="28"/>
          <w:szCs w:val="28"/>
        </w:rPr>
        <w:t xml:space="preserve"> </w:t>
      </w:r>
      <w:r w:rsidRPr="008030DA">
        <w:rPr>
          <w:rFonts w:ascii="Times New Roman" w:hAnsi="Times New Roman" w:cs="Times New Roman"/>
          <w:sz w:val="28"/>
          <w:szCs w:val="28"/>
        </w:rPr>
        <w:t>отпечаткам</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факела</w:t>
      </w:r>
      <w:r w:rsidRPr="008030DA">
        <w:rPr>
          <w:rFonts w:ascii="Times New Roman" w:hAnsi="Times New Roman" w:cs="Times New Roman"/>
          <w:spacing w:val="1"/>
          <w:sz w:val="28"/>
          <w:szCs w:val="28"/>
        </w:rPr>
        <w:t xml:space="preserve"> </w:t>
      </w:r>
      <w:r w:rsidR="002F34D2" w:rsidRPr="008030DA">
        <w:rPr>
          <w:rFonts w:ascii="Times New Roman" w:hAnsi="Times New Roman" w:cs="Times New Roman"/>
          <w:sz w:val="28"/>
          <w:szCs w:val="28"/>
        </w:rPr>
        <w:t>распыла</w:t>
      </w:r>
      <w:r w:rsidRPr="008030DA">
        <w:rPr>
          <w:rFonts w:ascii="Times New Roman" w:hAnsi="Times New Roman" w:cs="Times New Roman"/>
          <w:sz w:val="28"/>
          <w:szCs w:val="28"/>
        </w:rPr>
        <w:t>,</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которые</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проводили</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согласно</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ГФ</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РК</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1</w:t>
      </w:r>
      <w:r w:rsidRPr="008030DA">
        <w:rPr>
          <w:rFonts w:ascii="Times New Roman" w:hAnsi="Times New Roman" w:cs="Times New Roman"/>
          <w:spacing w:val="70"/>
          <w:sz w:val="28"/>
          <w:szCs w:val="28"/>
        </w:rPr>
        <w:t xml:space="preserve"> </w:t>
      </w:r>
      <w:r w:rsidRPr="008030DA">
        <w:rPr>
          <w:rFonts w:ascii="Times New Roman" w:hAnsi="Times New Roman" w:cs="Times New Roman"/>
          <w:sz w:val="28"/>
          <w:szCs w:val="28"/>
        </w:rPr>
        <w:t>том.</w:t>
      </w:r>
      <w:r w:rsidRPr="008030DA">
        <w:rPr>
          <w:rFonts w:ascii="Times New Roman" w:hAnsi="Times New Roman" w:cs="Times New Roman"/>
          <w:spacing w:val="-67"/>
          <w:sz w:val="28"/>
          <w:szCs w:val="28"/>
        </w:rPr>
        <w:t xml:space="preserve"> </w:t>
      </w:r>
      <w:r w:rsidRPr="008030DA">
        <w:rPr>
          <w:rFonts w:ascii="Times New Roman" w:hAnsi="Times New Roman" w:cs="Times New Roman"/>
          <w:sz w:val="28"/>
          <w:szCs w:val="28"/>
        </w:rPr>
        <w:t>с.523</w:t>
      </w:r>
      <w:r w:rsidRPr="008030DA">
        <w:rPr>
          <w:rFonts w:ascii="Times New Roman" w:hAnsi="Times New Roman" w:cs="Times New Roman"/>
          <w:spacing w:val="17"/>
          <w:sz w:val="28"/>
          <w:szCs w:val="28"/>
        </w:rPr>
        <w:t xml:space="preserve"> </w:t>
      </w:r>
      <w:r w:rsidRPr="008030DA">
        <w:rPr>
          <w:rFonts w:ascii="Times New Roman" w:hAnsi="Times New Roman" w:cs="Times New Roman"/>
          <w:sz w:val="28"/>
          <w:szCs w:val="28"/>
        </w:rPr>
        <w:t>и</w:t>
      </w:r>
      <w:r w:rsidRPr="008030DA">
        <w:rPr>
          <w:rFonts w:ascii="Times New Roman" w:hAnsi="Times New Roman" w:cs="Times New Roman"/>
          <w:spacing w:val="15"/>
          <w:sz w:val="28"/>
          <w:szCs w:val="28"/>
        </w:rPr>
        <w:t xml:space="preserve"> </w:t>
      </w:r>
      <w:r w:rsidRPr="008030DA">
        <w:rPr>
          <w:rFonts w:ascii="Times New Roman" w:hAnsi="Times New Roman" w:cs="Times New Roman"/>
          <w:sz w:val="28"/>
          <w:szCs w:val="28"/>
        </w:rPr>
        <w:t>общей</w:t>
      </w:r>
      <w:r w:rsidRPr="008030DA">
        <w:rPr>
          <w:rFonts w:ascii="Times New Roman" w:hAnsi="Times New Roman" w:cs="Times New Roman"/>
          <w:spacing w:val="15"/>
          <w:sz w:val="28"/>
          <w:szCs w:val="28"/>
        </w:rPr>
        <w:t xml:space="preserve"> </w:t>
      </w:r>
      <w:r w:rsidRPr="008030DA">
        <w:rPr>
          <w:rFonts w:ascii="Times New Roman" w:hAnsi="Times New Roman" w:cs="Times New Roman"/>
          <w:sz w:val="28"/>
          <w:szCs w:val="28"/>
        </w:rPr>
        <w:t>фармакопейной</w:t>
      </w:r>
      <w:r w:rsidRPr="008030DA">
        <w:rPr>
          <w:rFonts w:ascii="Times New Roman" w:hAnsi="Times New Roman" w:cs="Times New Roman"/>
          <w:spacing w:val="14"/>
          <w:sz w:val="28"/>
          <w:szCs w:val="28"/>
        </w:rPr>
        <w:t xml:space="preserve"> </w:t>
      </w:r>
      <w:r w:rsidRPr="008030DA">
        <w:rPr>
          <w:rFonts w:ascii="Times New Roman" w:hAnsi="Times New Roman" w:cs="Times New Roman"/>
          <w:sz w:val="28"/>
          <w:szCs w:val="28"/>
        </w:rPr>
        <w:t>статье</w:t>
      </w:r>
      <w:r w:rsidRPr="008030DA">
        <w:rPr>
          <w:rFonts w:ascii="Times New Roman" w:hAnsi="Times New Roman" w:cs="Times New Roman"/>
          <w:spacing w:val="13"/>
          <w:sz w:val="28"/>
          <w:szCs w:val="28"/>
        </w:rPr>
        <w:t xml:space="preserve"> </w:t>
      </w:r>
      <w:r w:rsidRPr="008030DA">
        <w:rPr>
          <w:rFonts w:ascii="Times New Roman" w:hAnsi="Times New Roman" w:cs="Times New Roman"/>
          <w:sz w:val="28"/>
          <w:szCs w:val="28"/>
        </w:rPr>
        <w:t>(ОФС</w:t>
      </w:r>
      <w:r w:rsidRPr="008030DA">
        <w:rPr>
          <w:rFonts w:ascii="Times New Roman" w:hAnsi="Times New Roman" w:cs="Times New Roman"/>
          <w:spacing w:val="14"/>
          <w:sz w:val="28"/>
          <w:szCs w:val="28"/>
        </w:rPr>
        <w:t xml:space="preserve"> </w:t>
      </w:r>
      <w:r w:rsidRPr="008030DA">
        <w:rPr>
          <w:rFonts w:ascii="Times New Roman" w:hAnsi="Times New Roman" w:cs="Times New Roman"/>
          <w:sz w:val="28"/>
          <w:szCs w:val="28"/>
        </w:rPr>
        <w:t>1.4.1.0002.15)</w:t>
      </w:r>
      <w:r w:rsidRPr="008030DA">
        <w:rPr>
          <w:rFonts w:ascii="Times New Roman" w:hAnsi="Times New Roman" w:cs="Times New Roman"/>
          <w:spacing w:val="6"/>
          <w:sz w:val="28"/>
          <w:szCs w:val="28"/>
        </w:rPr>
        <w:t xml:space="preserve"> </w:t>
      </w:r>
      <w:r w:rsidRPr="008030DA">
        <w:rPr>
          <w:rFonts w:ascii="Times New Roman" w:hAnsi="Times New Roman" w:cs="Times New Roman"/>
          <w:sz w:val="28"/>
          <w:szCs w:val="28"/>
        </w:rPr>
        <w:t>ГФ</w:t>
      </w:r>
      <w:r w:rsidRPr="008030DA">
        <w:rPr>
          <w:rFonts w:ascii="Times New Roman" w:hAnsi="Times New Roman" w:cs="Times New Roman"/>
          <w:spacing w:val="16"/>
          <w:sz w:val="28"/>
          <w:szCs w:val="28"/>
        </w:rPr>
        <w:t xml:space="preserve"> </w:t>
      </w:r>
      <w:r w:rsidRPr="008030DA">
        <w:rPr>
          <w:rFonts w:ascii="Times New Roman" w:hAnsi="Times New Roman" w:cs="Times New Roman"/>
          <w:sz w:val="28"/>
          <w:szCs w:val="28"/>
        </w:rPr>
        <w:t>РФ</w:t>
      </w:r>
      <w:r w:rsidRPr="008030DA">
        <w:rPr>
          <w:rFonts w:ascii="Times New Roman" w:hAnsi="Times New Roman" w:cs="Times New Roman"/>
          <w:spacing w:val="31"/>
          <w:sz w:val="28"/>
          <w:szCs w:val="28"/>
        </w:rPr>
        <w:t xml:space="preserve"> </w:t>
      </w:r>
      <w:r w:rsidRPr="008030DA">
        <w:rPr>
          <w:rFonts w:ascii="Times New Roman" w:hAnsi="Times New Roman" w:cs="Times New Roman"/>
          <w:sz w:val="28"/>
          <w:szCs w:val="28"/>
        </w:rPr>
        <w:t>II</w:t>
      </w:r>
      <w:r w:rsidRPr="008030DA">
        <w:rPr>
          <w:rFonts w:ascii="Times New Roman" w:hAnsi="Times New Roman" w:cs="Times New Roman"/>
          <w:spacing w:val="7"/>
          <w:sz w:val="28"/>
          <w:szCs w:val="28"/>
        </w:rPr>
        <w:t xml:space="preserve"> </w:t>
      </w:r>
      <w:r w:rsidRPr="008030DA">
        <w:rPr>
          <w:rFonts w:ascii="Times New Roman" w:hAnsi="Times New Roman" w:cs="Times New Roman"/>
          <w:sz w:val="28"/>
          <w:szCs w:val="28"/>
        </w:rPr>
        <w:t>т.</w:t>
      </w:r>
      <w:r w:rsidRPr="008030DA">
        <w:rPr>
          <w:rFonts w:ascii="Times New Roman" w:hAnsi="Times New Roman" w:cs="Times New Roman"/>
          <w:spacing w:val="16"/>
          <w:sz w:val="28"/>
          <w:szCs w:val="28"/>
        </w:rPr>
        <w:t xml:space="preserve"> </w:t>
      </w:r>
      <w:r w:rsidRPr="008030DA">
        <w:rPr>
          <w:rFonts w:ascii="Times New Roman" w:hAnsi="Times New Roman" w:cs="Times New Roman"/>
          <w:sz w:val="28"/>
          <w:szCs w:val="28"/>
        </w:rPr>
        <w:t>с.1835«Аэрозоли</w:t>
      </w:r>
      <w:r w:rsidRPr="008030DA">
        <w:rPr>
          <w:rFonts w:ascii="Times New Roman" w:hAnsi="Times New Roman" w:cs="Times New Roman"/>
          <w:spacing w:val="-6"/>
          <w:sz w:val="28"/>
          <w:szCs w:val="28"/>
        </w:rPr>
        <w:t xml:space="preserve"> </w:t>
      </w:r>
      <w:r w:rsidRPr="008030DA">
        <w:rPr>
          <w:rFonts w:ascii="Times New Roman" w:hAnsi="Times New Roman" w:cs="Times New Roman"/>
          <w:sz w:val="28"/>
          <w:szCs w:val="28"/>
        </w:rPr>
        <w:t>и</w:t>
      </w:r>
      <w:r w:rsidRPr="008030DA">
        <w:rPr>
          <w:rFonts w:ascii="Times New Roman" w:hAnsi="Times New Roman" w:cs="Times New Roman"/>
          <w:spacing w:val="-6"/>
          <w:sz w:val="28"/>
          <w:szCs w:val="28"/>
        </w:rPr>
        <w:t xml:space="preserve"> </w:t>
      </w:r>
      <w:r w:rsidRPr="008030DA">
        <w:rPr>
          <w:rFonts w:ascii="Times New Roman" w:hAnsi="Times New Roman" w:cs="Times New Roman"/>
          <w:sz w:val="28"/>
          <w:szCs w:val="28"/>
        </w:rPr>
        <w:t>спреи».</w:t>
      </w:r>
      <w:r w:rsidR="00404903" w:rsidRPr="008030DA">
        <w:rPr>
          <w:rFonts w:ascii="Times New Roman" w:hAnsi="Times New Roman" w:cs="Times New Roman"/>
          <w:sz w:val="28"/>
          <w:szCs w:val="28"/>
        </w:rPr>
        <w:t xml:space="preserve"> В результате </w:t>
      </w:r>
      <w:r w:rsidRPr="008030DA">
        <w:rPr>
          <w:rFonts w:ascii="Times New Roman" w:hAnsi="Times New Roman" w:cs="Times New Roman"/>
          <w:sz w:val="28"/>
          <w:szCs w:val="28"/>
        </w:rPr>
        <w:t>общее число доз во флаконе при общем объеме препарата 100 мл составляет</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720±3</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дозы,</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степень</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эвакуации</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спрея</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92,3%</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и</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общее</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число</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«холостых»</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нажатий</w:t>
      </w:r>
      <w:r w:rsidRPr="008030DA">
        <w:rPr>
          <w:rFonts w:ascii="Times New Roman" w:hAnsi="Times New Roman" w:cs="Times New Roman"/>
          <w:spacing w:val="2"/>
          <w:sz w:val="28"/>
          <w:szCs w:val="28"/>
        </w:rPr>
        <w:t xml:space="preserve"> </w:t>
      </w:r>
      <w:r w:rsidRPr="008030DA">
        <w:rPr>
          <w:rFonts w:ascii="Times New Roman" w:hAnsi="Times New Roman" w:cs="Times New Roman"/>
          <w:sz w:val="28"/>
          <w:szCs w:val="28"/>
        </w:rPr>
        <w:t>до</w:t>
      </w:r>
      <w:r w:rsidRPr="008030DA">
        <w:rPr>
          <w:rFonts w:ascii="Times New Roman" w:hAnsi="Times New Roman" w:cs="Times New Roman"/>
          <w:spacing w:val="-4"/>
          <w:sz w:val="28"/>
          <w:szCs w:val="28"/>
        </w:rPr>
        <w:t xml:space="preserve"> </w:t>
      </w:r>
      <w:r w:rsidRPr="008030DA">
        <w:rPr>
          <w:rFonts w:ascii="Times New Roman" w:hAnsi="Times New Roman" w:cs="Times New Roman"/>
          <w:sz w:val="28"/>
          <w:szCs w:val="28"/>
        </w:rPr>
        <w:t>выхода</w:t>
      </w:r>
      <w:r w:rsidRPr="008030DA">
        <w:rPr>
          <w:rFonts w:ascii="Times New Roman" w:hAnsi="Times New Roman" w:cs="Times New Roman"/>
          <w:spacing w:val="-2"/>
          <w:sz w:val="28"/>
          <w:szCs w:val="28"/>
        </w:rPr>
        <w:t xml:space="preserve"> </w:t>
      </w:r>
      <w:r w:rsidRPr="008030DA">
        <w:rPr>
          <w:rFonts w:ascii="Times New Roman" w:hAnsi="Times New Roman" w:cs="Times New Roman"/>
          <w:sz w:val="28"/>
          <w:szCs w:val="28"/>
        </w:rPr>
        <w:t>первой</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дозы из</w:t>
      </w:r>
      <w:r w:rsidRPr="008030DA">
        <w:rPr>
          <w:rFonts w:ascii="Times New Roman" w:hAnsi="Times New Roman" w:cs="Times New Roman"/>
          <w:spacing w:val="5"/>
          <w:sz w:val="28"/>
          <w:szCs w:val="28"/>
        </w:rPr>
        <w:t xml:space="preserve"> </w:t>
      </w:r>
      <w:r w:rsidRPr="008030DA">
        <w:rPr>
          <w:rFonts w:ascii="Times New Roman" w:hAnsi="Times New Roman" w:cs="Times New Roman"/>
          <w:sz w:val="28"/>
          <w:szCs w:val="28"/>
        </w:rPr>
        <w:t>упаковки</w:t>
      </w:r>
      <w:r w:rsidRPr="008030DA">
        <w:rPr>
          <w:rFonts w:ascii="Times New Roman" w:hAnsi="Times New Roman" w:cs="Times New Roman"/>
          <w:spacing w:val="7"/>
          <w:sz w:val="28"/>
          <w:szCs w:val="28"/>
        </w:rPr>
        <w:t xml:space="preserve"> </w:t>
      </w:r>
      <w:r w:rsidRPr="008030DA">
        <w:rPr>
          <w:rFonts w:ascii="Times New Roman" w:hAnsi="Times New Roman" w:cs="Times New Roman"/>
          <w:sz w:val="28"/>
          <w:szCs w:val="28"/>
        </w:rPr>
        <w:t>–</w:t>
      </w:r>
      <w:r w:rsidRPr="008030DA">
        <w:rPr>
          <w:rFonts w:ascii="Times New Roman" w:hAnsi="Times New Roman" w:cs="Times New Roman"/>
          <w:spacing w:val="4"/>
          <w:sz w:val="28"/>
          <w:szCs w:val="28"/>
        </w:rPr>
        <w:t xml:space="preserve"> </w:t>
      </w:r>
      <w:r w:rsidRPr="008030DA">
        <w:rPr>
          <w:rFonts w:ascii="Times New Roman" w:hAnsi="Times New Roman" w:cs="Times New Roman"/>
          <w:sz w:val="28"/>
          <w:szCs w:val="28"/>
        </w:rPr>
        <w:t>3</w:t>
      </w:r>
      <w:r w:rsidRPr="008030DA">
        <w:rPr>
          <w:rFonts w:ascii="Times New Roman" w:hAnsi="Times New Roman" w:cs="Times New Roman"/>
          <w:spacing w:val="3"/>
          <w:sz w:val="28"/>
          <w:szCs w:val="28"/>
        </w:rPr>
        <w:t xml:space="preserve"> </w:t>
      </w:r>
      <w:r w:rsidRPr="008030DA">
        <w:rPr>
          <w:rFonts w:ascii="Times New Roman" w:hAnsi="Times New Roman" w:cs="Times New Roman"/>
          <w:sz w:val="28"/>
          <w:szCs w:val="28"/>
        </w:rPr>
        <w:t>раза.</w:t>
      </w:r>
      <w:r w:rsidR="009E7574" w:rsidRPr="008030DA">
        <w:rPr>
          <w:rFonts w:ascii="Times New Roman" w:hAnsi="Times New Roman" w:cs="Times New Roman"/>
          <w:sz w:val="28"/>
          <w:szCs w:val="28"/>
        </w:rPr>
        <w:t xml:space="preserve"> </w:t>
      </w:r>
      <w:r w:rsidRPr="008030DA">
        <w:rPr>
          <w:rFonts w:ascii="Times New Roman" w:hAnsi="Times New Roman" w:cs="Times New Roman"/>
          <w:sz w:val="28"/>
          <w:szCs w:val="28"/>
        </w:rPr>
        <w:t>В результате исследования фармацевтико-технологических пок</w:t>
      </w:r>
      <w:r w:rsidR="00C8680D" w:rsidRPr="008030DA">
        <w:rPr>
          <w:rFonts w:ascii="Times New Roman" w:hAnsi="Times New Roman" w:cs="Times New Roman"/>
          <w:sz w:val="28"/>
          <w:szCs w:val="28"/>
        </w:rPr>
        <w:t>а</w:t>
      </w:r>
      <w:r w:rsidRPr="008030DA">
        <w:rPr>
          <w:rFonts w:ascii="Times New Roman" w:hAnsi="Times New Roman" w:cs="Times New Roman"/>
          <w:sz w:val="28"/>
          <w:szCs w:val="28"/>
        </w:rPr>
        <w:t>зателей спрея нами был разработана технологическая</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схема</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производства</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спрея.</w:t>
      </w:r>
      <w:r w:rsidRPr="008030DA">
        <w:rPr>
          <w:rFonts w:ascii="Times New Roman" w:hAnsi="Times New Roman" w:cs="Times New Roman"/>
          <w:i/>
          <w:spacing w:val="1"/>
          <w:sz w:val="28"/>
          <w:szCs w:val="28"/>
        </w:rPr>
        <w:t xml:space="preserve"> </w:t>
      </w:r>
    </w:p>
    <w:p w14:paraId="03EEA6D6" w14:textId="77777777" w:rsidR="009E7574" w:rsidRPr="008030DA" w:rsidRDefault="000F6B6F" w:rsidP="009E7574">
      <w:pPr>
        <w:spacing w:after="0" w:line="240" w:lineRule="auto"/>
        <w:ind w:firstLine="567"/>
        <w:jc w:val="both"/>
        <w:rPr>
          <w:rFonts w:ascii="Times New Roman" w:hAnsi="Times New Roman" w:cs="Times New Roman"/>
          <w:i/>
          <w:sz w:val="28"/>
          <w:szCs w:val="28"/>
        </w:rPr>
      </w:pPr>
      <w:r w:rsidRPr="008030DA">
        <w:rPr>
          <w:rFonts w:ascii="Times New Roman" w:hAnsi="Times New Roman" w:cs="Times New Roman"/>
          <w:sz w:val="28"/>
          <w:szCs w:val="28"/>
        </w:rPr>
        <w:t>В соответствии с требованиями ГФ РК, Ф ЕАЭС и Приказа МЗ РК №ҚР</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ДСМ-20</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от</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16</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февраля</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2021</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года</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«Об</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утверждении</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правил</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разработки</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производителем</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лекарственных</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средств</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и</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согласования</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государственной</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экспертной</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организацией</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нормативного</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документа</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по</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качеству</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лекарственных</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средств</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при</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экспертизе</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лекарственных</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средств»</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были</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определены критерии качества и допустимые нормы показателей спрея на</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основе</w:t>
      </w:r>
      <w:r w:rsidRPr="008030DA">
        <w:rPr>
          <w:rFonts w:ascii="Times New Roman" w:hAnsi="Times New Roman" w:cs="Times New Roman"/>
          <w:spacing w:val="4"/>
          <w:sz w:val="28"/>
          <w:szCs w:val="28"/>
        </w:rPr>
        <w:t xml:space="preserve"> </w:t>
      </w:r>
      <w:r w:rsidRPr="008030DA">
        <w:rPr>
          <w:rFonts w:ascii="Times New Roman" w:hAnsi="Times New Roman" w:cs="Times New Roman"/>
          <w:sz w:val="28"/>
          <w:szCs w:val="28"/>
        </w:rPr>
        <w:t>углекислотного</w:t>
      </w:r>
      <w:r w:rsidRPr="008030DA">
        <w:rPr>
          <w:rFonts w:ascii="Times New Roman" w:hAnsi="Times New Roman" w:cs="Times New Roman"/>
          <w:spacing w:val="-5"/>
          <w:sz w:val="28"/>
          <w:szCs w:val="28"/>
        </w:rPr>
        <w:t xml:space="preserve"> </w:t>
      </w:r>
      <w:r w:rsidRPr="008030DA">
        <w:rPr>
          <w:rFonts w:ascii="Times New Roman" w:hAnsi="Times New Roman" w:cs="Times New Roman"/>
          <w:sz w:val="28"/>
          <w:szCs w:val="28"/>
        </w:rPr>
        <w:t>экстракта</w:t>
      </w:r>
      <w:r w:rsidRPr="008030DA">
        <w:rPr>
          <w:rFonts w:ascii="Times New Roman" w:hAnsi="Times New Roman" w:cs="Times New Roman"/>
          <w:spacing w:val="1"/>
          <w:sz w:val="28"/>
          <w:szCs w:val="28"/>
        </w:rPr>
        <w:t xml:space="preserve"> </w:t>
      </w:r>
      <w:r w:rsidRPr="008030DA">
        <w:rPr>
          <w:rFonts w:ascii="Times New Roman" w:hAnsi="Times New Roman" w:cs="Times New Roman"/>
          <w:i/>
          <w:sz w:val="28"/>
          <w:szCs w:val="28"/>
        </w:rPr>
        <w:t>Eryngium</w:t>
      </w:r>
      <w:r w:rsidRPr="008030DA">
        <w:rPr>
          <w:rFonts w:ascii="Times New Roman" w:hAnsi="Times New Roman" w:cs="Times New Roman"/>
          <w:i/>
          <w:spacing w:val="-6"/>
          <w:sz w:val="28"/>
          <w:szCs w:val="28"/>
        </w:rPr>
        <w:t xml:space="preserve"> </w:t>
      </w:r>
      <w:r w:rsidRPr="008030DA">
        <w:rPr>
          <w:rFonts w:ascii="Times New Roman" w:hAnsi="Times New Roman" w:cs="Times New Roman"/>
          <w:i/>
          <w:sz w:val="28"/>
          <w:szCs w:val="28"/>
        </w:rPr>
        <w:t xml:space="preserve">planum </w:t>
      </w:r>
      <w:r w:rsidRPr="008030DA">
        <w:rPr>
          <w:rFonts w:ascii="Times New Roman" w:hAnsi="Times New Roman" w:cs="Times New Roman"/>
          <w:sz w:val="28"/>
          <w:szCs w:val="28"/>
        </w:rPr>
        <w:t>L</w:t>
      </w:r>
      <w:r w:rsidRPr="008030DA">
        <w:rPr>
          <w:rFonts w:ascii="Times New Roman" w:hAnsi="Times New Roman" w:cs="Times New Roman"/>
          <w:i/>
          <w:sz w:val="28"/>
          <w:szCs w:val="28"/>
        </w:rPr>
        <w:t>.</w:t>
      </w:r>
      <w:r w:rsidR="009E7574" w:rsidRPr="008030DA">
        <w:rPr>
          <w:rFonts w:ascii="Times New Roman" w:hAnsi="Times New Roman" w:cs="Times New Roman"/>
          <w:i/>
          <w:sz w:val="28"/>
          <w:szCs w:val="28"/>
        </w:rPr>
        <w:t xml:space="preserve"> </w:t>
      </w:r>
      <w:r w:rsidRPr="008030DA">
        <w:rPr>
          <w:rFonts w:ascii="Times New Roman" w:hAnsi="Times New Roman" w:cs="Times New Roman"/>
          <w:sz w:val="28"/>
          <w:szCs w:val="28"/>
        </w:rPr>
        <w:t>При</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исследовании</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стабильности</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спрея</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при</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температуре</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(25±5)°С</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и</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относительной</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влажности</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(60±5)%</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микробиологическая</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чистота,</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качественные и количественные, а также другие показатели, находились в</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установленных</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пределах.</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Существенных</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изменений</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определяемых</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показателей</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качества</w:t>
      </w:r>
      <w:r w:rsidRPr="008030DA">
        <w:rPr>
          <w:rFonts w:ascii="Times New Roman" w:hAnsi="Times New Roman" w:cs="Times New Roman"/>
          <w:spacing w:val="-2"/>
          <w:sz w:val="28"/>
          <w:szCs w:val="28"/>
        </w:rPr>
        <w:t xml:space="preserve"> </w:t>
      </w:r>
      <w:r w:rsidRPr="008030DA">
        <w:rPr>
          <w:rFonts w:ascii="Times New Roman" w:hAnsi="Times New Roman" w:cs="Times New Roman"/>
          <w:sz w:val="28"/>
          <w:szCs w:val="28"/>
        </w:rPr>
        <w:t>не</w:t>
      </w:r>
      <w:r w:rsidRPr="008030DA">
        <w:rPr>
          <w:rFonts w:ascii="Times New Roman" w:hAnsi="Times New Roman" w:cs="Times New Roman"/>
          <w:spacing w:val="-2"/>
          <w:sz w:val="28"/>
          <w:szCs w:val="28"/>
        </w:rPr>
        <w:t xml:space="preserve"> </w:t>
      </w:r>
      <w:r w:rsidRPr="008030DA">
        <w:rPr>
          <w:rFonts w:ascii="Times New Roman" w:hAnsi="Times New Roman" w:cs="Times New Roman"/>
          <w:sz w:val="28"/>
          <w:szCs w:val="28"/>
        </w:rPr>
        <w:t>наблюдалось.</w:t>
      </w:r>
    </w:p>
    <w:p w14:paraId="0E59E037" w14:textId="19976DE5" w:rsidR="00664D45" w:rsidRPr="008030DA" w:rsidRDefault="00664D45" w:rsidP="00664D45">
      <w:pPr>
        <w:spacing w:after="0" w:line="240" w:lineRule="auto"/>
        <w:ind w:firstLine="567"/>
        <w:jc w:val="both"/>
        <w:rPr>
          <w:rFonts w:ascii="Times New Roman" w:hAnsi="Times New Roman" w:cs="Times New Roman"/>
          <w:sz w:val="28"/>
          <w:szCs w:val="28"/>
        </w:rPr>
      </w:pPr>
      <w:r w:rsidRPr="008030DA">
        <w:rPr>
          <w:rFonts w:ascii="Times New Roman" w:hAnsi="Times New Roman" w:cs="Times New Roman"/>
          <w:sz w:val="28"/>
          <w:szCs w:val="28"/>
        </w:rPr>
        <w:t xml:space="preserve">Проведено  технико-экономическое обоснование производства спрея на основе углекислотного экстракта </w:t>
      </w:r>
      <w:r w:rsidRPr="008030DA">
        <w:rPr>
          <w:rFonts w:ascii="Times New Roman" w:hAnsi="Times New Roman" w:cs="Times New Roman"/>
          <w:i/>
          <w:sz w:val="28"/>
          <w:szCs w:val="28"/>
        </w:rPr>
        <w:t xml:space="preserve">Eryngium planum </w:t>
      </w:r>
      <w:r w:rsidRPr="008030DA">
        <w:rPr>
          <w:rFonts w:ascii="Times New Roman" w:hAnsi="Times New Roman" w:cs="Times New Roman"/>
          <w:sz w:val="28"/>
          <w:szCs w:val="28"/>
        </w:rPr>
        <w:t>L. Себестоимость</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одной</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единицы</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флакона</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углекислотного</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экстракта</w:t>
      </w:r>
      <w:r w:rsidRPr="008030DA">
        <w:rPr>
          <w:rFonts w:ascii="Times New Roman" w:hAnsi="Times New Roman" w:cs="Times New Roman"/>
          <w:spacing w:val="1"/>
          <w:sz w:val="28"/>
          <w:szCs w:val="28"/>
        </w:rPr>
        <w:t xml:space="preserve"> </w:t>
      </w:r>
      <w:r w:rsidR="00C8680D" w:rsidRPr="008030DA">
        <w:rPr>
          <w:rFonts w:ascii="Times New Roman" w:hAnsi="Times New Roman" w:cs="Times New Roman"/>
          <w:sz w:val="28"/>
          <w:szCs w:val="28"/>
        </w:rPr>
        <w:t>составила</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647</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тг,</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производственная</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себестоимость</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841</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тг,</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при</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рентабельности 30%</w:t>
      </w:r>
      <w:r w:rsidRPr="008030DA">
        <w:rPr>
          <w:rFonts w:ascii="Times New Roman" w:hAnsi="Times New Roman" w:cs="Times New Roman"/>
          <w:spacing w:val="-3"/>
          <w:sz w:val="28"/>
          <w:szCs w:val="28"/>
        </w:rPr>
        <w:t xml:space="preserve"> </w:t>
      </w:r>
      <w:r w:rsidRPr="008030DA">
        <w:rPr>
          <w:rFonts w:ascii="Times New Roman" w:hAnsi="Times New Roman" w:cs="Times New Roman"/>
          <w:sz w:val="28"/>
          <w:szCs w:val="28"/>
        </w:rPr>
        <w:t>срок</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окупаемости</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составляет 3</w:t>
      </w:r>
      <w:r w:rsidRPr="008030DA">
        <w:rPr>
          <w:rFonts w:ascii="Times New Roman" w:hAnsi="Times New Roman" w:cs="Times New Roman"/>
          <w:spacing w:val="2"/>
          <w:sz w:val="28"/>
          <w:szCs w:val="28"/>
        </w:rPr>
        <w:t xml:space="preserve"> </w:t>
      </w:r>
      <w:r w:rsidRPr="008030DA">
        <w:rPr>
          <w:rFonts w:ascii="Times New Roman" w:hAnsi="Times New Roman" w:cs="Times New Roman"/>
          <w:sz w:val="28"/>
          <w:szCs w:val="28"/>
        </w:rPr>
        <w:t>года</w:t>
      </w:r>
      <w:r w:rsidRPr="008030DA">
        <w:rPr>
          <w:rFonts w:ascii="Times New Roman" w:hAnsi="Times New Roman" w:cs="Times New Roman"/>
          <w:spacing w:val="-2"/>
          <w:sz w:val="28"/>
          <w:szCs w:val="28"/>
        </w:rPr>
        <w:t xml:space="preserve"> </w:t>
      </w:r>
      <w:r w:rsidRPr="008030DA">
        <w:rPr>
          <w:rFonts w:ascii="Times New Roman" w:hAnsi="Times New Roman" w:cs="Times New Roman"/>
          <w:sz w:val="28"/>
          <w:szCs w:val="28"/>
        </w:rPr>
        <w:t>4</w:t>
      </w:r>
      <w:r w:rsidRPr="008030DA">
        <w:rPr>
          <w:rFonts w:ascii="Times New Roman" w:hAnsi="Times New Roman" w:cs="Times New Roman"/>
          <w:spacing w:val="3"/>
          <w:sz w:val="28"/>
          <w:szCs w:val="28"/>
        </w:rPr>
        <w:t xml:space="preserve"> </w:t>
      </w:r>
      <w:r w:rsidRPr="008030DA">
        <w:rPr>
          <w:rFonts w:ascii="Times New Roman" w:hAnsi="Times New Roman" w:cs="Times New Roman"/>
          <w:sz w:val="28"/>
          <w:szCs w:val="28"/>
        </w:rPr>
        <w:t>мес. Рас</w:t>
      </w:r>
      <w:r w:rsidR="00C8680D" w:rsidRPr="008030DA">
        <w:rPr>
          <w:rFonts w:ascii="Times New Roman" w:hAnsi="Times New Roman" w:cs="Times New Roman"/>
          <w:sz w:val="28"/>
          <w:szCs w:val="28"/>
        </w:rPr>
        <w:t>с</w:t>
      </w:r>
      <w:r w:rsidRPr="008030DA">
        <w:rPr>
          <w:rFonts w:ascii="Times New Roman" w:hAnsi="Times New Roman" w:cs="Times New Roman"/>
          <w:sz w:val="28"/>
          <w:szCs w:val="28"/>
        </w:rPr>
        <w:t>читана</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розничная</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цена</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одной</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единицы</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продукции</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530</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тг</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при</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рентабельности 30%.</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Цена аналогичных препаратов на фармацевтическом</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рынке Казахстана составляет более 1000 тг. Окупаемость проекта составляет</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3 года и 4 мес при себестоимости продукции на 10000 ед – 4 075 492 тг и 30%</w:t>
      </w:r>
      <w:r w:rsidRPr="008030DA">
        <w:rPr>
          <w:rFonts w:ascii="Times New Roman" w:hAnsi="Times New Roman" w:cs="Times New Roman"/>
          <w:spacing w:val="-67"/>
          <w:sz w:val="28"/>
          <w:szCs w:val="28"/>
        </w:rPr>
        <w:t xml:space="preserve"> </w:t>
      </w:r>
      <w:r w:rsidRPr="008030DA">
        <w:rPr>
          <w:rFonts w:ascii="Times New Roman" w:hAnsi="Times New Roman" w:cs="Times New Roman"/>
          <w:sz w:val="28"/>
          <w:szCs w:val="28"/>
        </w:rPr>
        <w:t>чистой</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прибыли.</w:t>
      </w:r>
    </w:p>
    <w:p w14:paraId="7C31361B" w14:textId="0A2F2BB9" w:rsidR="00C565CA" w:rsidRPr="008030DA" w:rsidRDefault="00C565CA" w:rsidP="0089664E">
      <w:pPr>
        <w:spacing w:after="0" w:line="240" w:lineRule="auto"/>
        <w:ind w:firstLine="567"/>
        <w:jc w:val="both"/>
        <w:rPr>
          <w:rFonts w:ascii="Times New Roman" w:hAnsi="Times New Roman" w:cs="Times New Roman"/>
          <w:i/>
          <w:sz w:val="28"/>
          <w:szCs w:val="28"/>
        </w:rPr>
      </w:pPr>
      <w:r w:rsidRPr="008030DA">
        <w:rPr>
          <w:rFonts w:ascii="Times New Roman" w:hAnsi="Times New Roman" w:cs="Times New Roman"/>
          <w:sz w:val="28"/>
          <w:szCs w:val="28"/>
        </w:rPr>
        <w:t>Результаты исследовани</w:t>
      </w:r>
      <w:r w:rsidR="00C8680D" w:rsidRPr="008030DA">
        <w:rPr>
          <w:rFonts w:ascii="Times New Roman" w:hAnsi="Times New Roman" w:cs="Times New Roman"/>
          <w:sz w:val="28"/>
          <w:szCs w:val="28"/>
        </w:rPr>
        <w:t>я</w:t>
      </w:r>
      <w:r w:rsidRPr="008030DA">
        <w:rPr>
          <w:rFonts w:ascii="Times New Roman" w:hAnsi="Times New Roman" w:cs="Times New Roman"/>
          <w:sz w:val="28"/>
          <w:szCs w:val="28"/>
        </w:rPr>
        <w:t xml:space="preserve"> аллергизирующего действия </w:t>
      </w:r>
      <w:r w:rsidR="009E7574" w:rsidRPr="008030DA">
        <w:rPr>
          <w:rFonts w:ascii="Times New Roman" w:hAnsi="Times New Roman" w:cs="Times New Roman"/>
          <w:sz w:val="28"/>
          <w:szCs w:val="28"/>
        </w:rPr>
        <w:t xml:space="preserve">спрея </w:t>
      </w:r>
      <w:r w:rsidRPr="008030DA">
        <w:rPr>
          <w:rFonts w:ascii="Times New Roman" w:hAnsi="Times New Roman" w:cs="Times New Roman"/>
          <w:sz w:val="28"/>
          <w:szCs w:val="28"/>
        </w:rPr>
        <w:t>проведенн</w:t>
      </w:r>
      <w:r w:rsidR="00C8680D" w:rsidRPr="008030DA">
        <w:rPr>
          <w:rFonts w:ascii="Times New Roman" w:hAnsi="Times New Roman" w:cs="Times New Roman"/>
          <w:sz w:val="28"/>
          <w:szCs w:val="28"/>
        </w:rPr>
        <w:t>ые</w:t>
      </w:r>
      <w:r w:rsidRPr="008030DA">
        <w:rPr>
          <w:rFonts w:ascii="Times New Roman" w:hAnsi="Times New Roman" w:cs="Times New Roman"/>
          <w:sz w:val="28"/>
          <w:szCs w:val="28"/>
        </w:rPr>
        <w:t xml:space="preserve"> на морских свинках</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методом накожных аппликаци</w:t>
      </w:r>
      <w:r w:rsidR="00C8680D" w:rsidRPr="008030DA">
        <w:rPr>
          <w:rFonts w:ascii="Times New Roman" w:hAnsi="Times New Roman" w:cs="Times New Roman"/>
          <w:sz w:val="28"/>
          <w:szCs w:val="28"/>
        </w:rPr>
        <w:t>й, показали,</w:t>
      </w:r>
      <w:r w:rsidRPr="008030DA">
        <w:rPr>
          <w:rFonts w:ascii="Times New Roman" w:hAnsi="Times New Roman" w:cs="Times New Roman"/>
          <w:sz w:val="28"/>
          <w:szCs w:val="28"/>
        </w:rPr>
        <w:t xml:space="preserve"> что </w:t>
      </w:r>
      <w:r w:rsidR="0089664E" w:rsidRPr="008030DA">
        <w:rPr>
          <w:rFonts w:ascii="Times New Roman" w:hAnsi="Times New Roman" w:cs="Times New Roman"/>
          <w:sz w:val="28"/>
          <w:szCs w:val="28"/>
        </w:rPr>
        <w:t xml:space="preserve">разработанный </w:t>
      </w:r>
      <w:r w:rsidR="00C8680D" w:rsidRPr="008030DA">
        <w:rPr>
          <w:rFonts w:ascii="Times New Roman" w:hAnsi="Times New Roman" w:cs="Times New Roman"/>
          <w:sz w:val="28"/>
          <w:szCs w:val="28"/>
        </w:rPr>
        <w:t>спрей</w:t>
      </w:r>
      <w:r w:rsidRPr="008030DA">
        <w:rPr>
          <w:rFonts w:ascii="Times New Roman" w:hAnsi="Times New Roman" w:cs="Times New Roman"/>
          <w:sz w:val="28"/>
          <w:szCs w:val="28"/>
        </w:rPr>
        <w:t xml:space="preserve"> не обладает аллергизирующими свойствами, так как внешний вид кожных</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покровов в месте нанесения спрея и экстракта не отличался от контрольной</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группы.</w:t>
      </w:r>
      <w:r w:rsidR="0089664E" w:rsidRPr="008030DA">
        <w:rPr>
          <w:rFonts w:ascii="Times New Roman" w:hAnsi="Times New Roman" w:cs="Times New Roman"/>
          <w:i/>
          <w:sz w:val="28"/>
          <w:szCs w:val="28"/>
        </w:rPr>
        <w:t xml:space="preserve"> </w:t>
      </w:r>
      <w:r w:rsidRPr="008030DA">
        <w:rPr>
          <w:rFonts w:ascii="Times New Roman" w:hAnsi="Times New Roman" w:cs="Times New Roman"/>
          <w:sz w:val="28"/>
          <w:szCs w:val="28"/>
        </w:rPr>
        <w:t>Изучение</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противовоспалительной</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активности</w:t>
      </w:r>
      <w:r w:rsidRPr="008030DA">
        <w:rPr>
          <w:rFonts w:ascii="Times New Roman" w:hAnsi="Times New Roman" w:cs="Times New Roman"/>
          <w:spacing w:val="71"/>
          <w:sz w:val="28"/>
          <w:szCs w:val="28"/>
        </w:rPr>
        <w:t xml:space="preserve"> </w:t>
      </w:r>
      <w:r w:rsidRPr="008030DA">
        <w:rPr>
          <w:rFonts w:ascii="Times New Roman" w:hAnsi="Times New Roman" w:cs="Times New Roman"/>
          <w:sz w:val="28"/>
          <w:szCs w:val="28"/>
        </w:rPr>
        <w:t>спрея</w:t>
      </w:r>
      <w:r w:rsidR="0089664E" w:rsidRPr="008030DA">
        <w:rPr>
          <w:rFonts w:ascii="Times New Roman" w:hAnsi="Times New Roman" w:cs="Times New Roman"/>
          <w:sz w:val="28"/>
          <w:szCs w:val="28"/>
        </w:rPr>
        <w:t xml:space="preserve"> на основе углекислотного экстракта</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синеголовника</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плосколистного</w:t>
      </w:r>
      <w:r w:rsidR="002A1BF0"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показал</w:t>
      </w:r>
      <w:r w:rsidR="00C8680D" w:rsidRPr="008030DA">
        <w:rPr>
          <w:rFonts w:ascii="Times New Roman" w:hAnsi="Times New Roman" w:cs="Times New Roman"/>
          <w:sz w:val="28"/>
          <w:szCs w:val="28"/>
        </w:rPr>
        <w:t>о</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наличие</w:t>
      </w:r>
      <w:r w:rsidRPr="008030DA">
        <w:rPr>
          <w:rFonts w:ascii="Times New Roman" w:hAnsi="Times New Roman" w:cs="Times New Roman"/>
          <w:spacing w:val="-2"/>
          <w:sz w:val="28"/>
          <w:szCs w:val="28"/>
        </w:rPr>
        <w:t xml:space="preserve"> </w:t>
      </w:r>
      <w:r w:rsidRPr="008030DA">
        <w:rPr>
          <w:rFonts w:ascii="Times New Roman" w:hAnsi="Times New Roman" w:cs="Times New Roman"/>
          <w:sz w:val="28"/>
          <w:szCs w:val="28"/>
        </w:rPr>
        <w:t>противовоспалительной</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активности.</w:t>
      </w:r>
    </w:p>
    <w:p w14:paraId="5B151166" w14:textId="7E840819" w:rsidR="009A24CD" w:rsidRPr="008030DA" w:rsidRDefault="00C565CA" w:rsidP="009A24CD">
      <w:pPr>
        <w:spacing w:after="0" w:line="240" w:lineRule="auto"/>
        <w:ind w:firstLine="567"/>
        <w:jc w:val="both"/>
        <w:rPr>
          <w:rFonts w:ascii="Times New Roman" w:hAnsi="Times New Roman" w:cs="Times New Roman"/>
          <w:sz w:val="28"/>
          <w:szCs w:val="28"/>
        </w:rPr>
      </w:pPr>
      <w:r w:rsidRPr="008030DA">
        <w:rPr>
          <w:rFonts w:ascii="Times New Roman" w:hAnsi="Times New Roman" w:cs="Times New Roman"/>
          <w:sz w:val="28"/>
          <w:szCs w:val="28"/>
        </w:rPr>
        <w:t xml:space="preserve">Исследование </w:t>
      </w:r>
      <w:r w:rsidRPr="008030DA">
        <w:rPr>
          <w:rFonts w:ascii="Times New Roman" w:hAnsi="Times New Roman" w:cs="Times New Roman"/>
          <w:sz w:val="28"/>
          <w:szCs w:val="28"/>
        </w:rPr>
        <w:tab/>
        <w:t>антимикробной</w:t>
      </w:r>
      <w:r w:rsidRPr="008030DA">
        <w:rPr>
          <w:rFonts w:ascii="Times New Roman" w:hAnsi="Times New Roman" w:cs="Times New Roman"/>
          <w:sz w:val="28"/>
          <w:szCs w:val="28"/>
        </w:rPr>
        <w:tab/>
        <w:t>активности</w:t>
      </w:r>
      <w:r w:rsidRPr="008030DA">
        <w:rPr>
          <w:rFonts w:ascii="Times New Roman" w:hAnsi="Times New Roman" w:cs="Times New Roman"/>
          <w:sz w:val="28"/>
          <w:szCs w:val="28"/>
        </w:rPr>
        <w:tab/>
      </w:r>
      <w:r w:rsidR="009A24CD" w:rsidRPr="008030DA">
        <w:rPr>
          <w:rFonts w:ascii="Times New Roman" w:hAnsi="Times New Roman" w:cs="Times New Roman"/>
          <w:sz w:val="28"/>
          <w:szCs w:val="28"/>
        </w:rPr>
        <w:t>спрея на основе углекислотного экстракта</w:t>
      </w:r>
      <w:r w:rsidR="009A24CD" w:rsidRPr="008030DA">
        <w:rPr>
          <w:rFonts w:ascii="Times New Roman" w:hAnsi="Times New Roman" w:cs="Times New Roman"/>
          <w:spacing w:val="1"/>
          <w:sz w:val="28"/>
          <w:szCs w:val="28"/>
        </w:rPr>
        <w:t xml:space="preserve"> </w:t>
      </w:r>
      <w:r w:rsidR="009A24CD" w:rsidRPr="008030DA">
        <w:rPr>
          <w:rFonts w:ascii="Times New Roman" w:hAnsi="Times New Roman" w:cs="Times New Roman"/>
          <w:sz w:val="28"/>
          <w:szCs w:val="28"/>
        </w:rPr>
        <w:t>синеголовника</w:t>
      </w:r>
      <w:r w:rsidR="009A24CD" w:rsidRPr="008030DA">
        <w:rPr>
          <w:rFonts w:ascii="Times New Roman" w:hAnsi="Times New Roman" w:cs="Times New Roman"/>
          <w:spacing w:val="1"/>
          <w:sz w:val="28"/>
          <w:szCs w:val="28"/>
        </w:rPr>
        <w:t xml:space="preserve"> </w:t>
      </w:r>
      <w:r w:rsidR="009A24CD" w:rsidRPr="008030DA">
        <w:rPr>
          <w:rFonts w:ascii="Times New Roman" w:hAnsi="Times New Roman" w:cs="Times New Roman"/>
          <w:sz w:val="28"/>
          <w:szCs w:val="28"/>
        </w:rPr>
        <w:t>плосколистного</w:t>
      </w:r>
      <w:r w:rsidR="009A24CD"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проводили диско-ди</w:t>
      </w:r>
      <w:r w:rsidR="00C8680D" w:rsidRPr="008030DA">
        <w:rPr>
          <w:rFonts w:ascii="Times New Roman" w:hAnsi="Times New Roman" w:cs="Times New Roman"/>
          <w:sz w:val="28"/>
          <w:szCs w:val="28"/>
        </w:rPr>
        <w:t>ф</w:t>
      </w:r>
      <w:r w:rsidRPr="008030DA">
        <w:rPr>
          <w:rFonts w:ascii="Times New Roman" w:hAnsi="Times New Roman" w:cs="Times New Roman"/>
          <w:sz w:val="28"/>
          <w:szCs w:val="28"/>
        </w:rPr>
        <w:t>фузионным методом.</w:t>
      </w:r>
    </w:p>
    <w:p w14:paraId="28491587" w14:textId="0B572003" w:rsidR="0013701F" w:rsidRPr="008030DA" w:rsidRDefault="00C565CA" w:rsidP="0013701F">
      <w:pPr>
        <w:spacing w:after="0" w:line="240" w:lineRule="auto"/>
        <w:ind w:firstLine="567"/>
        <w:jc w:val="both"/>
        <w:rPr>
          <w:rFonts w:ascii="Times New Roman" w:hAnsi="Times New Roman" w:cs="Times New Roman"/>
          <w:sz w:val="28"/>
          <w:szCs w:val="28"/>
        </w:rPr>
      </w:pPr>
      <w:r w:rsidRPr="008030DA">
        <w:rPr>
          <w:rFonts w:ascii="Times New Roman" w:hAnsi="Times New Roman" w:cs="Times New Roman"/>
          <w:sz w:val="28"/>
          <w:szCs w:val="28"/>
        </w:rPr>
        <w:t>При определени</w:t>
      </w:r>
      <w:r w:rsidR="00C8680D" w:rsidRPr="008030DA">
        <w:rPr>
          <w:rFonts w:ascii="Times New Roman" w:hAnsi="Times New Roman" w:cs="Times New Roman"/>
          <w:sz w:val="28"/>
          <w:szCs w:val="28"/>
        </w:rPr>
        <w:t>и</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антимикробной</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активности</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диско-диффузионным</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методом</w:t>
      </w:r>
      <w:r w:rsidRPr="008030DA">
        <w:rPr>
          <w:rFonts w:ascii="Times New Roman" w:hAnsi="Times New Roman" w:cs="Times New Roman"/>
          <w:i/>
          <w:spacing w:val="1"/>
          <w:sz w:val="28"/>
          <w:szCs w:val="28"/>
        </w:rPr>
        <w:t xml:space="preserve"> </w:t>
      </w:r>
      <w:r w:rsidRPr="008030DA">
        <w:rPr>
          <w:rFonts w:ascii="Times New Roman" w:hAnsi="Times New Roman" w:cs="Times New Roman"/>
          <w:sz w:val="28"/>
          <w:szCs w:val="28"/>
        </w:rPr>
        <w:t xml:space="preserve">установлена антибактериальная активность в отношении </w:t>
      </w:r>
      <w:r w:rsidRPr="008030DA">
        <w:rPr>
          <w:rFonts w:ascii="Times New Roman" w:hAnsi="Times New Roman" w:cs="Times New Roman"/>
          <w:i/>
          <w:sz w:val="28"/>
          <w:szCs w:val="28"/>
        </w:rPr>
        <w:t>Staphylococcus aureus</w:t>
      </w:r>
      <w:r w:rsidRPr="008030DA">
        <w:rPr>
          <w:rFonts w:ascii="Times New Roman" w:hAnsi="Times New Roman" w:cs="Times New Roman"/>
          <w:i/>
          <w:spacing w:val="-67"/>
          <w:sz w:val="28"/>
          <w:szCs w:val="28"/>
        </w:rPr>
        <w:t xml:space="preserve"> </w:t>
      </w:r>
      <w:r w:rsidRPr="008030DA">
        <w:rPr>
          <w:rFonts w:ascii="Times New Roman" w:hAnsi="Times New Roman" w:cs="Times New Roman"/>
          <w:sz w:val="28"/>
          <w:szCs w:val="28"/>
        </w:rPr>
        <w:t xml:space="preserve">ATCC 6538-P: </w:t>
      </w:r>
      <w:r w:rsidR="0013701F" w:rsidRPr="008030DA">
        <w:rPr>
          <w:rFonts w:ascii="Times New Roman" w:hAnsi="Times New Roman" w:cs="Times New Roman"/>
          <w:sz w:val="28"/>
          <w:szCs w:val="28"/>
        </w:rPr>
        <w:t xml:space="preserve">его зона задержки роста составляет 16,4±0,57 мм, что в 1,2 раза эффективнее контроля. - антибиотик ампициллин. Против дрожжеподобного гриба </w:t>
      </w:r>
      <w:r w:rsidR="0013701F" w:rsidRPr="008030DA">
        <w:rPr>
          <w:rFonts w:ascii="Times New Roman" w:hAnsi="Times New Roman" w:cs="Times New Roman"/>
          <w:i/>
          <w:sz w:val="28"/>
          <w:szCs w:val="28"/>
          <w:lang w:val="en-US"/>
        </w:rPr>
        <w:t>Candida</w:t>
      </w:r>
      <w:r w:rsidR="0013701F" w:rsidRPr="008030DA">
        <w:rPr>
          <w:rFonts w:ascii="Times New Roman" w:hAnsi="Times New Roman" w:cs="Times New Roman"/>
          <w:i/>
          <w:sz w:val="28"/>
          <w:szCs w:val="28"/>
        </w:rPr>
        <w:t xml:space="preserve"> </w:t>
      </w:r>
      <w:r w:rsidR="0013701F" w:rsidRPr="008030DA">
        <w:rPr>
          <w:rFonts w:ascii="Times New Roman" w:hAnsi="Times New Roman" w:cs="Times New Roman"/>
          <w:i/>
          <w:sz w:val="28"/>
          <w:szCs w:val="28"/>
          <w:lang w:val="en-US"/>
        </w:rPr>
        <w:t>albicans</w:t>
      </w:r>
      <w:r w:rsidR="0013701F" w:rsidRPr="008030DA">
        <w:rPr>
          <w:rFonts w:ascii="Times New Roman" w:hAnsi="Times New Roman" w:cs="Times New Roman"/>
          <w:sz w:val="28"/>
          <w:szCs w:val="28"/>
        </w:rPr>
        <w:t xml:space="preserve"> </w:t>
      </w:r>
      <w:r w:rsidR="0013701F" w:rsidRPr="008030DA">
        <w:rPr>
          <w:rFonts w:ascii="Times New Roman" w:hAnsi="Times New Roman" w:cs="Times New Roman"/>
          <w:sz w:val="28"/>
          <w:szCs w:val="28"/>
          <w:lang w:val="en-US"/>
        </w:rPr>
        <w:t>ATCC</w:t>
      </w:r>
      <w:r w:rsidR="0013701F" w:rsidRPr="008030DA">
        <w:rPr>
          <w:rFonts w:ascii="Times New Roman" w:hAnsi="Times New Roman" w:cs="Times New Roman"/>
          <w:sz w:val="28"/>
          <w:szCs w:val="28"/>
        </w:rPr>
        <w:t xml:space="preserve"> 10231 зона задержки роста составила 17,19±0,57 мм, тогда как зона задержки роста у противогрибкового препарата флуконазола составила 14,0±0,0 мм. </w:t>
      </w:r>
    </w:p>
    <w:p w14:paraId="007D804A" w14:textId="77777777" w:rsidR="00C565CA" w:rsidRPr="008030DA" w:rsidRDefault="00C565CA" w:rsidP="00B86A41">
      <w:pPr>
        <w:spacing w:after="0" w:line="240" w:lineRule="auto"/>
        <w:ind w:firstLine="567"/>
        <w:jc w:val="both"/>
        <w:rPr>
          <w:rFonts w:ascii="Times New Roman" w:hAnsi="Times New Roman" w:cs="Times New Roman"/>
          <w:bCs/>
          <w:sz w:val="28"/>
          <w:szCs w:val="28"/>
        </w:rPr>
      </w:pPr>
    </w:p>
    <w:p w14:paraId="246460FB" w14:textId="77777777" w:rsidR="0028698E" w:rsidRPr="008030DA" w:rsidRDefault="0028698E" w:rsidP="00647CB7">
      <w:pPr>
        <w:jc w:val="center"/>
        <w:rPr>
          <w:rFonts w:ascii="Times New Roman" w:hAnsi="Times New Roman" w:cs="Times New Roman"/>
          <w:b/>
          <w:sz w:val="28"/>
          <w:szCs w:val="28"/>
          <w:lang w:val="kk-KZ"/>
        </w:rPr>
      </w:pPr>
    </w:p>
    <w:p w14:paraId="39E9347B" w14:textId="77777777" w:rsidR="0028698E" w:rsidRPr="008030DA" w:rsidRDefault="0028698E" w:rsidP="00647CB7">
      <w:pPr>
        <w:jc w:val="center"/>
        <w:rPr>
          <w:rFonts w:ascii="Times New Roman" w:hAnsi="Times New Roman" w:cs="Times New Roman"/>
          <w:b/>
          <w:sz w:val="28"/>
          <w:szCs w:val="28"/>
          <w:lang w:val="kk-KZ"/>
        </w:rPr>
      </w:pPr>
    </w:p>
    <w:p w14:paraId="428F2E79" w14:textId="77777777" w:rsidR="0028698E" w:rsidRPr="008030DA" w:rsidRDefault="0028698E" w:rsidP="00647CB7">
      <w:pPr>
        <w:jc w:val="center"/>
        <w:rPr>
          <w:rFonts w:ascii="Times New Roman" w:hAnsi="Times New Roman" w:cs="Times New Roman"/>
          <w:b/>
          <w:sz w:val="28"/>
          <w:szCs w:val="28"/>
          <w:lang w:val="kk-KZ"/>
        </w:rPr>
      </w:pPr>
    </w:p>
    <w:p w14:paraId="09F69EFE" w14:textId="77777777" w:rsidR="0028698E" w:rsidRPr="008030DA" w:rsidRDefault="0028698E" w:rsidP="00647CB7">
      <w:pPr>
        <w:jc w:val="center"/>
        <w:rPr>
          <w:rFonts w:ascii="Times New Roman" w:hAnsi="Times New Roman" w:cs="Times New Roman"/>
          <w:b/>
          <w:sz w:val="28"/>
          <w:szCs w:val="28"/>
          <w:lang w:val="kk-KZ"/>
        </w:rPr>
      </w:pPr>
    </w:p>
    <w:p w14:paraId="553E313E" w14:textId="77777777" w:rsidR="0028698E" w:rsidRPr="008030DA" w:rsidRDefault="0028698E" w:rsidP="00647CB7">
      <w:pPr>
        <w:jc w:val="center"/>
        <w:rPr>
          <w:rFonts w:ascii="Times New Roman" w:hAnsi="Times New Roman" w:cs="Times New Roman"/>
          <w:b/>
          <w:sz w:val="28"/>
          <w:szCs w:val="28"/>
          <w:lang w:val="kk-KZ"/>
        </w:rPr>
      </w:pPr>
    </w:p>
    <w:p w14:paraId="501FF420" w14:textId="77777777" w:rsidR="00F630CA" w:rsidRPr="008030DA" w:rsidRDefault="00F630CA" w:rsidP="00647CB7">
      <w:pPr>
        <w:jc w:val="center"/>
        <w:rPr>
          <w:rFonts w:ascii="Times New Roman" w:hAnsi="Times New Roman" w:cs="Times New Roman"/>
          <w:b/>
          <w:sz w:val="28"/>
          <w:szCs w:val="28"/>
          <w:lang w:val="kk-KZ"/>
        </w:rPr>
      </w:pPr>
    </w:p>
    <w:p w14:paraId="74E562A3" w14:textId="77777777" w:rsidR="00F630CA" w:rsidRPr="008030DA" w:rsidRDefault="00F630CA" w:rsidP="00647CB7">
      <w:pPr>
        <w:jc w:val="center"/>
        <w:rPr>
          <w:rFonts w:ascii="Times New Roman" w:hAnsi="Times New Roman" w:cs="Times New Roman"/>
          <w:b/>
          <w:sz w:val="28"/>
          <w:szCs w:val="28"/>
          <w:lang w:val="kk-KZ"/>
        </w:rPr>
      </w:pPr>
    </w:p>
    <w:p w14:paraId="4DF3EF7D" w14:textId="77777777" w:rsidR="0028698E" w:rsidRPr="008030DA" w:rsidRDefault="0028698E" w:rsidP="00647CB7">
      <w:pPr>
        <w:jc w:val="center"/>
        <w:rPr>
          <w:rFonts w:ascii="Times New Roman" w:hAnsi="Times New Roman" w:cs="Times New Roman"/>
          <w:b/>
          <w:sz w:val="28"/>
          <w:szCs w:val="28"/>
          <w:lang w:val="kk-KZ"/>
        </w:rPr>
      </w:pPr>
    </w:p>
    <w:p w14:paraId="065441B3" w14:textId="77777777" w:rsidR="00647CB7" w:rsidRPr="008030DA" w:rsidRDefault="00647CB7" w:rsidP="00647CB7">
      <w:pPr>
        <w:jc w:val="center"/>
        <w:rPr>
          <w:rFonts w:ascii="Times New Roman" w:hAnsi="Times New Roman" w:cs="Times New Roman"/>
          <w:b/>
          <w:sz w:val="28"/>
          <w:szCs w:val="28"/>
          <w:lang w:val="kk-KZ"/>
        </w:rPr>
      </w:pPr>
      <w:r w:rsidRPr="008030DA">
        <w:rPr>
          <w:rFonts w:ascii="Times New Roman" w:hAnsi="Times New Roman" w:cs="Times New Roman"/>
          <w:b/>
          <w:sz w:val="28"/>
          <w:szCs w:val="28"/>
          <w:lang w:val="kk-KZ"/>
        </w:rPr>
        <w:t>ЗАКЛЮЧЕНИЕ</w:t>
      </w:r>
    </w:p>
    <w:p w14:paraId="746D71F7" w14:textId="77777777" w:rsidR="00941F2B" w:rsidRPr="008030DA" w:rsidRDefault="00F35415" w:rsidP="00941F2B">
      <w:pPr>
        <w:spacing w:after="0" w:line="240" w:lineRule="auto"/>
        <w:ind w:firstLine="567"/>
        <w:jc w:val="both"/>
        <w:rPr>
          <w:rFonts w:ascii="Times New Roman" w:hAnsi="Times New Roman" w:cs="Times New Roman"/>
          <w:bCs/>
          <w:sz w:val="28"/>
          <w:szCs w:val="28"/>
        </w:rPr>
      </w:pPr>
      <w:r w:rsidRPr="008030DA">
        <w:rPr>
          <w:rFonts w:ascii="Times New Roman" w:hAnsi="Times New Roman" w:cs="Times New Roman"/>
          <w:bCs/>
          <w:sz w:val="28"/>
          <w:szCs w:val="28"/>
        </w:rPr>
        <w:t>Результаты диссертационного исследования заключаются в следующем:</w:t>
      </w:r>
    </w:p>
    <w:p w14:paraId="7BE28F8A" w14:textId="6E2EA3DC" w:rsidR="00941F2B" w:rsidRPr="008030DA" w:rsidRDefault="00941F2B" w:rsidP="00941F2B">
      <w:pPr>
        <w:spacing w:after="0" w:line="240" w:lineRule="auto"/>
        <w:ind w:firstLine="567"/>
        <w:jc w:val="both"/>
        <w:rPr>
          <w:rFonts w:ascii="Times New Roman" w:hAnsi="Times New Roman" w:cs="Times New Roman"/>
          <w:bCs/>
          <w:sz w:val="28"/>
          <w:szCs w:val="28"/>
        </w:rPr>
      </w:pPr>
      <w:r w:rsidRPr="008030DA">
        <w:rPr>
          <w:rFonts w:ascii="Times New Roman" w:hAnsi="Times New Roman" w:cs="Times New Roman"/>
          <w:sz w:val="28"/>
          <w:szCs w:val="28"/>
        </w:rPr>
        <w:t>1.</w:t>
      </w:r>
      <w:r w:rsidR="00650739" w:rsidRPr="008030DA">
        <w:rPr>
          <w:rFonts w:ascii="Times New Roman" w:hAnsi="Times New Roman" w:cs="Times New Roman"/>
          <w:sz w:val="28"/>
          <w:szCs w:val="28"/>
        </w:rPr>
        <w:t xml:space="preserve"> </w:t>
      </w:r>
      <w:r w:rsidRPr="008030DA">
        <w:rPr>
          <w:rFonts w:ascii="Times New Roman" w:hAnsi="Times New Roman" w:cs="Times New Roman"/>
          <w:sz w:val="28"/>
          <w:szCs w:val="28"/>
        </w:rPr>
        <w:t>Проведен</w:t>
      </w:r>
      <w:r w:rsidRPr="008030DA">
        <w:rPr>
          <w:rFonts w:ascii="Times New Roman" w:hAnsi="Times New Roman" w:cs="Times New Roman"/>
          <w:spacing w:val="-4"/>
          <w:sz w:val="28"/>
          <w:szCs w:val="28"/>
        </w:rPr>
        <w:t xml:space="preserve"> </w:t>
      </w:r>
      <w:r w:rsidRPr="008030DA">
        <w:rPr>
          <w:rFonts w:ascii="Times New Roman" w:hAnsi="Times New Roman" w:cs="Times New Roman"/>
          <w:sz w:val="28"/>
          <w:szCs w:val="28"/>
        </w:rPr>
        <w:t>фармакогностический</w:t>
      </w:r>
      <w:r w:rsidRPr="008030DA">
        <w:rPr>
          <w:rFonts w:ascii="Times New Roman" w:hAnsi="Times New Roman" w:cs="Times New Roman"/>
          <w:spacing w:val="-3"/>
          <w:sz w:val="28"/>
          <w:szCs w:val="28"/>
        </w:rPr>
        <w:t xml:space="preserve"> </w:t>
      </w:r>
      <w:r w:rsidRPr="008030DA">
        <w:rPr>
          <w:rFonts w:ascii="Times New Roman" w:hAnsi="Times New Roman" w:cs="Times New Roman"/>
          <w:sz w:val="28"/>
          <w:szCs w:val="28"/>
        </w:rPr>
        <w:t>анализ</w:t>
      </w:r>
      <w:r w:rsidRPr="008030DA">
        <w:rPr>
          <w:rFonts w:ascii="Times New Roman" w:hAnsi="Times New Roman" w:cs="Times New Roman"/>
          <w:spacing w:val="-7"/>
          <w:sz w:val="28"/>
          <w:szCs w:val="28"/>
        </w:rPr>
        <w:t xml:space="preserve"> </w:t>
      </w:r>
      <w:r w:rsidRPr="008030DA">
        <w:rPr>
          <w:rFonts w:ascii="Times New Roman" w:hAnsi="Times New Roman" w:cs="Times New Roman"/>
          <w:sz w:val="28"/>
          <w:szCs w:val="28"/>
        </w:rPr>
        <w:t>ЛРС</w:t>
      </w:r>
      <w:r w:rsidRPr="008030DA">
        <w:rPr>
          <w:rFonts w:ascii="Times New Roman" w:hAnsi="Times New Roman" w:cs="Times New Roman"/>
          <w:spacing w:val="5"/>
          <w:sz w:val="28"/>
          <w:szCs w:val="28"/>
        </w:rPr>
        <w:t xml:space="preserve"> </w:t>
      </w:r>
      <w:r w:rsidRPr="008030DA">
        <w:rPr>
          <w:rFonts w:ascii="Times New Roman" w:hAnsi="Times New Roman" w:cs="Times New Roman"/>
          <w:i/>
          <w:sz w:val="28"/>
          <w:szCs w:val="28"/>
        </w:rPr>
        <w:t>Eryngium</w:t>
      </w:r>
      <w:r w:rsidRPr="008030DA">
        <w:rPr>
          <w:rFonts w:ascii="Times New Roman" w:hAnsi="Times New Roman" w:cs="Times New Roman"/>
          <w:i/>
          <w:spacing w:val="-10"/>
          <w:sz w:val="28"/>
          <w:szCs w:val="28"/>
        </w:rPr>
        <w:t xml:space="preserve"> </w:t>
      </w:r>
      <w:r w:rsidRPr="008030DA">
        <w:rPr>
          <w:rFonts w:ascii="Times New Roman" w:hAnsi="Times New Roman" w:cs="Times New Roman"/>
          <w:i/>
          <w:sz w:val="28"/>
          <w:szCs w:val="28"/>
        </w:rPr>
        <w:t>planum</w:t>
      </w:r>
      <w:r w:rsidRPr="008030DA">
        <w:rPr>
          <w:rFonts w:ascii="Times New Roman" w:hAnsi="Times New Roman" w:cs="Times New Roman"/>
          <w:i/>
          <w:spacing w:val="-3"/>
          <w:sz w:val="28"/>
          <w:szCs w:val="28"/>
        </w:rPr>
        <w:t xml:space="preserve"> </w:t>
      </w:r>
      <w:r w:rsidRPr="008030DA">
        <w:rPr>
          <w:rFonts w:ascii="Times New Roman" w:hAnsi="Times New Roman" w:cs="Times New Roman"/>
          <w:sz w:val="28"/>
          <w:szCs w:val="28"/>
        </w:rPr>
        <w:t>L.:</w:t>
      </w:r>
    </w:p>
    <w:p w14:paraId="01B20704" w14:textId="06FC3024" w:rsidR="00941F2B" w:rsidRPr="008030DA" w:rsidRDefault="00941F2B" w:rsidP="00941F2B">
      <w:pPr>
        <w:spacing w:after="0" w:line="240" w:lineRule="auto"/>
        <w:ind w:firstLine="567"/>
        <w:jc w:val="both"/>
        <w:rPr>
          <w:rFonts w:ascii="Times New Roman" w:hAnsi="Times New Roman" w:cs="Times New Roman"/>
          <w:bCs/>
          <w:sz w:val="28"/>
          <w:szCs w:val="28"/>
        </w:rPr>
      </w:pPr>
      <w:r w:rsidRPr="008030DA">
        <w:rPr>
          <w:rFonts w:ascii="Times New Roman" w:hAnsi="Times New Roman" w:cs="Times New Roman"/>
          <w:sz w:val="28"/>
          <w:szCs w:val="28"/>
        </w:rPr>
        <w:t>- определены</w:t>
      </w:r>
      <w:r w:rsidRPr="008030DA">
        <w:rPr>
          <w:rFonts w:ascii="Times New Roman" w:hAnsi="Times New Roman" w:cs="Times New Roman"/>
          <w:spacing w:val="1"/>
          <w:sz w:val="28"/>
          <w:szCs w:val="28"/>
        </w:rPr>
        <w:t xml:space="preserve"> основные фармакопе</w:t>
      </w:r>
      <w:r w:rsidR="00C8680D" w:rsidRPr="008030DA">
        <w:rPr>
          <w:rFonts w:ascii="Times New Roman" w:hAnsi="Times New Roman" w:cs="Times New Roman"/>
          <w:spacing w:val="1"/>
          <w:sz w:val="28"/>
          <w:szCs w:val="28"/>
        </w:rPr>
        <w:t>й</w:t>
      </w:r>
      <w:r w:rsidRPr="008030DA">
        <w:rPr>
          <w:rFonts w:ascii="Times New Roman" w:hAnsi="Times New Roman" w:cs="Times New Roman"/>
          <w:spacing w:val="1"/>
          <w:sz w:val="28"/>
          <w:szCs w:val="28"/>
        </w:rPr>
        <w:t xml:space="preserve">ные и </w:t>
      </w:r>
      <w:r w:rsidRPr="008030DA">
        <w:rPr>
          <w:rFonts w:ascii="Times New Roman" w:hAnsi="Times New Roman" w:cs="Times New Roman"/>
          <w:sz w:val="28"/>
          <w:szCs w:val="28"/>
        </w:rPr>
        <w:t xml:space="preserve">технологические </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параметры</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лекарственного растительного сырья</w:t>
      </w:r>
      <w:r w:rsidRPr="008030DA">
        <w:rPr>
          <w:rFonts w:ascii="Times New Roman" w:hAnsi="Times New Roman" w:cs="Times New Roman"/>
          <w:spacing w:val="1"/>
          <w:sz w:val="28"/>
          <w:szCs w:val="28"/>
        </w:rPr>
        <w:t xml:space="preserve"> </w:t>
      </w:r>
      <w:r w:rsidRPr="008030DA">
        <w:rPr>
          <w:rFonts w:ascii="Times New Roman" w:hAnsi="Times New Roman" w:cs="Times New Roman"/>
          <w:i/>
          <w:sz w:val="28"/>
          <w:szCs w:val="28"/>
        </w:rPr>
        <w:t xml:space="preserve">Eryngium planum </w:t>
      </w:r>
      <w:r w:rsidRPr="008030DA">
        <w:rPr>
          <w:rFonts w:ascii="Times New Roman" w:hAnsi="Times New Roman" w:cs="Times New Roman"/>
          <w:sz w:val="28"/>
          <w:szCs w:val="28"/>
        </w:rPr>
        <w:t>L</w:t>
      </w:r>
      <w:r w:rsidRPr="008030DA">
        <w:rPr>
          <w:rFonts w:ascii="Times New Roman" w:hAnsi="Times New Roman" w:cs="Times New Roman"/>
          <w:i/>
          <w:sz w:val="28"/>
          <w:szCs w:val="28"/>
        </w:rPr>
        <w:t xml:space="preserve">. </w:t>
      </w:r>
      <w:r w:rsidRPr="008030DA">
        <w:rPr>
          <w:rFonts w:ascii="Times New Roman" w:hAnsi="Times New Roman" w:cs="Times New Roman"/>
          <w:sz w:val="28"/>
          <w:szCs w:val="28"/>
        </w:rPr>
        <w:t>для выбора оптимальной</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технологии</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экстрагирования</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с</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целью</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максимального</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извлечения</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БАВ;</w:t>
      </w:r>
    </w:p>
    <w:p w14:paraId="5C4767D6" w14:textId="77777777" w:rsidR="00650739" w:rsidRPr="008030DA" w:rsidRDefault="00650739" w:rsidP="00650739">
      <w:pPr>
        <w:spacing w:after="0" w:line="240" w:lineRule="auto"/>
        <w:ind w:firstLine="567"/>
        <w:jc w:val="both"/>
        <w:rPr>
          <w:rFonts w:ascii="Times New Roman" w:hAnsi="Times New Roman" w:cs="Times New Roman"/>
          <w:sz w:val="28"/>
          <w:szCs w:val="28"/>
        </w:rPr>
      </w:pPr>
      <w:r w:rsidRPr="008030DA">
        <w:rPr>
          <w:rFonts w:ascii="Times New Roman" w:hAnsi="Times New Roman" w:cs="Times New Roman"/>
          <w:sz w:val="28"/>
          <w:szCs w:val="28"/>
        </w:rPr>
        <w:t>- п</w:t>
      </w:r>
      <w:r w:rsidR="00941F2B" w:rsidRPr="008030DA">
        <w:rPr>
          <w:rFonts w:ascii="Times New Roman" w:hAnsi="Times New Roman" w:cs="Times New Roman"/>
          <w:sz w:val="28"/>
          <w:szCs w:val="28"/>
        </w:rPr>
        <w:t>ри</w:t>
      </w:r>
      <w:r w:rsidR="00941F2B" w:rsidRPr="008030DA">
        <w:rPr>
          <w:rFonts w:ascii="Times New Roman" w:hAnsi="Times New Roman" w:cs="Times New Roman"/>
          <w:spacing w:val="1"/>
          <w:sz w:val="28"/>
          <w:szCs w:val="28"/>
        </w:rPr>
        <w:t xml:space="preserve"> </w:t>
      </w:r>
      <w:r w:rsidR="00941F2B" w:rsidRPr="008030DA">
        <w:rPr>
          <w:rFonts w:ascii="Times New Roman" w:hAnsi="Times New Roman" w:cs="Times New Roman"/>
          <w:sz w:val="28"/>
          <w:szCs w:val="28"/>
        </w:rPr>
        <w:t>проведении</w:t>
      </w:r>
      <w:r w:rsidR="00941F2B" w:rsidRPr="008030DA">
        <w:rPr>
          <w:rFonts w:ascii="Times New Roman" w:hAnsi="Times New Roman" w:cs="Times New Roman"/>
          <w:spacing w:val="1"/>
          <w:sz w:val="28"/>
          <w:szCs w:val="28"/>
        </w:rPr>
        <w:t xml:space="preserve"> </w:t>
      </w:r>
      <w:r w:rsidR="00941F2B" w:rsidRPr="008030DA">
        <w:rPr>
          <w:rFonts w:ascii="Times New Roman" w:hAnsi="Times New Roman" w:cs="Times New Roman"/>
          <w:sz w:val="28"/>
          <w:szCs w:val="28"/>
        </w:rPr>
        <w:t>качественного</w:t>
      </w:r>
      <w:r w:rsidR="00941F2B" w:rsidRPr="008030DA">
        <w:rPr>
          <w:rFonts w:ascii="Times New Roman" w:hAnsi="Times New Roman" w:cs="Times New Roman"/>
          <w:spacing w:val="1"/>
          <w:sz w:val="28"/>
          <w:szCs w:val="28"/>
        </w:rPr>
        <w:t xml:space="preserve"> </w:t>
      </w:r>
      <w:r w:rsidR="00941F2B" w:rsidRPr="008030DA">
        <w:rPr>
          <w:rFonts w:ascii="Times New Roman" w:hAnsi="Times New Roman" w:cs="Times New Roman"/>
          <w:sz w:val="28"/>
          <w:szCs w:val="28"/>
        </w:rPr>
        <w:t>и</w:t>
      </w:r>
      <w:r w:rsidR="00941F2B" w:rsidRPr="008030DA">
        <w:rPr>
          <w:rFonts w:ascii="Times New Roman" w:hAnsi="Times New Roman" w:cs="Times New Roman"/>
          <w:spacing w:val="1"/>
          <w:sz w:val="28"/>
          <w:szCs w:val="28"/>
        </w:rPr>
        <w:t xml:space="preserve"> </w:t>
      </w:r>
      <w:r w:rsidR="00941F2B" w:rsidRPr="008030DA">
        <w:rPr>
          <w:rFonts w:ascii="Times New Roman" w:hAnsi="Times New Roman" w:cs="Times New Roman"/>
          <w:sz w:val="28"/>
          <w:szCs w:val="28"/>
        </w:rPr>
        <w:t>количественного</w:t>
      </w:r>
      <w:r w:rsidR="00941F2B" w:rsidRPr="008030DA">
        <w:rPr>
          <w:rFonts w:ascii="Times New Roman" w:hAnsi="Times New Roman" w:cs="Times New Roman"/>
          <w:spacing w:val="1"/>
          <w:sz w:val="28"/>
          <w:szCs w:val="28"/>
        </w:rPr>
        <w:t xml:space="preserve"> </w:t>
      </w:r>
      <w:r w:rsidR="00941F2B" w:rsidRPr="008030DA">
        <w:rPr>
          <w:rFonts w:ascii="Times New Roman" w:hAnsi="Times New Roman" w:cs="Times New Roman"/>
          <w:sz w:val="28"/>
          <w:szCs w:val="28"/>
        </w:rPr>
        <w:t>анализа</w:t>
      </w:r>
      <w:r w:rsidR="00941F2B" w:rsidRPr="008030DA">
        <w:rPr>
          <w:rFonts w:ascii="Times New Roman" w:hAnsi="Times New Roman" w:cs="Times New Roman"/>
          <w:spacing w:val="1"/>
          <w:sz w:val="28"/>
          <w:szCs w:val="28"/>
        </w:rPr>
        <w:t xml:space="preserve"> </w:t>
      </w:r>
      <w:r w:rsidR="00941F2B" w:rsidRPr="008030DA">
        <w:rPr>
          <w:rFonts w:ascii="Times New Roman" w:hAnsi="Times New Roman" w:cs="Times New Roman"/>
          <w:sz w:val="28"/>
          <w:szCs w:val="28"/>
        </w:rPr>
        <w:t>БАВ</w:t>
      </w:r>
      <w:r w:rsidR="00941F2B" w:rsidRPr="008030DA">
        <w:rPr>
          <w:rFonts w:ascii="Times New Roman" w:hAnsi="Times New Roman" w:cs="Times New Roman"/>
          <w:spacing w:val="1"/>
          <w:sz w:val="28"/>
          <w:szCs w:val="28"/>
        </w:rPr>
        <w:t xml:space="preserve"> </w:t>
      </w:r>
      <w:r w:rsidR="00941F2B" w:rsidRPr="008030DA">
        <w:rPr>
          <w:rFonts w:ascii="Times New Roman" w:hAnsi="Times New Roman" w:cs="Times New Roman"/>
          <w:sz w:val="28"/>
          <w:szCs w:val="28"/>
        </w:rPr>
        <w:t>лекарственного</w:t>
      </w:r>
      <w:r w:rsidR="00941F2B" w:rsidRPr="008030DA">
        <w:rPr>
          <w:rFonts w:ascii="Times New Roman" w:hAnsi="Times New Roman" w:cs="Times New Roman"/>
          <w:spacing w:val="1"/>
          <w:sz w:val="28"/>
          <w:szCs w:val="28"/>
        </w:rPr>
        <w:t xml:space="preserve"> </w:t>
      </w:r>
      <w:r w:rsidR="00941F2B" w:rsidRPr="008030DA">
        <w:rPr>
          <w:rFonts w:ascii="Times New Roman" w:hAnsi="Times New Roman" w:cs="Times New Roman"/>
          <w:sz w:val="28"/>
          <w:szCs w:val="28"/>
        </w:rPr>
        <w:t>растительного</w:t>
      </w:r>
      <w:r w:rsidR="00941F2B" w:rsidRPr="008030DA">
        <w:rPr>
          <w:rFonts w:ascii="Times New Roman" w:hAnsi="Times New Roman" w:cs="Times New Roman"/>
          <w:spacing w:val="1"/>
          <w:sz w:val="28"/>
          <w:szCs w:val="28"/>
        </w:rPr>
        <w:t xml:space="preserve"> </w:t>
      </w:r>
      <w:r w:rsidR="00941F2B" w:rsidRPr="008030DA">
        <w:rPr>
          <w:rFonts w:ascii="Times New Roman" w:hAnsi="Times New Roman" w:cs="Times New Roman"/>
          <w:sz w:val="28"/>
          <w:szCs w:val="28"/>
        </w:rPr>
        <w:t>сырья</w:t>
      </w:r>
      <w:r w:rsidR="00941F2B" w:rsidRPr="008030DA">
        <w:rPr>
          <w:rFonts w:ascii="Times New Roman" w:hAnsi="Times New Roman" w:cs="Times New Roman"/>
          <w:spacing w:val="1"/>
          <w:sz w:val="28"/>
          <w:szCs w:val="28"/>
        </w:rPr>
        <w:t xml:space="preserve"> </w:t>
      </w:r>
      <w:r w:rsidR="00941F2B" w:rsidRPr="008030DA">
        <w:rPr>
          <w:rFonts w:ascii="Times New Roman" w:hAnsi="Times New Roman" w:cs="Times New Roman"/>
          <w:i/>
          <w:sz w:val="28"/>
          <w:szCs w:val="28"/>
        </w:rPr>
        <w:t>Eryngium</w:t>
      </w:r>
      <w:r w:rsidR="00941F2B" w:rsidRPr="008030DA">
        <w:rPr>
          <w:rFonts w:ascii="Times New Roman" w:hAnsi="Times New Roman" w:cs="Times New Roman"/>
          <w:i/>
          <w:spacing w:val="1"/>
          <w:sz w:val="28"/>
          <w:szCs w:val="28"/>
        </w:rPr>
        <w:t xml:space="preserve"> </w:t>
      </w:r>
      <w:r w:rsidR="00941F2B" w:rsidRPr="008030DA">
        <w:rPr>
          <w:rFonts w:ascii="Times New Roman" w:hAnsi="Times New Roman" w:cs="Times New Roman"/>
          <w:i/>
          <w:sz w:val="28"/>
          <w:szCs w:val="28"/>
        </w:rPr>
        <w:t>planum</w:t>
      </w:r>
      <w:r w:rsidR="00941F2B" w:rsidRPr="008030DA">
        <w:rPr>
          <w:rFonts w:ascii="Times New Roman" w:hAnsi="Times New Roman" w:cs="Times New Roman"/>
          <w:i/>
          <w:spacing w:val="1"/>
          <w:sz w:val="28"/>
          <w:szCs w:val="28"/>
        </w:rPr>
        <w:t xml:space="preserve"> </w:t>
      </w:r>
      <w:r w:rsidR="00941F2B" w:rsidRPr="008030DA">
        <w:rPr>
          <w:rFonts w:ascii="Times New Roman" w:hAnsi="Times New Roman" w:cs="Times New Roman"/>
          <w:sz w:val="28"/>
          <w:szCs w:val="28"/>
        </w:rPr>
        <w:t>L</w:t>
      </w:r>
      <w:r w:rsidR="00941F2B" w:rsidRPr="008030DA">
        <w:rPr>
          <w:rFonts w:ascii="Times New Roman" w:hAnsi="Times New Roman" w:cs="Times New Roman"/>
          <w:i/>
          <w:sz w:val="28"/>
          <w:szCs w:val="28"/>
        </w:rPr>
        <w:t>.</w:t>
      </w:r>
      <w:r w:rsidR="00941F2B" w:rsidRPr="008030DA">
        <w:rPr>
          <w:rFonts w:ascii="Times New Roman" w:hAnsi="Times New Roman" w:cs="Times New Roman"/>
          <w:i/>
          <w:spacing w:val="1"/>
          <w:sz w:val="28"/>
          <w:szCs w:val="28"/>
        </w:rPr>
        <w:t xml:space="preserve"> </w:t>
      </w:r>
      <w:r w:rsidR="00941F2B" w:rsidRPr="008030DA">
        <w:rPr>
          <w:rFonts w:ascii="Times New Roman" w:hAnsi="Times New Roman" w:cs="Times New Roman"/>
          <w:spacing w:val="1"/>
          <w:sz w:val="28"/>
          <w:szCs w:val="28"/>
        </w:rPr>
        <w:t xml:space="preserve"> </w:t>
      </w:r>
      <w:r w:rsidR="00941F2B" w:rsidRPr="008030DA">
        <w:rPr>
          <w:rFonts w:ascii="Times New Roman" w:hAnsi="Times New Roman" w:cs="Times New Roman"/>
          <w:sz w:val="28"/>
          <w:szCs w:val="28"/>
        </w:rPr>
        <w:t>идентифицированы белки, иридоиды, стероиды, флавоноиды, полисахариды,</w:t>
      </w:r>
      <w:r w:rsidR="00941F2B" w:rsidRPr="008030DA">
        <w:rPr>
          <w:rFonts w:ascii="Times New Roman" w:hAnsi="Times New Roman" w:cs="Times New Roman"/>
          <w:spacing w:val="1"/>
          <w:sz w:val="28"/>
          <w:szCs w:val="28"/>
        </w:rPr>
        <w:t xml:space="preserve"> </w:t>
      </w:r>
      <w:r w:rsidR="00941F2B" w:rsidRPr="008030DA">
        <w:rPr>
          <w:rFonts w:ascii="Times New Roman" w:hAnsi="Times New Roman" w:cs="Times New Roman"/>
          <w:sz w:val="28"/>
          <w:szCs w:val="28"/>
        </w:rPr>
        <w:t>дубильные вещества, кумарины, сапонины, фенолкислоты, эфирные масла. Установлено, что в количественном отношении преобладают полисахариды</w:t>
      </w:r>
      <w:r w:rsidR="00941F2B" w:rsidRPr="008030DA">
        <w:rPr>
          <w:rFonts w:ascii="Times New Roman" w:hAnsi="Times New Roman" w:cs="Times New Roman"/>
          <w:spacing w:val="1"/>
          <w:sz w:val="28"/>
          <w:szCs w:val="28"/>
        </w:rPr>
        <w:t xml:space="preserve"> </w:t>
      </w:r>
      <w:r w:rsidR="00941F2B" w:rsidRPr="008030DA">
        <w:rPr>
          <w:rFonts w:ascii="Times New Roman" w:hAnsi="Times New Roman" w:cs="Times New Roman"/>
          <w:sz w:val="28"/>
          <w:szCs w:val="28"/>
        </w:rPr>
        <w:t>(5.553±0.067).</w:t>
      </w:r>
    </w:p>
    <w:p w14:paraId="27557E62" w14:textId="498FAC4B" w:rsidR="00650739" w:rsidRPr="008030DA" w:rsidRDefault="00941F2B" w:rsidP="00650739">
      <w:pPr>
        <w:spacing w:after="0" w:line="240" w:lineRule="auto"/>
        <w:ind w:firstLine="567"/>
        <w:jc w:val="both"/>
        <w:rPr>
          <w:rFonts w:ascii="Times New Roman" w:hAnsi="Times New Roman" w:cs="Times New Roman"/>
          <w:spacing w:val="39"/>
          <w:sz w:val="28"/>
          <w:szCs w:val="28"/>
        </w:rPr>
      </w:pPr>
      <w:r w:rsidRPr="008030DA">
        <w:rPr>
          <w:rFonts w:ascii="Times New Roman" w:hAnsi="Times New Roman" w:cs="Times New Roman"/>
          <w:sz w:val="28"/>
          <w:szCs w:val="28"/>
        </w:rPr>
        <w:t>2. Определены показатели качества и разработана спецификация качества</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 xml:space="preserve">на растительное сырье </w:t>
      </w:r>
      <w:r w:rsidRPr="008030DA">
        <w:rPr>
          <w:rFonts w:ascii="Times New Roman" w:hAnsi="Times New Roman" w:cs="Times New Roman"/>
          <w:i/>
          <w:sz w:val="28"/>
          <w:szCs w:val="28"/>
        </w:rPr>
        <w:t xml:space="preserve">Eryngium planum </w:t>
      </w:r>
      <w:r w:rsidRPr="008030DA">
        <w:rPr>
          <w:rFonts w:ascii="Times New Roman" w:hAnsi="Times New Roman" w:cs="Times New Roman"/>
          <w:sz w:val="28"/>
          <w:szCs w:val="28"/>
        </w:rPr>
        <w:t>L. (приказ МЗ</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РК №ҚР ДСМ-20</w:t>
      </w:r>
      <w:r w:rsidRPr="008030DA">
        <w:rPr>
          <w:rFonts w:ascii="Times New Roman" w:hAnsi="Times New Roman" w:cs="Times New Roman"/>
          <w:spacing w:val="70"/>
          <w:sz w:val="28"/>
          <w:szCs w:val="28"/>
        </w:rPr>
        <w:t xml:space="preserve"> </w:t>
      </w:r>
      <w:r w:rsidRPr="008030DA">
        <w:rPr>
          <w:rFonts w:ascii="Times New Roman" w:hAnsi="Times New Roman" w:cs="Times New Roman"/>
          <w:sz w:val="28"/>
          <w:szCs w:val="28"/>
        </w:rPr>
        <w:t>от</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16</w:t>
      </w:r>
      <w:r w:rsidRPr="008030DA">
        <w:rPr>
          <w:rFonts w:ascii="Times New Roman" w:hAnsi="Times New Roman" w:cs="Times New Roman"/>
          <w:spacing w:val="3"/>
          <w:sz w:val="28"/>
          <w:szCs w:val="28"/>
        </w:rPr>
        <w:t xml:space="preserve"> </w:t>
      </w:r>
      <w:r w:rsidRPr="008030DA">
        <w:rPr>
          <w:rFonts w:ascii="Times New Roman" w:hAnsi="Times New Roman" w:cs="Times New Roman"/>
          <w:sz w:val="28"/>
          <w:szCs w:val="28"/>
        </w:rPr>
        <w:t>февраля</w:t>
      </w:r>
      <w:r w:rsidRPr="008030DA">
        <w:rPr>
          <w:rFonts w:ascii="Times New Roman" w:hAnsi="Times New Roman" w:cs="Times New Roman"/>
          <w:spacing w:val="2"/>
          <w:sz w:val="28"/>
          <w:szCs w:val="28"/>
        </w:rPr>
        <w:t xml:space="preserve"> </w:t>
      </w:r>
      <w:r w:rsidRPr="008030DA">
        <w:rPr>
          <w:rFonts w:ascii="Times New Roman" w:hAnsi="Times New Roman" w:cs="Times New Roman"/>
          <w:sz w:val="28"/>
          <w:szCs w:val="28"/>
        </w:rPr>
        <w:t>2021</w:t>
      </w:r>
      <w:r w:rsidRPr="008030DA">
        <w:rPr>
          <w:rFonts w:ascii="Times New Roman" w:hAnsi="Times New Roman" w:cs="Times New Roman"/>
          <w:spacing w:val="4"/>
          <w:sz w:val="28"/>
          <w:szCs w:val="28"/>
        </w:rPr>
        <w:t xml:space="preserve"> </w:t>
      </w:r>
      <w:r w:rsidRPr="008030DA">
        <w:rPr>
          <w:rFonts w:ascii="Times New Roman" w:hAnsi="Times New Roman" w:cs="Times New Roman"/>
          <w:sz w:val="28"/>
          <w:szCs w:val="28"/>
        </w:rPr>
        <w:t>года). Результаты, полученные в течение долгосрочного исследования сырья</w:t>
      </w:r>
      <w:r w:rsidRPr="008030DA">
        <w:rPr>
          <w:rFonts w:ascii="Times New Roman" w:hAnsi="Times New Roman" w:cs="Times New Roman"/>
          <w:spacing w:val="1"/>
          <w:sz w:val="28"/>
          <w:szCs w:val="28"/>
        </w:rPr>
        <w:t xml:space="preserve"> </w:t>
      </w:r>
      <w:r w:rsidRPr="008030DA">
        <w:rPr>
          <w:rFonts w:ascii="Times New Roman" w:hAnsi="Times New Roman" w:cs="Times New Roman"/>
          <w:i/>
          <w:sz w:val="28"/>
          <w:szCs w:val="28"/>
        </w:rPr>
        <w:t xml:space="preserve">Eryngium planum </w:t>
      </w:r>
      <w:r w:rsidRPr="008030DA">
        <w:rPr>
          <w:rFonts w:ascii="Times New Roman" w:hAnsi="Times New Roman" w:cs="Times New Roman"/>
          <w:sz w:val="28"/>
          <w:szCs w:val="28"/>
        </w:rPr>
        <w:t>L. позволяют установить температуру (25±2)ºС, показатель</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относительной</w:t>
      </w:r>
      <w:r w:rsidRPr="008030DA">
        <w:rPr>
          <w:rFonts w:ascii="Times New Roman" w:hAnsi="Times New Roman" w:cs="Times New Roman"/>
          <w:spacing w:val="41"/>
          <w:sz w:val="28"/>
          <w:szCs w:val="28"/>
        </w:rPr>
        <w:t xml:space="preserve"> </w:t>
      </w:r>
      <w:r w:rsidRPr="008030DA">
        <w:rPr>
          <w:rFonts w:ascii="Times New Roman" w:hAnsi="Times New Roman" w:cs="Times New Roman"/>
          <w:sz w:val="28"/>
          <w:szCs w:val="28"/>
        </w:rPr>
        <w:t>влажности</w:t>
      </w:r>
      <w:r w:rsidRPr="008030DA">
        <w:rPr>
          <w:rFonts w:ascii="Times New Roman" w:hAnsi="Times New Roman" w:cs="Times New Roman"/>
          <w:spacing w:val="42"/>
          <w:sz w:val="28"/>
          <w:szCs w:val="28"/>
        </w:rPr>
        <w:t xml:space="preserve"> </w:t>
      </w:r>
      <w:r w:rsidRPr="008030DA">
        <w:rPr>
          <w:rFonts w:ascii="Times New Roman" w:hAnsi="Times New Roman" w:cs="Times New Roman"/>
          <w:sz w:val="28"/>
          <w:szCs w:val="28"/>
        </w:rPr>
        <w:t>(60±5)%,</w:t>
      </w:r>
      <w:r w:rsidRPr="008030DA">
        <w:rPr>
          <w:rFonts w:ascii="Times New Roman" w:hAnsi="Times New Roman" w:cs="Times New Roman"/>
          <w:spacing w:val="42"/>
          <w:sz w:val="28"/>
          <w:szCs w:val="28"/>
        </w:rPr>
        <w:t xml:space="preserve"> </w:t>
      </w:r>
      <w:r w:rsidRPr="008030DA">
        <w:rPr>
          <w:rFonts w:ascii="Times New Roman" w:hAnsi="Times New Roman" w:cs="Times New Roman"/>
          <w:sz w:val="28"/>
          <w:szCs w:val="28"/>
        </w:rPr>
        <w:t>и</w:t>
      </w:r>
      <w:r w:rsidRPr="008030DA">
        <w:rPr>
          <w:rFonts w:ascii="Times New Roman" w:hAnsi="Times New Roman" w:cs="Times New Roman"/>
          <w:spacing w:val="42"/>
          <w:sz w:val="28"/>
          <w:szCs w:val="28"/>
        </w:rPr>
        <w:t xml:space="preserve"> </w:t>
      </w:r>
      <w:r w:rsidRPr="008030DA">
        <w:rPr>
          <w:rFonts w:ascii="Times New Roman" w:hAnsi="Times New Roman" w:cs="Times New Roman"/>
          <w:sz w:val="28"/>
          <w:szCs w:val="28"/>
        </w:rPr>
        <w:t>срок</w:t>
      </w:r>
      <w:r w:rsidRPr="008030DA">
        <w:rPr>
          <w:rFonts w:ascii="Times New Roman" w:hAnsi="Times New Roman" w:cs="Times New Roman"/>
          <w:spacing w:val="42"/>
          <w:sz w:val="28"/>
          <w:szCs w:val="28"/>
        </w:rPr>
        <w:t xml:space="preserve"> </w:t>
      </w:r>
      <w:r w:rsidRPr="008030DA">
        <w:rPr>
          <w:rFonts w:ascii="Times New Roman" w:hAnsi="Times New Roman" w:cs="Times New Roman"/>
          <w:sz w:val="28"/>
          <w:szCs w:val="28"/>
        </w:rPr>
        <w:t>хранения</w:t>
      </w:r>
      <w:r w:rsidR="007805D9">
        <w:rPr>
          <w:rFonts w:ascii="Times New Roman" w:hAnsi="Times New Roman" w:cs="Times New Roman"/>
          <w:sz w:val="28"/>
          <w:szCs w:val="28"/>
        </w:rPr>
        <w:t xml:space="preserve"> 30 месяцев.</w:t>
      </w:r>
      <w:r w:rsidRPr="008030DA">
        <w:rPr>
          <w:rFonts w:ascii="Times New Roman" w:hAnsi="Times New Roman" w:cs="Times New Roman"/>
          <w:spacing w:val="39"/>
          <w:sz w:val="28"/>
          <w:szCs w:val="28"/>
        </w:rPr>
        <w:t xml:space="preserve"> </w:t>
      </w:r>
    </w:p>
    <w:p w14:paraId="6895DFEF" w14:textId="77777777" w:rsidR="00EA3857" w:rsidRDefault="00941F2B" w:rsidP="00EA3857">
      <w:pPr>
        <w:spacing w:after="0" w:line="240" w:lineRule="auto"/>
        <w:ind w:firstLine="567"/>
        <w:jc w:val="both"/>
        <w:rPr>
          <w:rFonts w:ascii="Times New Roman" w:hAnsi="Times New Roman" w:cs="Times New Roman"/>
          <w:sz w:val="28"/>
          <w:szCs w:val="28"/>
        </w:rPr>
      </w:pPr>
      <w:r w:rsidRPr="008030DA">
        <w:rPr>
          <w:rFonts w:ascii="Times New Roman" w:hAnsi="Times New Roman" w:cs="Times New Roman"/>
          <w:sz w:val="28"/>
          <w:szCs w:val="28"/>
        </w:rPr>
        <w:t>3.</w:t>
      </w:r>
      <w:r w:rsidR="00EA3857">
        <w:rPr>
          <w:rFonts w:ascii="Times New Roman" w:hAnsi="Times New Roman" w:cs="Times New Roman"/>
          <w:sz w:val="28"/>
          <w:szCs w:val="28"/>
          <w:lang w:val="kk-KZ"/>
        </w:rPr>
        <w:t xml:space="preserve"> </w:t>
      </w:r>
      <w:r w:rsidR="00EA3857" w:rsidRPr="00650739">
        <w:rPr>
          <w:rFonts w:ascii="Times New Roman" w:hAnsi="Times New Roman" w:cs="Times New Roman"/>
          <w:sz w:val="28"/>
          <w:szCs w:val="28"/>
        </w:rPr>
        <w:t>Проведена стандартизация надземной части</w:t>
      </w:r>
      <w:r w:rsidR="00EA3857" w:rsidRPr="00650739">
        <w:rPr>
          <w:rFonts w:ascii="Times New Roman" w:hAnsi="Times New Roman" w:cs="Times New Roman"/>
          <w:spacing w:val="-67"/>
          <w:sz w:val="28"/>
          <w:szCs w:val="28"/>
        </w:rPr>
        <w:t xml:space="preserve"> </w:t>
      </w:r>
      <w:r w:rsidR="00EA3857">
        <w:rPr>
          <w:rFonts w:ascii="Times New Roman" w:hAnsi="Times New Roman" w:cs="Times New Roman"/>
          <w:spacing w:val="-67"/>
          <w:sz w:val="28"/>
          <w:szCs w:val="28"/>
          <w:lang w:val="kk-KZ"/>
        </w:rPr>
        <w:t xml:space="preserve">          </w:t>
      </w:r>
      <w:r w:rsidR="00EA3857" w:rsidRPr="00650739">
        <w:rPr>
          <w:rFonts w:ascii="Times New Roman" w:hAnsi="Times New Roman" w:cs="Times New Roman"/>
          <w:sz w:val="28"/>
          <w:szCs w:val="28"/>
        </w:rPr>
        <w:t>лекарственного растительного сырья</w:t>
      </w:r>
      <w:r w:rsidR="00EA3857" w:rsidRPr="00650739">
        <w:rPr>
          <w:rFonts w:ascii="Times New Roman" w:hAnsi="Times New Roman" w:cs="Times New Roman"/>
          <w:spacing w:val="1"/>
          <w:sz w:val="28"/>
          <w:szCs w:val="28"/>
        </w:rPr>
        <w:t xml:space="preserve"> </w:t>
      </w:r>
      <w:r w:rsidR="00EA3857" w:rsidRPr="00650739">
        <w:rPr>
          <w:rFonts w:ascii="Times New Roman" w:hAnsi="Times New Roman" w:cs="Times New Roman"/>
          <w:i/>
          <w:sz w:val="28"/>
          <w:szCs w:val="28"/>
        </w:rPr>
        <w:t xml:space="preserve">Eryngium planum </w:t>
      </w:r>
      <w:r w:rsidR="00EA3857" w:rsidRPr="00650739">
        <w:rPr>
          <w:rFonts w:ascii="Times New Roman" w:hAnsi="Times New Roman" w:cs="Times New Roman"/>
          <w:sz w:val="28"/>
          <w:szCs w:val="28"/>
        </w:rPr>
        <w:t>L</w:t>
      </w:r>
      <w:r w:rsidR="00EA3857" w:rsidRPr="00650739">
        <w:rPr>
          <w:rFonts w:ascii="Times New Roman" w:hAnsi="Times New Roman" w:cs="Times New Roman"/>
          <w:i/>
          <w:sz w:val="28"/>
          <w:szCs w:val="28"/>
        </w:rPr>
        <w:t>.</w:t>
      </w:r>
      <w:r w:rsidR="00EA3857" w:rsidRPr="00650739">
        <w:rPr>
          <w:rFonts w:ascii="Times New Roman" w:hAnsi="Times New Roman" w:cs="Times New Roman"/>
          <w:sz w:val="28"/>
          <w:szCs w:val="28"/>
        </w:rPr>
        <w:t xml:space="preserve"> и</w:t>
      </w:r>
      <w:r w:rsidR="00EA3857" w:rsidRPr="00650739">
        <w:rPr>
          <w:rFonts w:ascii="Times New Roman" w:hAnsi="Times New Roman" w:cs="Times New Roman"/>
          <w:spacing w:val="1"/>
          <w:sz w:val="28"/>
          <w:szCs w:val="28"/>
        </w:rPr>
        <w:t xml:space="preserve"> </w:t>
      </w:r>
      <w:r w:rsidR="00EA3857" w:rsidRPr="00650739">
        <w:rPr>
          <w:rFonts w:ascii="Times New Roman" w:hAnsi="Times New Roman" w:cs="Times New Roman"/>
          <w:sz w:val="28"/>
          <w:szCs w:val="28"/>
        </w:rPr>
        <w:t>разработана</w:t>
      </w:r>
      <w:r w:rsidR="00EA3857" w:rsidRPr="00650739">
        <w:rPr>
          <w:rFonts w:ascii="Times New Roman" w:hAnsi="Times New Roman" w:cs="Times New Roman"/>
          <w:spacing w:val="1"/>
          <w:sz w:val="28"/>
          <w:szCs w:val="28"/>
        </w:rPr>
        <w:t xml:space="preserve"> </w:t>
      </w:r>
      <w:r w:rsidR="00EA3857" w:rsidRPr="00650739">
        <w:rPr>
          <w:rFonts w:ascii="Times New Roman" w:hAnsi="Times New Roman" w:cs="Times New Roman"/>
          <w:sz w:val="28"/>
          <w:szCs w:val="28"/>
        </w:rPr>
        <w:t>спецификация</w:t>
      </w:r>
      <w:r w:rsidR="00EA3857" w:rsidRPr="00650739">
        <w:rPr>
          <w:rFonts w:ascii="Times New Roman" w:hAnsi="Times New Roman" w:cs="Times New Roman"/>
          <w:spacing w:val="4"/>
          <w:sz w:val="28"/>
          <w:szCs w:val="28"/>
        </w:rPr>
        <w:t xml:space="preserve"> </w:t>
      </w:r>
      <w:r w:rsidR="00EA3857" w:rsidRPr="00650739">
        <w:rPr>
          <w:rFonts w:ascii="Times New Roman" w:hAnsi="Times New Roman" w:cs="Times New Roman"/>
          <w:sz w:val="28"/>
          <w:szCs w:val="28"/>
        </w:rPr>
        <w:t>качества</w:t>
      </w:r>
      <w:r w:rsidR="00EA3857" w:rsidRPr="00650739">
        <w:rPr>
          <w:rFonts w:ascii="Times New Roman" w:hAnsi="Times New Roman" w:cs="Times New Roman"/>
          <w:spacing w:val="-1"/>
          <w:sz w:val="28"/>
          <w:szCs w:val="28"/>
        </w:rPr>
        <w:t xml:space="preserve"> </w:t>
      </w:r>
      <w:r w:rsidR="00EA3857" w:rsidRPr="00650739">
        <w:rPr>
          <w:rFonts w:ascii="Times New Roman" w:hAnsi="Times New Roman" w:cs="Times New Roman"/>
          <w:sz w:val="28"/>
          <w:szCs w:val="28"/>
        </w:rPr>
        <w:t>на</w:t>
      </w:r>
      <w:r w:rsidR="00EA3857" w:rsidRPr="00650739">
        <w:rPr>
          <w:rFonts w:ascii="Times New Roman" w:hAnsi="Times New Roman" w:cs="Times New Roman"/>
          <w:spacing w:val="-1"/>
          <w:sz w:val="28"/>
          <w:szCs w:val="28"/>
        </w:rPr>
        <w:t xml:space="preserve"> </w:t>
      </w:r>
      <w:r w:rsidR="00EA3857" w:rsidRPr="00650739">
        <w:rPr>
          <w:rFonts w:ascii="Times New Roman" w:hAnsi="Times New Roman" w:cs="Times New Roman"/>
          <w:sz w:val="28"/>
          <w:szCs w:val="28"/>
        </w:rPr>
        <w:t>ЛРС</w:t>
      </w:r>
      <w:r w:rsidR="00EA3857" w:rsidRPr="00650739">
        <w:rPr>
          <w:rFonts w:ascii="Times New Roman" w:hAnsi="Times New Roman" w:cs="Times New Roman"/>
          <w:i/>
          <w:sz w:val="28"/>
          <w:szCs w:val="28"/>
        </w:rPr>
        <w:t xml:space="preserve">. </w:t>
      </w:r>
      <w:r w:rsidR="00EA3857">
        <w:rPr>
          <w:rFonts w:ascii="Times New Roman" w:hAnsi="Times New Roman" w:cs="Times New Roman"/>
          <w:sz w:val="28"/>
          <w:szCs w:val="28"/>
        </w:rPr>
        <w:t>П</w:t>
      </w:r>
      <w:r w:rsidR="00EA3857" w:rsidRPr="00650739">
        <w:rPr>
          <w:rFonts w:ascii="Times New Roman" w:hAnsi="Times New Roman" w:cs="Times New Roman"/>
          <w:sz w:val="28"/>
          <w:szCs w:val="28"/>
        </w:rPr>
        <w:t>ри</w:t>
      </w:r>
      <w:r w:rsidR="00EA3857" w:rsidRPr="00650739">
        <w:rPr>
          <w:rFonts w:ascii="Times New Roman" w:hAnsi="Times New Roman" w:cs="Times New Roman"/>
          <w:spacing w:val="8"/>
          <w:sz w:val="28"/>
          <w:szCs w:val="28"/>
        </w:rPr>
        <w:t xml:space="preserve"> </w:t>
      </w:r>
      <w:r w:rsidR="00EA3857" w:rsidRPr="00650739">
        <w:rPr>
          <w:rFonts w:ascii="Times New Roman" w:hAnsi="Times New Roman" w:cs="Times New Roman"/>
          <w:sz w:val="28"/>
          <w:szCs w:val="28"/>
        </w:rPr>
        <w:t>долгосрочных</w:t>
      </w:r>
      <w:r w:rsidR="00EA3857" w:rsidRPr="00650739">
        <w:rPr>
          <w:rFonts w:ascii="Times New Roman" w:hAnsi="Times New Roman" w:cs="Times New Roman"/>
          <w:spacing w:val="4"/>
          <w:sz w:val="28"/>
          <w:szCs w:val="28"/>
        </w:rPr>
        <w:t xml:space="preserve"> </w:t>
      </w:r>
      <w:r w:rsidR="00EA3857" w:rsidRPr="00650739">
        <w:rPr>
          <w:rFonts w:ascii="Times New Roman" w:hAnsi="Times New Roman" w:cs="Times New Roman"/>
          <w:sz w:val="28"/>
          <w:szCs w:val="28"/>
        </w:rPr>
        <w:t>условиях</w:t>
      </w:r>
      <w:r w:rsidR="00EA3857" w:rsidRPr="00650739">
        <w:rPr>
          <w:rFonts w:ascii="Times New Roman" w:hAnsi="Times New Roman" w:cs="Times New Roman"/>
          <w:spacing w:val="83"/>
          <w:sz w:val="28"/>
          <w:szCs w:val="28"/>
        </w:rPr>
        <w:t xml:space="preserve"> </w:t>
      </w:r>
      <w:r w:rsidR="00EA3857" w:rsidRPr="00650739">
        <w:rPr>
          <w:rFonts w:ascii="Times New Roman" w:hAnsi="Times New Roman" w:cs="Times New Roman"/>
          <w:sz w:val="28"/>
          <w:szCs w:val="28"/>
        </w:rPr>
        <w:t>испытания</w:t>
      </w:r>
      <w:r w:rsidR="00EA3857" w:rsidRPr="00650739">
        <w:rPr>
          <w:rFonts w:ascii="Times New Roman" w:hAnsi="Times New Roman" w:cs="Times New Roman"/>
          <w:spacing w:val="1"/>
          <w:sz w:val="28"/>
          <w:szCs w:val="28"/>
        </w:rPr>
        <w:t xml:space="preserve"> </w:t>
      </w:r>
      <w:r w:rsidR="00EA3857" w:rsidRPr="00650739">
        <w:rPr>
          <w:rFonts w:ascii="Times New Roman" w:hAnsi="Times New Roman" w:cs="Times New Roman"/>
          <w:sz w:val="28"/>
          <w:szCs w:val="28"/>
        </w:rPr>
        <w:t>существенные</w:t>
      </w:r>
      <w:r w:rsidR="00EA3857" w:rsidRPr="00650739">
        <w:rPr>
          <w:rFonts w:ascii="Times New Roman" w:hAnsi="Times New Roman" w:cs="Times New Roman"/>
          <w:spacing w:val="1"/>
          <w:sz w:val="28"/>
          <w:szCs w:val="28"/>
        </w:rPr>
        <w:t xml:space="preserve"> </w:t>
      </w:r>
      <w:r w:rsidR="00EA3857" w:rsidRPr="00650739">
        <w:rPr>
          <w:rFonts w:ascii="Times New Roman" w:hAnsi="Times New Roman" w:cs="Times New Roman"/>
          <w:sz w:val="28"/>
          <w:szCs w:val="28"/>
        </w:rPr>
        <w:t>изменения</w:t>
      </w:r>
      <w:r w:rsidR="00EA3857" w:rsidRPr="00650739">
        <w:rPr>
          <w:rFonts w:ascii="Times New Roman" w:hAnsi="Times New Roman" w:cs="Times New Roman"/>
          <w:spacing w:val="1"/>
          <w:sz w:val="28"/>
          <w:szCs w:val="28"/>
        </w:rPr>
        <w:t xml:space="preserve"> </w:t>
      </w:r>
      <w:r w:rsidR="00EA3857" w:rsidRPr="00650739">
        <w:rPr>
          <w:rFonts w:ascii="Times New Roman" w:hAnsi="Times New Roman" w:cs="Times New Roman"/>
          <w:sz w:val="28"/>
          <w:szCs w:val="28"/>
        </w:rPr>
        <w:t>по</w:t>
      </w:r>
      <w:r w:rsidR="00EA3857" w:rsidRPr="00650739">
        <w:rPr>
          <w:rFonts w:ascii="Times New Roman" w:hAnsi="Times New Roman" w:cs="Times New Roman"/>
          <w:spacing w:val="1"/>
          <w:sz w:val="28"/>
          <w:szCs w:val="28"/>
        </w:rPr>
        <w:t xml:space="preserve"> </w:t>
      </w:r>
      <w:r w:rsidR="00EA3857" w:rsidRPr="00650739">
        <w:rPr>
          <w:rFonts w:ascii="Times New Roman" w:hAnsi="Times New Roman" w:cs="Times New Roman"/>
          <w:sz w:val="28"/>
          <w:szCs w:val="28"/>
        </w:rPr>
        <w:t>результатам определения показателей качества не наблюдались</w:t>
      </w:r>
      <w:r w:rsidR="00EA3857">
        <w:rPr>
          <w:rFonts w:ascii="Times New Roman" w:hAnsi="Times New Roman" w:cs="Times New Roman"/>
          <w:sz w:val="28"/>
          <w:szCs w:val="28"/>
          <w:lang w:val="kk-KZ"/>
        </w:rPr>
        <w:t>.</w:t>
      </w:r>
      <w:r w:rsidR="00EA3857" w:rsidRPr="00650739">
        <w:rPr>
          <w:rFonts w:ascii="Times New Roman" w:hAnsi="Times New Roman" w:cs="Times New Roman"/>
          <w:sz w:val="28"/>
          <w:szCs w:val="28"/>
        </w:rPr>
        <w:t xml:space="preserve"> </w:t>
      </w:r>
    </w:p>
    <w:p w14:paraId="65C3BDD7" w14:textId="77777777" w:rsidR="00650739" w:rsidRPr="008030DA" w:rsidRDefault="00941F2B" w:rsidP="00650739">
      <w:pPr>
        <w:spacing w:after="0" w:line="240" w:lineRule="auto"/>
        <w:ind w:firstLine="567"/>
        <w:jc w:val="both"/>
        <w:rPr>
          <w:rFonts w:ascii="Times New Roman" w:hAnsi="Times New Roman" w:cs="Times New Roman"/>
          <w:sz w:val="28"/>
          <w:szCs w:val="28"/>
        </w:rPr>
      </w:pPr>
      <w:r w:rsidRPr="008030DA">
        <w:rPr>
          <w:rFonts w:ascii="Times New Roman" w:hAnsi="Times New Roman" w:cs="Times New Roman"/>
          <w:sz w:val="28"/>
          <w:szCs w:val="28"/>
        </w:rPr>
        <w:t>4. Получены</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жидкие</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и</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густой</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экстракт</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традиционными</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и</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современными</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методами.</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Традиционный</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методом</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перколяции</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с</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использованием</w:t>
      </w:r>
      <w:r w:rsidRPr="008030DA">
        <w:rPr>
          <w:rFonts w:ascii="Times New Roman" w:hAnsi="Times New Roman" w:cs="Times New Roman"/>
          <w:spacing w:val="1"/>
          <w:sz w:val="28"/>
          <w:szCs w:val="28"/>
        </w:rPr>
        <w:t xml:space="preserve"> </w:t>
      </w:r>
      <w:r w:rsidRPr="008030DA">
        <w:rPr>
          <w:rFonts w:ascii="Times New Roman" w:hAnsi="Times New Roman" w:cs="Times New Roman"/>
          <w:i/>
          <w:sz w:val="28"/>
          <w:szCs w:val="28"/>
        </w:rPr>
        <w:t>этанола</w:t>
      </w:r>
      <w:r w:rsidRPr="008030DA">
        <w:rPr>
          <w:rFonts w:ascii="Times New Roman" w:hAnsi="Times New Roman" w:cs="Times New Roman"/>
          <w:i/>
          <w:spacing w:val="1"/>
          <w:sz w:val="28"/>
          <w:szCs w:val="28"/>
        </w:rPr>
        <w:t xml:space="preserve"> </w:t>
      </w:r>
      <w:r w:rsidRPr="008030DA">
        <w:rPr>
          <w:rFonts w:ascii="Times New Roman" w:hAnsi="Times New Roman" w:cs="Times New Roman"/>
          <w:i/>
          <w:sz w:val="28"/>
          <w:szCs w:val="28"/>
        </w:rPr>
        <w:t>(50%)</w:t>
      </w:r>
      <w:r w:rsidRPr="008030DA">
        <w:rPr>
          <w:rFonts w:ascii="Times New Roman" w:hAnsi="Times New Roman" w:cs="Times New Roman"/>
          <w:i/>
          <w:spacing w:val="1"/>
          <w:sz w:val="28"/>
          <w:szCs w:val="28"/>
        </w:rPr>
        <w:t xml:space="preserve"> </w:t>
      </w:r>
      <w:r w:rsidRPr="008030DA">
        <w:rPr>
          <w:rFonts w:ascii="Times New Roman" w:hAnsi="Times New Roman" w:cs="Times New Roman"/>
          <w:i/>
          <w:sz w:val="28"/>
          <w:szCs w:val="28"/>
        </w:rPr>
        <w:t>Р</w:t>
      </w:r>
      <w:r w:rsidRPr="008030DA">
        <w:rPr>
          <w:rFonts w:ascii="Times New Roman" w:hAnsi="Times New Roman" w:cs="Times New Roman"/>
          <w:i/>
          <w:spacing w:val="1"/>
          <w:sz w:val="28"/>
          <w:szCs w:val="28"/>
        </w:rPr>
        <w:t xml:space="preserve"> </w:t>
      </w:r>
      <w:r w:rsidRPr="008030DA">
        <w:rPr>
          <w:rFonts w:ascii="Times New Roman" w:hAnsi="Times New Roman" w:cs="Times New Roman"/>
          <w:i/>
          <w:sz w:val="28"/>
          <w:szCs w:val="28"/>
        </w:rPr>
        <w:t>и</w:t>
      </w:r>
      <w:r w:rsidRPr="008030DA">
        <w:rPr>
          <w:rFonts w:ascii="Times New Roman" w:hAnsi="Times New Roman" w:cs="Times New Roman"/>
          <w:i/>
          <w:spacing w:val="1"/>
          <w:sz w:val="28"/>
          <w:szCs w:val="28"/>
        </w:rPr>
        <w:t xml:space="preserve"> </w:t>
      </w:r>
      <w:r w:rsidRPr="008030DA">
        <w:rPr>
          <w:rFonts w:ascii="Times New Roman" w:hAnsi="Times New Roman" w:cs="Times New Roman"/>
          <w:i/>
          <w:sz w:val="28"/>
          <w:szCs w:val="28"/>
        </w:rPr>
        <w:t>этанола</w:t>
      </w:r>
      <w:r w:rsidRPr="008030DA">
        <w:rPr>
          <w:rFonts w:ascii="Times New Roman" w:hAnsi="Times New Roman" w:cs="Times New Roman"/>
          <w:i/>
          <w:spacing w:val="1"/>
          <w:sz w:val="28"/>
          <w:szCs w:val="28"/>
        </w:rPr>
        <w:t xml:space="preserve"> </w:t>
      </w:r>
      <w:r w:rsidRPr="008030DA">
        <w:rPr>
          <w:rFonts w:ascii="Times New Roman" w:hAnsi="Times New Roman" w:cs="Times New Roman"/>
          <w:i/>
          <w:sz w:val="28"/>
          <w:szCs w:val="28"/>
        </w:rPr>
        <w:t>(70%)</w:t>
      </w:r>
      <w:r w:rsidRPr="008030DA">
        <w:rPr>
          <w:rFonts w:ascii="Times New Roman" w:hAnsi="Times New Roman" w:cs="Times New Roman"/>
          <w:i/>
          <w:spacing w:val="1"/>
          <w:sz w:val="28"/>
          <w:szCs w:val="28"/>
        </w:rPr>
        <w:t xml:space="preserve"> </w:t>
      </w:r>
      <w:r w:rsidRPr="008030DA">
        <w:rPr>
          <w:rFonts w:ascii="Times New Roman" w:hAnsi="Times New Roman" w:cs="Times New Roman"/>
          <w:i/>
          <w:sz w:val="28"/>
          <w:szCs w:val="28"/>
        </w:rPr>
        <w:t>Р</w:t>
      </w:r>
      <w:r w:rsidRPr="008030DA">
        <w:rPr>
          <w:rFonts w:ascii="Times New Roman" w:hAnsi="Times New Roman" w:cs="Times New Roman"/>
          <w:sz w:val="28"/>
          <w:szCs w:val="28"/>
        </w:rPr>
        <w:t>,</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современный</w:t>
      </w:r>
      <w:r w:rsidRPr="008030DA">
        <w:rPr>
          <w:rFonts w:ascii="Times New Roman" w:hAnsi="Times New Roman" w:cs="Times New Roman"/>
          <w:spacing w:val="70"/>
          <w:sz w:val="28"/>
          <w:szCs w:val="28"/>
        </w:rPr>
        <w:t xml:space="preserve"> </w:t>
      </w:r>
      <w:r w:rsidRPr="008030DA">
        <w:rPr>
          <w:rFonts w:ascii="Times New Roman" w:hAnsi="Times New Roman" w:cs="Times New Roman"/>
          <w:sz w:val="28"/>
          <w:szCs w:val="28"/>
        </w:rPr>
        <w:t>–</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методом</w:t>
      </w:r>
      <w:r w:rsidRPr="008030DA">
        <w:rPr>
          <w:rFonts w:ascii="Times New Roman" w:hAnsi="Times New Roman" w:cs="Times New Roman"/>
          <w:spacing w:val="2"/>
          <w:sz w:val="28"/>
          <w:szCs w:val="28"/>
        </w:rPr>
        <w:t xml:space="preserve"> </w:t>
      </w:r>
      <w:r w:rsidRPr="008030DA">
        <w:rPr>
          <w:rFonts w:ascii="Times New Roman" w:hAnsi="Times New Roman" w:cs="Times New Roman"/>
          <w:sz w:val="28"/>
          <w:szCs w:val="28"/>
        </w:rPr>
        <w:t>СО</w:t>
      </w:r>
      <w:r w:rsidRPr="008030DA">
        <w:rPr>
          <w:rFonts w:ascii="Times New Roman" w:hAnsi="Times New Roman" w:cs="Times New Roman"/>
          <w:sz w:val="28"/>
          <w:szCs w:val="28"/>
          <w:vertAlign w:val="subscript"/>
        </w:rPr>
        <w:t>2</w:t>
      </w:r>
      <w:r w:rsidRPr="008030DA">
        <w:rPr>
          <w:rFonts w:ascii="Times New Roman" w:hAnsi="Times New Roman" w:cs="Times New Roman"/>
          <w:spacing w:val="-2"/>
          <w:sz w:val="28"/>
          <w:szCs w:val="28"/>
        </w:rPr>
        <w:t xml:space="preserve"> </w:t>
      </w:r>
      <w:r w:rsidRPr="008030DA">
        <w:rPr>
          <w:rFonts w:ascii="Times New Roman" w:hAnsi="Times New Roman" w:cs="Times New Roman"/>
          <w:sz w:val="28"/>
          <w:szCs w:val="28"/>
        </w:rPr>
        <w:t>экстракции</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в</w:t>
      </w:r>
      <w:r w:rsidRPr="008030DA">
        <w:rPr>
          <w:rFonts w:ascii="Times New Roman" w:hAnsi="Times New Roman" w:cs="Times New Roman"/>
          <w:spacing w:val="-2"/>
          <w:sz w:val="28"/>
          <w:szCs w:val="28"/>
        </w:rPr>
        <w:t xml:space="preserve"> </w:t>
      </w:r>
      <w:r w:rsidRPr="008030DA">
        <w:rPr>
          <w:rFonts w:ascii="Times New Roman" w:hAnsi="Times New Roman" w:cs="Times New Roman"/>
          <w:sz w:val="28"/>
          <w:szCs w:val="28"/>
        </w:rPr>
        <w:t>докритических</w:t>
      </w:r>
      <w:r w:rsidRPr="008030DA">
        <w:rPr>
          <w:rFonts w:ascii="Times New Roman" w:hAnsi="Times New Roman" w:cs="Times New Roman"/>
          <w:spacing w:val="-4"/>
          <w:sz w:val="28"/>
          <w:szCs w:val="28"/>
        </w:rPr>
        <w:t xml:space="preserve"> </w:t>
      </w:r>
      <w:r w:rsidRPr="008030DA">
        <w:rPr>
          <w:rFonts w:ascii="Times New Roman" w:hAnsi="Times New Roman" w:cs="Times New Roman"/>
          <w:sz w:val="28"/>
          <w:szCs w:val="28"/>
        </w:rPr>
        <w:t>условиях. Методом газовой хромато-масс-спектрометрии определен химический</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состав</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полученных</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экстрактов.</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При</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проведении</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сравнительного</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анализа БАВ полученных экстрактов установлено, что экстракт полученный</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методом</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углекислотной</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экстракции</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в докритических условиях</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отличался</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содержанием</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химических</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соединений</w:t>
      </w:r>
      <w:r w:rsidRPr="008030DA">
        <w:rPr>
          <w:rFonts w:ascii="Times New Roman" w:hAnsi="Times New Roman" w:cs="Times New Roman"/>
          <w:b/>
          <w:sz w:val="28"/>
          <w:szCs w:val="28"/>
        </w:rPr>
        <w:t>.</w:t>
      </w:r>
      <w:r w:rsidRPr="008030DA">
        <w:rPr>
          <w:rFonts w:ascii="Times New Roman" w:hAnsi="Times New Roman" w:cs="Times New Roman"/>
          <w:sz w:val="28"/>
          <w:szCs w:val="28"/>
        </w:rPr>
        <w:t xml:space="preserve"> Разработана</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технологическая</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схема</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получения</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густого</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экстракта</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из</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надземной</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части</w:t>
      </w:r>
      <w:r w:rsidRPr="008030DA">
        <w:rPr>
          <w:rFonts w:ascii="Times New Roman" w:hAnsi="Times New Roman" w:cs="Times New Roman"/>
          <w:spacing w:val="6"/>
          <w:sz w:val="28"/>
          <w:szCs w:val="28"/>
        </w:rPr>
        <w:t xml:space="preserve"> </w:t>
      </w:r>
      <w:r w:rsidRPr="008030DA">
        <w:rPr>
          <w:rFonts w:ascii="Times New Roman" w:hAnsi="Times New Roman" w:cs="Times New Roman"/>
          <w:i/>
          <w:sz w:val="28"/>
          <w:szCs w:val="28"/>
        </w:rPr>
        <w:t>Eryngium</w:t>
      </w:r>
      <w:r w:rsidRPr="008030DA">
        <w:rPr>
          <w:rFonts w:ascii="Times New Roman" w:hAnsi="Times New Roman" w:cs="Times New Roman"/>
          <w:i/>
          <w:spacing w:val="-5"/>
          <w:sz w:val="28"/>
          <w:szCs w:val="28"/>
        </w:rPr>
        <w:t xml:space="preserve"> </w:t>
      </w:r>
      <w:r w:rsidRPr="008030DA">
        <w:rPr>
          <w:rFonts w:ascii="Times New Roman" w:hAnsi="Times New Roman" w:cs="Times New Roman"/>
          <w:i/>
          <w:sz w:val="28"/>
          <w:szCs w:val="28"/>
        </w:rPr>
        <w:t>planum</w:t>
      </w:r>
      <w:r w:rsidRPr="008030DA">
        <w:rPr>
          <w:rFonts w:ascii="Times New Roman" w:hAnsi="Times New Roman" w:cs="Times New Roman"/>
          <w:i/>
          <w:spacing w:val="2"/>
          <w:sz w:val="28"/>
          <w:szCs w:val="28"/>
        </w:rPr>
        <w:t xml:space="preserve"> </w:t>
      </w:r>
      <w:r w:rsidRPr="008030DA">
        <w:rPr>
          <w:rFonts w:ascii="Times New Roman" w:hAnsi="Times New Roman" w:cs="Times New Roman"/>
          <w:sz w:val="28"/>
          <w:szCs w:val="28"/>
        </w:rPr>
        <w:t>L.</w:t>
      </w:r>
    </w:p>
    <w:p w14:paraId="17845BE6" w14:textId="53694C68" w:rsidR="00650739" w:rsidRPr="008030DA" w:rsidRDefault="00941F2B" w:rsidP="00650739">
      <w:pPr>
        <w:spacing w:after="0" w:line="240" w:lineRule="auto"/>
        <w:ind w:firstLine="567"/>
        <w:jc w:val="both"/>
        <w:rPr>
          <w:rFonts w:ascii="Times New Roman" w:hAnsi="Times New Roman" w:cs="Times New Roman"/>
          <w:sz w:val="28"/>
          <w:szCs w:val="28"/>
        </w:rPr>
      </w:pPr>
      <w:r w:rsidRPr="008030DA">
        <w:rPr>
          <w:rFonts w:ascii="Times New Roman" w:hAnsi="Times New Roman" w:cs="Times New Roman"/>
          <w:sz w:val="28"/>
          <w:szCs w:val="28"/>
        </w:rPr>
        <w:t>Для дальнейшей работы  был выбран экстракт полученный</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методом СО</w:t>
      </w:r>
      <w:r w:rsidRPr="008030DA">
        <w:rPr>
          <w:rFonts w:ascii="Times New Roman" w:hAnsi="Times New Roman" w:cs="Times New Roman"/>
          <w:sz w:val="28"/>
          <w:szCs w:val="28"/>
          <w:vertAlign w:val="subscript"/>
        </w:rPr>
        <w:t>2</w:t>
      </w:r>
      <w:r w:rsidRPr="008030DA">
        <w:rPr>
          <w:rFonts w:ascii="Times New Roman" w:hAnsi="Times New Roman" w:cs="Times New Roman"/>
          <w:sz w:val="28"/>
          <w:szCs w:val="28"/>
        </w:rPr>
        <w:t xml:space="preserve"> экстракции в докритических условиях, в составе которого были</w:t>
      </w:r>
      <w:r w:rsidR="00C8680D" w:rsidRPr="008030DA">
        <w:rPr>
          <w:rFonts w:ascii="Times New Roman" w:hAnsi="Times New Roman" w:cs="Times New Roman"/>
          <w:sz w:val="28"/>
          <w:szCs w:val="28"/>
        </w:rPr>
        <w:t xml:space="preserve"> </w:t>
      </w:r>
      <w:r w:rsidRPr="008030DA">
        <w:rPr>
          <w:rFonts w:ascii="Times New Roman" w:hAnsi="Times New Roman" w:cs="Times New Roman"/>
          <w:spacing w:val="-67"/>
          <w:sz w:val="28"/>
          <w:szCs w:val="28"/>
        </w:rPr>
        <w:t xml:space="preserve"> </w:t>
      </w:r>
      <w:r w:rsidRPr="008030DA">
        <w:rPr>
          <w:rFonts w:ascii="Times New Roman" w:hAnsi="Times New Roman" w:cs="Times New Roman"/>
          <w:sz w:val="28"/>
          <w:szCs w:val="28"/>
        </w:rPr>
        <w:t>выявлены</w:t>
      </w:r>
      <w:r w:rsidRPr="008030DA">
        <w:rPr>
          <w:rFonts w:ascii="Times New Roman" w:hAnsi="Times New Roman" w:cs="Times New Roman"/>
          <w:spacing w:val="12"/>
          <w:sz w:val="28"/>
          <w:szCs w:val="28"/>
        </w:rPr>
        <w:t xml:space="preserve"> </w:t>
      </w:r>
      <w:r w:rsidRPr="008030DA">
        <w:rPr>
          <w:rFonts w:ascii="Times New Roman" w:hAnsi="Times New Roman" w:cs="Times New Roman"/>
          <w:sz w:val="28"/>
          <w:szCs w:val="28"/>
        </w:rPr>
        <w:t>43</w:t>
      </w:r>
      <w:r w:rsidRPr="008030DA">
        <w:rPr>
          <w:rFonts w:ascii="Times New Roman" w:hAnsi="Times New Roman" w:cs="Times New Roman"/>
          <w:spacing w:val="18"/>
          <w:sz w:val="28"/>
          <w:szCs w:val="28"/>
        </w:rPr>
        <w:t xml:space="preserve"> </w:t>
      </w:r>
      <w:r w:rsidR="00C8680D" w:rsidRPr="008030DA">
        <w:rPr>
          <w:rFonts w:ascii="Times New Roman" w:hAnsi="Times New Roman" w:cs="Times New Roman"/>
          <w:sz w:val="28"/>
          <w:szCs w:val="28"/>
        </w:rPr>
        <w:t>соединения</w:t>
      </w:r>
      <w:r w:rsidRPr="008030DA">
        <w:rPr>
          <w:rFonts w:ascii="Times New Roman" w:hAnsi="Times New Roman" w:cs="Times New Roman"/>
          <w:sz w:val="28"/>
          <w:szCs w:val="28"/>
        </w:rPr>
        <w:t>.</w:t>
      </w:r>
      <w:r w:rsidRPr="008030DA">
        <w:rPr>
          <w:rFonts w:ascii="Times New Roman" w:hAnsi="Times New Roman" w:cs="Times New Roman"/>
          <w:spacing w:val="9"/>
          <w:sz w:val="28"/>
          <w:szCs w:val="28"/>
        </w:rPr>
        <w:t xml:space="preserve"> </w:t>
      </w:r>
      <w:r w:rsidRPr="008030DA">
        <w:rPr>
          <w:rFonts w:ascii="Times New Roman" w:hAnsi="Times New Roman" w:cs="Times New Roman"/>
          <w:sz w:val="28"/>
          <w:szCs w:val="28"/>
        </w:rPr>
        <w:t>Были</w:t>
      </w:r>
      <w:r w:rsidRPr="008030DA">
        <w:rPr>
          <w:rFonts w:ascii="Times New Roman" w:hAnsi="Times New Roman" w:cs="Times New Roman"/>
          <w:spacing w:val="14"/>
          <w:sz w:val="28"/>
          <w:szCs w:val="28"/>
        </w:rPr>
        <w:t xml:space="preserve"> </w:t>
      </w:r>
      <w:r w:rsidRPr="008030DA">
        <w:rPr>
          <w:rFonts w:ascii="Times New Roman" w:hAnsi="Times New Roman" w:cs="Times New Roman"/>
          <w:sz w:val="28"/>
          <w:szCs w:val="28"/>
        </w:rPr>
        <w:t>определены</w:t>
      </w:r>
      <w:r w:rsidRPr="008030DA">
        <w:rPr>
          <w:rFonts w:ascii="Times New Roman" w:hAnsi="Times New Roman" w:cs="Times New Roman"/>
          <w:spacing w:val="13"/>
          <w:sz w:val="28"/>
          <w:szCs w:val="28"/>
        </w:rPr>
        <w:t xml:space="preserve"> </w:t>
      </w:r>
      <w:r w:rsidRPr="008030DA">
        <w:rPr>
          <w:rFonts w:ascii="Times New Roman" w:hAnsi="Times New Roman" w:cs="Times New Roman"/>
          <w:sz w:val="28"/>
          <w:szCs w:val="28"/>
        </w:rPr>
        <w:t>параметры</w:t>
      </w:r>
      <w:r w:rsidRPr="008030DA">
        <w:rPr>
          <w:rFonts w:ascii="Times New Roman" w:hAnsi="Times New Roman" w:cs="Times New Roman"/>
          <w:spacing w:val="13"/>
          <w:sz w:val="28"/>
          <w:szCs w:val="28"/>
        </w:rPr>
        <w:t xml:space="preserve"> </w:t>
      </w:r>
      <w:r w:rsidRPr="008030DA">
        <w:rPr>
          <w:rFonts w:ascii="Times New Roman" w:hAnsi="Times New Roman" w:cs="Times New Roman"/>
          <w:sz w:val="28"/>
          <w:szCs w:val="28"/>
        </w:rPr>
        <w:t>его</w:t>
      </w:r>
      <w:r w:rsidRPr="008030DA">
        <w:rPr>
          <w:rFonts w:ascii="Times New Roman" w:hAnsi="Times New Roman" w:cs="Times New Roman"/>
          <w:spacing w:val="17"/>
          <w:sz w:val="28"/>
          <w:szCs w:val="28"/>
        </w:rPr>
        <w:t xml:space="preserve"> </w:t>
      </w:r>
      <w:r w:rsidRPr="008030DA">
        <w:rPr>
          <w:rFonts w:ascii="Times New Roman" w:hAnsi="Times New Roman" w:cs="Times New Roman"/>
          <w:sz w:val="28"/>
          <w:szCs w:val="28"/>
        </w:rPr>
        <w:t>экстрагирования: рабочее давление 51 атм, температура 21</w:t>
      </w:r>
      <w:r w:rsidRPr="008030DA">
        <w:rPr>
          <w:rFonts w:ascii="Times New Roman" w:hAnsi="Times New Roman" w:cs="Times New Roman"/>
          <w:sz w:val="28"/>
          <w:szCs w:val="28"/>
          <w:vertAlign w:val="superscript"/>
        </w:rPr>
        <w:t>0</w:t>
      </w:r>
      <w:r w:rsidRPr="008030DA">
        <w:rPr>
          <w:rFonts w:ascii="Times New Roman" w:hAnsi="Times New Roman" w:cs="Times New Roman"/>
          <w:sz w:val="28"/>
          <w:szCs w:val="28"/>
        </w:rPr>
        <w:t>С, и время экстракции 11 часов,</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скорость потока экстрагента через сырье 5-10 см</w:t>
      </w:r>
      <w:r w:rsidRPr="008030DA">
        <w:rPr>
          <w:rFonts w:ascii="Times New Roman" w:hAnsi="Times New Roman" w:cs="Times New Roman"/>
          <w:sz w:val="28"/>
          <w:szCs w:val="28"/>
          <w:vertAlign w:val="superscript"/>
        </w:rPr>
        <w:t>3</w:t>
      </w:r>
      <w:r w:rsidRPr="008030DA">
        <w:rPr>
          <w:rFonts w:ascii="Times New Roman" w:hAnsi="Times New Roman" w:cs="Times New Roman"/>
          <w:sz w:val="28"/>
          <w:szCs w:val="28"/>
        </w:rPr>
        <w:t>/ч, степень измельченности</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сырья</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3-5</w:t>
      </w:r>
      <w:r w:rsidRPr="008030DA">
        <w:rPr>
          <w:rFonts w:ascii="Times New Roman" w:hAnsi="Times New Roman" w:cs="Times New Roman"/>
          <w:spacing w:val="4"/>
          <w:sz w:val="28"/>
          <w:szCs w:val="28"/>
        </w:rPr>
        <w:t xml:space="preserve"> </w:t>
      </w:r>
      <w:r w:rsidRPr="008030DA">
        <w:rPr>
          <w:rFonts w:ascii="Times New Roman" w:hAnsi="Times New Roman" w:cs="Times New Roman"/>
          <w:sz w:val="28"/>
          <w:szCs w:val="28"/>
        </w:rPr>
        <w:t>мм,</w:t>
      </w:r>
      <w:r w:rsidRPr="008030DA">
        <w:rPr>
          <w:rFonts w:ascii="Times New Roman" w:hAnsi="Times New Roman" w:cs="Times New Roman"/>
          <w:spacing w:val="-3"/>
          <w:sz w:val="28"/>
          <w:szCs w:val="28"/>
        </w:rPr>
        <w:t xml:space="preserve"> </w:t>
      </w:r>
      <w:r w:rsidRPr="008030DA">
        <w:rPr>
          <w:rFonts w:ascii="Times New Roman" w:hAnsi="Times New Roman" w:cs="Times New Roman"/>
          <w:sz w:val="28"/>
          <w:szCs w:val="28"/>
        </w:rPr>
        <w:t>при</w:t>
      </w:r>
      <w:r w:rsidRPr="008030DA">
        <w:rPr>
          <w:rFonts w:ascii="Times New Roman" w:hAnsi="Times New Roman" w:cs="Times New Roman"/>
          <w:spacing w:val="2"/>
          <w:sz w:val="28"/>
          <w:szCs w:val="28"/>
        </w:rPr>
        <w:t xml:space="preserve"> </w:t>
      </w:r>
      <w:r w:rsidRPr="008030DA">
        <w:rPr>
          <w:rFonts w:ascii="Times New Roman" w:hAnsi="Times New Roman" w:cs="Times New Roman"/>
          <w:sz w:val="28"/>
          <w:szCs w:val="28"/>
        </w:rPr>
        <w:t>этом</w:t>
      </w:r>
      <w:r w:rsidRPr="008030DA">
        <w:rPr>
          <w:rFonts w:ascii="Times New Roman" w:hAnsi="Times New Roman" w:cs="Times New Roman"/>
          <w:spacing w:val="3"/>
          <w:sz w:val="28"/>
          <w:szCs w:val="28"/>
        </w:rPr>
        <w:t xml:space="preserve"> </w:t>
      </w:r>
      <w:r w:rsidRPr="008030DA">
        <w:rPr>
          <w:rFonts w:ascii="Times New Roman" w:hAnsi="Times New Roman" w:cs="Times New Roman"/>
          <w:sz w:val="28"/>
          <w:szCs w:val="28"/>
        </w:rPr>
        <w:t>выход</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составил</w:t>
      </w:r>
      <w:r w:rsidRPr="008030DA">
        <w:rPr>
          <w:rFonts w:ascii="Times New Roman" w:hAnsi="Times New Roman" w:cs="Times New Roman"/>
          <w:spacing w:val="-2"/>
          <w:sz w:val="28"/>
          <w:szCs w:val="28"/>
        </w:rPr>
        <w:t xml:space="preserve"> </w:t>
      </w:r>
      <w:r w:rsidRPr="008030DA">
        <w:rPr>
          <w:rFonts w:ascii="Times New Roman" w:hAnsi="Times New Roman" w:cs="Times New Roman"/>
          <w:sz w:val="28"/>
          <w:szCs w:val="28"/>
        </w:rPr>
        <w:t>1,67%.</w:t>
      </w:r>
    </w:p>
    <w:p w14:paraId="6E40611A" w14:textId="77777777" w:rsidR="00650739" w:rsidRPr="008030DA" w:rsidRDefault="00941F2B" w:rsidP="00650739">
      <w:pPr>
        <w:spacing w:after="0" w:line="240" w:lineRule="auto"/>
        <w:ind w:firstLine="567"/>
        <w:jc w:val="both"/>
        <w:rPr>
          <w:rFonts w:ascii="Times New Roman" w:hAnsi="Times New Roman" w:cs="Times New Roman"/>
          <w:sz w:val="28"/>
          <w:szCs w:val="28"/>
        </w:rPr>
      </w:pPr>
      <w:r w:rsidRPr="008030DA">
        <w:rPr>
          <w:rFonts w:ascii="Times New Roman" w:hAnsi="Times New Roman" w:cs="Times New Roman"/>
          <w:sz w:val="28"/>
          <w:szCs w:val="28"/>
        </w:rPr>
        <w:t>5. Разработан проект НД по</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спецификации</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качества</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на</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густой</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экстракт,</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полученный</w:t>
      </w:r>
      <w:r w:rsidRPr="008030DA">
        <w:rPr>
          <w:rFonts w:ascii="Times New Roman" w:hAnsi="Times New Roman" w:cs="Times New Roman"/>
          <w:spacing w:val="-67"/>
          <w:sz w:val="28"/>
          <w:szCs w:val="28"/>
        </w:rPr>
        <w:t xml:space="preserve"> </w:t>
      </w:r>
      <w:r w:rsidRPr="008030DA">
        <w:rPr>
          <w:rFonts w:ascii="Times New Roman" w:hAnsi="Times New Roman" w:cs="Times New Roman"/>
          <w:sz w:val="28"/>
          <w:szCs w:val="28"/>
        </w:rPr>
        <w:t>методом</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СО</w:t>
      </w:r>
      <w:r w:rsidRPr="008030DA">
        <w:rPr>
          <w:rFonts w:ascii="Times New Roman" w:hAnsi="Times New Roman" w:cs="Times New Roman"/>
          <w:sz w:val="28"/>
          <w:szCs w:val="28"/>
          <w:vertAlign w:val="subscript"/>
        </w:rPr>
        <w:t>2</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экстракции</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в</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докритических</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условиях</w:t>
      </w:r>
      <w:r w:rsidRPr="008030DA">
        <w:rPr>
          <w:rFonts w:ascii="Times New Roman" w:hAnsi="Times New Roman" w:cs="Times New Roman"/>
          <w:spacing w:val="1"/>
          <w:sz w:val="28"/>
          <w:szCs w:val="28"/>
        </w:rPr>
        <w:t xml:space="preserve"> </w:t>
      </w:r>
      <w:r w:rsidRPr="008030DA">
        <w:rPr>
          <w:rFonts w:ascii="Times New Roman" w:hAnsi="Times New Roman" w:cs="Times New Roman"/>
          <w:i/>
          <w:sz w:val="28"/>
          <w:szCs w:val="28"/>
        </w:rPr>
        <w:t>Eryngium</w:t>
      </w:r>
      <w:r w:rsidRPr="008030DA">
        <w:rPr>
          <w:rFonts w:ascii="Times New Roman" w:hAnsi="Times New Roman" w:cs="Times New Roman"/>
          <w:i/>
          <w:spacing w:val="1"/>
          <w:sz w:val="28"/>
          <w:szCs w:val="28"/>
        </w:rPr>
        <w:t xml:space="preserve"> </w:t>
      </w:r>
      <w:r w:rsidRPr="008030DA">
        <w:rPr>
          <w:rFonts w:ascii="Times New Roman" w:hAnsi="Times New Roman" w:cs="Times New Roman"/>
          <w:i/>
          <w:sz w:val="28"/>
          <w:szCs w:val="28"/>
        </w:rPr>
        <w:t>planum</w:t>
      </w:r>
      <w:r w:rsidRPr="008030DA">
        <w:rPr>
          <w:rFonts w:ascii="Times New Roman" w:hAnsi="Times New Roman" w:cs="Times New Roman"/>
          <w:i/>
          <w:spacing w:val="1"/>
          <w:sz w:val="28"/>
          <w:szCs w:val="28"/>
        </w:rPr>
        <w:t xml:space="preserve"> </w:t>
      </w:r>
      <w:r w:rsidRPr="008030DA">
        <w:rPr>
          <w:rFonts w:ascii="Times New Roman" w:hAnsi="Times New Roman" w:cs="Times New Roman"/>
          <w:sz w:val="28"/>
          <w:szCs w:val="28"/>
        </w:rPr>
        <w:t>L., который внедрен в ТОО «ПЛП ЖАНАФАРМ». По показателям:</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описание, идентификация, сухой остаток, потеря в массе при высушивании,</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тяжелые</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металлы,</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микробиологическая</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чистота,</w:t>
      </w:r>
      <w:r w:rsidRPr="008030DA">
        <w:rPr>
          <w:rFonts w:ascii="Times New Roman" w:hAnsi="Times New Roman" w:cs="Times New Roman"/>
          <w:spacing w:val="71"/>
          <w:sz w:val="28"/>
          <w:szCs w:val="28"/>
        </w:rPr>
        <w:t xml:space="preserve"> </w:t>
      </w:r>
      <w:r w:rsidRPr="008030DA">
        <w:rPr>
          <w:rFonts w:ascii="Times New Roman" w:hAnsi="Times New Roman" w:cs="Times New Roman"/>
          <w:sz w:val="28"/>
          <w:szCs w:val="28"/>
        </w:rPr>
        <w:t>количественное</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определение,</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упаковка,</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маркировка,</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транспортировка,</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условия</w:t>
      </w:r>
      <w:r w:rsidRPr="008030DA">
        <w:rPr>
          <w:rFonts w:ascii="Times New Roman" w:hAnsi="Times New Roman" w:cs="Times New Roman"/>
          <w:spacing w:val="70"/>
          <w:sz w:val="28"/>
          <w:szCs w:val="28"/>
        </w:rPr>
        <w:t xml:space="preserve"> </w:t>
      </w:r>
      <w:r w:rsidRPr="008030DA">
        <w:rPr>
          <w:rFonts w:ascii="Times New Roman" w:hAnsi="Times New Roman" w:cs="Times New Roman"/>
          <w:sz w:val="28"/>
          <w:szCs w:val="28"/>
        </w:rPr>
        <w:t>хранения,</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срок</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хранения,</w:t>
      </w:r>
      <w:r w:rsidRPr="008030DA">
        <w:rPr>
          <w:rFonts w:ascii="Times New Roman" w:hAnsi="Times New Roman" w:cs="Times New Roman"/>
          <w:spacing w:val="2"/>
          <w:sz w:val="28"/>
          <w:szCs w:val="28"/>
        </w:rPr>
        <w:t xml:space="preserve"> </w:t>
      </w:r>
      <w:r w:rsidRPr="008030DA">
        <w:rPr>
          <w:rFonts w:ascii="Times New Roman" w:hAnsi="Times New Roman" w:cs="Times New Roman"/>
          <w:sz w:val="28"/>
          <w:szCs w:val="28"/>
        </w:rPr>
        <w:t>основное</w:t>
      </w:r>
      <w:r w:rsidRPr="008030DA">
        <w:rPr>
          <w:rFonts w:ascii="Times New Roman" w:hAnsi="Times New Roman" w:cs="Times New Roman"/>
          <w:spacing w:val="-2"/>
          <w:sz w:val="28"/>
          <w:szCs w:val="28"/>
        </w:rPr>
        <w:t xml:space="preserve"> </w:t>
      </w:r>
      <w:r w:rsidRPr="008030DA">
        <w:rPr>
          <w:rFonts w:ascii="Times New Roman" w:hAnsi="Times New Roman" w:cs="Times New Roman"/>
          <w:sz w:val="28"/>
          <w:szCs w:val="28"/>
        </w:rPr>
        <w:t>фармакологическое</w:t>
      </w:r>
      <w:r w:rsidRPr="008030DA">
        <w:rPr>
          <w:rFonts w:ascii="Times New Roman" w:hAnsi="Times New Roman" w:cs="Times New Roman"/>
          <w:spacing w:val="-2"/>
          <w:sz w:val="28"/>
          <w:szCs w:val="28"/>
        </w:rPr>
        <w:t xml:space="preserve"> </w:t>
      </w:r>
      <w:r w:rsidRPr="008030DA">
        <w:rPr>
          <w:rFonts w:ascii="Times New Roman" w:hAnsi="Times New Roman" w:cs="Times New Roman"/>
          <w:sz w:val="28"/>
          <w:szCs w:val="28"/>
        </w:rPr>
        <w:t>действие</w:t>
      </w:r>
      <w:r w:rsidRPr="008030DA">
        <w:rPr>
          <w:rFonts w:ascii="Times New Roman" w:hAnsi="Times New Roman" w:cs="Times New Roman"/>
          <w:spacing w:val="-2"/>
          <w:sz w:val="28"/>
          <w:szCs w:val="28"/>
        </w:rPr>
        <w:t xml:space="preserve"> </w:t>
      </w:r>
      <w:r w:rsidRPr="008030DA">
        <w:rPr>
          <w:rFonts w:ascii="Times New Roman" w:hAnsi="Times New Roman" w:cs="Times New Roman"/>
          <w:sz w:val="28"/>
          <w:szCs w:val="28"/>
        </w:rPr>
        <w:t>и</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т.д.</w:t>
      </w:r>
    </w:p>
    <w:p w14:paraId="529ACCB6" w14:textId="77777777" w:rsidR="00650739" w:rsidRPr="008030DA" w:rsidRDefault="00941F2B" w:rsidP="00650739">
      <w:pPr>
        <w:spacing w:after="0" w:line="240" w:lineRule="auto"/>
        <w:ind w:firstLine="567"/>
        <w:jc w:val="both"/>
        <w:rPr>
          <w:rFonts w:ascii="Times New Roman" w:hAnsi="Times New Roman" w:cs="Times New Roman"/>
          <w:bCs/>
          <w:sz w:val="28"/>
          <w:szCs w:val="28"/>
        </w:rPr>
      </w:pPr>
      <w:r w:rsidRPr="008030DA">
        <w:rPr>
          <w:rFonts w:ascii="Times New Roman" w:hAnsi="Times New Roman" w:cs="Times New Roman"/>
          <w:sz w:val="28"/>
          <w:szCs w:val="28"/>
        </w:rPr>
        <w:t>6.Получены данные по долгосрочному испытанию экстракта</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на основе</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растительного</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сырья</w:t>
      </w:r>
      <w:r w:rsidRPr="008030DA">
        <w:rPr>
          <w:rFonts w:ascii="Times New Roman" w:hAnsi="Times New Roman" w:cs="Times New Roman"/>
          <w:spacing w:val="1"/>
          <w:sz w:val="28"/>
          <w:szCs w:val="28"/>
        </w:rPr>
        <w:t xml:space="preserve"> </w:t>
      </w:r>
      <w:r w:rsidRPr="008030DA">
        <w:rPr>
          <w:rFonts w:ascii="Times New Roman" w:hAnsi="Times New Roman" w:cs="Times New Roman"/>
          <w:i/>
          <w:sz w:val="28"/>
          <w:szCs w:val="28"/>
        </w:rPr>
        <w:t>Eryngium</w:t>
      </w:r>
      <w:r w:rsidRPr="008030DA">
        <w:rPr>
          <w:rFonts w:ascii="Times New Roman" w:hAnsi="Times New Roman" w:cs="Times New Roman"/>
          <w:i/>
          <w:spacing w:val="1"/>
          <w:sz w:val="28"/>
          <w:szCs w:val="28"/>
        </w:rPr>
        <w:t xml:space="preserve"> </w:t>
      </w:r>
      <w:r w:rsidRPr="008030DA">
        <w:rPr>
          <w:rFonts w:ascii="Times New Roman" w:hAnsi="Times New Roman" w:cs="Times New Roman"/>
          <w:i/>
          <w:sz w:val="28"/>
          <w:szCs w:val="28"/>
        </w:rPr>
        <w:t>planum</w:t>
      </w:r>
      <w:r w:rsidRPr="008030DA">
        <w:rPr>
          <w:rFonts w:ascii="Times New Roman" w:hAnsi="Times New Roman" w:cs="Times New Roman"/>
          <w:i/>
          <w:spacing w:val="1"/>
          <w:sz w:val="28"/>
          <w:szCs w:val="28"/>
        </w:rPr>
        <w:t xml:space="preserve"> </w:t>
      </w:r>
      <w:r w:rsidRPr="008030DA">
        <w:rPr>
          <w:rFonts w:ascii="Times New Roman" w:hAnsi="Times New Roman" w:cs="Times New Roman"/>
          <w:sz w:val="28"/>
          <w:szCs w:val="28"/>
        </w:rPr>
        <w:t>L.,</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существенные</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изменения</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по</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результатам определения показателей качества не наблюдались (приказ МЗ</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РК</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№ҚР</w:t>
      </w:r>
      <w:r w:rsidRPr="008030DA">
        <w:rPr>
          <w:rFonts w:ascii="Times New Roman" w:hAnsi="Times New Roman" w:cs="Times New Roman"/>
          <w:spacing w:val="-5"/>
          <w:sz w:val="28"/>
          <w:szCs w:val="28"/>
        </w:rPr>
        <w:t xml:space="preserve"> </w:t>
      </w:r>
      <w:r w:rsidRPr="008030DA">
        <w:rPr>
          <w:rFonts w:ascii="Times New Roman" w:hAnsi="Times New Roman" w:cs="Times New Roman"/>
          <w:sz w:val="28"/>
          <w:szCs w:val="28"/>
        </w:rPr>
        <w:t>ДСМ-165/2020 от 28</w:t>
      </w:r>
      <w:r w:rsidRPr="008030DA">
        <w:rPr>
          <w:rFonts w:ascii="Times New Roman" w:hAnsi="Times New Roman" w:cs="Times New Roman"/>
          <w:spacing w:val="-3"/>
          <w:sz w:val="28"/>
          <w:szCs w:val="28"/>
        </w:rPr>
        <w:t xml:space="preserve"> </w:t>
      </w:r>
      <w:r w:rsidRPr="008030DA">
        <w:rPr>
          <w:rFonts w:ascii="Times New Roman" w:hAnsi="Times New Roman" w:cs="Times New Roman"/>
          <w:sz w:val="28"/>
          <w:szCs w:val="28"/>
        </w:rPr>
        <w:t>октября</w:t>
      </w:r>
      <w:r w:rsidRPr="008030DA">
        <w:rPr>
          <w:rFonts w:ascii="Times New Roman" w:hAnsi="Times New Roman" w:cs="Times New Roman"/>
          <w:spacing w:val="3"/>
          <w:sz w:val="28"/>
          <w:szCs w:val="28"/>
        </w:rPr>
        <w:t xml:space="preserve"> </w:t>
      </w:r>
      <w:r w:rsidRPr="008030DA">
        <w:rPr>
          <w:rFonts w:ascii="Times New Roman" w:hAnsi="Times New Roman" w:cs="Times New Roman"/>
          <w:sz w:val="28"/>
          <w:szCs w:val="28"/>
        </w:rPr>
        <w:t>2020</w:t>
      </w:r>
      <w:r w:rsidRPr="008030DA">
        <w:rPr>
          <w:rFonts w:ascii="Times New Roman" w:hAnsi="Times New Roman" w:cs="Times New Roman"/>
          <w:spacing w:val="4"/>
          <w:sz w:val="28"/>
          <w:szCs w:val="28"/>
        </w:rPr>
        <w:t xml:space="preserve"> </w:t>
      </w:r>
      <w:r w:rsidRPr="008030DA">
        <w:rPr>
          <w:rFonts w:ascii="Times New Roman" w:hAnsi="Times New Roman" w:cs="Times New Roman"/>
          <w:sz w:val="28"/>
          <w:szCs w:val="28"/>
        </w:rPr>
        <w:t>г.).</w:t>
      </w:r>
    </w:p>
    <w:p w14:paraId="055B7A49" w14:textId="77777777" w:rsidR="00650739" w:rsidRPr="008030DA" w:rsidRDefault="00941F2B" w:rsidP="00650739">
      <w:pPr>
        <w:spacing w:after="0" w:line="240" w:lineRule="auto"/>
        <w:ind w:firstLine="567"/>
        <w:jc w:val="both"/>
        <w:rPr>
          <w:rFonts w:ascii="Times New Roman" w:hAnsi="Times New Roman" w:cs="Times New Roman"/>
          <w:bCs/>
          <w:sz w:val="28"/>
          <w:szCs w:val="28"/>
        </w:rPr>
      </w:pPr>
      <w:r w:rsidRPr="008030DA">
        <w:rPr>
          <w:rFonts w:ascii="Times New Roman" w:hAnsi="Times New Roman" w:cs="Times New Roman"/>
          <w:sz w:val="28"/>
          <w:szCs w:val="28"/>
        </w:rPr>
        <w:t>7.Проведена</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фармацевтическая</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разработка</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спрея</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на</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основе</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углекислотного</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экстракта</w:t>
      </w:r>
      <w:r w:rsidRPr="008030DA">
        <w:rPr>
          <w:rFonts w:ascii="Times New Roman" w:hAnsi="Times New Roman" w:cs="Times New Roman"/>
          <w:spacing w:val="1"/>
          <w:sz w:val="28"/>
          <w:szCs w:val="28"/>
        </w:rPr>
        <w:t xml:space="preserve"> </w:t>
      </w:r>
      <w:r w:rsidRPr="008030DA">
        <w:rPr>
          <w:rFonts w:ascii="Times New Roman" w:hAnsi="Times New Roman" w:cs="Times New Roman"/>
          <w:i/>
          <w:sz w:val="28"/>
          <w:szCs w:val="28"/>
        </w:rPr>
        <w:t>Eryngium</w:t>
      </w:r>
      <w:r w:rsidRPr="008030DA">
        <w:rPr>
          <w:rFonts w:ascii="Times New Roman" w:hAnsi="Times New Roman" w:cs="Times New Roman"/>
          <w:i/>
          <w:spacing w:val="1"/>
          <w:sz w:val="28"/>
          <w:szCs w:val="28"/>
        </w:rPr>
        <w:t xml:space="preserve"> </w:t>
      </w:r>
      <w:r w:rsidRPr="008030DA">
        <w:rPr>
          <w:rFonts w:ascii="Times New Roman" w:hAnsi="Times New Roman" w:cs="Times New Roman"/>
          <w:i/>
          <w:sz w:val="28"/>
          <w:szCs w:val="28"/>
        </w:rPr>
        <w:t>planum</w:t>
      </w:r>
      <w:r w:rsidRPr="008030DA">
        <w:rPr>
          <w:rFonts w:ascii="Times New Roman" w:hAnsi="Times New Roman" w:cs="Times New Roman"/>
          <w:i/>
          <w:spacing w:val="1"/>
          <w:sz w:val="28"/>
          <w:szCs w:val="28"/>
        </w:rPr>
        <w:t xml:space="preserve"> </w:t>
      </w:r>
      <w:r w:rsidRPr="008030DA">
        <w:rPr>
          <w:rFonts w:ascii="Times New Roman" w:hAnsi="Times New Roman" w:cs="Times New Roman"/>
          <w:sz w:val="28"/>
          <w:szCs w:val="28"/>
        </w:rPr>
        <w:t>L.</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Разработан</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оптимальный</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состав и технология</w:t>
      </w:r>
      <w:r w:rsidRPr="008030DA">
        <w:rPr>
          <w:rFonts w:ascii="Times New Roman" w:hAnsi="Times New Roman" w:cs="Times New Roman"/>
          <w:spacing w:val="2"/>
          <w:sz w:val="28"/>
          <w:szCs w:val="28"/>
        </w:rPr>
        <w:t xml:space="preserve"> </w:t>
      </w:r>
      <w:r w:rsidRPr="008030DA">
        <w:rPr>
          <w:rFonts w:ascii="Times New Roman" w:hAnsi="Times New Roman" w:cs="Times New Roman"/>
          <w:sz w:val="28"/>
          <w:szCs w:val="28"/>
        </w:rPr>
        <w:t>получения</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спрея.</w:t>
      </w:r>
    </w:p>
    <w:p w14:paraId="2F1FEDDA" w14:textId="77777777" w:rsidR="00650739" w:rsidRPr="008030DA" w:rsidRDefault="00941F2B" w:rsidP="00650739">
      <w:pPr>
        <w:spacing w:after="0" w:line="240" w:lineRule="auto"/>
        <w:ind w:firstLine="567"/>
        <w:jc w:val="both"/>
        <w:rPr>
          <w:rFonts w:ascii="Times New Roman" w:hAnsi="Times New Roman" w:cs="Times New Roman"/>
          <w:bCs/>
          <w:sz w:val="28"/>
          <w:szCs w:val="28"/>
        </w:rPr>
      </w:pPr>
      <w:r w:rsidRPr="008030DA">
        <w:rPr>
          <w:rFonts w:ascii="Times New Roman" w:hAnsi="Times New Roman" w:cs="Times New Roman"/>
          <w:sz w:val="28"/>
          <w:szCs w:val="28"/>
        </w:rPr>
        <w:t>8. Разработана</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спецификация</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качества</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на</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спрей</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на</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основе</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углекислотного</w:t>
      </w:r>
      <w:r w:rsidRPr="008030DA">
        <w:rPr>
          <w:rFonts w:ascii="Times New Roman" w:hAnsi="Times New Roman" w:cs="Times New Roman"/>
          <w:spacing w:val="-4"/>
          <w:sz w:val="28"/>
          <w:szCs w:val="28"/>
        </w:rPr>
        <w:t xml:space="preserve"> </w:t>
      </w:r>
      <w:r w:rsidRPr="008030DA">
        <w:rPr>
          <w:rFonts w:ascii="Times New Roman" w:hAnsi="Times New Roman" w:cs="Times New Roman"/>
          <w:sz w:val="28"/>
          <w:szCs w:val="28"/>
        </w:rPr>
        <w:t>экстракта</w:t>
      </w:r>
      <w:r w:rsidRPr="008030DA">
        <w:rPr>
          <w:rFonts w:ascii="Times New Roman" w:hAnsi="Times New Roman" w:cs="Times New Roman"/>
          <w:spacing w:val="2"/>
          <w:sz w:val="28"/>
          <w:szCs w:val="28"/>
        </w:rPr>
        <w:t xml:space="preserve"> </w:t>
      </w:r>
      <w:r w:rsidRPr="008030DA">
        <w:rPr>
          <w:rFonts w:ascii="Times New Roman" w:hAnsi="Times New Roman" w:cs="Times New Roman"/>
          <w:i/>
          <w:sz w:val="28"/>
          <w:szCs w:val="28"/>
        </w:rPr>
        <w:t>Eryngium</w:t>
      </w:r>
      <w:r w:rsidRPr="008030DA">
        <w:rPr>
          <w:rFonts w:ascii="Times New Roman" w:hAnsi="Times New Roman" w:cs="Times New Roman"/>
          <w:i/>
          <w:spacing w:val="-5"/>
          <w:sz w:val="28"/>
          <w:szCs w:val="28"/>
        </w:rPr>
        <w:t xml:space="preserve"> </w:t>
      </w:r>
      <w:r w:rsidRPr="008030DA">
        <w:rPr>
          <w:rFonts w:ascii="Times New Roman" w:hAnsi="Times New Roman" w:cs="Times New Roman"/>
          <w:i/>
          <w:sz w:val="28"/>
          <w:szCs w:val="28"/>
        </w:rPr>
        <w:t>planum</w:t>
      </w:r>
      <w:r w:rsidRPr="008030DA">
        <w:rPr>
          <w:rFonts w:ascii="Times New Roman" w:hAnsi="Times New Roman" w:cs="Times New Roman"/>
          <w:i/>
          <w:spacing w:val="2"/>
          <w:sz w:val="28"/>
          <w:szCs w:val="28"/>
        </w:rPr>
        <w:t xml:space="preserve"> </w:t>
      </w:r>
      <w:r w:rsidRPr="008030DA">
        <w:rPr>
          <w:rFonts w:ascii="Times New Roman" w:hAnsi="Times New Roman" w:cs="Times New Roman"/>
          <w:sz w:val="28"/>
          <w:szCs w:val="28"/>
        </w:rPr>
        <w:t>L. который внедрен в ТОО «</w:t>
      </w:r>
      <w:r w:rsidRPr="008030DA">
        <w:rPr>
          <w:rFonts w:ascii="Times New Roman" w:hAnsi="Times New Roman" w:cs="Times New Roman"/>
          <w:sz w:val="28"/>
          <w:szCs w:val="28"/>
          <w:lang w:val="en-US"/>
        </w:rPr>
        <w:t>AMICOS</w:t>
      </w:r>
      <w:r w:rsidRPr="008030DA">
        <w:rPr>
          <w:rFonts w:ascii="Times New Roman" w:hAnsi="Times New Roman" w:cs="Times New Roman"/>
          <w:sz w:val="28"/>
          <w:szCs w:val="28"/>
        </w:rPr>
        <w:t>».</w:t>
      </w:r>
    </w:p>
    <w:p w14:paraId="79C8514B" w14:textId="49EC27FC" w:rsidR="00650739" w:rsidRPr="008030DA" w:rsidRDefault="00941F2B" w:rsidP="00650739">
      <w:pPr>
        <w:spacing w:after="0" w:line="240" w:lineRule="auto"/>
        <w:ind w:firstLine="567"/>
        <w:jc w:val="both"/>
        <w:rPr>
          <w:rFonts w:ascii="Times New Roman" w:hAnsi="Times New Roman" w:cs="Times New Roman"/>
          <w:bCs/>
          <w:sz w:val="28"/>
          <w:szCs w:val="28"/>
        </w:rPr>
      </w:pPr>
      <w:r w:rsidRPr="008030DA">
        <w:rPr>
          <w:rFonts w:ascii="Times New Roman" w:hAnsi="Times New Roman" w:cs="Times New Roman"/>
          <w:sz w:val="28"/>
          <w:szCs w:val="28"/>
        </w:rPr>
        <w:t>9.Проведены</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испытания</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на</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безопасность</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и</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эффективность</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углекислотного</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экстракта</w:t>
      </w:r>
      <w:r w:rsidRPr="008030DA">
        <w:rPr>
          <w:rFonts w:ascii="Times New Roman" w:hAnsi="Times New Roman" w:cs="Times New Roman"/>
          <w:spacing w:val="1"/>
          <w:sz w:val="28"/>
          <w:szCs w:val="28"/>
        </w:rPr>
        <w:t xml:space="preserve"> </w:t>
      </w:r>
      <w:r w:rsidRPr="008030DA">
        <w:rPr>
          <w:rFonts w:ascii="Times New Roman" w:hAnsi="Times New Roman" w:cs="Times New Roman"/>
          <w:i/>
          <w:sz w:val="28"/>
          <w:szCs w:val="28"/>
        </w:rPr>
        <w:t>Eryngium</w:t>
      </w:r>
      <w:r w:rsidRPr="008030DA">
        <w:rPr>
          <w:rFonts w:ascii="Times New Roman" w:hAnsi="Times New Roman" w:cs="Times New Roman"/>
          <w:i/>
          <w:spacing w:val="1"/>
          <w:sz w:val="28"/>
          <w:szCs w:val="28"/>
        </w:rPr>
        <w:t xml:space="preserve"> </w:t>
      </w:r>
      <w:r w:rsidRPr="008030DA">
        <w:rPr>
          <w:rFonts w:ascii="Times New Roman" w:hAnsi="Times New Roman" w:cs="Times New Roman"/>
          <w:i/>
          <w:sz w:val="28"/>
          <w:szCs w:val="28"/>
        </w:rPr>
        <w:t>planum</w:t>
      </w:r>
      <w:r w:rsidRPr="008030DA">
        <w:rPr>
          <w:rFonts w:ascii="Times New Roman" w:hAnsi="Times New Roman" w:cs="Times New Roman"/>
          <w:i/>
          <w:spacing w:val="1"/>
          <w:sz w:val="28"/>
          <w:szCs w:val="28"/>
        </w:rPr>
        <w:t xml:space="preserve"> </w:t>
      </w:r>
      <w:r w:rsidRPr="008030DA">
        <w:rPr>
          <w:rFonts w:ascii="Times New Roman" w:hAnsi="Times New Roman" w:cs="Times New Roman"/>
          <w:sz w:val="28"/>
          <w:szCs w:val="28"/>
        </w:rPr>
        <w:t>L.</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и</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спрея</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на</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его</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основе.</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Установлено,</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что</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экстракт</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и</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спрей</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являются</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безопасными,</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и</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при</w:t>
      </w:r>
      <w:r w:rsidR="00C8680D" w:rsidRPr="008030DA">
        <w:rPr>
          <w:rFonts w:ascii="Times New Roman" w:hAnsi="Times New Roman" w:cs="Times New Roman"/>
          <w:sz w:val="28"/>
          <w:szCs w:val="28"/>
        </w:rPr>
        <w:t xml:space="preserve"> </w:t>
      </w:r>
      <w:r w:rsidRPr="008030DA">
        <w:rPr>
          <w:rFonts w:ascii="Times New Roman" w:hAnsi="Times New Roman" w:cs="Times New Roman"/>
          <w:spacing w:val="-67"/>
          <w:sz w:val="28"/>
          <w:szCs w:val="28"/>
        </w:rPr>
        <w:t xml:space="preserve"> </w:t>
      </w:r>
      <w:r w:rsidRPr="008030DA">
        <w:rPr>
          <w:rFonts w:ascii="Times New Roman" w:hAnsi="Times New Roman" w:cs="Times New Roman"/>
          <w:sz w:val="28"/>
          <w:szCs w:val="28"/>
        </w:rPr>
        <w:t>исследовании</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аллергизирующего</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действия</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не</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наблюдалась</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реакция</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на</w:t>
      </w:r>
      <w:r w:rsidR="00C8680D" w:rsidRPr="008030DA">
        <w:rPr>
          <w:rFonts w:ascii="Times New Roman" w:hAnsi="Times New Roman" w:cs="Times New Roman"/>
          <w:sz w:val="28"/>
          <w:szCs w:val="28"/>
        </w:rPr>
        <w:t xml:space="preserve"> </w:t>
      </w:r>
      <w:r w:rsidRPr="008030DA">
        <w:rPr>
          <w:rFonts w:ascii="Times New Roman" w:hAnsi="Times New Roman" w:cs="Times New Roman"/>
          <w:spacing w:val="-67"/>
          <w:sz w:val="28"/>
          <w:szCs w:val="28"/>
        </w:rPr>
        <w:t xml:space="preserve"> </w:t>
      </w:r>
      <w:r w:rsidRPr="008030DA">
        <w:rPr>
          <w:rFonts w:ascii="Times New Roman" w:hAnsi="Times New Roman" w:cs="Times New Roman"/>
          <w:sz w:val="28"/>
          <w:szCs w:val="28"/>
        </w:rPr>
        <w:t xml:space="preserve">участке кожи, куда наносили экстракт </w:t>
      </w:r>
      <w:r w:rsidRPr="008030DA">
        <w:rPr>
          <w:rFonts w:ascii="Times New Roman" w:hAnsi="Times New Roman" w:cs="Times New Roman"/>
          <w:i/>
          <w:sz w:val="28"/>
          <w:szCs w:val="28"/>
        </w:rPr>
        <w:t xml:space="preserve">Eryngium planum </w:t>
      </w:r>
      <w:r w:rsidRPr="008030DA">
        <w:rPr>
          <w:rFonts w:ascii="Times New Roman" w:hAnsi="Times New Roman" w:cs="Times New Roman"/>
          <w:sz w:val="28"/>
          <w:szCs w:val="28"/>
        </w:rPr>
        <w:t>L. и спрей на его</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основе.</w:t>
      </w:r>
    </w:p>
    <w:p w14:paraId="077E2584" w14:textId="7593E898" w:rsidR="00941F2B" w:rsidRPr="008030DA" w:rsidRDefault="00941F2B" w:rsidP="00650739">
      <w:pPr>
        <w:spacing w:after="0" w:line="240" w:lineRule="auto"/>
        <w:ind w:firstLine="567"/>
        <w:jc w:val="both"/>
        <w:rPr>
          <w:rFonts w:ascii="Times New Roman" w:hAnsi="Times New Roman" w:cs="Times New Roman"/>
          <w:bCs/>
          <w:sz w:val="28"/>
          <w:szCs w:val="28"/>
        </w:rPr>
      </w:pPr>
      <w:r w:rsidRPr="008030DA">
        <w:rPr>
          <w:rFonts w:ascii="Times New Roman" w:hAnsi="Times New Roman" w:cs="Times New Roman"/>
          <w:sz w:val="28"/>
          <w:szCs w:val="28"/>
        </w:rPr>
        <w:t>10.Доказана</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выраженная</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антимикробная</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активность экстракта,</w:t>
      </w:r>
      <w:r w:rsidRPr="008030DA">
        <w:rPr>
          <w:rFonts w:ascii="Times New Roman" w:hAnsi="Times New Roman" w:cs="Times New Roman"/>
          <w:spacing w:val="70"/>
          <w:sz w:val="28"/>
          <w:szCs w:val="28"/>
        </w:rPr>
        <w:t xml:space="preserve"> </w:t>
      </w:r>
      <w:r w:rsidRPr="008030DA">
        <w:rPr>
          <w:rFonts w:ascii="Times New Roman" w:hAnsi="Times New Roman" w:cs="Times New Roman"/>
          <w:sz w:val="28"/>
          <w:szCs w:val="28"/>
        </w:rPr>
        <w:t>и спрея</w:t>
      </w:r>
      <w:r w:rsidRPr="008030DA">
        <w:rPr>
          <w:rFonts w:ascii="Times New Roman" w:hAnsi="Times New Roman" w:cs="Times New Roman"/>
          <w:spacing w:val="-67"/>
          <w:sz w:val="28"/>
          <w:szCs w:val="28"/>
        </w:rPr>
        <w:t xml:space="preserve"> </w:t>
      </w:r>
      <w:r w:rsidR="00C8680D" w:rsidRPr="008030DA">
        <w:rPr>
          <w:rFonts w:ascii="Times New Roman" w:hAnsi="Times New Roman" w:cs="Times New Roman"/>
          <w:spacing w:val="-67"/>
          <w:sz w:val="28"/>
          <w:szCs w:val="28"/>
        </w:rPr>
        <w:t xml:space="preserve">   </w:t>
      </w:r>
      <w:r w:rsidRPr="008030DA">
        <w:rPr>
          <w:rFonts w:ascii="Times New Roman" w:hAnsi="Times New Roman" w:cs="Times New Roman"/>
          <w:sz w:val="28"/>
          <w:szCs w:val="28"/>
        </w:rPr>
        <w:t>на</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его</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основе</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против</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клинически</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значимых</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микроорганизмов:</w:t>
      </w:r>
      <w:r w:rsidRPr="008030DA">
        <w:rPr>
          <w:rFonts w:ascii="Times New Roman" w:hAnsi="Times New Roman" w:cs="Times New Roman"/>
          <w:spacing w:val="1"/>
          <w:sz w:val="28"/>
          <w:szCs w:val="28"/>
        </w:rPr>
        <w:t xml:space="preserve"> </w:t>
      </w:r>
      <w:r w:rsidRPr="008030DA">
        <w:rPr>
          <w:rFonts w:ascii="Times New Roman" w:hAnsi="Times New Roman" w:cs="Times New Roman"/>
          <w:i/>
          <w:sz w:val="28"/>
          <w:szCs w:val="28"/>
        </w:rPr>
        <w:t>Candida</w:t>
      </w:r>
      <w:r w:rsidRPr="008030DA">
        <w:rPr>
          <w:rFonts w:ascii="Times New Roman" w:hAnsi="Times New Roman" w:cs="Times New Roman"/>
          <w:i/>
          <w:spacing w:val="1"/>
          <w:sz w:val="28"/>
          <w:szCs w:val="28"/>
        </w:rPr>
        <w:t xml:space="preserve"> </w:t>
      </w:r>
      <w:r w:rsidRPr="008030DA">
        <w:rPr>
          <w:rFonts w:ascii="Times New Roman" w:hAnsi="Times New Roman" w:cs="Times New Roman"/>
          <w:i/>
          <w:sz w:val="28"/>
          <w:szCs w:val="28"/>
        </w:rPr>
        <w:t>albicans</w:t>
      </w:r>
      <w:r w:rsidRPr="008030DA">
        <w:rPr>
          <w:rFonts w:ascii="Times New Roman" w:hAnsi="Times New Roman" w:cs="Times New Roman"/>
          <w:i/>
          <w:spacing w:val="1"/>
          <w:sz w:val="28"/>
          <w:szCs w:val="28"/>
        </w:rPr>
        <w:t xml:space="preserve"> </w:t>
      </w:r>
      <w:r w:rsidRPr="008030DA">
        <w:rPr>
          <w:rFonts w:ascii="Times New Roman" w:hAnsi="Times New Roman" w:cs="Times New Roman"/>
          <w:sz w:val="28"/>
          <w:szCs w:val="28"/>
        </w:rPr>
        <w:t>ATCC</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10231,</w:t>
      </w:r>
      <w:r w:rsidRPr="008030DA">
        <w:rPr>
          <w:rFonts w:ascii="Times New Roman" w:hAnsi="Times New Roman" w:cs="Times New Roman"/>
          <w:spacing w:val="1"/>
          <w:sz w:val="28"/>
          <w:szCs w:val="28"/>
        </w:rPr>
        <w:t xml:space="preserve"> </w:t>
      </w:r>
      <w:r w:rsidRPr="008030DA">
        <w:rPr>
          <w:rFonts w:ascii="Times New Roman" w:hAnsi="Times New Roman" w:cs="Times New Roman"/>
          <w:i/>
          <w:sz w:val="28"/>
          <w:szCs w:val="28"/>
        </w:rPr>
        <w:t>Escherichia</w:t>
      </w:r>
      <w:r w:rsidRPr="008030DA">
        <w:rPr>
          <w:rFonts w:ascii="Times New Roman" w:hAnsi="Times New Roman" w:cs="Times New Roman"/>
          <w:i/>
          <w:spacing w:val="1"/>
          <w:sz w:val="28"/>
          <w:szCs w:val="28"/>
        </w:rPr>
        <w:t xml:space="preserve"> </w:t>
      </w:r>
      <w:r w:rsidRPr="008030DA">
        <w:rPr>
          <w:rFonts w:ascii="Times New Roman" w:hAnsi="Times New Roman" w:cs="Times New Roman"/>
          <w:i/>
          <w:sz w:val="28"/>
          <w:szCs w:val="28"/>
        </w:rPr>
        <w:t>coli</w:t>
      </w:r>
      <w:r w:rsidRPr="008030DA">
        <w:rPr>
          <w:rFonts w:ascii="Times New Roman" w:hAnsi="Times New Roman" w:cs="Times New Roman"/>
          <w:i/>
          <w:spacing w:val="1"/>
          <w:sz w:val="28"/>
          <w:szCs w:val="28"/>
        </w:rPr>
        <w:t xml:space="preserve"> </w:t>
      </w:r>
      <w:r w:rsidRPr="008030DA">
        <w:rPr>
          <w:rFonts w:ascii="Times New Roman" w:hAnsi="Times New Roman" w:cs="Times New Roman"/>
          <w:sz w:val="28"/>
          <w:szCs w:val="28"/>
        </w:rPr>
        <w:t>ATCC</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8739,</w:t>
      </w:r>
      <w:r w:rsidRPr="008030DA">
        <w:rPr>
          <w:rFonts w:ascii="Times New Roman" w:hAnsi="Times New Roman" w:cs="Times New Roman"/>
          <w:spacing w:val="1"/>
          <w:sz w:val="28"/>
          <w:szCs w:val="28"/>
        </w:rPr>
        <w:t xml:space="preserve"> </w:t>
      </w:r>
      <w:r w:rsidRPr="008030DA">
        <w:rPr>
          <w:rFonts w:ascii="Times New Roman" w:hAnsi="Times New Roman" w:cs="Times New Roman"/>
          <w:i/>
          <w:sz w:val="28"/>
          <w:szCs w:val="28"/>
        </w:rPr>
        <w:t>Staphylococcus</w:t>
      </w:r>
      <w:r w:rsidRPr="008030DA">
        <w:rPr>
          <w:rFonts w:ascii="Times New Roman" w:hAnsi="Times New Roman" w:cs="Times New Roman"/>
          <w:i/>
          <w:spacing w:val="1"/>
          <w:sz w:val="28"/>
          <w:szCs w:val="28"/>
        </w:rPr>
        <w:t xml:space="preserve"> </w:t>
      </w:r>
      <w:r w:rsidRPr="008030DA">
        <w:rPr>
          <w:rFonts w:ascii="Times New Roman" w:hAnsi="Times New Roman" w:cs="Times New Roman"/>
          <w:i/>
          <w:sz w:val="28"/>
          <w:szCs w:val="28"/>
        </w:rPr>
        <w:t>aureus</w:t>
      </w:r>
      <w:r w:rsidRPr="008030DA">
        <w:rPr>
          <w:rFonts w:ascii="Times New Roman" w:hAnsi="Times New Roman" w:cs="Times New Roman"/>
          <w:i/>
          <w:spacing w:val="1"/>
          <w:sz w:val="28"/>
          <w:szCs w:val="28"/>
        </w:rPr>
        <w:t xml:space="preserve"> </w:t>
      </w:r>
      <w:r w:rsidRPr="008030DA">
        <w:rPr>
          <w:rFonts w:ascii="Times New Roman" w:hAnsi="Times New Roman" w:cs="Times New Roman"/>
          <w:sz w:val="28"/>
          <w:szCs w:val="28"/>
        </w:rPr>
        <w:t>ATCC</w:t>
      </w:r>
      <w:r w:rsidRPr="008030DA">
        <w:rPr>
          <w:rFonts w:ascii="Times New Roman" w:hAnsi="Times New Roman" w:cs="Times New Roman"/>
          <w:spacing w:val="-3"/>
          <w:sz w:val="28"/>
          <w:szCs w:val="28"/>
        </w:rPr>
        <w:t xml:space="preserve"> </w:t>
      </w:r>
      <w:r w:rsidRPr="008030DA">
        <w:rPr>
          <w:rFonts w:ascii="Times New Roman" w:hAnsi="Times New Roman" w:cs="Times New Roman"/>
          <w:sz w:val="28"/>
          <w:szCs w:val="28"/>
        </w:rPr>
        <w:t>6538-Р методом серийных</w:t>
      </w:r>
      <w:r w:rsidRPr="008030DA">
        <w:rPr>
          <w:rFonts w:ascii="Times New Roman" w:hAnsi="Times New Roman" w:cs="Times New Roman"/>
          <w:spacing w:val="-6"/>
          <w:sz w:val="28"/>
          <w:szCs w:val="28"/>
        </w:rPr>
        <w:t xml:space="preserve"> </w:t>
      </w:r>
      <w:r w:rsidRPr="008030DA">
        <w:rPr>
          <w:rFonts w:ascii="Times New Roman" w:hAnsi="Times New Roman" w:cs="Times New Roman"/>
          <w:sz w:val="28"/>
          <w:szCs w:val="28"/>
        </w:rPr>
        <w:t>разведений</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и</w:t>
      </w:r>
      <w:r w:rsidRPr="008030DA">
        <w:rPr>
          <w:rFonts w:ascii="Times New Roman" w:hAnsi="Times New Roman" w:cs="Times New Roman"/>
          <w:spacing w:val="-1"/>
          <w:sz w:val="28"/>
          <w:szCs w:val="28"/>
        </w:rPr>
        <w:t xml:space="preserve"> </w:t>
      </w:r>
      <w:r w:rsidRPr="008030DA">
        <w:rPr>
          <w:rFonts w:ascii="Times New Roman" w:hAnsi="Times New Roman" w:cs="Times New Roman"/>
          <w:sz w:val="28"/>
          <w:szCs w:val="28"/>
        </w:rPr>
        <w:t>диско-диффузным методом.</w:t>
      </w:r>
    </w:p>
    <w:p w14:paraId="0D71E8FC" w14:textId="77777777" w:rsidR="00941F2B" w:rsidRPr="008030DA" w:rsidRDefault="00941F2B" w:rsidP="00941F2B">
      <w:pPr>
        <w:pStyle w:val="af0"/>
        <w:ind w:left="300" w:right="225" w:firstLine="569"/>
        <w:rPr>
          <w:sz w:val="28"/>
          <w:szCs w:val="28"/>
        </w:rPr>
      </w:pPr>
    </w:p>
    <w:p w14:paraId="5C2B612D" w14:textId="77777777" w:rsidR="00941F2B" w:rsidRPr="008030DA" w:rsidRDefault="00941F2B" w:rsidP="00F35415">
      <w:pPr>
        <w:spacing w:after="0" w:line="240" w:lineRule="auto"/>
        <w:ind w:firstLine="567"/>
        <w:jc w:val="both"/>
        <w:rPr>
          <w:rFonts w:ascii="Times New Roman" w:hAnsi="Times New Roman" w:cs="Times New Roman"/>
          <w:bCs/>
          <w:sz w:val="28"/>
          <w:szCs w:val="28"/>
        </w:rPr>
      </w:pPr>
    </w:p>
    <w:p w14:paraId="1F49B6B7" w14:textId="77777777" w:rsidR="0015461D" w:rsidRPr="008030DA" w:rsidRDefault="0015461D" w:rsidP="006A7D1E">
      <w:pPr>
        <w:pStyle w:val="Default"/>
        <w:ind w:firstLine="567"/>
        <w:jc w:val="center"/>
        <w:rPr>
          <w:b/>
          <w:color w:val="auto"/>
          <w:sz w:val="28"/>
          <w:szCs w:val="28"/>
          <w:lang w:val="kk-KZ"/>
        </w:rPr>
      </w:pPr>
    </w:p>
    <w:p w14:paraId="3D19CCAF" w14:textId="77777777" w:rsidR="00647CB7" w:rsidRPr="008030DA" w:rsidRDefault="00647CB7" w:rsidP="006A7D1E">
      <w:pPr>
        <w:pStyle w:val="Default"/>
        <w:ind w:firstLine="567"/>
        <w:jc w:val="center"/>
        <w:rPr>
          <w:b/>
          <w:color w:val="auto"/>
          <w:sz w:val="28"/>
          <w:szCs w:val="28"/>
          <w:lang w:val="kk-KZ"/>
        </w:rPr>
      </w:pPr>
    </w:p>
    <w:p w14:paraId="21CE236D" w14:textId="77777777" w:rsidR="00647CB7" w:rsidRPr="008030DA" w:rsidRDefault="00647CB7" w:rsidP="006A7D1E">
      <w:pPr>
        <w:pStyle w:val="Default"/>
        <w:ind w:firstLine="567"/>
        <w:jc w:val="center"/>
        <w:rPr>
          <w:b/>
          <w:color w:val="auto"/>
          <w:sz w:val="28"/>
          <w:szCs w:val="28"/>
          <w:lang w:val="kk-KZ"/>
        </w:rPr>
      </w:pPr>
    </w:p>
    <w:p w14:paraId="7C31DBDE" w14:textId="77777777" w:rsidR="00647CB7" w:rsidRPr="008030DA" w:rsidRDefault="00647CB7" w:rsidP="006A7D1E">
      <w:pPr>
        <w:pStyle w:val="Default"/>
        <w:ind w:firstLine="567"/>
        <w:jc w:val="center"/>
        <w:rPr>
          <w:b/>
          <w:color w:val="auto"/>
          <w:sz w:val="28"/>
          <w:szCs w:val="28"/>
          <w:lang w:val="kk-KZ"/>
        </w:rPr>
      </w:pPr>
    </w:p>
    <w:p w14:paraId="1FCCDA99" w14:textId="77777777" w:rsidR="00647CB7" w:rsidRPr="008030DA" w:rsidRDefault="00647CB7" w:rsidP="006A7D1E">
      <w:pPr>
        <w:pStyle w:val="Default"/>
        <w:ind w:firstLine="567"/>
        <w:jc w:val="center"/>
        <w:rPr>
          <w:b/>
          <w:color w:val="auto"/>
          <w:sz w:val="28"/>
          <w:szCs w:val="28"/>
          <w:lang w:val="kk-KZ"/>
        </w:rPr>
      </w:pPr>
    </w:p>
    <w:p w14:paraId="10EAD84E" w14:textId="77777777" w:rsidR="00647CB7" w:rsidRPr="008030DA" w:rsidRDefault="00647CB7" w:rsidP="006A7D1E">
      <w:pPr>
        <w:pStyle w:val="Default"/>
        <w:ind w:firstLine="567"/>
        <w:jc w:val="center"/>
        <w:rPr>
          <w:b/>
          <w:color w:val="auto"/>
          <w:sz w:val="28"/>
          <w:szCs w:val="28"/>
          <w:lang w:val="kk-KZ"/>
        </w:rPr>
      </w:pPr>
    </w:p>
    <w:p w14:paraId="1C78EF12" w14:textId="77777777" w:rsidR="00647CB7" w:rsidRPr="008030DA" w:rsidRDefault="00647CB7" w:rsidP="006A7D1E">
      <w:pPr>
        <w:pStyle w:val="Default"/>
        <w:ind w:firstLine="567"/>
        <w:jc w:val="center"/>
        <w:rPr>
          <w:b/>
          <w:color w:val="auto"/>
          <w:sz w:val="28"/>
          <w:szCs w:val="28"/>
          <w:lang w:val="kk-KZ"/>
        </w:rPr>
      </w:pPr>
    </w:p>
    <w:p w14:paraId="66784AFF" w14:textId="77777777" w:rsidR="00647CB7" w:rsidRPr="008030DA" w:rsidRDefault="00647CB7" w:rsidP="006A7D1E">
      <w:pPr>
        <w:pStyle w:val="Default"/>
        <w:ind w:firstLine="567"/>
        <w:jc w:val="center"/>
        <w:rPr>
          <w:b/>
          <w:color w:val="auto"/>
          <w:sz w:val="28"/>
          <w:szCs w:val="28"/>
          <w:lang w:val="kk-KZ"/>
        </w:rPr>
      </w:pPr>
    </w:p>
    <w:p w14:paraId="347FD765" w14:textId="77777777" w:rsidR="00650739" w:rsidRPr="008030DA" w:rsidRDefault="00650739" w:rsidP="006A7D1E">
      <w:pPr>
        <w:pStyle w:val="Default"/>
        <w:ind w:firstLine="567"/>
        <w:jc w:val="center"/>
        <w:rPr>
          <w:b/>
          <w:color w:val="auto"/>
          <w:sz w:val="28"/>
          <w:szCs w:val="28"/>
          <w:lang w:val="kk-KZ"/>
        </w:rPr>
      </w:pPr>
    </w:p>
    <w:p w14:paraId="27771522" w14:textId="77777777" w:rsidR="00650739" w:rsidRPr="008030DA" w:rsidRDefault="00650739" w:rsidP="006A7D1E">
      <w:pPr>
        <w:pStyle w:val="Default"/>
        <w:ind w:firstLine="567"/>
        <w:jc w:val="center"/>
        <w:rPr>
          <w:b/>
          <w:color w:val="auto"/>
          <w:sz w:val="28"/>
          <w:szCs w:val="28"/>
          <w:lang w:val="kk-KZ"/>
        </w:rPr>
      </w:pPr>
    </w:p>
    <w:p w14:paraId="1E729238" w14:textId="77777777" w:rsidR="00650739" w:rsidRPr="008030DA" w:rsidRDefault="00650739" w:rsidP="006A7D1E">
      <w:pPr>
        <w:pStyle w:val="Default"/>
        <w:ind w:firstLine="567"/>
        <w:jc w:val="center"/>
        <w:rPr>
          <w:b/>
          <w:color w:val="auto"/>
          <w:sz w:val="28"/>
          <w:szCs w:val="28"/>
          <w:lang w:val="kk-KZ"/>
        </w:rPr>
      </w:pPr>
    </w:p>
    <w:p w14:paraId="2C603228" w14:textId="77777777" w:rsidR="00650739" w:rsidRPr="008030DA" w:rsidRDefault="00650739" w:rsidP="006A7D1E">
      <w:pPr>
        <w:pStyle w:val="Default"/>
        <w:ind w:firstLine="567"/>
        <w:jc w:val="center"/>
        <w:rPr>
          <w:b/>
          <w:color w:val="auto"/>
          <w:sz w:val="28"/>
          <w:szCs w:val="28"/>
          <w:lang w:val="kk-KZ"/>
        </w:rPr>
      </w:pPr>
    </w:p>
    <w:p w14:paraId="0170EAC6" w14:textId="77777777" w:rsidR="00650739" w:rsidRPr="008030DA" w:rsidRDefault="00650739" w:rsidP="006A7D1E">
      <w:pPr>
        <w:pStyle w:val="Default"/>
        <w:ind w:firstLine="567"/>
        <w:jc w:val="center"/>
        <w:rPr>
          <w:b/>
          <w:color w:val="auto"/>
          <w:sz w:val="28"/>
          <w:szCs w:val="28"/>
          <w:lang w:val="kk-KZ"/>
        </w:rPr>
      </w:pPr>
    </w:p>
    <w:p w14:paraId="63EB50EB" w14:textId="77777777" w:rsidR="00650739" w:rsidRPr="008030DA" w:rsidRDefault="00650739" w:rsidP="006A7D1E">
      <w:pPr>
        <w:pStyle w:val="Default"/>
        <w:ind w:firstLine="567"/>
        <w:jc w:val="center"/>
        <w:rPr>
          <w:b/>
          <w:color w:val="auto"/>
          <w:sz w:val="28"/>
          <w:szCs w:val="28"/>
          <w:lang w:val="kk-KZ"/>
        </w:rPr>
      </w:pPr>
    </w:p>
    <w:p w14:paraId="2FE20117" w14:textId="77777777" w:rsidR="00647CB7" w:rsidRPr="008030DA" w:rsidRDefault="00647CB7" w:rsidP="006A7D1E">
      <w:pPr>
        <w:pStyle w:val="Default"/>
        <w:ind w:firstLine="567"/>
        <w:jc w:val="center"/>
        <w:rPr>
          <w:b/>
          <w:color w:val="auto"/>
          <w:sz w:val="28"/>
          <w:szCs w:val="28"/>
          <w:lang w:val="kk-KZ"/>
        </w:rPr>
      </w:pPr>
    </w:p>
    <w:p w14:paraId="0C508AC7" w14:textId="77777777" w:rsidR="00647CB7" w:rsidRPr="009B1262" w:rsidRDefault="00647CB7" w:rsidP="006A7D1E">
      <w:pPr>
        <w:pStyle w:val="Default"/>
        <w:ind w:firstLine="567"/>
        <w:jc w:val="center"/>
        <w:rPr>
          <w:b/>
          <w:color w:val="auto"/>
          <w:sz w:val="28"/>
          <w:szCs w:val="28"/>
          <w:lang w:val="kk-KZ"/>
        </w:rPr>
      </w:pPr>
    </w:p>
    <w:p w14:paraId="08E8A959" w14:textId="77777777" w:rsidR="00647CB7" w:rsidRPr="009B1262" w:rsidRDefault="00647CB7" w:rsidP="006A7D1E">
      <w:pPr>
        <w:pStyle w:val="Default"/>
        <w:ind w:firstLine="567"/>
        <w:jc w:val="center"/>
        <w:rPr>
          <w:b/>
          <w:color w:val="auto"/>
          <w:sz w:val="28"/>
          <w:szCs w:val="28"/>
          <w:lang w:val="kk-KZ"/>
        </w:rPr>
      </w:pPr>
    </w:p>
    <w:p w14:paraId="60B55F85" w14:textId="77777777" w:rsidR="00647CB7" w:rsidRPr="009B1262" w:rsidRDefault="00647CB7" w:rsidP="006A7D1E">
      <w:pPr>
        <w:pStyle w:val="Default"/>
        <w:ind w:firstLine="567"/>
        <w:jc w:val="center"/>
        <w:rPr>
          <w:b/>
          <w:color w:val="auto"/>
          <w:sz w:val="28"/>
          <w:szCs w:val="28"/>
          <w:lang w:val="kk-KZ"/>
        </w:rPr>
      </w:pPr>
    </w:p>
    <w:p w14:paraId="291E6741" w14:textId="77777777" w:rsidR="00647CB7" w:rsidRDefault="00647CB7" w:rsidP="006A7D1E">
      <w:pPr>
        <w:pStyle w:val="Default"/>
        <w:ind w:firstLine="567"/>
        <w:jc w:val="center"/>
        <w:rPr>
          <w:b/>
          <w:color w:val="auto"/>
          <w:sz w:val="28"/>
          <w:szCs w:val="28"/>
          <w:lang w:val="kk-KZ"/>
        </w:rPr>
      </w:pPr>
    </w:p>
    <w:p w14:paraId="27D1A764" w14:textId="77777777" w:rsidR="007805D9" w:rsidRPr="009B1262" w:rsidRDefault="007805D9" w:rsidP="006A7D1E">
      <w:pPr>
        <w:pStyle w:val="Default"/>
        <w:ind w:firstLine="567"/>
        <w:jc w:val="center"/>
        <w:rPr>
          <w:b/>
          <w:color w:val="auto"/>
          <w:sz w:val="28"/>
          <w:szCs w:val="28"/>
          <w:lang w:val="kk-KZ"/>
        </w:rPr>
      </w:pPr>
    </w:p>
    <w:p w14:paraId="5C8BEB27" w14:textId="77777777" w:rsidR="002A3B96" w:rsidRDefault="002A3B96" w:rsidP="002C2B60">
      <w:pPr>
        <w:pStyle w:val="Default"/>
        <w:tabs>
          <w:tab w:val="left" w:pos="3375"/>
        </w:tabs>
        <w:ind w:firstLine="567"/>
        <w:jc w:val="center"/>
        <w:rPr>
          <w:b/>
          <w:color w:val="auto"/>
          <w:sz w:val="28"/>
          <w:szCs w:val="28"/>
        </w:rPr>
      </w:pPr>
    </w:p>
    <w:p w14:paraId="7EC91606" w14:textId="77777777" w:rsidR="002A3B96" w:rsidRDefault="002A3B96" w:rsidP="002C2B60">
      <w:pPr>
        <w:pStyle w:val="Default"/>
        <w:tabs>
          <w:tab w:val="left" w:pos="3375"/>
        </w:tabs>
        <w:ind w:firstLine="567"/>
        <w:jc w:val="center"/>
        <w:rPr>
          <w:b/>
          <w:color w:val="auto"/>
          <w:sz w:val="28"/>
          <w:szCs w:val="28"/>
        </w:rPr>
      </w:pPr>
    </w:p>
    <w:p w14:paraId="76AFC015" w14:textId="1C12C5D4" w:rsidR="00804CFC" w:rsidRDefault="007C69FE" w:rsidP="007C69FE">
      <w:pPr>
        <w:pStyle w:val="Default"/>
        <w:ind w:firstLine="567"/>
        <w:jc w:val="center"/>
        <w:rPr>
          <w:b/>
          <w:bCs/>
          <w:sz w:val="28"/>
          <w:szCs w:val="28"/>
        </w:rPr>
      </w:pPr>
      <w:r w:rsidRPr="009B1262">
        <w:rPr>
          <w:b/>
          <w:bCs/>
          <w:sz w:val="28"/>
          <w:szCs w:val="28"/>
        </w:rPr>
        <w:t>СПИСОК</w:t>
      </w:r>
      <w:r w:rsidRPr="009B1262">
        <w:rPr>
          <w:sz w:val="28"/>
          <w:szCs w:val="28"/>
        </w:rPr>
        <w:t xml:space="preserve"> </w:t>
      </w:r>
      <w:r w:rsidRPr="009B1262">
        <w:rPr>
          <w:b/>
          <w:bCs/>
          <w:sz w:val="28"/>
          <w:szCs w:val="28"/>
        </w:rPr>
        <w:t>ИСПОЛЬЗОВАННЫХ ИСТОЧНИКОВ</w:t>
      </w:r>
    </w:p>
    <w:p w14:paraId="173C182E" w14:textId="77777777" w:rsidR="007C69FE" w:rsidRPr="009120F6" w:rsidRDefault="007C69FE" w:rsidP="00804CFC">
      <w:pPr>
        <w:pStyle w:val="Default"/>
        <w:ind w:firstLine="567"/>
        <w:rPr>
          <w:color w:val="auto"/>
          <w:sz w:val="28"/>
          <w:szCs w:val="28"/>
        </w:rPr>
      </w:pPr>
    </w:p>
    <w:p w14:paraId="4F68D2CC" w14:textId="34A0597D" w:rsidR="00804CFC" w:rsidRPr="009120F6" w:rsidRDefault="00466C35" w:rsidP="002A3B96">
      <w:pPr>
        <w:numPr>
          <w:ilvl w:val="0"/>
          <w:numId w:val="24"/>
        </w:numPr>
        <w:spacing w:after="0" w:line="240" w:lineRule="auto"/>
        <w:ind w:left="0" w:firstLine="567"/>
        <w:jc w:val="both"/>
        <w:rPr>
          <w:rStyle w:val="apple-converted-space"/>
          <w:rFonts w:ascii="Times New Roman" w:hAnsi="Times New Roman" w:cs="Times New Roman"/>
          <w:sz w:val="28"/>
          <w:szCs w:val="28"/>
        </w:rPr>
      </w:pPr>
      <w:r w:rsidRPr="009120F6">
        <w:rPr>
          <w:rFonts w:ascii="Times New Roman" w:hAnsi="Times New Roman" w:cs="Times New Roman"/>
          <w:sz w:val="28"/>
          <w:szCs w:val="28"/>
          <w:shd w:val="clear" w:color="auto" w:fill="FFFFFF"/>
        </w:rPr>
        <w:t xml:space="preserve">     </w:t>
      </w:r>
      <w:r w:rsidR="00804CFC" w:rsidRPr="009120F6">
        <w:rPr>
          <w:rFonts w:ascii="Times New Roman" w:hAnsi="Times New Roman" w:cs="Times New Roman"/>
          <w:sz w:val="28"/>
          <w:szCs w:val="28"/>
          <w:shd w:val="clear" w:color="auto" w:fill="FFFFFF"/>
        </w:rPr>
        <w:t>Грудзинская Л.М., Гемеджиева Н.Г., Нелина Н.В., Каржаубекова Ж.Ж. Аннотированный список лекарственных растений Казахстана, том 20 (1): Справочное издание. – Алматы, 2014. – 200 с.</w:t>
      </w:r>
      <w:r w:rsidR="00804CFC" w:rsidRPr="009120F6">
        <w:rPr>
          <w:rStyle w:val="apple-converted-space"/>
          <w:rFonts w:ascii="Times New Roman" w:hAnsi="Times New Roman" w:cs="Times New Roman"/>
          <w:sz w:val="28"/>
          <w:szCs w:val="28"/>
          <w:shd w:val="clear" w:color="auto" w:fill="FFFFFF"/>
        </w:rPr>
        <w:t> </w:t>
      </w:r>
    </w:p>
    <w:p w14:paraId="036BCEFA" w14:textId="78C03D73" w:rsidR="00804CFC" w:rsidRPr="009120F6" w:rsidRDefault="00466C35" w:rsidP="002A3B96">
      <w:pPr>
        <w:numPr>
          <w:ilvl w:val="0"/>
          <w:numId w:val="24"/>
        </w:numPr>
        <w:spacing w:after="0" w:line="240" w:lineRule="auto"/>
        <w:ind w:left="0" w:firstLine="567"/>
        <w:jc w:val="both"/>
        <w:rPr>
          <w:rFonts w:ascii="Times New Roman" w:hAnsi="Times New Roman" w:cs="Times New Roman"/>
          <w:sz w:val="28"/>
          <w:szCs w:val="28"/>
          <w:lang w:val="en-US"/>
        </w:rPr>
      </w:pPr>
      <w:r w:rsidRPr="009120F6">
        <w:rPr>
          <w:rFonts w:ascii="Times New Roman" w:hAnsi="Times New Roman" w:cs="Times New Roman"/>
          <w:sz w:val="28"/>
          <w:szCs w:val="28"/>
          <w:shd w:val="clear" w:color="auto" w:fill="FFFFFF"/>
        </w:rPr>
        <w:t xml:space="preserve">     </w:t>
      </w:r>
      <w:r w:rsidR="00804CFC" w:rsidRPr="009120F6">
        <w:rPr>
          <w:rFonts w:ascii="Times New Roman" w:hAnsi="Times New Roman" w:cs="Times New Roman"/>
          <w:sz w:val="28"/>
          <w:szCs w:val="28"/>
          <w:shd w:val="clear" w:color="auto" w:fill="FFFFFF"/>
          <w:lang w:val="en-US"/>
        </w:rPr>
        <w:t xml:space="preserve">Chen </w:t>
      </w:r>
      <w:r w:rsidR="00787E62" w:rsidRPr="009120F6">
        <w:rPr>
          <w:rFonts w:ascii="Times New Roman" w:hAnsi="Times New Roman" w:cs="Times New Roman"/>
          <w:sz w:val="28"/>
          <w:szCs w:val="28"/>
          <w:shd w:val="clear" w:color="auto" w:fill="FFFFFF"/>
          <w:lang w:val="en-US"/>
        </w:rPr>
        <w:t xml:space="preserve">S.L. </w:t>
      </w:r>
      <w:r w:rsidR="00804CFC" w:rsidRPr="009120F6">
        <w:rPr>
          <w:rFonts w:ascii="Times New Roman" w:hAnsi="Times New Roman" w:cs="Times New Roman"/>
          <w:sz w:val="28"/>
          <w:szCs w:val="28"/>
          <w:shd w:val="clear" w:color="auto" w:fill="FFFFFF"/>
          <w:lang w:val="en-US"/>
        </w:rPr>
        <w:t>et al. Conservation and sustainable use of medicinal plants: problems, progress, and prospects //</w:t>
      </w:r>
      <w:r w:rsidR="00787E62" w:rsidRPr="009120F6">
        <w:rPr>
          <w:rFonts w:ascii="Times New Roman" w:hAnsi="Times New Roman" w:cs="Times New Roman"/>
          <w:sz w:val="28"/>
          <w:szCs w:val="28"/>
          <w:shd w:val="clear" w:color="auto" w:fill="FFFFFF"/>
          <w:lang w:val="en-US"/>
        </w:rPr>
        <w:t xml:space="preserve"> </w:t>
      </w:r>
      <w:r w:rsidR="00804CFC" w:rsidRPr="009120F6">
        <w:rPr>
          <w:rFonts w:ascii="Times New Roman" w:hAnsi="Times New Roman" w:cs="Times New Roman"/>
          <w:i/>
          <w:sz w:val="28"/>
          <w:szCs w:val="28"/>
          <w:shd w:val="clear" w:color="auto" w:fill="FFFFFF"/>
          <w:lang w:val="en-US"/>
        </w:rPr>
        <w:t>Chinese medicine</w:t>
      </w:r>
      <w:r w:rsidR="00804CFC" w:rsidRPr="009120F6">
        <w:rPr>
          <w:rFonts w:ascii="Times New Roman" w:hAnsi="Times New Roman" w:cs="Times New Roman"/>
          <w:sz w:val="28"/>
          <w:szCs w:val="28"/>
          <w:shd w:val="clear" w:color="auto" w:fill="FFFFFF"/>
          <w:lang w:val="en-US"/>
        </w:rPr>
        <w:t>.</w:t>
      </w:r>
      <w:r w:rsidR="00787E62" w:rsidRPr="009120F6">
        <w:rPr>
          <w:rFonts w:ascii="Times New Roman" w:hAnsi="Times New Roman" w:cs="Times New Roman"/>
          <w:sz w:val="28"/>
          <w:szCs w:val="28"/>
          <w:shd w:val="clear" w:color="auto" w:fill="FFFFFF"/>
          <w:lang w:val="en-US"/>
        </w:rPr>
        <w:t xml:space="preserve"> 2016.</w:t>
      </w:r>
      <w:r w:rsidR="00787E62" w:rsidRPr="009120F6">
        <w:rPr>
          <w:rFonts w:ascii="Times New Roman" w:hAnsi="Times New Roman" w:cs="Times New Roman"/>
          <w:sz w:val="28"/>
          <w:szCs w:val="28"/>
          <w:shd w:val="clear" w:color="auto" w:fill="FFFFFF"/>
        </w:rPr>
        <w:t xml:space="preserve"> - </w:t>
      </w:r>
      <w:r w:rsidR="00787E62" w:rsidRPr="009120F6">
        <w:rPr>
          <w:rFonts w:ascii="Times New Roman" w:hAnsi="Times New Roman" w:cs="Times New Roman"/>
          <w:sz w:val="28"/>
          <w:szCs w:val="28"/>
          <w:shd w:val="clear" w:color="auto" w:fill="FFFFFF"/>
          <w:lang w:val="en-US"/>
        </w:rPr>
        <w:t>V</w:t>
      </w:r>
      <w:r w:rsidR="00804CFC" w:rsidRPr="009120F6">
        <w:rPr>
          <w:rFonts w:ascii="Times New Roman" w:hAnsi="Times New Roman" w:cs="Times New Roman"/>
          <w:sz w:val="28"/>
          <w:szCs w:val="28"/>
          <w:shd w:val="clear" w:color="auto" w:fill="FFFFFF"/>
          <w:lang w:val="en-US"/>
        </w:rPr>
        <w:t>ol. 11</w:t>
      </w:r>
      <w:r w:rsidR="002A148D">
        <w:rPr>
          <w:rFonts w:ascii="Times New Roman" w:hAnsi="Times New Roman" w:cs="Times New Roman"/>
          <w:sz w:val="28"/>
          <w:szCs w:val="28"/>
          <w:shd w:val="clear" w:color="auto" w:fill="FFFFFF"/>
        </w:rPr>
        <w:t>,</w:t>
      </w:r>
      <w:r w:rsidR="00787E62" w:rsidRPr="009120F6">
        <w:rPr>
          <w:rFonts w:ascii="Times New Roman" w:hAnsi="Times New Roman" w:cs="Times New Roman"/>
          <w:sz w:val="28"/>
          <w:szCs w:val="28"/>
          <w:shd w:val="clear" w:color="auto" w:fill="FFFFFF"/>
        </w:rPr>
        <w:t xml:space="preserve"> </w:t>
      </w:r>
      <w:r w:rsidR="00804CFC" w:rsidRPr="009120F6">
        <w:rPr>
          <w:rFonts w:ascii="Times New Roman" w:hAnsi="Times New Roman" w:cs="Times New Roman"/>
          <w:sz w:val="28"/>
          <w:szCs w:val="28"/>
          <w:shd w:val="clear" w:color="auto" w:fill="FFFFFF"/>
          <w:lang w:val="en-US"/>
        </w:rPr>
        <w:t xml:space="preserve">№. 1. </w:t>
      </w:r>
      <w:r w:rsidR="00787E62" w:rsidRPr="009120F6">
        <w:rPr>
          <w:rFonts w:ascii="Times New Roman" w:hAnsi="Times New Roman" w:cs="Times New Roman"/>
          <w:sz w:val="28"/>
          <w:szCs w:val="28"/>
          <w:shd w:val="clear" w:color="auto" w:fill="FFFFFF"/>
        </w:rPr>
        <w:t xml:space="preserve">-  </w:t>
      </w:r>
      <w:r w:rsidR="002A148D">
        <w:rPr>
          <w:rFonts w:ascii="Times New Roman" w:hAnsi="Times New Roman" w:cs="Times New Roman"/>
          <w:sz w:val="28"/>
          <w:szCs w:val="28"/>
          <w:shd w:val="clear" w:color="auto" w:fill="FFFFFF"/>
        </w:rPr>
        <w:t xml:space="preserve">     </w:t>
      </w:r>
      <w:r w:rsidR="00787E62" w:rsidRPr="009120F6">
        <w:rPr>
          <w:rFonts w:ascii="Times New Roman" w:hAnsi="Times New Roman" w:cs="Times New Roman"/>
          <w:sz w:val="28"/>
          <w:szCs w:val="28"/>
          <w:shd w:val="clear" w:color="auto" w:fill="FFFFFF"/>
        </w:rPr>
        <w:t xml:space="preserve">    </w:t>
      </w:r>
      <w:r w:rsidR="00787E62" w:rsidRPr="009120F6">
        <w:rPr>
          <w:rFonts w:ascii="Times New Roman" w:hAnsi="Times New Roman" w:cs="Times New Roman"/>
          <w:sz w:val="28"/>
          <w:szCs w:val="28"/>
          <w:shd w:val="clear" w:color="auto" w:fill="FFFFFF"/>
          <w:lang w:val="en-US"/>
        </w:rPr>
        <w:t>P</w:t>
      </w:r>
      <w:r w:rsidR="00804CFC" w:rsidRPr="009120F6">
        <w:rPr>
          <w:rFonts w:ascii="Times New Roman" w:hAnsi="Times New Roman" w:cs="Times New Roman"/>
          <w:sz w:val="28"/>
          <w:szCs w:val="28"/>
          <w:shd w:val="clear" w:color="auto" w:fill="FFFFFF"/>
          <w:lang w:val="en-US"/>
        </w:rPr>
        <w:t xml:space="preserve">. 1-10. </w:t>
      </w:r>
    </w:p>
    <w:p w14:paraId="59F011C1" w14:textId="14C3D348" w:rsidR="00804CFC" w:rsidRPr="009120F6" w:rsidRDefault="00466C35" w:rsidP="002A3B96">
      <w:pPr>
        <w:numPr>
          <w:ilvl w:val="0"/>
          <w:numId w:val="24"/>
        </w:numPr>
        <w:spacing w:after="0" w:line="240" w:lineRule="auto"/>
        <w:ind w:left="0" w:firstLine="567"/>
        <w:jc w:val="both"/>
        <w:rPr>
          <w:rFonts w:ascii="Times New Roman" w:hAnsi="Times New Roman" w:cs="Times New Roman"/>
          <w:sz w:val="28"/>
          <w:szCs w:val="28"/>
          <w:lang w:val="en-US"/>
        </w:rPr>
      </w:pPr>
      <w:r w:rsidRPr="009120F6">
        <w:rPr>
          <w:rFonts w:ascii="Times New Roman" w:hAnsi="Times New Roman" w:cs="Times New Roman"/>
          <w:sz w:val="28"/>
          <w:szCs w:val="28"/>
          <w:shd w:val="clear" w:color="auto" w:fill="FFFFFF"/>
          <w:lang w:val="en-US"/>
        </w:rPr>
        <w:t xml:space="preserve">     </w:t>
      </w:r>
      <w:r w:rsidR="00804CFC" w:rsidRPr="009120F6">
        <w:rPr>
          <w:rFonts w:ascii="Times New Roman" w:hAnsi="Times New Roman" w:cs="Times New Roman"/>
          <w:sz w:val="28"/>
          <w:szCs w:val="28"/>
          <w:shd w:val="clear" w:color="auto" w:fill="FFFFFF"/>
          <w:lang w:val="en-US"/>
        </w:rPr>
        <w:t>Anand U. et al. A comprehensive review on medicinal plants as antimicrobial therapeutics: potential avenues of biocompatible drug discovery //</w:t>
      </w:r>
      <w:r w:rsidR="00787E62" w:rsidRPr="009120F6">
        <w:rPr>
          <w:rFonts w:ascii="Times New Roman" w:hAnsi="Times New Roman" w:cs="Times New Roman"/>
          <w:sz w:val="28"/>
          <w:szCs w:val="28"/>
          <w:shd w:val="clear" w:color="auto" w:fill="FFFFFF"/>
          <w:lang w:val="en-US"/>
        </w:rPr>
        <w:t xml:space="preserve"> </w:t>
      </w:r>
      <w:r w:rsidR="00804CFC" w:rsidRPr="009120F6">
        <w:rPr>
          <w:rFonts w:ascii="Times New Roman" w:hAnsi="Times New Roman" w:cs="Times New Roman"/>
          <w:sz w:val="28"/>
          <w:szCs w:val="28"/>
          <w:shd w:val="clear" w:color="auto" w:fill="FFFFFF"/>
          <w:lang w:val="en-US"/>
        </w:rPr>
        <w:t xml:space="preserve">Metabolites. – 2019. – </w:t>
      </w:r>
      <w:r w:rsidR="006D20A3" w:rsidRPr="009120F6">
        <w:rPr>
          <w:rFonts w:ascii="Times New Roman" w:hAnsi="Times New Roman" w:cs="Times New Roman"/>
          <w:sz w:val="28"/>
          <w:szCs w:val="28"/>
          <w:shd w:val="clear" w:color="auto" w:fill="FFFFFF"/>
          <w:lang w:val="en-US"/>
        </w:rPr>
        <w:t>Vol</w:t>
      </w:r>
      <w:r w:rsidR="00804CFC" w:rsidRPr="009120F6">
        <w:rPr>
          <w:rFonts w:ascii="Times New Roman" w:hAnsi="Times New Roman" w:cs="Times New Roman"/>
          <w:sz w:val="28"/>
          <w:szCs w:val="28"/>
          <w:shd w:val="clear" w:color="auto" w:fill="FFFFFF"/>
          <w:lang w:val="en-US"/>
        </w:rPr>
        <w:t>. 9</w:t>
      </w:r>
      <w:r w:rsidR="00787E62" w:rsidRPr="009120F6">
        <w:rPr>
          <w:rFonts w:ascii="Times New Roman" w:hAnsi="Times New Roman" w:cs="Times New Roman"/>
          <w:sz w:val="28"/>
          <w:szCs w:val="28"/>
          <w:shd w:val="clear" w:color="auto" w:fill="FFFFFF"/>
          <w:lang w:val="en-US"/>
        </w:rPr>
        <w:t>,</w:t>
      </w:r>
      <w:r w:rsidR="00804CFC" w:rsidRPr="009120F6">
        <w:rPr>
          <w:rFonts w:ascii="Times New Roman" w:hAnsi="Times New Roman" w:cs="Times New Roman"/>
          <w:sz w:val="28"/>
          <w:szCs w:val="28"/>
          <w:shd w:val="clear" w:color="auto" w:fill="FFFFFF"/>
          <w:lang w:val="en-US"/>
        </w:rPr>
        <w:t xml:space="preserve"> №. 11. –</w:t>
      </w:r>
      <w:r w:rsidR="006D20A3" w:rsidRPr="009120F6">
        <w:rPr>
          <w:rFonts w:ascii="Times New Roman" w:hAnsi="Times New Roman" w:cs="Times New Roman"/>
          <w:sz w:val="28"/>
          <w:szCs w:val="28"/>
          <w:shd w:val="clear" w:color="auto" w:fill="FFFFFF"/>
          <w:lang w:val="en-US"/>
        </w:rPr>
        <w:t xml:space="preserve"> P. </w:t>
      </w:r>
      <w:r w:rsidR="00804CFC" w:rsidRPr="009120F6">
        <w:rPr>
          <w:rFonts w:ascii="Times New Roman" w:hAnsi="Times New Roman" w:cs="Times New Roman"/>
          <w:sz w:val="28"/>
          <w:szCs w:val="28"/>
          <w:shd w:val="clear" w:color="auto" w:fill="FFFFFF"/>
          <w:lang w:val="en-US"/>
        </w:rPr>
        <w:t>258</w:t>
      </w:r>
      <w:r w:rsidR="006D20A3" w:rsidRPr="009120F6">
        <w:rPr>
          <w:rFonts w:ascii="Times New Roman" w:hAnsi="Times New Roman" w:cs="Times New Roman"/>
          <w:sz w:val="28"/>
          <w:szCs w:val="28"/>
          <w:shd w:val="clear" w:color="auto" w:fill="FFFFFF"/>
          <w:lang w:val="en-US"/>
        </w:rPr>
        <w:t>.</w:t>
      </w:r>
    </w:p>
    <w:p w14:paraId="69E5F725" w14:textId="78170748" w:rsidR="00804CFC" w:rsidRPr="009120F6" w:rsidRDefault="00466C35" w:rsidP="002A3B96">
      <w:pPr>
        <w:numPr>
          <w:ilvl w:val="0"/>
          <w:numId w:val="24"/>
        </w:numPr>
        <w:spacing w:after="0" w:line="240" w:lineRule="auto"/>
        <w:ind w:left="0" w:firstLine="567"/>
        <w:jc w:val="both"/>
        <w:rPr>
          <w:rFonts w:ascii="Times New Roman" w:hAnsi="Times New Roman" w:cs="Times New Roman"/>
          <w:sz w:val="28"/>
          <w:szCs w:val="28"/>
          <w:lang w:val="en-US"/>
        </w:rPr>
      </w:pPr>
      <w:r w:rsidRPr="009120F6">
        <w:rPr>
          <w:rFonts w:ascii="Times New Roman" w:hAnsi="Times New Roman" w:cs="Times New Roman"/>
          <w:sz w:val="28"/>
          <w:szCs w:val="28"/>
          <w:shd w:val="clear" w:color="auto" w:fill="FFFFFF"/>
          <w:lang w:val="en-US"/>
        </w:rPr>
        <w:t xml:space="preserve">     </w:t>
      </w:r>
      <w:r w:rsidR="00804CFC" w:rsidRPr="009120F6">
        <w:rPr>
          <w:rFonts w:ascii="Times New Roman" w:hAnsi="Times New Roman" w:cs="Times New Roman"/>
          <w:sz w:val="28"/>
          <w:szCs w:val="28"/>
          <w:shd w:val="clear" w:color="auto" w:fill="FFFFFF"/>
          <w:lang w:val="en-US"/>
        </w:rPr>
        <w:t>Sayed-Ahmad B. et al. The Apiaceae: Ethnomedicinal family as source for industrial uses //</w:t>
      </w:r>
      <w:r w:rsidR="00787E62" w:rsidRPr="009120F6">
        <w:rPr>
          <w:rFonts w:ascii="Times New Roman" w:hAnsi="Times New Roman" w:cs="Times New Roman"/>
          <w:sz w:val="28"/>
          <w:szCs w:val="28"/>
          <w:shd w:val="clear" w:color="auto" w:fill="FFFFFF"/>
          <w:lang w:val="en-US"/>
        </w:rPr>
        <w:t xml:space="preserve"> </w:t>
      </w:r>
      <w:r w:rsidR="00804CFC" w:rsidRPr="009120F6">
        <w:rPr>
          <w:rFonts w:ascii="Times New Roman" w:hAnsi="Times New Roman" w:cs="Times New Roman"/>
          <w:sz w:val="28"/>
          <w:szCs w:val="28"/>
          <w:shd w:val="clear" w:color="auto" w:fill="FFFFFF"/>
          <w:lang w:val="en-US"/>
        </w:rPr>
        <w:t xml:space="preserve">Industrial crops and products. – 2017. – </w:t>
      </w:r>
      <w:r w:rsidR="00804CFC" w:rsidRPr="009120F6">
        <w:rPr>
          <w:rFonts w:ascii="Times New Roman" w:hAnsi="Times New Roman" w:cs="Times New Roman"/>
          <w:sz w:val="28"/>
          <w:szCs w:val="28"/>
          <w:shd w:val="clear" w:color="auto" w:fill="FFFFFF"/>
        </w:rPr>
        <w:t>Т</w:t>
      </w:r>
      <w:r w:rsidR="00804CFC" w:rsidRPr="009120F6">
        <w:rPr>
          <w:rFonts w:ascii="Times New Roman" w:hAnsi="Times New Roman" w:cs="Times New Roman"/>
          <w:sz w:val="28"/>
          <w:szCs w:val="28"/>
          <w:shd w:val="clear" w:color="auto" w:fill="FFFFFF"/>
          <w:lang w:val="en-US"/>
        </w:rPr>
        <w:t xml:space="preserve">. 109. – </w:t>
      </w:r>
      <w:r w:rsidR="00804CFC" w:rsidRPr="009120F6">
        <w:rPr>
          <w:rFonts w:ascii="Times New Roman" w:hAnsi="Times New Roman" w:cs="Times New Roman"/>
          <w:sz w:val="28"/>
          <w:szCs w:val="28"/>
          <w:shd w:val="clear" w:color="auto" w:fill="FFFFFF"/>
        </w:rPr>
        <w:t>С</w:t>
      </w:r>
      <w:r w:rsidR="00804CFC" w:rsidRPr="009120F6">
        <w:rPr>
          <w:rFonts w:ascii="Times New Roman" w:hAnsi="Times New Roman" w:cs="Times New Roman"/>
          <w:sz w:val="28"/>
          <w:szCs w:val="28"/>
          <w:shd w:val="clear" w:color="auto" w:fill="FFFFFF"/>
          <w:lang w:val="en-US"/>
        </w:rPr>
        <w:t>. 661-671.</w:t>
      </w:r>
    </w:p>
    <w:p w14:paraId="36474512" w14:textId="094BF28D" w:rsidR="00804CFC" w:rsidRPr="009120F6" w:rsidRDefault="00466C35" w:rsidP="002A3B96">
      <w:pPr>
        <w:numPr>
          <w:ilvl w:val="0"/>
          <w:numId w:val="24"/>
        </w:numPr>
        <w:spacing w:after="0" w:line="240" w:lineRule="auto"/>
        <w:ind w:left="0" w:firstLine="567"/>
        <w:jc w:val="both"/>
        <w:rPr>
          <w:rFonts w:ascii="Times New Roman" w:hAnsi="Times New Roman" w:cs="Times New Roman"/>
          <w:sz w:val="28"/>
          <w:szCs w:val="28"/>
          <w:lang w:val="en-US"/>
        </w:rPr>
      </w:pPr>
      <w:r w:rsidRPr="009120F6">
        <w:rPr>
          <w:rFonts w:ascii="Times New Roman" w:hAnsi="Times New Roman" w:cs="Times New Roman"/>
          <w:sz w:val="28"/>
          <w:szCs w:val="28"/>
          <w:shd w:val="clear" w:color="auto" w:fill="FFFFFF"/>
          <w:lang w:val="en-US"/>
        </w:rPr>
        <w:t xml:space="preserve">     </w:t>
      </w:r>
      <w:r w:rsidR="00804CFC" w:rsidRPr="009120F6">
        <w:rPr>
          <w:rFonts w:ascii="Times New Roman" w:hAnsi="Times New Roman" w:cs="Times New Roman"/>
          <w:sz w:val="28"/>
          <w:szCs w:val="28"/>
          <w:shd w:val="clear" w:color="auto" w:fill="FFFFFF"/>
          <w:lang w:val="en-US"/>
        </w:rPr>
        <w:t>Roshanravan N., Asgharian P., Dariushnejad H., Mesri Alamdari N., Mansoori B., Mohammadi A., Alipour S., Barati M., Ghavami A., Ghorbanzadeh V., Aamazadeh F., Ostadrahimi A. Eryngium Billardieri Induces Apoptosis via Bax Gene Expression in Pancreatic Cancer Cells // Adv Pharm Bull. – 2018. - №8</w:t>
      </w:r>
      <w:r w:rsidR="002A148D" w:rsidRPr="002A148D">
        <w:rPr>
          <w:rFonts w:ascii="Times New Roman" w:hAnsi="Times New Roman" w:cs="Times New Roman"/>
          <w:sz w:val="28"/>
          <w:szCs w:val="28"/>
          <w:shd w:val="clear" w:color="auto" w:fill="FFFFFF"/>
          <w:lang w:val="en-US"/>
        </w:rPr>
        <w:t xml:space="preserve"> </w:t>
      </w:r>
      <w:r w:rsidR="00804CFC" w:rsidRPr="009120F6">
        <w:rPr>
          <w:rFonts w:ascii="Times New Roman" w:hAnsi="Times New Roman" w:cs="Times New Roman"/>
          <w:sz w:val="28"/>
          <w:szCs w:val="28"/>
          <w:shd w:val="clear" w:color="auto" w:fill="FFFFFF"/>
          <w:lang w:val="en-US"/>
        </w:rPr>
        <w:t>(4). – Р. 667-674.</w:t>
      </w:r>
    </w:p>
    <w:p w14:paraId="67319C54" w14:textId="0EA1C49B" w:rsidR="00804CFC" w:rsidRPr="009120F6" w:rsidRDefault="00466C35" w:rsidP="002A3B96">
      <w:pPr>
        <w:numPr>
          <w:ilvl w:val="0"/>
          <w:numId w:val="24"/>
        </w:numPr>
        <w:spacing w:after="0" w:line="240" w:lineRule="auto"/>
        <w:ind w:left="0" w:firstLine="567"/>
        <w:jc w:val="both"/>
        <w:rPr>
          <w:rFonts w:ascii="Times New Roman" w:hAnsi="Times New Roman" w:cs="Times New Roman"/>
          <w:sz w:val="28"/>
          <w:szCs w:val="28"/>
        </w:rPr>
      </w:pPr>
      <w:r w:rsidRPr="009120F6">
        <w:rPr>
          <w:rFonts w:ascii="Times New Roman" w:hAnsi="Times New Roman" w:cs="Times New Roman"/>
          <w:sz w:val="28"/>
          <w:szCs w:val="28"/>
          <w:shd w:val="clear" w:color="auto" w:fill="FFFFFF"/>
          <w:lang w:val="en-US"/>
        </w:rPr>
        <w:t xml:space="preserve">    </w:t>
      </w:r>
      <w:r w:rsidR="00804CFC" w:rsidRPr="009120F6">
        <w:rPr>
          <w:rFonts w:ascii="Times New Roman" w:hAnsi="Times New Roman" w:cs="Times New Roman"/>
          <w:sz w:val="28"/>
          <w:szCs w:val="28"/>
          <w:shd w:val="clear" w:color="auto" w:fill="FFFFFF"/>
        </w:rPr>
        <w:t>Амантаева М.Е., Кожанова К.К. Изучение растений рода Синеголовник (</w:t>
      </w:r>
      <w:r w:rsidR="00804CFC" w:rsidRPr="009120F6">
        <w:rPr>
          <w:rFonts w:ascii="Times New Roman" w:hAnsi="Times New Roman" w:cs="Times New Roman"/>
          <w:i/>
          <w:sz w:val="28"/>
          <w:szCs w:val="28"/>
          <w:shd w:val="clear" w:color="auto" w:fill="FFFFFF"/>
        </w:rPr>
        <w:t>Eryngium</w:t>
      </w:r>
      <w:r w:rsidR="00804CFC" w:rsidRPr="009120F6">
        <w:rPr>
          <w:rFonts w:ascii="Times New Roman" w:hAnsi="Times New Roman" w:cs="Times New Roman"/>
          <w:sz w:val="28"/>
          <w:szCs w:val="28"/>
          <w:shd w:val="clear" w:color="auto" w:fill="FFFFFF"/>
        </w:rPr>
        <w:t>) как перспективных источников для получения фитосубстанций //</w:t>
      </w:r>
      <w:r w:rsidR="00787E62" w:rsidRPr="009120F6">
        <w:rPr>
          <w:rFonts w:ascii="Times New Roman" w:hAnsi="Times New Roman" w:cs="Times New Roman"/>
          <w:sz w:val="28"/>
          <w:szCs w:val="28"/>
          <w:shd w:val="clear" w:color="auto" w:fill="FFFFFF"/>
        </w:rPr>
        <w:t xml:space="preserve"> </w:t>
      </w:r>
      <w:r w:rsidR="00804CFC" w:rsidRPr="009120F6">
        <w:rPr>
          <w:rFonts w:ascii="Times New Roman" w:hAnsi="Times New Roman" w:cs="Times New Roman"/>
          <w:sz w:val="28"/>
          <w:szCs w:val="28"/>
          <w:shd w:val="clear" w:color="auto" w:fill="FFFFFF"/>
        </w:rPr>
        <w:t>Вестник Казахского Национального медицинского у</w:t>
      </w:r>
      <w:r w:rsidR="003F6F6C" w:rsidRPr="009120F6">
        <w:rPr>
          <w:rFonts w:ascii="Times New Roman" w:hAnsi="Times New Roman" w:cs="Times New Roman"/>
          <w:sz w:val="28"/>
          <w:szCs w:val="28"/>
          <w:shd w:val="clear" w:color="auto" w:fill="FFFFFF"/>
        </w:rPr>
        <w:t>ниверситета. – 2019. – №. 1. – P</w:t>
      </w:r>
      <w:r w:rsidR="00804CFC" w:rsidRPr="009120F6">
        <w:rPr>
          <w:rFonts w:ascii="Times New Roman" w:hAnsi="Times New Roman" w:cs="Times New Roman"/>
          <w:sz w:val="28"/>
          <w:szCs w:val="28"/>
          <w:shd w:val="clear" w:color="auto" w:fill="FFFFFF"/>
        </w:rPr>
        <w:t>. 449-451.</w:t>
      </w:r>
    </w:p>
    <w:p w14:paraId="754725B8" w14:textId="4D79F01E" w:rsidR="00804CFC" w:rsidRPr="009120F6" w:rsidRDefault="00466C35" w:rsidP="002A3B96">
      <w:pPr>
        <w:numPr>
          <w:ilvl w:val="0"/>
          <w:numId w:val="24"/>
        </w:numPr>
        <w:spacing w:after="0" w:line="240" w:lineRule="auto"/>
        <w:ind w:left="0" w:firstLine="567"/>
        <w:jc w:val="both"/>
        <w:rPr>
          <w:rFonts w:ascii="Times New Roman" w:hAnsi="Times New Roman" w:cs="Times New Roman"/>
          <w:sz w:val="28"/>
          <w:szCs w:val="28"/>
          <w:lang w:val="en-US"/>
        </w:rPr>
      </w:pPr>
      <w:r w:rsidRPr="009120F6">
        <w:rPr>
          <w:rFonts w:ascii="Times New Roman" w:hAnsi="Times New Roman" w:cs="Times New Roman"/>
          <w:sz w:val="28"/>
          <w:szCs w:val="28"/>
          <w:shd w:val="clear" w:color="auto" w:fill="FFFFFF"/>
          <w:lang w:val="en-US"/>
        </w:rPr>
        <w:t xml:space="preserve">     </w:t>
      </w:r>
      <w:r w:rsidR="00804CFC" w:rsidRPr="009120F6">
        <w:rPr>
          <w:rFonts w:ascii="Times New Roman" w:hAnsi="Times New Roman" w:cs="Times New Roman"/>
          <w:sz w:val="28"/>
          <w:szCs w:val="28"/>
          <w:shd w:val="clear" w:color="auto" w:fill="FFFFFF"/>
          <w:lang w:val="en-US"/>
        </w:rPr>
        <w:t>Amiri</w:t>
      </w:r>
      <w:r w:rsidR="00787E62" w:rsidRPr="009120F6">
        <w:rPr>
          <w:rFonts w:ascii="Times New Roman" w:hAnsi="Times New Roman" w:cs="Times New Roman"/>
          <w:sz w:val="28"/>
          <w:szCs w:val="28"/>
          <w:shd w:val="clear" w:color="auto" w:fill="FFFFFF"/>
          <w:lang w:val="en-US"/>
        </w:rPr>
        <w:t xml:space="preserve"> M. S.</w:t>
      </w:r>
      <w:r w:rsidR="00804CFC" w:rsidRPr="009120F6">
        <w:rPr>
          <w:rFonts w:ascii="Times New Roman" w:hAnsi="Times New Roman" w:cs="Times New Roman"/>
          <w:sz w:val="28"/>
          <w:szCs w:val="28"/>
          <w:shd w:val="clear" w:color="auto" w:fill="FFFFFF"/>
          <w:lang w:val="en-US"/>
        </w:rPr>
        <w:t>, Joharchi</w:t>
      </w:r>
      <w:r w:rsidR="00787E62" w:rsidRPr="009120F6">
        <w:rPr>
          <w:rFonts w:ascii="Times New Roman" w:hAnsi="Times New Roman" w:cs="Times New Roman"/>
          <w:sz w:val="28"/>
          <w:szCs w:val="28"/>
          <w:shd w:val="clear" w:color="auto" w:fill="FFFFFF"/>
          <w:lang w:val="en-US"/>
        </w:rPr>
        <w:t xml:space="preserve"> M.R.</w:t>
      </w:r>
      <w:r w:rsidR="00804CFC" w:rsidRPr="009120F6">
        <w:rPr>
          <w:rFonts w:ascii="Times New Roman" w:hAnsi="Times New Roman" w:cs="Times New Roman"/>
          <w:sz w:val="28"/>
          <w:szCs w:val="28"/>
          <w:shd w:val="clear" w:color="auto" w:fill="FFFFFF"/>
          <w:lang w:val="en-US"/>
        </w:rPr>
        <w:t xml:space="preserve"> Ethnobotanical knowledge of </w:t>
      </w:r>
      <w:r w:rsidR="00804CFC" w:rsidRPr="009120F6">
        <w:rPr>
          <w:rFonts w:ascii="Times New Roman" w:hAnsi="Times New Roman" w:cs="Times New Roman"/>
          <w:i/>
          <w:sz w:val="28"/>
          <w:szCs w:val="28"/>
          <w:shd w:val="clear" w:color="auto" w:fill="FFFFFF"/>
          <w:lang w:val="en-US"/>
        </w:rPr>
        <w:t xml:space="preserve">Apiaceae </w:t>
      </w:r>
      <w:r w:rsidR="00804CFC" w:rsidRPr="009120F6">
        <w:rPr>
          <w:rFonts w:ascii="Times New Roman" w:hAnsi="Times New Roman" w:cs="Times New Roman"/>
          <w:sz w:val="28"/>
          <w:szCs w:val="28"/>
          <w:shd w:val="clear" w:color="auto" w:fill="FFFFFF"/>
          <w:lang w:val="en-US"/>
        </w:rPr>
        <w:t>family in Iran: A review //</w:t>
      </w:r>
      <w:r w:rsidR="00787E62" w:rsidRPr="009120F6">
        <w:rPr>
          <w:rFonts w:ascii="Times New Roman" w:hAnsi="Times New Roman" w:cs="Times New Roman"/>
          <w:sz w:val="28"/>
          <w:szCs w:val="28"/>
          <w:shd w:val="clear" w:color="auto" w:fill="FFFFFF"/>
          <w:lang w:val="en-US"/>
        </w:rPr>
        <w:t xml:space="preserve"> </w:t>
      </w:r>
      <w:r w:rsidR="00804CFC" w:rsidRPr="009120F6">
        <w:rPr>
          <w:rFonts w:ascii="Times New Roman" w:hAnsi="Times New Roman" w:cs="Times New Roman"/>
          <w:i/>
          <w:sz w:val="28"/>
          <w:szCs w:val="28"/>
          <w:shd w:val="clear" w:color="auto" w:fill="FFFFFF"/>
          <w:lang w:val="en-US"/>
        </w:rPr>
        <w:t>Avicenna journal of phytomedicine</w:t>
      </w:r>
      <w:r w:rsidR="00804CFC" w:rsidRPr="009120F6">
        <w:rPr>
          <w:rFonts w:ascii="Times New Roman" w:hAnsi="Times New Roman" w:cs="Times New Roman"/>
          <w:sz w:val="28"/>
          <w:szCs w:val="28"/>
          <w:shd w:val="clear" w:color="auto" w:fill="FFFFFF"/>
          <w:lang w:val="en-US"/>
        </w:rPr>
        <w:t xml:space="preserve">. </w:t>
      </w:r>
      <w:r w:rsidR="00787E62" w:rsidRPr="009120F6">
        <w:rPr>
          <w:rFonts w:ascii="Times New Roman" w:hAnsi="Times New Roman" w:cs="Times New Roman"/>
          <w:sz w:val="28"/>
          <w:szCs w:val="28"/>
          <w:shd w:val="clear" w:color="auto" w:fill="FFFFFF"/>
          <w:lang w:val="en-US"/>
        </w:rPr>
        <w:t>- 2016. - V</w:t>
      </w:r>
      <w:r w:rsidR="00804CFC" w:rsidRPr="009120F6">
        <w:rPr>
          <w:rFonts w:ascii="Times New Roman" w:hAnsi="Times New Roman" w:cs="Times New Roman"/>
          <w:sz w:val="28"/>
          <w:szCs w:val="28"/>
          <w:shd w:val="clear" w:color="auto" w:fill="FFFFFF"/>
          <w:lang w:val="en-US"/>
        </w:rPr>
        <w:t>ol. 6</w:t>
      </w:r>
      <w:r w:rsidR="00787E62" w:rsidRPr="009120F6">
        <w:rPr>
          <w:rFonts w:ascii="Times New Roman" w:hAnsi="Times New Roman" w:cs="Times New Roman"/>
          <w:sz w:val="28"/>
          <w:szCs w:val="28"/>
          <w:shd w:val="clear" w:color="auto" w:fill="FFFFFF"/>
          <w:lang w:val="en-US"/>
        </w:rPr>
        <w:t>,</w:t>
      </w:r>
      <w:r w:rsidR="00804CFC" w:rsidRPr="009120F6">
        <w:rPr>
          <w:rFonts w:ascii="Times New Roman" w:hAnsi="Times New Roman" w:cs="Times New Roman"/>
          <w:sz w:val="28"/>
          <w:szCs w:val="28"/>
          <w:shd w:val="clear" w:color="auto" w:fill="FFFFFF"/>
          <w:lang w:val="en-US"/>
        </w:rPr>
        <w:t xml:space="preserve"> №. 6. </w:t>
      </w:r>
      <w:r w:rsidR="006D20A3" w:rsidRPr="009120F6">
        <w:rPr>
          <w:rFonts w:ascii="Times New Roman" w:hAnsi="Times New Roman" w:cs="Times New Roman"/>
          <w:sz w:val="28"/>
          <w:szCs w:val="28"/>
          <w:shd w:val="clear" w:color="auto" w:fill="FFFFFF"/>
          <w:lang w:val="en-US"/>
        </w:rPr>
        <w:t>– P.</w:t>
      </w:r>
      <w:r w:rsidR="00787E62" w:rsidRPr="009120F6">
        <w:rPr>
          <w:rFonts w:ascii="Times New Roman" w:hAnsi="Times New Roman" w:cs="Times New Roman"/>
          <w:sz w:val="28"/>
          <w:szCs w:val="28"/>
          <w:shd w:val="clear" w:color="auto" w:fill="FFFFFF"/>
          <w:lang w:val="en-US"/>
        </w:rPr>
        <w:t xml:space="preserve">     </w:t>
      </w:r>
      <w:r w:rsidR="00804CFC" w:rsidRPr="009120F6">
        <w:rPr>
          <w:rFonts w:ascii="Times New Roman" w:hAnsi="Times New Roman" w:cs="Times New Roman"/>
          <w:sz w:val="28"/>
          <w:szCs w:val="28"/>
          <w:shd w:val="clear" w:color="auto" w:fill="FFFFFF"/>
          <w:lang w:val="en-US"/>
        </w:rPr>
        <w:t>621</w:t>
      </w:r>
    </w:p>
    <w:p w14:paraId="457EF091" w14:textId="6C12F7E0" w:rsidR="00804CFC" w:rsidRPr="009120F6" w:rsidRDefault="00466C35" w:rsidP="002A3B96">
      <w:pPr>
        <w:numPr>
          <w:ilvl w:val="0"/>
          <w:numId w:val="24"/>
        </w:numPr>
        <w:spacing w:after="0" w:line="240" w:lineRule="auto"/>
        <w:ind w:left="0" w:firstLine="567"/>
        <w:jc w:val="both"/>
        <w:rPr>
          <w:rFonts w:ascii="Times New Roman" w:hAnsi="Times New Roman" w:cs="Times New Roman"/>
          <w:sz w:val="28"/>
          <w:szCs w:val="28"/>
          <w:lang w:val="en-US"/>
        </w:rPr>
      </w:pPr>
      <w:r w:rsidRPr="009120F6">
        <w:rPr>
          <w:rFonts w:ascii="Times New Roman" w:hAnsi="Times New Roman" w:cs="Times New Roman"/>
          <w:sz w:val="28"/>
          <w:szCs w:val="28"/>
          <w:shd w:val="clear" w:color="auto" w:fill="FFFFFF"/>
          <w:lang w:val="en-US"/>
        </w:rPr>
        <w:t xml:space="preserve">      </w:t>
      </w:r>
      <w:r w:rsidR="00804CFC" w:rsidRPr="009120F6">
        <w:rPr>
          <w:rFonts w:ascii="Times New Roman" w:hAnsi="Times New Roman" w:cs="Times New Roman"/>
          <w:sz w:val="28"/>
          <w:szCs w:val="28"/>
          <w:shd w:val="clear" w:color="auto" w:fill="FFFFFF"/>
          <w:lang w:val="en-US"/>
        </w:rPr>
        <w:t xml:space="preserve">Wang </w:t>
      </w:r>
      <w:r w:rsidR="00787E62" w:rsidRPr="009120F6">
        <w:rPr>
          <w:rFonts w:ascii="Times New Roman" w:hAnsi="Times New Roman" w:cs="Times New Roman"/>
          <w:sz w:val="28"/>
          <w:szCs w:val="28"/>
          <w:shd w:val="clear" w:color="auto" w:fill="FFFFFF"/>
          <w:lang w:val="en-US"/>
        </w:rPr>
        <w:t xml:space="preserve">P. </w:t>
      </w:r>
      <w:r w:rsidR="00804CFC" w:rsidRPr="009120F6">
        <w:rPr>
          <w:rFonts w:ascii="Times New Roman" w:hAnsi="Times New Roman" w:cs="Times New Roman"/>
          <w:sz w:val="28"/>
          <w:szCs w:val="28"/>
          <w:shd w:val="clear" w:color="auto" w:fill="FFFFFF"/>
          <w:lang w:val="en-US"/>
        </w:rPr>
        <w:t>et al. Phytochemical constituents and pharmacological activities of Eryngium L.(Apiaceae)//</w:t>
      </w:r>
      <w:r w:rsidR="00787E62" w:rsidRPr="009120F6">
        <w:rPr>
          <w:rFonts w:ascii="Times New Roman" w:hAnsi="Times New Roman" w:cs="Times New Roman"/>
          <w:sz w:val="28"/>
          <w:szCs w:val="28"/>
          <w:shd w:val="clear" w:color="auto" w:fill="FFFFFF"/>
          <w:lang w:val="en-US"/>
        </w:rPr>
        <w:t xml:space="preserve"> </w:t>
      </w:r>
      <w:r w:rsidR="00804CFC" w:rsidRPr="009120F6">
        <w:rPr>
          <w:rFonts w:ascii="Times New Roman" w:hAnsi="Times New Roman" w:cs="Times New Roman"/>
          <w:i/>
          <w:sz w:val="28"/>
          <w:szCs w:val="28"/>
          <w:lang w:val="en-US"/>
        </w:rPr>
        <w:t>Pharmaceutical Crops</w:t>
      </w:r>
      <w:r w:rsidR="00787E62" w:rsidRPr="009120F6">
        <w:rPr>
          <w:rFonts w:ascii="Times New Roman" w:hAnsi="Times New Roman" w:cs="Times New Roman"/>
          <w:sz w:val="28"/>
          <w:szCs w:val="28"/>
          <w:lang w:val="en-US"/>
        </w:rPr>
        <w:t xml:space="preserve">. - </w:t>
      </w:r>
      <w:r w:rsidR="00787E62" w:rsidRPr="009120F6">
        <w:rPr>
          <w:rFonts w:ascii="Times New Roman" w:hAnsi="Times New Roman" w:cs="Times New Roman"/>
          <w:sz w:val="28"/>
          <w:szCs w:val="28"/>
          <w:shd w:val="clear" w:color="auto" w:fill="FFFFFF"/>
          <w:lang w:val="en-US"/>
        </w:rPr>
        <w:t xml:space="preserve">2012. - </w:t>
      </w:r>
      <w:r w:rsidR="00787E62" w:rsidRPr="009120F6">
        <w:rPr>
          <w:rFonts w:ascii="Times New Roman" w:hAnsi="Times New Roman" w:cs="Times New Roman"/>
          <w:sz w:val="28"/>
          <w:szCs w:val="28"/>
          <w:lang w:val="en-US"/>
        </w:rPr>
        <w:t>V</w:t>
      </w:r>
      <w:r w:rsidR="00804CFC" w:rsidRPr="009120F6">
        <w:rPr>
          <w:rFonts w:ascii="Times New Roman" w:hAnsi="Times New Roman" w:cs="Times New Roman"/>
          <w:sz w:val="28"/>
          <w:szCs w:val="28"/>
          <w:lang w:val="en-US"/>
        </w:rPr>
        <w:t>ol. 3</w:t>
      </w:r>
      <w:r w:rsidR="00787E62" w:rsidRPr="009120F6">
        <w:rPr>
          <w:rFonts w:ascii="Times New Roman" w:hAnsi="Times New Roman" w:cs="Times New Roman"/>
          <w:sz w:val="28"/>
          <w:szCs w:val="28"/>
          <w:lang w:val="en-US"/>
        </w:rPr>
        <w:t>. - P</w:t>
      </w:r>
      <w:r w:rsidR="00804CFC" w:rsidRPr="009120F6">
        <w:rPr>
          <w:rFonts w:ascii="Times New Roman" w:hAnsi="Times New Roman" w:cs="Times New Roman"/>
          <w:sz w:val="28"/>
          <w:szCs w:val="28"/>
          <w:lang w:val="en-US"/>
        </w:rPr>
        <w:t>. 99-120</w:t>
      </w:r>
      <w:r w:rsidR="00787E62" w:rsidRPr="009120F6">
        <w:rPr>
          <w:rFonts w:ascii="Times New Roman" w:hAnsi="Times New Roman" w:cs="Times New Roman"/>
          <w:sz w:val="28"/>
          <w:szCs w:val="28"/>
          <w:lang w:val="en-US"/>
        </w:rPr>
        <w:t>.</w:t>
      </w:r>
      <w:r w:rsidR="00804CFC" w:rsidRPr="009120F6">
        <w:rPr>
          <w:rFonts w:ascii="Times New Roman" w:hAnsi="Times New Roman" w:cs="Times New Roman"/>
          <w:sz w:val="28"/>
          <w:szCs w:val="28"/>
          <w:shd w:val="clear" w:color="auto" w:fill="FFFFFF"/>
          <w:lang w:val="en-US"/>
        </w:rPr>
        <w:t xml:space="preserve"> </w:t>
      </w:r>
    </w:p>
    <w:p w14:paraId="31DFB3BB" w14:textId="3D2F3CF0" w:rsidR="00804CFC" w:rsidRPr="009120F6" w:rsidRDefault="00466C35" w:rsidP="002A3B96">
      <w:pPr>
        <w:numPr>
          <w:ilvl w:val="0"/>
          <w:numId w:val="24"/>
        </w:numPr>
        <w:spacing w:after="0" w:line="240" w:lineRule="auto"/>
        <w:ind w:left="0" w:firstLine="567"/>
        <w:jc w:val="both"/>
        <w:rPr>
          <w:rFonts w:ascii="Times New Roman" w:hAnsi="Times New Roman" w:cs="Times New Roman"/>
          <w:sz w:val="28"/>
          <w:szCs w:val="28"/>
        </w:rPr>
      </w:pPr>
      <w:r w:rsidRPr="009120F6">
        <w:rPr>
          <w:rFonts w:ascii="Times New Roman" w:hAnsi="Times New Roman" w:cs="Times New Roman"/>
          <w:sz w:val="28"/>
          <w:szCs w:val="28"/>
          <w:lang w:val="en-US"/>
        </w:rPr>
        <w:t xml:space="preserve">        </w:t>
      </w:r>
      <w:r w:rsidR="00804CFC" w:rsidRPr="009120F6">
        <w:rPr>
          <w:rFonts w:ascii="Times New Roman" w:hAnsi="Times New Roman" w:cs="Times New Roman"/>
          <w:sz w:val="28"/>
          <w:szCs w:val="28"/>
        </w:rPr>
        <w:t>Иващенко А.А. Цветковые растения юго-востока Казахстана: полевой определитель наиболее распространенных видов. – Алматы: Ассоциация сохранения биоразнообразия Казахстана, 2008. – 184 с.</w:t>
      </w:r>
    </w:p>
    <w:p w14:paraId="6DFEEA97" w14:textId="042781F9" w:rsidR="00804CFC" w:rsidRPr="009120F6" w:rsidRDefault="00804CFC" w:rsidP="002A3B96">
      <w:pPr>
        <w:numPr>
          <w:ilvl w:val="0"/>
          <w:numId w:val="24"/>
        </w:numPr>
        <w:spacing w:after="0" w:line="240" w:lineRule="auto"/>
        <w:ind w:left="0" w:firstLine="567"/>
        <w:jc w:val="both"/>
        <w:rPr>
          <w:rFonts w:ascii="Times New Roman" w:hAnsi="Times New Roman" w:cs="Times New Roman"/>
          <w:sz w:val="28"/>
          <w:szCs w:val="28"/>
        </w:rPr>
      </w:pPr>
      <w:r w:rsidRPr="009120F6">
        <w:rPr>
          <w:rFonts w:ascii="Times New Roman" w:hAnsi="Times New Roman" w:cs="Times New Roman"/>
          <w:sz w:val="28"/>
          <w:szCs w:val="28"/>
        </w:rPr>
        <w:t xml:space="preserve">Лотова </w:t>
      </w:r>
      <w:r w:rsidR="00787E62" w:rsidRPr="009120F6">
        <w:rPr>
          <w:rFonts w:ascii="Times New Roman" w:hAnsi="Times New Roman" w:cs="Times New Roman"/>
          <w:sz w:val="28"/>
          <w:szCs w:val="28"/>
        </w:rPr>
        <w:t xml:space="preserve">Л.И.  </w:t>
      </w:r>
      <w:r w:rsidRPr="009120F6">
        <w:rPr>
          <w:rFonts w:ascii="Times New Roman" w:hAnsi="Times New Roman" w:cs="Times New Roman"/>
          <w:sz w:val="28"/>
          <w:szCs w:val="28"/>
        </w:rPr>
        <w:t xml:space="preserve">Ботаника: Морфология и анатомия высших растений. - Москва.: КомКнига, 2007. </w:t>
      </w:r>
      <w:r w:rsidR="00787E62" w:rsidRPr="009120F6">
        <w:rPr>
          <w:rFonts w:ascii="Times New Roman" w:hAnsi="Times New Roman" w:cs="Times New Roman"/>
          <w:sz w:val="28"/>
          <w:szCs w:val="28"/>
        </w:rPr>
        <w:t xml:space="preserve">- </w:t>
      </w:r>
      <w:r w:rsidRPr="009120F6">
        <w:rPr>
          <w:rFonts w:ascii="Times New Roman" w:hAnsi="Times New Roman" w:cs="Times New Roman"/>
          <w:sz w:val="28"/>
          <w:szCs w:val="28"/>
        </w:rPr>
        <w:t>512</w:t>
      </w:r>
      <w:r w:rsidR="00787E62" w:rsidRPr="009120F6">
        <w:rPr>
          <w:rFonts w:ascii="Times New Roman" w:hAnsi="Times New Roman" w:cs="Times New Roman"/>
          <w:sz w:val="28"/>
          <w:szCs w:val="28"/>
        </w:rPr>
        <w:t xml:space="preserve"> с.</w:t>
      </w:r>
      <w:r w:rsidRPr="009120F6">
        <w:rPr>
          <w:rFonts w:ascii="Times New Roman" w:hAnsi="Times New Roman" w:cs="Times New Roman"/>
          <w:sz w:val="28"/>
          <w:szCs w:val="28"/>
        </w:rPr>
        <w:t xml:space="preserve"> </w:t>
      </w:r>
    </w:p>
    <w:p w14:paraId="356B7005" w14:textId="25838360" w:rsidR="00B46222" w:rsidRPr="009120F6" w:rsidRDefault="00804CFC" w:rsidP="00B46222">
      <w:pPr>
        <w:numPr>
          <w:ilvl w:val="0"/>
          <w:numId w:val="24"/>
        </w:numPr>
        <w:spacing w:after="0" w:line="240" w:lineRule="auto"/>
        <w:ind w:left="0" w:firstLine="567"/>
        <w:jc w:val="both"/>
        <w:rPr>
          <w:rFonts w:ascii="Times New Roman" w:hAnsi="Times New Roman" w:cs="Times New Roman"/>
          <w:sz w:val="28"/>
          <w:szCs w:val="28"/>
          <w:lang w:val="en-US"/>
        </w:rPr>
      </w:pPr>
      <w:r w:rsidRPr="009120F6">
        <w:rPr>
          <w:rFonts w:ascii="Times New Roman" w:hAnsi="Times New Roman" w:cs="Times New Roman"/>
          <w:sz w:val="28"/>
          <w:szCs w:val="28"/>
        </w:rPr>
        <w:t>Онищенко</w:t>
      </w:r>
      <w:r w:rsidRPr="009120F6">
        <w:rPr>
          <w:rFonts w:ascii="Times New Roman" w:hAnsi="Times New Roman" w:cs="Times New Roman"/>
          <w:sz w:val="28"/>
          <w:szCs w:val="28"/>
          <w:lang w:val="en-US"/>
        </w:rPr>
        <w:t xml:space="preserve"> </w:t>
      </w:r>
      <w:r w:rsidRPr="009120F6">
        <w:rPr>
          <w:rFonts w:ascii="Times New Roman" w:hAnsi="Times New Roman" w:cs="Times New Roman"/>
          <w:sz w:val="28"/>
          <w:szCs w:val="28"/>
        </w:rPr>
        <w:t>Л</w:t>
      </w:r>
      <w:r w:rsidRPr="009120F6">
        <w:rPr>
          <w:rFonts w:ascii="Times New Roman" w:hAnsi="Times New Roman" w:cs="Times New Roman"/>
          <w:sz w:val="28"/>
          <w:szCs w:val="28"/>
          <w:lang w:val="en-US"/>
        </w:rPr>
        <w:t>. Image of Eryngium planum L. // Plantarium. Plants and lichens of Russia and neighboring countries: open online galleries and plant identification</w:t>
      </w:r>
      <w:r w:rsidR="00787E62" w:rsidRPr="009120F6">
        <w:rPr>
          <w:rFonts w:ascii="Times New Roman" w:hAnsi="Times New Roman" w:cs="Times New Roman"/>
          <w:sz w:val="28"/>
          <w:szCs w:val="28"/>
          <w:lang w:val="en-US"/>
        </w:rPr>
        <w:t xml:space="preserve"> </w:t>
      </w:r>
      <w:r w:rsidRPr="009120F6">
        <w:rPr>
          <w:rFonts w:ascii="Times New Roman" w:hAnsi="Times New Roman" w:cs="Times New Roman"/>
          <w:sz w:val="28"/>
          <w:szCs w:val="28"/>
          <w:lang w:val="en-US"/>
        </w:rPr>
        <w:t xml:space="preserve">guide. </w:t>
      </w:r>
      <w:r w:rsidR="00787E62" w:rsidRPr="0040292D">
        <w:rPr>
          <w:rFonts w:ascii="Times New Roman" w:hAnsi="Times New Roman" w:cs="Times New Roman"/>
          <w:sz w:val="28"/>
          <w:szCs w:val="28"/>
          <w:lang w:val="en-US"/>
        </w:rPr>
        <w:t xml:space="preserve">2019. </w:t>
      </w:r>
      <w:r w:rsidRPr="009120F6">
        <w:rPr>
          <w:rFonts w:ascii="Times New Roman" w:hAnsi="Times New Roman" w:cs="Times New Roman"/>
          <w:sz w:val="28"/>
          <w:szCs w:val="28"/>
          <w:lang w:val="en-US"/>
        </w:rPr>
        <w:t>URL:</w:t>
      </w:r>
      <w:r w:rsidR="00B46222" w:rsidRPr="009120F6">
        <w:rPr>
          <w:rFonts w:ascii="Times New Roman" w:hAnsi="Times New Roman" w:cs="Times New Roman"/>
          <w:sz w:val="28"/>
          <w:szCs w:val="28"/>
          <w:lang w:val="en-US"/>
        </w:rPr>
        <w:t xml:space="preserve"> </w:t>
      </w:r>
      <w:hyperlink r:id="rId67" w:history="1">
        <w:r w:rsidRPr="009120F6">
          <w:rPr>
            <w:rStyle w:val="af9"/>
            <w:rFonts w:ascii="Times New Roman" w:hAnsi="Times New Roman" w:cs="Times New Roman"/>
            <w:color w:val="auto"/>
            <w:sz w:val="28"/>
            <w:szCs w:val="28"/>
            <w:lang w:val="en-US"/>
          </w:rPr>
          <w:t>https://www.plantarium.ru/lang/en/page/image/id/611749.html</w:t>
        </w:r>
      </w:hyperlink>
      <w:r w:rsidR="00B46222" w:rsidRPr="009120F6">
        <w:rPr>
          <w:rStyle w:val="af9"/>
          <w:rFonts w:ascii="Times New Roman" w:hAnsi="Times New Roman" w:cs="Times New Roman"/>
          <w:color w:val="auto"/>
          <w:sz w:val="28"/>
          <w:szCs w:val="28"/>
          <w:lang w:val="en-US"/>
        </w:rPr>
        <w:t xml:space="preserve">  </w:t>
      </w:r>
      <w:r w:rsidR="00787E62" w:rsidRPr="009120F6">
        <w:rPr>
          <w:rStyle w:val="af9"/>
          <w:rFonts w:ascii="Times New Roman" w:hAnsi="Times New Roman" w:cs="Times New Roman"/>
          <w:color w:val="auto"/>
          <w:sz w:val="28"/>
          <w:szCs w:val="28"/>
          <w:lang w:val="en-US"/>
        </w:rPr>
        <w:t xml:space="preserve"> </w:t>
      </w:r>
      <w:r w:rsidR="00B46222" w:rsidRPr="009120F6">
        <w:rPr>
          <w:rFonts w:ascii="Times New Roman" w:hAnsi="Times New Roman" w:cs="Times New Roman"/>
          <w:sz w:val="28"/>
          <w:szCs w:val="28"/>
          <w:lang w:val="en-US"/>
        </w:rPr>
        <w:t>10.01.2023</w:t>
      </w:r>
    </w:p>
    <w:p w14:paraId="671904D5" w14:textId="4E1A4A23" w:rsidR="00804CFC" w:rsidRPr="009120F6" w:rsidRDefault="00B46222" w:rsidP="00B46222">
      <w:pPr>
        <w:numPr>
          <w:ilvl w:val="0"/>
          <w:numId w:val="24"/>
        </w:numPr>
        <w:spacing w:after="0" w:line="240" w:lineRule="auto"/>
        <w:ind w:left="0" w:firstLine="567"/>
        <w:jc w:val="both"/>
        <w:rPr>
          <w:rFonts w:ascii="Times New Roman" w:hAnsi="Times New Roman" w:cs="Times New Roman"/>
          <w:sz w:val="28"/>
          <w:szCs w:val="28"/>
          <w:lang w:val="en-US"/>
        </w:rPr>
      </w:pPr>
      <w:r w:rsidRPr="009120F6">
        <w:rPr>
          <w:rFonts w:ascii="Times New Roman" w:eastAsia="Times New Roman" w:hAnsi="Times New Roman" w:cs="Times New Roman"/>
          <w:sz w:val="28"/>
          <w:szCs w:val="28"/>
          <w:lang w:val="en-US"/>
        </w:rPr>
        <w:t xml:space="preserve">Stuppy &amp; Kesseler. </w:t>
      </w:r>
      <w:r w:rsidR="00804CFC" w:rsidRPr="009120F6">
        <w:rPr>
          <w:rFonts w:ascii="Times New Roman" w:eastAsia="Times New Roman" w:hAnsi="Times New Roman" w:cs="Times New Roman"/>
          <w:sz w:val="28"/>
          <w:szCs w:val="28"/>
          <w:lang w:val="en-US"/>
        </w:rPr>
        <w:t>The International Plant Names Index and World Checklist of Vascular Plants 2023. Published on the Inte</w:t>
      </w:r>
      <w:r w:rsidRPr="009120F6">
        <w:rPr>
          <w:rFonts w:ascii="Times New Roman" w:eastAsia="Times New Roman" w:hAnsi="Times New Roman" w:cs="Times New Roman"/>
          <w:sz w:val="28"/>
          <w:szCs w:val="28"/>
          <w:lang w:val="en-US"/>
        </w:rPr>
        <w:t xml:space="preserve">rnet at http://www.ipni.org and </w:t>
      </w:r>
      <w:hyperlink r:id="rId68" w:history="1">
        <w:r w:rsidRPr="009120F6">
          <w:rPr>
            <w:rStyle w:val="af9"/>
            <w:rFonts w:ascii="Times New Roman" w:eastAsia="Times New Roman" w:hAnsi="Times New Roman" w:cs="Times New Roman"/>
            <w:sz w:val="28"/>
            <w:szCs w:val="28"/>
            <w:lang w:val="en-US"/>
          </w:rPr>
          <w:t>http://www.ipni.org/ipni/idPlantNameSearch.do?id=841973-1</w:t>
        </w:r>
      </w:hyperlink>
      <w:r w:rsidR="00804CFC" w:rsidRPr="009120F6">
        <w:rPr>
          <w:rFonts w:ascii="Times New Roman" w:eastAsia="Times New Roman" w:hAnsi="Times New Roman" w:cs="Times New Roman"/>
          <w:sz w:val="28"/>
          <w:szCs w:val="28"/>
          <w:lang w:val="en-US"/>
        </w:rPr>
        <w:t xml:space="preserve"> </w:t>
      </w:r>
      <w:r w:rsidRPr="009120F6">
        <w:rPr>
          <w:rFonts w:ascii="Times New Roman" w:eastAsia="Times New Roman" w:hAnsi="Times New Roman" w:cs="Times New Roman"/>
          <w:sz w:val="28"/>
          <w:szCs w:val="28"/>
          <w:lang w:val="en-US"/>
        </w:rPr>
        <w:t>10.01.2023.</w:t>
      </w:r>
    </w:p>
    <w:p w14:paraId="45DB47AE" w14:textId="11D5A7E6" w:rsidR="00804CFC" w:rsidRPr="009120F6" w:rsidRDefault="00804CFC" w:rsidP="002A3B96">
      <w:pPr>
        <w:numPr>
          <w:ilvl w:val="0"/>
          <w:numId w:val="24"/>
        </w:numPr>
        <w:spacing w:after="0" w:line="240" w:lineRule="auto"/>
        <w:ind w:left="0" w:firstLine="567"/>
        <w:jc w:val="both"/>
        <w:rPr>
          <w:rFonts w:ascii="Times New Roman" w:hAnsi="Times New Roman" w:cs="Times New Roman"/>
          <w:sz w:val="28"/>
          <w:szCs w:val="28"/>
          <w:lang w:val="en-US"/>
        </w:rPr>
      </w:pPr>
      <w:r w:rsidRPr="009120F6">
        <w:rPr>
          <w:rFonts w:ascii="Times New Roman" w:hAnsi="Times New Roman" w:cs="Times New Roman"/>
          <w:sz w:val="28"/>
          <w:szCs w:val="28"/>
          <w:lang w:val="en-US"/>
        </w:rPr>
        <w:t xml:space="preserve">Eryngium planum L. // Plantarium. Plants and lichens of Russia and neighboring countries: open online galleries and a guide to plants. URL: </w:t>
      </w:r>
      <w:hyperlink r:id="rId69" w:history="1">
        <w:r w:rsidRPr="009120F6">
          <w:rPr>
            <w:rStyle w:val="af9"/>
            <w:rFonts w:ascii="Times New Roman" w:hAnsi="Times New Roman" w:cs="Times New Roman"/>
            <w:color w:val="auto"/>
            <w:sz w:val="28"/>
            <w:szCs w:val="28"/>
            <w:lang w:val="en-US"/>
          </w:rPr>
          <w:t>https://www.plantarium.ru/lang/en/page/view/item/15266.html</w:t>
        </w:r>
      </w:hyperlink>
      <w:r w:rsidRPr="009120F6">
        <w:rPr>
          <w:rFonts w:ascii="Times New Roman" w:hAnsi="Times New Roman" w:cs="Times New Roman"/>
          <w:sz w:val="28"/>
          <w:szCs w:val="28"/>
          <w:lang w:val="en-US"/>
        </w:rPr>
        <w:t xml:space="preserve"> </w:t>
      </w:r>
      <w:r w:rsidR="00B46222" w:rsidRPr="009120F6">
        <w:rPr>
          <w:rFonts w:ascii="Times New Roman" w:hAnsi="Times New Roman" w:cs="Times New Roman"/>
          <w:sz w:val="28"/>
          <w:szCs w:val="28"/>
          <w:lang w:val="en-US"/>
        </w:rPr>
        <w:t>10.01.2023.</w:t>
      </w:r>
    </w:p>
    <w:p w14:paraId="0859B20F" w14:textId="3ECE3ECC" w:rsidR="00804CFC" w:rsidRPr="009120F6" w:rsidRDefault="00804CFC" w:rsidP="002A3B96">
      <w:pPr>
        <w:numPr>
          <w:ilvl w:val="0"/>
          <w:numId w:val="24"/>
        </w:numPr>
        <w:spacing w:after="0" w:line="240" w:lineRule="auto"/>
        <w:ind w:left="0" w:firstLine="567"/>
        <w:jc w:val="both"/>
        <w:rPr>
          <w:rFonts w:ascii="Times New Roman" w:hAnsi="Times New Roman" w:cs="Times New Roman"/>
          <w:sz w:val="28"/>
          <w:szCs w:val="28"/>
          <w:lang w:val="en-US"/>
        </w:rPr>
      </w:pPr>
      <w:r w:rsidRPr="009120F6">
        <w:rPr>
          <w:rFonts w:ascii="Times New Roman" w:hAnsi="Times New Roman" w:cs="Times New Roman"/>
          <w:sz w:val="28"/>
          <w:szCs w:val="28"/>
          <w:shd w:val="clear" w:color="auto" w:fill="FFFFFF"/>
          <w:lang w:val="en-US"/>
        </w:rPr>
        <w:t>Küpeli E. et al. Comparative evaluation of the anti-inflammatory and antinociceptive activity of Turkish Eryngium species //</w:t>
      </w:r>
      <w:r w:rsidR="00787E62" w:rsidRPr="009120F6">
        <w:rPr>
          <w:rFonts w:ascii="Times New Roman" w:hAnsi="Times New Roman" w:cs="Times New Roman"/>
          <w:sz w:val="28"/>
          <w:szCs w:val="28"/>
          <w:shd w:val="clear" w:color="auto" w:fill="FFFFFF"/>
          <w:lang w:val="en-US"/>
        </w:rPr>
        <w:t xml:space="preserve"> </w:t>
      </w:r>
      <w:r w:rsidRPr="009120F6">
        <w:rPr>
          <w:rFonts w:ascii="Times New Roman" w:hAnsi="Times New Roman" w:cs="Times New Roman"/>
          <w:sz w:val="28"/>
          <w:szCs w:val="28"/>
          <w:shd w:val="clear" w:color="auto" w:fill="FFFFFF"/>
          <w:lang w:val="en-US"/>
        </w:rPr>
        <w:t xml:space="preserve">Journal of ethnopharmacology. – 2006. – </w:t>
      </w:r>
      <w:r w:rsidR="006D20A3" w:rsidRPr="009120F6">
        <w:rPr>
          <w:rFonts w:ascii="Times New Roman" w:hAnsi="Times New Roman" w:cs="Times New Roman"/>
          <w:sz w:val="28"/>
          <w:szCs w:val="28"/>
          <w:shd w:val="clear" w:color="auto" w:fill="FFFFFF"/>
          <w:lang w:val="en-US"/>
        </w:rPr>
        <w:t>Vol</w:t>
      </w:r>
      <w:r w:rsidRPr="009120F6">
        <w:rPr>
          <w:rFonts w:ascii="Times New Roman" w:hAnsi="Times New Roman" w:cs="Times New Roman"/>
          <w:sz w:val="28"/>
          <w:szCs w:val="28"/>
          <w:shd w:val="clear" w:color="auto" w:fill="FFFFFF"/>
          <w:lang w:val="en-US"/>
        </w:rPr>
        <w:t>. 107</w:t>
      </w:r>
      <w:r w:rsidR="002A148D" w:rsidRPr="002A148D">
        <w:rPr>
          <w:rFonts w:ascii="Times New Roman" w:hAnsi="Times New Roman" w:cs="Times New Roman"/>
          <w:sz w:val="28"/>
          <w:szCs w:val="28"/>
          <w:shd w:val="clear" w:color="auto" w:fill="FFFFFF"/>
          <w:lang w:val="en-US"/>
        </w:rPr>
        <w:t>,</w:t>
      </w:r>
      <w:r w:rsidRPr="009120F6">
        <w:rPr>
          <w:rFonts w:ascii="Times New Roman" w:hAnsi="Times New Roman" w:cs="Times New Roman"/>
          <w:sz w:val="28"/>
          <w:szCs w:val="28"/>
          <w:shd w:val="clear" w:color="auto" w:fill="FFFFFF"/>
          <w:lang w:val="en-US"/>
        </w:rPr>
        <w:t xml:space="preserve"> №. 1. – </w:t>
      </w:r>
      <w:r w:rsidR="00B46222" w:rsidRPr="009120F6">
        <w:rPr>
          <w:rFonts w:ascii="Times New Roman" w:hAnsi="Times New Roman" w:cs="Times New Roman"/>
          <w:sz w:val="28"/>
          <w:szCs w:val="28"/>
          <w:shd w:val="clear" w:color="auto" w:fill="FFFFFF"/>
        </w:rPr>
        <w:t>Р</w:t>
      </w:r>
      <w:r w:rsidRPr="009120F6">
        <w:rPr>
          <w:rFonts w:ascii="Times New Roman" w:hAnsi="Times New Roman" w:cs="Times New Roman"/>
          <w:sz w:val="28"/>
          <w:szCs w:val="28"/>
          <w:shd w:val="clear" w:color="auto" w:fill="FFFFFF"/>
          <w:lang w:val="en-US"/>
        </w:rPr>
        <w:t>. 32-37.</w:t>
      </w:r>
    </w:p>
    <w:p w14:paraId="7410A6BD" w14:textId="7A945609" w:rsidR="00804CFC" w:rsidRPr="009120F6" w:rsidRDefault="00804CFC" w:rsidP="002A3B96">
      <w:pPr>
        <w:numPr>
          <w:ilvl w:val="0"/>
          <w:numId w:val="24"/>
        </w:numPr>
        <w:spacing w:after="0" w:line="240" w:lineRule="auto"/>
        <w:ind w:left="0" w:firstLine="567"/>
        <w:jc w:val="both"/>
        <w:rPr>
          <w:rFonts w:ascii="Times New Roman" w:hAnsi="Times New Roman" w:cs="Times New Roman"/>
          <w:sz w:val="28"/>
          <w:szCs w:val="28"/>
          <w:lang w:val="en-US"/>
        </w:rPr>
      </w:pPr>
      <w:r w:rsidRPr="009120F6">
        <w:rPr>
          <w:rFonts w:ascii="Times New Roman" w:hAnsi="Times New Roman" w:cs="Times New Roman"/>
          <w:color w:val="222222"/>
          <w:sz w:val="28"/>
          <w:szCs w:val="28"/>
          <w:shd w:val="clear" w:color="auto" w:fill="FFFFFF"/>
          <w:lang w:val="en-US"/>
        </w:rPr>
        <w:t xml:space="preserve">Paul J.H.A., Seaforth C.E., Tikasingh T. </w:t>
      </w:r>
      <w:r w:rsidRPr="009120F6">
        <w:rPr>
          <w:rFonts w:ascii="Times New Roman" w:hAnsi="Times New Roman" w:cs="Times New Roman"/>
          <w:i/>
          <w:color w:val="222222"/>
          <w:sz w:val="28"/>
          <w:szCs w:val="28"/>
          <w:shd w:val="clear" w:color="auto" w:fill="FFFFFF"/>
          <w:lang w:val="en-US"/>
        </w:rPr>
        <w:t>Eryngium foetidum</w:t>
      </w:r>
      <w:r w:rsidRPr="009120F6">
        <w:rPr>
          <w:rFonts w:ascii="Times New Roman" w:hAnsi="Times New Roman" w:cs="Times New Roman"/>
          <w:color w:val="222222"/>
          <w:sz w:val="28"/>
          <w:szCs w:val="28"/>
          <w:shd w:val="clear" w:color="auto" w:fill="FFFFFF"/>
          <w:lang w:val="en-US"/>
        </w:rPr>
        <w:t xml:space="preserve"> L.: A review //</w:t>
      </w:r>
      <w:r w:rsidR="00787E62" w:rsidRPr="009120F6">
        <w:rPr>
          <w:rFonts w:ascii="Times New Roman" w:hAnsi="Times New Roman" w:cs="Times New Roman"/>
          <w:color w:val="222222"/>
          <w:sz w:val="28"/>
          <w:szCs w:val="28"/>
          <w:shd w:val="clear" w:color="auto" w:fill="FFFFFF"/>
          <w:lang w:val="en-US"/>
        </w:rPr>
        <w:t xml:space="preserve"> </w:t>
      </w:r>
      <w:r w:rsidRPr="009120F6">
        <w:rPr>
          <w:rFonts w:ascii="Times New Roman" w:hAnsi="Times New Roman" w:cs="Times New Roman"/>
          <w:color w:val="222222"/>
          <w:sz w:val="28"/>
          <w:szCs w:val="28"/>
          <w:shd w:val="clear" w:color="auto" w:fill="FFFFFF"/>
          <w:lang w:val="en-US"/>
        </w:rPr>
        <w:t xml:space="preserve">Fitoterapia. – 2011. – </w:t>
      </w:r>
      <w:r w:rsidR="006D20A3" w:rsidRPr="009120F6">
        <w:rPr>
          <w:rFonts w:ascii="Times New Roman" w:hAnsi="Times New Roman" w:cs="Times New Roman"/>
          <w:color w:val="222222"/>
          <w:sz w:val="28"/>
          <w:szCs w:val="28"/>
          <w:shd w:val="clear" w:color="auto" w:fill="FFFFFF"/>
          <w:lang w:val="en-US"/>
        </w:rPr>
        <w:t>Vol</w:t>
      </w:r>
      <w:r w:rsidRPr="009120F6">
        <w:rPr>
          <w:rFonts w:ascii="Times New Roman" w:hAnsi="Times New Roman" w:cs="Times New Roman"/>
          <w:color w:val="222222"/>
          <w:sz w:val="28"/>
          <w:szCs w:val="28"/>
          <w:shd w:val="clear" w:color="auto" w:fill="FFFFFF"/>
          <w:lang w:val="en-US"/>
        </w:rPr>
        <w:t>. 82</w:t>
      </w:r>
      <w:r w:rsidR="002A148D" w:rsidRPr="002A148D">
        <w:rPr>
          <w:rFonts w:ascii="Times New Roman" w:hAnsi="Times New Roman" w:cs="Times New Roman"/>
          <w:color w:val="222222"/>
          <w:sz w:val="28"/>
          <w:szCs w:val="28"/>
          <w:shd w:val="clear" w:color="auto" w:fill="FFFFFF"/>
          <w:lang w:val="en-US"/>
        </w:rPr>
        <w:t>,</w:t>
      </w:r>
      <w:r w:rsidRPr="009120F6">
        <w:rPr>
          <w:rFonts w:ascii="Times New Roman" w:hAnsi="Times New Roman" w:cs="Times New Roman"/>
          <w:color w:val="222222"/>
          <w:sz w:val="28"/>
          <w:szCs w:val="28"/>
          <w:shd w:val="clear" w:color="auto" w:fill="FFFFFF"/>
          <w:lang w:val="en-US"/>
        </w:rPr>
        <w:t xml:space="preserve"> №. 3. – </w:t>
      </w:r>
      <w:r w:rsidRPr="009120F6">
        <w:rPr>
          <w:rFonts w:ascii="Times New Roman" w:hAnsi="Times New Roman" w:cs="Times New Roman"/>
          <w:color w:val="222222"/>
          <w:sz w:val="28"/>
          <w:szCs w:val="28"/>
          <w:shd w:val="clear" w:color="auto" w:fill="FFFFFF"/>
        </w:rPr>
        <w:t>С</w:t>
      </w:r>
      <w:r w:rsidRPr="009120F6">
        <w:rPr>
          <w:rFonts w:ascii="Times New Roman" w:hAnsi="Times New Roman" w:cs="Times New Roman"/>
          <w:color w:val="222222"/>
          <w:sz w:val="28"/>
          <w:szCs w:val="28"/>
          <w:shd w:val="clear" w:color="auto" w:fill="FFFFFF"/>
          <w:lang w:val="en-US"/>
        </w:rPr>
        <w:t>. 302-308.</w:t>
      </w:r>
    </w:p>
    <w:p w14:paraId="3DD990D4" w14:textId="4F3B4E15" w:rsidR="00804CFC" w:rsidRPr="009120F6" w:rsidRDefault="00804CFC" w:rsidP="002A3B96">
      <w:pPr>
        <w:numPr>
          <w:ilvl w:val="0"/>
          <w:numId w:val="24"/>
        </w:numPr>
        <w:spacing w:after="0" w:line="240" w:lineRule="auto"/>
        <w:ind w:left="0" w:firstLine="567"/>
        <w:jc w:val="both"/>
        <w:rPr>
          <w:rFonts w:ascii="Times New Roman" w:hAnsi="Times New Roman" w:cs="Times New Roman"/>
          <w:sz w:val="28"/>
          <w:szCs w:val="28"/>
          <w:lang w:val="en-US"/>
        </w:rPr>
      </w:pPr>
      <w:r w:rsidRPr="009120F6">
        <w:rPr>
          <w:rFonts w:ascii="Times New Roman" w:hAnsi="Times New Roman" w:cs="Times New Roman"/>
          <w:sz w:val="28"/>
          <w:szCs w:val="28"/>
          <w:lang w:val="en-US"/>
        </w:rPr>
        <w:t>Nabavi S</w:t>
      </w:r>
      <w:r w:rsidR="00787E62" w:rsidRPr="009120F6">
        <w:rPr>
          <w:rFonts w:ascii="Times New Roman" w:hAnsi="Times New Roman" w:cs="Times New Roman"/>
          <w:sz w:val="28"/>
          <w:szCs w:val="28"/>
          <w:lang w:val="en-US"/>
        </w:rPr>
        <w:t>.</w:t>
      </w:r>
      <w:r w:rsidRPr="009120F6">
        <w:rPr>
          <w:rFonts w:ascii="Times New Roman" w:hAnsi="Times New Roman" w:cs="Times New Roman"/>
          <w:sz w:val="28"/>
          <w:szCs w:val="28"/>
          <w:lang w:val="en-US"/>
        </w:rPr>
        <w:t>, Nabavi S</w:t>
      </w:r>
      <w:r w:rsidR="00787E62" w:rsidRPr="009120F6">
        <w:rPr>
          <w:rFonts w:ascii="Times New Roman" w:hAnsi="Times New Roman" w:cs="Times New Roman"/>
          <w:sz w:val="28"/>
          <w:szCs w:val="28"/>
          <w:lang w:val="en-US"/>
        </w:rPr>
        <w:t>.</w:t>
      </w:r>
      <w:r w:rsidRPr="009120F6">
        <w:rPr>
          <w:rFonts w:ascii="Times New Roman" w:hAnsi="Times New Roman" w:cs="Times New Roman"/>
          <w:sz w:val="28"/>
          <w:szCs w:val="28"/>
          <w:lang w:val="en-US"/>
        </w:rPr>
        <w:t>, Alinezhad H</w:t>
      </w:r>
      <w:r w:rsidR="00787E62" w:rsidRPr="009120F6">
        <w:rPr>
          <w:rFonts w:ascii="Times New Roman" w:hAnsi="Times New Roman" w:cs="Times New Roman"/>
          <w:sz w:val="28"/>
          <w:szCs w:val="28"/>
          <w:lang w:val="en-US"/>
        </w:rPr>
        <w:t>.</w:t>
      </w:r>
      <w:r w:rsidRPr="009120F6">
        <w:rPr>
          <w:rFonts w:ascii="Times New Roman" w:hAnsi="Times New Roman" w:cs="Times New Roman"/>
          <w:sz w:val="28"/>
          <w:szCs w:val="28"/>
          <w:lang w:val="en-US"/>
        </w:rPr>
        <w:t>, Zare M</w:t>
      </w:r>
      <w:r w:rsidR="00787E62" w:rsidRPr="009120F6">
        <w:rPr>
          <w:rFonts w:ascii="Times New Roman" w:hAnsi="Times New Roman" w:cs="Times New Roman"/>
          <w:sz w:val="28"/>
          <w:szCs w:val="28"/>
          <w:lang w:val="en-US"/>
        </w:rPr>
        <w:t>.</w:t>
      </w:r>
      <w:r w:rsidRPr="009120F6">
        <w:rPr>
          <w:rFonts w:ascii="Times New Roman" w:hAnsi="Times New Roman" w:cs="Times New Roman"/>
          <w:sz w:val="28"/>
          <w:szCs w:val="28"/>
          <w:lang w:val="en-US"/>
        </w:rPr>
        <w:t xml:space="preserve">, Azimi R. Biological activities of flavonoid-rich fraction of </w:t>
      </w:r>
      <w:r w:rsidRPr="009120F6">
        <w:rPr>
          <w:rFonts w:ascii="Times New Roman" w:hAnsi="Times New Roman" w:cs="Times New Roman"/>
          <w:i/>
          <w:sz w:val="28"/>
          <w:szCs w:val="28"/>
          <w:lang w:val="en-US"/>
        </w:rPr>
        <w:t>Eryngium caucasicum</w:t>
      </w:r>
      <w:r w:rsidRPr="009120F6">
        <w:rPr>
          <w:rFonts w:ascii="Times New Roman" w:hAnsi="Times New Roman" w:cs="Times New Roman"/>
          <w:sz w:val="28"/>
          <w:szCs w:val="28"/>
          <w:lang w:val="en-US"/>
        </w:rPr>
        <w:t xml:space="preserve"> Trautv. Eur Rev Med Pharmacol Sci. </w:t>
      </w:r>
      <w:r w:rsidR="00787E62" w:rsidRPr="009120F6">
        <w:rPr>
          <w:rFonts w:ascii="Times New Roman" w:hAnsi="Times New Roman" w:cs="Times New Roman"/>
          <w:sz w:val="28"/>
          <w:szCs w:val="28"/>
          <w:lang w:val="en-US"/>
        </w:rPr>
        <w:t xml:space="preserve">- </w:t>
      </w:r>
      <w:r w:rsidRPr="009120F6">
        <w:rPr>
          <w:rFonts w:ascii="Times New Roman" w:hAnsi="Times New Roman" w:cs="Times New Roman"/>
          <w:sz w:val="28"/>
          <w:szCs w:val="28"/>
          <w:lang w:val="en-US"/>
        </w:rPr>
        <w:t>2012</w:t>
      </w:r>
      <w:r w:rsidR="00787E62" w:rsidRPr="009120F6">
        <w:rPr>
          <w:rFonts w:ascii="Times New Roman" w:hAnsi="Times New Roman" w:cs="Times New Roman"/>
          <w:sz w:val="28"/>
          <w:szCs w:val="28"/>
          <w:lang w:val="en-US"/>
        </w:rPr>
        <w:t>. –</w:t>
      </w:r>
      <w:r w:rsidR="006D20A3" w:rsidRPr="009120F6">
        <w:rPr>
          <w:rFonts w:ascii="Times New Roman" w:hAnsi="Times New Roman" w:cs="Times New Roman"/>
          <w:sz w:val="28"/>
          <w:szCs w:val="28"/>
          <w:lang w:val="en-US"/>
        </w:rPr>
        <w:t xml:space="preserve"> Vol.</w:t>
      </w:r>
      <w:r w:rsidR="00787E62" w:rsidRPr="009120F6">
        <w:rPr>
          <w:rFonts w:ascii="Times New Roman" w:hAnsi="Times New Roman" w:cs="Times New Roman"/>
          <w:sz w:val="28"/>
          <w:szCs w:val="28"/>
          <w:lang w:val="en-US"/>
        </w:rPr>
        <w:t xml:space="preserve"> </w:t>
      </w:r>
      <w:r w:rsidRPr="009120F6">
        <w:rPr>
          <w:rFonts w:ascii="Times New Roman" w:hAnsi="Times New Roman" w:cs="Times New Roman"/>
          <w:sz w:val="28"/>
          <w:szCs w:val="28"/>
          <w:lang w:val="en-US"/>
        </w:rPr>
        <w:t>16</w:t>
      </w:r>
      <w:r w:rsidR="00553094" w:rsidRPr="009120F6">
        <w:rPr>
          <w:rFonts w:ascii="Times New Roman" w:hAnsi="Times New Roman" w:cs="Times New Roman"/>
          <w:sz w:val="28"/>
          <w:szCs w:val="28"/>
          <w:lang w:val="en-US"/>
        </w:rPr>
        <w:t xml:space="preserve">. – </w:t>
      </w:r>
      <w:r w:rsidR="00553094" w:rsidRPr="009120F6">
        <w:rPr>
          <w:rFonts w:ascii="Times New Roman" w:hAnsi="Times New Roman" w:cs="Times New Roman"/>
          <w:sz w:val="28"/>
          <w:szCs w:val="28"/>
        </w:rPr>
        <w:t>Р</w:t>
      </w:r>
      <w:r w:rsidR="00553094" w:rsidRPr="009120F6">
        <w:rPr>
          <w:rFonts w:ascii="Times New Roman" w:hAnsi="Times New Roman" w:cs="Times New Roman"/>
          <w:sz w:val="28"/>
          <w:szCs w:val="28"/>
          <w:lang w:val="en-US"/>
        </w:rPr>
        <w:t xml:space="preserve">. </w:t>
      </w:r>
      <w:r w:rsidRPr="009120F6">
        <w:rPr>
          <w:rFonts w:ascii="Times New Roman" w:hAnsi="Times New Roman" w:cs="Times New Roman"/>
          <w:sz w:val="28"/>
          <w:szCs w:val="28"/>
          <w:lang w:val="en-US"/>
        </w:rPr>
        <w:t>81–</w:t>
      </w:r>
      <w:r w:rsidR="00B46222" w:rsidRPr="009120F6">
        <w:rPr>
          <w:rFonts w:ascii="Times New Roman" w:hAnsi="Times New Roman" w:cs="Times New Roman"/>
          <w:sz w:val="28"/>
          <w:szCs w:val="28"/>
          <w:lang w:val="en-US"/>
        </w:rPr>
        <w:t>8</w:t>
      </w:r>
      <w:r w:rsidRPr="009120F6">
        <w:rPr>
          <w:rFonts w:ascii="Times New Roman" w:hAnsi="Times New Roman" w:cs="Times New Roman"/>
          <w:sz w:val="28"/>
          <w:szCs w:val="28"/>
          <w:lang w:val="en-US"/>
        </w:rPr>
        <w:t xml:space="preserve">7. </w:t>
      </w:r>
    </w:p>
    <w:p w14:paraId="5E95EBB5" w14:textId="04E1F891" w:rsidR="00804CFC" w:rsidRPr="009120F6" w:rsidRDefault="00804CFC" w:rsidP="002A3B96">
      <w:pPr>
        <w:numPr>
          <w:ilvl w:val="0"/>
          <w:numId w:val="24"/>
        </w:numPr>
        <w:spacing w:after="0" w:line="240" w:lineRule="auto"/>
        <w:ind w:left="0" w:firstLine="567"/>
        <w:jc w:val="both"/>
        <w:rPr>
          <w:rFonts w:ascii="Times New Roman" w:hAnsi="Times New Roman" w:cs="Times New Roman"/>
          <w:sz w:val="28"/>
          <w:szCs w:val="28"/>
          <w:lang w:val="en-US"/>
        </w:rPr>
      </w:pPr>
      <w:r w:rsidRPr="009120F6">
        <w:rPr>
          <w:rFonts w:ascii="Times New Roman" w:hAnsi="Times New Roman" w:cs="Times New Roman"/>
          <w:sz w:val="28"/>
          <w:szCs w:val="28"/>
          <w:lang w:val="en-US"/>
        </w:rPr>
        <w:t>Eslami S</w:t>
      </w:r>
      <w:r w:rsidR="00787E62" w:rsidRPr="009120F6">
        <w:rPr>
          <w:rFonts w:ascii="Times New Roman" w:hAnsi="Times New Roman" w:cs="Times New Roman"/>
          <w:sz w:val="28"/>
          <w:szCs w:val="28"/>
          <w:lang w:val="en-US"/>
        </w:rPr>
        <w:t>.</w:t>
      </w:r>
      <w:r w:rsidRPr="009120F6">
        <w:rPr>
          <w:rFonts w:ascii="Times New Roman" w:hAnsi="Times New Roman" w:cs="Times New Roman"/>
          <w:sz w:val="28"/>
          <w:szCs w:val="28"/>
          <w:lang w:val="en-US"/>
        </w:rPr>
        <w:t>, Ebrahimzadeh M</w:t>
      </w:r>
      <w:r w:rsidR="00787E62" w:rsidRPr="009120F6">
        <w:rPr>
          <w:rFonts w:ascii="Times New Roman" w:hAnsi="Times New Roman" w:cs="Times New Roman"/>
          <w:sz w:val="28"/>
          <w:szCs w:val="28"/>
          <w:lang w:val="en-US"/>
        </w:rPr>
        <w:t>.</w:t>
      </w:r>
      <w:r w:rsidRPr="009120F6">
        <w:rPr>
          <w:rFonts w:ascii="Times New Roman" w:hAnsi="Times New Roman" w:cs="Times New Roman"/>
          <w:sz w:val="28"/>
          <w:szCs w:val="28"/>
          <w:lang w:val="en-US"/>
        </w:rPr>
        <w:t>, Moghaddam H</w:t>
      </w:r>
      <w:r w:rsidR="00787E62" w:rsidRPr="009120F6">
        <w:rPr>
          <w:rFonts w:ascii="Times New Roman" w:hAnsi="Times New Roman" w:cs="Times New Roman"/>
          <w:sz w:val="28"/>
          <w:szCs w:val="28"/>
          <w:lang w:val="en-US"/>
        </w:rPr>
        <w:t>.</w:t>
      </w:r>
      <w:r w:rsidRPr="009120F6">
        <w:rPr>
          <w:rFonts w:ascii="Times New Roman" w:hAnsi="Times New Roman" w:cs="Times New Roman"/>
          <w:sz w:val="28"/>
          <w:szCs w:val="28"/>
          <w:lang w:val="en-US"/>
        </w:rPr>
        <w:t>A</w:t>
      </w:r>
      <w:r w:rsidR="00787E62" w:rsidRPr="009120F6">
        <w:rPr>
          <w:rFonts w:ascii="Times New Roman" w:hAnsi="Times New Roman" w:cs="Times New Roman"/>
          <w:sz w:val="28"/>
          <w:szCs w:val="28"/>
          <w:lang w:val="en-US"/>
        </w:rPr>
        <w:t>.</w:t>
      </w:r>
      <w:r w:rsidRPr="009120F6">
        <w:rPr>
          <w:rFonts w:ascii="Times New Roman" w:hAnsi="Times New Roman" w:cs="Times New Roman"/>
          <w:sz w:val="28"/>
          <w:szCs w:val="28"/>
          <w:lang w:val="en-US"/>
        </w:rPr>
        <w:t>, Nabavi S</w:t>
      </w:r>
      <w:r w:rsidR="00787E62" w:rsidRPr="009120F6">
        <w:rPr>
          <w:rFonts w:ascii="Times New Roman" w:hAnsi="Times New Roman" w:cs="Times New Roman"/>
          <w:sz w:val="28"/>
          <w:szCs w:val="28"/>
          <w:lang w:val="en-US"/>
        </w:rPr>
        <w:t>.</w:t>
      </w:r>
      <w:r w:rsidRPr="009120F6">
        <w:rPr>
          <w:rFonts w:ascii="Times New Roman" w:hAnsi="Times New Roman" w:cs="Times New Roman"/>
          <w:sz w:val="28"/>
          <w:szCs w:val="28"/>
          <w:lang w:val="en-US"/>
        </w:rPr>
        <w:t>, Jafari N</w:t>
      </w:r>
      <w:r w:rsidR="00787E62" w:rsidRPr="009120F6">
        <w:rPr>
          <w:rFonts w:ascii="Times New Roman" w:hAnsi="Times New Roman" w:cs="Times New Roman"/>
          <w:sz w:val="28"/>
          <w:szCs w:val="28"/>
          <w:lang w:val="en-US"/>
        </w:rPr>
        <w:t>.</w:t>
      </w:r>
      <w:r w:rsidRPr="009120F6">
        <w:rPr>
          <w:rFonts w:ascii="Times New Roman" w:hAnsi="Times New Roman" w:cs="Times New Roman"/>
          <w:sz w:val="28"/>
          <w:szCs w:val="28"/>
          <w:lang w:val="en-US"/>
        </w:rPr>
        <w:t xml:space="preserve">, Nabavi S. Renoprotective effect of </w:t>
      </w:r>
      <w:r w:rsidRPr="009120F6">
        <w:rPr>
          <w:rFonts w:ascii="Times New Roman" w:hAnsi="Times New Roman" w:cs="Times New Roman"/>
          <w:i/>
          <w:sz w:val="28"/>
          <w:szCs w:val="28"/>
          <w:lang w:val="en-US"/>
        </w:rPr>
        <w:t>Eryngium caucasicum</w:t>
      </w:r>
      <w:r w:rsidRPr="009120F6">
        <w:rPr>
          <w:rFonts w:ascii="Times New Roman" w:hAnsi="Times New Roman" w:cs="Times New Roman"/>
          <w:sz w:val="28"/>
          <w:szCs w:val="28"/>
          <w:lang w:val="en-US"/>
        </w:rPr>
        <w:t xml:space="preserve"> in gentamicin-induced nephrotoxic mice. Arch Biol Sci. </w:t>
      </w:r>
      <w:r w:rsidR="00787E62" w:rsidRPr="009120F6">
        <w:rPr>
          <w:rFonts w:ascii="Times New Roman" w:hAnsi="Times New Roman" w:cs="Times New Roman"/>
          <w:sz w:val="28"/>
          <w:szCs w:val="28"/>
          <w:lang w:val="en-US"/>
        </w:rPr>
        <w:t xml:space="preserve">- </w:t>
      </w:r>
      <w:r w:rsidRPr="009120F6">
        <w:rPr>
          <w:rFonts w:ascii="Times New Roman" w:hAnsi="Times New Roman" w:cs="Times New Roman"/>
          <w:sz w:val="28"/>
          <w:szCs w:val="28"/>
          <w:lang w:val="en-US"/>
        </w:rPr>
        <w:t>2011</w:t>
      </w:r>
      <w:r w:rsidR="00553094" w:rsidRPr="009120F6">
        <w:rPr>
          <w:rFonts w:ascii="Times New Roman" w:hAnsi="Times New Roman" w:cs="Times New Roman"/>
          <w:sz w:val="28"/>
          <w:szCs w:val="28"/>
          <w:lang w:val="en-US"/>
        </w:rPr>
        <w:t>. – Vol. 63</w:t>
      </w:r>
      <w:r w:rsidR="002A148D">
        <w:rPr>
          <w:rFonts w:ascii="Times New Roman" w:hAnsi="Times New Roman" w:cs="Times New Roman"/>
          <w:sz w:val="28"/>
          <w:szCs w:val="28"/>
        </w:rPr>
        <w:t>,</w:t>
      </w:r>
      <w:r w:rsidR="00553094" w:rsidRPr="009120F6">
        <w:rPr>
          <w:rFonts w:ascii="Times New Roman" w:hAnsi="Times New Roman" w:cs="Times New Roman"/>
          <w:color w:val="222222"/>
          <w:sz w:val="28"/>
          <w:szCs w:val="28"/>
          <w:shd w:val="clear" w:color="auto" w:fill="FFFFFF"/>
          <w:lang w:val="en-US"/>
        </w:rPr>
        <w:t xml:space="preserve"> №.</w:t>
      </w:r>
      <w:r w:rsidR="00553094" w:rsidRPr="009120F6">
        <w:rPr>
          <w:rFonts w:ascii="Times New Roman" w:hAnsi="Times New Roman" w:cs="Times New Roman"/>
          <w:sz w:val="28"/>
          <w:szCs w:val="28"/>
          <w:lang w:val="en-US"/>
        </w:rPr>
        <w:t xml:space="preserve"> 1</w:t>
      </w:r>
      <w:r w:rsidR="00787E62" w:rsidRPr="009120F6">
        <w:rPr>
          <w:rFonts w:ascii="Times New Roman" w:hAnsi="Times New Roman" w:cs="Times New Roman"/>
          <w:sz w:val="28"/>
          <w:szCs w:val="28"/>
          <w:lang w:val="en-US"/>
        </w:rPr>
        <w:t>.</w:t>
      </w:r>
      <w:r w:rsidR="00553094" w:rsidRPr="009120F6">
        <w:rPr>
          <w:rFonts w:ascii="Times New Roman" w:hAnsi="Times New Roman" w:cs="Times New Roman"/>
          <w:sz w:val="28"/>
          <w:szCs w:val="28"/>
          <w:lang w:val="en-US"/>
        </w:rPr>
        <w:t xml:space="preserve"> – </w:t>
      </w:r>
      <w:r w:rsidR="00553094" w:rsidRPr="009120F6">
        <w:rPr>
          <w:rFonts w:ascii="Times New Roman" w:hAnsi="Times New Roman" w:cs="Times New Roman"/>
          <w:sz w:val="28"/>
          <w:szCs w:val="28"/>
        </w:rPr>
        <w:t>Р</w:t>
      </w:r>
      <w:r w:rsidR="00553094" w:rsidRPr="009120F6">
        <w:rPr>
          <w:rFonts w:ascii="Times New Roman" w:hAnsi="Times New Roman" w:cs="Times New Roman"/>
          <w:sz w:val="28"/>
          <w:szCs w:val="28"/>
          <w:lang w:val="en-US"/>
        </w:rPr>
        <w:t>.</w:t>
      </w:r>
      <w:r w:rsidRPr="009120F6">
        <w:rPr>
          <w:rFonts w:ascii="Times New Roman" w:hAnsi="Times New Roman" w:cs="Times New Roman"/>
          <w:sz w:val="28"/>
          <w:szCs w:val="28"/>
          <w:lang w:val="en-US"/>
        </w:rPr>
        <w:t>157–</w:t>
      </w:r>
      <w:r w:rsidR="00553094" w:rsidRPr="009120F6">
        <w:rPr>
          <w:rFonts w:ascii="Times New Roman" w:hAnsi="Times New Roman" w:cs="Times New Roman"/>
          <w:sz w:val="28"/>
          <w:szCs w:val="28"/>
          <w:lang w:val="en-US"/>
        </w:rPr>
        <w:t>1</w:t>
      </w:r>
      <w:r w:rsidRPr="009120F6">
        <w:rPr>
          <w:rFonts w:ascii="Times New Roman" w:hAnsi="Times New Roman" w:cs="Times New Roman"/>
          <w:sz w:val="28"/>
          <w:szCs w:val="28"/>
          <w:lang w:val="en-US"/>
        </w:rPr>
        <w:t xml:space="preserve">60. </w:t>
      </w:r>
    </w:p>
    <w:p w14:paraId="38805EAA" w14:textId="76DF5D29" w:rsidR="00804CFC" w:rsidRPr="009120F6" w:rsidRDefault="00804CFC" w:rsidP="002A3B96">
      <w:pPr>
        <w:numPr>
          <w:ilvl w:val="0"/>
          <w:numId w:val="24"/>
        </w:numPr>
        <w:spacing w:after="0" w:line="240" w:lineRule="auto"/>
        <w:ind w:left="0" w:firstLine="567"/>
        <w:jc w:val="both"/>
        <w:rPr>
          <w:rFonts w:ascii="Times New Roman" w:hAnsi="Times New Roman" w:cs="Times New Roman"/>
          <w:sz w:val="28"/>
          <w:szCs w:val="28"/>
          <w:lang w:val="en-US"/>
        </w:rPr>
      </w:pPr>
      <w:r w:rsidRPr="009120F6">
        <w:rPr>
          <w:rFonts w:ascii="Times New Roman" w:hAnsi="Times New Roman" w:cs="Times New Roman"/>
          <w:sz w:val="28"/>
          <w:szCs w:val="28"/>
          <w:lang w:val="en-US"/>
        </w:rPr>
        <w:t>Khoshbakht K</w:t>
      </w:r>
      <w:r w:rsidR="00787E62" w:rsidRPr="009120F6">
        <w:rPr>
          <w:rFonts w:ascii="Times New Roman" w:hAnsi="Times New Roman" w:cs="Times New Roman"/>
          <w:sz w:val="28"/>
          <w:szCs w:val="28"/>
          <w:lang w:val="en-US"/>
        </w:rPr>
        <w:t>.</w:t>
      </w:r>
      <w:r w:rsidRPr="009120F6">
        <w:rPr>
          <w:rFonts w:ascii="Times New Roman" w:hAnsi="Times New Roman" w:cs="Times New Roman"/>
          <w:sz w:val="28"/>
          <w:szCs w:val="28"/>
          <w:lang w:val="en-US"/>
        </w:rPr>
        <w:t>, Hammer K</w:t>
      </w:r>
      <w:r w:rsidR="00787E62" w:rsidRPr="009120F6">
        <w:rPr>
          <w:rFonts w:ascii="Times New Roman" w:hAnsi="Times New Roman" w:cs="Times New Roman"/>
          <w:sz w:val="28"/>
          <w:szCs w:val="28"/>
          <w:lang w:val="en-US"/>
        </w:rPr>
        <w:t>.</w:t>
      </w:r>
      <w:r w:rsidRPr="009120F6">
        <w:rPr>
          <w:rFonts w:ascii="Times New Roman" w:hAnsi="Times New Roman" w:cs="Times New Roman"/>
          <w:sz w:val="28"/>
          <w:szCs w:val="28"/>
          <w:lang w:val="en-US"/>
        </w:rPr>
        <w:t xml:space="preserve">, Pistrick K. Eryngium caucasicum Trautv. cultivated as a vegetable in the Elburz Mountains (Northern Iran). Genet Resour Crop Evol. </w:t>
      </w:r>
      <w:r w:rsidR="00787E62" w:rsidRPr="009120F6">
        <w:rPr>
          <w:rFonts w:ascii="Times New Roman" w:hAnsi="Times New Roman" w:cs="Times New Roman"/>
          <w:sz w:val="28"/>
          <w:szCs w:val="28"/>
          <w:lang w:val="en-US"/>
        </w:rPr>
        <w:t xml:space="preserve">- </w:t>
      </w:r>
      <w:r w:rsidRPr="009120F6">
        <w:rPr>
          <w:rFonts w:ascii="Times New Roman" w:hAnsi="Times New Roman" w:cs="Times New Roman"/>
          <w:sz w:val="28"/>
          <w:szCs w:val="28"/>
          <w:lang w:val="en-US"/>
        </w:rPr>
        <w:t>2007</w:t>
      </w:r>
      <w:r w:rsidR="00787E62" w:rsidRPr="009120F6">
        <w:rPr>
          <w:rFonts w:ascii="Times New Roman" w:hAnsi="Times New Roman" w:cs="Times New Roman"/>
          <w:sz w:val="28"/>
          <w:szCs w:val="28"/>
          <w:lang w:val="en-US"/>
        </w:rPr>
        <w:t xml:space="preserve">. </w:t>
      </w:r>
      <w:r w:rsidR="00553094" w:rsidRPr="009120F6">
        <w:rPr>
          <w:rFonts w:ascii="Times New Roman" w:hAnsi="Times New Roman" w:cs="Times New Roman"/>
          <w:sz w:val="28"/>
          <w:szCs w:val="28"/>
          <w:lang w:val="en-US"/>
        </w:rPr>
        <w:t>– Vol. 54</w:t>
      </w:r>
      <w:r w:rsidR="002A148D">
        <w:rPr>
          <w:rFonts w:ascii="Times New Roman" w:hAnsi="Times New Roman" w:cs="Times New Roman"/>
          <w:sz w:val="28"/>
          <w:szCs w:val="28"/>
        </w:rPr>
        <w:t>,</w:t>
      </w:r>
      <w:r w:rsidR="00553094" w:rsidRPr="009120F6">
        <w:rPr>
          <w:rFonts w:ascii="Times New Roman" w:hAnsi="Times New Roman" w:cs="Times New Roman"/>
          <w:color w:val="222222"/>
          <w:sz w:val="28"/>
          <w:szCs w:val="28"/>
          <w:shd w:val="clear" w:color="auto" w:fill="FFFFFF"/>
          <w:lang w:val="en-US"/>
        </w:rPr>
        <w:t xml:space="preserve"> №.</w:t>
      </w:r>
      <w:r w:rsidR="00553094" w:rsidRPr="009120F6">
        <w:rPr>
          <w:rFonts w:ascii="Times New Roman" w:hAnsi="Times New Roman" w:cs="Times New Roman"/>
          <w:sz w:val="28"/>
          <w:szCs w:val="28"/>
          <w:lang w:val="en-US"/>
        </w:rPr>
        <w:t xml:space="preserve"> 2. – </w:t>
      </w:r>
      <w:r w:rsidR="00553094" w:rsidRPr="009120F6">
        <w:rPr>
          <w:rFonts w:ascii="Times New Roman" w:hAnsi="Times New Roman" w:cs="Times New Roman"/>
          <w:sz w:val="28"/>
          <w:szCs w:val="28"/>
        </w:rPr>
        <w:t>Р</w:t>
      </w:r>
      <w:r w:rsidR="00553094" w:rsidRPr="009120F6">
        <w:rPr>
          <w:rFonts w:ascii="Times New Roman" w:hAnsi="Times New Roman" w:cs="Times New Roman"/>
          <w:sz w:val="28"/>
          <w:szCs w:val="28"/>
          <w:lang w:val="en-US"/>
        </w:rPr>
        <w:t>.</w:t>
      </w:r>
      <w:r w:rsidRPr="009120F6">
        <w:rPr>
          <w:rFonts w:ascii="Times New Roman" w:hAnsi="Times New Roman" w:cs="Times New Roman"/>
          <w:sz w:val="28"/>
          <w:szCs w:val="28"/>
          <w:lang w:val="en-US"/>
        </w:rPr>
        <w:t>445–</w:t>
      </w:r>
      <w:r w:rsidR="00553094" w:rsidRPr="009120F6">
        <w:rPr>
          <w:rFonts w:ascii="Times New Roman" w:hAnsi="Times New Roman" w:cs="Times New Roman"/>
          <w:sz w:val="28"/>
          <w:szCs w:val="28"/>
          <w:lang w:val="en-US"/>
        </w:rPr>
        <w:t>44</w:t>
      </w:r>
      <w:r w:rsidRPr="009120F6">
        <w:rPr>
          <w:rFonts w:ascii="Times New Roman" w:hAnsi="Times New Roman" w:cs="Times New Roman"/>
          <w:sz w:val="28"/>
          <w:szCs w:val="28"/>
          <w:lang w:val="en-US"/>
        </w:rPr>
        <w:t>8.</w:t>
      </w:r>
    </w:p>
    <w:p w14:paraId="2FBC666B" w14:textId="4C3959EA" w:rsidR="00804CFC" w:rsidRPr="009120F6" w:rsidRDefault="00804CFC" w:rsidP="002A3B96">
      <w:pPr>
        <w:numPr>
          <w:ilvl w:val="0"/>
          <w:numId w:val="24"/>
        </w:numPr>
        <w:spacing w:after="0" w:line="240" w:lineRule="auto"/>
        <w:ind w:left="0" w:firstLine="567"/>
        <w:jc w:val="both"/>
        <w:rPr>
          <w:rFonts w:ascii="Times New Roman" w:hAnsi="Times New Roman" w:cs="Times New Roman"/>
          <w:sz w:val="28"/>
          <w:szCs w:val="28"/>
          <w:lang w:val="en-US"/>
        </w:rPr>
      </w:pPr>
      <w:r w:rsidRPr="009120F6">
        <w:rPr>
          <w:rFonts w:ascii="Times New Roman" w:hAnsi="Times New Roman" w:cs="Times New Roman"/>
          <w:sz w:val="28"/>
          <w:szCs w:val="28"/>
          <w:lang w:val="en-US"/>
        </w:rPr>
        <w:t>Homer S</w:t>
      </w:r>
      <w:r w:rsidR="00787E62" w:rsidRPr="009120F6">
        <w:rPr>
          <w:rFonts w:ascii="Times New Roman" w:hAnsi="Times New Roman" w:cs="Times New Roman"/>
          <w:sz w:val="28"/>
          <w:szCs w:val="28"/>
          <w:lang w:val="en-US"/>
        </w:rPr>
        <w:t>.</w:t>
      </w:r>
      <w:r w:rsidRPr="009120F6">
        <w:rPr>
          <w:rFonts w:ascii="Times New Roman" w:hAnsi="Times New Roman" w:cs="Times New Roman"/>
          <w:sz w:val="28"/>
          <w:szCs w:val="28"/>
          <w:lang w:val="en-US"/>
        </w:rPr>
        <w:t>, Baccus-Taylor G</w:t>
      </w:r>
      <w:r w:rsidR="00787E62" w:rsidRPr="009120F6">
        <w:rPr>
          <w:rFonts w:ascii="Times New Roman" w:hAnsi="Times New Roman" w:cs="Times New Roman"/>
          <w:sz w:val="28"/>
          <w:szCs w:val="28"/>
          <w:lang w:val="en-US"/>
        </w:rPr>
        <w:t>.</w:t>
      </w:r>
      <w:r w:rsidRPr="009120F6">
        <w:rPr>
          <w:rFonts w:ascii="Times New Roman" w:hAnsi="Times New Roman" w:cs="Times New Roman"/>
          <w:sz w:val="28"/>
          <w:szCs w:val="28"/>
          <w:lang w:val="en-US"/>
        </w:rPr>
        <w:t>S</w:t>
      </w:r>
      <w:r w:rsidR="00787E62" w:rsidRPr="009120F6">
        <w:rPr>
          <w:rFonts w:ascii="Times New Roman" w:hAnsi="Times New Roman" w:cs="Times New Roman"/>
          <w:sz w:val="28"/>
          <w:szCs w:val="28"/>
          <w:lang w:val="en-US"/>
        </w:rPr>
        <w:t>.</w:t>
      </w:r>
      <w:r w:rsidRPr="009120F6">
        <w:rPr>
          <w:rFonts w:ascii="Times New Roman" w:hAnsi="Times New Roman" w:cs="Times New Roman"/>
          <w:sz w:val="28"/>
          <w:szCs w:val="28"/>
          <w:lang w:val="en-US"/>
        </w:rPr>
        <w:t>, Akingbala J</w:t>
      </w:r>
      <w:r w:rsidR="00787E62" w:rsidRPr="009120F6">
        <w:rPr>
          <w:rFonts w:ascii="Times New Roman" w:hAnsi="Times New Roman" w:cs="Times New Roman"/>
          <w:sz w:val="28"/>
          <w:szCs w:val="28"/>
          <w:lang w:val="en-US"/>
        </w:rPr>
        <w:t>.</w:t>
      </w:r>
      <w:r w:rsidRPr="009120F6">
        <w:rPr>
          <w:rFonts w:ascii="Times New Roman" w:hAnsi="Times New Roman" w:cs="Times New Roman"/>
          <w:sz w:val="28"/>
          <w:szCs w:val="28"/>
          <w:lang w:val="en-US"/>
        </w:rPr>
        <w:t>A</w:t>
      </w:r>
      <w:r w:rsidR="00787E62" w:rsidRPr="009120F6">
        <w:rPr>
          <w:rFonts w:ascii="Times New Roman" w:hAnsi="Times New Roman" w:cs="Times New Roman"/>
          <w:sz w:val="28"/>
          <w:szCs w:val="28"/>
          <w:lang w:val="en-US"/>
        </w:rPr>
        <w:t>.</w:t>
      </w:r>
      <w:r w:rsidRPr="009120F6">
        <w:rPr>
          <w:rFonts w:ascii="Times New Roman" w:hAnsi="Times New Roman" w:cs="Times New Roman"/>
          <w:sz w:val="28"/>
          <w:szCs w:val="28"/>
          <w:lang w:val="en-US"/>
        </w:rPr>
        <w:t>, Hutchinson S</w:t>
      </w:r>
      <w:r w:rsidR="00787E62" w:rsidRPr="009120F6">
        <w:rPr>
          <w:rFonts w:ascii="Times New Roman" w:hAnsi="Times New Roman" w:cs="Times New Roman"/>
          <w:sz w:val="28"/>
          <w:szCs w:val="28"/>
          <w:lang w:val="en-US"/>
        </w:rPr>
        <w:t>.</w:t>
      </w:r>
      <w:r w:rsidRPr="009120F6">
        <w:rPr>
          <w:rFonts w:ascii="Times New Roman" w:hAnsi="Times New Roman" w:cs="Times New Roman"/>
          <w:sz w:val="28"/>
          <w:szCs w:val="28"/>
          <w:lang w:val="en-US"/>
        </w:rPr>
        <w:t>D</w:t>
      </w:r>
      <w:r w:rsidR="00787E62" w:rsidRPr="009120F6">
        <w:rPr>
          <w:rFonts w:ascii="Times New Roman" w:hAnsi="Times New Roman" w:cs="Times New Roman"/>
          <w:sz w:val="28"/>
          <w:szCs w:val="28"/>
          <w:lang w:val="en-US"/>
        </w:rPr>
        <w:t>.</w:t>
      </w:r>
      <w:r w:rsidRPr="009120F6">
        <w:rPr>
          <w:rFonts w:ascii="Times New Roman" w:hAnsi="Times New Roman" w:cs="Times New Roman"/>
          <w:sz w:val="28"/>
          <w:szCs w:val="28"/>
          <w:lang w:val="en-US"/>
        </w:rPr>
        <w:t xml:space="preserve">, editors. Antibacterial efficacy of </w:t>
      </w:r>
      <w:r w:rsidRPr="009120F6">
        <w:rPr>
          <w:rFonts w:ascii="Times New Roman" w:hAnsi="Times New Roman" w:cs="Times New Roman"/>
          <w:i/>
          <w:sz w:val="28"/>
          <w:szCs w:val="28"/>
          <w:lang w:val="en-US"/>
        </w:rPr>
        <w:t>Eryngium foetidum</w:t>
      </w:r>
      <w:r w:rsidRPr="009120F6">
        <w:rPr>
          <w:rFonts w:ascii="Times New Roman" w:hAnsi="Times New Roman" w:cs="Times New Roman"/>
          <w:sz w:val="28"/>
          <w:szCs w:val="28"/>
          <w:lang w:val="en-US"/>
        </w:rPr>
        <w:t xml:space="preserve"> (culantro) against select foodborne pathogens: Proceedings of the West Indies Agr</w:t>
      </w:r>
      <w:r w:rsidR="006D20A3" w:rsidRPr="009120F6">
        <w:rPr>
          <w:rFonts w:ascii="Times New Roman" w:hAnsi="Times New Roman" w:cs="Times New Roman"/>
          <w:sz w:val="28"/>
          <w:szCs w:val="28"/>
          <w:lang w:val="en-US"/>
        </w:rPr>
        <w:t xml:space="preserve">icultural Economics Conference. - </w:t>
      </w:r>
      <w:r w:rsidRPr="009120F6">
        <w:rPr>
          <w:rFonts w:ascii="Times New Roman" w:hAnsi="Times New Roman" w:cs="Times New Roman"/>
          <w:sz w:val="28"/>
          <w:szCs w:val="28"/>
          <w:lang w:val="en-US"/>
        </w:rPr>
        <w:t>2009</w:t>
      </w:r>
      <w:r w:rsidR="00787E62" w:rsidRPr="009120F6">
        <w:rPr>
          <w:rFonts w:ascii="Times New Roman" w:hAnsi="Times New Roman" w:cs="Times New Roman"/>
          <w:sz w:val="28"/>
          <w:szCs w:val="28"/>
          <w:lang w:val="en-US"/>
        </w:rPr>
        <w:t xml:space="preserve">. </w:t>
      </w:r>
      <w:r w:rsidR="006D20A3" w:rsidRPr="009120F6">
        <w:rPr>
          <w:rFonts w:ascii="Times New Roman" w:hAnsi="Times New Roman" w:cs="Times New Roman"/>
          <w:sz w:val="28"/>
          <w:szCs w:val="28"/>
          <w:lang w:val="en-US"/>
        </w:rPr>
        <w:t>–</w:t>
      </w:r>
      <w:r w:rsidR="00787E62" w:rsidRPr="009120F6">
        <w:rPr>
          <w:rFonts w:ascii="Times New Roman" w:hAnsi="Times New Roman" w:cs="Times New Roman"/>
          <w:sz w:val="28"/>
          <w:szCs w:val="28"/>
          <w:lang w:val="en-US"/>
        </w:rPr>
        <w:t xml:space="preserve"> </w:t>
      </w:r>
      <w:r w:rsidR="006D20A3" w:rsidRPr="009120F6">
        <w:rPr>
          <w:rFonts w:ascii="Times New Roman" w:hAnsi="Times New Roman" w:cs="Times New Roman"/>
          <w:sz w:val="28"/>
          <w:szCs w:val="28"/>
          <w:lang w:val="en-US"/>
        </w:rPr>
        <w:t>P. 179-192.</w:t>
      </w:r>
    </w:p>
    <w:p w14:paraId="69B1D55C" w14:textId="5BC5E132" w:rsidR="00804CFC" w:rsidRPr="009120F6" w:rsidRDefault="00804CFC" w:rsidP="002A3B96">
      <w:pPr>
        <w:numPr>
          <w:ilvl w:val="0"/>
          <w:numId w:val="24"/>
        </w:numPr>
        <w:spacing w:after="0" w:line="240" w:lineRule="auto"/>
        <w:ind w:left="0" w:firstLine="567"/>
        <w:jc w:val="both"/>
        <w:rPr>
          <w:rFonts w:ascii="Times New Roman" w:hAnsi="Times New Roman" w:cs="Times New Roman"/>
          <w:sz w:val="28"/>
          <w:szCs w:val="28"/>
          <w:lang w:val="en-US"/>
        </w:rPr>
      </w:pPr>
      <w:r w:rsidRPr="009120F6">
        <w:rPr>
          <w:rFonts w:ascii="Times New Roman" w:hAnsi="Times New Roman" w:cs="Times New Roman"/>
          <w:sz w:val="28"/>
          <w:szCs w:val="28"/>
          <w:lang w:val="en-US"/>
        </w:rPr>
        <w:t>Dehghanzadeh N</w:t>
      </w:r>
      <w:r w:rsidR="00787E62" w:rsidRPr="009120F6">
        <w:rPr>
          <w:rFonts w:ascii="Times New Roman" w:hAnsi="Times New Roman" w:cs="Times New Roman"/>
          <w:sz w:val="28"/>
          <w:szCs w:val="28"/>
          <w:lang w:val="en-US"/>
        </w:rPr>
        <w:t>.</w:t>
      </w:r>
      <w:r w:rsidRPr="009120F6">
        <w:rPr>
          <w:rFonts w:ascii="Times New Roman" w:hAnsi="Times New Roman" w:cs="Times New Roman"/>
          <w:sz w:val="28"/>
          <w:szCs w:val="28"/>
          <w:lang w:val="en-US"/>
        </w:rPr>
        <w:t>, Ketabchi S</w:t>
      </w:r>
      <w:r w:rsidR="00787E62" w:rsidRPr="009120F6">
        <w:rPr>
          <w:rFonts w:ascii="Times New Roman" w:hAnsi="Times New Roman" w:cs="Times New Roman"/>
          <w:sz w:val="28"/>
          <w:szCs w:val="28"/>
          <w:lang w:val="en-US"/>
        </w:rPr>
        <w:t>.</w:t>
      </w:r>
      <w:r w:rsidRPr="009120F6">
        <w:rPr>
          <w:rFonts w:ascii="Times New Roman" w:hAnsi="Times New Roman" w:cs="Times New Roman"/>
          <w:sz w:val="28"/>
          <w:szCs w:val="28"/>
          <w:lang w:val="en-US"/>
        </w:rPr>
        <w:t xml:space="preserve">, Alizadeh A. Essential oil composition and antibacterial activity of </w:t>
      </w:r>
      <w:r w:rsidRPr="009120F6">
        <w:rPr>
          <w:rFonts w:ascii="Times New Roman" w:hAnsi="Times New Roman" w:cs="Times New Roman"/>
          <w:i/>
          <w:sz w:val="28"/>
          <w:szCs w:val="28"/>
          <w:lang w:val="en-US"/>
        </w:rPr>
        <w:t>Eryngium caeruleum</w:t>
      </w:r>
      <w:r w:rsidRPr="009120F6">
        <w:rPr>
          <w:rFonts w:ascii="Times New Roman" w:hAnsi="Times New Roman" w:cs="Times New Roman"/>
          <w:sz w:val="28"/>
          <w:szCs w:val="28"/>
          <w:lang w:val="en-US"/>
        </w:rPr>
        <w:t xml:space="preserve"> grown wild in Iran. J Essential Oil Bearing Plants. </w:t>
      </w:r>
      <w:r w:rsidR="00787E62" w:rsidRPr="009120F6">
        <w:rPr>
          <w:rFonts w:ascii="Times New Roman" w:hAnsi="Times New Roman" w:cs="Times New Roman"/>
          <w:sz w:val="28"/>
          <w:szCs w:val="28"/>
          <w:lang w:val="en-US"/>
        </w:rPr>
        <w:t xml:space="preserve">- </w:t>
      </w:r>
      <w:r w:rsidRPr="009120F6">
        <w:rPr>
          <w:rFonts w:ascii="Times New Roman" w:hAnsi="Times New Roman" w:cs="Times New Roman"/>
          <w:sz w:val="28"/>
          <w:szCs w:val="28"/>
          <w:lang w:val="en-US"/>
        </w:rPr>
        <w:t>2014</w:t>
      </w:r>
      <w:r w:rsidR="00787E62" w:rsidRPr="009120F6">
        <w:rPr>
          <w:rFonts w:ascii="Times New Roman" w:hAnsi="Times New Roman" w:cs="Times New Roman"/>
          <w:sz w:val="28"/>
          <w:szCs w:val="28"/>
          <w:lang w:val="en-US"/>
        </w:rPr>
        <w:t xml:space="preserve">. </w:t>
      </w:r>
      <w:r w:rsidR="003F6F6C" w:rsidRPr="009120F6">
        <w:rPr>
          <w:rFonts w:ascii="Times New Roman" w:hAnsi="Times New Roman" w:cs="Times New Roman"/>
          <w:sz w:val="28"/>
          <w:szCs w:val="28"/>
          <w:lang w:val="en-US"/>
        </w:rPr>
        <w:t>–</w:t>
      </w:r>
      <w:r w:rsidR="00787E62" w:rsidRPr="009120F6">
        <w:rPr>
          <w:rFonts w:ascii="Times New Roman" w:hAnsi="Times New Roman" w:cs="Times New Roman"/>
          <w:sz w:val="28"/>
          <w:szCs w:val="28"/>
          <w:lang w:val="en-US"/>
        </w:rPr>
        <w:t xml:space="preserve"> </w:t>
      </w:r>
      <w:r w:rsidR="003F6F6C" w:rsidRPr="009120F6">
        <w:rPr>
          <w:rFonts w:ascii="Times New Roman" w:hAnsi="Times New Roman" w:cs="Times New Roman"/>
          <w:sz w:val="28"/>
          <w:szCs w:val="28"/>
          <w:lang w:val="en-US"/>
        </w:rPr>
        <w:t xml:space="preserve">Vol. </w:t>
      </w:r>
      <w:r w:rsidRPr="009120F6">
        <w:rPr>
          <w:rFonts w:ascii="Times New Roman" w:hAnsi="Times New Roman" w:cs="Times New Roman"/>
          <w:sz w:val="28"/>
          <w:szCs w:val="28"/>
          <w:lang w:val="en-US"/>
        </w:rPr>
        <w:t>17</w:t>
      </w:r>
      <w:r w:rsidR="002A148D">
        <w:rPr>
          <w:rFonts w:ascii="Times New Roman" w:hAnsi="Times New Roman" w:cs="Times New Roman"/>
          <w:sz w:val="28"/>
          <w:szCs w:val="28"/>
        </w:rPr>
        <w:t>,</w:t>
      </w:r>
      <w:r w:rsidR="003F6F6C" w:rsidRPr="009120F6">
        <w:rPr>
          <w:rFonts w:ascii="Times New Roman" w:hAnsi="Times New Roman" w:cs="Times New Roman"/>
          <w:color w:val="222222"/>
          <w:sz w:val="28"/>
          <w:szCs w:val="28"/>
          <w:shd w:val="clear" w:color="auto" w:fill="FFFFFF"/>
          <w:lang w:val="en-US"/>
        </w:rPr>
        <w:t xml:space="preserve"> №.</w:t>
      </w:r>
      <w:r w:rsidR="003F6F6C" w:rsidRPr="009120F6">
        <w:rPr>
          <w:rFonts w:ascii="Times New Roman" w:hAnsi="Times New Roman" w:cs="Times New Roman"/>
          <w:sz w:val="28"/>
          <w:szCs w:val="28"/>
          <w:lang w:val="en-US"/>
        </w:rPr>
        <w:t xml:space="preserve"> 3</w:t>
      </w:r>
      <w:r w:rsidR="00787E62" w:rsidRPr="009120F6">
        <w:rPr>
          <w:rFonts w:ascii="Times New Roman" w:hAnsi="Times New Roman" w:cs="Times New Roman"/>
          <w:sz w:val="28"/>
          <w:szCs w:val="28"/>
          <w:lang w:val="en-US"/>
        </w:rPr>
        <w:t xml:space="preserve">. </w:t>
      </w:r>
      <w:r w:rsidR="003F6F6C" w:rsidRPr="009120F6">
        <w:rPr>
          <w:rFonts w:ascii="Times New Roman" w:hAnsi="Times New Roman" w:cs="Times New Roman"/>
          <w:sz w:val="28"/>
          <w:szCs w:val="28"/>
          <w:lang w:val="en-US"/>
        </w:rPr>
        <w:t>– P.</w:t>
      </w:r>
      <w:r w:rsidR="00787E62" w:rsidRPr="009120F6">
        <w:rPr>
          <w:rFonts w:ascii="Times New Roman" w:hAnsi="Times New Roman" w:cs="Times New Roman"/>
          <w:sz w:val="28"/>
          <w:szCs w:val="28"/>
          <w:lang w:val="en-US"/>
        </w:rPr>
        <w:t xml:space="preserve"> </w:t>
      </w:r>
      <w:r w:rsidRPr="009120F6">
        <w:rPr>
          <w:rFonts w:ascii="Times New Roman" w:hAnsi="Times New Roman" w:cs="Times New Roman"/>
          <w:sz w:val="28"/>
          <w:szCs w:val="28"/>
          <w:lang w:val="en-US"/>
        </w:rPr>
        <w:t>486–</w:t>
      </w:r>
      <w:r w:rsidR="003F6F6C" w:rsidRPr="009120F6">
        <w:rPr>
          <w:rFonts w:ascii="Times New Roman" w:hAnsi="Times New Roman" w:cs="Times New Roman"/>
          <w:sz w:val="28"/>
          <w:szCs w:val="28"/>
          <w:lang w:val="en-US"/>
        </w:rPr>
        <w:t>4</w:t>
      </w:r>
      <w:r w:rsidRPr="009120F6">
        <w:rPr>
          <w:rFonts w:ascii="Times New Roman" w:hAnsi="Times New Roman" w:cs="Times New Roman"/>
          <w:sz w:val="28"/>
          <w:szCs w:val="28"/>
          <w:lang w:val="en-US"/>
        </w:rPr>
        <w:t>92.</w:t>
      </w:r>
    </w:p>
    <w:p w14:paraId="665316FE" w14:textId="52B284DF" w:rsidR="00804CFC" w:rsidRPr="009120F6" w:rsidRDefault="00804CFC" w:rsidP="002A3B96">
      <w:pPr>
        <w:numPr>
          <w:ilvl w:val="0"/>
          <w:numId w:val="24"/>
        </w:numPr>
        <w:spacing w:after="0" w:line="240" w:lineRule="auto"/>
        <w:ind w:left="0" w:firstLine="567"/>
        <w:jc w:val="both"/>
        <w:rPr>
          <w:rFonts w:ascii="Times New Roman" w:hAnsi="Times New Roman" w:cs="Times New Roman"/>
          <w:sz w:val="28"/>
          <w:szCs w:val="28"/>
          <w:lang w:val="en-US"/>
        </w:rPr>
      </w:pPr>
      <w:r w:rsidRPr="009120F6">
        <w:rPr>
          <w:rFonts w:ascii="Times New Roman" w:hAnsi="Times New Roman" w:cs="Times New Roman"/>
          <w:sz w:val="28"/>
          <w:szCs w:val="28"/>
          <w:lang w:val="en-US"/>
        </w:rPr>
        <w:t>Anam E</w:t>
      </w:r>
      <w:r w:rsidR="00787E62" w:rsidRPr="009120F6">
        <w:rPr>
          <w:rFonts w:ascii="Times New Roman" w:hAnsi="Times New Roman" w:cs="Times New Roman"/>
          <w:sz w:val="28"/>
          <w:szCs w:val="28"/>
          <w:lang w:val="en-US"/>
        </w:rPr>
        <w:t>.</w:t>
      </w:r>
      <w:r w:rsidRPr="009120F6">
        <w:rPr>
          <w:rFonts w:ascii="Times New Roman" w:hAnsi="Times New Roman" w:cs="Times New Roman"/>
          <w:sz w:val="28"/>
          <w:szCs w:val="28"/>
          <w:lang w:val="en-US"/>
        </w:rPr>
        <w:t xml:space="preserve">M. A novel triterpenoidsaponin from </w:t>
      </w:r>
      <w:r w:rsidRPr="009120F6">
        <w:rPr>
          <w:rFonts w:ascii="Times New Roman" w:hAnsi="Times New Roman" w:cs="Times New Roman"/>
          <w:i/>
          <w:sz w:val="28"/>
          <w:szCs w:val="28"/>
          <w:lang w:val="en-US"/>
        </w:rPr>
        <w:t>Eryngium foetidum</w:t>
      </w:r>
      <w:r w:rsidRPr="009120F6">
        <w:rPr>
          <w:rFonts w:ascii="Times New Roman" w:hAnsi="Times New Roman" w:cs="Times New Roman"/>
          <w:sz w:val="28"/>
          <w:szCs w:val="28"/>
          <w:lang w:val="en-US"/>
        </w:rPr>
        <w:t xml:space="preserve">. Indian J Chem Section B. </w:t>
      </w:r>
      <w:r w:rsidR="00787E62" w:rsidRPr="009120F6">
        <w:rPr>
          <w:rFonts w:ascii="Times New Roman" w:hAnsi="Times New Roman" w:cs="Times New Roman"/>
          <w:sz w:val="28"/>
          <w:szCs w:val="28"/>
          <w:lang w:val="en-US"/>
        </w:rPr>
        <w:t xml:space="preserve">- </w:t>
      </w:r>
      <w:r w:rsidRPr="009120F6">
        <w:rPr>
          <w:rFonts w:ascii="Times New Roman" w:hAnsi="Times New Roman" w:cs="Times New Roman"/>
          <w:sz w:val="28"/>
          <w:szCs w:val="28"/>
          <w:lang w:val="en-US"/>
        </w:rPr>
        <w:t>2002</w:t>
      </w:r>
      <w:r w:rsidR="00787E62" w:rsidRPr="009120F6">
        <w:rPr>
          <w:rFonts w:ascii="Times New Roman" w:hAnsi="Times New Roman" w:cs="Times New Roman"/>
          <w:sz w:val="28"/>
          <w:szCs w:val="28"/>
          <w:lang w:val="en-US"/>
        </w:rPr>
        <w:t xml:space="preserve">. </w:t>
      </w:r>
      <w:r w:rsidR="003F6F6C" w:rsidRPr="009120F6">
        <w:rPr>
          <w:rFonts w:ascii="Times New Roman" w:hAnsi="Times New Roman" w:cs="Times New Roman"/>
          <w:sz w:val="28"/>
          <w:szCs w:val="28"/>
          <w:lang w:val="en-US"/>
        </w:rPr>
        <w:t xml:space="preserve">– Vol. 41. – P. </w:t>
      </w:r>
      <w:r w:rsidRPr="009120F6">
        <w:rPr>
          <w:rFonts w:ascii="Times New Roman" w:hAnsi="Times New Roman" w:cs="Times New Roman"/>
          <w:sz w:val="28"/>
          <w:szCs w:val="28"/>
          <w:lang w:val="en-US"/>
        </w:rPr>
        <w:t>1500–</w:t>
      </w:r>
      <w:r w:rsidR="003F6F6C" w:rsidRPr="009120F6">
        <w:rPr>
          <w:rFonts w:ascii="Times New Roman" w:hAnsi="Times New Roman" w:cs="Times New Roman"/>
          <w:sz w:val="28"/>
          <w:szCs w:val="28"/>
          <w:lang w:val="en-US"/>
        </w:rPr>
        <w:t>150</w:t>
      </w:r>
      <w:r w:rsidRPr="009120F6">
        <w:rPr>
          <w:rFonts w:ascii="Times New Roman" w:hAnsi="Times New Roman" w:cs="Times New Roman"/>
          <w:sz w:val="28"/>
          <w:szCs w:val="28"/>
          <w:lang w:val="en-US"/>
        </w:rPr>
        <w:t xml:space="preserve">3. </w:t>
      </w:r>
    </w:p>
    <w:p w14:paraId="1CA5EFAF" w14:textId="42F53942" w:rsidR="00804CFC" w:rsidRPr="009120F6" w:rsidRDefault="00804CFC" w:rsidP="002A3B96">
      <w:pPr>
        <w:numPr>
          <w:ilvl w:val="0"/>
          <w:numId w:val="24"/>
        </w:numPr>
        <w:spacing w:after="0" w:line="240" w:lineRule="auto"/>
        <w:ind w:left="0" w:firstLine="567"/>
        <w:jc w:val="both"/>
        <w:rPr>
          <w:rFonts w:ascii="Times New Roman" w:hAnsi="Times New Roman" w:cs="Times New Roman"/>
          <w:sz w:val="28"/>
          <w:szCs w:val="28"/>
          <w:lang w:val="en-US"/>
        </w:rPr>
      </w:pPr>
      <w:r w:rsidRPr="009120F6">
        <w:rPr>
          <w:rFonts w:ascii="Times New Roman" w:hAnsi="Times New Roman" w:cs="Times New Roman"/>
          <w:sz w:val="28"/>
          <w:szCs w:val="28"/>
          <w:lang w:val="en-US"/>
        </w:rPr>
        <w:t>Sefidkon F</w:t>
      </w:r>
      <w:r w:rsidR="00787E62" w:rsidRPr="009120F6">
        <w:rPr>
          <w:rFonts w:ascii="Times New Roman" w:hAnsi="Times New Roman" w:cs="Times New Roman"/>
          <w:sz w:val="28"/>
          <w:szCs w:val="28"/>
          <w:lang w:val="en-US"/>
        </w:rPr>
        <w:t>.</w:t>
      </w:r>
      <w:r w:rsidRPr="009120F6">
        <w:rPr>
          <w:rFonts w:ascii="Times New Roman" w:hAnsi="Times New Roman" w:cs="Times New Roman"/>
          <w:sz w:val="28"/>
          <w:szCs w:val="28"/>
          <w:lang w:val="en-US"/>
        </w:rPr>
        <w:t>, Dabiri M</w:t>
      </w:r>
      <w:r w:rsidR="00787E62" w:rsidRPr="009120F6">
        <w:rPr>
          <w:rFonts w:ascii="Times New Roman" w:hAnsi="Times New Roman" w:cs="Times New Roman"/>
          <w:sz w:val="28"/>
          <w:szCs w:val="28"/>
          <w:lang w:val="en-US"/>
        </w:rPr>
        <w:t>.</w:t>
      </w:r>
      <w:r w:rsidRPr="009120F6">
        <w:rPr>
          <w:rFonts w:ascii="Times New Roman" w:hAnsi="Times New Roman" w:cs="Times New Roman"/>
          <w:sz w:val="28"/>
          <w:szCs w:val="28"/>
          <w:lang w:val="en-US"/>
        </w:rPr>
        <w:t xml:space="preserve">, Alamshahi A. Chemical composition of the essential oil of </w:t>
      </w:r>
      <w:r w:rsidRPr="009120F6">
        <w:rPr>
          <w:rFonts w:ascii="Times New Roman" w:hAnsi="Times New Roman" w:cs="Times New Roman"/>
          <w:i/>
          <w:sz w:val="28"/>
          <w:szCs w:val="28"/>
          <w:lang w:val="en-US"/>
        </w:rPr>
        <w:t>Eryngium billardieri</w:t>
      </w:r>
      <w:r w:rsidRPr="009120F6">
        <w:rPr>
          <w:rFonts w:ascii="Times New Roman" w:hAnsi="Times New Roman" w:cs="Times New Roman"/>
          <w:sz w:val="28"/>
          <w:szCs w:val="28"/>
          <w:lang w:val="en-US"/>
        </w:rPr>
        <w:t xml:space="preserve"> F. Delaroche from Iran. J Essential Oil Res. 2004</w:t>
      </w:r>
      <w:r w:rsidR="00787E62" w:rsidRPr="009120F6">
        <w:rPr>
          <w:rFonts w:ascii="Times New Roman" w:hAnsi="Times New Roman" w:cs="Times New Roman"/>
          <w:sz w:val="28"/>
          <w:szCs w:val="28"/>
          <w:lang w:val="en-US"/>
        </w:rPr>
        <w:t xml:space="preserve">. </w:t>
      </w:r>
      <w:r w:rsidR="003F6F6C" w:rsidRPr="009120F6">
        <w:rPr>
          <w:rFonts w:ascii="Times New Roman" w:hAnsi="Times New Roman" w:cs="Times New Roman"/>
          <w:sz w:val="28"/>
          <w:szCs w:val="28"/>
          <w:lang w:val="en-US"/>
        </w:rPr>
        <w:t>– Vol. 16</w:t>
      </w:r>
      <w:r w:rsidR="002A148D">
        <w:rPr>
          <w:rFonts w:ascii="Times New Roman" w:hAnsi="Times New Roman" w:cs="Times New Roman"/>
          <w:sz w:val="28"/>
          <w:szCs w:val="28"/>
        </w:rPr>
        <w:t>,</w:t>
      </w:r>
      <w:r w:rsidR="003F6F6C" w:rsidRPr="009120F6">
        <w:rPr>
          <w:rFonts w:ascii="Times New Roman" w:hAnsi="Times New Roman" w:cs="Times New Roman"/>
          <w:color w:val="222222"/>
          <w:sz w:val="28"/>
          <w:szCs w:val="28"/>
          <w:shd w:val="clear" w:color="auto" w:fill="FFFFFF"/>
          <w:lang w:val="en-US"/>
        </w:rPr>
        <w:t xml:space="preserve"> №.</w:t>
      </w:r>
      <w:r w:rsidR="003F6F6C" w:rsidRPr="009120F6">
        <w:rPr>
          <w:rFonts w:ascii="Times New Roman" w:hAnsi="Times New Roman" w:cs="Times New Roman"/>
          <w:sz w:val="28"/>
          <w:szCs w:val="28"/>
          <w:lang w:val="en-US"/>
        </w:rPr>
        <w:t xml:space="preserve"> 1. – P. </w:t>
      </w:r>
      <w:r w:rsidRPr="009120F6">
        <w:rPr>
          <w:rFonts w:ascii="Times New Roman" w:hAnsi="Times New Roman" w:cs="Times New Roman"/>
          <w:sz w:val="28"/>
          <w:szCs w:val="28"/>
          <w:lang w:val="en-US"/>
        </w:rPr>
        <w:t>42–3.</w:t>
      </w:r>
    </w:p>
    <w:p w14:paraId="24E8C526" w14:textId="2C5056D9" w:rsidR="00804CFC" w:rsidRPr="009120F6" w:rsidRDefault="00804CFC" w:rsidP="002A3B96">
      <w:pPr>
        <w:numPr>
          <w:ilvl w:val="0"/>
          <w:numId w:val="24"/>
        </w:numPr>
        <w:spacing w:after="0" w:line="240" w:lineRule="auto"/>
        <w:ind w:left="0" w:firstLine="567"/>
        <w:jc w:val="both"/>
        <w:rPr>
          <w:rFonts w:ascii="Times New Roman" w:hAnsi="Times New Roman" w:cs="Times New Roman"/>
          <w:sz w:val="28"/>
          <w:szCs w:val="28"/>
          <w:lang w:val="en-US"/>
        </w:rPr>
      </w:pPr>
      <w:r w:rsidRPr="009120F6">
        <w:rPr>
          <w:rFonts w:ascii="Times New Roman" w:hAnsi="Times New Roman" w:cs="Times New Roman"/>
          <w:sz w:val="28"/>
          <w:szCs w:val="28"/>
          <w:lang w:val="en-US"/>
        </w:rPr>
        <w:t>Khalfallah A</w:t>
      </w:r>
      <w:r w:rsidR="00787E62" w:rsidRPr="009120F6">
        <w:rPr>
          <w:rFonts w:ascii="Times New Roman" w:hAnsi="Times New Roman" w:cs="Times New Roman"/>
          <w:sz w:val="28"/>
          <w:szCs w:val="28"/>
          <w:lang w:val="en-US"/>
        </w:rPr>
        <w:t>.</w:t>
      </w:r>
      <w:r w:rsidRPr="009120F6">
        <w:rPr>
          <w:rFonts w:ascii="Times New Roman" w:hAnsi="Times New Roman" w:cs="Times New Roman"/>
          <w:sz w:val="28"/>
          <w:szCs w:val="28"/>
          <w:lang w:val="en-US"/>
        </w:rPr>
        <w:t>, Berrehal D</w:t>
      </w:r>
      <w:r w:rsidR="00787E62" w:rsidRPr="009120F6">
        <w:rPr>
          <w:rFonts w:ascii="Times New Roman" w:hAnsi="Times New Roman" w:cs="Times New Roman"/>
          <w:sz w:val="28"/>
          <w:szCs w:val="28"/>
          <w:lang w:val="en-US"/>
        </w:rPr>
        <w:t>.</w:t>
      </w:r>
      <w:r w:rsidRPr="009120F6">
        <w:rPr>
          <w:rFonts w:ascii="Times New Roman" w:hAnsi="Times New Roman" w:cs="Times New Roman"/>
          <w:sz w:val="28"/>
          <w:szCs w:val="28"/>
          <w:lang w:val="en-US"/>
        </w:rPr>
        <w:t>, Kabouche A</w:t>
      </w:r>
      <w:r w:rsidR="00787E62" w:rsidRPr="009120F6">
        <w:rPr>
          <w:rFonts w:ascii="Times New Roman" w:hAnsi="Times New Roman" w:cs="Times New Roman"/>
          <w:sz w:val="28"/>
          <w:szCs w:val="28"/>
          <w:lang w:val="en-US"/>
        </w:rPr>
        <w:t>.</w:t>
      </w:r>
      <w:r w:rsidRPr="009120F6">
        <w:rPr>
          <w:rFonts w:ascii="Times New Roman" w:hAnsi="Times New Roman" w:cs="Times New Roman"/>
          <w:sz w:val="28"/>
          <w:szCs w:val="28"/>
          <w:lang w:val="en-US"/>
        </w:rPr>
        <w:t>, Karioti A</w:t>
      </w:r>
      <w:r w:rsidR="00787E62" w:rsidRPr="009120F6">
        <w:rPr>
          <w:rFonts w:ascii="Times New Roman" w:hAnsi="Times New Roman" w:cs="Times New Roman"/>
          <w:sz w:val="28"/>
          <w:szCs w:val="28"/>
          <w:lang w:val="en-US"/>
        </w:rPr>
        <w:t>.</w:t>
      </w:r>
      <w:r w:rsidRPr="009120F6">
        <w:rPr>
          <w:rFonts w:ascii="Times New Roman" w:hAnsi="Times New Roman" w:cs="Times New Roman"/>
          <w:sz w:val="28"/>
          <w:szCs w:val="28"/>
          <w:lang w:val="en-US"/>
        </w:rPr>
        <w:t>, Bilia A</w:t>
      </w:r>
      <w:r w:rsidR="00787E62" w:rsidRPr="009120F6">
        <w:rPr>
          <w:rFonts w:ascii="Times New Roman" w:hAnsi="Times New Roman" w:cs="Times New Roman"/>
          <w:sz w:val="28"/>
          <w:szCs w:val="28"/>
          <w:lang w:val="en-US"/>
        </w:rPr>
        <w:t>.</w:t>
      </w:r>
      <w:r w:rsidRPr="009120F6">
        <w:rPr>
          <w:rFonts w:ascii="Times New Roman" w:hAnsi="Times New Roman" w:cs="Times New Roman"/>
          <w:sz w:val="28"/>
          <w:szCs w:val="28"/>
          <w:lang w:val="en-US"/>
        </w:rPr>
        <w:t>R</w:t>
      </w:r>
      <w:r w:rsidR="00787E62" w:rsidRPr="009120F6">
        <w:rPr>
          <w:rFonts w:ascii="Times New Roman" w:hAnsi="Times New Roman" w:cs="Times New Roman"/>
          <w:sz w:val="28"/>
          <w:szCs w:val="28"/>
          <w:lang w:val="en-US"/>
        </w:rPr>
        <w:t>.</w:t>
      </w:r>
      <w:r w:rsidRPr="009120F6">
        <w:rPr>
          <w:rFonts w:ascii="Times New Roman" w:hAnsi="Times New Roman" w:cs="Times New Roman"/>
          <w:sz w:val="28"/>
          <w:szCs w:val="28"/>
          <w:lang w:val="en-US"/>
        </w:rPr>
        <w:t xml:space="preserve">, Kabouche Z. Flavonoids, antioxidant and antibacterial activities of </w:t>
      </w:r>
      <w:r w:rsidRPr="009120F6">
        <w:rPr>
          <w:rFonts w:ascii="Times New Roman" w:hAnsi="Times New Roman" w:cs="Times New Roman"/>
          <w:i/>
          <w:sz w:val="28"/>
          <w:szCs w:val="28"/>
          <w:lang w:val="en-US"/>
        </w:rPr>
        <w:t>Eryngium triquetrum.</w:t>
      </w:r>
      <w:r w:rsidRPr="009120F6">
        <w:rPr>
          <w:rFonts w:ascii="Times New Roman" w:hAnsi="Times New Roman" w:cs="Times New Roman"/>
          <w:sz w:val="28"/>
          <w:szCs w:val="28"/>
          <w:lang w:val="en-US"/>
        </w:rPr>
        <w:t xml:space="preserve"> Chem Nat Comp. </w:t>
      </w:r>
      <w:r w:rsidR="00787E62" w:rsidRPr="009120F6">
        <w:rPr>
          <w:rFonts w:ascii="Times New Roman" w:hAnsi="Times New Roman" w:cs="Times New Roman"/>
          <w:sz w:val="28"/>
          <w:szCs w:val="28"/>
          <w:lang w:val="en-US"/>
        </w:rPr>
        <w:t xml:space="preserve">- </w:t>
      </w:r>
      <w:r w:rsidRPr="009120F6">
        <w:rPr>
          <w:rFonts w:ascii="Times New Roman" w:hAnsi="Times New Roman" w:cs="Times New Roman"/>
          <w:sz w:val="28"/>
          <w:szCs w:val="28"/>
          <w:lang w:val="en-US"/>
        </w:rPr>
        <w:t>2014</w:t>
      </w:r>
      <w:r w:rsidR="00787E62" w:rsidRPr="009120F6">
        <w:rPr>
          <w:rFonts w:ascii="Times New Roman" w:hAnsi="Times New Roman" w:cs="Times New Roman"/>
          <w:sz w:val="28"/>
          <w:szCs w:val="28"/>
          <w:lang w:val="en-US"/>
        </w:rPr>
        <w:t xml:space="preserve">. </w:t>
      </w:r>
      <w:r w:rsidR="003F6F6C" w:rsidRPr="009120F6">
        <w:rPr>
          <w:rFonts w:ascii="Times New Roman" w:hAnsi="Times New Roman" w:cs="Times New Roman"/>
          <w:sz w:val="28"/>
          <w:szCs w:val="28"/>
          <w:lang w:val="en-US"/>
        </w:rPr>
        <w:t>– Vol. 50</w:t>
      </w:r>
      <w:r w:rsidR="002A148D">
        <w:rPr>
          <w:rFonts w:ascii="Times New Roman" w:hAnsi="Times New Roman" w:cs="Times New Roman"/>
          <w:sz w:val="28"/>
          <w:szCs w:val="28"/>
        </w:rPr>
        <w:t>,</w:t>
      </w:r>
      <w:r w:rsidR="003F6F6C" w:rsidRPr="009120F6">
        <w:rPr>
          <w:rFonts w:ascii="Times New Roman" w:hAnsi="Times New Roman" w:cs="Times New Roman"/>
          <w:color w:val="222222"/>
          <w:sz w:val="28"/>
          <w:szCs w:val="28"/>
          <w:shd w:val="clear" w:color="auto" w:fill="FFFFFF"/>
          <w:lang w:val="en-US"/>
        </w:rPr>
        <w:t xml:space="preserve"> №.</w:t>
      </w:r>
      <w:r w:rsidR="003F6F6C" w:rsidRPr="009120F6">
        <w:rPr>
          <w:rFonts w:ascii="Times New Roman" w:hAnsi="Times New Roman" w:cs="Times New Roman"/>
          <w:sz w:val="28"/>
          <w:szCs w:val="28"/>
          <w:lang w:val="en-US"/>
        </w:rPr>
        <w:t xml:space="preserve"> 1. – P. </w:t>
      </w:r>
      <w:r w:rsidRPr="009120F6">
        <w:rPr>
          <w:rFonts w:ascii="Times New Roman" w:hAnsi="Times New Roman" w:cs="Times New Roman"/>
          <w:sz w:val="28"/>
          <w:szCs w:val="28"/>
          <w:lang w:val="en-US"/>
        </w:rPr>
        <w:t>130–</w:t>
      </w:r>
      <w:r w:rsidR="003F6F6C" w:rsidRPr="009120F6">
        <w:rPr>
          <w:rFonts w:ascii="Times New Roman" w:hAnsi="Times New Roman" w:cs="Times New Roman"/>
          <w:sz w:val="28"/>
          <w:szCs w:val="28"/>
          <w:lang w:val="en-US"/>
        </w:rPr>
        <w:t>13</w:t>
      </w:r>
      <w:r w:rsidRPr="009120F6">
        <w:rPr>
          <w:rFonts w:ascii="Times New Roman" w:hAnsi="Times New Roman" w:cs="Times New Roman"/>
          <w:sz w:val="28"/>
          <w:szCs w:val="28"/>
          <w:lang w:val="en-US"/>
        </w:rPr>
        <w:t>2</w:t>
      </w:r>
    </w:p>
    <w:p w14:paraId="10DFFB9B" w14:textId="21208093" w:rsidR="00804CFC" w:rsidRPr="009120F6" w:rsidRDefault="00804CFC" w:rsidP="002A3B96">
      <w:pPr>
        <w:numPr>
          <w:ilvl w:val="0"/>
          <w:numId w:val="24"/>
        </w:numPr>
        <w:spacing w:after="0" w:line="240" w:lineRule="auto"/>
        <w:ind w:left="0" w:firstLine="567"/>
        <w:jc w:val="both"/>
        <w:rPr>
          <w:rFonts w:ascii="Times New Roman" w:hAnsi="Times New Roman" w:cs="Times New Roman"/>
          <w:sz w:val="28"/>
          <w:szCs w:val="28"/>
          <w:lang w:val="en-US"/>
        </w:rPr>
      </w:pPr>
      <w:r w:rsidRPr="009120F6">
        <w:rPr>
          <w:rFonts w:ascii="Times New Roman" w:hAnsi="Times New Roman" w:cs="Times New Roman"/>
          <w:sz w:val="28"/>
          <w:szCs w:val="28"/>
          <w:shd w:val="clear" w:color="auto" w:fill="FFFFFF"/>
          <w:lang w:val="en-US"/>
        </w:rPr>
        <w:t>Thiem B. et al. Essential oil composition of the different parts and in vitro shoot culture of Eryngium planum L //</w:t>
      </w:r>
      <w:r w:rsidR="00787E62" w:rsidRPr="009120F6">
        <w:rPr>
          <w:rFonts w:ascii="Times New Roman" w:hAnsi="Times New Roman" w:cs="Times New Roman"/>
          <w:sz w:val="28"/>
          <w:szCs w:val="28"/>
          <w:shd w:val="clear" w:color="auto" w:fill="FFFFFF"/>
          <w:lang w:val="en-US"/>
        </w:rPr>
        <w:t xml:space="preserve"> </w:t>
      </w:r>
      <w:r w:rsidRPr="009120F6">
        <w:rPr>
          <w:rFonts w:ascii="Times New Roman" w:hAnsi="Times New Roman" w:cs="Times New Roman"/>
          <w:sz w:val="28"/>
          <w:szCs w:val="28"/>
          <w:shd w:val="clear" w:color="auto" w:fill="FFFFFF"/>
          <w:lang w:val="en-US"/>
        </w:rPr>
        <w:t xml:space="preserve">Molecules. – 2011. – </w:t>
      </w:r>
      <w:r w:rsidR="003F6F6C" w:rsidRPr="009120F6">
        <w:rPr>
          <w:rFonts w:ascii="Times New Roman" w:hAnsi="Times New Roman" w:cs="Times New Roman"/>
          <w:sz w:val="28"/>
          <w:szCs w:val="28"/>
          <w:shd w:val="clear" w:color="auto" w:fill="FFFFFF"/>
          <w:lang w:val="en-US"/>
        </w:rPr>
        <w:t>Vol</w:t>
      </w:r>
      <w:r w:rsidRPr="009120F6">
        <w:rPr>
          <w:rFonts w:ascii="Times New Roman" w:hAnsi="Times New Roman" w:cs="Times New Roman"/>
          <w:sz w:val="28"/>
          <w:szCs w:val="28"/>
          <w:shd w:val="clear" w:color="auto" w:fill="FFFFFF"/>
          <w:lang w:val="en-US"/>
        </w:rPr>
        <w:t>. 16</w:t>
      </w:r>
      <w:r w:rsidR="00787E62" w:rsidRPr="009120F6">
        <w:rPr>
          <w:rFonts w:ascii="Times New Roman" w:hAnsi="Times New Roman" w:cs="Times New Roman"/>
          <w:sz w:val="28"/>
          <w:szCs w:val="28"/>
          <w:shd w:val="clear" w:color="auto" w:fill="FFFFFF"/>
          <w:lang w:val="en-US"/>
        </w:rPr>
        <w:t>,</w:t>
      </w:r>
      <w:r w:rsidRPr="009120F6">
        <w:rPr>
          <w:rFonts w:ascii="Times New Roman" w:hAnsi="Times New Roman" w:cs="Times New Roman"/>
          <w:sz w:val="28"/>
          <w:szCs w:val="28"/>
          <w:shd w:val="clear" w:color="auto" w:fill="FFFFFF"/>
          <w:lang w:val="en-US"/>
        </w:rPr>
        <w:t xml:space="preserve"> № 8. – </w:t>
      </w:r>
      <w:r w:rsidR="002A148D" w:rsidRPr="002A148D">
        <w:rPr>
          <w:rFonts w:ascii="Times New Roman" w:hAnsi="Times New Roman" w:cs="Times New Roman"/>
          <w:sz w:val="28"/>
          <w:szCs w:val="28"/>
          <w:shd w:val="clear" w:color="auto" w:fill="FFFFFF"/>
          <w:lang w:val="en-US"/>
        </w:rPr>
        <w:t xml:space="preserve"> </w:t>
      </w:r>
      <w:r w:rsidR="003F6F6C" w:rsidRPr="009120F6">
        <w:rPr>
          <w:rFonts w:ascii="Times New Roman" w:hAnsi="Times New Roman" w:cs="Times New Roman"/>
          <w:sz w:val="28"/>
          <w:szCs w:val="28"/>
          <w:shd w:val="clear" w:color="auto" w:fill="FFFFFF"/>
          <w:lang w:val="en-US"/>
        </w:rPr>
        <w:t>P</w:t>
      </w:r>
      <w:r w:rsidRPr="009120F6">
        <w:rPr>
          <w:rFonts w:ascii="Times New Roman" w:hAnsi="Times New Roman" w:cs="Times New Roman"/>
          <w:sz w:val="28"/>
          <w:szCs w:val="28"/>
          <w:shd w:val="clear" w:color="auto" w:fill="FFFFFF"/>
          <w:lang w:val="en-US"/>
        </w:rPr>
        <w:t>. 7115-7124.</w:t>
      </w:r>
    </w:p>
    <w:p w14:paraId="7BC410A5" w14:textId="36EE88D7" w:rsidR="00804CFC" w:rsidRPr="009120F6" w:rsidRDefault="00804CFC" w:rsidP="002A3B96">
      <w:pPr>
        <w:numPr>
          <w:ilvl w:val="0"/>
          <w:numId w:val="24"/>
        </w:numPr>
        <w:spacing w:after="0" w:line="240" w:lineRule="auto"/>
        <w:ind w:left="0" w:firstLine="567"/>
        <w:jc w:val="both"/>
        <w:rPr>
          <w:rFonts w:ascii="Times New Roman" w:hAnsi="Times New Roman" w:cs="Times New Roman"/>
          <w:sz w:val="28"/>
          <w:szCs w:val="28"/>
          <w:lang w:val="en-US"/>
        </w:rPr>
      </w:pPr>
      <w:r w:rsidRPr="009120F6">
        <w:rPr>
          <w:rFonts w:ascii="Times New Roman" w:hAnsi="Times New Roman" w:cs="Times New Roman"/>
          <w:sz w:val="28"/>
          <w:szCs w:val="28"/>
          <w:shd w:val="clear" w:color="auto" w:fill="FFFFFF"/>
          <w:lang w:val="en-US"/>
        </w:rPr>
        <w:t>Kobaek-Larsen M. et al. Dietary polyacetylenes, falcarinol and falcarindiol, isolated from carrots prevents the formation of neoplastic lesions in the colon of azoxymethane-induced rats //</w:t>
      </w:r>
      <w:r w:rsidR="00787E62" w:rsidRPr="009120F6">
        <w:rPr>
          <w:rFonts w:ascii="Times New Roman" w:hAnsi="Times New Roman" w:cs="Times New Roman"/>
          <w:sz w:val="28"/>
          <w:szCs w:val="28"/>
          <w:shd w:val="clear" w:color="auto" w:fill="FFFFFF"/>
          <w:lang w:val="en-US"/>
        </w:rPr>
        <w:t xml:space="preserve"> </w:t>
      </w:r>
      <w:r w:rsidRPr="009120F6">
        <w:rPr>
          <w:rFonts w:ascii="Times New Roman" w:hAnsi="Times New Roman" w:cs="Times New Roman"/>
          <w:sz w:val="28"/>
          <w:szCs w:val="28"/>
          <w:shd w:val="clear" w:color="auto" w:fill="FFFFFF"/>
          <w:lang w:val="en-US"/>
        </w:rPr>
        <w:t xml:space="preserve">Food &amp; function. – 2017. – </w:t>
      </w:r>
      <w:r w:rsidR="003F6F6C" w:rsidRPr="009120F6">
        <w:rPr>
          <w:rFonts w:ascii="Times New Roman" w:hAnsi="Times New Roman" w:cs="Times New Roman"/>
          <w:sz w:val="28"/>
          <w:szCs w:val="28"/>
          <w:shd w:val="clear" w:color="auto" w:fill="FFFFFF"/>
          <w:lang w:val="en-US"/>
        </w:rPr>
        <w:t>Vol</w:t>
      </w:r>
      <w:r w:rsidRPr="009120F6">
        <w:rPr>
          <w:rFonts w:ascii="Times New Roman" w:hAnsi="Times New Roman" w:cs="Times New Roman"/>
          <w:sz w:val="28"/>
          <w:szCs w:val="28"/>
          <w:shd w:val="clear" w:color="auto" w:fill="FFFFFF"/>
          <w:lang w:val="en-US"/>
        </w:rPr>
        <w:t>. 8</w:t>
      </w:r>
      <w:r w:rsidR="00787E62" w:rsidRPr="009120F6">
        <w:rPr>
          <w:rFonts w:ascii="Times New Roman" w:hAnsi="Times New Roman" w:cs="Times New Roman"/>
          <w:sz w:val="28"/>
          <w:szCs w:val="28"/>
          <w:shd w:val="clear" w:color="auto" w:fill="FFFFFF"/>
          <w:lang w:val="en-US"/>
        </w:rPr>
        <w:t>,</w:t>
      </w:r>
      <w:r w:rsidRPr="009120F6">
        <w:rPr>
          <w:rFonts w:ascii="Times New Roman" w:hAnsi="Times New Roman" w:cs="Times New Roman"/>
          <w:sz w:val="28"/>
          <w:szCs w:val="28"/>
          <w:shd w:val="clear" w:color="auto" w:fill="FFFFFF"/>
          <w:lang w:val="en-US"/>
        </w:rPr>
        <w:t xml:space="preserve"> № 3. – </w:t>
      </w:r>
      <w:r w:rsidR="003F6F6C" w:rsidRPr="009120F6">
        <w:rPr>
          <w:rFonts w:ascii="Times New Roman" w:hAnsi="Times New Roman" w:cs="Times New Roman"/>
          <w:sz w:val="28"/>
          <w:szCs w:val="28"/>
          <w:shd w:val="clear" w:color="auto" w:fill="FFFFFF"/>
          <w:lang w:val="en-US"/>
        </w:rPr>
        <w:t>P</w:t>
      </w:r>
      <w:r w:rsidRPr="009120F6">
        <w:rPr>
          <w:rFonts w:ascii="Times New Roman" w:hAnsi="Times New Roman" w:cs="Times New Roman"/>
          <w:sz w:val="28"/>
          <w:szCs w:val="28"/>
          <w:shd w:val="clear" w:color="auto" w:fill="FFFFFF"/>
          <w:lang w:val="en-US"/>
        </w:rPr>
        <w:t>. 964-974.</w:t>
      </w:r>
    </w:p>
    <w:p w14:paraId="2BBF71A5" w14:textId="20E7AF7D" w:rsidR="00804CFC" w:rsidRPr="009120F6" w:rsidRDefault="00804CFC" w:rsidP="002A3B96">
      <w:pPr>
        <w:numPr>
          <w:ilvl w:val="0"/>
          <w:numId w:val="24"/>
        </w:numPr>
        <w:spacing w:after="0" w:line="240" w:lineRule="auto"/>
        <w:ind w:left="0" w:firstLine="567"/>
        <w:jc w:val="both"/>
        <w:rPr>
          <w:rFonts w:ascii="Times New Roman" w:hAnsi="Times New Roman" w:cs="Times New Roman"/>
          <w:sz w:val="28"/>
          <w:szCs w:val="28"/>
          <w:lang w:val="en-US"/>
        </w:rPr>
      </w:pPr>
      <w:r w:rsidRPr="009120F6">
        <w:rPr>
          <w:rFonts w:ascii="Times New Roman" w:hAnsi="Times New Roman" w:cs="Times New Roman"/>
          <w:sz w:val="28"/>
          <w:szCs w:val="28"/>
          <w:shd w:val="clear" w:color="auto" w:fill="FFFFFF"/>
          <w:lang w:val="en-US"/>
        </w:rPr>
        <w:t xml:space="preserve">Suciu S., Pârvu A. E. Comparative study on the effects of </w:t>
      </w:r>
      <w:r w:rsidRPr="009120F6">
        <w:rPr>
          <w:rFonts w:ascii="Times New Roman" w:hAnsi="Times New Roman" w:cs="Times New Roman"/>
          <w:i/>
          <w:sz w:val="28"/>
          <w:szCs w:val="28"/>
          <w:shd w:val="clear" w:color="auto" w:fill="FFFFFF"/>
          <w:lang w:val="en-US"/>
        </w:rPr>
        <w:t>Eryngium</w:t>
      </w:r>
      <w:r w:rsidRPr="009120F6">
        <w:rPr>
          <w:rFonts w:ascii="Times New Roman" w:hAnsi="Times New Roman" w:cs="Times New Roman"/>
          <w:sz w:val="28"/>
          <w:szCs w:val="28"/>
          <w:shd w:val="clear" w:color="auto" w:fill="FFFFFF"/>
          <w:lang w:val="en-US"/>
        </w:rPr>
        <w:t xml:space="preserve"> sp. extracts in an acute inflammation model in rat //Annals of the Romanian Society for Cell Biology. – 2012. </w:t>
      </w:r>
      <w:r w:rsidR="00787E62" w:rsidRPr="009120F6">
        <w:rPr>
          <w:rFonts w:ascii="Times New Roman" w:hAnsi="Times New Roman" w:cs="Times New Roman"/>
          <w:sz w:val="28"/>
          <w:szCs w:val="28"/>
          <w:shd w:val="clear" w:color="auto" w:fill="FFFFFF"/>
          <w:lang w:val="en-US"/>
        </w:rPr>
        <w:t>- V</w:t>
      </w:r>
      <w:r w:rsidRPr="009120F6">
        <w:rPr>
          <w:rFonts w:ascii="Times New Roman" w:hAnsi="Times New Roman" w:cs="Times New Roman"/>
          <w:sz w:val="28"/>
          <w:szCs w:val="28"/>
          <w:shd w:val="clear" w:color="auto" w:fill="FFFFFF"/>
          <w:lang w:val="en-US"/>
        </w:rPr>
        <w:t>ol. 17</w:t>
      </w:r>
      <w:r w:rsidR="002A148D" w:rsidRPr="002A148D">
        <w:rPr>
          <w:rFonts w:ascii="Times New Roman" w:hAnsi="Times New Roman" w:cs="Times New Roman"/>
          <w:sz w:val="28"/>
          <w:szCs w:val="28"/>
          <w:shd w:val="clear" w:color="auto" w:fill="FFFFFF"/>
          <w:lang w:val="en-US"/>
        </w:rPr>
        <w:t>,</w:t>
      </w:r>
      <w:r w:rsidRPr="009120F6">
        <w:rPr>
          <w:rFonts w:ascii="Times New Roman" w:hAnsi="Times New Roman" w:cs="Times New Roman"/>
          <w:sz w:val="28"/>
          <w:szCs w:val="28"/>
          <w:shd w:val="clear" w:color="auto" w:fill="FFFFFF"/>
          <w:lang w:val="en-US"/>
        </w:rPr>
        <w:t xml:space="preserve"> № 2.</w:t>
      </w:r>
      <w:r w:rsidR="00787E62" w:rsidRPr="009120F6">
        <w:rPr>
          <w:rFonts w:ascii="Times New Roman" w:hAnsi="Times New Roman" w:cs="Times New Roman"/>
          <w:sz w:val="28"/>
          <w:szCs w:val="28"/>
          <w:shd w:val="clear" w:color="auto" w:fill="FFFFFF"/>
          <w:lang w:val="en-US"/>
        </w:rPr>
        <w:t xml:space="preserve"> – </w:t>
      </w:r>
      <w:r w:rsidR="00787E62" w:rsidRPr="009120F6">
        <w:rPr>
          <w:rFonts w:ascii="Times New Roman" w:hAnsi="Times New Roman" w:cs="Times New Roman"/>
          <w:sz w:val="28"/>
          <w:szCs w:val="28"/>
          <w:shd w:val="clear" w:color="auto" w:fill="FFFFFF"/>
        </w:rPr>
        <w:t>Р</w:t>
      </w:r>
      <w:r w:rsidR="003F6F6C" w:rsidRPr="009120F6">
        <w:rPr>
          <w:rFonts w:ascii="Times New Roman" w:hAnsi="Times New Roman" w:cs="Times New Roman"/>
          <w:sz w:val="28"/>
          <w:szCs w:val="28"/>
          <w:shd w:val="clear" w:color="auto" w:fill="FFFFFF"/>
          <w:lang w:val="en-US"/>
        </w:rPr>
        <w:t>. 86-91.</w:t>
      </w:r>
    </w:p>
    <w:p w14:paraId="6A778967" w14:textId="2DF2E225" w:rsidR="00804CFC" w:rsidRPr="009120F6" w:rsidRDefault="00804CFC" w:rsidP="002A3B96">
      <w:pPr>
        <w:numPr>
          <w:ilvl w:val="0"/>
          <w:numId w:val="24"/>
        </w:numPr>
        <w:spacing w:after="0" w:line="240" w:lineRule="auto"/>
        <w:ind w:left="0" w:firstLine="567"/>
        <w:jc w:val="both"/>
        <w:rPr>
          <w:rFonts w:ascii="Times New Roman" w:hAnsi="Times New Roman" w:cs="Times New Roman"/>
          <w:sz w:val="28"/>
          <w:szCs w:val="28"/>
          <w:lang w:val="en-US"/>
        </w:rPr>
      </w:pPr>
      <w:r w:rsidRPr="009120F6">
        <w:rPr>
          <w:rFonts w:ascii="Times New Roman" w:hAnsi="Times New Roman" w:cs="Times New Roman"/>
          <w:sz w:val="28"/>
          <w:szCs w:val="28"/>
          <w:shd w:val="clear" w:color="auto" w:fill="FFFFFF"/>
          <w:lang w:val="en-US"/>
        </w:rPr>
        <w:t>Cieśla Ł. et al. Approach to develop a standardized TLC-DPPH test for assessing free radical scavenging properties of selected phenolic compounds //</w:t>
      </w:r>
      <w:r w:rsidR="00787E62" w:rsidRPr="009120F6">
        <w:rPr>
          <w:rFonts w:ascii="Times New Roman" w:hAnsi="Times New Roman" w:cs="Times New Roman"/>
          <w:sz w:val="28"/>
          <w:szCs w:val="28"/>
          <w:shd w:val="clear" w:color="auto" w:fill="FFFFFF"/>
          <w:lang w:val="en-US"/>
        </w:rPr>
        <w:t xml:space="preserve"> </w:t>
      </w:r>
      <w:r w:rsidRPr="009120F6">
        <w:rPr>
          <w:rFonts w:ascii="Times New Roman" w:hAnsi="Times New Roman" w:cs="Times New Roman"/>
          <w:sz w:val="28"/>
          <w:szCs w:val="28"/>
          <w:shd w:val="clear" w:color="auto" w:fill="FFFFFF"/>
          <w:lang w:val="en-US"/>
        </w:rPr>
        <w:t>Journal of Pharmaceutical and Biomedical Analysis. – 2012.</w:t>
      </w:r>
      <w:r w:rsidR="00787E62" w:rsidRPr="009120F6">
        <w:rPr>
          <w:rFonts w:ascii="Times New Roman" w:hAnsi="Times New Roman" w:cs="Times New Roman"/>
          <w:sz w:val="28"/>
          <w:szCs w:val="28"/>
          <w:shd w:val="clear" w:color="auto" w:fill="FFFFFF"/>
          <w:lang w:val="en-US"/>
        </w:rPr>
        <w:t xml:space="preserve"> -</w:t>
      </w:r>
      <w:r w:rsidRPr="009120F6">
        <w:rPr>
          <w:rFonts w:ascii="Times New Roman" w:hAnsi="Times New Roman" w:cs="Times New Roman"/>
          <w:sz w:val="28"/>
          <w:szCs w:val="28"/>
          <w:shd w:val="clear" w:color="auto" w:fill="FFFFFF"/>
          <w:lang w:val="en-US"/>
        </w:rPr>
        <w:t xml:space="preserve"> </w:t>
      </w:r>
      <w:r w:rsidR="00787E62" w:rsidRPr="009120F6">
        <w:rPr>
          <w:rFonts w:ascii="Times New Roman" w:hAnsi="Times New Roman" w:cs="Times New Roman"/>
          <w:sz w:val="28"/>
          <w:szCs w:val="28"/>
          <w:shd w:val="clear" w:color="auto" w:fill="FFFFFF"/>
          <w:lang w:val="en-US"/>
        </w:rPr>
        <w:t>V</w:t>
      </w:r>
      <w:r w:rsidRPr="009120F6">
        <w:rPr>
          <w:rFonts w:ascii="Times New Roman" w:hAnsi="Times New Roman" w:cs="Times New Roman"/>
          <w:sz w:val="28"/>
          <w:szCs w:val="28"/>
          <w:shd w:val="clear" w:color="auto" w:fill="FFFFFF"/>
          <w:lang w:val="en-US"/>
        </w:rPr>
        <w:t xml:space="preserve">ol. 70. </w:t>
      </w:r>
      <w:r w:rsidR="00787E62" w:rsidRPr="009120F6">
        <w:rPr>
          <w:rFonts w:ascii="Times New Roman" w:hAnsi="Times New Roman" w:cs="Times New Roman"/>
          <w:sz w:val="28"/>
          <w:szCs w:val="28"/>
          <w:shd w:val="clear" w:color="auto" w:fill="FFFFFF"/>
          <w:lang w:val="en-US"/>
        </w:rPr>
        <w:t>- P</w:t>
      </w:r>
      <w:r w:rsidRPr="009120F6">
        <w:rPr>
          <w:rFonts w:ascii="Times New Roman" w:hAnsi="Times New Roman" w:cs="Times New Roman"/>
          <w:sz w:val="28"/>
          <w:szCs w:val="28"/>
          <w:shd w:val="clear" w:color="auto" w:fill="FFFFFF"/>
          <w:lang w:val="en-US"/>
        </w:rPr>
        <w:t>. 126-135.</w:t>
      </w:r>
    </w:p>
    <w:p w14:paraId="06DF12AE" w14:textId="74425438" w:rsidR="00804CFC" w:rsidRPr="009120F6" w:rsidRDefault="000D0D90" w:rsidP="002A3B96">
      <w:pPr>
        <w:numPr>
          <w:ilvl w:val="0"/>
          <w:numId w:val="24"/>
        </w:numPr>
        <w:spacing w:after="0" w:line="240" w:lineRule="auto"/>
        <w:ind w:left="0" w:firstLine="567"/>
        <w:jc w:val="both"/>
        <w:rPr>
          <w:rFonts w:ascii="Times New Roman" w:hAnsi="Times New Roman" w:cs="Times New Roman"/>
          <w:sz w:val="28"/>
          <w:szCs w:val="28"/>
          <w:lang w:val="en-US"/>
        </w:rPr>
      </w:pPr>
      <w:r w:rsidRPr="009120F6">
        <w:rPr>
          <w:rFonts w:ascii="Times New Roman" w:hAnsi="Times New Roman" w:cs="Times New Roman"/>
          <w:sz w:val="28"/>
          <w:szCs w:val="28"/>
          <w:shd w:val="clear" w:color="auto" w:fill="FFFFFF"/>
          <w:lang w:val="en-US"/>
        </w:rPr>
        <w:t>Wojtanowski K.</w:t>
      </w:r>
      <w:r w:rsidR="00804CFC" w:rsidRPr="009120F6">
        <w:rPr>
          <w:rFonts w:ascii="Times New Roman" w:hAnsi="Times New Roman" w:cs="Times New Roman"/>
          <w:sz w:val="28"/>
          <w:szCs w:val="28"/>
          <w:shd w:val="clear" w:color="auto" w:fill="FFFFFF"/>
          <w:lang w:val="en-US"/>
        </w:rPr>
        <w:t xml:space="preserve">K. et al. Screening of the antioxidant potentials of polar extracts from fruits of </w:t>
      </w:r>
      <w:r w:rsidR="00804CFC" w:rsidRPr="009120F6">
        <w:rPr>
          <w:rFonts w:ascii="Times New Roman" w:hAnsi="Times New Roman" w:cs="Times New Roman"/>
          <w:i/>
          <w:sz w:val="28"/>
          <w:szCs w:val="28"/>
          <w:shd w:val="clear" w:color="auto" w:fill="FFFFFF"/>
          <w:lang w:val="en-US"/>
        </w:rPr>
        <w:t>Eryngium planum</w:t>
      </w:r>
      <w:r w:rsidR="00804CFC" w:rsidRPr="009120F6">
        <w:rPr>
          <w:rFonts w:ascii="Times New Roman" w:hAnsi="Times New Roman" w:cs="Times New Roman"/>
          <w:sz w:val="28"/>
          <w:szCs w:val="28"/>
          <w:shd w:val="clear" w:color="auto" w:fill="FFFFFF"/>
          <w:lang w:val="en-US"/>
        </w:rPr>
        <w:t xml:space="preserve"> and </w:t>
      </w:r>
      <w:r w:rsidR="00804CFC" w:rsidRPr="009120F6">
        <w:rPr>
          <w:rFonts w:ascii="Times New Roman" w:hAnsi="Times New Roman" w:cs="Times New Roman"/>
          <w:i/>
          <w:sz w:val="28"/>
          <w:szCs w:val="28"/>
          <w:shd w:val="clear" w:color="auto" w:fill="FFFFFF"/>
          <w:lang w:val="en-US"/>
        </w:rPr>
        <w:t>Eryngium amethystinum</w:t>
      </w:r>
      <w:r w:rsidR="00804CFC" w:rsidRPr="009120F6">
        <w:rPr>
          <w:rFonts w:ascii="Times New Roman" w:hAnsi="Times New Roman" w:cs="Times New Roman"/>
          <w:sz w:val="28"/>
          <w:szCs w:val="28"/>
          <w:shd w:val="clear" w:color="auto" w:fill="FFFFFF"/>
          <w:lang w:val="en-US"/>
        </w:rPr>
        <w:t xml:space="preserve"> using the </w:t>
      </w:r>
      <w:r w:rsidR="00804CFC" w:rsidRPr="009120F6">
        <w:rPr>
          <w:rFonts w:ascii="Times New Roman" w:hAnsi="Times New Roman" w:cs="Times New Roman"/>
          <w:sz w:val="28"/>
          <w:szCs w:val="28"/>
          <w:shd w:val="clear" w:color="auto" w:fill="FFFFFF"/>
        </w:rPr>
        <w:t>β</w:t>
      </w:r>
      <w:r w:rsidR="00804CFC" w:rsidRPr="009120F6">
        <w:rPr>
          <w:rFonts w:ascii="Times New Roman" w:hAnsi="Times New Roman" w:cs="Times New Roman"/>
          <w:sz w:val="28"/>
          <w:szCs w:val="28"/>
          <w:shd w:val="clear" w:color="auto" w:fill="FFFFFF"/>
          <w:lang w:val="en-US"/>
        </w:rPr>
        <w:t>-carotene-linoleic acid assay //</w:t>
      </w:r>
      <w:r w:rsidRPr="009120F6">
        <w:rPr>
          <w:rFonts w:ascii="Times New Roman" w:hAnsi="Times New Roman" w:cs="Times New Roman"/>
          <w:sz w:val="28"/>
          <w:szCs w:val="28"/>
          <w:shd w:val="clear" w:color="auto" w:fill="FFFFFF"/>
          <w:lang w:val="en-US"/>
        </w:rPr>
        <w:t xml:space="preserve"> </w:t>
      </w:r>
      <w:r w:rsidR="00804CFC" w:rsidRPr="009120F6">
        <w:rPr>
          <w:rFonts w:ascii="Times New Roman" w:hAnsi="Times New Roman" w:cs="Times New Roman"/>
          <w:sz w:val="28"/>
          <w:szCs w:val="28"/>
          <w:shd w:val="clear" w:color="auto" w:fill="FFFFFF"/>
          <w:lang w:val="en-US"/>
        </w:rPr>
        <w:t xml:space="preserve">CurrIssues Pharm Med Sci. – 2013. </w:t>
      </w:r>
      <w:r w:rsidRPr="009120F6">
        <w:rPr>
          <w:rFonts w:ascii="Times New Roman" w:hAnsi="Times New Roman" w:cs="Times New Roman"/>
          <w:sz w:val="28"/>
          <w:szCs w:val="28"/>
          <w:shd w:val="clear" w:color="auto" w:fill="FFFFFF"/>
          <w:lang w:val="en-US"/>
        </w:rPr>
        <w:t xml:space="preserve">- </w:t>
      </w:r>
      <w:r w:rsidR="00804CFC" w:rsidRPr="009120F6">
        <w:rPr>
          <w:rFonts w:ascii="Times New Roman" w:hAnsi="Times New Roman" w:cs="Times New Roman"/>
          <w:sz w:val="28"/>
          <w:szCs w:val="28"/>
          <w:shd w:val="clear" w:color="auto" w:fill="FFFFFF"/>
          <w:lang w:val="en-US"/>
        </w:rPr>
        <w:t>Vol. 26</w:t>
      </w:r>
      <w:r w:rsidR="002A148D" w:rsidRPr="002A148D">
        <w:rPr>
          <w:rFonts w:ascii="Times New Roman" w:hAnsi="Times New Roman" w:cs="Times New Roman"/>
          <w:sz w:val="28"/>
          <w:szCs w:val="28"/>
          <w:shd w:val="clear" w:color="auto" w:fill="FFFFFF"/>
          <w:lang w:val="en-US"/>
        </w:rPr>
        <w:t>,</w:t>
      </w:r>
      <w:r w:rsidR="00804CFC" w:rsidRPr="009120F6">
        <w:rPr>
          <w:rFonts w:ascii="Times New Roman" w:hAnsi="Times New Roman" w:cs="Times New Roman"/>
          <w:sz w:val="28"/>
          <w:szCs w:val="28"/>
          <w:shd w:val="clear" w:color="auto" w:fill="FFFFFF"/>
          <w:lang w:val="en-US"/>
        </w:rPr>
        <w:t xml:space="preserve"> № 3. </w:t>
      </w:r>
      <w:r w:rsidRPr="009120F6">
        <w:rPr>
          <w:rFonts w:ascii="Times New Roman" w:hAnsi="Times New Roman" w:cs="Times New Roman"/>
          <w:sz w:val="28"/>
          <w:szCs w:val="28"/>
          <w:shd w:val="clear" w:color="auto" w:fill="FFFFFF"/>
          <w:lang w:val="en-US"/>
        </w:rPr>
        <w:t>- P</w:t>
      </w:r>
      <w:r w:rsidR="00804CFC" w:rsidRPr="009120F6">
        <w:rPr>
          <w:rFonts w:ascii="Times New Roman" w:hAnsi="Times New Roman" w:cs="Times New Roman"/>
          <w:sz w:val="28"/>
          <w:szCs w:val="28"/>
          <w:shd w:val="clear" w:color="auto" w:fill="FFFFFF"/>
          <w:lang w:val="en-US"/>
        </w:rPr>
        <w:t>. 276-278.</w:t>
      </w:r>
    </w:p>
    <w:p w14:paraId="36DC6405" w14:textId="6F4A9B79" w:rsidR="00804CFC" w:rsidRPr="009120F6" w:rsidRDefault="00804CFC" w:rsidP="002A3B96">
      <w:pPr>
        <w:numPr>
          <w:ilvl w:val="0"/>
          <w:numId w:val="24"/>
        </w:numPr>
        <w:spacing w:after="0" w:line="240" w:lineRule="auto"/>
        <w:ind w:left="0" w:firstLine="567"/>
        <w:jc w:val="both"/>
        <w:rPr>
          <w:rFonts w:ascii="Times New Roman" w:hAnsi="Times New Roman" w:cs="Times New Roman"/>
          <w:sz w:val="28"/>
          <w:szCs w:val="28"/>
          <w:lang w:val="en-US"/>
        </w:rPr>
      </w:pPr>
      <w:r w:rsidRPr="009120F6">
        <w:rPr>
          <w:rFonts w:ascii="Times New Roman" w:hAnsi="Times New Roman" w:cs="Times New Roman"/>
          <w:sz w:val="28"/>
          <w:szCs w:val="28"/>
          <w:shd w:val="clear" w:color="auto" w:fill="FFFFFF"/>
          <w:lang w:val="en-US"/>
        </w:rPr>
        <w:t>Paun G. et al. Chemical and bioactivity evaluation of Eryngium planum and Cnicus benedictus polyphenolic-rich extracts //</w:t>
      </w:r>
      <w:r w:rsidR="000D0D90" w:rsidRPr="009120F6">
        <w:rPr>
          <w:rFonts w:ascii="Times New Roman" w:hAnsi="Times New Roman" w:cs="Times New Roman"/>
          <w:sz w:val="28"/>
          <w:szCs w:val="28"/>
          <w:shd w:val="clear" w:color="auto" w:fill="FFFFFF"/>
          <w:lang w:val="en-US"/>
        </w:rPr>
        <w:t xml:space="preserve"> </w:t>
      </w:r>
      <w:r w:rsidRPr="009120F6">
        <w:rPr>
          <w:rFonts w:ascii="Times New Roman" w:hAnsi="Times New Roman" w:cs="Times New Roman"/>
          <w:sz w:val="28"/>
          <w:szCs w:val="28"/>
          <w:shd w:val="clear" w:color="auto" w:fill="FFFFFF"/>
          <w:lang w:val="en-US"/>
        </w:rPr>
        <w:t xml:space="preserve">BioMed Research International. – 2019. – </w:t>
      </w:r>
      <w:r w:rsidR="003F6F6C" w:rsidRPr="009120F6">
        <w:rPr>
          <w:rFonts w:ascii="Times New Roman" w:hAnsi="Times New Roman" w:cs="Times New Roman"/>
          <w:sz w:val="28"/>
          <w:szCs w:val="28"/>
          <w:shd w:val="clear" w:color="auto" w:fill="FFFFFF"/>
          <w:lang w:val="en-US"/>
        </w:rPr>
        <w:t>Vol</w:t>
      </w:r>
      <w:r w:rsidRPr="009120F6">
        <w:rPr>
          <w:rFonts w:ascii="Times New Roman" w:hAnsi="Times New Roman" w:cs="Times New Roman"/>
          <w:sz w:val="28"/>
          <w:szCs w:val="28"/>
          <w:shd w:val="clear" w:color="auto" w:fill="FFFFFF"/>
          <w:lang w:val="en-US"/>
        </w:rPr>
        <w:t>. 2019.</w:t>
      </w:r>
      <w:r w:rsidR="003F6F6C" w:rsidRPr="009120F6">
        <w:rPr>
          <w:rFonts w:ascii="Times New Roman" w:hAnsi="Times New Roman" w:cs="Times New Roman"/>
          <w:sz w:val="28"/>
          <w:szCs w:val="28"/>
          <w:shd w:val="clear" w:color="auto" w:fill="FFFFFF"/>
          <w:lang w:val="en-US"/>
        </w:rPr>
        <w:t xml:space="preserve"> – P. 1-10.</w:t>
      </w:r>
    </w:p>
    <w:p w14:paraId="3FF5E03E" w14:textId="4C902A8F" w:rsidR="00804CFC" w:rsidRPr="009120F6" w:rsidRDefault="00804CFC" w:rsidP="002A3B96">
      <w:pPr>
        <w:numPr>
          <w:ilvl w:val="0"/>
          <w:numId w:val="24"/>
        </w:numPr>
        <w:spacing w:after="0" w:line="240" w:lineRule="auto"/>
        <w:ind w:left="0" w:firstLine="567"/>
        <w:jc w:val="both"/>
        <w:rPr>
          <w:rFonts w:ascii="Times New Roman" w:hAnsi="Times New Roman" w:cs="Times New Roman"/>
          <w:sz w:val="28"/>
          <w:szCs w:val="28"/>
          <w:lang w:val="en-US"/>
        </w:rPr>
      </w:pPr>
      <w:r w:rsidRPr="009120F6">
        <w:rPr>
          <w:rFonts w:ascii="Times New Roman" w:hAnsi="Times New Roman" w:cs="Times New Roman"/>
          <w:sz w:val="28"/>
          <w:szCs w:val="28"/>
          <w:shd w:val="clear" w:color="auto" w:fill="FFFFFF"/>
          <w:lang w:val="en-US"/>
        </w:rPr>
        <w:t>Kashyap</w:t>
      </w:r>
      <w:r w:rsidR="000D0D90" w:rsidRPr="009120F6">
        <w:rPr>
          <w:rFonts w:ascii="Times New Roman" w:hAnsi="Times New Roman" w:cs="Times New Roman"/>
          <w:sz w:val="28"/>
          <w:szCs w:val="28"/>
          <w:shd w:val="clear" w:color="auto" w:fill="FFFFFF"/>
          <w:lang w:val="en-US"/>
        </w:rPr>
        <w:t xml:space="preserve"> D.</w:t>
      </w:r>
      <w:r w:rsidRPr="009120F6">
        <w:rPr>
          <w:rFonts w:ascii="Times New Roman" w:hAnsi="Times New Roman" w:cs="Times New Roman"/>
          <w:sz w:val="28"/>
          <w:szCs w:val="28"/>
          <w:shd w:val="clear" w:color="auto" w:fill="FFFFFF"/>
          <w:lang w:val="en-US"/>
        </w:rPr>
        <w:t>, Tuli</w:t>
      </w:r>
      <w:r w:rsidR="000D0D90" w:rsidRPr="009120F6">
        <w:rPr>
          <w:rFonts w:ascii="Times New Roman" w:hAnsi="Times New Roman" w:cs="Times New Roman"/>
          <w:sz w:val="28"/>
          <w:szCs w:val="28"/>
          <w:shd w:val="clear" w:color="auto" w:fill="FFFFFF"/>
          <w:lang w:val="en-US"/>
        </w:rPr>
        <w:t xml:space="preserve"> H. S.</w:t>
      </w:r>
      <w:r w:rsidRPr="009120F6">
        <w:rPr>
          <w:rFonts w:ascii="Times New Roman" w:hAnsi="Times New Roman" w:cs="Times New Roman"/>
          <w:sz w:val="28"/>
          <w:szCs w:val="28"/>
          <w:shd w:val="clear" w:color="auto" w:fill="FFFFFF"/>
          <w:lang w:val="en-US"/>
        </w:rPr>
        <w:t>, and Sharma</w:t>
      </w:r>
      <w:r w:rsidR="000D0D90" w:rsidRPr="009120F6">
        <w:rPr>
          <w:rFonts w:ascii="Times New Roman" w:hAnsi="Times New Roman" w:cs="Times New Roman"/>
          <w:sz w:val="28"/>
          <w:szCs w:val="28"/>
          <w:shd w:val="clear" w:color="auto" w:fill="FFFFFF"/>
          <w:lang w:val="en-US"/>
        </w:rPr>
        <w:t xml:space="preserve"> A.K.</w:t>
      </w:r>
      <w:r w:rsidRPr="009120F6">
        <w:rPr>
          <w:rFonts w:ascii="Times New Roman" w:hAnsi="Times New Roman" w:cs="Times New Roman"/>
          <w:sz w:val="28"/>
          <w:szCs w:val="28"/>
          <w:shd w:val="clear" w:color="auto" w:fill="FFFFFF"/>
          <w:lang w:val="en-US"/>
        </w:rPr>
        <w:t>, “Ursolic acid (UA): A metabolite with promising therapeutic potential,” </w:t>
      </w:r>
      <w:r w:rsidRPr="009120F6">
        <w:rPr>
          <w:rFonts w:ascii="Times New Roman" w:hAnsi="Times New Roman" w:cs="Times New Roman"/>
          <w:i/>
          <w:iCs/>
          <w:sz w:val="28"/>
          <w:szCs w:val="28"/>
          <w:shd w:val="clear" w:color="auto" w:fill="FFFFFF"/>
          <w:lang w:val="en-US"/>
        </w:rPr>
        <w:t>Life Sciences</w:t>
      </w:r>
      <w:r w:rsidR="000D0D90" w:rsidRPr="009120F6">
        <w:rPr>
          <w:rFonts w:ascii="Times New Roman" w:hAnsi="Times New Roman" w:cs="Times New Roman"/>
          <w:i/>
          <w:iCs/>
          <w:sz w:val="28"/>
          <w:szCs w:val="28"/>
          <w:shd w:val="clear" w:color="auto" w:fill="FFFFFF"/>
          <w:lang w:val="en-US"/>
        </w:rPr>
        <w:t xml:space="preserve">. -  </w:t>
      </w:r>
      <w:r w:rsidR="000D0D90" w:rsidRPr="009120F6">
        <w:rPr>
          <w:rFonts w:ascii="Times New Roman" w:hAnsi="Times New Roman" w:cs="Times New Roman"/>
          <w:sz w:val="28"/>
          <w:szCs w:val="28"/>
          <w:shd w:val="clear" w:color="auto" w:fill="FFFFFF"/>
          <w:lang w:val="en-US"/>
        </w:rPr>
        <w:t xml:space="preserve">2016. - </w:t>
      </w:r>
      <w:r w:rsidRPr="009120F6">
        <w:rPr>
          <w:rFonts w:ascii="Times New Roman" w:hAnsi="Times New Roman" w:cs="Times New Roman"/>
          <w:sz w:val="28"/>
          <w:szCs w:val="28"/>
          <w:shd w:val="clear" w:color="auto" w:fill="FFFFFF"/>
          <w:lang w:val="en-US"/>
        </w:rPr>
        <w:t xml:space="preserve"> </w:t>
      </w:r>
      <w:r w:rsidR="000D0D90" w:rsidRPr="009120F6">
        <w:rPr>
          <w:rFonts w:ascii="Times New Roman" w:hAnsi="Times New Roman" w:cs="Times New Roman"/>
          <w:sz w:val="28"/>
          <w:szCs w:val="28"/>
          <w:shd w:val="clear" w:color="auto" w:fill="FFFFFF"/>
          <w:lang w:val="en-US"/>
        </w:rPr>
        <w:t>V</w:t>
      </w:r>
      <w:r w:rsidRPr="009120F6">
        <w:rPr>
          <w:rFonts w:ascii="Times New Roman" w:hAnsi="Times New Roman" w:cs="Times New Roman"/>
          <w:sz w:val="28"/>
          <w:szCs w:val="28"/>
          <w:shd w:val="clear" w:color="auto" w:fill="FFFFFF"/>
          <w:lang w:val="en-US"/>
        </w:rPr>
        <w:t>ol. 146</w:t>
      </w:r>
      <w:r w:rsidR="000D0D90" w:rsidRPr="009120F6">
        <w:rPr>
          <w:rFonts w:ascii="Times New Roman" w:hAnsi="Times New Roman" w:cs="Times New Roman"/>
          <w:sz w:val="28"/>
          <w:szCs w:val="28"/>
          <w:shd w:val="clear" w:color="auto" w:fill="FFFFFF"/>
          <w:lang w:val="en-US"/>
        </w:rPr>
        <w:t>.</w:t>
      </w:r>
      <w:r w:rsidRPr="009120F6">
        <w:rPr>
          <w:rFonts w:ascii="Times New Roman" w:hAnsi="Times New Roman" w:cs="Times New Roman"/>
          <w:sz w:val="28"/>
          <w:szCs w:val="28"/>
          <w:shd w:val="clear" w:color="auto" w:fill="FFFFFF"/>
          <w:lang w:val="en-US"/>
        </w:rPr>
        <w:t xml:space="preserve"> </w:t>
      </w:r>
      <w:r w:rsidR="000D0D90" w:rsidRPr="009120F6">
        <w:rPr>
          <w:rFonts w:ascii="Times New Roman" w:hAnsi="Times New Roman" w:cs="Times New Roman"/>
          <w:sz w:val="28"/>
          <w:szCs w:val="28"/>
          <w:shd w:val="clear" w:color="auto" w:fill="FFFFFF"/>
          <w:lang w:val="en-US"/>
        </w:rPr>
        <w:t>- P.</w:t>
      </w:r>
      <w:r w:rsidRPr="009120F6">
        <w:rPr>
          <w:rFonts w:ascii="Times New Roman" w:hAnsi="Times New Roman" w:cs="Times New Roman"/>
          <w:sz w:val="28"/>
          <w:szCs w:val="28"/>
          <w:shd w:val="clear" w:color="auto" w:fill="FFFFFF"/>
          <w:lang w:val="en-US"/>
        </w:rPr>
        <w:t xml:space="preserve"> 201–213</w:t>
      </w:r>
      <w:r w:rsidR="000D0D90" w:rsidRPr="009120F6">
        <w:rPr>
          <w:rFonts w:ascii="Times New Roman" w:hAnsi="Times New Roman" w:cs="Times New Roman"/>
          <w:sz w:val="28"/>
          <w:szCs w:val="28"/>
          <w:shd w:val="clear" w:color="auto" w:fill="FFFFFF"/>
          <w:lang w:val="en-US"/>
        </w:rPr>
        <w:t>.</w:t>
      </w:r>
      <w:r w:rsidRPr="009120F6">
        <w:rPr>
          <w:rFonts w:ascii="Times New Roman" w:hAnsi="Times New Roman" w:cs="Times New Roman"/>
          <w:sz w:val="28"/>
          <w:szCs w:val="28"/>
          <w:shd w:val="clear" w:color="auto" w:fill="FFFFFF"/>
          <w:lang w:val="en-US"/>
        </w:rPr>
        <w:t xml:space="preserve"> </w:t>
      </w:r>
    </w:p>
    <w:p w14:paraId="56A88EDA" w14:textId="7FCD9A9C" w:rsidR="00804CFC" w:rsidRPr="009120F6" w:rsidRDefault="00804CFC" w:rsidP="002A3B96">
      <w:pPr>
        <w:numPr>
          <w:ilvl w:val="0"/>
          <w:numId w:val="24"/>
        </w:numPr>
        <w:spacing w:after="0" w:line="240" w:lineRule="auto"/>
        <w:ind w:left="0" w:firstLine="567"/>
        <w:jc w:val="both"/>
        <w:rPr>
          <w:rFonts w:ascii="Times New Roman" w:hAnsi="Times New Roman" w:cs="Times New Roman"/>
          <w:sz w:val="28"/>
          <w:szCs w:val="28"/>
          <w:lang w:val="en-US"/>
        </w:rPr>
      </w:pPr>
      <w:r w:rsidRPr="009120F6">
        <w:rPr>
          <w:rFonts w:ascii="Times New Roman" w:hAnsi="Times New Roman" w:cs="Times New Roman"/>
          <w:sz w:val="28"/>
          <w:szCs w:val="28"/>
          <w:shd w:val="clear" w:color="auto" w:fill="FFFFFF"/>
          <w:lang w:val="en-US"/>
        </w:rPr>
        <w:t>Conea S. et al. Effects of Eryngium planum and Eryngium campestre extracts on ligature-induced rat periodontitis //</w:t>
      </w:r>
      <w:r w:rsidR="000D0D90" w:rsidRPr="009120F6">
        <w:rPr>
          <w:rFonts w:ascii="Times New Roman" w:hAnsi="Times New Roman" w:cs="Times New Roman"/>
          <w:sz w:val="28"/>
          <w:szCs w:val="28"/>
          <w:shd w:val="clear" w:color="auto" w:fill="FFFFFF"/>
          <w:lang w:val="en-US"/>
        </w:rPr>
        <w:t xml:space="preserve"> </w:t>
      </w:r>
      <w:r w:rsidRPr="009120F6">
        <w:rPr>
          <w:rFonts w:ascii="Times New Roman" w:hAnsi="Times New Roman" w:cs="Times New Roman"/>
          <w:sz w:val="28"/>
          <w:szCs w:val="28"/>
          <w:shd w:val="clear" w:color="auto" w:fill="FFFFFF"/>
          <w:lang w:val="en-US"/>
        </w:rPr>
        <w:t xml:space="preserve">Digest Journal of Nanomaterials and Biostructures. – 2015. – </w:t>
      </w:r>
      <w:r w:rsidRPr="009120F6">
        <w:rPr>
          <w:rFonts w:ascii="Times New Roman" w:hAnsi="Times New Roman" w:cs="Times New Roman"/>
          <w:sz w:val="28"/>
          <w:szCs w:val="28"/>
          <w:shd w:val="clear" w:color="auto" w:fill="FFFFFF"/>
        </w:rPr>
        <w:t>Т</w:t>
      </w:r>
      <w:r w:rsidRPr="009120F6">
        <w:rPr>
          <w:rFonts w:ascii="Times New Roman" w:hAnsi="Times New Roman" w:cs="Times New Roman"/>
          <w:sz w:val="28"/>
          <w:szCs w:val="28"/>
          <w:shd w:val="clear" w:color="auto" w:fill="FFFFFF"/>
          <w:lang w:val="en-US"/>
        </w:rPr>
        <w:t>. 10</w:t>
      </w:r>
      <w:r w:rsidR="000D0D90" w:rsidRPr="009120F6">
        <w:rPr>
          <w:rFonts w:ascii="Times New Roman" w:hAnsi="Times New Roman" w:cs="Times New Roman"/>
          <w:sz w:val="28"/>
          <w:szCs w:val="28"/>
          <w:shd w:val="clear" w:color="auto" w:fill="FFFFFF"/>
          <w:lang w:val="en-US"/>
        </w:rPr>
        <w:t>,</w:t>
      </w:r>
      <w:r w:rsidRPr="009120F6">
        <w:rPr>
          <w:rFonts w:ascii="Times New Roman" w:hAnsi="Times New Roman" w:cs="Times New Roman"/>
          <w:sz w:val="28"/>
          <w:szCs w:val="28"/>
          <w:shd w:val="clear" w:color="auto" w:fill="FFFFFF"/>
          <w:lang w:val="en-US"/>
        </w:rPr>
        <w:t xml:space="preserve"> № 2. – </w:t>
      </w:r>
      <w:r w:rsidRPr="009120F6">
        <w:rPr>
          <w:rFonts w:ascii="Times New Roman" w:hAnsi="Times New Roman" w:cs="Times New Roman"/>
          <w:sz w:val="28"/>
          <w:szCs w:val="28"/>
          <w:shd w:val="clear" w:color="auto" w:fill="FFFFFF"/>
        </w:rPr>
        <w:t>С</w:t>
      </w:r>
      <w:r w:rsidRPr="009120F6">
        <w:rPr>
          <w:rFonts w:ascii="Times New Roman" w:hAnsi="Times New Roman" w:cs="Times New Roman"/>
          <w:sz w:val="28"/>
          <w:szCs w:val="28"/>
          <w:shd w:val="clear" w:color="auto" w:fill="FFFFFF"/>
          <w:lang w:val="en-US"/>
        </w:rPr>
        <w:t>. 693-704.</w:t>
      </w:r>
    </w:p>
    <w:p w14:paraId="1B7D235B" w14:textId="5AF4E3A2" w:rsidR="00804CFC" w:rsidRPr="009120F6" w:rsidRDefault="00804CFC" w:rsidP="002A3B96">
      <w:pPr>
        <w:numPr>
          <w:ilvl w:val="0"/>
          <w:numId w:val="24"/>
        </w:numPr>
        <w:spacing w:after="0" w:line="240" w:lineRule="auto"/>
        <w:ind w:left="0" w:firstLine="567"/>
        <w:jc w:val="both"/>
        <w:rPr>
          <w:rFonts w:ascii="Times New Roman" w:hAnsi="Times New Roman" w:cs="Times New Roman"/>
          <w:sz w:val="28"/>
          <w:szCs w:val="28"/>
          <w:lang w:val="en-US"/>
        </w:rPr>
      </w:pPr>
      <w:r w:rsidRPr="009120F6">
        <w:rPr>
          <w:rFonts w:ascii="Times New Roman" w:hAnsi="Times New Roman" w:cs="Times New Roman"/>
          <w:sz w:val="28"/>
          <w:szCs w:val="28"/>
          <w:shd w:val="clear" w:color="auto" w:fill="FFFFFF"/>
          <w:lang w:val="en-US"/>
        </w:rPr>
        <w:t xml:space="preserve">Ododo M.M., Choudhury M.K., Dekebo A.H. Structure elucidation of </w:t>
      </w:r>
      <w:r w:rsidRPr="009120F6">
        <w:rPr>
          <w:rFonts w:ascii="Times New Roman" w:hAnsi="Times New Roman" w:cs="Times New Roman"/>
          <w:sz w:val="28"/>
          <w:szCs w:val="28"/>
          <w:shd w:val="clear" w:color="auto" w:fill="FFFFFF"/>
        </w:rPr>
        <w:t>β</w:t>
      </w:r>
      <w:r w:rsidRPr="009120F6">
        <w:rPr>
          <w:rFonts w:ascii="Times New Roman" w:hAnsi="Times New Roman" w:cs="Times New Roman"/>
          <w:sz w:val="28"/>
          <w:szCs w:val="28"/>
          <w:shd w:val="clear" w:color="auto" w:fill="FFFFFF"/>
          <w:lang w:val="en-US"/>
        </w:rPr>
        <w:t>-sitosterol with antibacterial activity from the root bark of Malva parviflora //</w:t>
      </w:r>
      <w:r w:rsidR="000D0D90" w:rsidRPr="009120F6">
        <w:rPr>
          <w:rFonts w:ascii="Times New Roman" w:hAnsi="Times New Roman" w:cs="Times New Roman"/>
          <w:sz w:val="28"/>
          <w:szCs w:val="28"/>
          <w:shd w:val="clear" w:color="auto" w:fill="FFFFFF"/>
          <w:lang w:val="en-US"/>
        </w:rPr>
        <w:t xml:space="preserve"> </w:t>
      </w:r>
      <w:r w:rsidRPr="009120F6">
        <w:rPr>
          <w:rFonts w:ascii="Times New Roman" w:hAnsi="Times New Roman" w:cs="Times New Roman"/>
          <w:sz w:val="28"/>
          <w:szCs w:val="28"/>
          <w:shd w:val="clear" w:color="auto" w:fill="FFFFFF"/>
          <w:lang w:val="en-US"/>
        </w:rPr>
        <w:t xml:space="preserve">SpringerPlus. – 2016. – </w:t>
      </w:r>
      <w:r w:rsidRPr="009120F6">
        <w:rPr>
          <w:rFonts w:ascii="Times New Roman" w:hAnsi="Times New Roman" w:cs="Times New Roman"/>
          <w:sz w:val="28"/>
          <w:szCs w:val="28"/>
          <w:shd w:val="clear" w:color="auto" w:fill="FFFFFF"/>
        </w:rPr>
        <w:t>Т</w:t>
      </w:r>
      <w:r w:rsidRPr="009120F6">
        <w:rPr>
          <w:rFonts w:ascii="Times New Roman" w:hAnsi="Times New Roman" w:cs="Times New Roman"/>
          <w:sz w:val="28"/>
          <w:szCs w:val="28"/>
          <w:shd w:val="clear" w:color="auto" w:fill="FFFFFF"/>
          <w:lang w:val="en-US"/>
        </w:rPr>
        <w:t>. 5</w:t>
      </w:r>
      <w:r w:rsidR="000D0D90" w:rsidRPr="009120F6">
        <w:rPr>
          <w:rFonts w:ascii="Times New Roman" w:hAnsi="Times New Roman" w:cs="Times New Roman"/>
          <w:sz w:val="28"/>
          <w:szCs w:val="28"/>
          <w:shd w:val="clear" w:color="auto" w:fill="FFFFFF"/>
          <w:lang w:val="en-US"/>
        </w:rPr>
        <w:t>,</w:t>
      </w:r>
      <w:r w:rsidRPr="009120F6">
        <w:rPr>
          <w:rFonts w:ascii="Times New Roman" w:hAnsi="Times New Roman" w:cs="Times New Roman"/>
          <w:sz w:val="28"/>
          <w:szCs w:val="28"/>
          <w:shd w:val="clear" w:color="auto" w:fill="FFFFFF"/>
          <w:lang w:val="en-US"/>
        </w:rPr>
        <w:t xml:space="preserve"> № 1. – </w:t>
      </w:r>
      <w:r w:rsidRPr="009120F6">
        <w:rPr>
          <w:rFonts w:ascii="Times New Roman" w:hAnsi="Times New Roman" w:cs="Times New Roman"/>
          <w:sz w:val="28"/>
          <w:szCs w:val="28"/>
          <w:shd w:val="clear" w:color="auto" w:fill="FFFFFF"/>
        </w:rPr>
        <w:t>С</w:t>
      </w:r>
      <w:r w:rsidRPr="009120F6">
        <w:rPr>
          <w:rFonts w:ascii="Times New Roman" w:hAnsi="Times New Roman" w:cs="Times New Roman"/>
          <w:sz w:val="28"/>
          <w:szCs w:val="28"/>
          <w:shd w:val="clear" w:color="auto" w:fill="FFFFFF"/>
          <w:lang w:val="en-US"/>
        </w:rPr>
        <w:t>.1-11.</w:t>
      </w:r>
    </w:p>
    <w:p w14:paraId="2AC20B96" w14:textId="1A3440DB" w:rsidR="00804CFC" w:rsidRPr="009120F6" w:rsidRDefault="00804CFC" w:rsidP="002A3B96">
      <w:pPr>
        <w:numPr>
          <w:ilvl w:val="0"/>
          <w:numId w:val="24"/>
        </w:numPr>
        <w:spacing w:after="0" w:line="240" w:lineRule="auto"/>
        <w:ind w:left="0" w:firstLine="567"/>
        <w:jc w:val="both"/>
        <w:rPr>
          <w:rFonts w:ascii="Times New Roman" w:hAnsi="Times New Roman" w:cs="Times New Roman"/>
          <w:sz w:val="28"/>
          <w:szCs w:val="28"/>
          <w:lang w:val="en-US"/>
        </w:rPr>
      </w:pPr>
      <w:r w:rsidRPr="009120F6">
        <w:rPr>
          <w:rFonts w:ascii="Times New Roman" w:hAnsi="Times New Roman" w:cs="Times New Roman"/>
          <w:sz w:val="28"/>
          <w:szCs w:val="28"/>
          <w:shd w:val="clear" w:color="auto" w:fill="FFFFFF"/>
          <w:lang w:val="en-US"/>
        </w:rPr>
        <w:t xml:space="preserve">Kikowska M. et al. Methyl jasmonate, yeast extract and sucrose stimulate phenolic acids accumulation in Eryngium planum L. shoot cultures //Acta Biochimica Polonica. – 2015. – </w:t>
      </w:r>
      <w:r w:rsidRPr="009120F6">
        <w:rPr>
          <w:rFonts w:ascii="Times New Roman" w:hAnsi="Times New Roman" w:cs="Times New Roman"/>
          <w:sz w:val="28"/>
          <w:szCs w:val="28"/>
          <w:shd w:val="clear" w:color="auto" w:fill="FFFFFF"/>
        </w:rPr>
        <w:t>Т</w:t>
      </w:r>
      <w:r w:rsidRPr="009120F6">
        <w:rPr>
          <w:rFonts w:ascii="Times New Roman" w:hAnsi="Times New Roman" w:cs="Times New Roman"/>
          <w:sz w:val="28"/>
          <w:szCs w:val="28"/>
          <w:shd w:val="clear" w:color="auto" w:fill="FFFFFF"/>
          <w:lang w:val="en-US"/>
        </w:rPr>
        <w:t>. 62</w:t>
      </w:r>
      <w:r w:rsidR="002A148D" w:rsidRPr="002A148D">
        <w:rPr>
          <w:rFonts w:ascii="Times New Roman" w:hAnsi="Times New Roman" w:cs="Times New Roman"/>
          <w:sz w:val="28"/>
          <w:szCs w:val="28"/>
          <w:shd w:val="clear" w:color="auto" w:fill="FFFFFF"/>
          <w:lang w:val="en-US"/>
        </w:rPr>
        <w:t>,</w:t>
      </w:r>
      <w:r w:rsidRPr="009120F6">
        <w:rPr>
          <w:rFonts w:ascii="Times New Roman" w:hAnsi="Times New Roman" w:cs="Times New Roman"/>
          <w:sz w:val="28"/>
          <w:szCs w:val="28"/>
          <w:shd w:val="clear" w:color="auto" w:fill="FFFFFF"/>
          <w:lang w:val="en-US"/>
        </w:rPr>
        <w:t xml:space="preserve"> №. </w:t>
      </w:r>
      <w:r w:rsidRPr="002A148D">
        <w:rPr>
          <w:rFonts w:ascii="Times New Roman" w:hAnsi="Times New Roman" w:cs="Times New Roman"/>
          <w:sz w:val="28"/>
          <w:szCs w:val="28"/>
          <w:shd w:val="clear" w:color="auto" w:fill="FFFFFF"/>
          <w:lang w:val="en-US"/>
        </w:rPr>
        <w:t>2.</w:t>
      </w:r>
      <w:r w:rsidR="000D0D90" w:rsidRPr="002A148D">
        <w:rPr>
          <w:rFonts w:ascii="Times New Roman" w:hAnsi="Times New Roman" w:cs="Times New Roman"/>
          <w:sz w:val="28"/>
          <w:szCs w:val="28"/>
          <w:shd w:val="clear" w:color="auto" w:fill="FFFFFF"/>
          <w:lang w:val="en-US"/>
        </w:rPr>
        <w:t xml:space="preserve"> – </w:t>
      </w:r>
      <w:r w:rsidR="003F6F6C" w:rsidRPr="009120F6">
        <w:rPr>
          <w:rFonts w:ascii="Times New Roman" w:hAnsi="Times New Roman" w:cs="Times New Roman"/>
          <w:sz w:val="28"/>
          <w:szCs w:val="28"/>
          <w:shd w:val="clear" w:color="auto" w:fill="FFFFFF"/>
        </w:rPr>
        <w:t>Р</w:t>
      </w:r>
      <w:r w:rsidR="003F6F6C" w:rsidRPr="002A148D">
        <w:rPr>
          <w:rFonts w:ascii="Times New Roman" w:hAnsi="Times New Roman" w:cs="Times New Roman"/>
          <w:sz w:val="28"/>
          <w:szCs w:val="28"/>
          <w:shd w:val="clear" w:color="auto" w:fill="FFFFFF"/>
          <w:lang w:val="en-US"/>
        </w:rPr>
        <w:t>. 197-200.</w:t>
      </w:r>
    </w:p>
    <w:p w14:paraId="714355CD" w14:textId="63969BAD" w:rsidR="00804CFC" w:rsidRPr="009120F6" w:rsidRDefault="00804CFC" w:rsidP="002A3B96">
      <w:pPr>
        <w:numPr>
          <w:ilvl w:val="0"/>
          <w:numId w:val="24"/>
        </w:numPr>
        <w:spacing w:after="0" w:line="240" w:lineRule="auto"/>
        <w:ind w:left="0" w:firstLine="567"/>
        <w:jc w:val="both"/>
        <w:rPr>
          <w:rFonts w:ascii="Times New Roman" w:hAnsi="Times New Roman" w:cs="Times New Roman"/>
          <w:sz w:val="28"/>
          <w:szCs w:val="28"/>
          <w:lang w:val="en-US"/>
        </w:rPr>
      </w:pPr>
      <w:r w:rsidRPr="009120F6">
        <w:rPr>
          <w:rFonts w:ascii="Times New Roman" w:hAnsi="Times New Roman" w:cs="Times New Roman"/>
          <w:sz w:val="28"/>
          <w:szCs w:val="28"/>
          <w:shd w:val="clear" w:color="auto" w:fill="FFFFFF"/>
          <w:lang w:val="en-US"/>
        </w:rPr>
        <w:t>Kikowska M., Budzianowski J., Krawczyk A., &amp; Thiem B. Accumulation of rosmarinic, chlorogenic and caffeic acids in in vitro cultures of Eryngium planum L. </w:t>
      </w:r>
      <w:r w:rsidRPr="009120F6">
        <w:rPr>
          <w:rFonts w:ascii="Times New Roman" w:hAnsi="Times New Roman" w:cs="Times New Roman"/>
          <w:i/>
          <w:iCs/>
          <w:sz w:val="28"/>
          <w:szCs w:val="28"/>
          <w:shd w:val="clear" w:color="auto" w:fill="FFFFFF"/>
          <w:lang w:val="en-US"/>
        </w:rPr>
        <w:t>Acta Physiologiae Plantarum</w:t>
      </w:r>
      <w:r w:rsidR="000D0D90" w:rsidRPr="009120F6">
        <w:rPr>
          <w:rFonts w:ascii="Times New Roman" w:hAnsi="Times New Roman" w:cs="Times New Roman"/>
          <w:i/>
          <w:iCs/>
          <w:sz w:val="28"/>
          <w:szCs w:val="28"/>
          <w:shd w:val="clear" w:color="auto" w:fill="FFFFFF"/>
          <w:lang w:val="en-US"/>
        </w:rPr>
        <w:t>. -</w:t>
      </w:r>
      <w:r w:rsidR="003F6F6C" w:rsidRPr="009120F6">
        <w:rPr>
          <w:rFonts w:ascii="Times New Roman" w:hAnsi="Times New Roman" w:cs="Times New Roman"/>
          <w:sz w:val="28"/>
          <w:szCs w:val="28"/>
          <w:shd w:val="clear" w:color="auto" w:fill="FFFFFF"/>
          <w:lang w:val="en-US"/>
        </w:rPr>
        <w:t>2012. – Vol.</w:t>
      </w:r>
      <w:r w:rsidR="000D0D90" w:rsidRPr="009120F6">
        <w:rPr>
          <w:rFonts w:ascii="Times New Roman" w:hAnsi="Times New Roman" w:cs="Times New Roman"/>
          <w:sz w:val="28"/>
          <w:szCs w:val="28"/>
          <w:shd w:val="clear" w:color="auto" w:fill="FFFFFF"/>
          <w:lang w:val="en-US"/>
        </w:rPr>
        <w:t xml:space="preserve"> </w:t>
      </w:r>
      <w:r w:rsidRPr="009120F6">
        <w:rPr>
          <w:rFonts w:ascii="Times New Roman" w:hAnsi="Times New Roman" w:cs="Times New Roman"/>
          <w:iCs/>
          <w:sz w:val="28"/>
          <w:szCs w:val="28"/>
          <w:shd w:val="clear" w:color="auto" w:fill="FFFFFF"/>
          <w:lang w:val="en-US"/>
        </w:rPr>
        <w:t>34</w:t>
      </w:r>
      <w:r w:rsidR="000D0D90" w:rsidRPr="009120F6">
        <w:rPr>
          <w:rFonts w:ascii="Times New Roman" w:hAnsi="Times New Roman" w:cs="Times New Roman"/>
          <w:iCs/>
          <w:sz w:val="28"/>
          <w:szCs w:val="28"/>
          <w:shd w:val="clear" w:color="auto" w:fill="FFFFFF"/>
          <w:lang w:val="en-US"/>
        </w:rPr>
        <w:t xml:space="preserve">. – </w:t>
      </w:r>
      <w:r w:rsidR="000D0D90" w:rsidRPr="009120F6">
        <w:rPr>
          <w:rFonts w:ascii="Times New Roman" w:hAnsi="Times New Roman" w:cs="Times New Roman"/>
          <w:iCs/>
          <w:sz w:val="28"/>
          <w:szCs w:val="28"/>
          <w:shd w:val="clear" w:color="auto" w:fill="FFFFFF"/>
        </w:rPr>
        <w:t>Р</w:t>
      </w:r>
      <w:r w:rsidR="000D0D90" w:rsidRPr="009120F6">
        <w:rPr>
          <w:rFonts w:ascii="Times New Roman" w:hAnsi="Times New Roman" w:cs="Times New Roman"/>
          <w:iCs/>
          <w:sz w:val="28"/>
          <w:szCs w:val="28"/>
          <w:shd w:val="clear" w:color="auto" w:fill="FFFFFF"/>
          <w:lang w:val="en-US"/>
        </w:rPr>
        <w:t>.</w:t>
      </w:r>
      <w:r w:rsidRPr="009120F6">
        <w:rPr>
          <w:rFonts w:ascii="Times New Roman" w:hAnsi="Times New Roman" w:cs="Times New Roman"/>
          <w:sz w:val="28"/>
          <w:szCs w:val="28"/>
          <w:shd w:val="clear" w:color="auto" w:fill="FFFFFF"/>
          <w:lang w:val="en-US"/>
        </w:rPr>
        <w:t xml:space="preserve"> 2425-2433.</w:t>
      </w:r>
    </w:p>
    <w:p w14:paraId="3F3F9149" w14:textId="772779E7" w:rsidR="00804CFC" w:rsidRPr="009120F6" w:rsidRDefault="00804CFC" w:rsidP="002A3B96">
      <w:pPr>
        <w:numPr>
          <w:ilvl w:val="0"/>
          <w:numId w:val="24"/>
        </w:numPr>
        <w:spacing w:after="0" w:line="240" w:lineRule="auto"/>
        <w:ind w:left="0" w:firstLine="567"/>
        <w:jc w:val="both"/>
        <w:rPr>
          <w:rFonts w:ascii="Times New Roman" w:hAnsi="Times New Roman" w:cs="Times New Roman"/>
          <w:sz w:val="28"/>
          <w:szCs w:val="28"/>
          <w:lang w:val="en-US"/>
        </w:rPr>
      </w:pPr>
      <w:r w:rsidRPr="009120F6">
        <w:rPr>
          <w:rFonts w:ascii="Times New Roman" w:hAnsi="Times New Roman" w:cs="Times New Roman"/>
          <w:sz w:val="28"/>
          <w:szCs w:val="28"/>
          <w:shd w:val="clear" w:color="auto" w:fill="FFFFFF"/>
          <w:lang w:val="en-US"/>
        </w:rPr>
        <w:t>Kikowska M., Thiem B. In vitro systems of selected Eryngium species (E. planum, E. campestre, E. maritimum, and E. alpinum) for studying production of desired secondary metabolites (phenolic acids, flavonoids, triterpenoid saponins, and essential oil) //</w:t>
      </w:r>
      <w:r w:rsidR="000D0D90" w:rsidRPr="009120F6">
        <w:rPr>
          <w:rFonts w:ascii="Times New Roman" w:hAnsi="Times New Roman" w:cs="Times New Roman"/>
          <w:sz w:val="28"/>
          <w:szCs w:val="28"/>
          <w:shd w:val="clear" w:color="auto" w:fill="FFFFFF"/>
          <w:lang w:val="en-US"/>
        </w:rPr>
        <w:t xml:space="preserve"> </w:t>
      </w:r>
      <w:r w:rsidRPr="009120F6">
        <w:rPr>
          <w:rFonts w:ascii="Times New Roman" w:hAnsi="Times New Roman" w:cs="Times New Roman"/>
          <w:sz w:val="28"/>
          <w:szCs w:val="28"/>
          <w:shd w:val="clear" w:color="auto" w:fill="FFFFFF"/>
          <w:lang w:val="en-US"/>
        </w:rPr>
        <w:t xml:space="preserve">Plant Cell and Tissue Differentiation and Secondary Metabolites: Fundamentals and Applications. – 2021. – </w:t>
      </w:r>
      <w:r w:rsidR="000D0D90" w:rsidRPr="009120F6">
        <w:rPr>
          <w:rFonts w:ascii="Times New Roman" w:hAnsi="Times New Roman" w:cs="Times New Roman"/>
          <w:sz w:val="28"/>
          <w:szCs w:val="28"/>
          <w:shd w:val="clear" w:color="auto" w:fill="FFFFFF"/>
        </w:rPr>
        <w:t>Р</w:t>
      </w:r>
      <w:r w:rsidRPr="009120F6">
        <w:rPr>
          <w:rFonts w:ascii="Times New Roman" w:hAnsi="Times New Roman" w:cs="Times New Roman"/>
          <w:sz w:val="28"/>
          <w:szCs w:val="28"/>
          <w:shd w:val="clear" w:color="auto" w:fill="FFFFFF"/>
          <w:lang w:val="en-US"/>
        </w:rPr>
        <w:t xml:space="preserve">. 869-901. </w:t>
      </w:r>
    </w:p>
    <w:p w14:paraId="04B56215" w14:textId="5778518F" w:rsidR="00804CFC" w:rsidRPr="009120F6" w:rsidRDefault="00804CFC" w:rsidP="002A3B96">
      <w:pPr>
        <w:numPr>
          <w:ilvl w:val="0"/>
          <w:numId w:val="24"/>
        </w:numPr>
        <w:spacing w:after="0" w:line="240" w:lineRule="auto"/>
        <w:ind w:left="0" w:firstLine="567"/>
        <w:jc w:val="both"/>
        <w:rPr>
          <w:rFonts w:ascii="Times New Roman" w:hAnsi="Times New Roman" w:cs="Times New Roman"/>
          <w:sz w:val="28"/>
          <w:szCs w:val="28"/>
          <w:lang w:val="en-US"/>
        </w:rPr>
      </w:pPr>
      <w:r w:rsidRPr="009120F6">
        <w:rPr>
          <w:rFonts w:ascii="Times New Roman" w:hAnsi="Times New Roman" w:cs="Times New Roman"/>
          <w:sz w:val="28"/>
          <w:szCs w:val="28"/>
          <w:shd w:val="clear" w:color="auto" w:fill="FFFFFF"/>
          <w:lang w:val="en-US"/>
        </w:rPr>
        <w:t>Paun G. et al. Chemical and bioactivity evaluation of Eryngium planum and Cnicus benedictus polyphenolic-rich extracts //</w:t>
      </w:r>
      <w:r w:rsidR="000D0D90" w:rsidRPr="009120F6">
        <w:rPr>
          <w:rFonts w:ascii="Times New Roman" w:hAnsi="Times New Roman" w:cs="Times New Roman"/>
          <w:sz w:val="28"/>
          <w:szCs w:val="28"/>
          <w:shd w:val="clear" w:color="auto" w:fill="FFFFFF"/>
          <w:lang w:val="en-US"/>
        </w:rPr>
        <w:t xml:space="preserve"> </w:t>
      </w:r>
      <w:r w:rsidRPr="009120F6">
        <w:rPr>
          <w:rFonts w:ascii="Times New Roman" w:hAnsi="Times New Roman" w:cs="Times New Roman"/>
          <w:sz w:val="28"/>
          <w:szCs w:val="28"/>
          <w:shd w:val="clear" w:color="auto" w:fill="FFFFFF"/>
          <w:lang w:val="en-US"/>
        </w:rPr>
        <w:t xml:space="preserve">BioMed Research International. – 2019. – </w:t>
      </w:r>
      <w:r w:rsidR="003F6F6C" w:rsidRPr="009120F6">
        <w:rPr>
          <w:rFonts w:ascii="Times New Roman" w:hAnsi="Times New Roman" w:cs="Times New Roman"/>
          <w:sz w:val="28"/>
          <w:szCs w:val="28"/>
          <w:shd w:val="clear" w:color="auto" w:fill="FFFFFF"/>
          <w:lang w:val="en-US"/>
        </w:rPr>
        <w:t>Vol</w:t>
      </w:r>
      <w:r w:rsidRPr="009120F6">
        <w:rPr>
          <w:rFonts w:ascii="Times New Roman" w:hAnsi="Times New Roman" w:cs="Times New Roman"/>
          <w:sz w:val="28"/>
          <w:szCs w:val="28"/>
          <w:shd w:val="clear" w:color="auto" w:fill="FFFFFF"/>
          <w:lang w:val="en-US"/>
        </w:rPr>
        <w:t>. 2019.</w:t>
      </w:r>
      <w:r w:rsidRPr="009120F6">
        <w:rPr>
          <w:rFonts w:ascii="Times New Roman" w:hAnsi="Times New Roman" w:cs="Times New Roman"/>
          <w:sz w:val="28"/>
          <w:szCs w:val="28"/>
          <w:lang w:val="en-US"/>
        </w:rPr>
        <w:t xml:space="preserve"> </w:t>
      </w:r>
      <w:r w:rsidR="003F6F6C" w:rsidRPr="009120F6">
        <w:rPr>
          <w:rFonts w:ascii="Times New Roman" w:hAnsi="Times New Roman" w:cs="Times New Roman"/>
          <w:sz w:val="28"/>
          <w:szCs w:val="28"/>
          <w:lang w:val="en-US"/>
        </w:rPr>
        <w:t>– P. 1-10.</w:t>
      </w:r>
    </w:p>
    <w:p w14:paraId="3D807AD3" w14:textId="19F1531F" w:rsidR="00804CFC" w:rsidRPr="009120F6" w:rsidRDefault="00804CFC" w:rsidP="002A3B96">
      <w:pPr>
        <w:numPr>
          <w:ilvl w:val="0"/>
          <w:numId w:val="24"/>
        </w:numPr>
        <w:spacing w:after="0" w:line="240" w:lineRule="auto"/>
        <w:ind w:left="0" w:firstLine="567"/>
        <w:jc w:val="both"/>
        <w:rPr>
          <w:rFonts w:ascii="Times New Roman" w:hAnsi="Times New Roman" w:cs="Times New Roman"/>
          <w:sz w:val="28"/>
          <w:szCs w:val="28"/>
          <w:lang w:val="en-US"/>
        </w:rPr>
      </w:pPr>
      <w:r w:rsidRPr="009120F6">
        <w:rPr>
          <w:rFonts w:ascii="Times New Roman" w:hAnsi="Times New Roman" w:cs="Times New Roman"/>
          <w:sz w:val="28"/>
          <w:szCs w:val="28"/>
          <w:lang w:val="en-US"/>
        </w:rPr>
        <w:t>Purup S.</w:t>
      </w:r>
      <w:r w:rsidR="000D0D90" w:rsidRPr="009120F6">
        <w:rPr>
          <w:rFonts w:ascii="Times New Roman" w:hAnsi="Times New Roman" w:cs="Times New Roman"/>
          <w:sz w:val="28"/>
          <w:szCs w:val="28"/>
          <w:lang w:val="en-US"/>
        </w:rPr>
        <w:t>,</w:t>
      </w:r>
      <w:r w:rsidRPr="009120F6">
        <w:rPr>
          <w:rFonts w:ascii="Times New Roman" w:hAnsi="Times New Roman" w:cs="Times New Roman"/>
          <w:sz w:val="28"/>
          <w:szCs w:val="28"/>
          <w:lang w:val="en-US"/>
        </w:rPr>
        <w:t xml:space="preserve"> Larsen E.</w:t>
      </w:r>
      <w:r w:rsidR="000D0D90" w:rsidRPr="009120F6">
        <w:rPr>
          <w:rFonts w:ascii="Times New Roman" w:hAnsi="Times New Roman" w:cs="Times New Roman"/>
          <w:sz w:val="28"/>
          <w:szCs w:val="28"/>
          <w:lang w:val="en-US"/>
        </w:rPr>
        <w:t>,</w:t>
      </w:r>
      <w:r w:rsidRPr="009120F6">
        <w:rPr>
          <w:rFonts w:ascii="Times New Roman" w:hAnsi="Times New Roman" w:cs="Times New Roman"/>
          <w:sz w:val="28"/>
          <w:szCs w:val="28"/>
          <w:lang w:val="en-US"/>
        </w:rPr>
        <w:t xml:space="preserve"> Christensen L.P. Differential effects of falcarinol and related aliphatic C</w:t>
      </w:r>
      <w:r w:rsidRPr="009120F6">
        <w:rPr>
          <w:rFonts w:ascii="Times New Roman" w:hAnsi="Times New Roman" w:cs="Times New Roman"/>
          <w:sz w:val="28"/>
          <w:szCs w:val="28"/>
          <w:vertAlign w:val="subscript"/>
          <w:lang w:val="en-US"/>
        </w:rPr>
        <w:t>17</w:t>
      </w:r>
      <w:r w:rsidRPr="009120F6">
        <w:rPr>
          <w:rFonts w:ascii="Times New Roman" w:hAnsi="Times New Roman" w:cs="Times New Roman"/>
          <w:sz w:val="28"/>
          <w:szCs w:val="28"/>
          <w:lang w:val="en-US"/>
        </w:rPr>
        <w:t>-polyacetylenes on intestinal cell proliferation. </w:t>
      </w:r>
      <w:r w:rsidRPr="009120F6">
        <w:rPr>
          <w:rStyle w:val="html-italic"/>
          <w:rFonts w:ascii="Times New Roman" w:hAnsi="Times New Roman" w:cs="Times New Roman"/>
          <w:i/>
          <w:iCs/>
          <w:sz w:val="28"/>
          <w:szCs w:val="28"/>
          <w:lang w:val="en-US"/>
        </w:rPr>
        <w:t>J. Agric. Food Chem.</w:t>
      </w:r>
      <w:r w:rsidRPr="009120F6">
        <w:rPr>
          <w:rFonts w:ascii="Times New Roman" w:hAnsi="Times New Roman" w:cs="Times New Roman"/>
          <w:sz w:val="28"/>
          <w:szCs w:val="28"/>
          <w:lang w:val="en-US"/>
        </w:rPr>
        <w:t> </w:t>
      </w:r>
      <w:r w:rsidR="000D0D90" w:rsidRPr="009120F6">
        <w:rPr>
          <w:rFonts w:ascii="Times New Roman" w:hAnsi="Times New Roman" w:cs="Times New Roman"/>
          <w:sz w:val="28"/>
          <w:szCs w:val="28"/>
          <w:lang w:val="en-US"/>
        </w:rPr>
        <w:t xml:space="preserve">- </w:t>
      </w:r>
      <w:r w:rsidRPr="009120F6">
        <w:rPr>
          <w:rFonts w:ascii="Times New Roman" w:hAnsi="Times New Roman" w:cs="Times New Roman"/>
          <w:bCs/>
          <w:sz w:val="28"/>
          <w:szCs w:val="28"/>
          <w:lang w:val="en-US"/>
        </w:rPr>
        <w:t>2009</w:t>
      </w:r>
      <w:r w:rsidR="000D0D90" w:rsidRPr="009120F6">
        <w:rPr>
          <w:rFonts w:ascii="Times New Roman" w:hAnsi="Times New Roman" w:cs="Times New Roman"/>
          <w:bCs/>
          <w:sz w:val="28"/>
          <w:szCs w:val="28"/>
          <w:lang w:val="en-US"/>
        </w:rPr>
        <w:t xml:space="preserve">. </w:t>
      </w:r>
      <w:r w:rsidRPr="009120F6">
        <w:rPr>
          <w:rFonts w:ascii="Times New Roman" w:hAnsi="Times New Roman" w:cs="Times New Roman"/>
          <w:sz w:val="28"/>
          <w:szCs w:val="28"/>
          <w:lang w:val="en-US"/>
        </w:rPr>
        <w:t> </w:t>
      </w:r>
      <w:r w:rsidR="000D0D90" w:rsidRPr="009120F6">
        <w:rPr>
          <w:rFonts w:ascii="Times New Roman" w:hAnsi="Times New Roman" w:cs="Times New Roman"/>
          <w:sz w:val="28"/>
          <w:szCs w:val="28"/>
          <w:lang w:val="en-US"/>
        </w:rPr>
        <w:t xml:space="preserve">– </w:t>
      </w:r>
      <w:r w:rsidR="003F6F6C" w:rsidRPr="009120F6">
        <w:rPr>
          <w:rFonts w:ascii="Times New Roman" w:hAnsi="Times New Roman" w:cs="Times New Roman"/>
          <w:sz w:val="28"/>
          <w:szCs w:val="28"/>
          <w:lang w:val="en-US"/>
        </w:rPr>
        <w:t>Vol.</w:t>
      </w:r>
      <w:r w:rsidR="000D0D90" w:rsidRPr="009120F6">
        <w:rPr>
          <w:rFonts w:ascii="Times New Roman" w:hAnsi="Times New Roman" w:cs="Times New Roman"/>
          <w:sz w:val="28"/>
          <w:szCs w:val="28"/>
          <w:lang w:val="en-US"/>
        </w:rPr>
        <w:t xml:space="preserve"> </w:t>
      </w:r>
      <w:r w:rsidRPr="009120F6">
        <w:rPr>
          <w:rStyle w:val="html-italic"/>
          <w:rFonts w:ascii="Times New Roman" w:hAnsi="Times New Roman" w:cs="Times New Roman"/>
          <w:iCs/>
          <w:sz w:val="28"/>
          <w:szCs w:val="28"/>
          <w:lang w:val="en-US"/>
        </w:rPr>
        <w:t>57</w:t>
      </w:r>
      <w:r w:rsidR="000D0D90" w:rsidRPr="009120F6">
        <w:rPr>
          <w:rStyle w:val="html-italic"/>
          <w:rFonts w:ascii="Times New Roman" w:hAnsi="Times New Roman" w:cs="Times New Roman"/>
          <w:iCs/>
          <w:sz w:val="28"/>
          <w:szCs w:val="28"/>
          <w:lang w:val="en-US"/>
        </w:rPr>
        <w:t>.</w:t>
      </w:r>
      <w:r w:rsidR="003F6F6C" w:rsidRPr="009120F6">
        <w:rPr>
          <w:rFonts w:ascii="Times New Roman" w:hAnsi="Times New Roman" w:cs="Times New Roman"/>
          <w:sz w:val="28"/>
          <w:szCs w:val="28"/>
          <w:lang w:val="en-US"/>
        </w:rPr>
        <w:t xml:space="preserve"> – </w:t>
      </w:r>
      <w:r w:rsidR="000D0D90" w:rsidRPr="009120F6">
        <w:rPr>
          <w:rFonts w:ascii="Times New Roman" w:hAnsi="Times New Roman" w:cs="Times New Roman"/>
          <w:sz w:val="28"/>
          <w:szCs w:val="28"/>
        </w:rPr>
        <w:t>Р</w:t>
      </w:r>
      <w:r w:rsidR="000D0D90" w:rsidRPr="009120F6">
        <w:rPr>
          <w:rFonts w:ascii="Times New Roman" w:hAnsi="Times New Roman" w:cs="Times New Roman"/>
          <w:sz w:val="28"/>
          <w:szCs w:val="28"/>
          <w:lang w:val="en-US"/>
        </w:rPr>
        <w:t xml:space="preserve">. </w:t>
      </w:r>
      <w:r w:rsidRPr="009120F6">
        <w:rPr>
          <w:rFonts w:ascii="Times New Roman" w:hAnsi="Times New Roman" w:cs="Times New Roman"/>
          <w:sz w:val="28"/>
          <w:szCs w:val="28"/>
          <w:lang w:val="en-US"/>
        </w:rPr>
        <w:t>8290–8296</w:t>
      </w:r>
      <w:r w:rsidR="000D0D90" w:rsidRPr="009120F6">
        <w:rPr>
          <w:rFonts w:ascii="Times New Roman" w:hAnsi="Times New Roman" w:cs="Times New Roman"/>
          <w:sz w:val="28"/>
          <w:szCs w:val="28"/>
          <w:lang w:val="en-US"/>
        </w:rPr>
        <w:t>.</w:t>
      </w:r>
    </w:p>
    <w:p w14:paraId="04F4B72A" w14:textId="536B324D" w:rsidR="00804CFC" w:rsidRPr="009120F6" w:rsidRDefault="00804CFC" w:rsidP="002A3B96">
      <w:pPr>
        <w:numPr>
          <w:ilvl w:val="0"/>
          <w:numId w:val="24"/>
        </w:numPr>
        <w:spacing w:after="0" w:line="240" w:lineRule="auto"/>
        <w:ind w:left="0" w:firstLine="567"/>
        <w:jc w:val="both"/>
        <w:rPr>
          <w:rFonts w:ascii="Times New Roman" w:hAnsi="Times New Roman" w:cs="Times New Roman"/>
          <w:sz w:val="28"/>
          <w:szCs w:val="28"/>
          <w:lang w:val="en-US"/>
        </w:rPr>
      </w:pPr>
      <w:r w:rsidRPr="009120F6">
        <w:rPr>
          <w:rFonts w:ascii="Times New Roman" w:hAnsi="Times New Roman" w:cs="Times New Roman"/>
          <w:sz w:val="28"/>
          <w:szCs w:val="28"/>
          <w:lang w:val="en-US"/>
        </w:rPr>
        <w:t>Christensen L.P. Aliphatic C17-Polyacetylenes of the falcarinol type as potential health promoting compounds in food plants of the Apiaceae family. </w:t>
      </w:r>
      <w:r w:rsidRPr="009120F6">
        <w:rPr>
          <w:rStyle w:val="html-italic"/>
          <w:rFonts w:ascii="Times New Roman" w:hAnsi="Times New Roman" w:cs="Times New Roman"/>
          <w:i/>
          <w:iCs/>
          <w:sz w:val="28"/>
          <w:szCs w:val="28"/>
          <w:lang w:val="en-US"/>
        </w:rPr>
        <w:t>Recent Pat. Food Nutr. Agric.</w:t>
      </w:r>
      <w:r w:rsidRPr="009120F6">
        <w:rPr>
          <w:rFonts w:ascii="Times New Roman" w:hAnsi="Times New Roman" w:cs="Times New Roman"/>
          <w:sz w:val="28"/>
          <w:szCs w:val="28"/>
          <w:lang w:val="en-US"/>
        </w:rPr>
        <w:t> </w:t>
      </w:r>
      <w:r w:rsidR="000D0D90" w:rsidRPr="009120F6">
        <w:rPr>
          <w:rFonts w:ascii="Times New Roman" w:hAnsi="Times New Roman" w:cs="Times New Roman"/>
          <w:sz w:val="28"/>
          <w:szCs w:val="28"/>
          <w:lang w:val="en-US"/>
        </w:rPr>
        <w:t xml:space="preserve">– </w:t>
      </w:r>
      <w:r w:rsidRPr="009120F6">
        <w:rPr>
          <w:rFonts w:ascii="Times New Roman" w:hAnsi="Times New Roman" w:cs="Times New Roman"/>
          <w:bCs/>
          <w:sz w:val="28"/>
          <w:szCs w:val="28"/>
          <w:lang w:val="en-US"/>
        </w:rPr>
        <w:t>2010</w:t>
      </w:r>
      <w:r w:rsidR="000D0D90" w:rsidRPr="009120F6">
        <w:rPr>
          <w:rFonts w:ascii="Times New Roman" w:hAnsi="Times New Roman" w:cs="Times New Roman"/>
          <w:bCs/>
          <w:sz w:val="28"/>
          <w:szCs w:val="28"/>
          <w:lang w:val="en-US"/>
        </w:rPr>
        <w:t>.</w:t>
      </w:r>
      <w:r w:rsidRPr="009120F6">
        <w:rPr>
          <w:rFonts w:ascii="Times New Roman" w:hAnsi="Times New Roman" w:cs="Times New Roman"/>
          <w:sz w:val="28"/>
          <w:szCs w:val="28"/>
          <w:lang w:val="en-US"/>
        </w:rPr>
        <w:t> </w:t>
      </w:r>
      <w:r w:rsidR="000D0D90" w:rsidRPr="009120F6">
        <w:rPr>
          <w:rFonts w:ascii="Times New Roman" w:hAnsi="Times New Roman" w:cs="Times New Roman"/>
          <w:sz w:val="28"/>
          <w:szCs w:val="28"/>
          <w:lang w:val="en-US"/>
        </w:rPr>
        <w:t xml:space="preserve">– </w:t>
      </w:r>
      <w:r w:rsidR="000D0D90" w:rsidRPr="009120F6">
        <w:rPr>
          <w:rFonts w:ascii="Times New Roman" w:hAnsi="Times New Roman" w:cs="Times New Roman"/>
          <w:sz w:val="28"/>
          <w:szCs w:val="28"/>
        </w:rPr>
        <w:t xml:space="preserve">№ </w:t>
      </w:r>
      <w:r w:rsidRPr="009120F6">
        <w:rPr>
          <w:rStyle w:val="html-italic"/>
          <w:rFonts w:ascii="Times New Roman" w:hAnsi="Times New Roman" w:cs="Times New Roman"/>
          <w:iCs/>
          <w:sz w:val="28"/>
          <w:szCs w:val="28"/>
          <w:lang w:val="en-US"/>
        </w:rPr>
        <w:t>3</w:t>
      </w:r>
      <w:r w:rsidR="000D0D90" w:rsidRPr="009120F6">
        <w:rPr>
          <w:rFonts w:ascii="Times New Roman" w:hAnsi="Times New Roman" w:cs="Times New Roman"/>
          <w:sz w:val="28"/>
          <w:szCs w:val="28"/>
          <w:lang w:val="en-US"/>
        </w:rPr>
        <w:t xml:space="preserve">. – </w:t>
      </w:r>
      <w:r w:rsidR="000D0D90" w:rsidRPr="009120F6">
        <w:rPr>
          <w:rFonts w:ascii="Times New Roman" w:hAnsi="Times New Roman" w:cs="Times New Roman"/>
          <w:sz w:val="28"/>
          <w:szCs w:val="28"/>
        </w:rPr>
        <w:t>Р</w:t>
      </w:r>
      <w:r w:rsidR="000D0D90" w:rsidRPr="009120F6">
        <w:rPr>
          <w:rFonts w:ascii="Times New Roman" w:hAnsi="Times New Roman" w:cs="Times New Roman"/>
          <w:sz w:val="28"/>
          <w:szCs w:val="28"/>
          <w:lang w:val="en-US"/>
        </w:rPr>
        <w:t>.</w:t>
      </w:r>
      <w:r w:rsidRPr="009120F6">
        <w:rPr>
          <w:rFonts w:ascii="Times New Roman" w:hAnsi="Times New Roman" w:cs="Times New Roman"/>
          <w:sz w:val="28"/>
          <w:szCs w:val="28"/>
          <w:lang w:val="en-US"/>
        </w:rPr>
        <w:t xml:space="preserve"> 64–77.</w:t>
      </w:r>
    </w:p>
    <w:p w14:paraId="64082277" w14:textId="79DBFDE4" w:rsidR="00EE4487" w:rsidRPr="009120F6" w:rsidRDefault="00804CFC" w:rsidP="0040292D">
      <w:pPr>
        <w:numPr>
          <w:ilvl w:val="0"/>
          <w:numId w:val="24"/>
        </w:numPr>
        <w:spacing w:after="0" w:line="240" w:lineRule="auto"/>
        <w:ind w:left="0" w:firstLine="567"/>
        <w:jc w:val="both"/>
        <w:rPr>
          <w:rFonts w:ascii="Times New Roman" w:hAnsi="Times New Roman" w:cs="Times New Roman"/>
          <w:sz w:val="28"/>
          <w:szCs w:val="28"/>
          <w:lang w:val="en-US"/>
        </w:rPr>
      </w:pPr>
      <w:r w:rsidRPr="009120F6">
        <w:rPr>
          <w:rFonts w:ascii="Times New Roman" w:hAnsi="Times New Roman" w:cs="Times New Roman"/>
          <w:sz w:val="28"/>
          <w:szCs w:val="28"/>
          <w:shd w:val="clear" w:color="auto" w:fill="FFFFFF"/>
          <w:lang w:val="en-US"/>
        </w:rPr>
        <w:t>Korbel E. et al. New cis-chrysanthenyl esters from Eryngium planum L //</w:t>
      </w:r>
      <w:r w:rsidR="000D0D90" w:rsidRPr="009120F6">
        <w:rPr>
          <w:rFonts w:ascii="Times New Roman" w:hAnsi="Times New Roman" w:cs="Times New Roman"/>
          <w:sz w:val="28"/>
          <w:szCs w:val="28"/>
          <w:shd w:val="clear" w:color="auto" w:fill="FFFFFF"/>
          <w:lang w:val="en-US"/>
        </w:rPr>
        <w:t xml:space="preserve"> </w:t>
      </w:r>
      <w:r w:rsidRPr="009120F6">
        <w:rPr>
          <w:rFonts w:ascii="Times New Roman" w:hAnsi="Times New Roman" w:cs="Times New Roman"/>
          <w:sz w:val="28"/>
          <w:szCs w:val="28"/>
          <w:shd w:val="clear" w:color="auto" w:fill="FFFFFF"/>
          <w:lang w:val="en-US"/>
        </w:rPr>
        <w:t xml:space="preserve">Natural Product Communications. – 2008. – </w:t>
      </w:r>
      <w:r w:rsidR="003F6F6C" w:rsidRPr="009120F6">
        <w:rPr>
          <w:rFonts w:ascii="Times New Roman" w:hAnsi="Times New Roman" w:cs="Times New Roman"/>
          <w:sz w:val="28"/>
          <w:szCs w:val="28"/>
          <w:shd w:val="clear" w:color="auto" w:fill="FFFFFF"/>
          <w:lang w:val="en-US"/>
        </w:rPr>
        <w:t>Vol</w:t>
      </w:r>
      <w:r w:rsidRPr="009120F6">
        <w:rPr>
          <w:rFonts w:ascii="Times New Roman" w:hAnsi="Times New Roman" w:cs="Times New Roman"/>
          <w:sz w:val="28"/>
          <w:szCs w:val="28"/>
          <w:shd w:val="clear" w:color="auto" w:fill="FFFFFF"/>
          <w:lang w:val="en-US"/>
        </w:rPr>
        <w:t>.</w:t>
      </w:r>
      <w:r w:rsidR="003F6F6C" w:rsidRPr="009120F6">
        <w:rPr>
          <w:rFonts w:ascii="Times New Roman" w:hAnsi="Times New Roman" w:cs="Times New Roman"/>
          <w:sz w:val="28"/>
          <w:szCs w:val="28"/>
          <w:shd w:val="clear" w:color="auto" w:fill="FFFFFF"/>
          <w:lang w:val="en-US"/>
        </w:rPr>
        <w:t xml:space="preserve"> </w:t>
      </w:r>
      <w:r w:rsidRPr="009120F6">
        <w:rPr>
          <w:rFonts w:ascii="Times New Roman" w:hAnsi="Times New Roman" w:cs="Times New Roman"/>
          <w:sz w:val="28"/>
          <w:szCs w:val="28"/>
          <w:shd w:val="clear" w:color="auto" w:fill="FFFFFF"/>
          <w:lang w:val="en-US"/>
        </w:rPr>
        <w:t>3</w:t>
      </w:r>
      <w:r w:rsidR="003F6F6C" w:rsidRPr="009120F6">
        <w:rPr>
          <w:rFonts w:ascii="Times New Roman" w:hAnsi="Times New Roman" w:cs="Times New Roman"/>
          <w:sz w:val="28"/>
          <w:szCs w:val="28"/>
          <w:shd w:val="clear" w:color="auto" w:fill="FFFFFF"/>
          <w:lang w:val="en-US"/>
        </w:rPr>
        <w:t xml:space="preserve">. – №. </w:t>
      </w:r>
      <w:r w:rsidRPr="009120F6">
        <w:rPr>
          <w:rFonts w:ascii="Times New Roman" w:hAnsi="Times New Roman" w:cs="Times New Roman"/>
          <w:sz w:val="28"/>
          <w:szCs w:val="28"/>
          <w:shd w:val="clear" w:color="auto" w:fill="FFFFFF"/>
          <w:lang w:val="en-US"/>
        </w:rPr>
        <w:t xml:space="preserve">2. </w:t>
      </w:r>
      <w:r w:rsidR="00EE4487" w:rsidRPr="009120F6">
        <w:rPr>
          <w:rFonts w:ascii="Times New Roman" w:hAnsi="Times New Roman" w:cs="Times New Roman"/>
          <w:sz w:val="28"/>
          <w:szCs w:val="28"/>
          <w:shd w:val="clear" w:color="auto" w:fill="FFFFFF"/>
          <w:lang w:val="en-US"/>
        </w:rPr>
        <w:t xml:space="preserve">–  P. 113-116. </w:t>
      </w:r>
    </w:p>
    <w:p w14:paraId="5A91D803" w14:textId="271F0ADF" w:rsidR="00804CFC" w:rsidRPr="009120F6" w:rsidRDefault="00804CFC" w:rsidP="0040292D">
      <w:pPr>
        <w:numPr>
          <w:ilvl w:val="0"/>
          <w:numId w:val="24"/>
        </w:numPr>
        <w:spacing w:after="0" w:line="240" w:lineRule="auto"/>
        <w:ind w:left="0" w:firstLine="567"/>
        <w:jc w:val="both"/>
        <w:rPr>
          <w:rFonts w:ascii="Times New Roman" w:hAnsi="Times New Roman" w:cs="Times New Roman"/>
          <w:sz w:val="28"/>
          <w:szCs w:val="28"/>
          <w:lang w:val="en-US"/>
        </w:rPr>
      </w:pPr>
      <w:r w:rsidRPr="009120F6">
        <w:rPr>
          <w:rFonts w:ascii="Times New Roman" w:hAnsi="Times New Roman" w:cs="Times New Roman"/>
          <w:sz w:val="28"/>
          <w:szCs w:val="28"/>
          <w:shd w:val="clear" w:color="auto" w:fill="FFFFFF"/>
          <w:lang w:val="en-US"/>
        </w:rPr>
        <w:t>Thiem B. et al. Essential oil composition of the different parts and in vitro shoot culture of Eryngium planum L //</w:t>
      </w:r>
      <w:r w:rsidR="00062995" w:rsidRPr="009120F6">
        <w:rPr>
          <w:rFonts w:ascii="Times New Roman" w:hAnsi="Times New Roman" w:cs="Times New Roman"/>
          <w:sz w:val="28"/>
          <w:szCs w:val="28"/>
          <w:shd w:val="clear" w:color="auto" w:fill="FFFFFF"/>
          <w:lang w:val="en-US"/>
        </w:rPr>
        <w:t xml:space="preserve"> </w:t>
      </w:r>
      <w:r w:rsidRPr="009120F6">
        <w:rPr>
          <w:rFonts w:ascii="Times New Roman" w:hAnsi="Times New Roman" w:cs="Times New Roman"/>
          <w:sz w:val="28"/>
          <w:szCs w:val="28"/>
          <w:shd w:val="clear" w:color="auto" w:fill="FFFFFF"/>
          <w:lang w:val="en-US"/>
        </w:rPr>
        <w:t xml:space="preserve">Molecules. – 2011. – </w:t>
      </w:r>
      <w:r w:rsidRPr="009120F6">
        <w:rPr>
          <w:rFonts w:ascii="Times New Roman" w:hAnsi="Times New Roman" w:cs="Times New Roman"/>
          <w:sz w:val="28"/>
          <w:szCs w:val="28"/>
          <w:shd w:val="clear" w:color="auto" w:fill="FFFFFF"/>
        </w:rPr>
        <w:t>Т</w:t>
      </w:r>
      <w:r w:rsidRPr="009120F6">
        <w:rPr>
          <w:rFonts w:ascii="Times New Roman" w:hAnsi="Times New Roman" w:cs="Times New Roman"/>
          <w:sz w:val="28"/>
          <w:szCs w:val="28"/>
          <w:shd w:val="clear" w:color="auto" w:fill="FFFFFF"/>
          <w:lang w:val="en-US"/>
        </w:rPr>
        <w:t>. 16</w:t>
      </w:r>
      <w:r w:rsidR="00062995" w:rsidRPr="009120F6">
        <w:rPr>
          <w:rFonts w:ascii="Times New Roman" w:hAnsi="Times New Roman" w:cs="Times New Roman"/>
          <w:sz w:val="28"/>
          <w:szCs w:val="28"/>
          <w:shd w:val="clear" w:color="auto" w:fill="FFFFFF"/>
          <w:lang w:val="en-US"/>
        </w:rPr>
        <w:t>,</w:t>
      </w:r>
      <w:r w:rsidRPr="009120F6">
        <w:rPr>
          <w:rFonts w:ascii="Times New Roman" w:hAnsi="Times New Roman" w:cs="Times New Roman"/>
          <w:sz w:val="28"/>
          <w:szCs w:val="28"/>
          <w:shd w:val="clear" w:color="auto" w:fill="FFFFFF"/>
          <w:lang w:val="en-US"/>
        </w:rPr>
        <w:t xml:space="preserve"> №. 8. –</w:t>
      </w:r>
      <w:r w:rsidR="00062995" w:rsidRPr="009120F6">
        <w:rPr>
          <w:rFonts w:ascii="Times New Roman" w:hAnsi="Times New Roman" w:cs="Times New Roman"/>
          <w:sz w:val="28"/>
          <w:szCs w:val="28"/>
          <w:shd w:val="clear" w:color="auto" w:fill="FFFFFF"/>
        </w:rPr>
        <w:t xml:space="preserve">     </w:t>
      </w:r>
      <w:r w:rsidRPr="009120F6">
        <w:rPr>
          <w:rFonts w:ascii="Times New Roman" w:hAnsi="Times New Roman" w:cs="Times New Roman"/>
          <w:sz w:val="28"/>
          <w:szCs w:val="28"/>
          <w:shd w:val="clear" w:color="auto" w:fill="FFFFFF"/>
          <w:lang w:val="en-US"/>
        </w:rPr>
        <w:t xml:space="preserve"> </w:t>
      </w:r>
      <w:r w:rsidR="00062995" w:rsidRPr="009120F6">
        <w:rPr>
          <w:rFonts w:ascii="Times New Roman" w:hAnsi="Times New Roman" w:cs="Times New Roman"/>
          <w:sz w:val="28"/>
          <w:szCs w:val="28"/>
          <w:shd w:val="clear" w:color="auto" w:fill="FFFFFF"/>
        </w:rPr>
        <w:t>Р</w:t>
      </w:r>
      <w:r w:rsidRPr="009120F6">
        <w:rPr>
          <w:rFonts w:ascii="Times New Roman" w:hAnsi="Times New Roman" w:cs="Times New Roman"/>
          <w:sz w:val="28"/>
          <w:szCs w:val="28"/>
          <w:shd w:val="clear" w:color="auto" w:fill="FFFFFF"/>
          <w:lang w:val="en-US"/>
        </w:rPr>
        <w:t>. 7115-7124.</w:t>
      </w:r>
    </w:p>
    <w:p w14:paraId="2818CBC0" w14:textId="2D6998BE" w:rsidR="00804CFC" w:rsidRPr="009120F6" w:rsidRDefault="00804CFC" w:rsidP="002A3B96">
      <w:pPr>
        <w:numPr>
          <w:ilvl w:val="0"/>
          <w:numId w:val="24"/>
        </w:numPr>
        <w:spacing w:after="0" w:line="240" w:lineRule="auto"/>
        <w:ind w:left="0" w:firstLine="567"/>
        <w:jc w:val="both"/>
        <w:rPr>
          <w:rFonts w:ascii="Times New Roman" w:hAnsi="Times New Roman" w:cs="Times New Roman"/>
          <w:sz w:val="28"/>
          <w:szCs w:val="28"/>
          <w:lang w:val="en-US"/>
        </w:rPr>
      </w:pPr>
      <w:r w:rsidRPr="009120F6">
        <w:rPr>
          <w:rFonts w:ascii="Times New Roman" w:hAnsi="Times New Roman" w:cs="Times New Roman"/>
          <w:sz w:val="28"/>
          <w:szCs w:val="28"/>
          <w:shd w:val="clear" w:color="auto" w:fill="FFFFFF"/>
          <w:lang w:val="en-US"/>
        </w:rPr>
        <w:t xml:space="preserve">Kowalczyk M. et al. Three new triterpene saponins from roots of Eryngium planum //Natural Product Research. – 2014. – </w:t>
      </w:r>
      <w:r w:rsidRPr="009120F6">
        <w:rPr>
          <w:rFonts w:ascii="Times New Roman" w:hAnsi="Times New Roman" w:cs="Times New Roman"/>
          <w:sz w:val="28"/>
          <w:szCs w:val="28"/>
          <w:shd w:val="clear" w:color="auto" w:fill="FFFFFF"/>
        </w:rPr>
        <w:t>Т</w:t>
      </w:r>
      <w:r w:rsidRPr="009120F6">
        <w:rPr>
          <w:rFonts w:ascii="Times New Roman" w:hAnsi="Times New Roman" w:cs="Times New Roman"/>
          <w:sz w:val="28"/>
          <w:szCs w:val="28"/>
          <w:shd w:val="clear" w:color="auto" w:fill="FFFFFF"/>
          <w:lang w:val="en-US"/>
        </w:rPr>
        <w:t>. 28</w:t>
      </w:r>
      <w:r w:rsidR="002A148D" w:rsidRPr="002A148D">
        <w:rPr>
          <w:rFonts w:ascii="Times New Roman" w:hAnsi="Times New Roman" w:cs="Times New Roman"/>
          <w:sz w:val="28"/>
          <w:szCs w:val="28"/>
          <w:shd w:val="clear" w:color="auto" w:fill="FFFFFF"/>
          <w:lang w:val="en-US"/>
        </w:rPr>
        <w:t>,</w:t>
      </w:r>
      <w:r w:rsidRPr="009120F6">
        <w:rPr>
          <w:rFonts w:ascii="Times New Roman" w:hAnsi="Times New Roman" w:cs="Times New Roman"/>
          <w:sz w:val="28"/>
          <w:szCs w:val="28"/>
          <w:shd w:val="clear" w:color="auto" w:fill="FFFFFF"/>
          <w:lang w:val="en-US"/>
        </w:rPr>
        <w:t xml:space="preserve"> №. </w:t>
      </w:r>
      <w:r w:rsidRPr="002A148D">
        <w:rPr>
          <w:rFonts w:ascii="Times New Roman" w:hAnsi="Times New Roman" w:cs="Times New Roman"/>
          <w:sz w:val="28"/>
          <w:szCs w:val="28"/>
          <w:shd w:val="clear" w:color="auto" w:fill="FFFFFF"/>
          <w:lang w:val="en-US"/>
        </w:rPr>
        <w:t xml:space="preserve">9. – </w:t>
      </w:r>
      <w:r w:rsidR="00062995" w:rsidRPr="009120F6">
        <w:rPr>
          <w:rFonts w:ascii="Times New Roman" w:hAnsi="Times New Roman" w:cs="Times New Roman"/>
          <w:sz w:val="28"/>
          <w:szCs w:val="28"/>
          <w:shd w:val="clear" w:color="auto" w:fill="FFFFFF"/>
        </w:rPr>
        <w:t>Р</w:t>
      </w:r>
      <w:r w:rsidRPr="002A148D">
        <w:rPr>
          <w:rFonts w:ascii="Times New Roman" w:hAnsi="Times New Roman" w:cs="Times New Roman"/>
          <w:sz w:val="28"/>
          <w:szCs w:val="28"/>
          <w:shd w:val="clear" w:color="auto" w:fill="FFFFFF"/>
          <w:lang w:val="en-US"/>
        </w:rPr>
        <w:t>. 653-660.</w:t>
      </w:r>
    </w:p>
    <w:p w14:paraId="5A4D445D" w14:textId="0FF44181" w:rsidR="00804CFC" w:rsidRPr="009120F6" w:rsidRDefault="00804CFC" w:rsidP="002A3B96">
      <w:pPr>
        <w:numPr>
          <w:ilvl w:val="0"/>
          <w:numId w:val="24"/>
        </w:numPr>
        <w:spacing w:after="0" w:line="240" w:lineRule="auto"/>
        <w:ind w:left="0" w:firstLine="567"/>
        <w:jc w:val="both"/>
        <w:rPr>
          <w:rFonts w:ascii="Times New Roman" w:hAnsi="Times New Roman" w:cs="Times New Roman"/>
          <w:sz w:val="28"/>
          <w:szCs w:val="28"/>
          <w:lang w:val="en-US"/>
        </w:rPr>
      </w:pPr>
      <w:r w:rsidRPr="009120F6">
        <w:rPr>
          <w:rFonts w:ascii="Times New Roman" w:hAnsi="Times New Roman" w:cs="Times New Roman"/>
          <w:sz w:val="28"/>
          <w:szCs w:val="28"/>
          <w:shd w:val="clear" w:color="auto" w:fill="FFFFFF"/>
          <w:lang w:val="en-US"/>
        </w:rPr>
        <w:t>Kikowska M. et al. The effect of nutritional factors and plant growth regulators on micropropagation and production of phenolic acids and saponins from plantlets and adventitious root cultures of Eryngium maritimum L //</w:t>
      </w:r>
      <w:r w:rsidR="00062995" w:rsidRPr="009120F6">
        <w:rPr>
          <w:rFonts w:ascii="Times New Roman" w:hAnsi="Times New Roman" w:cs="Times New Roman"/>
          <w:sz w:val="28"/>
          <w:szCs w:val="28"/>
          <w:shd w:val="clear" w:color="auto" w:fill="FFFFFF"/>
          <w:lang w:val="en-US"/>
        </w:rPr>
        <w:t xml:space="preserve"> </w:t>
      </w:r>
      <w:r w:rsidRPr="009120F6">
        <w:rPr>
          <w:rFonts w:ascii="Times New Roman" w:hAnsi="Times New Roman" w:cs="Times New Roman"/>
          <w:sz w:val="28"/>
          <w:szCs w:val="28"/>
          <w:shd w:val="clear" w:color="auto" w:fill="FFFFFF"/>
          <w:lang w:val="en-US"/>
        </w:rPr>
        <w:t xml:space="preserve">Journal of Plant Growth Regulation. – 2014. – </w:t>
      </w:r>
      <w:r w:rsidR="00EE4487" w:rsidRPr="009120F6">
        <w:rPr>
          <w:rFonts w:ascii="Times New Roman" w:hAnsi="Times New Roman" w:cs="Times New Roman"/>
          <w:sz w:val="28"/>
          <w:szCs w:val="28"/>
          <w:shd w:val="clear" w:color="auto" w:fill="FFFFFF"/>
          <w:lang w:val="en-US"/>
        </w:rPr>
        <w:t>Vol</w:t>
      </w:r>
      <w:r w:rsidRPr="009120F6">
        <w:rPr>
          <w:rFonts w:ascii="Times New Roman" w:hAnsi="Times New Roman" w:cs="Times New Roman"/>
          <w:sz w:val="28"/>
          <w:szCs w:val="28"/>
          <w:shd w:val="clear" w:color="auto" w:fill="FFFFFF"/>
          <w:lang w:val="en-US"/>
        </w:rPr>
        <w:t xml:space="preserve">. 33. – </w:t>
      </w:r>
      <w:r w:rsidR="00062995" w:rsidRPr="009120F6">
        <w:rPr>
          <w:rFonts w:ascii="Times New Roman" w:hAnsi="Times New Roman" w:cs="Times New Roman"/>
          <w:sz w:val="28"/>
          <w:szCs w:val="28"/>
          <w:shd w:val="clear" w:color="auto" w:fill="FFFFFF"/>
        </w:rPr>
        <w:t>Р</w:t>
      </w:r>
      <w:r w:rsidRPr="009120F6">
        <w:rPr>
          <w:rFonts w:ascii="Times New Roman" w:hAnsi="Times New Roman" w:cs="Times New Roman"/>
          <w:sz w:val="28"/>
          <w:szCs w:val="28"/>
          <w:shd w:val="clear" w:color="auto" w:fill="FFFFFF"/>
          <w:lang w:val="en-US"/>
        </w:rPr>
        <w:t>. 809-819.</w:t>
      </w:r>
    </w:p>
    <w:p w14:paraId="614485CA" w14:textId="33B2F89C" w:rsidR="00804CFC" w:rsidRPr="009120F6" w:rsidRDefault="00062995" w:rsidP="002A3B96">
      <w:pPr>
        <w:numPr>
          <w:ilvl w:val="0"/>
          <w:numId w:val="24"/>
        </w:numPr>
        <w:spacing w:after="0" w:line="240" w:lineRule="auto"/>
        <w:ind w:left="0" w:firstLine="567"/>
        <w:jc w:val="both"/>
        <w:rPr>
          <w:rFonts w:ascii="Times New Roman" w:hAnsi="Times New Roman" w:cs="Times New Roman"/>
          <w:sz w:val="28"/>
          <w:szCs w:val="28"/>
          <w:lang w:val="en-US"/>
        </w:rPr>
      </w:pPr>
      <w:r w:rsidRPr="009120F6">
        <w:rPr>
          <w:rFonts w:ascii="Times New Roman" w:hAnsi="Times New Roman" w:cs="Times New Roman"/>
          <w:sz w:val="28"/>
          <w:szCs w:val="28"/>
          <w:shd w:val="clear" w:color="auto" w:fill="FFFFFF"/>
          <w:lang w:val="en-US"/>
        </w:rPr>
        <w:t>Wojt W.J., Wojtkowiak-Giera A. The Evaluation Of The Amebicidal Activ</w:t>
      </w:r>
      <w:r w:rsidR="00EE4487" w:rsidRPr="009120F6">
        <w:rPr>
          <w:rFonts w:ascii="Times New Roman" w:hAnsi="Times New Roman" w:cs="Times New Roman"/>
          <w:sz w:val="28"/>
          <w:szCs w:val="28"/>
          <w:shd w:val="clear" w:color="auto" w:fill="FFFFFF"/>
          <w:lang w:val="en-US"/>
        </w:rPr>
        <w:t>ity Of Eryngium Planum Extracts. – 2013. – Vol. 70</w:t>
      </w:r>
      <w:r w:rsidR="002A148D" w:rsidRPr="002A148D">
        <w:rPr>
          <w:rFonts w:ascii="Times New Roman" w:hAnsi="Times New Roman" w:cs="Times New Roman"/>
          <w:sz w:val="28"/>
          <w:szCs w:val="28"/>
          <w:shd w:val="clear" w:color="auto" w:fill="FFFFFF"/>
          <w:lang w:val="en-US"/>
        </w:rPr>
        <w:t>,</w:t>
      </w:r>
      <w:r w:rsidR="00EE4487" w:rsidRPr="009120F6">
        <w:rPr>
          <w:rFonts w:ascii="Times New Roman" w:hAnsi="Times New Roman" w:cs="Times New Roman"/>
          <w:sz w:val="28"/>
          <w:szCs w:val="28"/>
          <w:shd w:val="clear" w:color="auto" w:fill="FFFFFF"/>
          <w:lang w:val="en-US"/>
        </w:rPr>
        <w:t xml:space="preserve"> №. </w:t>
      </w:r>
      <w:r w:rsidR="00EE4487" w:rsidRPr="002A148D">
        <w:rPr>
          <w:rFonts w:ascii="Times New Roman" w:hAnsi="Times New Roman" w:cs="Times New Roman"/>
          <w:sz w:val="28"/>
          <w:szCs w:val="28"/>
          <w:shd w:val="clear" w:color="auto" w:fill="FFFFFF"/>
          <w:lang w:val="en-US"/>
        </w:rPr>
        <w:t>6.</w:t>
      </w:r>
      <w:r w:rsidR="00EE4487" w:rsidRPr="009120F6">
        <w:rPr>
          <w:rFonts w:ascii="Times New Roman" w:hAnsi="Times New Roman" w:cs="Times New Roman"/>
          <w:sz w:val="28"/>
          <w:szCs w:val="28"/>
          <w:shd w:val="clear" w:color="auto" w:fill="FFFFFF"/>
          <w:lang w:val="en-US"/>
        </w:rPr>
        <w:t xml:space="preserve"> – </w:t>
      </w:r>
      <w:r w:rsidR="00EE4487" w:rsidRPr="009120F6">
        <w:rPr>
          <w:rFonts w:ascii="Times New Roman" w:hAnsi="Times New Roman" w:cs="Times New Roman"/>
          <w:sz w:val="28"/>
          <w:szCs w:val="28"/>
          <w:shd w:val="clear" w:color="auto" w:fill="FFFFFF"/>
        </w:rPr>
        <w:t>Р</w:t>
      </w:r>
      <w:r w:rsidR="00EE4487" w:rsidRPr="009120F6">
        <w:rPr>
          <w:rFonts w:ascii="Times New Roman" w:hAnsi="Times New Roman" w:cs="Times New Roman"/>
          <w:sz w:val="28"/>
          <w:szCs w:val="28"/>
          <w:shd w:val="clear" w:color="auto" w:fill="FFFFFF"/>
          <w:lang w:val="en-US"/>
        </w:rPr>
        <w:t>. 1027-1034.</w:t>
      </w:r>
    </w:p>
    <w:p w14:paraId="4B0AE86C" w14:textId="36428C04" w:rsidR="00EE4487" w:rsidRPr="009120F6" w:rsidRDefault="00EE4487" w:rsidP="002A3B96">
      <w:pPr>
        <w:numPr>
          <w:ilvl w:val="0"/>
          <w:numId w:val="24"/>
        </w:numPr>
        <w:spacing w:after="0" w:line="240" w:lineRule="auto"/>
        <w:ind w:left="0" w:firstLine="567"/>
        <w:jc w:val="both"/>
        <w:rPr>
          <w:rFonts w:ascii="Times New Roman" w:hAnsi="Times New Roman" w:cs="Times New Roman"/>
          <w:sz w:val="28"/>
          <w:szCs w:val="28"/>
        </w:rPr>
      </w:pPr>
      <w:r w:rsidRPr="009120F6">
        <w:rPr>
          <w:rFonts w:ascii="Times New Roman" w:hAnsi="Times New Roman" w:cs="Times New Roman"/>
          <w:sz w:val="28"/>
          <w:szCs w:val="28"/>
        </w:rPr>
        <w:t>Казахстанский центр индустрии и экспорта</w:t>
      </w:r>
      <w:r w:rsidR="00062995" w:rsidRPr="009120F6">
        <w:rPr>
          <w:rFonts w:ascii="Times New Roman" w:hAnsi="Times New Roman" w:cs="Times New Roman"/>
          <w:sz w:val="28"/>
          <w:szCs w:val="28"/>
        </w:rPr>
        <w:t xml:space="preserve">, </w:t>
      </w:r>
      <w:r w:rsidRPr="009120F6">
        <w:rPr>
          <w:rFonts w:ascii="Times New Roman" w:hAnsi="Times New Roman" w:cs="Times New Roman"/>
          <w:color w:val="1F2024"/>
          <w:sz w:val="28"/>
          <w:szCs w:val="28"/>
        </w:rPr>
        <w:t>Рынок фармацевтической продукции и отечественных лекарственных препаратов.</w:t>
      </w:r>
    </w:p>
    <w:p w14:paraId="1CCD86B4" w14:textId="154F021F" w:rsidR="00804CFC" w:rsidRPr="009120F6" w:rsidRDefault="00EE4487" w:rsidP="00EE4487">
      <w:pPr>
        <w:spacing w:after="0" w:line="240" w:lineRule="auto"/>
        <w:jc w:val="both"/>
        <w:rPr>
          <w:rFonts w:ascii="Times New Roman" w:hAnsi="Times New Roman" w:cs="Times New Roman"/>
          <w:sz w:val="28"/>
          <w:szCs w:val="28"/>
        </w:rPr>
      </w:pPr>
      <w:r w:rsidRPr="009120F6">
        <w:rPr>
          <w:rFonts w:ascii="Times New Roman" w:hAnsi="Times New Roman" w:cs="Times New Roman"/>
          <w:color w:val="1F2024"/>
          <w:sz w:val="28"/>
          <w:szCs w:val="28"/>
        </w:rPr>
        <w:t>Источник: </w:t>
      </w:r>
      <w:hyperlink r:id="rId70" w:history="1">
        <w:r w:rsidRPr="009120F6">
          <w:rPr>
            <w:rStyle w:val="af9"/>
            <w:rFonts w:ascii="Times New Roman" w:hAnsi="Times New Roman" w:cs="Times New Roman"/>
            <w:sz w:val="28"/>
            <w:szCs w:val="28"/>
          </w:rPr>
          <w:t>https://qazindustry.gov.kz/ru/article/1986-rynok-farmatsevticheskoy-produktsii-i-otechestvennykh-lekarstvennykh-preparatov</w:t>
        </w:r>
      </w:hyperlink>
      <w:r w:rsidR="002A148D">
        <w:rPr>
          <w:rStyle w:val="af9"/>
          <w:rFonts w:ascii="Times New Roman" w:hAnsi="Times New Roman" w:cs="Times New Roman"/>
          <w:sz w:val="28"/>
          <w:szCs w:val="28"/>
        </w:rPr>
        <w:t xml:space="preserve"> </w:t>
      </w:r>
      <w:r w:rsidRPr="009120F6">
        <w:rPr>
          <w:rStyle w:val="af9"/>
          <w:rFonts w:ascii="Times New Roman" w:hAnsi="Times New Roman" w:cs="Times New Roman"/>
          <w:color w:val="auto"/>
          <w:sz w:val="28"/>
          <w:szCs w:val="28"/>
        </w:rPr>
        <w:t>10.02.2023.</w:t>
      </w:r>
      <w:r w:rsidR="00062995" w:rsidRPr="009120F6">
        <w:rPr>
          <w:rStyle w:val="af9"/>
          <w:rFonts w:ascii="Times New Roman" w:hAnsi="Times New Roman" w:cs="Times New Roman"/>
          <w:color w:val="auto"/>
          <w:sz w:val="28"/>
          <w:szCs w:val="28"/>
        </w:rPr>
        <w:t xml:space="preserve"> </w:t>
      </w:r>
    </w:p>
    <w:p w14:paraId="65D53EA6" w14:textId="0B61436B" w:rsidR="007A0C2A" w:rsidRPr="009120F6" w:rsidRDefault="007A0C2A" w:rsidP="007A0C2A">
      <w:pPr>
        <w:numPr>
          <w:ilvl w:val="0"/>
          <w:numId w:val="24"/>
        </w:numPr>
        <w:spacing w:after="0" w:line="240" w:lineRule="auto"/>
        <w:ind w:left="0" w:firstLine="567"/>
        <w:jc w:val="both"/>
        <w:rPr>
          <w:rFonts w:ascii="Times New Roman" w:hAnsi="Times New Roman" w:cs="Times New Roman"/>
          <w:sz w:val="28"/>
          <w:szCs w:val="28"/>
        </w:rPr>
      </w:pPr>
      <w:r w:rsidRPr="009120F6">
        <w:rPr>
          <w:rFonts w:ascii="Times New Roman" w:hAnsi="Times New Roman" w:cs="Times New Roman"/>
          <w:sz w:val="28"/>
          <w:szCs w:val="28"/>
        </w:rPr>
        <w:t xml:space="preserve">Приказ и.о. Министра здравоохранения Республики Казахстан № ҚР ДСМ15 от 4 февраля 2021 года «Об утверждении надлежащих фармацевтических практик» (с изм. и доп. от 03.04.2023 г.). URL: </w:t>
      </w:r>
      <w:hyperlink r:id="rId71" w:history="1">
        <w:r w:rsidRPr="009120F6">
          <w:rPr>
            <w:rStyle w:val="af9"/>
            <w:rFonts w:ascii="Times New Roman" w:hAnsi="Times New Roman" w:cs="Times New Roman"/>
            <w:sz w:val="28"/>
            <w:szCs w:val="28"/>
          </w:rPr>
          <w:t>https://adilet.zan.kz/rus/docs/V2100022167</w:t>
        </w:r>
      </w:hyperlink>
      <w:r w:rsidRPr="009120F6">
        <w:rPr>
          <w:rFonts w:ascii="Times New Roman" w:hAnsi="Times New Roman" w:cs="Times New Roman"/>
          <w:sz w:val="28"/>
          <w:szCs w:val="28"/>
        </w:rPr>
        <w:t xml:space="preserve">  15.04.2023</w:t>
      </w:r>
      <w:r w:rsidR="002A148D">
        <w:rPr>
          <w:rFonts w:ascii="Times New Roman" w:hAnsi="Times New Roman" w:cs="Times New Roman"/>
          <w:sz w:val="28"/>
          <w:szCs w:val="28"/>
        </w:rPr>
        <w:t>.</w:t>
      </w:r>
    </w:p>
    <w:p w14:paraId="3106D5D4" w14:textId="66F7ED26" w:rsidR="00804CFC" w:rsidRPr="009120F6" w:rsidRDefault="00804CFC" w:rsidP="002A3B96">
      <w:pPr>
        <w:numPr>
          <w:ilvl w:val="0"/>
          <w:numId w:val="24"/>
        </w:numPr>
        <w:spacing w:after="0" w:line="240" w:lineRule="auto"/>
        <w:ind w:left="0" w:firstLine="567"/>
        <w:jc w:val="both"/>
        <w:rPr>
          <w:rFonts w:ascii="Times New Roman" w:hAnsi="Times New Roman" w:cs="Times New Roman"/>
          <w:sz w:val="28"/>
          <w:szCs w:val="28"/>
        </w:rPr>
      </w:pPr>
      <w:r w:rsidRPr="009120F6">
        <w:rPr>
          <w:rFonts w:ascii="Times New Roman" w:eastAsia="TimesNewRomanPSMT" w:hAnsi="Times New Roman" w:cs="Times New Roman"/>
          <w:bCs/>
          <w:sz w:val="28"/>
          <w:szCs w:val="28"/>
        </w:rPr>
        <w:t xml:space="preserve">Государственная фармакопея Республики Казахстан: в 1 т. Алматы: Издательский дом «Жибек жолы», 2009. – </w:t>
      </w:r>
      <w:r w:rsidR="00062995" w:rsidRPr="009120F6">
        <w:rPr>
          <w:rFonts w:ascii="Times New Roman" w:eastAsia="TimesNewRomanPSMT" w:hAnsi="Times New Roman" w:cs="Times New Roman"/>
          <w:bCs/>
          <w:sz w:val="28"/>
          <w:szCs w:val="28"/>
        </w:rPr>
        <w:t>Т</w:t>
      </w:r>
      <w:r w:rsidRPr="009120F6">
        <w:rPr>
          <w:rFonts w:ascii="Times New Roman" w:eastAsia="TimesNewRomanPSMT" w:hAnsi="Times New Roman" w:cs="Times New Roman"/>
          <w:bCs/>
          <w:sz w:val="28"/>
          <w:szCs w:val="28"/>
        </w:rPr>
        <w:t>.1.</w:t>
      </w:r>
      <w:r w:rsidR="007A0C2A" w:rsidRPr="009120F6">
        <w:rPr>
          <w:rFonts w:ascii="Times New Roman" w:eastAsia="TimesNewRomanPSMT" w:hAnsi="Times New Roman" w:cs="Times New Roman"/>
          <w:bCs/>
          <w:sz w:val="28"/>
          <w:szCs w:val="28"/>
        </w:rPr>
        <w:t xml:space="preserve">  –592</w:t>
      </w:r>
      <w:r w:rsidR="002A148D" w:rsidRPr="002A148D">
        <w:rPr>
          <w:rFonts w:ascii="Times New Roman" w:eastAsia="TimesNewRomanPSMT" w:hAnsi="Times New Roman" w:cs="Times New Roman"/>
          <w:bCs/>
          <w:sz w:val="28"/>
          <w:szCs w:val="28"/>
        </w:rPr>
        <w:t xml:space="preserve"> </w:t>
      </w:r>
      <w:r w:rsidR="002A148D" w:rsidRPr="009120F6">
        <w:rPr>
          <w:rFonts w:ascii="Times New Roman" w:eastAsia="TimesNewRomanPSMT" w:hAnsi="Times New Roman" w:cs="Times New Roman"/>
          <w:bCs/>
          <w:sz w:val="28"/>
          <w:szCs w:val="28"/>
        </w:rPr>
        <w:t>с.</w:t>
      </w:r>
    </w:p>
    <w:p w14:paraId="6E45F18A" w14:textId="6C1A0E99" w:rsidR="00804CFC" w:rsidRPr="00ED6473" w:rsidRDefault="00804CFC" w:rsidP="002A3B96">
      <w:pPr>
        <w:numPr>
          <w:ilvl w:val="0"/>
          <w:numId w:val="24"/>
        </w:numPr>
        <w:spacing w:after="0" w:line="240" w:lineRule="auto"/>
        <w:ind w:left="0" w:firstLine="567"/>
        <w:jc w:val="both"/>
        <w:rPr>
          <w:rFonts w:ascii="Times New Roman" w:hAnsi="Times New Roman" w:cs="Times New Roman"/>
          <w:sz w:val="28"/>
          <w:szCs w:val="28"/>
        </w:rPr>
      </w:pPr>
      <w:r w:rsidRPr="009120F6">
        <w:rPr>
          <w:rFonts w:ascii="Times New Roman" w:hAnsi="Times New Roman" w:cs="Times New Roman"/>
          <w:sz w:val="28"/>
          <w:szCs w:val="28"/>
          <w:shd w:val="clear" w:color="auto" w:fill="FFFFFF"/>
        </w:rPr>
        <w:t xml:space="preserve">Скачилова С.Я. и др. Особенности лекарственных форм для ингаляций, </w:t>
      </w:r>
      <w:r w:rsidRPr="00ED6473">
        <w:rPr>
          <w:rFonts w:ascii="Times New Roman" w:hAnsi="Times New Roman" w:cs="Times New Roman"/>
          <w:sz w:val="28"/>
          <w:szCs w:val="28"/>
          <w:shd w:val="clear" w:color="auto" w:fill="FFFFFF"/>
        </w:rPr>
        <w:t>применяемых в пульмонологии //</w:t>
      </w:r>
      <w:r w:rsidR="00062995" w:rsidRPr="00ED6473">
        <w:rPr>
          <w:rFonts w:ascii="Times New Roman" w:hAnsi="Times New Roman" w:cs="Times New Roman"/>
          <w:sz w:val="28"/>
          <w:szCs w:val="28"/>
          <w:shd w:val="clear" w:color="auto" w:fill="FFFFFF"/>
        </w:rPr>
        <w:t xml:space="preserve"> </w:t>
      </w:r>
      <w:r w:rsidRPr="00ED6473">
        <w:rPr>
          <w:rFonts w:ascii="Times New Roman" w:hAnsi="Times New Roman" w:cs="Times New Roman"/>
          <w:sz w:val="28"/>
          <w:szCs w:val="28"/>
          <w:shd w:val="clear" w:color="auto" w:fill="FFFFFF"/>
        </w:rPr>
        <w:t>Фармация. – 2016. – Т. 65</w:t>
      </w:r>
      <w:r w:rsidR="00062995" w:rsidRPr="00ED6473">
        <w:rPr>
          <w:rFonts w:ascii="Times New Roman" w:hAnsi="Times New Roman" w:cs="Times New Roman"/>
          <w:sz w:val="28"/>
          <w:szCs w:val="28"/>
          <w:shd w:val="clear" w:color="auto" w:fill="FFFFFF"/>
        </w:rPr>
        <w:t>,</w:t>
      </w:r>
      <w:r w:rsidRPr="00ED6473">
        <w:rPr>
          <w:rFonts w:ascii="Times New Roman" w:hAnsi="Times New Roman" w:cs="Times New Roman"/>
          <w:sz w:val="28"/>
          <w:szCs w:val="28"/>
          <w:shd w:val="clear" w:color="auto" w:fill="FFFFFF"/>
        </w:rPr>
        <w:t xml:space="preserve"> №. 3. – С. 51-60.</w:t>
      </w:r>
    </w:p>
    <w:p w14:paraId="0C503EEF" w14:textId="17946CE9" w:rsidR="00804CFC" w:rsidRPr="00ED6473" w:rsidRDefault="00804CFC" w:rsidP="002A3B96">
      <w:pPr>
        <w:numPr>
          <w:ilvl w:val="0"/>
          <w:numId w:val="24"/>
        </w:numPr>
        <w:spacing w:after="0" w:line="240" w:lineRule="auto"/>
        <w:ind w:left="0" w:firstLine="567"/>
        <w:jc w:val="both"/>
        <w:rPr>
          <w:rFonts w:ascii="Times New Roman" w:hAnsi="Times New Roman" w:cs="Times New Roman"/>
          <w:sz w:val="28"/>
          <w:szCs w:val="28"/>
        </w:rPr>
      </w:pPr>
      <w:r w:rsidRPr="00ED6473">
        <w:rPr>
          <w:rFonts w:ascii="Times New Roman" w:hAnsi="Times New Roman" w:cs="Times New Roman"/>
          <w:sz w:val="28"/>
          <w:szCs w:val="28"/>
          <w:shd w:val="clear" w:color="auto" w:fill="FFFFFF"/>
        </w:rPr>
        <w:t>Абдыкадырова М.К., Жетерова С.К. Разработка современной лекарственной формы–спрея, противогрибкового действия //</w:t>
      </w:r>
      <w:r w:rsidR="000D0D90" w:rsidRPr="00ED6473">
        <w:rPr>
          <w:rFonts w:ascii="Times New Roman" w:hAnsi="Times New Roman" w:cs="Times New Roman"/>
          <w:sz w:val="28"/>
          <w:szCs w:val="28"/>
          <w:shd w:val="clear" w:color="auto" w:fill="FFFFFF"/>
        </w:rPr>
        <w:t xml:space="preserve"> </w:t>
      </w:r>
      <w:r w:rsidRPr="00ED6473">
        <w:rPr>
          <w:rFonts w:ascii="Times New Roman" w:hAnsi="Times New Roman" w:cs="Times New Roman"/>
          <w:sz w:val="28"/>
          <w:szCs w:val="28"/>
          <w:shd w:val="clear" w:color="auto" w:fill="FFFFFF"/>
        </w:rPr>
        <w:t xml:space="preserve">Вестник Казахского Национального медицинского университета. – 2015. – № 1. – </w:t>
      </w:r>
      <w:r w:rsidR="002A148D">
        <w:rPr>
          <w:rFonts w:ascii="Times New Roman" w:hAnsi="Times New Roman" w:cs="Times New Roman"/>
          <w:sz w:val="28"/>
          <w:szCs w:val="28"/>
          <w:shd w:val="clear" w:color="auto" w:fill="FFFFFF"/>
        </w:rPr>
        <w:t xml:space="preserve">           </w:t>
      </w:r>
      <w:r w:rsidRPr="00ED6473">
        <w:rPr>
          <w:rFonts w:ascii="Times New Roman" w:hAnsi="Times New Roman" w:cs="Times New Roman"/>
          <w:sz w:val="28"/>
          <w:szCs w:val="28"/>
          <w:shd w:val="clear" w:color="auto" w:fill="FFFFFF"/>
        </w:rPr>
        <w:t>С. 377-379.</w:t>
      </w:r>
    </w:p>
    <w:p w14:paraId="7D8B1DC7" w14:textId="00A01D39" w:rsidR="00804CFC" w:rsidRPr="00ED6473" w:rsidRDefault="00804CFC" w:rsidP="002A3B96">
      <w:pPr>
        <w:numPr>
          <w:ilvl w:val="0"/>
          <w:numId w:val="24"/>
        </w:numPr>
        <w:spacing w:after="0" w:line="240" w:lineRule="auto"/>
        <w:ind w:left="0" w:firstLine="567"/>
        <w:jc w:val="both"/>
        <w:rPr>
          <w:rFonts w:ascii="Times New Roman" w:hAnsi="Times New Roman" w:cs="Times New Roman"/>
          <w:sz w:val="28"/>
          <w:szCs w:val="28"/>
        </w:rPr>
      </w:pPr>
      <w:r w:rsidRPr="00ED6473">
        <w:rPr>
          <w:rFonts w:ascii="Times New Roman" w:hAnsi="Times New Roman" w:cs="Times New Roman"/>
          <w:sz w:val="28"/>
          <w:szCs w:val="28"/>
        </w:rPr>
        <w:t>Коржавых Э.А.</w:t>
      </w:r>
      <w:r w:rsidRPr="00ED6473">
        <w:rPr>
          <w:rFonts w:ascii="Times New Roman" w:hAnsi="Times New Roman" w:cs="Times New Roman"/>
          <w:spacing w:val="34"/>
          <w:sz w:val="28"/>
          <w:szCs w:val="28"/>
        </w:rPr>
        <w:t xml:space="preserve"> </w:t>
      </w:r>
      <w:r w:rsidRPr="00ED6473">
        <w:rPr>
          <w:rFonts w:ascii="Times New Roman" w:hAnsi="Times New Roman" w:cs="Times New Roman"/>
          <w:sz w:val="28"/>
          <w:szCs w:val="28"/>
        </w:rPr>
        <w:t>Лекарственные</w:t>
      </w:r>
      <w:r w:rsidRPr="00ED6473">
        <w:rPr>
          <w:rFonts w:ascii="Times New Roman" w:hAnsi="Times New Roman" w:cs="Times New Roman"/>
          <w:spacing w:val="34"/>
          <w:sz w:val="28"/>
          <w:szCs w:val="28"/>
        </w:rPr>
        <w:t xml:space="preserve"> </w:t>
      </w:r>
      <w:r w:rsidRPr="00ED6473">
        <w:rPr>
          <w:rFonts w:ascii="Times New Roman" w:hAnsi="Times New Roman" w:cs="Times New Roman"/>
          <w:sz w:val="28"/>
          <w:szCs w:val="28"/>
        </w:rPr>
        <w:t>аэрозоли:</w:t>
      </w:r>
      <w:r w:rsidRPr="00ED6473">
        <w:rPr>
          <w:rFonts w:ascii="Times New Roman" w:hAnsi="Times New Roman" w:cs="Times New Roman"/>
          <w:spacing w:val="34"/>
          <w:sz w:val="28"/>
          <w:szCs w:val="28"/>
        </w:rPr>
        <w:t xml:space="preserve"> </w:t>
      </w:r>
      <w:r w:rsidRPr="00ED6473">
        <w:rPr>
          <w:rFonts w:ascii="Times New Roman" w:hAnsi="Times New Roman" w:cs="Times New Roman"/>
          <w:sz w:val="28"/>
          <w:szCs w:val="28"/>
        </w:rPr>
        <w:t>понятие.</w:t>
      </w:r>
      <w:r w:rsidRPr="00ED6473">
        <w:rPr>
          <w:rFonts w:ascii="Times New Roman" w:hAnsi="Times New Roman" w:cs="Times New Roman"/>
          <w:spacing w:val="34"/>
          <w:sz w:val="28"/>
          <w:szCs w:val="28"/>
        </w:rPr>
        <w:t xml:space="preserve"> </w:t>
      </w:r>
      <w:r w:rsidRPr="00ED6473">
        <w:rPr>
          <w:rFonts w:ascii="Times New Roman" w:hAnsi="Times New Roman" w:cs="Times New Roman"/>
          <w:sz w:val="28"/>
          <w:szCs w:val="28"/>
        </w:rPr>
        <w:t>Новая</w:t>
      </w:r>
      <w:r w:rsidRPr="00ED6473">
        <w:rPr>
          <w:rFonts w:ascii="Times New Roman" w:hAnsi="Times New Roman" w:cs="Times New Roman"/>
          <w:spacing w:val="34"/>
          <w:sz w:val="28"/>
          <w:szCs w:val="28"/>
        </w:rPr>
        <w:t xml:space="preserve"> </w:t>
      </w:r>
      <w:r w:rsidRPr="00ED6473">
        <w:rPr>
          <w:rFonts w:ascii="Times New Roman" w:hAnsi="Times New Roman" w:cs="Times New Roman"/>
          <w:sz w:val="28"/>
          <w:szCs w:val="28"/>
        </w:rPr>
        <w:t>аптека.</w:t>
      </w:r>
      <w:r w:rsidRPr="00ED6473">
        <w:rPr>
          <w:rFonts w:ascii="Times New Roman" w:hAnsi="Times New Roman" w:cs="Times New Roman"/>
          <w:spacing w:val="34"/>
          <w:sz w:val="28"/>
          <w:szCs w:val="28"/>
        </w:rPr>
        <w:t xml:space="preserve"> </w:t>
      </w:r>
      <w:r w:rsidRPr="00ED6473">
        <w:rPr>
          <w:rFonts w:ascii="Times New Roman" w:hAnsi="Times New Roman" w:cs="Times New Roman"/>
          <w:sz w:val="28"/>
          <w:szCs w:val="28"/>
        </w:rPr>
        <w:t>–</w:t>
      </w:r>
      <w:r w:rsidRPr="00ED6473">
        <w:rPr>
          <w:rFonts w:ascii="Times New Roman" w:hAnsi="Times New Roman" w:cs="Times New Roman"/>
          <w:spacing w:val="34"/>
          <w:sz w:val="28"/>
          <w:szCs w:val="28"/>
        </w:rPr>
        <w:t xml:space="preserve"> </w:t>
      </w:r>
      <w:r w:rsidRPr="00ED6473">
        <w:rPr>
          <w:rFonts w:ascii="Times New Roman" w:hAnsi="Times New Roman" w:cs="Times New Roman"/>
          <w:sz w:val="28"/>
          <w:szCs w:val="28"/>
        </w:rPr>
        <w:t>2002</w:t>
      </w:r>
      <w:r w:rsidR="000D0D90" w:rsidRPr="00ED6473">
        <w:rPr>
          <w:rFonts w:ascii="Times New Roman" w:hAnsi="Times New Roman" w:cs="Times New Roman"/>
          <w:sz w:val="28"/>
          <w:szCs w:val="28"/>
        </w:rPr>
        <w:t xml:space="preserve"> </w:t>
      </w:r>
      <w:r w:rsidRPr="00ED6473">
        <w:rPr>
          <w:rFonts w:ascii="Times New Roman" w:hAnsi="Times New Roman" w:cs="Times New Roman"/>
          <w:sz w:val="28"/>
          <w:szCs w:val="28"/>
        </w:rPr>
        <w:t>-</w:t>
      </w:r>
      <w:r w:rsidRPr="00ED6473">
        <w:rPr>
          <w:rFonts w:ascii="Times New Roman" w:hAnsi="Times New Roman" w:cs="Times New Roman"/>
          <w:sz w:val="28"/>
          <w:szCs w:val="28"/>
          <w:lang w:val="en-US"/>
        </w:rPr>
        <w:t xml:space="preserve"> </w:t>
      </w:r>
      <w:r w:rsidRPr="00ED6473">
        <w:rPr>
          <w:rFonts w:ascii="Times New Roman" w:hAnsi="Times New Roman" w:cs="Times New Roman"/>
          <w:sz w:val="28"/>
          <w:szCs w:val="28"/>
        </w:rPr>
        <w:t>№</w:t>
      </w:r>
      <w:r w:rsidR="000D0D90" w:rsidRPr="00ED6473">
        <w:rPr>
          <w:rFonts w:ascii="Times New Roman" w:hAnsi="Times New Roman" w:cs="Times New Roman"/>
          <w:sz w:val="28"/>
          <w:szCs w:val="28"/>
        </w:rPr>
        <w:t xml:space="preserve"> </w:t>
      </w:r>
      <w:r w:rsidRPr="00ED6473">
        <w:rPr>
          <w:rFonts w:ascii="Times New Roman" w:hAnsi="Times New Roman" w:cs="Times New Roman"/>
          <w:sz w:val="28"/>
          <w:szCs w:val="28"/>
        </w:rPr>
        <w:t>8.</w:t>
      </w:r>
      <w:r w:rsidRPr="00ED6473">
        <w:rPr>
          <w:rFonts w:ascii="Times New Roman" w:hAnsi="Times New Roman" w:cs="Times New Roman"/>
          <w:spacing w:val="1"/>
          <w:sz w:val="28"/>
          <w:szCs w:val="28"/>
        </w:rPr>
        <w:t xml:space="preserve"> </w:t>
      </w:r>
      <w:r w:rsidR="000D0D90" w:rsidRPr="00ED6473">
        <w:rPr>
          <w:rFonts w:ascii="Times New Roman" w:hAnsi="Times New Roman" w:cs="Times New Roman"/>
          <w:spacing w:val="1"/>
          <w:sz w:val="28"/>
          <w:szCs w:val="28"/>
        </w:rPr>
        <w:t xml:space="preserve">- </w:t>
      </w:r>
      <w:r w:rsidRPr="00ED6473">
        <w:rPr>
          <w:rFonts w:ascii="Times New Roman" w:hAnsi="Times New Roman" w:cs="Times New Roman"/>
          <w:sz w:val="28"/>
          <w:szCs w:val="28"/>
        </w:rPr>
        <w:t>С.72-76</w:t>
      </w:r>
      <w:r w:rsidRPr="00ED6473">
        <w:rPr>
          <w:rFonts w:ascii="Times New Roman" w:hAnsi="Times New Roman" w:cs="Times New Roman"/>
          <w:spacing w:val="1"/>
          <w:sz w:val="28"/>
          <w:szCs w:val="28"/>
        </w:rPr>
        <w:t xml:space="preserve"> </w:t>
      </w:r>
    </w:p>
    <w:p w14:paraId="75F12FCE" w14:textId="3422D806" w:rsidR="007A0C2A" w:rsidRPr="00ED6473" w:rsidRDefault="007A0C2A" w:rsidP="007A0C2A">
      <w:pPr>
        <w:numPr>
          <w:ilvl w:val="0"/>
          <w:numId w:val="24"/>
        </w:numPr>
        <w:spacing w:after="0" w:line="240" w:lineRule="auto"/>
        <w:ind w:left="0" w:firstLine="567"/>
        <w:jc w:val="both"/>
        <w:rPr>
          <w:rFonts w:ascii="Times New Roman" w:hAnsi="Times New Roman" w:cs="Times New Roman"/>
          <w:sz w:val="28"/>
          <w:szCs w:val="28"/>
        </w:rPr>
      </w:pPr>
      <w:r w:rsidRPr="00ED6473">
        <w:rPr>
          <w:rFonts w:ascii="Times New Roman" w:hAnsi="Times New Roman" w:cs="Times New Roman"/>
          <w:sz w:val="28"/>
          <w:szCs w:val="28"/>
          <w:shd w:val="clear" w:color="auto" w:fill="FFFFFF"/>
        </w:rPr>
        <w:t>Хаджиева З.Д. Пенные терапевтические системы: технологические аспекты и классификация //</w:t>
      </w:r>
      <w:r w:rsidR="002A148D">
        <w:rPr>
          <w:rFonts w:ascii="Times New Roman" w:hAnsi="Times New Roman" w:cs="Times New Roman"/>
          <w:sz w:val="28"/>
          <w:szCs w:val="28"/>
          <w:shd w:val="clear" w:color="auto" w:fill="FFFFFF"/>
        </w:rPr>
        <w:t xml:space="preserve"> </w:t>
      </w:r>
      <w:r w:rsidRPr="00ED6473">
        <w:rPr>
          <w:rFonts w:ascii="Times New Roman" w:hAnsi="Times New Roman" w:cs="Times New Roman"/>
          <w:sz w:val="28"/>
          <w:szCs w:val="28"/>
          <w:shd w:val="clear" w:color="auto" w:fill="FFFFFF"/>
        </w:rPr>
        <w:t>Фармация. – 2007. – № 1. – С. 35-37.</w:t>
      </w:r>
    </w:p>
    <w:p w14:paraId="3E91080E" w14:textId="2DCC60A9" w:rsidR="00804CFC" w:rsidRPr="00ED6473" w:rsidRDefault="00804CFC" w:rsidP="002A3B96">
      <w:pPr>
        <w:numPr>
          <w:ilvl w:val="0"/>
          <w:numId w:val="24"/>
        </w:numPr>
        <w:spacing w:after="0" w:line="240" w:lineRule="auto"/>
        <w:ind w:left="0" w:firstLine="567"/>
        <w:jc w:val="both"/>
        <w:rPr>
          <w:rFonts w:ascii="Times New Roman" w:hAnsi="Times New Roman" w:cs="Times New Roman"/>
          <w:sz w:val="28"/>
          <w:szCs w:val="28"/>
        </w:rPr>
      </w:pPr>
      <w:r w:rsidRPr="00ED6473">
        <w:rPr>
          <w:rFonts w:ascii="Times New Roman" w:hAnsi="Times New Roman" w:cs="Times New Roman"/>
          <w:sz w:val="28"/>
          <w:szCs w:val="28"/>
          <w:shd w:val="clear" w:color="auto" w:fill="FFFFFF"/>
        </w:rPr>
        <w:t>Лосенкова С.О. и др. Ассортимент лекарственных форм, применяемых в стоматологической практике //</w:t>
      </w:r>
      <w:r w:rsidR="000D0D90" w:rsidRPr="00ED6473">
        <w:rPr>
          <w:rFonts w:ascii="Times New Roman" w:hAnsi="Times New Roman" w:cs="Times New Roman"/>
          <w:sz w:val="28"/>
          <w:szCs w:val="28"/>
          <w:shd w:val="clear" w:color="auto" w:fill="FFFFFF"/>
        </w:rPr>
        <w:t xml:space="preserve"> </w:t>
      </w:r>
      <w:r w:rsidRPr="00ED6473">
        <w:rPr>
          <w:rFonts w:ascii="Times New Roman" w:hAnsi="Times New Roman" w:cs="Times New Roman"/>
          <w:sz w:val="28"/>
          <w:szCs w:val="28"/>
          <w:shd w:val="clear" w:color="auto" w:fill="FFFFFF"/>
        </w:rPr>
        <w:t>Вестник Смоленской государственной медицинской академии. – 2019. – Т. 18</w:t>
      </w:r>
      <w:r w:rsidR="000D0D90" w:rsidRPr="00ED6473">
        <w:rPr>
          <w:rFonts w:ascii="Times New Roman" w:hAnsi="Times New Roman" w:cs="Times New Roman"/>
          <w:sz w:val="28"/>
          <w:szCs w:val="28"/>
          <w:shd w:val="clear" w:color="auto" w:fill="FFFFFF"/>
        </w:rPr>
        <w:t>,</w:t>
      </w:r>
      <w:r w:rsidRPr="00ED6473">
        <w:rPr>
          <w:rFonts w:ascii="Times New Roman" w:hAnsi="Times New Roman" w:cs="Times New Roman"/>
          <w:sz w:val="28"/>
          <w:szCs w:val="28"/>
          <w:shd w:val="clear" w:color="auto" w:fill="FFFFFF"/>
        </w:rPr>
        <w:t xml:space="preserve"> № 4. – С. 229-237.</w:t>
      </w:r>
    </w:p>
    <w:p w14:paraId="5CEECB90" w14:textId="37C62C8E" w:rsidR="00804CFC" w:rsidRPr="00ED6473" w:rsidRDefault="00804CFC" w:rsidP="002A3B96">
      <w:pPr>
        <w:numPr>
          <w:ilvl w:val="0"/>
          <w:numId w:val="24"/>
        </w:numPr>
        <w:spacing w:after="0" w:line="240" w:lineRule="auto"/>
        <w:ind w:left="0" w:firstLine="567"/>
        <w:jc w:val="both"/>
        <w:rPr>
          <w:rFonts w:ascii="Times New Roman" w:hAnsi="Times New Roman" w:cs="Times New Roman"/>
          <w:sz w:val="28"/>
          <w:szCs w:val="28"/>
        </w:rPr>
      </w:pPr>
      <w:r w:rsidRPr="00ED6473">
        <w:rPr>
          <w:rFonts w:ascii="Times New Roman" w:hAnsi="Times New Roman" w:cs="Times New Roman"/>
          <w:sz w:val="28"/>
          <w:szCs w:val="28"/>
          <w:shd w:val="clear" w:color="auto" w:fill="FFFFFF"/>
        </w:rPr>
        <w:t>Морозова Е. В. Использование инновационных упаковочных форм в технологии спреев //</w:t>
      </w:r>
      <w:r w:rsidR="000D0D90" w:rsidRPr="00ED6473">
        <w:rPr>
          <w:rFonts w:ascii="Times New Roman" w:hAnsi="Times New Roman" w:cs="Times New Roman"/>
          <w:sz w:val="28"/>
          <w:szCs w:val="28"/>
          <w:shd w:val="clear" w:color="auto" w:fill="FFFFFF"/>
        </w:rPr>
        <w:t xml:space="preserve"> </w:t>
      </w:r>
      <w:r w:rsidRPr="00ED6473">
        <w:rPr>
          <w:rFonts w:ascii="Times New Roman" w:hAnsi="Times New Roman" w:cs="Times New Roman"/>
          <w:sz w:val="28"/>
          <w:szCs w:val="28"/>
          <w:shd w:val="clear" w:color="auto" w:fill="FFFFFF"/>
        </w:rPr>
        <w:t>Российский медико-биологический вестник имени академика ИП Павлова. – 2008. – № 3. – С. 145-150.</w:t>
      </w:r>
    </w:p>
    <w:p w14:paraId="50044248" w14:textId="4B7300AD" w:rsidR="00804CFC" w:rsidRPr="00ED6473" w:rsidRDefault="00804CFC" w:rsidP="002A3B96">
      <w:pPr>
        <w:numPr>
          <w:ilvl w:val="0"/>
          <w:numId w:val="24"/>
        </w:numPr>
        <w:spacing w:after="0" w:line="240" w:lineRule="auto"/>
        <w:ind w:left="0" w:firstLine="567"/>
        <w:jc w:val="both"/>
        <w:rPr>
          <w:rFonts w:ascii="Times New Roman" w:hAnsi="Times New Roman" w:cs="Times New Roman"/>
          <w:sz w:val="28"/>
          <w:szCs w:val="28"/>
        </w:rPr>
      </w:pPr>
      <w:r w:rsidRPr="00ED6473">
        <w:rPr>
          <w:rFonts w:ascii="Times New Roman" w:hAnsi="Times New Roman" w:cs="Times New Roman"/>
          <w:sz w:val="28"/>
          <w:szCs w:val="28"/>
          <w:shd w:val="clear" w:color="auto" w:fill="FFFFFF"/>
        </w:rPr>
        <w:t>Хаджиева З.Д. и др. Анализ ассортимента спреев на фармацевтическом рынке России //</w:t>
      </w:r>
      <w:r w:rsidR="000D0D90" w:rsidRPr="00ED6473">
        <w:rPr>
          <w:rFonts w:ascii="Times New Roman" w:hAnsi="Times New Roman" w:cs="Times New Roman"/>
          <w:sz w:val="28"/>
          <w:szCs w:val="28"/>
          <w:shd w:val="clear" w:color="auto" w:fill="FFFFFF"/>
        </w:rPr>
        <w:t xml:space="preserve"> </w:t>
      </w:r>
      <w:r w:rsidRPr="00ED6473">
        <w:rPr>
          <w:rFonts w:ascii="Times New Roman" w:hAnsi="Times New Roman" w:cs="Times New Roman"/>
          <w:sz w:val="28"/>
          <w:szCs w:val="28"/>
          <w:shd w:val="clear" w:color="auto" w:fill="FFFFFF"/>
        </w:rPr>
        <w:t>Медико-фармацевтический журнал «Пульс». – 2019. – Т. 21</w:t>
      </w:r>
      <w:r w:rsidR="000D0D90" w:rsidRPr="00ED6473">
        <w:rPr>
          <w:rFonts w:ascii="Times New Roman" w:hAnsi="Times New Roman" w:cs="Times New Roman"/>
          <w:sz w:val="28"/>
          <w:szCs w:val="28"/>
          <w:shd w:val="clear" w:color="auto" w:fill="FFFFFF"/>
        </w:rPr>
        <w:t>,</w:t>
      </w:r>
      <w:r w:rsidRPr="00ED6473">
        <w:rPr>
          <w:rFonts w:ascii="Times New Roman" w:hAnsi="Times New Roman" w:cs="Times New Roman"/>
          <w:sz w:val="28"/>
          <w:szCs w:val="28"/>
          <w:shd w:val="clear" w:color="auto" w:fill="FFFFFF"/>
        </w:rPr>
        <w:t xml:space="preserve"> №</w:t>
      </w:r>
      <w:r w:rsidR="000D0D90" w:rsidRPr="00ED6473">
        <w:rPr>
          <w:rFonts w:ascii="Times New Roman" w:hAnsi="Times New Roman" w:cs="Times New Roman"/>
          <w:sz w:val="28"/>
          <w:szCs w:val="28"/>
          <w:shd w:val="clear" w:color="auto" w:fill="FFFFFF"/>
        </w:rPr>
        <w:t xml:space="preserve"> </w:t>
      </w:r>
      <w:r w:rsidRPr="00ED6473">
        <w:rPr>
          <w:rFonts w:ascii="Times New Roman" w:hAnsi="Times New Roman" w:cs="Times New Roman"/>
          <w:sz w:val="28"/>
          <w:szCs w:val="28"/>
          <w:shd w:val="clear" w:color="auto" w:fill="FFFFFF"/>
        </w:rPr>
        <w:t>5. – С. 42-46.</w:t>
      </w:r>
    </w:p>
    <w:p w14:paraId="4E6F9E5F" w14:textId="15EDD886" w:rsidR="00804CFC" w:rsidRPr="00ED6473" w:rsidRDefault="00804CFC" w:rsidP="002A3B96">
      <w:pPr>
        <w:numPr>
          <w:ilvl w:val="0"/>
          <w:numId w:val="24"/>
        </w:numPr>
        <w:spacing w:after="0" w:line="240" w:lineRule="auto"/>
        <w:ind w:left="0" w:firstLine="567"/>
        <w:jc w:val="both"/>
        <w:rPr>
          <w:rFonts w:ascii="Times New Roman" w:hAnsi="Times New Roman" w:cs="Times New Roman"/>
          <w:sz w:val="28"/>
          <w:szCs w:val="28"/>
        </w:rPr>
      </w:pPr>
      <w:r w:rsidRPr="00ED6473">
        <w:rPr>
          <w:rFonts w:ascii="Times New Roman" w:eastAsia="TimesNewRomanPSMT" w:hAnsi="Times New Roman" w:cs="Times New Roman"/>
          <w:bCs/>
          <w:sz w:val="28"/>
          <w:szCs w:val="28"/>
        </w:rPr>
        <w:t>Чуешов В.И. Технология лекарств промышленного производства. -В.: Нова Книга.</w:t>
      </w:r>
      <w:r w:rsidR="000D0D90" w:rsidRPr="00ED6473">
        <w:rPr>
          <w:rFonts w:ascii="Times New Roman" w:eastAsia="TimesNewRomanPSMT" w:hAnsi="Times New Roman" w:cs="Times New Roman"/>
          <w:bCs/>
          <w:sz w:val="28"/>
          <w:szCs w:val="28"/>
        </w:rPr>
        <w:t xml:space="preserve"> </w:t>
      </w:r>
      <w:r w:rsidRPr="00ED6473">
        <w:rPr>
          <w:rFonts w:ascii="Times New Roman" w:eastAsia="TimesNewRomanPSMT" w:hAnsi="Times New Roman" w:cs="Times New Roman"/>
          <w:bCs/>
          <w:sz w:val="28"/>
          <w:szCs w:val="28"/>
        </w:rPr>
        <w:t>- 2014. – 696 с.</w:t>
      </w:r>
    </w:p>
    <w:p w14:paraId="2B1B70AA" w14:textId="609840D4" w:rsidR="00804CFC" w:rsidRPr="00ED6473" w:rsidRDefault="00804CFC" w:rsidP="002A3B96">
      <w:pPr>
        <w:numPr>
          <w:ilvl w:val="0"/>
          <w:numId w:val="24"/>
        </w:numPr>
        <w:spacing w:after="0" w:line="240" w:lineRule="auto"/>
        <w:ind w:left="0" w:firstLine="567"/>
        <w:jc w:val="both"/>
        <w:rPr>
          <w:rFonts w:ascii="Times New Roman" w:hAnsi="Times New Roman" w:cs="Times New Roman"/>
          <w:sz w:val="28"/>
          <w:szCs w:val="28"/>
          <w:lang w:val="en-US"/>
        </w:rPr>
      </w:pPr>
      <w:r w:rsidRPr="00ED6473">
        <w:rPr>
          <w:rFonts w:ascii="Times New Roman" w:hAnsi="Times New Roman" w:cs="Times New Roman"/>
          <w:sz w:val="28"/>
          <w:szCs w:val="28"/>
          <w:shd w:val="clear" w:color="auto" w:fill="FFFFFF"/>
          <w:lang w:val="en-US"/>
        </w:rPr>
        <w:t>Picardo M., Eichenfield L. F., Tan J. Acne and rosacea //</w:t>
      </w:r>
      <w:r w:rsidR="000D0D90" w:rsidRPr="00ED6473">
        <w:rPr>
          <w:rFonts w:ascii="Times New Roman" w:hAnsi="Times New Roman" w:cs="Times New Roman"/>
          <w:sz w:val="28"/>
          <w:szCs w:val="28"/>
          <w:shd w:val="clear" w:color="auto" w:fill="FFFFFF"/>
          <w:lang w:val="en-US"/>
        </w:rPr>
        <w:t xml:space="preserve"> </w:t>
      </w:r>
      <w:r w:rsidRPr="00ED6473">
        <w:rPr>
          <w:rFonts w:ascii="Times New Roman" w:hAnsi="Times New Roman" w:cs="Times New Roman"/>
          <w:sz w:val="28"/>
          <w:szCs w:val="28"/>
          <w:shd w:val="clear" w:color="auto" w:fill="FFFFFF"/>
          <w:lang w:val="en-US"/>
        </w:rPr>
        <w:t xml:space="preserve">Dermatology and therapy. – 2017. – </w:t>
      </w:r>
      <w:r w:rsidRPr="00ED6473">
        <w:rPr>
          <w:rFonts w:ascii="Times New Roman" w:hAnsi="Times New Roman" w:cs="Times New Roman"/>
          <w:sz w:val="28"/>
          <w:szCs w:val="28"/>
          <w:shd w:val="clear" w:color="auto" w:fill="FFFFFF"/>
        </w:rPr>
        <w:t>Т</w:t>
      </w:r>
      <w:r w:rsidRPr="00ED6473">
        <w:rPr>
          <w:rFonts w:ascii="Times New Roman" w:hAnsi="Times New Roman" w:cs="Times New Roman"/>
          <w:sz w:val="28"/>
          <w:szCs w:val="28"/>
          <w:shd w:val="clear" w:color="auto" w:fill="FFFFFF"/>
          <w:lang w:val="en-US"/>
        </w:rPr>
        <w:t xml:space="preserve">. 7. – </w:t>
      </w:r>
      <w:r w:rsidRPr="00ED6473">
        <w:rPr>
          <w:rFonts w:ascii="Times New Roman" w:hAnsi="Times New Roman" w:cs="Times New Roman"/>
          <w:sz w:val="28"/>
          <w:szCs w:val="28"/>
          <w:shd w:val="clear" w:color="auto" w:fill="FFFFFF"/>
        </w:rPr>
        <w:t>С</w:t>
      </w:r>
      <w:r w:rsidRPr="00ED6473">
        <w:rPr>
          <w:rFonts w:ascii="Times New Roman" w:hAnsi="Times New Roman" w:cs="Times New Roman"/>
          <w:sz w:val="28"/>
          <w:szCs w:val="28"/>
          <w:shd w:val="clear" w:color="auto" w:fill="FFFFFF"/>
          <w:lang w:val="en-US"/>
        </w:rPr>
        <w:t>. 43-52.</w:t>
      </w:r>
    </w:p>
    <w:p w14:paraId="56BDEE8A" w14:textId="61C6DCFE" w:rsidR="00804CFC" w:rsidRPr="00ED6473" w:rsidRDefault="00804CFC" w:rsidP="002A3B96">
      <w:pPr>
        <w:numPr>
          <w:ilvl w:val="0"/>
          <w:numId w:val="24"/>
        </w:numPr>
        <w:spacing w:after="0" w:line="240" w:lineRule="auto"/>
        <w:ind w:left="0" w:firstLine="567"/>
        <w:jc w:val="both"/>
        <w:rPr>
          <w:rFonts w:ascii="Times New Roman" w:hAnsi="Times New Roman" w:cs="Times New Roman"/>
          <w:sz w:val="28"/>
          <w:szCs w:val="28"/>
        </w:rPr>
      </w:pPr>
      <w:r w:rsidRPr="00ED6473">
        <w:rPr>
          <w:rFonts w:ascii="Times New Roman" w:hAnsi="Times New Roman" w:cs="Times New Roman"/>
          <w:sz w:val="28"/>
          <w:szCs w:val="28"/>
          <w:shd w:val="clear" w:color="auto" w:fill="FFFFFF"/>
        </w:rPr>
        <w:t>Евсеева С. Б. Фитокомпоненты в составе косметических средств для ухода за жирной кожей и лечения акне //</w:t>
      </w:r>
      <w:r w:rsidR="000D0D90" w:rsidRPr="00ED6473">
        <w:rPr>
          <w:rFonts w:ascii="Times New Roman" w:hAnsi="Times New Roman" w:cs="Times New Roman"/>
          <w:sz w:val="28"/>
          <w:szCs w:val="28"/>
          <w:shd w:val="clear" w:color="auto" w:fill="FFFFFF"/>
        </w:rPr>
        <w:t xml:space="preserve"> </w:t>
      </w:r>
      <w:r w:rsidRPr="00ED6473">
        <w:rPr>
          <w:rFonts w:ascii="Times New Roman" w:hAnsi="Times New Roman" w:cs="Times New Roman"/>
          <w:sz w:val="28"/>
          <w:szCs w:val="28"/>
          <w:shd w:val="clear" w:color="auto" w:fill="FFFFFF"/>
        </w:rPr>
        <w:t>Международный журнал прикладных и фундаментальных исследований. – 2015. – № 10-5. – С. 874-878.</w:t>
      </w:r>
    </w:p>
    <w:p w14:paraId="4F751A98" w14:textId="1089B44D" w:rsidR="00804CFC" w:rsidRPr="00ED6473" w:rsidRDefault="00804CFC" w:rsidP="002A3B96">
      <w:pPr>
        <w:numPr>
          <w:ilvl w:val="0"/>
          <w:numId w:val="24"/>
        </w:numPr>
        <w:spacing w:after="0" w:line="240" w:lineRule="auto"/>
        <w:ind w:left="0" w:firstLine="567"/>
        <w:jc w:val="both"/>
        <w:rPr>
          <w:rFonts w:ascii="Times New Roman" w:hAnsi="Times New Roman" w:cs="Times New Roman"/>
          <w:sz w:val="28"/>
          <w:szCs w:val="28"/>
          <w:lang w:val="en-US"/>
        </w:rPr>
      </w:pPr>
      <w:r w:rsidRPr="00ED6473">
        <w:rPr>
          <w:rFonts w:ascii="Times New Roman" w:hAnsi="Times New Roman" w:cs="Times New Roman"/>
          <w:sz w:val="28"/>
          <w:szCs w:val="28"/>
          <w:shd w:val="clear" w:color="auto" w:fill="FFFFFF"/>
          <w:lang w:val="en-US"/>
        </w:rPr>
        <w:t>Carolia N., Noventi W. Potensi ekstrak daun sirih hijau (Piper betle L.) sebagai alternatif terapi Acne vulgaris //</w:t>
      </w:r>
      <w:r w:rsidR="000D0D90" w:rsidRPr="00ED6473">
        <w:rPr>
          <w:rFonts w:ascii="Times New Roman" w:hAnsi="Times New Roman" w:cs="Times New Roman"/>
          <w:sz w:val="28"/>
          <w:szCs w:val="28"/>
          <w:shd w:val="clear" w:color="auto" w:fill="FFFFFF"/>
          <w:lang w:val="en-US"/>
        </w:rPr>
        <w:t xml:space="preserve"> </w:t>
      </w:r>
      <w:r w:rsidRPr="00ED6473">
        <w:rPr>
          <w:rFonts w:ascii="Times New Roman" w:hAnsi="Times New Roman" w:cs="Times New Roman"/>
          <w:sz w:val="28"/>
          <w:szCs w:val="28"/>
          <w:shd w:val="clear" w:color="auto" w:fill="FFFFFF"/>
          <w:lang w:val="en-US"/>
        </w:rPr>
        <w:t xml:space="preserve">Jurnal Majority. – 2016. – </w:t>
      </w:r>
      <w:r w:rsidRPr="00ED6473">
        <w:rPr>
          <w:rFonts w:ascii="Times New Roman" w:hAnsi="Times New Roman" w:cs="Times New Roman"/>
          <w:sz w:val="28"/>
          <w:szCs w:val="28"/>
          <w:shd w:val="clear" w:color="auto" w:fill="FFFFFF"/>
        </w:rPr>
        <w:t>Т</w:t>
      </w:r>
      <w:r w:rsidRPr="00ED6473">
        <w:rPr>
          <w:rFonts w:ascii="Times New Roman" w:hAnsi="Times New Roman" w:cs="Times New Roman"/>
          <w:sz w:val="28"/>
          <w:szCs w:val="28"/>
          <w:shd w:val="clear" w:color="auto" w:fill="FFFFFF"/>
          <w:lang w:val="en-US"/>
        </w:rPr>
        <w:t>. 5</w:t>
      </w:r>
      <w:r w:rsidR="000D0D90" w:rsidRPr="00ED6473">
        <w:rPr>
          <w:rFonts w:ascii="Times New Roman" w:hAnsi="Times New Roman" w:cs="Times New Roman"/>
          <w:sz w:val="28"/>
          <w:szCs w:val="28"/>
          <w:shd w:val="clear" w:color="auto" w:fill="FFFFFF"/>
          <w:lang w:val="en-US"/>
        </w:rPr>
        <w:t>,</w:t>
      </w:r>
      <w:r w:rsidRPr="00ED6473">
        <w:rPr>
          <w:rFonts w:ascii="Times New Roman" w:hAnsi="Times New Roman" w:cs="Times New Roman"/>
          <w:sz w:val="28"/>
          <w:szCs w:val="28"/>
          <w:shd w:val="clear" w:color="auto" w:fill="FFFFFF"/>
          <w:lang w:val="en-US"/>
        </w:rPr>
        <w:t xml:space="preserve"> № 1. – </w:t>
      </w:r>
      <w:r w:rsidR="000D0D90" w:rsidRPr="00ED6473">
        <w:rPr>
          <w:rFonts w:ascii="Times New Roman" w:hAnsi="Times New Roman" w:cs="Times New Roman"/>
          <w:sz w:val="28"/>
          <w:szCs w:val="28"/>
          <w:shd w:val="clear" w:color="auto" w:fill="FFFFFF"/>
          <w:lang w:val="en-US"/>
        </w:rPr>
        <w:t xml:space="preserve">        </w:t>
      </w:r>
      <w:r w:rsidRPr="00ED6473">
        <w:rPr>
          <w:rFonts w:ascii="Times New Roman" w:hAnsi="Times New Roman" w:cs="Times New Roman"/>
          <w:sz w:val="28"/>
          <w:szCs w:val="28"/>
          <w:shd w:val="clear" w:color="auto" w:fill="FFFFFF"/>
        </w:rPr>
        <w:t>С</w:t>
      </w:r>
      <w:r w:rsidRPr="00ED6473">
        <w:rPr>
          <w:rFonts w:ascii="Times New Roman" w:hAnsi="Times New Roman" w:cs="Times New Roman"/>
          <w:sz w:val="28"/>
          <w:szCs w:val="28"/>
          <w:shd w:val="clear" w:color="auto" w:fill="FFFFFF"/>
          <w:lang w:val="en-US"/>
        </w:rPr>
        <w:t>. 140-145.</w:t>
      </w:r>
    </w:p>
    <w:p w14:paraId="5A8A19BA" w14:textId="0AEFA63E" w:rsidR="00804CFC" w:rsidRPr="009120F6" w:rsidRDefault="00804CFC" w:rsidP="002A3B96">
      <w:pPr>
        <w:numPr>
          <w:ilvl w:val="0"/>
          <w:numId w:val="24"/>
        </w:numPr>
        <w:spacing w:after="0" w:line="240" w:lineRule="auto"/>
        <w:ind w:left="0" w:firstLine="567"/>
        <w:jc w:val="both"/>
        <w:rPr>
          <w:rFonts w:ascii="Times New Roman" w:hAnsi="Times New Roman" w:cs="Times New Roman"/>
          <w:sz w:val="28"/>
          <w:szCs w:val="28"/>
        </w:rPr>
      </w:pPr>
      <w:r w:rsidRPr="00ED6473">
        <w:rPr>
          <w:rFonts w:ascii="Times New Roman" w:hAnsi="Times New Roman" w:cs="Times New Roman"/>
          <w:sz w:val="28"/>
          <w:szCs w:val="28"/>
          <w:shd w:val="clear" w:color="auto" w:fill="FFFFFF"/>
        </w:rPr>
        <w:t>Шилова И.Б., Гусько</w:t>
      </w:r>
      <w:r w:rsidRPr="009120F6">
        <w:rPr>
          <w:rFonts w:ascii="Times New Roman" w:hAnsi="Times New Roman" w:cs="Times New Roman"/>
          <w:color w:val="222222"/>
          <w:sz w:val="28"/>
          <w:szCs w:val="28"/>
          <w:shd w:val="clear" w:color="auto" w:fill="FFFFFF"/>
        </w:rPr>
        <w:t>ва Т.А., Глушков Р.Г. Современные лекарственные средства для лечения дерматомикозов //</w:t>
      </w:r>
      <w:r w:rsidR="000D0D90" w:rsidRPr="009120F6">
        <w:rPr>
          <w:rFonts w:ascii="Times New Roman" w:hAnsi="Times New Roman" w:cs="Times New Roman"/>
          <w:color w:val="222222"/>
          <w:sz w:val="28"/>
          <w:szCs w:val="28"/>
          <w:shd w:val="clear" w:color="auto" w:fill="FFFFFF"/>
        </w:rPr>
        <w:t xml:space="preserve"> </w:t>
      </w:r>
      <w:r w:rsidRPr="009120F6">
        <w:rPr>
          <w:rFonts w:ascii="Times New Roman" w:hAnsi="Times New Roman" w:cs="Times New Roman"/>
          <w:color w:val="222222"/>
          <w:sz w:val="28"/>
          <w:szCs w:val="28"/>
          <w:shd w:val="clear" w:color="auto" w:fill="FFFFFF"/>
        </w:rPr>
        <w:t>Химико-фармацевтический журнал. – 2004. – Т. 38</w:t>
      </w:r>
      <w:r w:rsidR="000D0D90" w:rsidRPr="009120F6">
        <w:rPr>
          <w:rFonts w:ascii="Times New Roman" w:hAnsi="Times New Roman" w:cs="Times New Roman"/>
          <w:color w:val="222222"/>
          <w:sz w:val="28"/>
          <w:szCs w:val="28"/>
          <w:shd w:val="clear" w:color="auto" w:fill="FFFFFF"/>
        </w:rPr>
        <w:t>,</w:t>
      </w:r>
      <w:r w:rsidRPr="009120F6">
        <w:rPr>
          <w:rFonts w:ascii="Times New Roman" w:hAnsi="Times New Roman" w:cs="Times New Roman"/>
          <w:color w:val="222222"/>
          <w:sz w:val="28"/>
          <w:szCs w:val="28"/>
          <w:shd w:val="clear" w:color="auto" w:fill="FFFFFF"/>
        </w:rPr>
        <w:t xml:space="preserve"> №. 4. – С. 3-9.</w:t>
      </w:r>
    </w:p>
    <w:p w14:paraId="7F09CC9C" w14:textId="48A81D46" w:rsidR="00804CFC" w:rsidRPr="009120F6" w:rsidRDefault="00804CFC" w:rsidP="002A3B96">
      <w:pPr>
        <w:numPr>
          <w:ilvl w:val="0"/>
          <w:numId w:val="24"/>
        </w:numPr>
        <w:spacing w:after="0" w:line="240" w:lineRule="auto"/>
        <w:ind w:left="0" w:firstLine="567"/>
        <w:jc w:val="both"/>
        <w:rPr>
          <w:rFonts w:ascii="Times New Roman" w:hAnsi="Times New Roman" w:cs="Times New Roman"/>
          <w:sz w:val="28"/>
          <w:szCs w:val="28"/>
        </w:rPr>
      </w:pPr>
      <w:r w:rsidRPr="009120F6">
        <w:rPr>
          <w:rFonts w:ascii="Times New Roman" w:hAnsi="Times New Roman" w:cs="Times New Roman"/>
          <w:sz w:val="28"/>
          <w:szCs w:val="28"/>
          <w:shd w:val="clear" w:color="auto" w:fill="FFFFFF"/>
        </w:rPr>
        <w:t>Арыкбаева А.Б. и др. Перспективы применения лечебных косметологических средств против акне на основе растительных экстрактов //</w:t>
      </w:r>
      <w:r w:rsidR="000D0D90" w:rsidRPr="009120F6">
        <w:rPr>
          <w:rFonts w:ascii="Times New Roman" w:hAnsi="Times New Roman" w:cs="Times New Roman"/>
          <w:sz w:val="28"/>
          <w:szCs w:val="28"/>
          <w:shd w:val="clear" w:color="auto" w:fill="FFFFFF"/>
        </w:rPr>
        <w:t xml:space="preserve"> </w:t>
      </w:r>
      <w:r w:rsidRPr="009120F6">
        <w:rPr>
          <w:rFonts w:ascii="Times New Roman" w:hAnsi="Times New Roman" w:cs="Times New Roman"/>
          <w:sz w:val="28"/>
          <w:szCs w:val="28"/>
          <w:shd w:val="clear" w:color="auto" w:fill="FFFFFF"/>
        </w:rPr>
        <w:t>Фармация Казахстана. – 2020. – № 1. – С. 9-12.</w:t>
      </w:r>
    </w:p>
    <w:p w14:paraId="35FB66EC" w14:textId="6EB204B4" w:rsidR="00804CFC" w:rsidRPr="009120F6" w:rsidRDefault="00804CFC" w:rsidP="002A3B96">
      <w:pPr>
        <w:numPr>
          <w:ilvl w:val="0"/>
          <w:numId w:val="24"/>
        </w:numPr>
        <w:spacing w:after="0" w:line="240" w:lineRule="auto"/>
        <w:ind w:left="0" w:firstLine="567"/>
        <w:jc w:val="both"/>
        <w:rPr>
          <w:rFonts w:ascii="Times New Roman" w:hAnsi="Times New Roman" w:cs="Times New Roman"/>
          <w:sz w:val="28"/>
          <w:szCs w:val="28"/>
        </w:rPr>
      </w:pPr>
      <w:r w:rsidRPr="009120F6">
        <w:rPr>
          <w:rFonts w:ascii="Times New Roman" w:hAnsi="Times New Roman" w:cs="Times New Roman"/>
          <w:sz w:val="28"/>
          <w:szCs w:val="28"/>
        </w:rPr>
        <w:t>Куатбай Э.Б., Арыкбаева А.Б., Устенова Г.О. Сравнительный анализ рынка лечебно-косметологических средств против акне на основе растительных экстрактов</w:t>
      </w:r>
      <w:r w:rsidR="000D0D90" w:rsidRPr="009120F6">
        <w:rPr>
          <w:rFonts w:ascii="Times New Roman" w:hAnsi="Times New Roman" w:cs="Times New Roman"/>
          <w:sz w:val="28"/>
          <w:szCs w:val="28"/>
        </w:rPr>
        <w:t xml:space="preserve"> </w:t>
      </w:r>
      <w:r w:rsidRPr="009120F6">
        <w:rPr>
          <w:rFonts w:ascii="Times New Roman" w:hAnsi="Times New Roman" w:cs="Times New Roman"/>
          <w:sz w:val="28"/>
          <w:szCs w:val="28"/>
        </w:rPr>
        <w:t>// Вестник КазНМУ. – 2019. -</w:t>
      </w:r>
      <w:r w:rsidR="000D0D90" w:rsidRPr="009120F6">
        <w:rPr>
          <w:rFonts w:ascii="Times New Roman" w:hAnsi="Times New Roman" w:cs="Times New Roman"/>
          <w:sz w:val="28"/>
          <w:szCs w:val="28"/>
        </w:rPr>
        <w:t xml:space="preserve"> </w:t>
      </w:r>
      <w:r w:rsidRPr="009120F6">
        <w:rPr>
          <w:rFonts w:ascii="Times New Roman" w:hAnsi="Times New Roman" w:cs="Times New Roman"/>
          <w:sz w:val="28"/>
          <w:szCs w:val="28"/>
        </w:rPr>
        <w:t>№1. – С. 457-459.</w:t>
      </w:r>
    </w:p>
    <w:p w14:paraId="08A83518" w14:textId="0D2B5D3A" w:rsidR="00804CFC" w:rsidRPr="009120F6" w:rsidRDefault="00804CFC" w:rsidP="002A3B96">
      <w:pPr>
        <w:numPr>
          <w:ilvl w:val="0"/>
          <w:numId w:val="24"/>
        </w:numPr>
        <w:spacing w:after="0" w:line="240" w:lineRule="auto"/>
        <w:ind w:left="0" w:firstLine="567"/>
        <w:jc w:val="both"/>
        <w:rPr>
          <w:rFonts w:ascii="Times New Roman" w:hAnsi="Times New Roman" w:cs="Times New Roman"/>
          <w:sz w:val="28"/>
          <w:szCs w:val="28"/>
        </w:rPr>
      </w:pPr>
      <w:r w:rsidRPr="009120F6">
        <w:rPr>
          <w:rFonts w:ascii="Times New Roman" w:hAnsi="Times New Roman" w:cs="Times New Roman"/>
          <w:sz w:val="28"/>
          <w:szCs w:val="28"/>
        </w:rPr>
        <w:t xml:space="preserve">Болотная Л.А. Современные подходы и средства лечения угревой болезни // Дерматовенерология. Косметология. Сексопатология. – 2008. - </w:t>
      </w:r>
      <w:r w:rsidR="007A0C2A" w:rsidRPr="009120F6">
        <w:rPr>
          <w:rFonts w:ascii="Times New Roman" w:hAnsi="Times New Roman" w:cs="Times New Roman"/>
          <w:sz w:val="28"/>
          <w:szCs w:val="28"/>
        </w:rPr>
        <w:t>№1</w:t>
      </w:r>
      <w:r w:rsidRPr="009120F6">
        <w:rPr>
          <w:rFonts w:ascii="Times New Roman" w:hAnsi="Times New Roman" w:cs="Times New Roman"/>
          <w:sz w:val="28"/>
          <w:szCs w:val="28"/>
        </w:rPr>
        <w:t>. – C. 174-178.</w:t>
      </w:r>
    </w:p>
    <w:p w14:paraId="38098687" w14:textId="25378D23" w:rsidR="00804CFC" w:rsidRPr="009120F6" w:rsidRDefault="00804CFC" w:rsidP="002A3B96">
      <w:pPr>
        <w:numPr>
          <w:ilvl w:val="0"/>
          <w:numId w:val="24"/>
        </w:numPr>
        <w:spacing w:after="0" w:line="240" w:lineRule="auto"/>
        <w:ind w:left="0" w:firstLine="567"/>
        <w:jc w:val="both"/>
        <w:rPr>
          <w:rFonts w:ascii="Times New Roman" w:hAnsi="Times New Roman" w:cs="Times New Roman"/>
          <w:sz w:val="28"/>
          <w:szCs w:val="28"/>
        </w:rPr>
      </w:pPr>
      <w:r w:rsidRPr="009120F6">
        <w:rPr>
          <w:rFonts w:ascii="Times New Roman" w:hAnsi="Times New Roman" w:cs="Times New Roman"/>
          <w:sz w:val="28"/>
          <w:szCs w:val="28"/>
        </w:rPr>
        <w:t>Морозов Ю.А., Морозова Е.В., Морозов В.А. Технология производства фармацевтических спреев. – 2014</w:t>
      </w:r>
      <w:r w:rsidR="000D0D90" w:rsidRPr="009120F6">
        <w:rPr>
          <w:rFonts w:ascii="Times New Roman" w:hAnsi="Times New Roman" w:cs="Times New Roman"/>
          <w:sz w:val="28"/>
          <w:szCs w:val="28"/>
        </w:rPr>
        <w:t xml:space="preserve">. </w:t>
      </w:r>
      <w:r w:rsidR="007A0C2A" w:rsidRPr="009120F6">
        <w:rPr>
          <w:rFonts w:ascii="Times New Roman" w:hAnsi="Times New Roman" w:cs="Times New Roman"/>
          <w:sz w:val="28"/>
          <w:szCs w:val="28"/>
        </w:rPr>
        <w:t>–</w:t>
      </w:r>
      <w:r w:rsidR="000D0D90" w:rsidRPr="009120F6">
        <w:rPr>
          <w:rFonts w:ascii="Times New Roman" w:hAnsi="Times New Roman" w:cs="Times New Roman"/>
          <w:sz w:val="28"/>
          <w:szCs w:val="28"/>
        </w:rPr>
        <w:t xml:space="preserve"> </w:t>
      </w:r>
      <w:r w:rsidR="007A0C2A" w:rsidRPr="009120F6">
        <w:rPr>
          <w:rFonts w:ascii="Times New Roman" w:hAnsi="Times New Roman" w:cs="Times New Roman"/>
          <w:sz w:val="28"/>
          <w:szCs w:val="28"/>
          <w:lang w:val="en-US"/>
        </w:rPr>
        <w:t>C</w:t>
      </w:r>
      <w:r w:rsidR="007A0C2A" w:rsidRPr="009120F6">
        <w:rPr>
          <w:rFonts w:ascii="Times New Roman" w:hAnsi="Times New Roman" w:cs="Times New Roman"/>
          <w:sz w:val="28"/>
          <w:szCs w:val="28"/>
        </w:rPr>
        <w:t>. 21-36.</w:t>
      </w:r>
    </w:p>
    <w:p w14:paraId="607AB458" w14:textId="471AD876" w:rsidR="00804CFC" w:rsidRPr="009120F6" w:rsidRDefault="00804CFC" w:rsidP="002A3B96">
      <w:pPr>
        <w:numPr>
          <w:ilvl w:val="0"/>
          <w:numId w:val="24"/>
        </w:numPr>
        <w:spacing w:after="0" w:line="240" w:lineRule="auto"/>
        <w:ind w:left="0" w:firstLine="567"/>
        <w:jc w:val="both"/>
        <w:rPr>
          <w:rFonts w:ascii="Times New Roman" w:hAnsi="Times New Roman" w:cs="Times New Roman"/>
          <w:sz w:val="28"/>
          <w:szCs w:val="28"/>
        </w:rPr>
      </w:pPr>
      <w:r w:rsidRPr="009120F6">
        <w:rPr>
          <w:rFonts w:ascii="Times New Roman" w:hAnsi="Times New Roman" w:cs="Times New Roman"/>
          <w:sz w:val="28"/>
          <w:szCs w:val="28"/>
          <w:shd w:val="clear" w:color="auto" w:fill="FFFFFF"/>
        </w:rPr>
        <w:t>Терёшкина О.И., Рудакова И.П., Самылина И.А. Проекты общих фармакопейных статей Аэрозоли и Спреи //</w:t>
      </w:r>
      <w:r w:rsidR="000D0D90" w:rsidRPr="009120F6">
        <w:rPr>
          <w:rFonts w:ascii="Times New Roman" w:hAnsi="Times New Roman" w:cs="Times New Roman"/>
          <w:sz w:val="28"/>
          <w:szCs w:val="28"/>
          <w:shd w:val="clear" w:color="auto" w:fill="FFFFFF"/>
        </w:rPr>
        <w:t xml:space="preserve"> </w:t>
      </w:r>
      <w:r w:rsidRPr="009120F6">
        <w:rPr>
          <w:rFonts w:ascii="Times New Roman" w:hAnsi="Times New Roman" w:cs="Times New Roman"/>
          <w:sz w:val="28"/>
          <w:szCs w:val="28"/>
          <w:shd w:val="clear" w:color="auto" w:fill="FFFFFF"/>
        </w:rPr>
        <w:t>Фармация. – 2009. – №. 3. – С. 3-5.</w:t>
      </w:r>
    </w:p>
    <w:p w14:paraId="5E6582DC" w14:textId="486B8EE9" w:rsidR="00804CFC" w:rsidRPr="009120F6" w:rsidRDefault="00804CFC" w:rsidP="002A3B96">
      <w:pPr>
        <w:numPr>
          <w:ilvl w:val="0"/>
          <w:numId w:val="24"/>
        </w:numPr>
        <w:spacing w:after="0" w:line="240" w:lineRule="auto"/>
        <w:ind w:left="0" w:firstLine="567"/>
        <w:jc w:val="both"/>
        <w:rPr>
          <w:rFonts w:ascii="Times New Roman" w:hAnsi="Times New Roman" w:cs="Times New Roman"/>
          <w:sz w:val="28"/>
          <w:szCs w:val="28"/>
        </w:rPr>
      </w:pPr>
      <w:r w:rsidRPr="009120F6">
        <w:rPr>
          <w:rFonts w:ascii="Times New Roman" w:hAnsi="Times New Roman" w:cs="Times New Roman"/>
          <w:sz w:val="28"/>
          <w:szCs w:val="28"/>
          <w:shd w:val="clear" w:color="auto" w:fill="FFFFFF"/>
        </w:rPr>
        <w:t>Терешкина О.И. и др. Спреи: определение понятия //</w:t>
      </w:r>
      <w:r w:rsidR="000D0D90" w:rsidRPr="009120F6">
        <w:rPr>
          <w:rFonts w:ascii="Times New Roman" w:hAnsi="Times New Roman" w:cs="Times New Roman"/>
          <w:sz w:val="28"/>
          <w:szCs w:val="28"/>
          <w:shd w:val="clear" w:color="auto" w:fill="FFFFFF"/>
        </w:rPr>
        <w:t xml:space="preserve"> </w:t>
      </w:r>
      <w:r w:rsidRPr="009120F6">
        <w:rPr>
          <w:rFonts w:ascii="Times New Roman" w:hAnsi="Times New Roman" w:cs="Times New Roman"/>
          <w:sz w:val="28"/>
          <w:szCs w:val="28"/>
          <w:shd w:val="clear" w:color="auto" w:fill="FFFFFF"/>
        </w:rPr>
        <w:t>Фармация. – 2006. – №. 5. – С. 41-43.</w:t>
      </w:r>
    </w:p>
    <w:p w14:paraId="775A2B87" w14:textId="61566D10" w:rsidR="00804CFC" w:rsidRPr="009120F6" w:rsidRDefault="00804CFC" w:rsidP="002A3B96">
      <w:pPr>
        <w:numPr>
          <w:ilvl w:val="0"/>
          <w:numId w:val="24"/>
        </w:numPr>
        <w:spacing w:after="0" w:line="240" w:lineRule="auto"/>
        <w:ind w:left="0" w:firstLine="567"/>
        <w:jc w:val="both"/>
        <w:rPr>
          <w:rFonts w:ascii="Times New Roman" w:hAnsi="Times New Roman" w:cs="Times New Roman"/>
          <w:sz w:val="28"/>
          <w:szCs w:val="28"/>
        </w:rPr>
      </w:pPr>
      <w:r w:rsidRPr="009120F6">
        <w:rPr>
          <w:rFonts w:ascii="Times New Roman" w:hAnsi="Times New Roman" w:cs="Times New Roman"/>
          <w:bCs/>
          <w:sz w:val="28"/>
          <w:szCs w:val="28"/>
        </w:rPr>
        <w:t>Барыкина Р.П. и др. Справочник по ботанической микротехнике. Основы и методы. – М.: Изд-во МГУ. -</w:t>
      </w:r>
      <w:r w:rsidR="000D0D90" w:rsidRPr="009120F6">
        <w:rPr>
          <w:rFonts w:ascii="Times New Roman" w:hAnsi="Times New Roman" w:cs="Times New Roman"/>
          <w:bCs/>
          <w:sz w:val="28"/>
          <w:szCs w:val="28"/>
        </w:rPr>
        <w:t xml:space="preserve"> </w:t>
      </w:r>
      <w:r w:rsidRPr="009120F6">
        <w:rPr>
          <w:rFonts w:ascii="Times New Roman" w:hAnsi="Times New Roman" w:cs="Times New Roman"/>
          <w:bCs/>
          <w:sz w:val="28"/>
          <w:szCs w:val="28"/>
        </w:rPr>
        <w:t>2004. – 312 с.</w:t>
      </w:r>
    </w:p>
    <w:p w14:paraId="55146792" w14:textId="79A9D379" w:rsidR="00FB233C" w:rsidRPr="009120F6" w:rsidRDefault="00FB233C" w:rsidP="00FB233C">
      <w:pPr>
        <w:numPr>
          <w:ilvl w:val="0"/>
          <w:numId w:val="24"/>
        </w:numPr>
        <w:spacing w:after="0" w:line="240" w:lineRule="auto"/>
        <w:ind w:left="0" w:firstLine="567"/>
        <w:jc w:val="both"/>
        <w:rPr>
          <w:rFonts w:ascii="Times New Roman" w:hAnsi="Times New Roman" w:cs="Times New Roman"/>
          <w:sz w:val="28"/>
          <w:szCs w:val="28"/>
        </w:rPr>
      </w:pPr>
      <w:r w:rsidRPr="009120F6">
        <w:rPr>
          <w:rFonts w:ascii="Times New Roman" w:hAnsi="Times New Roman" w:cs="Times New Roman"/>
          <w:color w:val="222222"/>
          <w:sz w:val="28"/>
          <w:szCs w:val="28"/>
          <w:shd w:val="clear" w:color="auto" w:fill="FFFFFF"/>
        </w:rPr>
        <w:t>Дымина Г.Д., Черемушкина В.А. Практикум по анатомии и морфологии высших растений. – Новосибирск.: Изд-во НГПУ. – 2003. –130</w:t>
      </w:r>
      <w:r w:rsidR="003563E8">
        <w:rPr>
          <w:rFonts w:ascii="Times New Roman" w:hAnsi="Times New Roman" w:cs="Times New Roman"/>
          <w:color w:val="222222"/>
          <w:sz w:val="28"/>
          <w:szCs w:val="28"/>
          <w:shd w:val="clear" w:color="auto" w:fill="FFFFFF"/>
        </w:rPr>
        <w:t xml:space="preserve"> с</w:t>
      </w:r>
      <w:r w:rsidRPr="009120F6">
        <w:rPr>
          <w:rFonts w:ascii="Times New Roman" w:hAnsi="Times New Roman" w:cs="Times New Roman"/>
          <w:color w:val="222222"/>
          <w:sz w:val="28"/>
          <w:szCs w:val="28"/>
          <w:shd w:val="clear" w:color="auto" w:fill="FFFFFF"/>
        </w:rPr>
        <w:t>.</w:t>
      </w:r>
    </w:p>
    <w:p w14:paraId="0AD64234" w14:textId="77777777" w:rsidR="00FB233C" w:rsidRPr="009120F6" w:rsidRDefault="00FB233C" w:rsidP="00FB233C">
      <w:pPr>
        <w:numPr>
          <w:ilvl w:val="0"/>
          <w:numId w:val="24"/>
        </w:numPr>
        <w:spacing w:after="0" w:line="240" w:lineRule="auto"/>
        <w:ind w:left="0" w:firstLine="567"/>
        <w:jc w:val="both"/>
        <w:rPr>
          <w:rFonts w:ascii="Times New Roman" w:hAnsi="Times New Roman" w:cs="Times New Roman"/>
          <w:sz w:val="28"/>
          <w:szCs w:val="28"/>
        </w:rPr>
      </w:pPr>
      <w:r w:rsidRPr="009120F6">
        <w:rPr>
          <w:rFonts w:ascii="Times New Roman" w:hAnsi="Times New Roman" w:cs="Times New Roman"/>
          <w:sz w:val="28"/>
          <w:szCs w:val="28"/>
          <w:shd w:val="clear" w:color="auto" w:fill="FFFFFF"/>
        </w:rPr>
        <w:t>Арыкбаева А.Б., Куатбай Э.Б., Устенова Г. О. &amp; Шарипов К. Изучение технологических параметроврастительного лекарственного сырья синеголовника плосколистного (</w:t>
      </w:r>
      <w:r w:rsidRPr="009120F6">
        <w:rPr>
          <w:rFonts w:ascii="Times New Roman" w:hAnsi="Times New Roman" w:cs="Times New Roman"/>
          <w:i/>
          <w:sz w:val="28"/>
          <w:szCs w:val="28"/>
          <w:shd w:val="clear" w:color="auto" w:fill="FFFFFF"/>
        </w:rPr>
        <w:t>Eryngium planum</w:t>
      </w:r>
      <w:r w:rsidRPr="009120F6">
        <w:rPr>
          <w:rFonts w:ascii="Times New Roman" w:hAnsi="Times New Roman" w:cs="Times New Roman"/>
          <w:sz w:val="28"/>
          <w:szCs w:val="28"/>
          <w:shd w:val="clear" w:color="auto" w:fill="FFFFFF"/>
        </w:rPr>
        <w:t xml:space="preserve"> L.): // Фармация Казахстана. – 2019. – №. 9. – С. 33-36.</w:t>
      </w:r>
    </w:p>
    <w:p w14:paraId="58B68986" w14:textId="655300AE" w:rsidR="00FB233C" w:rsidRPr="009120F6" w:rsidRDefault="00FB233C" w:rsidP="00FB233C">
      <w:pPr>
        <w:numPr>
          <w:ilvl w:val="0"/>
          <w:numId w:val="24"/>
        </w:numPr>
        <w:spacing w:after="0" w:line="240" w:lineRule="auto"/>
        <w:ind w:left="0" w:firstLine="567"/>
        <w:jc w:val="both"/>
        <w:rPr>
          <w:rFonts w:ascii="Times New Roman" w:hAnsi="Times New Roman" w:cs="Times New Roman"/>
          <w:sz w:val="28"/>
          <w:szCs w:val="28"/>
        </w:rPr>
      </w:pPr>
      <w:r w:rsidRPr="009120F6">
        <w:rPr>
          <w:rFonts w:ascii="Times New Roman" w:hAnsi="Times New Roman" w:cs="Times New Roman"/>
          <w:sz w:val="28"/>
          <w:szCs w:val="28"/>
        </w:rPr>
        <w:t xml:space="preserve">Азимханова Б.Б.  </w:t>
      </w:r>
      <w:r w:rsidRPr="009120F6">
        <w:rPr>
          <w:rFonts w:ascii="Times New Roman" w:hAnsi="Times New Roman" w:cs="Times New Roman"/>
          <w:bCs/>
          <w:sz w:val="28"/>
          <w:szCs w:val="28"/>
        </w:rPr>
        <w:t>Фармакогностическое изучение лекарственного растительного сырья клоповника широколистного</w:t>
      </w:r>
      <w:r w:rsidRPr="009120F6">
        <w:rPr>
          <w:rFonts w:ascii="Times New Roman" w:hAnsi="Times New Roman" w:cs="Times New Roman"/>
          <w:b/>
          <w:bCs/>
          <w:sz w:val="28"/>
          <w:szCs w:val="28"/>
        </w:rPr>
        <w:t xml:space="preserve"> </w:t>
      </w:r>
      <w:r w:rsidRPr="009120F6">
        <w:rPr>
          <w:rFonts w:ascii="Times New Roman" w:hAnsi="Times New Roman" w:cs="Times New Roman"/>
          <w:bCs/>
          <w:sz w:val="28"/>
          <w:szCs w:val="28"/>
        </w:rPr>
        <w:t>(</w:t>
      </w:r>
      <w:r w:rsidRPr="009120F6">
        <w:rPr>
          <w:rFonts w:ascii="Times New Roman" w:hAnsi="Times New Roman" w:cs="Times New Roman"/>
          <w:bCs/>
          <w:i/>
          <w:iCs/>
          <w:sz w:val="28"/>
          <w:szCs w:val="28"/>
          <w:lang w:val="en-US"/>
        </w:rPr>
        <w:t>Lepidium</w:t>
      </w:r>
      <w:r w:rsidRPr="009120F6">
        <w:rPr>
          <w:rFonts w:ascii="Times New Roman" w:hAnsi="Times New Roman" w:cs="Times New Roman"/>
          <w:bCs/>
          <w:i/>
          <w:iCs/>
          <w:sz w:val="28"/>
          <w:szCs w:val="28"/>
        </w:rPr>
        <w:t xml:space="preserve"> </w:t>
      </w:r>
      <w:r w:rsidRPr="009120F6">
        <w:rPr>
          <w:rFonts w:ascii="Times New Roman" w:hAnsi="Times New Roman" w:cs="Times New Roman"/>
          <w:bCs/>
          <w:i/>
          <w:iCs/>
          <w:sz w:val="28"/>
          <w:szCs w:val="28"/>
          <w:lang w:val="en-US"/>
        </w:rPr>
        <w:t>latifolium</w:t>
      </w:r>
      <w:r w:rsidRPr="009120F6">
        <w:rPr>
          <w:rFonts w:ascii="Times New Roman" w:hAnsi="Times New Roman" w:cs="Times New Roman"/>
          <w:bCs/>
          <w:i/>
          <w:iCs/>
          <w:sz w:val="28"/>
          <w:szCs w:val="28"/>
        </w:rPr>
        <w:t xml:space="preserve"> </w:t>
      </w:r>
      <w:r w:rsidRPr="009120F6">
        <w:rPr>
          <w:rFonts w:ascii="Times New Roman" w:hAnsi="Times New Roman" w:cs="Times New Roman"/>
          <w:bCs/>
          <w:sz w:val="28"/>
          <w:szCs w:val="28"/>
          <w:lang w:val="en-US"/>
        </w:rPr>
        <w:t>L</w:t>
      </w:r>
      <w:r w:rsidRPr="009120F6">
        <w:rPr>
          <w:rFonts w:ascii="Times New Roman" w:hAnsi="Times New Roman" w:cs="Times New Roman"/>
          <w:bCs/>
          <w:i/>
          <w:iCs/>
          <w:sz w:val="28"/>
          <w:szCs w:val="28"/>
        </w:rPr>
        <w:t>.)</w:t>
      </w:r>
      <w:r w:rsidRPr="009120F6">
        <w:rPr>
          <w:rFonts w:ascii="Times New Roman" w:hAnsi="Times New Roman" w:cs="Times New Roman"/>
          <w:bCs/>
          <w:sz w:val="28"/>
          <w:szCs w:val="28"/>
        </w:rPr>
        <w:t xml:space="preserve"> и</w:t>
      </w:r>
      <w:r w:rsidRPr="009120F6">
        <w:rPr>
          <w:rFonts w:ascii="Times New Roman" w:hAnsi="Times New Roman" w:cs="Times New Roman"/>
          <w:b/>
          <w:bCs/>
          <w:sz w:val="28"/>
          <w:szCs w:val="28"/>
        </w:rPr>
        <w:t xml:space="preserve"> </w:t>
      </w:r>
      <w:r w:rsidRPr="009120F6">
        <w:rPr>
          <w:rFonts w:ascii="Times New Roman" w:hAnsi="Times New Roman" w:cs="Times New Roman"/>
          <w:bCs/>
          <w:sz w:val="28"/>
          <w:szCs w:val="28"/>
        </w:rPr>
        <w:t>фармацевтическая разработка фитопрепаратов на его основе</w:t>
      </w:r>
      <w:r w:rsidRPr="009120F6">
        <w:rPr>
          <w:rFonts w:ascii="Times New Roman" w:hAnsi="Times New Roman" w:cs="Times New Roman"/>
          <w:sz w:val="28"/>
          <w:szCs w:val="28"/>
        </w:rPr>
        <w:t>: дис. … док.</w:t>
      </w:r>
      <w:r w:rsidR="003563E8">
        <w:rPr>
          <w:rFonts w:ascii="Times New Roman" w:hAnsi="Times New Roman" w:cs="Times New Roman"/>
          <w:sz w:val="28"/>
          <w:szCs w:val="28"/>
        </w:rPr>
        <w:t xml:space="preserve"> </w:t>
      </w:r>
      <w:r w:rsidRPr="009120F6">
        <w:rPr>
          <w:rFonts w:ascii="Times New Roman" w:hAnsi="Times New Roman" w:cs="Times New Roman"/>
          <w:sz w:val="28"/>
          <w:szCs w:val="28"/>
          <w:lang w:val="en-US"/>
        </w:rPr>
        <w:t>PhD</w:t>
      </w:r>
      <w:r w:rsidRPr="009120F6">
        <w:rPr>
          <w:rFonts w:ascii="Times New Roman" w:hAnsi="Times New Roman" w:cs="Times New Roman"/>
          <w:sz w:val="28"/>
          <w:szCs w:val="28"/>
        </w:rPr>
        <w:t>: 6</w:t>
      </w:r>
      <w:r w:rsidRPr="009120F6">
        <w:rPr>
          <w:rFonts w:ascii="Times New Roman" w:hAnsi="Times New Roman" w:cs="Times New Roman"/>
          <w:sz w:val="28"/>
          <w:szCs w:val="28"/>
          <w:lang w:val="en-US"/>
        </w:rPr>
        <w:t>D</w:t>
      </w:r>
      <w:r w:rsidRPr="009120F6">
        <w:rPr>
          <w:rFonts w:ascii="Times New Roman" w:hAnsi="Times New Roman" w:cs="Times New Roman"/>
          <w:sz w:val="28"/>
          <w:szCs w:val="28"/>
        </w:rPr>
        <w:t>074800 - Алматы. - 2022. - 151 с.</w:t>
      </w:r>
    </w:p>
    <w:p w14:paraId="6DC6C234" w14:textId="0322B3A9" w:rsidR="00FB233C" w:rsidRPr="009120F6" w:rsidRDefault="00FB233C" w:rsidP="00FB233C">
      <w:pPr>
        <w:numPr>
          <w:ilvl w:val="0"/>
          <w:numId w:val="24"/>
        </w:numPr>
        <w:spacing w:after="0" w:line="240" w:lineRule="auto"/>
        <w:ind w:left="0" w:firstLine="567"/>
        <w:jc w:val="both"/>
        <w:rPr>
          <w:rFonts w:ascii="Times New Roman" w:hAnsi="Times New Roman" w:cs="Times New Roman"/>
          <w:sz w:val="28"/>
          <w:szCs w:val="28"/>
        </w:rPr>
      </w:pPr>
      <w:r w:rsidRPr="009120F6">
        <w:rPr>
          <w:rFonts w:ascii="Times New Roman" w:hAnsi="Times New Roman" w:cs="Times New Roman"/>
          <w:sz w:val="28"/>
          <w:szCs w:val="28"/>
        </w:rPr>
        <w:t>Сатмбекова Д.К.  Разработка состава и разработка мягких лекарственных форм на основе Цикория обыкновенного (</w:t>
      </w:r>
      <w:r w:rsidRPr="009120F6">
        <w:rPr>
          <w:rFonts w:ascii="Times New Roman" w:hAnsi="Times New Roman" w:cs="Times New Roman"/>
          <w:i/>
          <w:iCs/>
          <w:sz w:val="28"/>
          <w:szCs w:val="28"/>
          <w:lang w:val="en-US"/>
        </w:rPr>
        <w:t>Cichorium</w:t>
      </w:r>
      <w:r w:rsidRPr="009120F6">
        <w:rPr>
          <w:rFonts w:ascii="Times New Roman" w:hAnsi="Times New Roman" w:cs="Times New Roman"/>
          <w:i/>
          <w:iCs/>
          <w:sz w:val="28"/>
          <w:szCs w:val="28"/>
        </w:rPr>
        <w:t xml:space="preserve"> </w:t>
      </w:r>
      <w:r w:rsidRPr="009120F6">
        <w:rPr>
          <w:rFonts w:ascii="Times New Roman" w:hAnsi="Times New Roman" w:cs="Times New Roman"/>
          <w:i/>
          <w:iCs/>
          <w:sz w:val="28"/>
          <w:szCs w:val="28"/>
          <w:lang w:val="en-US"/>
        </w:rPr>
        <w:t>Intybus</w:t>
      </w:r>
      <w:r w:rsidRPr="009120F6">
        <w:rPr>
          <w:rFonts w:ascii="Times New Roman" w:hAnsi="Times New Roman" w:cs="Times New Roman"/>
          <w:sz w:val="28"/>
          <w:szCs w:val="28"/>
        </w:rPr>
        <w:t xml:space="preserve"> </w:t>
      </w:r>
      <w:r w:rsidRPr="009120F6">
        <w:rPr>
          <w:rFonts w:ascii="Times New Roman" w:hAnsi="Times New Roman" w:cs="Times New Roman"/>
          <w:sz w:val="28"/>
          <w:szCs w:val="28"/>
          <w:lang w:val="en-US"/>
        </w:rPr>
        <w:t>L</w:t>
      </w:r>
      <w:r w:rsidRPr="009120F6">
        <w:rPr>
          <w:rFonts w:ascii="Times New Roman" w:hAnsi="Times New Roman" w:cs="Times New Roman"/>
          <w:sz w:val="28"/>
          <w:szCs w:val="28"/>
        </w:rPr>
        <w:t>.): дис. … док.</w:t>
      </w:r>
      <w:r w:rsidR="003563E8">
        <w:rPr>
          <w:rFonts w:ascii="Times New Roman" w:hAnsi="Times New Roman" w:cs="Times New Roman"/>
          <w:sz w:val="28"/>
          <w:szCs w:val="28"/>
        </w:rPr>
        <w:t xml:space="preserve"> </w:t>
      </w:r>
      <w:r w:rsidRPr="009120F6">
        <w:rPr>
          <w:rFonts w:ascii="Times New Roman" w:hAnsi="Times New Roman" w:cs="Times New Roman"/>
          <w:sz w:val="28"/>
          <w:szCs w:val="28"/>
          <w:lang w:val="en-US"/>
        </w:rPr>
        <w:t>PhD</w:t>
      </w:r>
      <w:r w:rsidRPr="009120F6">
        <w:rPr>
          <w:rFonts w:ascii="Times New Roman" w:hAnsi="Times New Roman" w:cs="Times New Roman"/>
          <w:sz w:val="28"/>
          <w:szCs w:val="28"/>
        </w:rPr>
        <w:t>: 6</w:t>
      </w:r>
      <w:r w:rsidRPr="009120F6">
        <w:rPr>
          <w:rFonts w:ascii="Times New Roman" w:hAnsi="Times New Roman" w:cs="Times New Roman"/>
          <w:sz w:val="28"/>
          <w:szCs w:val="28"/>
          <w:lang w:val="en-US"/>
        </w:rPr>
        <w:t>D</w:t>
      </w:r>
      <w:r w:rsidRPr="009120F6">
        <w:rPr>
          <w:rFonts w:ascii="Times New Roman" w:hAnsi="Times New Roman" w:cs="Times New Roman"/>
          <w:sz w:val="28"/>
          <w:szCs w:val="28"/>
        </w:rPr>
        <w:t>074800  - Алматы. - 2018. - 181 с.</w:t>
      </w:r>
    </w:p>
    <w:p w14:paraId="6DDD7D44" w14:textId="056FF893" w:rsidR="00804CFC" w:rsidRPr="009120F6" w:rsidRDefault="00804CFC" w:rsidP="002A3B96">
      <w:pPr>
        <w:numPr>
          <w:ilvl w:val="0"/>
          <w:numId w:val="24"/>
        </w:numPr>
        <w:spacing w:after="0" w:line="240" w:lineRule="auto"/>
        <w:ind w:left="0" w:firstLine="567"/>
        <w:jc w:val="both"/>
        <w:rPr>
          <w:rFonts w:ascii="Times New Roman" w:hAnsi="Times New Roman" w:cs="Times New Roman"/>
          <w:sz w:val="28"/>
          <w:szCs w:val="28"/>
        </w:rPr>
      </w:pPr>
      <w:r w:rsidRPr="009120F6">
        <w:rPr>
          <w:rFonts w:ascii="Times New Roman" w:eastAsia="TimesNewRomanPSMT" w:hAnsi="Times New Roman" w:cs="Times New Roman"/>
          <w:bCs/>
          <w:sz w:val="28"/>
          <w:szCs w:val="28"/>
        </w:rPr>
        <w:t xml:space="preserve">Музычкина Р.А., Корулькин Д.Ю., Абилов Ж.А. Качественный и количественный анализ основных групп БАВ в лекарственном растительном сырье и фитопрепаратах . Монография. – Алматы: </w:t>
      </w:r>
      <w:r w:rsidRPr="009120F6">
        <w:rPr>
          <w:rFonts w:ascii="Times New Roman" w:eastAsia="TimesNewRomanPSMT" w:hAnsi="Times New Roman" w:cs="Times New Roman"/>
          <w:bCs/>
          <w:sz w:val="28"/>
          <w:szCs w:val="28"/>
          <w:lang w:val="kk-KZ"/>
        </w:rPr>
        <w:t>Қ</w:t>
      </w:r>
      <w:r w:rsidRPr="009120F6">
        <w:rPr>
          <w:rFonts w:ascii="Times New Roman" w:eastAsia="TimesNewRomanPSMT" w:hAnsi="Times New Roman" w:cs="Times New Roman"/>
          <w:bCs/>
          <w:sz w:val="28"/>
          <w:szCs w:val="28"/>
        </w:rPr>
        <w:t>аза</w:t>
      </w:r>
      <w:r w:rsidRPr="009120F6">
        <w:rPr>
          <w:rFonts w:ascii="Times New Roman" w:eastAsia="TimesNewRomanPSMT" w:hAnsi="Times New Roman" w:cs="Times New Roman"/>
          <w:bCs/>
          <w:sz w:val="28"/>
          <w:szCs w:val="28"/>
          <w:lang w:val="kk-KZ"/>
        </w:rPr>
        <w:t>қ</w:t>
      </w:r>
      <w:r w:rsidRPr="009120F6">
        <w:rPr>
          <w:rFonts w:ascii="Times New Roman" w:eastAsia="TimesNewRomanPSMT" w:hAnsi="Times New Roman" w:cs="Times New Roman"/>
          <w:bCs/>
          <w:sz w:val="28"/>
          <w:szCs w:val="28"/>
        </w:rPr>
        <w:t xml:space="preserve"> университет</w:t>
      </w:r>
      <w:r w:rsidRPr="009120F6">
        <w:rPr>
          <w:rFonts w:ascii="Times New Roman" w:eastAsia="TimesNewRomanPSMT" w:hAnsi="Times New Roman" w:cs="Times New Roman"/>
          <w:bCs/>
          <w:sz w:val="28"/>
          <w:szCs w:val="28"/>
          <w:lang w:val="kk-KZ"/>
        </w:rPr>
        <w:t xml:space="preserve">і. </w:t>
      </w:r>
      <w:r w:rsidR="0054494E" w:rsidRPr="009120F6">
        <w:rPr>
          <w:rFonts w:ascii="Times New Roman" w:eastAsia="TimesNewRomanPSMT" w:hAnsi="Times New Roman" w:cs="Times New Roman"/>
          <w:bCs/>
          <w:sz w:val="28"/>
          <w:szCs w:val="28"/>
          <w:lang w:val="kk-KZ"/>
        </w:rPr>
        <w:t xml:space="preserve">– </w:t>
      </w:r>
      <w:r w:rsidRPr="009120F6">
        <w:rPr>
          <w:rFonts w:ascii="Times New Roman" w:eastAsia="TimesNewRomanPSMT" w:hAnsi="Times New Roman" w:cs="Times New Roman"/>
          <w:bCs/>
          <w:sz w:val="28"/>
          <w:szCs w:val="28"/>
          <w:lang w:val="kk-KZ"/>
        </w:rPr>
        <w:t>2004</w:t>
      </w:r>
      <w:r w:rsidR="0054494E" w:rsidRPr="009120F6">
        <w:rPr>
          <w:rFonts w:ascii="Times New Roman" w:eastAsia="TimesNewRomanPSMT" w:hAnsi="Times New Roman" w:cs="Times New Roman"/>
          <w:bCs/>
          <w:sz w:val="28"/>
          <w:szCs w:val="28"/>
          <w:lang w:val="kk-KZ"/>
        </w:rPr>
        <w:t>.</w:t>
      </w:r>
      <w:r w:rsidRPr="009120F6">
        <w:rPr>
          <w:rFonts w:ascii="Times New Roman" w:eastAsia="TimesNewRomanPSMT" w:hAnsi="Times New Roman" w:cs="Times New Roman"/>
          <w:bCs/>
          <w:sz w:val="28"/>
          <w:szCs w:val="28"/>
          <w:lang w:val="kk-KZ"/>
        </w:rPr>
        <w:t xml:space="preserve"> </w:t>
      </w:r>
      <w:r w:rsidR="0054494E" w:rsidRPr="009120F6">
        <w:rPr>
          <w:rFonts w:ascii="Times New Roman" w:eastAsia="TimesNewRomanPSMT" w:hAnsi="Times New Roman" w:cs="Times New Roman"/>
          <w:bCs/>
          <w:sz w:val="28"/>
          <w:szCs w:val="28"/>
          <w:lang w:val="kk-KZ"/>
        </w:rPr>
        <w:t xml:space="preserve">- </w:t>
      </w:r>
      <w:r w:rsidRPr="009120F6">
        <w:rPr>
          <w:rFonts w:ascii="Times New Roman" w:eastAsia="TimesNewRomanPSMT" w:hAnsi="Times New Roman" w:cs="Times New Roman"/>
          <w:bCs/>
          <w:sz w:val="28"/>
          <w:szCs w:val="28"/>
          <w:lang w:val="kk-KZ"/>
        </w:rPr>
        <w:t>288 с.</w:t>
      </w:r>
    </w:p>
    <w:p w14:paraId="651B8E84" w14:textId="069A3164" w:rsidR="00804CFC" w:rsidRPr="009120F6" w:rsidRDefault="00804CFC" w:rsidP="002A3B96">
      <w:pPr>
        <w:numPr>
          <w:ilvl w:val="0"/>
          <w:numId w:val="24"/>
        </w:numPr>
        <w:spacing w:after="0" w:line="240" w:lineRule="auto"/>
        <w:ind w:left="0" w:firstLine="567"/>
        <w:jc w:val="both"/>
        <w:rPr>
          <w:rFonts w:ascii="Times New Roman" w:hAnsi="Times New Roman" w:cs="Times New Roman"/>
          <w:sz w:val="28"/>
          <w:szCs w:val="28"/>
        </w:rPr>
      </w:pPr>
      <w:r w:rsidRPr="009120F6">
        <w:rPr>
          <w:rFonts w:ascii="Times New Roman" w:eastAsia="TimesNewRomanPSMT" w:hAnsi="Times New Roman" w:cs="Times New Roman"/>
          <w:bCs/>
          <w:sz w:val="28"/>
          <w:szCs w:val="28"/>
        </w:rPr>
        <w:t xml:space="preserve">Музычкина Р.А., Корулькин Д.Ю., Абилов Ж.А. Методология исследования растительных метаболитов. Монография. – Алматы: </w:t>
      </w:r>
      <w:r w:rsidRPr="009120F6">
        <w:rPr>
          <w:rFonts w:ascii="Times New Roman" w:eastAsia="TimesNewRomanPSMT" w:hAnsi="Times New Roman" w:cs="Times New Roman"/>
          <w:bCs/>
          <w:sz w:val="28"/>
          <w:szCs w:val="28"/>
          <w:lang w:val="en-US"/>
        </w:rPr>
        <w:t>MV</w:t>
      </w:r>
      <w:r w:rsidRPr="009120F6">
        <w:rPr>
          <w:rFonts w:ascii="Times New Roman" w:eastAsia="TimesNewRomanPSMT" w:hAnsi="Times New Roman" w:cs="Times New Roman"/>
          <w:bCs/>
          <w:sz w:val="28"/>
          <w:szCs w:val="28"/>
        </w:rPr>
        <w:t xml:space="preserve"> </w:t>
      </w:r>
      <w:r w:rsidRPr="009120F6">
        <w:rPr>
          <w:rFonts w:ascii="Times New Roman" w:eastAsia="TimesNewRomanPSMT" w:hAnsi="Times New Roman" w:cs="Times New Roman"/>
          <w:bCs/>
          <w:sz w:val="28"/>
          <w:szCs w:val="28"/>
          <w:lang w:val="en-US"/>
        </w:rPr>
        <w:t>Print</w:t>
      </w:r>
      <w:r w:rsidRPr="009120F6">
        <w:rPr>
          <w:rFonts w:ascii="Times New Roman" w:eastAsia="TimesNewRomanPSMT" w:hAnsi="Times New Roman" w:cs="Times New Roman"/>
          <w:bCs/>
          <w:sz w:val="28"/>
          <w:szCs w:val="28"/>
          <w:lang w:val="kk-KZ"/>
        </w:rPr>
        <w:t>. -20</w:t>
      </w:r>
      <w:r w:rsidRPr="009120F6">
        <w:rPr>
          <w:rFonts w:ascii="Times New Roman" w:eastAsia="TimesNewRomanPSMT" w:hAnsi="Times New Roman" w:cs="Times New Roman"/>
          <w:bCs/>
          <w:sz w:val="28"/>
          <w:szCs w:val="28"/>
        </w:rPr>
        <w:t>12</w:t>
      </w:r>
      <w:r w:rsidR="0054494E" w:rsidRPr="009120F6">
        <w:rPr>
          <w:rFonts w:ascii="Times New Roman" w:eastAsia="TimesNewRomanPSMT" w:hAnsi="Times New Roman" w:cs="Times New Roman"/>
          <w:bCs/>
          <w:sz w:val="28"/>
          <w:szCs w:val="28"/>
        </w:rPr>
        <w:t xml:space="preserve">. - </w:t>
      </w:r>
      <w:r w:rsidRPr="009120F6">
        <w:rPr>
          <w:rFonts w:ascii="Times New Roman" w:eastAsia="TimesNewRomanPSMT" w:hAnsi="Times New Roman" w:cs="Times New Roman"/>
          <w:bCs/>
          <w:sz w:val="28"/>
          <w:szCs w:val="28"/>
        </w:rPr>
        <w:t xml:space="preserve">324 </w:t>
      </w:r>
      <w:r w:rsidRPr="009120F6">
        <w:rPr>
          <w:rFonts w:ascii="Times New Roman" w:eastAsia="TimesNewRomanPSMT" w:hAnsi="Times New Roman" w:cs="Times New Roman"/>
          <w:bCs/>
          <w:sz w:val="28"/>
          <w:szCs w:val="28"/>
          <w:lang w:val="kk-KZ"/>
        </w:rPr>
        <w:t>с.</w:t>
      </w:r>
    </w:p>
    <w:p w14:paraId="6D373EAF" w14:textId="6B8843D9" w:rsidR="00804CFC" w:rsidRPr="009120F6" w:rsidRDefault="00804CFC" w:rsidP="002A3B96">
      <w:pPr>
        <w:numPr>
          <w:ilvl w:val="0"/>
          <w:numId w:val="24"/>
        </w:numPr>
        <w:spacing w:after="0" w:line="240" w:lineRule="auto"/>
        <w:ind w:left="0" w:firstLine="567"/>
        <w:jc w:val="both"/>
        <w:rPr>
          <w:rFonts w:ascii="Times New Roman" w:hAnsi="Times New Roman" w:cs="Times New Roman"/>
          <w:sz w:val="28"/>
          <w:szCs w:val="28"/>
        </w:rPr>
      </w:pPr>
      <w:r w:rsidRPr="009120F6">
        <w:rPr>
          <w:rFonts w:ascii="Times New Roman" w:eastAsia="TimesNewRomanPSMT" w:hAnsi="Times New Roman" w:cs="Times New Roman"/>
          <w:bCs/>
          <w:sz w:val="28"/>
          <w:szCs w:val="28"/>
        </w:rPr>
        <w:t xml:space="preserve">Государственная фармакопея Республики Казахстан: в 1 т. Алматы:Издательский дом «Жибек жолы», 2009. – </w:t>
      </w:r>
      <w:r w:rsidR="0054494E" w:rsidRPr="009120F6">
        <w:rPr>
          <w:rFonts w:ascii="Times New Roman" w:eastAsia="TimesNewRomanPSMT" w:hAnsi="Times New Roman" w:cs="Times New Roman"/>
          <w:bCs/>
          <w:sz w:val="28"/>
          <w:szCs w:val="28"/>
        </w:rPr>
        <w:t>Т</w:t>
      </w:r>
      <w:r w:rsidRPr="009120F6">
        <w:rPr>
          <w:rFonts w:ascii="Times New Roman" w:eastAsia="TimesNewRomanPSMT" w:hAnsi="Times New Roman" w:cs="Times New Roman"/>
          <w:bCs/>
          <w:sz w:val="28"/>
          <w:szCs w:val="28"/>
        </w:rPr>
        <w:t>.2.</w:t>
      </w:r>
      <w:r w:rsidR="0054494E" w:rsidRPr="009120F6">
        <w:rPr>
          <w:rFonts w:ascii="Times New Roman" w:eastAsia="TimesNewRomanPSMT" w:hAnsi="Times New Roman" w:cs="Times New Roman"/>
          <w:bCs/>
          <w:sz w:val="28"/>
          <w:szCs w:val="28"/>
        </w:rPr>
        <w:t xml:space="preserve"> – </w:t>
      </w:r>
      <w:r w:rsidR="00FB233C" w:rsidRPr="009120F6">
        <w:rPr>
          <w:rFonts w:ascii="Times New Roman" w:eastAsia="TimesNewRomanPSMT" w:hAnsi="Times New Roman" w:cs="Times New Roman"/>
          <w:bCs/>
          <w:sz w:val="28"/>
          <w:szCs w:val="28"/>
        </w:rPr>
        <w:t>С. 804.</w:t>
      </w:r>
    </w:p>
    <w:p w14:paraId="7B6CAC84" w14:textId="3C064DDA" w:rsidR="00804CFC" w:rsidRPr="009120F6" w:rsidRDefault="00804CFC" w:rsidP="002A3B96">
      <w:pPr>
        <w:numPr>
          <w:ilvl w:val="0"/>
          <w:numId w:val="24"/>
        </w:numPr>
        <w:spacing w:after="0" w:line="240" w:lineRule="auto"/>
        <w:ind w:left="0" w:firstLine="567"/>
        <w:jc w:val="both"/>
        <w:rPr>
          <w:rFonts w:ascii="Times New Roman" w:hAnsi="Times New Roman" w:cs="Times New Roman"/>
          <w:sz w:val="28"/>
          <w:szCs w:val="28"/>
        </w:rPr>
      </w:pPr>
      <w:r w:rsidRPr="009120F6">
        <w:rPr>
          <w:rFonts w:ascii="Times New Roman" w:eastAsia="TimesNewRomanPSMT" w:hAnsi="Times New Roman" w:cs="Times New Roman"/>
          <w:bCs/>
          <w:sz w:val="28"/>
          <w:szCs w:val="28"/>
        </w:rPr>
        <w:t xml:space="preserve">Государственная фармакопея Республики Казахстан: в 1 т. –Алматы:Издательский дом «Жибек жолы», 2009. – </w:t>
      </w:r>
      <w:r w:rsidR="0054494E" w:rsidRPr="009120F6">
        <w:rPr>
          <w:rFonts w:ascii="Times New Roman" w:eastAsia="TimesNewRomanPSMT" w:hAnsi="Times New Roman" w:cs="Times New Roman"/>
          <w:bCs/>
          <w:sz w:val="28"/>
          <w:szCs w:val="28"/>
        </w:rPr>
        <w:t>Т</w:t>
      </w:r>
      <w:r w:rsidRPr="009120F6">
        <w:rPr>
          <w:rFonts w:ascii="Times New Roman" w:eastAsia="TimesNewRomanPSMT" w:hAnsi="Times New Roman" w:cs="Times New Roman"/>
          <w:bCs/>
          <w:sz w:val="28"/>
          <w:szCs w:val="28"/>
        </w:rPr>
        <w:t>.3.</w:t>
      </w:r>
      <w:r w:rsidR="0054494E" w:rsidRPr="009120F6">
        <w:rPr>
          <w:rFonts w:ascii="Times New Roman" w:eastAsia="TimesNewRomanPSMT" w:hAnsi="Times New Roman" w:cs="Times New Roman"/>
          <w:bCs/>
          <w:sz w:val="28"/>
          <w:szCs w:val="28"/>
        </w:rPr>
        <w:t xml:space="preserve"> – </w:t>
      </w:r>
      <w:r w:rsidR="00FB233C" w:rsidRPr="009120F6">
        <w:rPr>
          <w:rFonts w:ascii="Times New Roman" w:eastAsia="TimesNewRomanPSMT" w:hAnsi="Times New Roman" w:cs="Times New Roman"/>
          <w:bCs/>
          <w:sz w:val="28"/>
          <w:szCs w:val="28"/>
        </w:rPr>
        <w:t>С. 872.</w:t>
      </w:r>
    </w:p>
    <w:p w14:paraId="1323485B" w14:textId="06EA9E6B" w:rsidR="00804CFC" w:rsidRPr="009120F6" w:rsidRDefault="00804CFC" w:rsidP="002A3B96">
      <w:pPr>
        <w:numPr>
          <w:ilvl w:val="0"/>
          <w:numId w:val="24"/>
        </w:numPr>
        <w:spacing w:after="0" w:line="240" w:lineRule="auto"/>
        <w:ind w:left="0" w:firstLine="567"/>
        <w:jc w:val="both"/>
        <w:rPr>
          <w:rFonts w:ascii="Times New Roman" w:hAnsi="Times New Roman" w:cs="Times New Roman"/>
          <w:sz w:val="28"/>
          <w:szCs w:val="28"/>
        </w:rPr>
      </w:pPr>
      <w:r w:rsidRPr="009120F6">
        <w:rPr>
          <w:rFonts w:ascii="Times New Roman" w:hAnsi="Times New Roman" w:cs="Times New Roman"/>
          <w:sz w:val="28"/>
          <w:szCs w:val="28"/>
          <w:shd w:val="clear" w:color="auto" w:fill="FFFFFF"/>
        </w:rPr>
        <w:t>Гэд Ш.К. Производство лекарственных средств. Контроль качества и регулирование. Практическое руководство //</w:t>
      </w:r>
      <w:r w:rsidR="0054494E" w:rsidRPr="009120F6">
        <w:rPr>
          <w:rFonts w:ascii="Times New Roman" w:hAnsi="Times New Roman" w:cs="Times New Roman"/>
          <w:sz w:val="28"/>
          <w:szCs w:val="28"/>
          <w:shd w:val="clear" w:color="auto" w:fill="FFFFFF"/>
        </w:rPr>
        <w:t xml:space="preserve"> </w:t>
      </w:r>
      <w:r w:rsidRPr="009120F6">
        <w:rPr>
          <w:rFonts w:ascii="Times New Roman" w:hAnsi="Times New Roman" w:cs="Times New Roman"/>
          <w:sz w:val="28"/>
          <w:szCs w:val="28"/>
          <w:shd w:val="clear" w:color="auto" w:fill="FFFFFF"/>
        </w:rPr>
        <w:t>М. Галахим.-2013.-960с. Экземпляры: всего. – 2013. – Т. 15</w:t>
      </w:r>
      <w:r w:rsidR="0054494E" w:rsidRPr="009120F6">
        <w:rPr>
          <w:rFonts w:ascii="Times New Roman" w:hAnsi="Times New Roman" w:cs="Times New Roman"/>
          <w:sz w:val="28"/>
          <w:szCs w:val="28"/>
          <w:shd w:val="clear" w:color="auto" w:fill="FFFFFF"/>
        </w:rPr>
        <w:t>,</w:t>
      </w:r>
      <w:r w:rsidRPr="009120F6">
        <w:rPr>
          <w:rFonts w:ascii="Times New Roman" w:hAnsi="Times New Roman" w:cs="Times New Roman"/>
          <w:sz w:val="28"/>
          <w:szCs w:val="28"/>
          <w:shd w:val="clear" w:color="auto" w:fill="FFFFFF"/>
        </w:rPr>
        <w:t xml:space="preserve"> №. 2. –1</w:t>
      </w:r>
      <w:r w:rsidR="0054494E" w:rsidRPr="009120F6">
        <w:rPr>
          <w:rFonts w:ascii="Times New Roman" w:hAnsi="Times New Roman" w:cs="Times New Roman"/>
          <w:sz w:val="28"/>
          <w:szCs w:val="28"/>
          <w:shd w:val="clear" w:color="auto" w:fill="FFFFFF"/>
        </w:rPr>
        <w:t xml:space="preserve"> с</w:t>
      </w:r>
      <w:r w:rsidRPr="009120F6">
        <w:rPr>
          <w:rFonts w:ascii="Times New Roman" w:hAnsi="Times New Roman" w:cs="Times New Roman"/>
          <w:sz w:val="28"/>
          <w:szCs w:val="28"/>
          <w:shd w:val="clear" w:color="auto" w:fill="FFFFFF"/>
        </w:rPr>
        <w:t>.</w:t>
      </w:r>
    </w:p>
    <w:p w14:paraId="4B9B7D09" w14:textId="64B8C8BE" w:rsidR="00804CFC" w:rsidRPr="009120F6" w:rsidRDefault="00804CFC" w:rsidP="002A3B96">
      <w:pPr>
        <w:numPr>
          <w:ilvl w:val="0"/>
          <w:numId w:val="24"/>
        </w:numPr>
        <w:spacing w:after="0" w:line="240" w:lineRule="auto"/>
        <w:ind w:left="0" w:firstLine="567"/>
        <w:jc w:val="both"/>
        <w:rPr>
          <w:rFonts w:ascii="Times New Roman" w:hAnsi="Times New Roman" w:cs="Times New Roman"/>
          <w:sz w:val="28"/>
          <w:szCs w:val="28"/>
          <w:lang w:val="en-US"/>
        </w:rPr>
      </w:pPr>
      <w:r w:rsidRPr="009120F6">
        <w:rPr>
          <w:rFonts w:ascii="Times New Roman" w:hAnsi="Times New Roman" w:cs="Times New Roman"/>
          <w:sz w:val="28"/>
          <w:szCs w:val="28"/>
          <w:shd w:val="clear" w:color="auto" w:fill="FFFFFF"/>
          <w:lang w:val="en-US"/>
        </w:rPr>
        <w:t>Said K.A. M., Amin M.A. M. Overview on the response surface methodology (RSM) in extraction processes //</w:t>
      </w:r>
      <w:r w:rsidR="0054494E" w:rsidRPr="009120F6">
        <w:rPr>
          <w:rFonts w:ascii="Times New Roman" w:hAnsi="Times New Roman" w:cs="Times New Roman"/>
          <w:sz w:val="28"/>
          <w:szCs w:val="28"/>
          <w:shd w:val="clear" w:color="auto" w:fill="FFFFFF"/>
          <w:lang w:val="en-US"/>
        </w:rPr>
        <w:t xml:space="preserve"> </w:t>
      </w:r>
      <w:r w:rsidRPr="009120F6">
        <w:rPr>
          <w:rFonts w:ascii="Times New Roman" w:hAnsi="Times New Roman" w:cs="Times New Roman"/>
          <w:sz w:val="28"/>
          <w:szCs w:val="28"/>
          <w:shd w:val="clear" w:color="auto" w:fill="FFFFFF"/>
          <w:lang w:val="en-US"/>
        </w:rPr>
        <w:t xml:space="preserve">Journal of Applied Science &amp; Process Engineering. – 2015. – </w:t>
      </w:r>
      <w:r w:rsidRPr="009120F6">
        <w:rPr>
          <w:rFonts w:ascii="Times New Roman" w:hAnsi="Times New Roman" w:cs="Times New Roman"/>
          <w:sz w:val="28"/>
          <w:szCs w:val="28"/>
          <w:shd w:val="clear" w:color="auto" w:fill="FFFFFF"/>
        </w:rPr>
        <w:t>Т</w:t>
      </w:r>
      <w:r w:rsidRPr="009120F6">
        <w:rPr>
          <w:rFonts w:ascii="Times New Roman" w:hAnsi="Times New Roman" w:cs="Times New Roman"/>
          <w:sz w:val="28"/>
          <w:szCs w:val="28"/>
          <w:shd w:val="clear" w:color="auto" w:fill="FFFFFF"/>
          <w:lang w:val="en-US"/>
        </w:rPr>
        <w:t>. 2</w:t>
      </w:r>
      <w:r w:rsidR="0054494E" w:rsidRPr="009120F6">
        <w:rPr>
          <w:rFonts w:ascii="Times New Roman" w:hAnsi="Times New Roman" w:cs="Times New Roman"/>
          <w:sz w:val="28"/>
          <w:szCs w:val="28"/>
          <w:shd w:val="clear" w:color="auto" w:fill="FFFFFF"/>
          <w:lang w:val="en-US"/>
        </w:rPr>
        <w:t>,</w:t>
      </w:r>
      <w:r w:rsidRPr="009120F6">
        <w:rPr>
          <w:rFonts w:ascii="Times New Roman" w:hAnsi="Times New Roman" w:cs="Times New Roman"/>
          <w:sz w:val="28"/>
          <w:szCs w:val="28"/>
          <w:shd w:val="clear" w:color="auto" w:fill="FFFFFF"/>
          <w:lang w:val="en-US"/>
        </w:rPr>
        <w:t xml:space="preserve"> №. 1. – </w:t>
      </w:r>
      <w:r w:rsidR="0054494E" w:rsidRPr="009120F6">
        <w:rPr>
          <w:rFonts w:ascii="Times New Roman" w:hAnsi="Times New Roman" w:cs="Times New Roman"/>
          <w:sz w:val="28"/>
          <w:szCs w:val="28"/>
          <w:shd w:val="clear" w:color="auto" w:fill="FFFFFF"/>
        </w:rPr>
        <w:t>Р</w:t>
      </w:r>
      <w:r w:rsidRPr="009120F6">
        <w:rPr>
          <w:rFonts w:ascii="Times New Roman" w:hAnsi="Times New Roman" w:cs="Times New Roman"/>
          <w:sz w:val="28"/>
          <w:szCs w:val="28"/>
          <w:shd w:val="clear" w:color="auto" w:fill="FFFFFF"/>
          <w:lang w:val="en-US"/>
        </w:rPr>
        <w:t>. 8-17.</w:t>
      </w:r>
    </w:p>
    <w:p w14:paraId="2718A208" w14:textId="37D9BC8B" w:rsidR="00804CFC" w:rsidRPr="009120F6" w:rsidRDefault="00804CFC" w:rsidP="002A3B96">
      <w:pPr>
        <w:numPr>
          <w:ilvl w:val="0"/>
          <w:numId w:val="24"/>
        </w:numPr>
        <w:spacing w:after="0" w:line="240" w:lineRule="auto"/>
        <w:ind w:left="0" w:firstLine="567"/>
        <w:jc w:val="both"/>
        <w:rPr>
          <w:rStyle w:val="af9"/>
          <w:rFonts w:ascii="Times New Roman" w:hAnsi="Times New Roman" w:cs="Times New Roman"/>
          <w:color w:val="auto"/>
          <w:sz w:val="28"/>
          <w:szCs w:val="28"/>
          <w:u w:val="none"/>
          <w:lang w:val="en-US"/>
        </w:rPr>
      </w:pPr>
      <w:r w:rsidRPr="009120F6">
        <w:rPr>
          <w:rFonts w:ascii="Times New Roman" w:hAnsi="Times New Roman" w:cs="Times New Roman"/>
          <w:sz w:val="28"/>
          <w:szCs w:val="28"/>
          <w:lang w:val="en-US"/>
        </w:rPr>
        <w:t>Sarabia</w:t>
      </w:r>
      <w:r w:rsidR="007D3E9A" w:rsidRPr="009120F6">
        <w:rPr>
          <w:rFonts w:ascii="Times New Roman" w:hAnsi="Times New Roman" w:cs="Times New Roman"/>
          <w:sz w:val="28"/>
          <w:szCs w:val="28"/>
          <w:lang w:val="en-US"/>
        </w:rPr>
        <w:t xml:space="preserve"> L.A.</w:t>
      </w:r>
      <w:r w:rsidRPr="009120F6">
        <w:rPr>
          <w:rFonts w:ascii="Times New Roman" w:hAnsi="Times New Roman" w:cs="Times New Roman"/>
          <w:sz w:val="28"/>
          <w:szCs w:val="28"/>
          <w:lang w:val="en-US"/>
        </w:rPr>
        <w:t>, Ortiz</w:t>
      </w:r>
      <w:r w:rsidR="007D3E9A" w:rsidRPr="009120F6">
        <w:rPr>
          <w:rFonts w:ascii="Times New Roman" w:hAnsi="Times New Roman" w:cs="Times New Roman"/>
          <w:sz w:val="28"/>
          <w:szCs w:val="28"/>
          <w:lang w:val="en-US"/>
        </w:rPr>
        <w:t xml:space="preserve"> M.C.</w:t>
      </w:r>
      <w:r w:rsidRPr="009120F6">
        <w:rPr>
          <w:rFonts w:ascii="Times New Roman" w:hAnsi="Times New Roman" w:cs="Times New Roman"/>
          <w:sz w:val="28"/>
          <w:szCs w:val="28"/>
          <w:lang w:val="en-US"/>
        </w:rPr>
        <w:t xml:space="preserve">, 1.12 - Response Surface Methodology,Editor(s): Steven D. Brown, Romá Tauler, Beata Walczak, Comprehensive Chemometrics, </w:t>
      </w:r>
      <w:r w:rsidRPr="009120F6">
        <w:rPr>
          <w:rFonts w:ascii="Times New Roman" w:hAnsi="Times New Roman" w:cs="Times New Roman"/>
          <w:sz w:val="28"/>
          <w:szCs w:val="28"/>
          <w:lang w:val="fr-FR"/>
        </w:rPr>
        <w:t xml:space="preserve">Elsevier,2009, Pages 345-390,ISBN 9780444527011, </w:t>
      </w:r>
      <w:hyperlink r:id="rId72" w:history="1">
        <w:r w:rsidR="00FB233C" w:rsidRPr="009120F6">
          <w:rPr>
            <w:rStyle w:val="af9"/>
            <w:rFonts w:ascii="Times New Roman" w:hAnsi="Times New Roman" w:cs="Times New Roman"/>
            <w:sz w:val="28"/>
            <w:szCs w:val="28"/>
            <w:lang w:val="fr-FR"/>
          </w:rPr>
          <w:t>https://doi.org/10.1016/B978-044452701-1.00083-1</w:t>
        </w:r>
      </w:hyperlink>
      <w:r w:rsidR="00FB233C" w:rsidRPr="009120F6">
        <w:rPr>
          <w:rStyle w:val="af9"/>
          <w:rFonts w:ascii="Times New Roman" w:hAnsi="Times New Roman" w:cs="Times New Roman"/>
          <w:color w:val="auto"/>
          <w:sz w:val="28"/>
          <w:szCs w:val="28"/>
          <w:u w:val="none"/>
          <w:lang w:val="fr-FR"/>
        </w:rPr>
        <w:t xml:space="preserve"> </w:t>
      </w:r>
      <w:r w:rsidR="00FB233C" w:rsidRPr="009120F6">
        <w:rPr>
          <w:rStyle w:val="af9"/>
          <w:rFonts w:ascii="Times New Roman" w:hAnsi="Times New Roman" w:cs="Times New Roman"/>
          <w:color w:val="auto"/>
          <w:sz w:val="28"/>
          <w:szCs w:val="28"/>
          <w:u w:val="none"/>
          <w:lang w:val="en-US"/>
        </w:rPr>
        <w:t>16.03.2023.</w:t>
      </w:r>
    </w:p>
    <w:p w14:paraId="770CC5A0" w14:textId="77777777" w:rsidR="00804CFC" w:rsidRPr="009120F6" w:rsidRDefault="00804CFC" w:rsidP="002A3B96">
      <w:pPr>
        <w:numPr>
          <w:ilvl w:val="0"/>
          <w:numId w:val="24"/>
        </w:numPr>
        <w:spacing w:after="0" w:line="240" w:lineRule="auto"/>
        <w:ind w:left="0" w:firstLine="567"/>
        <w:jc w:val="both"/>
        <w:rPr>
          <w:rFonts w:ascii="Times New Roman" w:hAnsi="Times New Roman" w:cs="Times New Roman"/>
          <w:sz w:val="28"/>
          <w:szCs w:val="28"/>
        </w:rPr>
      </w:pPr>
      <w:r w:rsidRPr="009120F6">
        <w:rPr>
          <w:rFonts w:ascii="Times New Roman" w:hAnsi="Times New Roman" w:cs="Times New Roman"/>
          <w:bCs/>
          <w:sz w:val="28"/>
          <w:szCs w:val="28"/>
        </w:rPr>
        <w:t>Миронов А.Н. Руководство по проведению доклинических исследований лекарственных средств. Часть 1-ая. – Москва, 2012. – 944 с.</w:t>
      </w:r>
    </w:p>
    <w:p w14:paraId="6E48502C" w14:textId="77777777" w:rsidR="00870ACB" w:rsidRDefault="00804CFC" w:rsidP="00870ACB">
      <w:pPr>
        <w:numPr>
          <w:ilvl w:val="0"/>
          <w:numId w:val="24"/>
        </w:numPr>
        <w:spacing w:after="0" w:line="240" w:lineRule="auto"/>
        <w:ind w:left="0" w:firstLine="567"/>
        <w:jc w:val="both"/>
        <w:rPr>
          <w:rFonts w:ascii="Times New Roman" w:hAnsi="Times New Roman" w:cs="Times New Roman"/>
          <w:sz w:val="28"/>
          <w:szCs w:val="28"/>
        </w:rPr>
      </w:pPr>
      <w:r w:rsidRPr="009120F6">
        <w:rPr>
          <w:rFonts w:ascii="Times New Roman" w:hAnsi="Times New Roman" w:cs="Times New Roman"/>
          <w:bCs/>
          <w:sz w:val="28"/>
          <w:szCs w:val="28"/>
        </w:rPr>
        <w:t>Хабриева Р.У. Руководство по экспериментальному (доклиническому) изучению новых фармакологических веществ. 2-изд., перераб. и доп. – М.: ОАО "Издательство "Медицина", 2005. – 832 с.</w:t>
      </w:r>
    </w:p>
    <w:p w14:paraId="533EE82A" w14:textId="78EA37BF" w:rsidR="00804CFC" w:rsidRPr="00870ACB" w:rsidRDefault="00870ACB" w:rsidP="00870ACB">
      <w:pPr>
        <w:numPr>
          <w:ilvl w:val="0"/>
          <w:numId w:val="24"/>
        </w:numPr>
        <w:spacing w:after="0" w:line="240" w:lineRule="auto"/>
        <w:ind w:left="0" w:firstLine="567"/>
        <w:jc w:val="both"/>
        <w:rPr>
          <w:rFonts w:ascii="Times New Roman" w:hAnsi="Times New Roman" w:cs="Times New Roman"/>
          <w:sz w:val="28"/>
          <w:szCs w:val="28"/>
        </w:rPr>
      </w:pPr>
      <w:r w:rsidRPr="00870ACB">
        <w:rPr>
          <w:rFonts w:ascii="Times New Roman" w:hAnsi="Times New Roman" w:cs="Times New Roman"/>
          <w:sz w:val="28"/>
          <w:szCs w:val="28"/>
        </w:rPr>
        <w:t xml:space="preserve">Электронный фонд провавых нармативно-технических документов. </w:t>
      </w:r>
      <w:r w:rsidR="00FB233C" w:rsidRPr="00870ACB">
        <w:rPr>
          <w:rFonts w:ascii="Times New Roman" w:hAnsi="Times New Roman" w:cs="Times New Roman"/>
          <w:sz w:val="28"/>
          <w:szCs w:val="28"/>
        </w:rPr>
        <w:t xml:space="preserve">МУК 4.12.1890-04. </w:t>
      </w:r>
      <w:r w:rsidR="00804CFC" w:rsidRPr="00870ACB">
        <w:rPr>
          <w:rFonts w:ascii="Times New Roman" w:hAnsi="Times New Roman" w:cs="Times New Roman"/>
          <w:sz w:val="28"/>
          <w:szCs w:val="28"/>
        </w:rPr>
        <w:t xml:space="preserve">«Методические указания по определению чувствительности микроорганизмов </w:t>
      </w:r>
      <w:r w:rsidRPr="00870ACB">
        <w:rPr>
          <w:rFonts w:ascii="Times New Roman" w:hAnsi="Times New Roman" w:cs="Times New Roman"/>
          <w:sz w:val="28"/>
          <w:szCs w:val="28"/>
        </w:rPr>
        <w:t xml:space="preserve">к антибактериальным препаратам. </w:t>
      </w:r>
      <w:r w:rsidR="00804CFC" w:rsidRPr="00870ACB">
        <w:rPr>
          <w:rFonts w:ascii="Times New Roman" w:hAnsi="Times New Roman" w:cs="Times New Roman"/>
          <w:sz w:val="28"/>
          <w:szCs w:val="28"/>
        </w:rPr>
        <w:t xml:space="preserve">Москва. 2004». </w:t>
      </w:r>
      <w:hyperlink r:id="rId73" w:history="1">
        <w:r w:rsidRPr="00F95630">
          <w:rPr>
            <w:rStyle w:val="af9"/>
            <w:rFonts w:ascii="Times New Roman" w:hAnsi="Times New Roman" w:cs="Times New Roman"/>
            <w:sz w:val="28"/>
            <w:szCs w:val="28"/>
          </w:rPr>
          <w:t>https://docs.cntd.ru/document/1200038583</w:t>
        </w:r>
      </w:hyperlink>
      <w:r>
        <w:rPr>
          <w:rFonts w:ascii="Times New Roman" w:hAnsi="Times New Roman" w:cs="Times New Roman"/>
          <w:sz w:val="28"/>
          <w:szCs w:val="28"/>
        </w:rPr>
        <w:t xml:space="preserve">  </w:t>
      </w:r>
      <w:r w:rsidRPr="009120F6">
        <w:rPr>
          <w:rStyle w:val="af9"/>
          <w:rFonts w:ascii="Times New Roman" w:hAnsi="Times New Roman" w:cs="Times New Roman"/>
          <w:color w:val="auto"/>
          <w:sz w:val="28"/>
          <w:szCs w:val="28"/>
          <w:u w:val="none"/>
          <w:lang w:val="en-US"/>
        </w:rPr>
        <w:t>16.03.2023.</w:t>
      </w:r>
      <w:r>
        <w:rPr>
          <w:rFonts w:ascii="Times New Roman" w:hAnsi="Times New Roman" w:cs="Times New Roman"/>
          <w:sz w:val="28"/>
          <w:szCs w:val="28"/>
        </w:rPr>
        <w:t xml:space="preserve"> </w:t>
      </w:r>
    </w:p>
    <w:p w14:paraId="2F5D7BB6" w14:textId="7375EF79" w:rsidR="00804CFC" w:rsidRPr="009120F6" w:rsidRDefault="00804CFC" w:rsidP="002A3B96">
      <w:pPr>
        <w:numPr>
          <w:ilvl w:val="0"/>
          <w:numId w:val="24"/>
        </w:numPr>
        <w:spacing w:after="0" w:line="240" w:lineRule="auto"/>
        <w:ind w:left="0" w:firstLine="567"/>
        <w:jc w:val="both"/>
        <w:rPr>
          <w:rFonts w:ascii="Times New Roman" w:hAnsi="Times New Roman" w:cs="Times New Roman"/>
          <w:sz w:val="28"/>
          <w:szCs w:val="28"/>
          <w:lang w:val="en-US"/>
        </w:rPr>
      </w:pPr>
      <w:r w:rsidRPr="009120F6">
        <w:rPr>
          <w:rFonts w:ascii="Times New Roman" w:hAnsi="Times New Roman" w:cs="Times New Roman"/>
          <w:bCs/>
          <w:sz w:val="28"/>
          <w:szCs w:val="28"/>
          <w:lang w:val="en-US"/>
        </w:rPr>
        <w:t>CLSI</w:t>
      </w:r>
      <w:r w:rsidRPr="008B5CFC">
        <w:rPr>
          <w:rFonts w:ascii="Times New Roman" w:hAnsi="Times New Roman" w:cs="Times New Roman"/>
          <w:bCs/>
          <w:sz w:val="28"/>
          <w:szCs w:val="28"/>
          <w:lang w:val="en-US"/>
        </w:rPr>
        <w:t xml:space="preserve">, </w:t>
      </w:r>
      <w:r w:rsidRPr="009120F6">
        <w:rPr>
          <w:rFonts w:ascii="Times New Roman" w:hAnsi="Times New Roman" w:cs="Times New Roman"/>
          <w:bCs/>
          <w:i/>
          <w:sz w:val="28"/>
          <w:szCs w:val="28"/>
          <w:shd w:val="clear" w:color="auto" w:fill="FFFFFF"/>
          <w:lang w:val="en-US"/>
        </w:rPr>
        <w:t>Performance</w:t>
      </w:r>
      <w:r w:rsidRPr="008B5CFC">
        <w:rPr>
          <w:rFonts w:ascii="Times New Roman" w:hAnsi="Times New Roman" w:cs="Times New Roman"/>
          <w:bCs/>
          <w:i/>
          <w:sz w:val="28"/>
          <w:szCs w:val="28"/>
          <w:shd w:val="clear" w:color="auto" w:fill="FFFFFF"/>
          <w:lang w:val="en-US"/>
        </w:rPr>
        <w:t xml:space="preserve"> </w:t>
      </w:r>
      <w:r w:rsidRPr="009120F6">
        <w:rPr>
          <w:rFonts w:ascii="Times New Roman" w:hAnsi="Times New Roman" w:cs="Times New Roman"/>
          <w:bCs/>
          <w:i/>
          <w:sz w:val="28"/>
          <w:szCs w:val="28"/>
          <w:shd w:val="clear" w:color="auto" w:fill="FFFFFF"/>
          <w:lang w:val="en-US"/>
        </w:rPr>
        <w:t>standards</w:t>
      </w:r>
      <w:r w:rsidRPr="008B5CFC">
        <w:rPr>
          <w:rFonts w:ascii="Times New Roman" w:hAnsi="Times New Roman" w:cs="Times New Roman"/>
          <w:bCs/>
          <w:i/>
          <w:sz w:val="28"/>
          <w:szCs w:val="28"/>
          <w:shd w:val="clear" w:color="auto" w:fill="FFFFFF"/>
          <w:lang w:val="en-US"/>
        </w:rPr>
        <w:t xml:space="preserve"> </w:t>
      </w:r>
      <w:r w:rsidRPr="009120F6">
        <w:rPr>
          <w:rFonts w:ascii="Times New Roman" w:hAnsi="Times New Roman" w:cs="Times New Roman"/>
          <w:bCs/>
          <w:i/>
          <w:sz w:val="28"/>
          <w:szCs w:val="28"/>
          <w:shd w:val="clear" w:color="auto" w:fill="FFFFFF"/>
          <w:lang w:val="en-US"/>
        </w:rPr>
        <w:t>for</w:t>
      </w:r>
      <w:r w:rsidRPr="008B5CFC">
        <w:rPr>
          <w:rFonts w:ascii="Times New Roman" w:hAnsi="Times New Roman" w:cs="Times New Roman"/>
          <w:bCs/>
          <w:i/>
          <w:sz w:val="28"/>
          <w:szCs w:val="28"/>
          <w:shd w:val="clear" w:color="auto" w:fill="FFFFFF"/>
          <w:lang w:val="en-US"/>
        </w:rPr>
        <w:t xml:space="preserve"> </w:t>
      </w:r>
      <w:r w:rsidRPr="009120F6">
        <w:rPr>
          <w:rFonts w:ascii="Times New Roman" w:hAnsi="Times New Roman" w:cs="Times New Roman"/>
          <w:bCs/>
          <w:i/>
          <w:sz w:val="28"/>
          <w:szCs w:val="28"/>
          <w:shd w:val="clear" w:color="auto" w:fill="FFFFFF"/>
          <w:lang w:val="en-US"/>
        </w:rPr>
        <w:t>antimicrobial</w:t>
      </w:r>
      <w:r w:rsidRPr="008B5CFC">
        <w:rPr>
          <w:rFonts w:ascii="Times New Roman" w:hAnsi="Times New Roman" w:cs="Times New Roman"/>
          <w:bCs/>
          <w:i/>
          <w:sz w:val="28"/>
          <w:szCs w:val="28"/>
          <w:shd w:val="clear" w:color="auto" w:fill="FFFFFF"/>
          <w:lang w:val="en-US"/>
        </w:rPr>
        <w:t xml:space="preserve"> </w:t>
      </w:r>
      <w:r w:rsidRPr="009120F6">
        <w:rPr>
          <w:rFonts w:ascii="Times New Roman" w:hAnsi="Times New Roman" w:cs="Times New Roman"/>
          <w:bCs/>
          <w:i/>
          <w:sz w:val="28"/>
          <w:szCs w:val="28"/>
          <w:shd w:val="clear" w:color="auto" w:fill="FFFFFF"/>
          <w:lang w:val="en-US"/>
        </w:rPr>
        <w:t>susceptibility</w:t>
      </w:r>
      <w:r w:rsidRPr="008B5CFC">
        <w:rPr>
          <w:rFonts w:ascii="Times New Roman" w:hAnsi="Times New Roman" w:cs="Times New Roman"/>
          <w:bCs/>
          <w:i/>
          <w:sz w:val="28"/>
          <w:szCs w:val="28"/>
          <w:shd w:val="clear" w:color="auto" w:fill="FFFFFF"/>
          <w:lang w:val="en-US"/>
        </w:rPr>
        <w:t xml:space="preserve"> </w:t>
      </w:r>
      <w:r w:rsidRPr="009120F6">
        <w:rPr>
          <w:rFonts w:ascii="Times New Roman" w:hAnsi="Times New Roman" w:cs="Times New Roman"/>
          <w:bCs/>
          <w:i/>
          <w:sz w:val="28"/>
          <w:szCs w:val="28"/>
          <w:shd w:val="clear" w:color="auto" w:fill="FFFFFF"/>
          <w:lang w:val="en-US"/>
        </w:rPr>
        <w:t>testing</w:t>
      </w:r>
      <w:r w:rsidRPr="008B5CFC">
        <w:rPr>
          <w:rFonts w:ascii="Times New Roman" w:hAnsi="Times New Roman" w:cs="Times New Roman"/>
          <w:bCs/>
          <w:i/>
          <w:sz w:val="28"/>
          <w:szCs w:val="28"/>
          <w:shd w:val="clear" w:color="auto" w:fill="FFFFFF"/>
          <w:lang w:val="en-US"/>
        </w:rPr>
        <w:t xml:space="preserve">, </w:t>
      </w:r>
      <w:r w:rsidRPr="009120F6">
        <w:rPr>
          <w:rFonts w:ascii="Times New Roman" w:hAnsi="Times New Roman" w:cs="Times New Roman"/>
          <w:bCs/>
          <w:iCs/>
          <w:sz w:val="28"/>
          <w:szCs w:val="28"/>
          <w:shd w:val="clear" w:color="auto" w:fill="FFFFFF"/>
          <w:lang w:val="en-US"/>
        </w:rPr>
        <w:t>CLSI</w:t>
      </w:r>
      <w:r w:rsidRPr="008B5CFC">
        <w:rPr>
          <w:rFonts w:ascii="Times New Roman" w:hAnsi="Times New Roman" w:cs="Times New Roman"/>
          <w:bCs/>
          <w:iCs/>
          <w:sz w:val="28"/>
          <w:szCs w:val="28"/>
          <w:shd w:val="clear" w:color="auto" w:fill="FFFFFF"/>
          <w:lang w:val="en-US"/>
        </w:rPr>
        <w:t xml:space="preserve"> </w:t>
      </w:r>
      <w:r w:rsidRPr="009120F6">
        <w:rPr>
          <w:rFonts w:ascii="Times New Roman" w:hAnsi="Times New Roman" w:cs="Times New Roman"/>
          <w:bCs/>
          <w:iCs/>
          <w:sz w:val="28"/>
          <w:szCs w:val="28"/>
          <w:shd w:val="clear" w:color="auto" w:fill="FFFFFF"/>
          <w:lang w:val="en-US"/>
        </w:rPr>
        <w:t>supplement</w:t>
      </w:r>
      <w:r w:rsidRPr="008B5CFC">
        <w:rPr>
          <w:rFonts w:ascii="Times New Roman" w:hAnsi="Times New Roman" w:cs="Times New Roman"/>
          <w:bCs/>
          <w:iCs/>
          <w:sz w:val="28"/>
          <w:szCs w:val="28"/>
          <w:shd w:val="clear" w:color="auto" w:fill="FFFFFF"/>
          <w:lang w:val="en-US"/>
        </w:rPr>
        <w:t xml:space="preserve"> </w:t>
      </w:r>
      <w:r w:rsidRPr="009120F6">
        <w:rPr>
          <w:rFonts w:ascii="Times New Roman" w:hAnsi="Times New Roman" w:cs="Times New Roman"/>
          <w:bCs/>
          <w:iCs/>
          <w:sz w:val="28"/>
          <w:szCs w:val="28"/>
          <w:shd w:val="clear" w:color="auto" w:fill="FFFFFF"/>
          <w:lang w:val="en-US"/>
        </w:rPr>
        <w:t>M</w:t>
      </w:r>
      <w:r w:rsidRPr="008B5CFC">
        <w:rPr>
          <w:rFonts w:ascii="Times New Roman" w:hAnsi="Times New Roman" w:cs="Times New Roman"/>
          <w:bCs/>
          <w:iCs/>
          <w:sz w:val="28"/>
          <w:szCs w:val="28"/>
          <w:shd w:val="clear" w:color="auto" w:fill="FFFFFF"/>
          <w:lang w:val="en-US"/>
        </w:rPr>
        <w:t>100</w:t>
      </w:r>
      <w:r w:rsidRPr="008B5CFC">
        <w:rPr>
          <w:rFonts w:ascii="Times New Roman" w:hAnsi="Times New Roman" w:cs="Times New Roman"/>
          <w:bCs/>
          <w:i/>
          <w:sz w:val="28"/>
          <w:szCs w:val="28"/>
          <w:shd w:val="clear" w:color="auto" w:fill="FFFFFF"/>
          <w:lang w:val="en-US"/>
        </w:rPr>
        <w:t xml:space="preserve">, </w:t>
      </w:r>
      <w:r w:rsidRPr="009120F6">
        <w:rPr>
          <w:rFonts w:ascii="Times New Roman" w:hAnsi="Times New Roman" w:cs="Times New Roman"/>
          <w:bCs/>
          <w:sz w:val="28"/>
          <w:szCs w:val="28"/>
          <w:lang w:val="en-US"/>
        </w:rPr>
        <w:t>Wayne</w:t>
      </w:r>
      <w:r w:rsidRPr="008B5CFC">
        <w:rPr>
          <w:rFonts w:ascii="Times New Roman" w:hAnsi="Times New Roman" w:cs="Times New Roman"/>
          <w:bCs/>
          <w:sz w:val="28"/>
          <w:szCs w:val="28"/>
          <w:lang w:val="en-US"/>
        </w:rPr>
        <w:t xml:space="preserve">, </w:t>
      </w:r>
      <w:r w:rsidRPr="009120F6">
        <w:rPr>
          <w:rFonts w:ascii="Times New Roman" w:hAnsi="Times New Roman" w:cs="Times New Roman"/>
          <w:bCs/>
          <w:sz w:val="28"/>
          <w:szCs w:val="28"/>
          <w:lang w:val="en-US"/>
        </w:rPr>
        <w:t>PA</w:t>
      </w:r>
      <w:r w:rsidRPr="008B5CFC">
        <w:rPr>
          <w:rFonts w:ascii="Times New Roman" w:hAnsi="Times New Roman" w:cs="Times New Roman"/>
          <w:bCs/>
          <w:sz w:val="28"/>
          <w:szCs w:val="28"/>
          <w:lang w:val="en-US"/>
        </w:rPr>
        <w:t>,</w:t>
      </w:r>
      <w:r w:rsidRPr="009120F6">
        <w:rPr>
          <w:rFonts w:ascii="Times New Roman" w:hAnsi="Times New Roman" w:cs="Times New Roman"/>
          <w:bCs/>
          <w:sz w:val="28"/>
          <w:szCs w:val="28"/>
          <w:lang w:val="en-US"/>
        </w:rPr>
        <w:t>USA</w:t>
      </w:r>
      <w:r w:rsidRPr="008B5CFC">
        <w:rPr>
          <w:rFonts w:ascii="Times New Roman" w:hAnsi="Times New Roman" w:cs="Times New Roman"/>
          <w:bCs/>
          <w:sz w:val="28"/>
          <w:szCs w:val="28"/>
          <w:lang w:val="en-US"/>
        </w:rPr>
        <w:t>, 2020</w:t>
      </w:r>
      <w:r w:rsidR="0054494E" w:rsidRPr="008B5CFC">
        <w:rPr>
          <w:rFonts w:ascii="Times New Roman" w:hAnsi="Times New Roman" w:cs="Times New Roman"/>
          <w:bCs/>
          <w:sz w:val="28"/>
          <w:szCs w:val="28"/>
          <w:lang w:val="en-US"/>
        </w:rPr>
        <w:t>.</w:t>
      </w:r>
      <w:r w:rsidRPr="008B5CFC">
        <w:rPr>
          <w:rFonts w:ascii="Times New Roman" w:hAnsi="Times New Roman" w:cs="Times New Roman"/>
          <w:bCs/>
          <w:sz w:val="28"/>
          <w:szCs w:val="28"/>
          <w:lang w:val="en-US"/>
        </w:rPr>
        <w:t xml:space="preserve"> </w:t>
      </w:r>
      <w:r w:rsidRPr="009120F6">
        <w:rPr>
          <w:rFonts w:ascii="Times New Roman" w:hAnsi="Times New Roman" w:cs="Times New Roman"/>
          <w:bCs/>
          <w:sz w:val="28"/>
          <w:szCs w:val="28"/>
          <w:lang w:val="en-US"/>
        </w:rPr>
        <w:t>https://clsi.org/standards/products/microbiology/documents/m100/,</w:t>
      </w:r>
      <w:r w:rsidRPr="009120F6">
        <w:rPr>
          <w:rFonts w:ascii="Times New Roman" w:hAnsi="Times New Roman" w:cs="Times New Roman"/>
          <w:bCs/>
          <w:sz w:val="28"/>
          <w:szCs w:val="28"/>
          <w:shd w:val="clear" w:color="auto" w:fill="FFFFFF"/>
          <w:lang w:val="en-US"/>
        </w:rPr>
        <w:t xml:space="preserve"> 31st Edition.</w:t>
      </w:r>
      <w:r w:rsidR="0054494E" w:rsidRPr="009120F6">
        <w:rPr>
          <w:rFonts w:ascii="Times New Roman" w:hAnsi="Times New Roman" w:cs="Times New Roman"/>
          <w:bCs/>
          <w:sz w:val="28"/>
          <w:szCs w:val="28"/>
          <w:shd w:val="clear" w:color="auto" w:fill="FFFFFF"/>
          <w:lang w:val="en-US"/>
        </w:rPr>
        <w:t xml:space="preserve"> </w:t>
      </w:r>
      <w:r w:rsidR="00FB233C" w:rsidRPr="009120F6">
        <w:rPr>
          <w:rFonts w:ascii="Times New Roman" w:hAnsi="Times New Roman" w:cs="Times New Roman"/>
          <w:bCs/>
          <w:sz w:val="28"/>
          <w:szCs w:val="28"/>
          <w:shd w:val="clear" w:color="auto" w:fill="FFFFFF"/>
          <w:lang w:val="en-US"/>
        </w:rPr>
        <w:t>18.03.2023.</w:t>
      </w:r>
    </w:p>
    <w:p w14:paraId="305FB089" w14:textId="0D5BDD87" w:rsidR="00804CFC" w:rsidRPr="009120F6" w:rsidRDefault="00804CFC" w:rsidP="002A3B96">
      <w:pPr>
        <w:numPr>
          <w:ilvl w:val="0"/>
          <w:numId w:val="24"/>
        </w:numPr>
        <w:spacing w:after="0" w:line="240" w:lineRule="auto"/>
        <w:ind w:left="0" w:firstLine="567"/>
        <w:jc w:val="both"/>
        <w:rPr>
          <w:rFonts w:ascii="Times New Roman" w:hAnsi="Times New Roman" w:cs="Times New Roman"/>
          <w:sz w:val="28"/>
          <w:szCs w:val="28"/>
          <w:lang w:val="en-US"/>
        </w:rPr>
      </w:pPr>
      <w:r w:rsidRPr="009120F6">
        <w:rPr>
          <w:rFonts w:ascii="Times New Roman" w:hAnsi="Times New Roman" w:cs="Times New Roman"/>
          <w:bCs/>
          <w:sz w:val="28"/>
          <w:szCs w:val="28"/>
          <w:lang w:val="en-US"/>
        </w:rPr>
        <w:t>CLSI,</w:t>
      </w:r>
      <w:r w:rsidRPr="009120F6">
        <w:rPr>
          <w:rFonts w:ascii="Times New Roman" w:hAnsi="Times New Roman" w:cs="Times New Roman"/>
          <w:bCs/>
          <w:i/>
          <w:sz w:val="28"/>
          <w:szCs w:val="28"/>
          <w:lang w:val="en-US"/>
        </w:rPr>
        <w:t xml:space="preserve"> Reference Method for Broth Dilution Antifungal Susceptibility Testing of Yeasts, </w:t>
      </w:r>
      <w:r w:rsidRPr="009120F6">
        <w:rPr>
          <w:rFonts w:ascii="Times New Roman" w:hAnsi="Times New Roman" w:cs="Times New Roman"/>
          <w:bCs/>
          <w:sz w:val="28"/>
          <w:szCs w:val="28"/>
          <w:lang w:val="en-US"/>
        </w:rPr>
        <w:t xml:space="preserve">CLSI Standard </w:t>
      </w:r>
      <w:r w:rsidRPr="009120F6">
        <w:rPr>
          <w:rFonts w:ascii="Times New Roman" w:hAnsi="Times New Roman" w:cs="Times New Roman"/>
          <w:bCs/>
          <w:i/>
          <w:sz w:val="28"/>
          <w:szCs w:val="28"/>
          <w:lang w:val="en-US"/>
        </w:rPr>
        <w:t>M27-A2,</w:t>
      </w:r>
      <w:r w:rsidRPr="009120F6">
        <w:rPr>
          <w:rFonts w:ascii="Times New Roman" w:hAnsi="Times New Roman" w:cs="Times New Roman"/>
          <w:bCs/>
          <w:sz w:val="28"/>
          <w:szCs w:val="28"/>
          <w:lang w:val="en-US"/>
        </w:rPr>
        <w:t xml:space="preserve"> Wayne, PA, USA, 2018,</w:t>
      </w:r>
      <w:r w:rsidRPr="009120F6">
        <w:rPr>
          <w:rFonts w:ascii="Times New Roman" w:hAnsi="Times New Roman" w:cs="Times New Roman"/>
          <w:bCs/>
          <w:i/>
          <w:iCs/>
          <w:sz w:val="28"/>
          <w:szCs w:val="28"/>
          <w:lang w:val="en-US"/>
        </w:rPr>
        <w:t xml:space="preserve"> </w:t>
      </w:r>
      <w:r w:rsidRPr="009120F6">
        <w:rPr>
          <w:rFonts w:ascii="Times New Roman" w:hAnsi="Times New Roman" w:cs="Times New Roman"/>
          <w:bCs/>
          <w:sz w:val="28"/>
          <w:szCs w:val="28"/>
          <w:lang w:val="en-US"/>
        </w:rPr>
        <w:t>https://clsi.org/standards/products/microbiology/documents/m27-a2/, 2nd edition.</w:t>
      </w:r>
      <w:r w:rsidR="0054494E" w:rsidRPr="009120F6">
        <w:rPr>
          <w:rFonts w:ascii="Times New Roman" w:hAnsi="Times New Roman" w:cs="Times New Roman"/>
          <w:bCs/>
          <w:sz w:val="28"/>
          <w:szCs w:val="28"/>
          <w:lang w:val="en-US"/>
        </w:rPr>
        <w:t xml:space="preserve"> </w:t>
      </w:r>
      <w:r w:rsidR="00FB233C" w:rsidRPr="009120F6">
        <w:rPr>
          <w:rFonts w:ascii="Times New Roman" w:hAnsi="Times New Roman" w:cs="Times New Roman"/>
          <w:bCs/>
          <w:sz w:val="28"/>
          <w:szCs w:val="28"/>
          <w:shd w:val="clear" w:color="auto" w:fill="FFFFFF"/>
          <w:lang w:val="en-US"/>
        </w:rPr>
        <w:t>18.03.2023.</w:t>
      </w:r>
    </w:p>
    <w:p w14:paraId="6204532E" w14:textId="0B4D3FA6" w:rsidR="00804CFC" w:rsidRPr="009120F6" w:rsidRDefault="00804CFC" w:rsidP="002A3B96">
      <w:pPr>
        <w:numPr>
          <w:ilvl w:val="0"/>
          <w:numId w:val="24"/>
        </w:numPr>
        <w:spacing w:after="0" w:line="240" w:lineRule="auto"/>
        <w:ind w:left="0" w:firstLine="567"/>
        <w:jc w:val="both"/>
        <w:rPr>
          <w:rFonts w:ascii="Times New Roman" w:hAnsi="Times New Roman" w:cs="Times New Roman"/>
          <w:sz w:val="28"/>
          <w:szCs w:val="28"/>
          <w:lang w:val="en-US"/>
        </w:rPr>
      </w:pPr>
      <w:r w:rsidRPr="009120F6">
        <w:rPr>
          <w:rFonts w:ascii="Times New Roman" w:hAnsi="Times New Roman" w:cs="Times New Roman"/>
          <w:bCs/>
          <w:sz w:val="28"/>
          <w:szCs w:val="28"/>
          <w:lang w:val="en-US"/>
        </w:rPr>
        <w:t xml:space="preserve">CLSI, </w:t>
      </w:r>
      <w:r w:rsidRPr="009120F6">
        <w:rPr>
          <w:rFonts w:ascii="Times New Roman" w:hAnsi="Times New Roman" w:cs="Times New Roman"/>
          <w:bCs/>
          <w:i/>
          <w:iCs/>
          <w:sz w:val="28"/>
          <w:szCs w:val="28"/>
          <w:lang w:val="en-US"/>
        </w:rPr>
        <w:t>Performance Standards for Antimicrobial Disk Susceptibility Tests</w:t>
      </w:r>
      <w:r w:rsidRPr="009120F6">
        <w:rPr>
          <w:rFonts w:ascii="Times New Roman" w:hAnsi="Times New Roman" w:cs="Times New Roman"/>
          <w:bCs/>
          <w:sz w:val="28"/>
          <w:szCs w:val="28"/>
          <w:lang w:val="en-US"/>
        </w:rPr>
        <w:t>, CLSI Standard M02, Wayne, PA, USA, 2018,</w:t>
      </w:r>
      <w:r w:rsidRPr="009120F6">
        <w:rPr>
          <w:rFonts w:ascii="Times New Roman" w:hAnsi="Times New Roman" w:cs="Times New Roman"/>
          <w:bCs/>
          <w:i/>
          <w:iCs/>
          <w:sz w:val="28"/>
          <w:szCs w:val="28"/>
          <w:lang w:val="en-US"/>
        </w:rPr>
        <w:t xml:space="preserve"> </w:t>
      </w:r>
      <w:r w:rsidRPr="009120F6">
        <w:rPr>
          <w:rFonts w:ascii="Times New Roman" w:hAnsi="Times New Roman" w:cs="Times New Roman"/>
          <w:bCs/>
          <w:sz w:val="28"/>
          <w:szCs w:val="28"/>
          <w:lang w:val="en-US"/>
        </w:rPr>
        <w:t>https://clsi.org/standards/products/microbiology/documents/m02/, 13th edition.</w:t>
      </w:r>
      <w:r w:rsidR="0054494E" w:rsidRPr="009120F6">
        <w:rPr>
          <w:rFonts w:ascii="Times New Roman" w:hAnsi="Times New Roman" w:cs="Times New Roman"/>
          <w:bCs/>
          <w:sz w:val="28"/>
          <w:szCs w:val="28"/>
          <w:lang w:val="en-US"/>
        </w:rPr>
        <w:t xml:space="preserve"> </w:t>
      </w:r>
      <w:r w:rsidR="00FB233C" w:rsidRPr="009120F6">
        <w:rPr>
          <w:rFonts w:ascii="Times New Roman" w:hAnsi="Times New Roman" w:cs="Times New Roman"/>
          <w:bCs/>
          <w:sz w:val="28"/>
          <w:szCs w:val="28"/>
          <w:shd w:val="clear" w:color="auto" w:fill="FFFFFF"/>
          <w:lang w:val="en-US"/>
        </w:rPr>
        <w:t>18.03.2023.</w:t>
      </w:r>
    </w:p>
    <w:p w14:paraId="5AF7FCA0" w14:textId="6B0EDEF9" w:rsidR="00804CFC" w:rsidRPr="009120F6" w:rsidRDefault="00804CFC" w:rsidP="002A3B96">
      <w:pPr>
        <w:numPr>
          <w:ilvl w:val="0"/>
          <w:numId w:val="24"/>
        </w:numPr>
        <w:spacing w:after="0" w:line="240" w:lineRule="auto"/>
        <w:ind w:left="0" w:firstLine="567"/>
        <w:jc w:val="both"/>
        <w:rPr>
          <w:rStyle w:val="af9"/>
          <w:rFonts w:ascii="Times New Roman" w:hAnsi="Times New Roman" w:cs="Times New Roman"/>
          <w:color w:val="auto"/>
          <w:sz w:val="28"/>
          <w:szCs w:val="28"/>
          <w:lang w:val="en-US"/>
        </w:rPr>
      </w:pPr>
      <w:r w:rsidRPr="009120F6">
        <w:rPr>
          <w:rFonts w:ascii="Times New Roman" w:hAnsi="Times New Roman" w:cs="Times New Roman"/>
          <w:bCs/>
          <w:sz w:val="28"/>
          <w:szCs w:val="28"/>
          <w:lang w:val="en-US"/>
        </w:rPr>
        <w:t xml:space="preserve">CLSI, </w:t>
      </w:r>
      <w:r w:rsidRPr="009120F6">
        <w:rPr>
          <w:rFonts w:ascii="Times New Roman" w:hAnsi="Times New Roman" w:cs="Times New Roman"/>
          <w:bCs/>
          <w:i/>
          <w:iCs/>
          <w:sz w:val="28"/>
          <w:szCs w:val="28"/>
          <w:lang w:val="en-US"/>
        </w:rPr>
        <w:t>Reference Method for Broth Dilution Antifungal Susceptibility Testing of Yeasts</w:t>
      </w:r>
      <w:r w:rsidRPr="009120F6">
        <w:rPr>
          <w:rFonts w:ascii="Times New Roman" w:hAnsi="Times New Roman" w:cs="Times New Roman"/>
          <w:bCs/>
          <w:sz w:val="28"/>
          <w:szCs w:val="28"/>
          <w:lang w:val="en-US"/>
        </w:rPr>
        <w:t>, CLSI Standard M27, Wayne, PA,</w:t>
      </w:r>
      <w:r w:rsidRPr="009120F6">
        <w:rPr>
          <w:rFonts w:ascii="Times New Roman" w:hAnsi="Times New Roman" w:cs="Times New Roman"/>
          <w:bCs/>
          <w:i/>
          <w:iCs/>
          <w:sz w:val="28"/>
          <w:szCs w:val="28"/>
          <w:lang w:val="en-US"/>
        </w:rPr>
        <w:t xml:space="preserve"> </w:t>
      </w:r>
      <w:r w:rsidRPr="009120F6">
        <w:rPr>
          <w:rFonts w:ascii="Times New Roman" w:hAnsi="Times New Roman" w:cs="Times New Roman"/>
          <w:bCs/>
          <w:sz w:val="28"/>
          <w:szCs w:val="28"/>
          <w:lang w:val="en-US"/>
        </w:rPr>
        <w:t xml:space="preserve">USA, 2017, </w:t>
      </w:r>
      <w:hyperlink r:id="rId74" w:history="1">
        <w:r w:rsidRPr="009120F6">
          <w:rPr>
            <w:rStyle w:val="af9"/>
            <w:rFonts w:ascii="Times New Roman" w:hAnsi="Times New Roman" w:cs="Times New Roman"/>
            <w:bCs/>
            <w:color w:val="auto"/>
            <w:sz w:val="28"/>
            <w:szCs w:val="28"/>
            <w:lang w:val="en-US"/>
          </w:rPr>
          <w:t>https://clsi.org/standards/products/microbiology/</w:t>
        </w:r>
      </w:hyperlink>
      <w:r w:rsidR="00FB233C" w:rsidRPr="009120F6">
        <w:rPr>
          <w:rStyle w:val="af9"/>
          <w:rFonts w:ascii="Times New Roman" w:hAnsi="Times New Roman" w:cs="Times New Roman"/>
          <w:bCs/>
          <w:color w:val="auto"/>
          <w:sz w:val="28"/>
          <w:szCs w:val="28"/>
          <w:lang w:val="en-US"/>
        </w:rPr>
        <w:t xml:space="preserve"> </w:t>
      </w:r>
      <w:r w:rsidR="00FB233C" w:rsidRPr="009120F6">
        <w:rPr>
          <w:rFonts w:ascii="Times New Roman" w:hAnsi="Times New Roman" w:cs="Times New Roman"/>
          <w:bCs/>
          <w:sz w:val="28"/>
          <w:szCs w:val="28"/>
          <w:shd w:val="clear" w:color="auto" w:fill="FFFFFF"/>
          <w:lang w:val="en-US"/>
        </w:rPr>
        <w:t>18.03.2023.</w:t>
      </w:r>
    </w:p>
    <w:p w14:paraId="76A37C0F" w14:textId="698E66B3" w:rsidR="00804CFC" w:rsidRPr="009120F6" w:rsidRDefault="00804CFC" w:rsidP="002A3B96">
      <w:pPr>
        <w:numPr>
          <w:ilvl w:val="0"/>
          <w:numId w:val="24"/>
        </w:numPr>
        <w:spacing w:after="0" w:line="240" w:lineRule="auto"/>
        <w:ind w:left="0" w:firstLine="567"/>
        <w:jc w:val="both"/>
        <w:rPr>
          <w:rFonts w:ascii="Times New Roman" w:hAnsi="Times New Roman" w:cs="Times New Roman"/>
          <w:sz w:val="28"/>
          <w:szCs w:val="28"/>
        </w:rPr>
      </w:pPr>
      <w:r w:rsidRPr="009120F6">
        <w:rPr>
          <w:rFonts w:ascii="Times New Roman" w:hAnsi="Times New Roman" w:cs="Times New Roman"/>
          <w:sz w:val="28"/>
          <w:szCs w:val="28"/>
          <w:shd w:val="clear" w:color="auto" w:fill="FFFFFF"/>
        </w:rPr>
        <w:t>Арыкбаева А.Б. и др. Перспективы использования лекарственного растения-синеголовника плосколистного (eryngiumplanum L.) //</w:t>
      </w:r>
      <w:r w:rsidR="0054494E" w:rsidRPr="009120F6">
        <w:rPr>
          <w:rFonts w:ascii="Times New Roman" w:hAnsi="Times New Roman" w:cs="Times New Roman"/>
          <w:sz w:val="28"/>
          <w:szCs w:val="28"/>
          <w:shd w:val="clear" w:color="auto" w:fill="FFFFFF"/>
        </w:rPr>
        <w:t xml:space="preserve"> </w:t>
      </w:r>
      <w:r w:rsidRPr="009120F6">
        <w:rPr>
          <w:rFonts w:ascii="Times New Roman" w:hAnsi="Times New Roman" w:cs="Times New Roman"/>
          <w:sz w:val="28"/>
          <w:szCs w:val="28"/>
          <w:shd w:val="clear" w:color="auto" w:fill="FFFFFF"/>
        </w:rPr>
        <w:t xml:space="preserve">Вестник Казахского Национального медицинского университета. – 2018. – № 4. – </w:t>
      </w:r>
      <w:r w:rsidR="0054494E" w:rsidRPr="009120F6">
        <w:rPr>
          <w:rFonts w:ascii="Times New Roman" w:hAnsi="Times New Roman" w:cs="Times New Roman"/>
          <w:sz w:val="28"/>
          <w:szCs w:val="28"/>
          <w:shd w:val="clear" w:color="auto" w:fill="FFFFFF"/>
        </w:rPr>
        <w:t xml:space="preserve">           </w:t>
      </w:r>
      <w:r w:rsidRPr="009120F6">
        <w:rPr>
          <w:rFonts w:ascii="Times New Roman" w:hAnsi="Times New Roman" w:cs="Times New Roman"/>
          <w:sz w:val="28"/>
          <w:szCs w:val="28"/>
          <w:shd w:val="clear" w:color="auto" w:fill="FFFFFF"/>
        </w:rPr>
        <w:t>С. 143-145.</w:t>
      </w:r>
    </w:p>
    <w:p w14:paraId="78DB47E7" w14:textId="62758584" w:rsidR="00804CFC" w:rsidRPr="009120F6" w:rsidRDefault="00804CFC" w:rsidP="002A3B96">
      <w:pPr>
        <w:numPr>
          <w:ilvl w:val="0"/>
          <w:numId w:val="24"/>
        </w:numPr>
        <w:spacing w:after="0" w:line="240" w:lineRule="auto"/>
        <w:ind w:left="0" w:firstLine="567"/>
        <w:jc w:val="both"/>
        <w:rPr>
          <w:rFonts w:ascii="Times New Roman" w:hAnsi="Times New Roman" w:cs="Times New Roman"/>
          <w:sz w:val="28"/>
          <w:szCs w:val="28"/>
        </w:rPr>
      </w:pPr>
      <w:r w:rsidRPr="009120F6">
        <w:rPr>
          <w:rFonts w:ascii="Times New Roman" w:hAnsi="Times New Roman" w:cs="Times New Roman"/>
          <w:sz w:val="28"/>
          <w:szCs w:val="28"/>
          <w:shd w:val="clear" w:color="auto" w:fill="FFFFFF"/>
        </w:rPr>
        <w:t>Минина С.А., Каухова И. Е. Химия и технология фитопрепаратов. – 2004.</w:t>
      </w:r>
      <w:r w:rsidR="00FB233C" w:rsidRPr="009120F6">
        <w:rPr>
          <w:rFonts w:ascii="Times New Roman" w:hAnsi="Times New Roman" w:cs="Times New Roman"/>
          <w:bCs/>
          <w:sz w:val="28"/>
          <w:szCs w:val="28"/>
        </w:rPr>
        <w:t xml:space="preserve"> – М.: Изд-во ГЭОТАР-МЕДЮ</w:t>
      </w:r>
      <w:r w:rsidR="0054494E" w:rsidRPr="009120F6">
        <w:rPr>
          <w:rFonts w:ascii="Times New Roman" w:hAnsi="Times New Roman" w:cs="Times New Roman"/>
          <w:sz w:val="28"/>
          <w:szCs w:val="28"/>
          <w:shd w:val="clear" w:color="auto" w:fill="FFFFFF"/>
        </w:rPr>
        <w:t xml:space="preserve"> –</w:t>
      </w:r>
      <w:r w:rsidR="00FB233C" w:rsidRPr="009120F6">
        <w:rPr>
          <w:rFonts w:ascii="Times New Roman" w:hAnsi="Times New Roman" w:cs="Times New Roman"/>
          <w:sz w:val="28"/>
          <w:szCs w:val="28"/>
          <w:shd w:val="clear" w:color="auto" w:fill="FFFFFF"/>
        </w:rPr>
        <w:t>558</w:t>
      </w:r>
      <w:r w:rsidR="003563E8" w:rsidRPr="003563E8">
        <w:rPr>
          <w:rFonts w:ascii="Times New Roman" w:hAnsi="Times New Roman" w:cs="Times New Roman"/>
          <w:sz w:val="28"/>
          <w:szCs w:val="28"/>
          <w:shd w:val="clear" w:color="auto" w:fill="FFFFFF"/>
        </w:rPr>
        <w:t xml:space="preserve"> </w:t>
      </w:r>
      <w:r w:rsidR="003563E8" w:rsidRPr="009120F6">
        <w:rPr>
          <w:rFonts w:ascii="Times New Roman" w:hAnsi="Times New Roman" w:cs="Times New Roman"/>
          <w:sz w:val="28"/>
          <w:szCs w:val="28"/>
          <w:shd w:val="clear" w:color="auto" w:fill="FFFFFF"/>
        </w:rPr>
        <w:t>с.</w:t>
      </w:r>
    </w:p>
    <w:p w14:paraId="0F625DE2" w14:textId="7016D076" w:rsidR="00804CFC" w:rsidRPr="009120F6" w:rsidRDefault="00804CFC" w:rsidP="002A3B96">
      <w:pPr>
        <w:numPr>
          <w:ilvl w:val="0"/>
          <w:numId w:val="24"/>
        </w:numPr>
        <w:spacing w:after="0" w:line="240" w:lineRule="auto"/>
        <w:ind w:left="0" w:firstLine="567"/>
        <w:jc w:val="both"/>
        <w:rPr>
          <w:rFonts w:ascii="Times New Roman" w:hAnsi="Times New Roman" w:cs="Times New Roman"/>
          <w:sz w:val="28"/>
          <w:szCs w:val="28"/>
        </w:rPr>
      </w:pPr>
      <w:r w:rsidRPr="009120F6">
        <w:rPr>
          <w:rFonts w:ascii="Times New Roman" w:hAnsi="Times New Roman" w:cs="Times New Roman"/>
          <w:sz w:val="28"/>
          <w:szCs w:val="28"/>
        </w:rPr>
        <w:t>Коничев А.С., Баурин П.В. Традиционные и современные методы экстракции биологически активных веществ из растительного сырья: перспективы, достоинства, недостатки //</w:t>
      </w:r>
      <w:r w:rsidR="0054494E" w:rsidRPr="009120F6">
        <w:rPr>
          <w:rFonts w:ascii="Times New Roman" w:hAnsi="Times New Roman" w:cs="Times New Roman"/>
          <w:sz w:val="28"/>
          <w:szCs w:val="28"/>
        </w:rPr>
        <w:t xml:space="preserve"> </w:t>
      </w:r>
      <w:r w:rsidRPr="009120F6">
        <w:rPr>
          <w:rFonts w:ascii="Times New Roman" w:hAnsi="Times New Roman" w:cs="Times New Roman"/>
          <w:sz w:val="28"/>
          <w:szCs w:val="28"/>
        </w:rPr>
        <w:t>Вестник МГОУ. – 2011. – № 3</w:t>
      </w:r>
      <w:r w:rsidR="0054494E" w:rsidRPr="009120F6">
        <w:rPr>
          <w:rFonts w:ascii="Times New Roman" w:hAnsi="Times New Roman" w:cs="Times New Roman"/>
          <w:sz w:val="28"/>
          <w:szCs w:val="28"/>
        </w:rPr>
        <w:t>.</w:t>
      </w:r>
      <w:r w:rsidRPr="009120F6">
        <w:rPr>
          <w:rFonts w:ascii="Times New Roman" w:hAnsi="Times New Roman" w:cs="Times New Roman"/>
          <w:sz w:val="28"/>
          <w:szCs w:val="28"/>
        </w:rPr>
        <w:t xml:space="preserve"> –</w:t>
      </w:r>
      <w:r w:rsidR="0054494E" w:rsidRPr="009120F6">
        <w:rPr>
          <w:rFonts w:ascii="Times New Roman" w:hAnsi="Times New Roman" w:cs="Times New Roman"/>
          <w:sz w:val="28"/>
          <w:szCs w:val="28"/>
        </w:rPr>
        <w:t xml:space="preserve">           </w:t>
      </w:r>
      <w:r w:rsidRPr="009120F6">
        <w:rPr>
          <w:rFonts w:ascii="Times New Roman" w:hAnsi="Times New Roman" w:cs="Times New Roman"/>
          <w:sz w:val="28"/>
          <w:szCs w:val="28"/>
        </w:rPr>
        <w:t>С. 49-53.</w:t>
      </w:r>
    </w:p>
    <w:p w14:paraId="4BB86F68" w14:textId="0A04E59B" w:rsidR="00804CFC" w:rsidRPr="009120F6" w:rsidRDefault="00804CFC" w:rsidP="002A3B96">
      <w:pPr>
        <w:numPr>
          <w:ilvl w:val="0"/>
          <w:numId w:val="24"/>
        </w:numPr>
        <w:spacing w:after="0" w:line="240" w:lineRule="auto"/>
        <w:ind w:left="0" w:firstLine="567"/>
        <w:jc w:val="both"/>
        <w:rPr>
          <w:rFonts w:ascii="Times New Roman" w:hAnsi="Times New Roman" w:cs="Times New Roman"/>
          <w:sz w:val="28"/>
          <w:szCs w:val="28"/>
        </w:rPr>
      </w:pPr>
      <w:r w:rsidRPr="009120F6">
        <w:rPr>
          <w:rFonts w:ascii="Times New Roman" w:hAnsi="Times New Roman" w:cs="Times New Roman"/>
          <w:sz w:val="28"/>
          <w:szCs w:val="28"/>
        </w:rPr>
        <w:t>Леонова М.В., Климочкин Ю.Н. Экстракционные методы изготовления лекарственных средств из растительного сырья: учебно-методическое пособие – Самара, Самар. гос. техн. ун-т. -</w:t>
      </w:r>
      <w:r w:rsidR="0054494E" w:rsidRPr="009120F6">
        <w:rPr>
          <w:rFonts w:ascii="Times New Roman" w:hAnsi="Times New Roman" w:cs="Times New Roman"/>
          <w:sz w:val="28"/>
          <w:szCs w:val="28"/>
        </w:rPr>
        <w:t xml:space="preserve"> </w:t>
      </w:r>
      <w:r w:rsidRPr="009120F6">
        <w:rPr>
          <w:rFonts w:ascii="Times New Roman" w:hAnsi="Times New Roman" w:cs="Times New Roman"/>
          <w:sz w:val="28"/>
          <w:szCs w:val="28"/>
        </w:rPr>
        <w:t>2012. – С. 27-32.</w:t>
      </w:r>
    </w:p>
    <w:p w14:paraId="7D96CD7B" w14:textId="52F20E07" w:rsidR="00804CFC" w:rsidRPr="009120F6" w:rsidRDefault="00804CFC" w:rsidP="002A3B96">
      <w:pPr>
        <w:numPr>
          <w:ilvl w:val="0"/>
          <w:numId w:val="24"/>
        </w:numPr>
        <w:spacing w:after="0" w:line="240" w:lineRule="auto"/>
        <w:ind w:left="0" w:firstLine="567"/>
        <w:jc w:val="both"/>
        <w:rPr>
          <w:rFonts w:ascii="Times New Roman" w:hAnsi="Times New Roman" w:cs="Times New Roman"/>
          <w:sz w:val="28"/>
          <w:szCs w:val="28"/>
          <w:lang w:val="en-US"/>
        </w:rPr>
      </w:pPr>
      <w:r w:rsidRPr="009120F6">
        <w:rPr>
          <w:rFonts w:ascii="Times New Roman" w:hAnsi="Times New Roman" w:cs="Times New Roman"/>
          <w:sz w:val="28"/>
          <w:szCs w:val="28"/>
          <w:shd w:val="clear" w:color="auto" w:fill="FFFFFF"/>
          <w:lang w:val="en-US"/>
        </w:rPr>
        <w:t xml:space="preserve">Wollinger A. Application of a supercritical carbon dioxide extraction unit-Extraction of </w:t>
      </w:r>
      <w:r w:rsidRPr="009120F6">
        <w:rPr>
          <w:rFonts w:ascii="Times New Roman" w:hAnsi="Times New Roman" w:cs="Times New Roman"/>
          <w:i/>
          <w:sz w:val="28"/>
          <w:szCs w:val="28"/>
          <w:shd w:val="clear" w:color="auto" w:fill="FFFFFF"/>
          <w:lang w:val="en-US"/>
        </w:rPr>
        <w:t>Iris germanica</w:t>
      </w:r>
      <w:r w:rsidRPr="009120F6">
        <w:rPr>
          <w:rFonts w:ascii="Times New Roman" w:hAnsi="Times New Roman" w:cs="Times New Roman"/>
          <w:sz w:val="28"/>
          <w:szCs w:val="28"/>
          <w:shd w:val="clear" w:color="auto" w:fill="FFFFFF"/>
          <w:lang w:val="en-US"/>
        </w:rPr>
        <w:t xml:space="preserve"> L. and </w:t>
      </w:r>
      <w:r w:rsidRPr="009120F6">
        <w:rPr>
          <w:rFonts w:ascii="Times New Roman" w:hAnsi="Times New Roman" w:cs="Times New Roman"/>
          <w:i/>
          <w:sz w:val="28"/>
          <w:szCs w:val="28"/>
          <w:shd w:val="clear" w:color="auto" w:fill="FFFFFF"/>
          <w:lang w:val="en-US"/>
        </w:rPr>
        <w:t>Rosmarinus officinalis</w:t>
      </w:r>
      <w:r w:rsidRPr="009120F6">
        <w:rPr>
          <w:rFonts w:ascii="Times New Roman" w:hAnsi="Times New Roman" w:cs="Times New Roman"/>
          <w:sz w:val="28"/>
          <w:szCs w:val="28"/>
          <w:shd w:val="clear" w:color="auto" w:fill="FFFFFF"/>
          <w:lang w:val="en-US"/>
        </w:rPr>
        <w:t xml:space="preserve"> L :</w:t>
      </w:r>
      <w:r w:rsidR="00E53368" w:rsidRPr="000F16E8">
        <w:rPr>
          <w:rFonts w:ascii="Times New Roman" w:hAnsi="Times New Roman" w:cs="Times New Roman"/>
          <w:sz w:val="28"/>
          <w:szCs w:val="28"/>
          <w:shd w:val="clear" w:color="auto" w:fill="FFFFFF"/>
          <w:lang w:val="en-US"/>
        </w:rPr>
        <w:t xml:space="preserve"> </w:t>
      </w:r>
      <w:r w:rsidRPr="009120F6">
        <w:rPr>
          <w:rFonts w:ascii="Times New Roman" w:hAnsi="Times New Roman" w:cs="Times New Roman"/>
          <w:sz w:val="28"/>
          <w:szCs w:val="28"/>
          <w:shd w:val="clear" w:color="auto" w:fill="FFFFFF"/>
        </w:rPr>
        <w:t>дис</w:t>
      </w:r>
      <w:r w:rsidR="00E53368">
        <w:rPr>
          <w:rFonts w:ascii="Times New Roman" w:hAnsi="Times New Roman" w:cs="Times New Roman"/>
          <w:sz w:val="28"/>
          <w:szCs w:val="28"/>
          <w:shd w:val="clear" w:color="auto" w:fill="FFFFFF"/>
          <w:lang w:val="en-US"/>
        </w:rPr>
        <w:t>…</w:t>
      </w:r>
      <w:r w:rsidR="00E53368" w:rsidRPr="009120F6">
        <w:rPr>
          <w:rFonts w:ascii="Times New Roman" w:hAnsi="Times New Roman" w:cs="Times New Roman"/>
          <w:sz w:val="28"/>
          <w:szCs w:val="28"/>
        </w:rPr>
        <w:t>док</w:t>
      </w:r>
      <w:r w:rsidR="00E53368" w:rsidRPr="00E53368">
        <w:rPr>
          <w:rFonts w:ascii="Times New Roman" w:hAnsi="Times New Roman" w:cs="Times New Roman"/>
          <w:sz w:val="28"/>
          <w:szCs w:val="28"/>
          <w:lang w:val="en-US"/>
        </w:rPr>
        <w:t xml:space="preserve">. </w:t>
      </w:r>
      <w:r w:rsidR="00E53368" w:rsidRPr="009120F6">
        <w:rPr>
          <w:rFonts w:ascii="Times New Roman" w:hAnsi="Times New Roman" w:cs="Times New Roman"/>
          <w:sz w:val="28"/>
          <w:szCs w:val="28"/>
          <w:lang w:val="en-US"/>
        </w:rPr>
        <w:t>PhD</w:t>
      </w:r>
      <w:r w:rsidR="00E53368" w:rsidRPr="00E53368">
        <w:rPr>
          <w:rFonts w:ascii="Times New Roman" w:hAnsi="Times New Roman" w:cs="Times New Roman"/>
          <w:sz w:val="28"/>
          <w:szCs w:val="28"/>
          <w:lang w:val="en-US"/>
        </w:rPr>
        <w:t>:</w:t>
      </w:r>
      <w:r w:rsidR="00E53368" w:rsidRPr="00E53368">
        <w:rPr>
          <w:rFonts w:ascii="Times New Roman" w:hAnsi="Times New Roman" w:cs="Times New Roman"/>
          <w:sz w:val="28"/>
          <w:szCs w:val="28"/>
          <w:shd w:val="clear" w:color="auto" w:fill="FFFFFF"/>
          <w:lang w:val="en-US"/>
        </w:rPr>
        <w:t>33.05.01</w:t>
      </w:r>
      <w:r w:rsidR="0054494E" w:rsidRPr="009120F6">
        <w:rPr>
          <w:rFonts w:ascii="Times New Roman" w:hAnsi="Times New Roman" w:cs="Times New Roman"/>
          <w:sz w:val="28"/>
          <w:szCs w:val="28"/>
          <w:shd w:val="clear" w:color="auto" w:fill="FFFFFF"/>
          <w:lang w:val="en-US"/>
        </w:rPr>
        <w:t xml:space="preserve"> </w:t>
      </w:r>
      <w:r w:rsidRPr="009120F6">
        <w:rPr>
          <w:rFonts w:ascii="Times New Roman" w:hAnsi="Times New Roman" w:cs="Times New Roman"/>
          <w:sz w:val="28"/>
          <w:szCs w:val="28"/>
          <w:shd w:val="clear" w:color="auto" w:fill="FFFFFF"/>
          <w:lang w:val="en-US"/>
        </w:rPr>
        <w:t>– 2017.</w:t>
      </w:r>
    </w:p>
    <w:p w14:paraId="1D55ECAF" w14:textId="02E1E416" w:rsidR="00804CFC" w:rsidRPr="009120F6" w:rsidRDefault="00804CFC" w:rsidP="002A3B96">
      <w:pPr>
        <w:numPr>
          <w:ilvl w:val="0"/>
          <w:numId w:val="24"/>
        </w:numPr>
        <w:spacing w:after="0" w:line="240" w:lineRule="auto"/>
        <w:ind w:left="0" w:firstLine="567"/>
        <w:jc w:val="both"/>
        <w:rPr>
          <w:rFonts w:ascii="Times New Roman" w:hAnsi="Times New Roman" w:cs="Times New Roman"/>
          <w:sz w:val="28"/>
          <w:szCs w:val="28"/>
          <w:lang w:val="en-US"/>
        </w:rPr>
      </w:pPr>
      <w:r w:rsidRPr="009120F6">
        <w:rPr>
          <w:rFonts w:ascii="Times New Roman" w:hAnsi="Times New Roman" w:cs="Times New Roman"/>
          <w:sz w:val="28"/>
          <w:szCs w:val="28"/>
          <w:shd w:val="clear" w:color="auto" w:fill="FFFFFF"/>
          <w:lang w:val="en-US"/>
        </w:rPr>
        <w:t>Babova O. et al. Extraction of bilberry (</w:t>
      </w:r>
      <w:r w:rsidRPr="009120F6">
        <w:rPr>
          <w:rFonts w:ascii="Times New Roman" w:hAnsi="Times New Roman" w:cs="Times New Roman"/>
          <w:i/>
          <w:sz w:val="28"/>
          <w:szCs w:val="28"/>
          <w:shd w:val="clear" w:color="auto" w:fill="FFFFFF"/>
          <w:lang w:val="en-US"/>
        </w:rPr>
        <w:t>Vaccinium myrtillus</w:t>
      </w:r>
      <w:r w:rsidRPr="009120F6">
        <w:rPr>
          <w:rFonts w:ascii="Times New Roman" w:hAnsi="Times New Roman" w:cs="Times New Roman"/>
          <w:sz w:val="28"/>
          <w:szCs w:val="28"/>
          <w:shd w:val="clear" w:color="auto" w:fill="FFFFFF"/>
          <w:lang w:val="en-US"/>
        </w:rPr>
        <w:t>) antioxidants using supercritical/subcritical CO</w:t>
      </w:r>
      <w:r w:rsidRPr="009120F6">
        <w:rPr>
          <w:rFonts w:ascii="Times New Roman" w:hAnsi="Times New Roman" w:cs="Times New Roman"/>
          <w:sz w:val="28"/>
          <w:szCs w:val="28"/>
          <w:shd w:val="clear" w:color="auto" w:fill="FFFFFF"/>
          <w:vertAlign w:val="subscript"/>
          <w:lang w:val="en-US"/>
        </w:rPr>
        <w:t xml:space="preserve">2 </w:t>
      </w:r>
      <w:r w:rsidRPr="009120F6">
        <w:rPr>
          <w:rFonts w:ascii="Times New Roman" w:hAnsi="Times New Roman" w:cs="Times New Roman"/>
          <w:sz w:val="28"/>
          <w:szCs w:val="28"/>
          <w:shd w:val="clear" w:color="auto" w:fill="FFFFFF"/>
          <w:lang w:val="en-US"/>
        </w:rPr>
        <w:t>and ethanol as co-solvent //</w:t>
      </w:r>
      <w:r w:rsidR="0054494E" w:rsidRPr="009120F6">
        <w:rPr>
          <w:rFonts w:ascii="Times New Roman" w:hAnsi="Times New Roman" w:cs="Times New Roman"/>
          <w:sz w:val="28"/>
          <w:szCs w:val="28"/>
          <w:shd w:val="clear" w:color="auto" w:fill="FFFFFF"/>
          <w:lang w:val="en-US"/>
        </w:rPr>
        <w:t xml:space="preserve"> </w:t>
      </w:r>
      <w:r w:rsidRPr="009120F6">
        <w:rPr>
          <w:rFonts w:ascii="Times New Roman" w:hAnsi="Times New Roman" w:cs="Times New Roman"/>
          <w:sz w:val="28"/>
          <w:szCs w:val="28"/>
          <w:shd w:val="clear" w:color="auto" w:fill="FFFFFF"/>
          <w:lang w:val="en-US"/>
        </w:rPr>
        <w:t xml:space="preserve">The Journal of Supercritical Fluids. – 2016. </w:t>
      </w:r>
      <w:r w:rsidR="0054494E" w:rsidRPr="009120F6">
        <w:rPr>
          <w:rFonts w:ascii="Times New Roman" w:hAnsi="Times New Roman" w:cs="Times New Roman"/>
          <w:sz w:val="28"/>
          <w:szCs w:val="28"/>
          <w:shd w:val="clear" w:color="auto" w:fill="FFFFFF"/>
          <w:lang w:val="en-US"/>
        </w:rPr>
        <w:t>- V</w:t>
      </w:r>
      <w:r w:rsidRPr="009120F6">
        <w:rPr>
          <w:rFonts w:ascii="Times New Roman" w:hAnsi="Times New Roman" w:cs="Times New Roman"/>
          <w:sz w:val="28"/>
          <w:szCs w:val="28"/>
          <w:shd w:val="clear" w:color="auto" w:fill="FFFFFF"/>
          <w:lang w:val="en-US"/>
        </w:rPr>
        <w:t xml:space="preserve">ol. 107. </w:t>
      </w:r>
      <w:r w:rsidR="0054494E" w:rsidRPr="009120F6">
        <w:rPr>
          <w:rFonts w:ascii="Times New Roman" w:hAnsi="Times New Roman" w:cs="Times New Roman"/>
          <w:sz w:val="28"/>
          <w:szCs w:val="28"/>
          <w:shd w:val="clear" w:color="auto" w:fill="FFFFFF"/>
          <w:lang w:val="en-US"/>
        </w:rPr>
        <w:t>- P</w:t>
      </w:r>
      <w:r w:rsidRPr="009120F6">
        <w:rPr>
          <w:rFonts w:ascii="Times New Roman" w:hAnsi="Times New Roman" w:cs="Times New Roman"/>
          <w:sz w:val="28"/>
          <w:szCs w:val="28"/>
          <w:shd w:val="clear" w:color="auto" w:fill="FFFFFF"/>
          <w:lang w:val="en-US"/>
        </w:rPr>
        <w:t>.</w:t>
      </w:r>
      <w:r w:rsidR="0054494E" w:rsidRPr="009120F6">
        <w:rPr>
          <w:rFonts w:ascii="Times New Roman" w:hAnsi="Times New Roman" w:cs="Times New Roman"/>
          <w:sz w:val="28"/>
          <w:szCs w:val="28"/>
          <w:shd w:val="clear" w:color="auto" w:fill="FFFFFF"/>
          <w:lang w:val="en-US"/>
        </w:rPr>
        <w:t xml:space="preserve"> </w:t>
      </w:r>
      <w:r w:rsidRPr="009120F6">
        <w:rPr>
          <w:rFonts w:ascii="Times New Roman" w:hAnsi="Times New Roman" w:cs="Times New Roman"/>
          <w:sz w:val="28"/>
          <w:szCs w:val="28"/>
          <w:shd w:val="clear" w:color="auto" w:fill="FFFFFF"/>
          <w:lang w:val="en-US"/>
        </w:rPr>
        <w:t>358-363.</w:t>
      </w:r>
    </w:p>
    <w:p w14:paraId="0465B8F0" w14:textId="1C4BDFE1" w:rsidR="00804CFC" w:rsidRPr="009120F6" w:rsidRDefault="00804CFC" w:rsidP="002A3B96">
      <w:pPr>
        <w:numPr>
          <w:ilvl w:val="0"/>
          <w:numId w:val="24"/>
        </w:numPr>
        <w:spacing w:after="0" w:line="240" w:lineRule="auto"/>
        <w:ind w:left="0" w:firstLine="567"/>
        <w:jc w:val="both"/>
        <w:rPr>
          <w:rFonts w:ascii="Times New Roman" w:hAnsi="Times New Roman" w:cs="Times New Roman"/>
          <w:sz w:val="28"/>
          <w:szCs w:val="28"/>
          <w:lang w:val="en-US"/>
        </w:rPr>
      </w:pPr>
      <w:r w:rsidRPr="009120F6">
        <w:rPr>
          <w:rFonts w:ascii="Times New Roman" w:hAnsi="Times New Roman" w:cs="Times New Roman"/>
          <w:sz w:val="28"/>
          <w:szCs w:val="28"/>
          <w:shd w:val="clear" w:color="auto" w:fill="FFFFFF"/>
          <w:lang w:val="en-US"/>
        </w:rPr>
        <w:t>Arykbayeva A.B. et al. Determination of Chemical Composition and Antimicrobial Activity of the CO 2 Extract of Eryngium planum L //</w:t>
      </w:r>
      <w:r w:rsidR="0054494E" w:rsidRPr="009120F6">
        <w:rPr>
          <w:rFonts w:ascii="Times New Roman" w:hAnsi="Times New Roman" w:cs="Times New Roman"/>
          <w:sz w:val="28"/>
          <w:szCs w:val="28"/>
          <w:shd w:val="clear" w:color="auto" w:fill="FFFFFF"/>
          <w:lang w:val="en-US"/>
        </w:rPr>
        <w:t xml:space="preserve"> </w:t>
      </w:r>
      <w:r w:rsidRPr="009120F6">
        <w:rPr>
          <w:rFonts w:ascii="Times New Roman" w:hAnsi="Times New Roman" w:cs="Times New Roman"/>
          <w:sz w:val="28"/>
          <w:szCs w:val="28"/>
          <w:shd w:val="clear" w:color="auto" w:fill="FFFFFF"/>
          <w:lang w:val="en-US"/>
        </w:rPr>
        <w:t xml:space="preserve">International Journal of Biomaterials. – 2023. – </w:t>
      </w:r>
      <w:r w:rsidR="00FB233C" w:rsidRPr="009120F6">
        <w:rPr>
          <w:rFonts w:ascii="Times New Roman" w:hAnsi="Times New Roman" w:cs="Times New Roman"/>
          <w:sz w:val="28"/>
          <w:szCs w:val="28"/>
          <w:shd w:val="clear" w:color="auto" w:fill="FFFFFF"/>
          <w:lang w:val="en-US"/>
        </w:rPr>
        <w:t>Vol</w:t>
      </w:r>
      <w:r w:rsidRPr="009120F6">
        <w:rPr>
          <w:rFonts w:ascii="Times New Roman" w:hAnsi="Times New Roman" w:cs="Times New Roman"/>
          <w:sz w:val="28"/>
          <w:szCs w:val="28"/>
          <w:shd w:val="clear" w:color="auto" w:fill="FFFFFF"/>
          <w:lang w:val="en-US"/>
        </w:rPr>
        <w:t>. 2023.</w:t>
      </w:r>
      <w:r w:rsidR="00FB233C" w:rsidRPr="009120F6">
        <w:rPr>
          <w:rFonts w:ascii="Times New Roman" w:hAnsi="Times New Roman" w:cs="Times New Roman"/>
          <w:sz w:val="28"/>
          <w:szCs w:val="28"/>
          <w:shd w:val="clear" w:color="auto" w:fill="FFFFFF"/>
          <w:lang w:val="en-US"/>
        </w:rPr>
        <w:t xml:space="preserve"> – P. 1-10.</w:t>
      </w:r>
    </w:p>
    <w:p w14:paraId="4D748DFA" w14:textId="1D5F7520" w:rsidR="00804CFC" w:rsidRPr="009120F6" w:rsidRDefault="00804CFC" w:rsidP="002A3B96">
      <w:pPr>
        <w:numPr>
          <w:ilvl w:val="0"/>
          <w:numId w:val="24"/>
        </w:numPr>
        <w:spacing w:after="0" w:line="240" w:lineRule="auto"/>
        <w:ind w:left="0" w:firstLine="567"/>
        <w:jc w:val="both"/>
        <w:rPr>
          <w:rFonts w:ascii="Times New Roman" w:hAnsi="Times New Roman" w:cs="Times New Roman"/>
          <w:sz w:val="28"/>
          <w:szCs w:val="28"/>
          <w:lang w:val="en-US"/>
        </w:rPr>
      </w:pPr>
      <w:r w:rsidRPr="009120F6">
        <w:rPr>
          <w:rFonts w:ascii="Times New Roman" w:hAnsi="Times New Roman" w:cs="Times New Roman"/>
          <w:sz w:val="28"/>
          <w:szCs w:val="28"/>
          <w:lang w:val="en-US"/>
        </w:rPr>
        <w:t>Alimova</w:t>
      </w:r>
      <w:r w:rsidR="0054494E" w:rsidRPr="009120F6">
        <w:rPr>
          <w:rFonts w:ascii="Times New Roman" w:hAnsi="Times New Roman" w:cs="Times New Roman"/>
          <w:sz w:val="28"/>
          <w:szCs w:val="28"/>
          <w:lang w:val="en-US"/>
        </w:rPr>
        <w:t xml:space="preserve"> U.S.</w:t>
      </w:r>
      <w:r w:rsidRPr="009120F6">
        <w:rPr>
          <w:rFonts w:ascii="Times New Roman" w:hAnsi="Times New Roman" w:cs="Times New Roman"/>
          <w:sz w:val="28"/>
          <w:szCs w:val="28"/>
          <w:lang w:val="en-US"/>
        </w:rPr>
        <w:t>, Dilbarkhanov</w:t>
      </w:r>
      <w:r w:rsidR="0054494E" w:rsidRPr="009120F6">
        <w:rPr>
          <w:rFonts w:ascii="Times New Roman" w:hAnsi="Times New Roman" w:cs="Times New Roman"/>
          <w:sz w:val="28"/>
          <w:szCs w:val="28"/>
          <w:lang w:val="en-US"/>
        </w:rPr>
        <w:t xml:space="preserve"> R.D.</w:t>
      </w:r>
      <w:r w:rsidRPr="009120F6">
        <w:rPr>
          <w:rFonts w:ascii="Times New Roman" w:hAnsi="Times New Roman" w:cs="Times New Roman"/>
          <w:sz w:val="28"/>
          <w:szCs w:val="28"/>
          <w:lang w:val="en-US"/>
        </w:rPr>
        <w:t>, Kozhanova</w:t>
      </w:r>
      <w:r w:rsidR="0054494E" w:rsidRPr="009120F6">
        <w:rPr>
          <w:rFonts w:ascii="Times New Roman" w:hAnsi="Times New Roman" w:cs="Times New Roman"/>
          <w:sz w:val="28"/>
          <w:szCs w:val="28"/>
          <w:lang w:val="en-US"/>
        </w:rPr>
        <w:t xml:space="preserve"> K.K.</w:t>
      </w:r>
      <w:r w:rsidRPr="009120F6">
        <w:rPr>
          <w:rFonts w:ascii="Times New Roman" w:hAnsi="Times New Roman" w:cs="Times New Roman"/>
          <w:sz w:val="28"/>
          <w:szCs w:val="28"/>
          <w:lang w:val="en-US"/>
        </w:rPr>
        <w:t xml:space="preserve">, </w:t>
      </w:r>
      <w:r w:rsidR="0054494E" w:rsidRPr="009120F6">
        <w:rPr>
          <w:rFonts w:ascii="Times New Roman" w:hAnsi="Times New Roman" w:cs="Times New Roman"/>
          <w:sz w:val="28"/>
          <w:szCs w:val="28"/>
          <w:lang w:val="en-US"/>
        </w:rPr>
        <w:t xml:space="preserve"> </w:t>
      </w:r>
      <w:r w:rsidRPr="009120F6">
        <w:rPr>
          <w:rFonts w:ascii="Times New Roman" w:hAnsi="Times New Roman" w:cs="Times New Roman"/>
          <w:sz w:val="28"/>
          <w:szCs w:val="28"/>
          <w:lang w:val="en-US"/>
        </w:rPr>
        <w:t>Kulmagambetov</w:t>
      </w:r>
      <w:r w:rsidR="0054494E" w:rsidRPr="009120F6">
        <w:rPr>
          <w:rFonts w:ascii="Times New Roman" w:hAnsi="Times New Roman" w:cs="Times New Roman"/>
          <w:sz w:val="28"/>
          <w:szCs w:val="28"/>
          <w:lang w:val="en-US"/>
        </w:rPr>
        <w:t xml:space="preserve"> I.R.</w:t>
      </w:r>
      <w:r w:rsidRPr="009120F6">
        <w:rPr>
          <w:rFonts w:ascii="Times New Roman" w:hAnsi="Times New Roman" w:cs="Times New Roman"/>
          <w:sz w:val="28"/>
          <w:szCs w:val="28"/>
          <w:lang w:val="en-US"/>
        </w:rPr>
        <w:t>, and Ustenova</w:t>
      </w:r>
      <w:r w:rsidR="0054494E" w:rsidRPr="009120F6">
        <w:rPr>
          <w:rFonts w:ascii="Times New Roman" w:hAnsi="Times New Roman" w:cs="Times New Roman"/>
          <w:sz w:val="28"/>
          <w:szCs w:val="28"/>
          <w:lang w:val="en-US"/>
        </w:rPr>
        <w:t xml:space="preserve"> G.</w:t>
      </w:r>
      <w:r w:rsidR="0054494E" w:rsidRPr="009120F6">
        <w:rPr>
          <w:rFonts w:ascii="Times New Roman" w:hAnsi="Times New Roman" w:cs="Times New Roman"/>
          <w:sz w:val="28"/>
          <w:szCs w:val="28"/>
        </w:rPr>
        <w:t>О</w:t>
      </w:r>
      <w:r w:rsidR="0054494E" w:rsidRPr="009120F6">
        <w:rPr>
          <w:rFonts w:ascii="Times New Roman" w:hAnsi="Times New Roman" w:cs="Times New Roman"/>
          <w:sz w:val="28"/>
          <w:szCs w:val="28"/>
          <w:lang w:val="en-US"/>
        </w:rPr>
        <w:t>.</w:t>
      </w:r>
      <w:r w:rsidRPr="009120F6">
        <w:rPr>
          <w:rFonts w:ascii="Times New Roman" w:hAnsi="Times New Roman" w:cs="Times New Roman"/>
          <w:sz w:val="28"/>
          <w:szCs w:val="28"/>
          <w:lang w:val="en-US"/>
        </w:rPr>
        <w:t xml:space="preserve"> “The technology of carbon dioxide extract from leaves of large plantain,” Bulletin of the Kazakh National Medical Univercity</w:t>
      </w:r>
      <w:r w:rsidR="0054494E" w:rsidRPr="009120F6">
        <w:rPr>
          <w:rFonts w:ascii="Times New Roman" w:hAnsi="Times New Roman" w:cs="Times New Roman"/>
          <w:sz w:val="28"/>
          <w:szCs w:val="28"/>
          <w:lang w:val="en-US"/>
        </w:rPr>
        <w:t xml:space="preserve">. - 2012. - </w:t>
      </w:r>
      <w:r w:rsidRPr="009120F6">
        <w:rPr>
          <w:rFonts w:ascii="Times New Roman" w:hAnsi="Times New Roman" w:cs="Times New Roman"/>
          <w:sz w:val="28"/>
          <w:szCs w:val="28"/>
          <w:lang w:val="en-US"/>
        </w:rPr>
        <w:t xml:space="preserve"> </w:t>
      </w:r>
      <w:r w:rsidR="0054494E" w:rsidRPr="009120F6">
        <w:rPr>
          <w:rFonts w:ascii="Times New Roman" w:hAnsi="Times New Roman" w:cs="Times New Roman"/>
          <w:sz w:val="28"/>
          <w:szCs w:val="28"/>
          <w:lang w:val="en-US"/>
        </w:rPr>
        <w:t>V</w:t>
      </w:r>
      <w:r w:rsidRPr="009120F6">
        <w:rPr>
          <w:rFonts w:ascii="Times New Roman" w:hAnsi="Times New Roman" w:cs="Times New Roman"/>
          <w:sz w:val="28"/>
          <w:szCs w:val="28"/>
          <w:lang w:val="en-US"/>
        </w:rPr>
        <w:t xml:space="preserve">ol. 5, </w:t>
      </w:r>
      <w:r w:rsidR="0054494E" w:rsidRPr="009120F6">
        <w:rPr>
          <w:rFonts w:ascii="Times New Roman" w:hAnsi="Times New Roman" w:cs="Times New Roman"/>
          <w:sz w:val="28"/>
          <w:szCs w:val="28"/>
          <w:lang w:val="en-US"/>
        </w:rPr>
        <w:t>№</w:t>
      </w:r>
      <w:r w:rsidRPr="009120F6">
        <w:rPr>
          <w:rFonts w:ascii="Times New Roman" w:hAnsi="Times New Roman" w:cs="Times New Roman"/>
          <w:sz w:val="28"/>
          <w:szCs w:val="28"/>
          <w:lang w:val="en-US"/>
        </w:rPr>
        <w:t xml:space="preserve"> 5</w:t>
      </w:r>
      <w:r w:rsidR="0054494E" w:rsidRPr="009120F6">
        <w:rPr>
          <w:rFonts w:ascii="Times New Roman" w:hAnsi="Times New Roman" w:cs="Times New Roman"/>
          <w:sz w:val="28"/>
          <w:szCs w:val="28"/>
          <w:lang w:val="en-US"/>
        </w:rPr>
        <w:t xml:space="preserve">. - P. </w:t>
      </w:r>
      <w:r w:rsidRPr="009120F6">
        <w:rPr>
          <w:rFonts w:ascii="Times New Roman" w:hAnsi="Times New Roman" w:cs="Times New Roman"/>
          <w:sz w:val="28"/>
          <w:szCs w:val="28"/>
          <w:lang w:val="en-US"/>
        </w:rPr>
        <w:t>192–197</w:t>
      </w:r>
      <w:r w:rsidR="0054494E" w:rsidRPr="009120F6">
        <w:rPr>
          <w:rFonts w:ascii="Times New Roman" w:hAnsi="Times New Roman" w:cs="Times New Roman"/>
          <w:sz w:val="28"/>
          <w:szCs w:val="28"/>
          <w:lang w:val="en-US"/>
        </w:rPr>
        <w:t>.</w:t>
      </w:r>
      <w:r w:rsidRPr="009120F6">
        <w:rPr>
          <w:rFonts w:ascii="Times New Roman" w:hAnsi="Times New Roman" w:cs="Times New Roman"/>
          <w:sz w:val="28"/>
          <w:szCs w:val="28"/>
          <w:lang w:val="en-US"/>
        </w:rPr>
        <w:t xml:space="preserve"> </w:t>
      </w:r>
    </w:p>
    <w:p w14:paraId="0B7791E8" w14:textId="009AE8A2" w:rsidR="00804CFC" w:rsidRPr="009120F6" w:rsidRDefault="00804CFC" w:rsidP="002A3B96">
      <w:pPr>
        <w:numPr>
          <w:ilvl w:val="0"/>
          <w:numId w:val="24"/>
        </w:numPr>
        <w:spacing w:after="0" w:line="240" w:lineRule="auto"/>
        <w:ind w:left="0" w:firstLine="567"/>
        <w:jc w:val="both"/>
        <w:rPr>
          <w:rFonts w:ascii="Times New Roman" w:hAnsi="Times New Roman" w:cs="Times New Roman"/>
          <w:sz w:val="28"/>
          <w:szCs w:val="28"/>
          <w:lang w:val="en-US"/>
        </w:rPr>
      </w:pPr>
      <w:r w:rsidRPr="009120F6">
        <w:rPr>
          <w:rFonts w:ascii="Times New Roman" w:hAnsi="Times New Roman" w:cs="Times New Roman"/>
          <w:sz w:val="28"/>
          <w:szCs w:val="28"/>
          <w:shd w:val="clear" w:color="auto" w:fill="FFFFFF"/>
          <w:lang w:val="en-US"/>
        </w:rPr>
        <w:t>Azimkhanova B.B. et al. Chemical Composition and Antimicrobial Activity of Subcritical CO</w:t>
      </w:r>
      <w:r w:rsidRPr="009120F6">
        <w:rPr>
          <w:rFonts w:ascii="Times New Roman" w:hAnsi="Times New Roman" w:cs="Times New Roman"/>
          <w:sz w:val="28"/>
          <w:szCs w:val="28"/>
          <w:shd w:val="clear" w:color="auto" w:fill="FFFFFF"/>
          <w:vertAlign w:val="subscript"/>
          <w:lang w:val="en-US"/>
        </w:rPr>
        <w:t>2</w:t>
      </w:r>
      <w:r w:rsidRPr="009120F6">
        <w:rPr>
          <w:rFonts w:ascii="Times New Roman" w:hAnsi="Times New Roman" w:cs="Times New Roman"/>
          <w:sz w:val="28"/>
          <w:szCs w:val="28"/>
          <w:shd w:val="clear" w:color="auto" w:fill="FFFFFF"/>
          <w:lang w:val="en-US"/>
        </w:rPr>
        <w:t xml:space="preserve"> Extract of </w:t>
      </w:r>
      <w:r w:rsidRPr="009120F6">
        <w:rPr>
          <w:rFonts w:ascii="Times New Roman" w:hAnsi="Times New Roman" w:cs="Times New Roman"/>
          <w:i/>
          <w:sz w:val="28"/>
          <w:szCs w:val="28"/>
          <w:shd w:val="clear" w:color="auto" w:fill="FFFFFF"/>
          <w:lang w:val="en-US"/>
        </w:rPr>
        <w:t>Lepidium latifolium</w:t>
      </w:r>
      <w:r w:rsidRPr="009120F6">
        <w:rPr>
          <w:rFonts w:ascii="Times New Roman" w:hAnsi="Times New Roman" w:cs="Times New Roman"/>
          <w:sz w:val="28"/>
          <w:szCs w:val="28"/>
          <w:shd w:val="clear" w:color="auto" w:fill="FFFFFF"/>
          <w:lang w:val="en-US"/>
        </w:rPr>
        <w:t xml:space="preserve"> L.(Brassicaceae) //</w:t>
      </w:r>
      <w:r w:rsidR="0054494E" w:rsidRPr="009120F6">
        <w:rPr>
          <w:rFonts w:ascii="Times New Roman" w:hAnsi="Times New Roman" w:cs="Times New Roman"/>
          <w:sz w:val="28"/>
          <w:szCs w:val="28"/>
          <w:shd w:val="clear" w:color="auto" w:fill="FFFFFF"/>
          <w:lang w:val="en-US"/>
        </w:rPr>
        <w:t xml:space="preserve"> </w:t>
      </w:r>
      <w:r w:rsidRPr="009120F6">
        <w:rPr>
          <w:rFonts w:ascii="Times New Roman" w:hAnsi="Times New Roman" w:cs="Times New Roman"/>
          <w:sz w:val="28"/>
          <w:szCs w:val="28"/>
          <w:shd w:val="clear" w:color="auto" w:fill="FFFFFF"/>
          <w:lang w:val="en-US"/>
        </w:rPr>
        <w:t>International Journal of Biomaterials. – 2021.</w:t>
      </w:r>
      <w:r w:rsidR="0054494E" w:rsidRPr="009120F6">
        <w:rPr>
          <w:rFonts w:ascii="Times New Roman" w:hAnsi="Times New Roman" w:cs="Times New Roman"/>
          <w:sz w:val="28"/>
          <w:szCs w:val="28"/>
          <w:shd w:val="clear" w:color="auto" w:fill="FFFFFF"/>
          <w:lang w:val="en-US"/>
        </w:rPr>
        <w:t xml:space="preserve"> - V</w:t>
      </w:r>
      <w:r w:rsidRPr="009120F6">
        <w:rPr>
          <w:rFonts w:ascii="Times New Roman" w:hAnsi="Times New Roman" w:cs="Times New Roman"/>
          <w:sz w:val="28"/>
          <w:szCs w:val="28"/>
          <w:shd w:val="clear" w:color="auto" w:fill="FFFFFF"/>
          <w:lang w:val="en-US"/>
        </w:rPr>
        <w:t>ol.2021.</w:t>
      </w:r>
      <w:r w:rsidR="0054494E" w:rsidRPr="009120F6">
        <w:rPr>
          <w:rFonts w:ascii="Times New Roman" w:hAnsi="Times New Roman" w:cs="Times New Roman"/>
          <w:sz w:val="28"/>
          <w:szCs w:val="28"/>
          <w:shd w:val="clear" w:color="auto" w:fill="FFFFFF"/>
          <w:lang w:val="en-US"/>
        </w:rPr>
        <w:t xml:space="preserve"> – </w:t>
      </w:r>
      <w:r w:rsidR="0054494E" w:rsidRPr="009120F6">
        <w:rPr>
          <w:rFonts w:ascii="Times New Roman" w:hAnsi="Times New Roman" w:cs="Times New Roman"/>
          <w:sz w:val="28"/>
          <w:szCs w:val="28"/>
          <w:shd w:val="clear" w:color="auto" w:fill="FFFFFF"/>
        </w:rPr>
        <w:t>Р</w:t>
      </w:r>
      <w:r w:rsidR="00FB233C" w:rsidRPr="009120F6">
        <w:rPr>
          <w:rFonts w:ascii="Times New Roman" w:hAnsi="Times New Roman" w:cs="Times New Roman"/>
          <w:sz w:val="28"/>
          <w:szCs w:val="28"/>
          <w:shd w:val="clear" w:color="auto" w:fill="FFFFFF"/>
          <w:lang w:val="en-US"/>
        </w:rPr>
        <w:t>. 1-10.</w:t>
      </w:r>
    </w:p>
    <w:p w14:paraId="05251BD8" w14:textId="6979D84C" w:rsidR="00804CFC" w:rsidRPr="009120F6" w:rsidRDefault="00804CFC" w:rsidP="002A3B96">
      <w:pPr>
        <w:numPr>
          <w:ilvl w:val="0"/>
          <w:numId w:val="24"/>
        </w:numPr>
        <w:spacing w:after="0" w:line="240" w:lineRule="auto"/>
        <w:ind w:left="0" w:firstLine="567"/>
        <w:jc w:val="both"/>
        <w:rPr>
          <w:rFonts w:ascii="Times New Roman" w:hAnsi="Times New Roman" w:cs="Times New Roman"/>
          <w:sz w:val="28"/>
          <w:szCs w:val="28"/>
          <w:lang w:val="en-US"/>
        </w:rPr>
      </w:pPr>
      <w:r w:rsidRPr="009120F6">
        <w:rPr>
          <w:rFonts w:ascii="Times New Roman" w:hAnsi="Times New Roman" w:cs="Times New Roman"/>
          <w:sz w:val="28"/>
          <w:szCs w:val="28"/>
        </w:rPr>
        <w:t>Тлеубаева</w:t>
      </w:r>
      <w:r w:rsidRPr="009120F6">
        <w:rPr>
          <w:rFonts w:ascii="Times New Roman" w:hAnsi="Times New Roman" w:cs="Times New Roman"/>
          <w:sz w:val="28"/>
          <w:szCs w:val="28"/>
          <w:lang w:val="en-US"/>
        </w:rPr>
        <w:t xml:space="preserve"> </w:t>
      </w:r>
      <w:r w:rsidRPr="009120F6">
        <w:rPr>
          <w:rFonts w:ascii="Times New Roman" w:hAnsi="Times New Roman" w:cs="Times New Roman"/>
          <w:sz w:val="28"/>
          <w:szCs w:val="28"/>
        </w:rPr>
        <w:t>М</w:t>
      </w:r>
      <w:r w:rsidRPr="009120F6">
        <w:rPr>
          <w:rFonts w:ascii="Times New Roman" w:hAnsi="Times New Roman" w:cs="Times New Roman"/>
          <w:sz w:val="28"/>
          <w:szCs w:val="28"/>
          <w:lang w:val="en-US"/>
        </w:rPr>
        <w:t>.</w:t>
      </w:r>
      <w:r w:rsidRPr="009120F6">
        <w:rPr>
          <w:rFonts w:ascii="Times New Roman" w:hAnsi="Times New Roman" w:cs="Times New Roman"/>
          <w:sz w:val="28"/>
          <w:szCs w:val="28"/>
        </w:rPr>
        <w:t>И</w:t>
      </w:r>
      <w:r w:rsidRPr="009120F6">
        <w:rPr>
          <w:rFonts w:ascii="Times New Roman" w:hAnsi="Times New Roman" w:cs="Times New Roman"/>
          <w:sz w:val="28"/>
          <w:szCs w:val="28"/>
          <w:lang w:val="en-US"/>
        </w:rPr>
        <w:t xml:space="preserve">. </w:t>
      </w:r>
      <w:r w:rsidRPr="009120F6">
        <w:rPr>
          <w:rFonts w:ascii="Times New Roman" w:hAnsi="Times New Roman" w:cs="Times New Roman"/>
          <w:sz w:val="28"/>
          <w:szCs w:val="28"/>
          <w:lang w:val="kk-KZ"/>
        </w:rPr>
        <w:t xml:space="preserve">Бақша қараот </w:t>
      </w:r>
      <w:r w:rsidRPr="009120F6">
        <w:rPr>
          <w:rFonts w:ascii="Times New Roman" w:hAnsi="Times New Roman" w:cs="Times New Roman"/>
          <w:sz w:val="28"/>
          <w:szCs w:val="28"/>
          <w:lang w:val="en-US"/>
        </w:rPr>
        <w:t>(</w:t>
      </w:r>
      <w:r w:rsidRPr="009120F6">
        <w:rPr>
          <w:rFonts w:ascii="Times New Roman" w:hAnsi="Times New Roman" w:cs="Times New Roman"/>
          <w:i/>
          <w:iCs/>
          <w:sz w:val="28"/>
          <w:szCs w:val="28"/>
          <w:lang w:val="en-US"/>
        </w:rPr>
        <w:t>Portulaca oleraceae</w:t>
      </w:r>
      <w:r w:rsidRPr="009120F6">
        <w:rPr>
          <w:rFonts w:ascii="Times New Roman" w:hAnsi="Times New Roman" w:cs="Times New Roman"/>
          <w:sz w:val="28"/>
          <w:szCs w:val="28"/>
          <w:lang w:val="en-US"/>
        </w:rPr>
        <w:t xml:space="preserve"> L.) </w:t>
      </w:r>
      <w:r w:rsidRPr="009120F6">
        <w:rPr>
          <w:rFonts w:ascii="Times New Roman" w:hAnsi="Times New Roman" w:cs="Times New Roman"/>
          <w:sz w:val="28"/>
          <w:szCs w:val="28"/>
          <w:lang w:val="kk-KZ"/>
        </w:rPr>
        <w:t>өсімдігінен дәрілік құралдар жасаудың фармацевтикалық негіздемесі</w:t>
      </w:r>
      <w:r w:rsidR="00D12F19" w:rsidRPr="009120F6">
        <w:rPr>
          <w:rFonts w:ascii="Times New Roman" w:hAnsi="Times New Roman" w:cs="Times New Roman"/>
          <w:sz w:val="28"/>
          <w:szCs w:val="28"/>
          <w:lang w:val="kk-KZ"/>
        </w:rPr>
        <w:t>:</w:t>
      </w:r>
      <w:r w:rsidRPr="009120F6">
        <w:rPr>
          <w:rFonts w:ascii="Times New Roman" w:hAnsi="Times New Roman" w:cs="Times New Roman"/>
          <w:sz w:val="28"/>
          <w:szCs w:val="28"/>
          <w:lang w:val="kk-KZ"/>
        </w:rPr>
        <w:t xml:space="preserve"> </w:t>
      </w:r>
      <w:r w:rsidRPr="009120F6">
        <w:rPr>
          <w:rFonts w:ascii="Times New Roman" w:hAnsi="Times New Roman" w:cs="Times New Roman"/>
          <w:sz w:val="28"/>
          <w:szCs w:val="28"/>
        </w:rPr>
        <w:t>дис</w:t>
      </w:r>
      <w:r w:rsidR="0054494E" w:rsidRPr="009120F6">
        <w:rPr>
          <w:rFonts w:ascii="Times New Roman" w:hAnsi="Times New Roman" w:cs="Times New Roman"/>
          <w:sz w:val="28"/>
          <w:szCs w:val="28"/>
          <w:lang w:val="en-US"/>
        </w:rPr>
        <w:t>.</w:t>
      </w:r>
      <w:r w:rsidR="00D12F19" w:rsidRPr="009120F6">
        <w:rPr>
          <w:rFonts w:ascii="Times New Roman" w:hAnsi="Times New Roman" w:cs="Times New Roman"/>
          <w:sz w:val="28"/>
          <w:szCs w:val="28"/>
          <w:lang w:val="en-US"/>
        </w:rPr>
        <w:t xml:space="preserve"> </w:t>
      </w:r>
      <w:r w:rsidRPr="009120F6">
        <w:rPr>
          <w:rFonts w:ascii="Times New Roman" w:hAnsi="Times New Roman" w:cs="Times New Roman"/>
          <w:sz w:val="28"/>
          <w:szCs w:val="28"/>
          <w:lang w:val="en-US"/>
        </w:rPr>
        <w:t>…</w:t>
      </w:r>
      <w:r w:rsidR="0054494E" w:rsidRPr="009120F6">
        <w:rPr>
          <w:rFonts w:ascii="Times New Roman" w:hAnsi="Times New Roman" w:cs="Times New Roman"/>
          <w:sz w:val="28"/>
          <w:szCs w:val="28"/>
          <w:lang w:val="en-US"/>
        </w:rPr>
        <w:t xml:space="preserve"> </w:t>
      </w:r>
      <w:r w:rsidR="0054494E" w:rsidRPr="009120F6">
        <w:rPr>
          <w:rFonts w:ascii="Times New Roman" w:hAnsi="Times New Roman" w:cs="Times New Roman"/>
          <w:sz w:val="28"/>
          <w:szCs w:val="28"/>
        </w:rPr>
        <w:t>док</w:t>
      </w:r>
      <w:r w:rsidR="0054494E" w:rsidRPr="009120F6">
        <w:rPr>
          <w:rFonts w:ascii="Times New Roman" w:hAnsi="Times New Roman" w:cs="Times New Roman"/>
          <w:sz w:val="28"/>
          <w:szCs w:val="28"/>
          <w:lang w:val="en-US"/>
        </w:rPr>
        <w:t>.</w:t>
      </w:r>
      <w:r w:rsidR="003563E8" w:rsidRPr="003563E8">
        <w:rPr>
          <w:rFonts w:ascii="Times New Roman" w:hAnsi="Times New Roman" w:cs="Times New Roman"/>
          <w:sz w:val="28"/>
          <w:szCs w:val="28"/>
          <w:lang w:val="en-US"/>
        </w:rPr>
        <w:t xml:space="preserve"> </w:t>
      </w:r>
      <w:r w:rsidRPr="009120F6">
        <w:rPr>
          <w:rFonts w:ascii="Times New Roman" w:hAnsi="Times New Roman" w:cs="Times New Roman"/>
          <w:sz w:val="28"/>
          <w:szCs w:val="28"/>
          <w:lang w:val="en-US"/>
        </w:rPr>
        <w:t>PhD</w:t>
      </w:r>
      <w:r w:rsidR="00D12F19" w:rsidRPr="009120F6">
        <w:rPr>
          <w:rFonts w:ascii="Times New Roman" w:hAnsi="Times New Roman" w:cs="Times New Roman"/>
          <w:sz w:val="28"/>
          <w:szCs w:val="28"/>
          <w:lang w:val="en-US"/>
        </w:rPr>
        <w:t xml:space="preserve">: </w:t>
      </w:r>
      <w:r w:rsidR="00FB233C" w:rsidRPr="009120F6">
        <w:rPr>
          <w:rFonts w:ascii="Times New Roman" w:hAnsi="Times New Roman" w:cs="Times New Roman"/>
          <w:sz w:val="28"/>
          <w:szCs w:val="28"/>
          <w:lang w:val="en-US"/>
        </w:rPr>
        <w:t xml:space="preserve">6D074800 </w:t>
      </w:r>
      <w:r w:rsidRPr="009120F6">
        <w:rPr>
          <w:rFonts w:ascii="Times New Roman" w:hAnsi="Times New Roman" w:cs="Times New Roman"/>
          <w:sz w:val="28"/>
          <w:szCs w:val="28"/>
          <w:lang w:val="en-US"/>
        </w:rPr>
        <w:t>-</w:t>
      </w:r>
      <w:r w:rsidR="003563E8">
        <w:rPr>
          <w:rFonts w:ascii="Times New Roman" w:hAnsi="Times New Roman" w:cs="Times New Roman"/>
          <w:sz w:val="28"/>
          <w:szCs w:val="28"/>
        </w:rPr>
        <w:t xml:space="preserve"> </w:t>
      </w:r>
      <w:r w:rsidRPr="009120F6">
        <w:rPr>
          <w:rFonts w:ascii="Times New Roman" w:hAnsi="Times New Roman" w:cs="Times New Roman"/>
          <w:sz w:val="28"/>
          <w:szCs w:val="28"/>
        </w:rPr>
        <w:t>Алматы</w:t>
      </w:r>
      <w:r w:rsidRPr="009120F6">
        <w:rPr>
          <w:rFonts w:ascii="Times New Roman" w:hAnsi="Times New Roman" w:cs="Times New Roman"/>
          <w:sz w:val="28"/>
          <w:szCs w:val="28"/>
          <w:lang w:val="en-US"/>
        </w:rPr>
        <w:t>. -</w:t>
      </w:r>
      <w:r w:rsidR="00D12F19" w:rsidRPr="009120F6">
        <w:rPr>
          <w:rFonts w:ascii="Times New Roman" w:hAnsi="Times New Roman" w:cs="Times New Roman"/>
          <w:sz w:val="28"/>
          <w:szCs w:val="28"/>
          <w:lang w:val="en-US"/>
        </w:rPr>
        <w:t xml:space="preserve"> </w:t>
      </w:r>
      <w:r w:rsidRPr="009120F6">
        <w:rPr>
          <w:rFonts w:ascii="Times New Roman" w:hAnsi="Times New Roman" w:cs="Times New Roman"/>
          <w:sz w:val="28"/>
          <w:szCs w:val="28"/>
          <w:lang w:val="en-US"/>
        </w:rPr>
        <w:t>20</w:t>
      </w:r>
      <w:r w:rsidRPr="009120F6">
        <w:rPr>
          <w:rFonts w:ascii="Times New Roman" w:hAnsi="Times New Roman" w:cs="Times New Roman"/>
          <w:sz w:val="28"/>
          <w:szCs w:val="28"/>
          <w:lang w:val="kk-KZ"/>
        </w:rPr>
        <w:t>21</w:t>
      </w:r>
      <w:r w:rsidRPr="009120F6">
        <w:rPr>
          <w:rFonts w:ascii="Times New Roman" w:hAnsi="Times New Roman" w:cs="Times New Roman"/>
          <w:sz w:val="28"/>
          <w:szCs w:val="28"/>
          <w:lang w:val="en-US"/>
        </w:rPr>
        <w:t>. -</w:t>
      </w:r>
      <w:r w:rsidR="00D12F19" w:rsidRPr="009120F6">
        <w:rPr>
          <w:rFonts w:ascii="Times New Roman" w:hAnsi="Times New Roman" w:cs="Times New Roman"/>
          <w:sz w:val="28"/>
          <w:szCs w:val="28"/>
          <w:lang w:val="en-US"/>
        </w:rPr>
        <w:t xml:space="preserve"> </w:t>
      </w:r>
      <w:r w:rsidR="009120F6" w:rsidRPr="009120F6">
        <w:rPr>
          <w:rFonts w:ascii="Times New Roman" w:hAnsi="Times New Roman" w:cs="Times New Roman"/>
          <w:sz w:val="28"/>
          <w:szCs w:val="28"/>
          <w:lang w:val="kk-KZ"/>
        </w:rPr>
        <w:t>147</w:t>
      </w:r>
      <w:r w:rsidR="003563E8" w:rsidRPr="003563E8">
        <w:rPr>
          <w:rFonts w:ascii="Times New Roman" w:hAnsi="Times New Roman" w:cs="Times New Roman"/>
          <w:sz w:val="28"/>
          <w:szCs w:val="28"/>
          <w:lang w:val="en-US"/>
        </w:rPr>
        <w:t xml:space="preserve"> </w:t>
      </w:r>
      <w:r w:rsidR="003563E8" w:rsidRPr="009120F6">
        <w:rPr>
          <w:rFonts w:ascii="Times New Roman" w:hAnsi="Times New Roman" w:cs="Times New Roman"/>
          <w:sz w:val="28"/>
          <w:szCs w:val="28"/>
          <w:lang w:val="en-US"/>
        </w:rPr>
        <w:t>c</w:t>
      </w:r>
      <w:r w:rsidR="009120F6" w:rsidRPr="009120F6">
        <w:rPr>
          <w:rFonts w:ascii="Times New Roman" w:hAnsi="Times New Roman" w:cs="Times New Roman"/>
          <w:sz w:val="28"/>
          <w:szCs w:val="28"/>
          <w:lang w:val="en-US"/>
        </w:rPr>
        <w:t>.</w:t>
      </w:r>
      <w:r w:rsidRPr="009120F6">
        <w:rPr>
          <w:rFonts w:ascii="Times New Roman" w:hAnsi="Times New Roman" w:cs="Times New Roman"/>
          <w:sz w:val="28"/>
          <w:szCs w:val="28"/>
          <w:lang w:val="en-US"/>
        </w:rPr>
        <w:t xml:space="preserve"> </w:t>
      </w:r>
    </w:p>
    <w:p w14:paraId="7BA9E789" w14:textId="0D152E7B" w:rsidR="00804CFC" w:rsidRPr="009120F6" w:rsidRDefault="00804CFC" w:rsidP="002A3B96">
      <w:pPr>
        <w:numPr>
          <w:ilvl w:val="0"/>
          <w:numId w:val="24"/>
        </w:numPr>
        <w:spacing w:after="0" w:line="240" w:lineRule="auto"/>
        <w:ind w:left="0" w:firstLine="567"/>
        <w:jc w:val="both"/>
        <w:rPr>
          <w:rFonts w:ascii="Times New Roman" w:hAnsi="Times New Roman" w:cs="Times New Roman"/>
          <w:sz w:val="28"/>
          <w:szCs w:val="28"/>
          <w:lang w:val="en-US"/>
        </w:rPr>
      </w:pPr>
      <w:r w:rsidRPr="009120F6">
        <w:rPr>
          <w:rFonts w:ascii="Times New Roman" w:hAnsi="Times New Roman" w:cs="Times New Roman"/>
          <w:sz w:val="28"/>
          <w:szCs w:val="28"/>
          <w:shd w:val="clear" w:color="auto" w:fill="FFFFFF"/>
          <w:lang w:val="en-US"/>
        </w:rPr>
        <w:t>Asif M. et al. Data augmentation using BiWGAN, feature extraction and classification by hybrid 2DCNN and BiLSTM to detect non-technical losses in smart grids //</w:t>
      </w:r>
      <w:r w:rsidR="00D12F19" w:rsidRPr="009120F6">
        <w:rPr>
          <w:rFonts w:ascii="Times New Roman" w:hAnsi="Times New Roman" w:cs="Times New Roman"/>
          <w:sz w:val="28"/>
          <w:szCs w:val="28"/>
          <w:shd w:val="clear" w:color="auto" w:fill="FFFFFF"/>
          <w:lang w:val="en-US"/>
        </w:rPr>
        <w:t xml:space="preserve"> </w:t>
      </w:r>
      <w:r w:rsidRPr="009120F6">
        <w:rPr>
          <w:rFonts w:ascii="Times New Roman" w:hAnsi="Times New Roman" w:cs="Times New Roman"/>
          <w:sz w:val="28"/>
          <w:szCs w:val="28"/>
          <w:shd w:val="clear" w:color="auto" w:fill="FFFFFF"/>
          <w:lang w:val="en-US"/>
        </w:rPr>
        <w:t xml:space="preserve">IEEE Access. – 2022. – </w:t>
      </w:r>
      <w:r w:rsidRPr="009120F6">
        <w:rPr>
          <w:rFonts w:ascii="Times New Roman" w:hAnsi="Times New Roman" w:cs="Times New Roman"/>
          <w:sz w:val="28"/>
          <w:szCs w:val="28"/>
          <w:shd w:val="clear" w:color="auto" w:fill="FFFFFF"/>
        </w:rPr>
        <w:t>Т</w:t>
      </w:r>
      <w:r w:rsidRPr="009120F6">
        <w:rPr>
          <w:rFonts w:ascii="Times New Roman" w:hAnsi="Times New Roman" w:cs="Times New Roman"/>
          <w:sz w:val="28"/>
          <w:szCs w:val="28"/>
          <w:shd w:val="clear" w:color="auto" w:fill="FFFFFF"/>
          <w:lang w:val="en-US"/>
        </w:rPr>
        <w:t xml:space="preserve">. 10. – </w:t>
      </w:r>
      <w:r w:rsidRPr="009120F6">
        <w:rPr>
          <w:rFonts w:ascii="Times New Roman" w:hAnsi="Times New Roman" w:cs="Times New Roman"/>
          <w:sz w:val="28"/>
          <w:szCs w:val="28"/>
          <w:shd w:val="clear" w:color="auto" w:fill="FFFFFF"/>
        </w:rPr>
        <w:t>С</w:t>
      </w:r>
      <w:r w:rsidRPr="009120F6">
        <w:rPr>
          <w:rFonts w:ascii="Times New Roman" w:hAnsi="Times New Roman" w:cs="Times New Roman"/>
          <w:sz w:val="28"/>
          <w:szCs w:val="28"/>
          <w:shd w:val="clear" w:color="auto" w:fill="FFFFFF"/>
          <w:lang w:val="en-US"/>
        </w:rPr>
        <w:t>. 27467-27483.</w:t>
      </w:r>
    </w:p>
    <w:p w14:paraId="40246A35" w14:textId="4F1DD76B" w:rsidR="00804CFC" w:rsidRPr="009120F6" w:rsidRDefault="00804CFC" w:rsidP="002A3B96">
      <w:pPr>
        <w:numPr>
          <w:ilvl w:val="0"/>
          <w:numId w:val="24"/>
        </w:numPr>
        <w:spacing w:after="0" w:line="240" w:lineRule="auto"/>
        <w:ind w:left="0" w:firstLine="567"/>
        <w:jc w:val="both"/>
        <w:rPr>
          <w:rFonts w:ascii="Times New Roman" w:hAnsi="Times New Roman" w:cs="Times New Roman"/>
          <w:sz w:val="28"/>
          <w:szCs w:val="28"/>
          <w:lang w:val="en-US"/>
        </w:rPr>
      </w:pPr>
      <w:r w:rsidRPr="009120F6">
        <w:rPr>
          <w:rFonts w:ascii="Times New Roman" w:hAnsi="Times New Roman" w:cs="Times New Roman"/>
          <w:sz w:val="28"/>
          <w:szCs w:val="28"/>
          <w:shd w:val="clear" w:color="auto" w:fill="FFFFFF"/>
          <w:lang w:val="en-US"/>
        </w:rPr>
        <w:t xml:space="preserve">Laman N.A., Kopylova N.A., Prokhorov V.N. Sosnovsky’s hogweed (Heracleum sosnowskyi Manden) as a promising source of biologically active compounds // Cell biology and plant biotechnology. </w:t>
      </w:r>
      <w:r w:rsidR="00D12F19" w:rsidRPr="009120F6">
        <w:rPr>
          <w:rFonts w:ascii="Times New Roman" w:hAnsi="Times New Roman" w:cs="Times New Roman"/>
          <w:sz w:val="28"/>
          <w:szCs w:val="28"/>
          <w:shd w:val="clear" w:color="auto" w:fill="FFFFFF"/>
          <w:lang w:val="en-US"/>
        </w:rPr>
        <w:t>-  2018. - P</w:t>
      </w:r>
      <w:r w:rsidRPr="009120F6">
        <w:rPr>
          <w:rFonts w:ascii="Times New Roman" w:hAnsi="Times New Roman" w:cs="Times New Roman"/>
          <w:sz w:val="28"/>
          <w:szCs w:val="28"/>
          <w:shd w:val="clear" w:color="auto" w:fill="FFFFFF"/>
          <w:lang w:val="en-US"/>
        </w:rPr>
        <w:t xml:space="preserve">. 41-42. </w:t>
      </w:r>
    </w:p>
    <w:p w14:paraId="500B3B69" w14:textId="2AFF8BA3" w:rsidR="00804CFC" w:rsidRPr="009120F6" w:rsidRDefault="00804CFC" w:rsidP="002A3B96">
      <w:pPr>
        <w:numPr>
          <w:ilvl w:val="0"/>
          <w:numId w:val="24"/>
        </w:numPr>
        <w:spacing w:after="0" w:line="240" w:lineRule="auto"/>
        <w:ind w:left="0" w:firstLine="567"/>
        <w:jc w:val="both"/>
        <w:rPr>
          <w:rFonts w:ascii="Times New Roman" w:hAnsi="Times New Roman" w:cs="Times New Roman"/>
          <w:sz w:val="28"/>
          <w:szCs w:val="28"/>
          <w:lang w:val="en-US"/>
        </w:rPr>
      </w:pPr>
      <w:r w:rsidRPr="009120F6">
        <w:rPr>
          <w:rFonts w:ascii="Times New Roman" w:hAnsi="Times New Roman" w:cs="Times New Roman"/>
          <w:sz w:val="28"/>
          <w:szCs w:val="28"/>
          <w:shd w:val="clear" w:color="auto" w:fill="FFFFFF"/>
          <w:lang w:val="en-US"/>
        </w:rPr>
        <w:t xml:space="preserve">Li Y. et al. The variation in essential oils composition, phenolic acids and flavonoids is correlated with changes in antioxidant activity during </w:t>
      </w:r>
      <w:r w:rsidRPr="009120F6">
        <w:rPr>
          <w:rFonts w:ascii="Times New Roman" w:hAnsi="Times New Roman" w:cs="Times New Roman"/>
          <w:i/>
          <w:sz w:val="28"/>
          <w:szCs w:val="28"/>
          <w:shd w:val="clear" w:color="auto" w:fill="FFFFFF"/>
          <w:lang w:val="en-US"/>
        </w:rPr>
        <w:t>Cinnamomum loureirii</w:t>
      </w:r>
      <w:r w:rsidRPr="009120F6">
        <w:rPr>
          <w:rFonts w:ascii="Times New Roman" w:hAnsi="Times New Roman" w:cs="Times New Roman"/>
          <w:sz w:val="28"/>
          <w:szCs w:val="28"/>
          <w:shd w:val="clear" w:color="auto" w:fill="FFFFFF"/>
          <w:lang w:val="en-US"/>
        </w:rPr>
        <w:t xml:space="preserve"> bark growth //</w:t>
      </w:r>
      <w:r w:rsidR="00D12F19" w:rsidRPr="009120F6">
        <w:rPr>
          <w:rFonts w:ascii="Times New Roman" w:hAnsi="Times New Roman" w:cs="Times New Roman"/>
          <w:sz w:val="28"/>
          <w:szCs w:val="28"/>
          <w:shd w:val="clear" w:color="auto" w:fill="FFFFFF"/>
          <w:lang w:val="en-US"/>
        </w:rPr>
        <w:t xml:space="preserve"> </w:t>
      </w:r>
      <w:r w:rsidRPr="009120F6">
        <w:rPr>
          <w:rFonts w:ascii="Times New Roman" w:hAnsi="Times New Roman" w:cs="Times New Roman"/>
          <w:sz w:val="28"/>
          <w:szCs w:val="28"/>
          <w:shd w:val="clear" w:color="auto" w:fill="FFFFFF"/>
          <w:lang w:val="en-US"/>
        </w:rPr>
        <w:t xml:space="preserve">Arabian Journal of Chemistry. – 2021. </w:t>
      </w:r>
      <w:r w:rsidR="00D12F19" w:rsidRPr="009120F6">
        <w:rPr>
          <w:rFonts w:ascii="Times New Roman" w:hAnsi="Times New Roman" w:cs="Times New Roman"/>
          <w:sz w:val="28"/>
          <w:szCs w:val="28"/>
          <w:shd w:val="clear" w:color="auto" w:fill="FFFFFF"/>
          <w:lang w:val="en-US"/>
        </w:rPr>
        <w:t>- V</w:t>
      </w:r>
      <w:r w:rsidRPr="009120F6">
        <w:rPr>
          <w:rFonts w:ascii="Times New Roman" w:hAnsi="Times New Roman" w:cs="Times New Roman"/>
          <w:sz w:val="28"/>
          <w:szCs w:val="28"/>
          <w:shd w:val="clear" w:color="auto" w:fill="FFFFFF"/>
          <w:lang w:val="en-US"/>
        </w:rPr>
        <w:t>ol. 14</w:t>
      </w:r>
      <w:r w:rsidR="00D12F19" w:rsidRPr="009120F6">
        <w:rPr>
          <w:rFonts w:ascii="Times New Roman" w:hAnsi="Times New Roman" w:cs="Times New Roman"/>
          <w:sz w:val="28"/>
          <w:szCs w:val="28"/>
          <w:shd w:val="clear" w:color="auto" w:fill="FFFFFF"/>
          <w:lang w:val="en-US"/>
        </w:rPr>
        <w:t>,</w:t>
      </w:r>
      <w:r w:rsidRPr="009120F6">
        <w:rPr>
          <w:rFonts w:ascii="Times New Roman" w:hAnsi="Times New Roman" w:cs="Times New Roman"/>
          <w:sz w:val="28"/>
          <w:szCs w:val="28"/>
          <w:shd w:val="clear" w:color="auto" w:fill="FFFFFF"/>
          <w:lang w:val="en-US"/>
        </w:rPr>
        <w:t xml:space="preserve"> № 8. </w:t>
      </w:r>
      <w:r w:rsidR="00D12F19" w:rsidRPr="009120F6">
        <w:rPr>
          <w:rFonts w:ascii="Times New Roman" w:hAnsi="Times New Roman" w:cs="Times New Roman"/>
          <w:sz w:val="28"/>
          <w:szCs w:val="28"/>
          <w:shd w:val="clear" w:color="auto" w:fill="FFFFFF"/>
          <w:lang w:val="en-US"/>
        </w:rPr>
        <w:t>– 103249 p.</w:t>
      </w:r>
    </w:p>
    <w:p w14:paraId="59F301E9" w14:textId="026BC7FF" w:rsidR="00804CFC" w:rsidRPr="009120F6" w:rsidRDefault="00804CFC" w:rsidP="002A3B96">
      <w:pPr>
        <w:numPr>
          <w:ilvl w:val="0"/>
          <w:numId w:val="24"/>
        </w:numPr>
        <w:spacing w:after="0" w:line="240" w:lineRule="auto"/>
        <w:ind w:left="0" w:firstLine="567"/>
        <w:jc w:val="both"/>
        <w:rPr>
          <w:rFonts w:ascii="Times New Roman" w:hAnsi="Times New Roman" w:cs="Times New Roman"/>
          <w:sz w:val="28"/>
          <w:szCs w:val="28"/>
          <w:lang w:val="en-US"/>
        </w:rPr>
      </w:pPr>
      <w:r w:rsidRPr="009120F6">
        <w:rPr>
          <w:rFonts w:ascii="Times New Roman" w:hAnsi="Times New Roman" w:cs="Times New Roman"/>
          <w:sz w:val="28"/>
          <w:szCs w:val="28"/>
          <w:shd w:val="clear" w:color="auto" w:fill="FFFFFF"/>
          <w:lang w:val="en-US"/>
        </w:rPr>
        <w:t xml:space="preserve">Turkez H. et al. Cytotoxic and cytogenetic effects of </w:t>
      </w:r>
      <w:r w:rsidRPr="009120F6">
        <w:rPr>
          <w:rFonts w:ascii="Times New Roman" w:hAnsi="Times New Roman" w:cs="Times New Roman"/>
          <w:sz w:val="28"/>
          <w:szCs w:val="28"/>
          <w:shd w:val="clear" w:color="auto" w:fill="FFFFFF"/>
        </w:rPr>
        <w:t>α</w:t>
      </w:r>
      <w:r w:rsidRPr="009120F6">
        <w:rPr>
          <w:rFonts w:ascii="Times New Roman" w:hAnsi="Times New Roman" w:cs="Times New Roman"/>
          <w:sz w:val="28"/>
          <w:szCs w:val="28"/>
          <w:shd w:val="clear" w:color="auto" w:fill="FFFFFF"/>
          <w:lang w:val="en-US"/>
        </w:rPr>
        <w:t>-copaene on rat neuron and N2a neuroblastoma cell lines //</w:t>
      </w:r>
      <w:r w:rsidR="00D12F19" w:rsidRPr="009120F6">
        <w:rPr>
          <w:rFonts w:ascii="Times New Roman" w:hAnsi="Times New Roman" w:cs="Times New Roman"/>
          <w:sz w:val="28"/>
          <w:szCs w:val="28"/>
          <w:shd w:val="clear" w:color="auto" w:fill="FFFFFF"/>
          <w:lang w:val="en-US"/>
        </w:rPr>
        <w:t xml:space="preserve"> </w:t>
      </w:r>
      <w:r w:rsidRPr="009120F6">
        <w:rPr>
          <w:rFonts w:ascii="Times New Roman" w:hAnsi="Times New Roman" w:cs="Times New Roman"/>
          <w:sz w:val="28"/>
          <w:szCs w:val="28"/>
          <w:shd w:val="clear" w:color="auto" w:fill="FFFFFF"/>
          <w:lang w:val="en-US"/>
        </w:rPr>
        <w:t xml:space="preserve">Biologia. – 2014. </w:t>
      </w:r>
      <w:r w:rsidR="00D12F19" w:rsidRPr="009120F6">
        <w:rPr>
          <w:rFonts w:ascii="Times New Roman" w:hAnsi="Times New Roman" w:cs="Times New Roman"/>
          <w:sz w:val="28"/>
          <w:szCs w:val="28"/>
          <w:shd w:val="clear" w:color="auto" w:fill="FFFFFF"/>
          <w:lang w:val="en-US"/>
        </w:rPr>
        <w:t>- V</w:t>
      </w:r>
      <w:r w:rsidRPr="009120F6">
        <w:rPr>
          <w:rFonts w:ascii="Times New Roman" w:hAnsi="Times New Roman" w:cs="Times New Roman"/>
          <w:sz w:val="28"/>
          <w:szCs w:val="28"/>
          <w:shd w:val="clear" w:color="auto" w:fill="FFFFFF"/>
          <w:lang w:val="en-US"/>
        </w:rPr>
        <w:t>ol. 69</w:t>
      </w:r>
      <w:r w:rsidR="00D12F19" w:rsidRPr="009120F6">
        <w:rPr>
          <w:rFonts w:ascii="Times New Roman" w:hAnsi="Times New Roman" w:cs="Times New Roman"/>
          <w:sz w:val="28"/>
          <w:szCs w:val="28"/>
          <w:shd w:val="clear" w:color="auto" w:fill="FFFFFF"/>
          <w:lang w:val="en-US"/>
        </w:rPr>
        <w:t>,</w:t>
      </w:r>
      <w:r w:rsidRPr="009120F6">
        <w:rPr>
          <w:rFonts w:ascii="Times New Roman" w:hAnsi="Times New Roman" w:cs="Times New Roman"/>
          <w:sz w:val="28"/>
          <w:szCs w:val="28"/>
          <w:shd w:val="clear" w:color="auto" w:fill="FFFFFF"/>
          <w:lang w:val="en-US"/>
        </w:rPr>
        <w:t xml:space="preserve"> № 7. </w:t>
      </w:r>
      <w:r w:rsidR="00D12F19" w:rsidRPr="009120F6">
        <w:rPr>
          <w:rFonts w:ascii="Times New Roman" w:hAnsi="Times New Roman" w:cs="Times New Roman"/>
          <w:sz w:val="28"/>
          <w:szCs w:val="28"/>
          <w:shd w:val="clear" w:color="auto" w:fill="FFFFFF"/>
          <w:lang w:val="en-US"/>
        </w:rPr>
        <w:t xml:space="preserve"> -        </w:t>
      </w:r>
      <w:r w:rsidR="003563E8">
        <w:rPr>
          <w:rFonts w:ascii="Times New Roman" w:hAnsi="Times New Roman" w:cs="Times New Roman"/>
          <w:sz w:val="28"/>
          <w:szCs w:val="28"/>
          <w:shd w:val="clear" w:color="auto" w:fill="FFFFFF"/>
        </w:rPr>
        <w:t xml:space="preserve">   </w:t>
      </w:r>
      <w:r w:rsidR="00D12F19" w:rsidRPr="009120F6">
        <w:rPr>
          <w:rFonts w:ascii="Times New Roman" w:hAnsi="Times New Roman" w:cs="Times New Roman"/>
          <w:sz w:val="28"/>
          <w:szCs w:val="28"/>
          <w:shd w:val="clear" w:color="auto" w:fill="FFFFFF"/>
          <w:lang w:val="en-US"/>
        </w:rPr>
        <w:t xml:space="preserve"> P</w:t>
      </w:r>
      <w:r w:rsidRPr="009120F6">
        <w:rPr>
          <w:rFonts w:ascii="Times New Roman" w:hAnsi="Times New Roman" w:cs="Times New Roman"/>
          <w:sz w:val="28"/>
          <w:szCs w:val="28"/>
          <w:shd w:val="clear" w:color="auto" w:fill="FFFFFF"/>
          <w:lang w:val="en-US"/>
        </w:rPr>
        <w:t>. 936-942.</w:t>
      </w:r>
    </w:p>
    <w:p w14:paraId="5A9D2E85" w14:textId="7BE43E7A" w:rsidR="00804CFC" w:rsidRPr="009120F6" w:rsidRDefault="00804CFC" w:rsidP="002A3B96">
      <w:pPr>
        <w:numPr>
          <w:ilvl w:val="0"/>
          <w:numId w:val="24"/>
        </w:numPr>
        <w:spacing w:after="0" w:line="240" w:lineRule="auto"/>
        <w:ind w:left="0" w:firstLine="567"/>
        <w:jc w:val="both"/>
        <w:rPr>
          <w:rFonts w:ascii="Times New Roman" w:hAnsi="Times New Roman" w:cs="Times New Roman"/>
          <w:sz w:val="28"/>
          <w:szCs w:val="28"/>
          <w:lang w:val="en-US"/>
        </w:rPr>
      </w:pPr>
      <w:r w:rsidRPr="009120F6">
        <w:rPr>
          <w:rFonts w:ascii="Times New Roman" w:hAnsi="Times New Roman" w:cs="Times New Roman"/>
          <w:sz w:val="28"/>
          <w:szCs w:val="28"/>
          <w:shd w:val="clear" w:color="auto" w:fill="FFFFFF"/>
          <w:lang w:val="en-US"/>
        </w:rPr>
        <w:t xml:space="preserve">Wang Z. et al. </w:t>
      </w:r>
      <w:r w:rsidRPr="009120F6">
        <w:rPr>
          <w:rFonts w:ascii="Times New Roman" w:hAnsi="Times New Roman" w:cs="Times New Roman"/>
          <w:sz w:val="28"/>
          <w:szCs w:val="28"/>
          <w:shd w:val="clear" w:color="auto" w:fill="FFFFFF"/>
        </w:rPr>
        <w:t>β</w:t>
      </w:r>
      <w:r w:rsidRPr="009120F6">
        <w:rPr>
          <w:rFonts w:ascii="Times New Roman" w:hAnsi="Times New Roman" w:cs="Times New Roman"/>
          <w:sz w:val="28"/>
          <w:szCs w:val="28"/>
          <w:shd w:val="clear" w:color="auto" w:fill="FFFFFF"/>
          <w:lang w:val="en-US"/>
        </w:rPr>
        <w:t>-Bourbonene attenuates proliferation and induces apoptosis of prostate cancer cells //</w:t>
      </w:r>
      <w:r w:rsidR="00D12F19" w:rsidRPr="009120F6">
        <w:rPr>
          <w:rFonts w:ascii="Times New Roman" w:hAnsi="Times New Roman" w:cs="Times New Roman"/>
          <w:sz w:val="28"/>
          <w:szCs w:val="28"/>
          <w:shd w:val="clear" w:color="auto" w:fill="FFFFFF"/>
          <w:lang w:val="en-US"/>
        </w:rPr>
        <w:t xml:space="preserve"> </w:t>
      </w:r>
      <w:r w:rsidRPr="009120F6">
        <w:rPr>
          <w:rFonts w:ascii="Times New Roman" w:hAnsi="Times New Roman" w:cs="Times New Roman"/>
          <w:sz w:val="28"/>
          <w:szCs w:val="28"/>
          <w:shd w:val="clear" w:color="auto" w:fill="FFFFFF"/>
          <w:lang w:val="en-US"/>
        </w:rPr>
        <w:t xml:space="preserve">Oncology letters. – 2018. </w:t>
      </w:r>
      <w:r w:rsidR="00D12F19" w:rsidRPr="009120F6">
        <w:rPr>
          <w:rFonts w:ascii="Times New Roman" w:hAnsi="Times New Roman" w:cs="Times New Roman"/>
          <w:sz w:val="28"/>
          <w:szCs w:val="28"/>
          <w:shd w:val="clear" w:color="auto" w:fill="FFFFFF"/>
          <w:lang w:val="en-US"/>
        </w:rPr>
        <w:t>- V</w:t>
      </w:r>
      <w:r w:rsidRPr="009120F6">
        <w:rPr>
          <w:rFonts w:ascii="Times New Roman" w:hAnsi="Times New Roman" w:cs="Times New Roman"/>
          <w:sz w:val="28"/>
          <w:szCs w:val="28"/>
          <w:shd w:val="clear" w:color="auto" w:fill="FFFFFF"/>
          <w:lang w:val="en-US"/>
        </w:rPr>
        <w:t>ol. 16</w:t>
      </w:r>
      <w:r w:rsidR="00D12F19" w:rsidRPr="009120F6">
        <w:rPr>
          <w:rFonts w:ascii="Times New Roman" w:hAnsi="Times New Roman" w:cs="Times New Roman"/>
          <w:sz w:val="28"/>
          <w:szCs w:val="28"/>
          <w:shd w:val="clear" w:color="auto" w:fill="FFFFFF"/>
          <w:lang w:val="en-US"/>
        </w:rPr>
        <w:t>,</w:t>
      </w:r>
      <w:r w:rsidRPr="009120F6">
        <w:rPr>
          <w:rFonts w:ascii="Times New Roman" w:hAnsi="Times New Roman" w:cs="Times New Roman"/>
          <w:sz w:val="28"/>
          <w:szCs w:val="28"/>
          <w:shd w:val="clear" w:color="auto" w:fill="FFFFFF"/>
          <w:lang w:val="en-US"/>
        </w:rPr>
        <w:t xml:space="preserve"> № 4. </w:t>
      </w:r>
      <w:r w:rsidR="00D12F19" w:rsidRPr="009120F6">
        <w:rPr>
          <w:rFonts w:ascii="Times New Roman" w:hAnsi="Times New Roman" w:cs="Times New Roman"/>
          <w:sz w:val="28"/>
          <w:szCs w:val="28"/>
          <w:shd w:val="clear" w:color="auto" w:fill="FFFFFF"/>
          <w:lang w:val="en-US"/>
        </w:rPr>
        <w:t xml:space="preserve">-          </w:t>
      </w:r>
      <w:r w:rsidR="003563E8" w:rsidRPr="003563E8">
        <w:rPr>
          <w:rFonts w:ascii="Times New Roman" w:hAnsi="Times New Roman" w:cs="Times New Roman"/>
          <w:sz w:val="28"/>
          <w:szCs w:val="28"/>
          <w:shd w:val="clear" w:color="auto" w:fill="FFFFFF"/>
          <w:lang w:val="en-US"/>
        </w:rPr>
        <w:t xml:space="preserve">    </w:t>
      </w:r>
      <w:r w:rsidR="00D12F19" w:rsidRPr="009120F6">
        <w:rPr>
          <w:rFonts w:ascii="Times New Roman" w:hAnsi="Times New Roman" w:cs="Times New Roman"/>
          <w:sz w:val="28"/>
          <w:szCs w:val="28"/>
          <w:shd w:val="clear" w:color="auto" w:fill="FFFFFF"/>
          <w:lang w:val="en-US"/>
        </w:rPr>
        <w:t xml:space="preserve"> </w:t>
      </w:r>
      <w:r w:rsidRPr="009120F6">
        <w:rPr>
          <w:rFonts w:ascii="Times New Roman" w:hAnsi="Times New Roman" w:cs="Times New Roman"/>
          <w:sz w:val="28"/>
          <w:szCs w:val="28"/>
          <w:shd w:val="clear" w:color="auto" w:fill="FFFFFF"/>
          <w:lang w:val="en-US"/>
        </w:rPr>
        <w:t>P. 4519-4525.</w:t>
      </w:r>
    </w:p>
    <w:p w14:paraId="5B0E8D37" w14:textId="63D80D17" w:rsidR="00804CFC" w:rsidRPr="009120F6" w:rsidRDefault="00804CFC" w:rsidP="002A3B96">
      <w:pPr>
        <w:numPr>
          <w:ilvl w:val="0"/>
          <w:numId w:val="24"/>
        </w:numPr>
        <w:spacing w:after="0" w:line="240" w:lineRule="auto"/>
        <w:ind w:left="0" w:firstLine="567"/>
        <w:jc w:val="both"/>
        <w:rPr>
          <w:rFonts w:ascii="Times New Roman" w:hAnsi="Times New Roman" w:cs="Times New Roman"/>
          <w:sz w:val="28"/>
          <w:szCs w:val="28"/>
          <w:lang w:val="en-US"/>
        </w:rPr>
      </w:pPr>
      <w:r w:rsidRPr="009120F6">
        <w:rPr>
          <w:rFonts w:ascii="Times New Roman" w:hAnsi="Times New Roman" w:cs="Times New Roman"/>
          <w:sz w:val="28"/>
          <w:szCs w:val="28"/>
          <w:shd w:val="clear" w:color="auto" w:fill="FFFFFF"/>
          <w:lang w:val="en-US"/>
        </w:rPr>
        <w:t>Tao Y. et al. Spectroscopy (FT-IR, FT-Raman), hydrogen bonding, electrostatic potential and HOMO-LUMO analysis of tioxolone based on DFT calculations //</w:t>
      </w:r>
      <w:r w:rsidR="00D12F19" w:rsidRPr="009120F6">
        <w:rPr>
          <w:rFonts w:ascii="Times New Roman" w:hAnsi="Times New Roman" w:cs="Times New Roman"/>
          <w:sz w:val="28"/>
          <w:szCs w:val="28"/>
          <w:shd w:val="clear" w:color="auto" w:fill="FFFFFF"/>
          <w:lang w:val="en-US"/>
        </w:rPr>
        <w:t xml:space="preserve"> </w:t>
      </w:r>
      <w:r w:rsidRPr="009120F6">
        <w:rPr>
          <w:rFonts w:ascii="Times New Roman" w:hAnsi="Times New Roman" w:cs="Times New Roman"/>
          <w:sz w:val="28"/>
          <w:szCs w:val="28"/>
          <w:shd w:val="clear" w:color="auto" w:fill="FFFFFF"/>
          <w:lang w:val="en-US"/>
        </w:rPr>
        <w:t xml:space="preserve">Journal of Molecular Structure. – 2016. </w:t>
      </w:r>
      <w:r w:rsidR="00D12F19" w:rsidRPr="009120F6">
        <w:rPr>
          <w:rFonts w:ascii="Times New Roman" w:hAnsi="Times New Roman" w:cs="Times New Roman"/>
          <w:sz w:val="28"/>
          <w:szCs w:val="28"/>
          <w:shd w:val="clear" w:color="auto" w:fill="FFFFFF"/>
          <w:lang w:val="en-US"/>
        </w:rPr>
        <w:t>- V</w:t>
      </w:r>
      <w:r w:rsidRPr="009120F6">
        <w:rPr>
          <w:rFonts w:ascii="Times New Roman" w:hAnsi="Times New Roman" w:cs="Times New Roman"/>
          <w:sz w:val="28"/>
          <w:szCs w:val="28"/>
          <w:shd w:val="clear" w:color="auto" w:fill="FFFFFF"/>
          <w:lang w:val="en-US"/>
        </w:rPr>
        <w:t xml:space="preserve">ol. 1121. </w:t>
      </w:r>
      <w:r w:rsidR="00D12F19" w:rsidRPr="009120F6">
        <w:rPr>
          <w:rFonts w:ascii="Times New Roman" w:hAnsi="Times New Roman" w:cs="Times New Roman"/>
          <w:sz w:val="28"/>
          <w:szCs w:val="28"/>
          <w:shd w:val="clear" w:color="auto" w:fill="FFFFFF"/>
          <w:lang w:val="en-US"/>
        </w:rPr>
        <w:t>- P</w:t>
      </w:r>
      <w:r w:rsidRPr="009120F6">
        <w:rPr>
          <w:rFonts w:ascii="Times New Roman" w:hAnsi="Times New Roman" w:cs="Times New Roman"/>
          <w:sz w:val="28"/>
          <w:szCs w:val="28"/>
          <w:shd w:val="clear" w:color="auto" w:fill="FFFFFF"/>
          <w:lang w:val="en-US"/>
        </w:rPr>
        <w:t>. 188-195.</w:t>
      </w:r>
    </w:p>
    <w:p w14:paraId="584C5C35" w14:textId="03415BF0" w:rsidR="00804CFC" w:rsidRPr="009120F6" w:rsidRDefault="00804CFC" w:rsidP="002A3B96">
      <w:pPr>
        <w:numPr>
          <w:ilvl w:val="0"/>
          <w:numId w:val="24"/>
        </w:numPr>
        <w:spacing w:after="0" w:line="240" w:lineRule="auto"/>
        <w:ind w:left="0" w:firstLine="567"/>
        <w:jc w:val="both"/>
        <w:rPr>
          <w:rFonts w:ascii="Times New Roman" w:hAnsi="Times New Roman" w:cs="Times New Roman"/>
          <w:sz w:val="28"/>
          <w:szCs w:val="28"/>
          <w:lang w:val="en-US"/>
        </w:rPr>
      </w:pPr>
      <w:r w:rsidRPr="009120F6">
        <w:rPr>
          <w:rFonts w:ascii="Times New Roman" w:hAnsi="Times New Roman" w:cs="Times New Roman"/>
          <w:sz w:val="28"/>
          <w:szCs w:val="28"/>
          <w:shd w:val="clear" w:color="auto" w:fill="FFFFFF"/>
          <w:lang w:val="en-US"/>
        </w:rPr>
        <w:t xml:space="preserve">Fidyt K. et al. </w:t>
      </w:r>
      <w:r w:rsidRPr="009120F6">
        <w:rPr>
          <w:rFonts w:ascii="Times New Roman" w:hAnsi="Times New Roman" w:cs="Times New Roman"/>
          <w:sz w:val="28"/>
          <w:szCs w:val="28"/>
          <w:shd w:val="clear" w:color="auto" w:fill="FFFFFF"/>
        </w:rPr>
        <w:t>β</w:t>
      </w:r>
      <w:r w:rsidRPr="009120F6">
        <w:rPr>
          <w:rFonts w:ascii="Cambria Math" w:hAnsi="Cambria Math" w:cs="Cambria Math"/>
          <w:sz w:val="28"/>
          <w:szCs w:val="28"/>
          <w:shd w:val="clear" w:color="auto" w:fill="FFFFFF"/>
          <w:lang w:val="en-US"/>
        </w:rPr>
        <w:t>‐</w:t>
      </w:r>
      <w:r w:rsidRPr="009120F6">
        <w:rPr>
          <w:rFonts w:ascii="Times New Roman" w:hAnsi="Times New Roman" w:cs="Times New Roman"/>
          <w:sz w:val="28"/>
          <w:szCs w:val="28"/>
          <w:shd w:val="clear" w:color="auto" w:fill="FFFFFF"/>
          <w:lang w:val="en-US"/>
        </w:rPr>
        <w:t xml:space="preserve">caryophyllene and </w:t>
      </w:r>
      <w:r w:rsidRPr="009120F6">
        <w:rPr>
          <w:rFonts w:ascii="Times New Roman" w:hAnsi="Times New Roman" w:cs="Times New Roman"/>
          <w:sz w:val="28"/>
          <w:szCs w:val="28"/>
          <w:shd w:val="clear" w:color="auto" w:fill="FFFFFF"/>
        </w:rPr>
        <w:t>β</w:t>
      </w:r>
      <w:r w:rsidRPr="009120F6">
        <w:rPr>
          <w:rFonts w:ascii="Cambria Math" w:hAnsi="Cambria Math" w:cs="Cambria Math"/>
          <w:sz w:val="28"/>
          <w:szCs w:val="28"/>
          <w:shd w:val="clear" w:color="auto" w:fill="FFFFFF"/>
          <w:lang w:val="en-US"/>
        </w:rPr>
        <w:t>‐</w:t>
      </w:r>
      <w:r w:rsidRPr="009120F6">
        <w:rPr>
          <w:rFonts w:ascii="Times New Roman" w:hAnsi="Times New Roman" w:cs="Times New Roman"/>
          <w:sz w:val="28"/>
          <w:szCs w:val="28"/>
          <w:shd w:val="clear" w:color="auto" w:fill="FFFFFF"/>
          <w:lang w:val="en-US"/>
        </w:rPr>
        <w:t>caryophyllene oxide—natural compounds of anticancer and analgesic properties //</w:t>
      </w:r>
      <w:r w:rsidR="00D12F19" w:rsidRPr="009120F6">
        <w:rPr>
          <w:rFonts w:ascii="Times New Roman" w:hAnsi="Times New Roman" w:cs="Times New Roman"/>
          <w:sz w:val="28"/>
          <w:szCs w:val="28"/>
          <w:shd w:val="clear" w:color="auto" w:fill="FFFFFF"/>
          <w:lang w:val="en-US"/>
        </w:rPr>
        <w:t xml:space="preserve"> </w:t>
      </w:r>
      <w:r w:rsidRPr="009120F6">
        <w:rPr>
          <w:rFonts w:ascii="Times New Roman" w:hAnsi="Times New Roman" w:cs="Times New Roman"/>
          <w:sz w:val="28"/>
          <w:szCs w:val="28"/>
          <w:shd w:val="clear" w:color="auto" w:fill="FFFFFF"/>
          <w:lang w:val="en-US"/>
        </w:rPr>
        <w:t xml:space="preserve">Cancer medicine. – 2016. </w:t>
      </w:r>
      <w:r w:rsidR="00D12F19" w:rsidRPr="009120F6">
        <w:rPr>
          <w:rFonts w:ascii="Times New Roman" w:hAnsi="Times New Roman" w:cs="Times New Roman"/>
          <w:sz w:val="28"/>
          <w:szCs w:val="28"/>
          <w:shd w:val="clear" w:color="auto" w:fill="FFFFFF"/>
          <w:lang w:val="en-US"/>
        </w:rPr>
        <w:t>-     V</w:t>
      </w:r>
      <w:r w:rsidRPr="009120F6">
        <w:rPr>
          <w:rFonts w:ascii="Times New Roman" w:hAnsi="Times New Roman" w:cs="Times New Roman"/>
          <w:sz w:val="28"/>
          <w:szCs w:val="28"/>
          <w:shd w:val="clear" w:color="auto" w:fill="FFFFFF"/>
          <w:lang w:val="en-US"/>
        </w:rPr>
        <w:t>ol. 5</w:t>
      </w:r>
      <w:r w:rsidR="00D12F19" w:rsidRPr="009120F6">
        <w:rPr>
          <w:rFonts w:ascii="Times New Roman" w:hAnsi="Times New Roman" w:cs="Times New Roman"/>
          <w:sz w:val="28"/>
          <w:szCs w:val="28"/>
          <w:shd w:val="clear" w:color="auto" w:fill="FFFFFF"/>
          <w:lang w:val="en-US"/>
        </w:rPr>
        <w:t>,</w:t>
      </w:r>
      <w:r w:rsidRPr="009120F6">
        <w:rPr>
          <w:rFonts w:ascii="Times New Roman" w:hAnsi="Times New Roman" w:cs="Times New Roman"/>
          <w:sz w:val="28"/>
          <w:szCs w:val="28"/>
          <w:shd w:val="clear" w:color="auto" w:fill="FFFFFF"/>
          <w:lang w:val="en-US"/>
        </w:rPr>
        <w:t xml:space="preserve"> № 10. </w:t>
      </w:r>
      <w:r w:rsidR="00D12F19" w:rsidRPr="009120F6">
        <w:rPr>
          <w:rFonts w:ascii="Times New Roman" w:hAnsi="Times New Roman" w:cs="Times New Roman"/>
          <w:sz w:val="28"/>
          <w:szCs w:val="28"/>
          <w:shd w:val="clear" w:color="auto" w:fill="FFFFFF"/>
          <w:lang w:val="en-US"/>
        </w:rPr>
        <w:t xml:space="preserve"> - </w:t>
      </w:r>
      <w:r w:rsidRPr="009120F6">
        <w:rPr>
          <w:rFonts w:ascii="Times New Roman" w:hAnsi="Times New Roman" w:cs="Times New Roman"/>
          <w:sz w:val="28"/>
          <w:szCs w:val="28"/>
          <w:shd w:val="clear" w:color="auto" w:fill="FFFFFF"/>
          <w:lang w:val="en-US"/>
        </w:rPr>
        <w:t>P. 3007-3017.</w:t>
      </w:r>
    </w:p>
    <w:p w14:paraId="047A464F" w14:textId="5EA53724" w:rsidR="00804CFC" w:rsidRPr="009120F6" w:rsidRDefault="00804CFC" w:rsidP="002A3B96">
      <w:pPr>
        <w:numPr>
          <w:ilvl w:val="0"/>
          <w:numId w:val="24"/>
        </w:numPr>
        <w:spacing w:after="0" w:line="240" w:lineRule="auto"/>
        <w:ind w:left="0" w:firstLine="567"/>
        <w:jc w:val="both"/>
        <w:rPr>
          <w:rFonts w:ascii="Times New Roman" w:hAnsi="Times New Roman" w:cs="Times New Roman"/>
          <w:sz w:val="28"/>
          <w:szCs w:val="28"/>
          <w:lang w:val="en-US"/>
        </w:rPr>
      </w:pPr>
      <w:r w:rsidRPr="009120F6">
        <w:rPr>
          <w:rFonts w:ascii="Times New Roman" w:hAnsi="Times New Roman" w:cs="Times New Roman"/>
          <w:sz w:val="28"/>
          <w:szCs w:val="28"/>
          <w:shd w:val="clear" w:color="auto" w:fill="FFFFFF"/>
          <w:lang w:val="en-US"/>
        </w:rPr>
        <w:t xml:space="preserve">Yuan C. et al. Total synthesis, structural revision and biological evaluation of </w:t>
      </w:r>
      <w:r w:rsidRPr="009120F6">
        <w:rPr>
          <w:rFonts w:ascii="Times New Roman" w:hAnsi="Times New Roman" w:cs="Times New Roman"/>
          <w:sz w:val="28"/>
          <w:szCs w:val="28"/>
          <w:shd w:val="clear" w:color="auto" w:fill="FFFFFF"/>
        </w:rPr>
        <w:t>γ</w:t>
      </w:r>
      <w:r w:rsidRPr="009120F6">
        <w:rPr>
          <w:rFonts w:ascii="Times New Roman" w:hAnsi="Times New Roman" w:cs="Times New Roman"/>
          <w:sz w:val="28"/>
          <w:szCs w:val="28"/>
          <w:shd w:val="clear" w:color="auto" w:fill="FFFFFF"/>
          <w:lang w:val="en-US"/>
        </w:rPr>
        <w:t>-elemene-type sesquiterpenes //</w:t>
      </w:r>
      <w:r w:rsidR="00D12F19" w:rsidRPr="009120F6">
        <w:rPr>
          <w:rFonts w:ascii="Times New Roman" w:hAnsi="Times New Roman" w:cs="Times New Roman"/>
          <w:sz w:val="28"/>
          <w:szCs w:val="28"/>
          <w:shd w:val="clear" w:color="auto" w:fill="FFFFFF"/>
          <w:lang w:val="en-US"/>
        </w:rPr>
        <w:t xml:space="preserve"> </w:t>
      </w:r>
      <w:r w:rsidRPr="009120F6">
        <w:rPr>
          <w:rFonts w:ascii="Times New Roman" w:hAnsi="Times New Roman" w:cs="Times New Roman"/>
          <w:sz w:val="28"/>
          <w:szCs w:val="28"/>
          <w:shd w:val="clear" w:color="auto" w:fill="FFFFFF"/>
          <w:lang w:val="en-US"/>
        </w:rPr>
        <w:t xml:space="preserve">Organic &amp; biomolecular chemistry. – 2018. </w:t>
      </w:r>
      <w:r w:rsidR="00D12F19" w:rsidRPr="009120F6">
        <w:rPr>
          <w:rFonts w:ascii="Times New Roman" w:hAnsi="Times New Roman" w:cs="Times New Roman"/>
          <w:sz w:val="28"/>
          <w:szCs w:val="28"/>
          <w:shd w:val="clear" w:color="auto" w:fill="FFFFFF"/>
          <w:lang w:val="en-US"/>
        </w:rPr>
        <w:t>- V</w:t>
      </w:r>
      <w:r w:rsidRPr="009120F6">
        <w:rPr>
          <w:rFonts w:ascii="Times New Roman" w:hAnsi="Times New Roman" w:cs="Times New Roman"/>
          <w:sz w:val="28"/>
          <w:szCs w:val="28"/>
          <w:shd w:val="clear" w:color="auto" w:fill="FFFFFF"/>
          <w:lang w:val="en-US"/>
        </w:rPr>
        <w:t>ol. 16</w:t>
      </w:r>
      <w:r w:rsidR="00D12F19" w:rsidRPr="009120F6">
        <w:rPr>
          <w:rFonts w:ascii="Times New Roman" w:hAnsi="Times New Roman" w:cs="Times New Roman"/>
          <w:sz w:val="28"/>
          <w:szCs w:val="28"/>
          <w:shd w:val="clear" w:color="auto" w:fill="FFFFFF"/>
          <w:lang w:val="en-US"/>
        </w:rPr>
        <w:t>,</w:t>
      </w:r>
      <w:r w:rsidRPr="009120F6">
        <w:rPr>
          <w:rFonts w:ascii="Times New Roman" w:hAnsi="Times New Roman" w:cs="Times New Roman"/>
          <w:sz w:val="28"/>
          <w:szCs w:val="28"/>
          <w:shd w:val="clear" w:color="auto" w:fill="FFFFFF"/>
          <w:lang w:val="en-US"/>
        </w:rPr>
        <w:t xml:space="preserve"> № 42. </w:t>
      </w:r>
      <w:r w:rsidR="00D12F19" w:rsidRPr="009120F6">
        <w:rPr>
          <w:rFonts w:ascii="Times New Roman" w:hAnsi="Times New Roman" w:cs="Times New Roman"/>
          <w:sz w:val="28"/>
          <w:szCs w:val="28"/>
          <w:shd w:val="clear" w:color="auto" w:fill="FFFFFF"/>
          <w:lang w:val="en-US"/>
        </w:rPr>
        <w:t>- P.</w:t>
      </w:r>
      <w:r w:rsidRPr="009120F6">
        <w:rPr>
          <w:rFonts w:ascii="Times New Roman" w:hAnsi="Times New Roman" w:cs="Times New Roman"/>
          <w:sz w:val="28"/>
          <w:szCs w:val="28"/>
          <w:shd w:val="clear" w:color="auto" w:fill="FFFFFF"/>
          <w:lang w:val="en-US"/>
        </w:rPr>
        <w:t xml:space="preserve"> 7843-7850.</w:t>
      </w:r>
    </w:p>
    <w:p w14:paraId="61E7EB23" w14:textId="0646A143" w:rsidR="00804CFC" w:rsidRPr="009120F6" w:rsidRDefault="00804CFC" w:rsidP="002A3B96">
      <w:pPr>
        <w:numPr>
          <w:ilvl w:val="0"/>
          <w:numId w:val="24"/>
        </w:numPr>
        <w:spacing w:after="0" w:line="240" w:lineRule="auto"/>
        <w:ind w:left="0" w:firstLine="567"/>
        <w:jc w:val="both"/>
        <w:rPr>
          <w:rFonts w:ascii="Times New Roman" w:hAnsi="Times New Roman" w:cs="Times New Roman"/>
          <w:sz w:val="28"/>
          <w:szCs w:val="28"/>
          <w:lang w:val="en-US"/>
        </w:rPr>
      </w:pPr>
      <w:r w:rsidRPr="009120F6">
        <w:rPr>
          <w:rFonts w:ascii="Times New Roman" w:hAnsi="Times New Roman" w:cs="Times New Roman"/>
          <w:sz w:val="28"/>
          <w:szCs w:val="28"/>
          <w:shd w:val="clear" w:color="auto" w:fill="FFFFFF"/>
          <w:lang w:val="en-US"/>
        </w:rPr>
        <w:t xml:space="preserve">Fernandes E.S. et al. Anti-inflammatory effects of compounds alpha-humulene and (−)-trans-caryophyllene isolated from the essential oil of </w:t>
      </w:r>
      <w:r w:rsidRPr="009120F6">
        <w:rPr>
          <w:rFonts w:ascii="Times New Roman" w:hAnsi="Times New Roman" w:cs="Times New Roman"/>
          <w:i/>
          <w:sz w:val="28"/>
          <w:szCs w:val="28"/>
          <w:shd w:val="clear" w:color="auto" w:fill="FFFFFF"/>
          <w:lang w:val="en-US"/>
        </w:rPr>
        <w:t>Cordia verbenacea</w:t>
      </w:r>
      <w:r w:rsidRPr="009120F6">
        <w:rPr>
          <w:rFonts w:ascii="Times New Roman" w:hAnsi="Times New Roman" w:cs="Times New Roman"/>
          <w:sz w:val="28"/>
          <w:szCs w:val="28"/>
          <w:shd w:val="clear" w:color="auto" w:fill="FFFFFF"/>
          <w:lang w:val="en-US"/>
        </w:rPr>
        <w:t xml:space="preserve"> //</w:t>
      </w:r>
      <w:r w:rsidR="00D12F19" w:rsidRPr="009120F6">
        <w:rPr>
          <w:rFonts w:ascii="Times New Roman" w:hAnsi="Times New Roman" w:cs="Times New Roman"/>
          <w:sz w:val="28"/>
          <w:szCs w:val="28"/>
          <w:shd w:val="clear" w:color="auto" w:fill="FFFFFF"/>
          <w:lang w:val="en-US"/>
        </w:rPr>
        <w:t xml:space="preserve"> </w:t>
      </w:r>
      <w:r w:rsidRPr="009120F6">
        <w:rPr>
          <w:rFonts w:ascii="Times New Roman" w:hAnsi="Times New Roman" w:cs="Times New Roman"/>
          <w:sz w:val="28"/>
          <w:szCs w:val="28"/>
          <w:shd w:val="clear" w:color="auto" w:fill="FFFFFF"/>
          <w:lang w:val="en-US"/>
        </w:rPr>
        <w:t xml:space="preserve">European journal of pharmacology. – 2007. </w:t>
      </w:r>
      <w:r w:rsidR="00D12F19" w:rsidRPr="009120F6">
        <w:rPr>
          <w:rFonts w:ascii="Times New Roman" w:hAnsi="Times New Roman" w:cs="Times New Roman"/>
          <w:sz w:val="28"/>
          <w:szCs w:val="28"/>
          <w:shd w:val="clear" w:color="auto" w:fill="FFFFFF"/>
          <w:lang w:val="en-US"/>
        </w:rPr>
        <w:t>- V</w:t>
      </w:r>
      <w:r w:rsidRPr="009120F6">
        <w:rPr>
          <w:rFonts w:ascii="Times New Roman" w:hAnsi="Times New Roman" w:cs="Times New Roman"/>
          <w:sz w:val="28"/>
          <w:szCs w:val="28"/>
          <w:shd w:val="clear" w:color="auto" w:fill="FFFFFF"/>
          <w:lang w:val="en-US"/>
        </w:rPr>
        <w:t>ol. 569</w:t>
      </w:r>
      <w:r w:rsidR="00D12F19" w:rsidRPr="009120F6">
        <w:rPr>
          <w:rFonts w:ascii="Times New Roman" w:hAnsi="Times New Roman" w:cs="Times New Roman"/>
          <w:sz w:val="28"/>
          <w:szCs w:val="28"/>
          <w:shd w:val="clear" w:color="auto" w:fill="FFFFFF"/>
          <w:lang w:val="en-US"/>
        </w:rPr>
        <w:t>,</w:t>
      </w:r>
      <w:r w:rsidRPr="009120F6">
        <w:rPr>
          <w:rFonts w:ascii="Times New Roman" w:hAnsi="Times New Roman" w:cs="Times New Roman"/>
          <w:sz w:val="28"/>
          <w:szCs w:val="28"/>
          <w:shd w:val="clear" w:color="auto" w:fill="FFFFFF"/>
          <w:lang w:val="en-US"/>
        </w:rPr>
        <w:t xml:space="preserve"> № 3. </w:t>
      </w:r>
      <w:r w:rsidR="00D12F19" w:rsidRPr="009120F6">
        <w:rPr>
          <w:rFonts w:ascii="Times New Roman" w:hAnsi="Times New Roman" w:cs="Times New Roman"/>
          <w:sz w:val="28"/>
          <w:szCs w:val="28"/>
          <w:shd w:val="clear" w:color="auto" w:fill="FFFFFF"/>
          <w:lang w:val="en-US"/>
        </w:rPr>
        <w:t>- P</w:t>
      </w:r>
      <w:r w:rsidRPr="009120F6">
        <w:rPr>
          <w:rFonts w:ascii="Times New Roman" w:hAnsi="Times New Roman" w:cs="Times New Roman"/>
          <w:sz w:val="28"/>
          <w:szCs w:val="28"/>
          <w:shd w:val="clear" w:color="auto" w:fill="FFFFFF"/>
          <w:lang w:val="en-US"/>
        </w:rPr>
        <w:t>. 228-236.</w:t>
      </w:r>
    </w:p>
    <w:p w14:paraId="19347E86" w14:textId="3352B06A" w:rsidR="00804CFC" w:rsidRPr="009120F6" w:rsidRDefault="00804CFC" w:rsidP="002A3B96">
      <w:pPr>
        <w:numPr>
          <w:ilvl w:val="0"/>
          <w:numId w:val="24"/>
        </w:numPr>
        <w:spacing w:after="0" w:line="240" w:lineRule="auto"/>
        <w:ind w:left="0" w:firstLine="567"/>
        <w:jc w:val="both"/>
        <w:rPr>
          <w:rFonts w:ascii="Times New Roman" w:hAnsi="Times New Roman" w:cs="Times New Roman"/>
          <w:sz w:val="28"/>
          <w:szCs w:val="28"/>
          <w:lang w:val="en-US"/>
        </w:rPr>
      </w:pPr>
      <w:r w:rsidRPr="009120F6">
        <w:rPr>
          <w:rFonts w:ascii="Times New Roman" w:hAnsi="Times New Roman" w:cs="Times New Roman"/>
          <w:sz w:val="28"/>
          <w:szCs w:val="28"/>
          <w:shd w:val="clear" w:color="auto" w:fill="FFFFFF"/>
          <w:lang w:val="en-US"/>
        </w:rPr>
        <w:t>Tan M. et al. Antimicrobial activity of globulol isolated from the fruits of Eucalyptus globulus Labill //</w:t>
      </w:r>
      <w:r w:rsidR="00D12F19" w:rsidRPr="009120F6">
        <w:rPr>
          <w:rFonts w:ascii="Times New Roman" w:hAnsi="Times New Roman" w:cs="Times New Roman"/>
          <w:sz w:val="28"/>
          <w:szCs w:val="28"/>
          <w:shd w:val="clear" w:color="auto" w:fill="FFFFFF"/>
          <w:lang w:val="en-US"/>
        </w:rPr>
        <w:t xml:space="preserve"> </w:t>
      </w:r>
      <w:r w:rsidRPr="009120F6">
        <w:rPr>
          <w:rFonts w:ascii="Times New Roman" w:hAnsi="Times New Roman" w:cs="Times New Roman"/>
          <w:sz w:val="28"/>
          <w:szCs w:val="28"/>
          <w:shd w:val="clear" w:color="auto" w:fill="FFFFFF"/>
          <w:lang w:val="en-US"/>
        </w:rPr>
        <w:t xml:space="preserve">Natural Product Research. – 2008. </w:t>
      </w:r>
      <w:r w:rsidR="00D12F19" w:rsidRPr="009120F6">
        <w:rPr>
          <w:rFonts w:ascii="Times New Roman" w:hAnsi="Times New Roman" w:cs="Times New Roman"/>
          <w:sz w:val="28"/>
          <w:szCs w:val="28"/>
          <w:shd w:val="clear" w:color="auto" w:fill="FFFFFF"/>
          <w:lang w:val="en-US"/>
        </w:rPr>
        <w:t>- V</w:t>
      </w:r>
      <w:r w:rsidRPr="009120F6">
        <w:rPr>
          <w:rFonts w:ascii="Times New Roman" w:hAnsi="Times New Roman" w:cs="Times New Roman"/>
          <w:sz w:val="28"/>
          <w:szCs w:val="28"/>
          <w:shd w:val="clear" w:color="auto" w:fill="FFFFFF"/>
          <w:lang w:val="en-US"/>
        </w:rPr>
        <w:t>ol. 22</w:t>
      </w:r>
      <w:r w:rsidR="00D12F19" w:rsidRPr="009120F6">
        <w:rPr>
          <w:rFonts w:ascii="Times New Roman" w:hAnsi="Times New Roman" w:cs="Times New Roman"/>
          <w:sz w:val="28"/>
          <w:szCs w:val="28"/>
          <w:shd w:val="clear" w:color="auto" w:fill="FFFFFF"/>
          <w:lang w:val="en-US"/>
        </w:rPr>
        <w:t>,</w:t>
      </w:r>
      <w:r w:rsidRPr="009120F6">
        <w:rPr>
          <w:rFonts w:ascii="Times New Roman" w:hAnsi="Times New Roman" w:cs="Times New Roman"/>
          <w:sz w:val="28"/>
          <w:szCs w:val="28"/>
          <w:shd w:val="clear" w:color="auto" w:fill="FFFFFF"/>
          <w:lang w:val="en-US"/>
        </w:rPr>
        <w:t xml:space="preserve"> № 7. </w:t>
      </w:r>
      <w:r w:rsidR="00D12F19" w:rsidRPr="009120F6">
        <w:rPr>
          <w:rFonts w:ascii="Times New Roman" w:hAnsi="Times New Roman" w:cs="Times New Roman"/>
          <w:sz w:val="28"/>
          <w:szCs w:val="28"/>
          <w:shd w:val="clear" w:color="auto" w:fill="FFFFFF"/>
          <w:lang w:val="en-US"/>
        </w:rPr>
        <w:t>- P</w:t>
      </w:r>
      <w:r w:rsidRPr="009120F6">
        <w:rPr>
          <w:rFonts w:ascii="Times New Roman" w:hAnsi="Times New Roman" w:cs="Times New Roman"/>
          <w:sz w:val="28"/>
          <w:szCs w:val="28"/>
          <w:shd w:val="clear" w:color="auto" w:fill="FFFFFF"/>
          <w:lang w:val="en-US"/>
        </w:rPr>
        <w:t>. 569-575.</w:t>
      </w:r>
    </w:p>
    <w:p w14:paraId="0DE6A83C" w14:textId="12598FEB" w:rsidR="00804CFC" w:rsidRPr="009120F6" w:rsidRDefault="00804CFC" w:rsidP="002A3B96">
      <w:pPr>
        <w:numPr>
          <w:ilvl w:val="0"/>
          <w:numId w:val="24"/>
        </w:numPr>
        <w:spacing w:after="0" w:line="240" w:lineRule="auto"/>
        <w:ind w:left="0" w:firstLine="567"/>
        <w:jc w:val="both"/>
        <w:rPr>
          <w:rFonts w:ascii="Times New Roman" w:hAnsi="Times New Roman" w:cs="Times New Roman"/>
          <w:sz w:val="28"/>
          <w:szCs w:val="28"/>
          <w:lang w:val="en-US"/>
        </w:rPr>
      </w:pPr>
      <w:r w:rsidRPr="009120F6">
        <w:rPr>
          <w:rFonts w:ascii="Times New Roman" w:hAnsi="Times New Roman" w:cs="Times New Roman"/>
          <w:sz w:val="28"/>
          <w:szCs w:val="28"/>
          <w:shd w:val="clear" w:color="auto" w:fill="FFFFFF"/>
          <w:lang w:val="en-US"/>
        </w:rPr>
        <w:t xml:space="preserve"> Nascimento K.F. et al. Antioxidant anti-inflammatory, antiproliferative and antimycobacterial activities of the essential oil of </w:t>
      </w:r>
      <w:r w:rsidRPr="009120F6">
        <w:rPr>
          <w:rFonts w:ascii="Times New Roman" w:hAnsi="Times New Roman" w:cs="Times New Roman"/>
          <w:i/>
          <w:sz w:val="28"/>
          <w:szCs w:val="28"/>
          <w:shd w:val="clear" w:color="auto" w:fill="FFFFFF"/>
          <w:lang w:val="en-US"/>
        </w:rPr>
        <w:t>Psidium guineense Sw</w:t>
      </w:r>
      <w:r w:rsidRPr="009120F6">
        <w:rPr>
          <w:rFonts w:ascii="Times New Roman" w:hAnsi="Times New Roman" w:cs="Times New Roman"/>
          <w:sz w:val="28"/>
          <w:szCs w:val="28"/>
          <w:shd w:val="clear" w:color="auto" w:fill="FFFFFF"/>
          <w:lang w:val="en-US"/>
        </w:rPr>
        <w:t>. and spathulenol //</w:t>
      </w:r>
      <w:r w:rsidR="00D12F19" w:rsidRPr="009120F6">
        <w:rPr>
          <w:rFonts w:ascii="Times New Roman" w:hAnsi="Times New Roman" w:cs="Times New Roman"/>
          <w:sz w:val="28"/>
          <w:szCs w:val="28"/>
          <w:shd w:val="clear" w:color="auto" w:fill="FFFFFF"/>
          <w:lang w:val="en-US"/>
        </w:rPr>
        <w:t xml:space="preserve"> </w:t>
      </w:r>
      <w:r w:rsidRPr="009120F6">
        <w:rPr>
          <w:rFonts w:ascii="Times New Roman" w:hAnsi="Times New Roman" w:cs="Times New Roman"/>
          <w:sz w:val="28"/>
          <w:szCs w:val="28"/>
          <w:shd w:val="clear" w:color="auto" w:fill="FFFFFF"/>
          <w:lang w:val="en-US"/>
        </w:rPr>
        <w:t xml:space="preserve">Journal of ethnopharmacology. – 2018. </w:t>
      </w:r>
      <w:r w:rsidR="00D12F19" w:rsidRPr="009120F6">
        <w:rPr>
          <w:rFonts w:ascii="Times New Roman" w:hAnsi="Times New Roman" w:cs="Times New Roman"/>
          <w:sz w:val="28"/>
          <w:szCs w:val="28"/>
          <w:shd w:val="clear" w:color="auto" w:fill="FFFFFF"/>
          <w:lang w:val="en-US"/>
        </w:rPr>
        <w:t>- V</w:t>
      </w:r>
      <w:r w:rsidRPr="009120F6">
        <w:rPr>
          <w:rFonts w:ascii="Times New Roman" w:hAnsi="Times New Roman" w:cs="Times New Roman"/>
          <w:sz w:val="28"/>
          <w:szCs w:val="28"/>
          <w:shd w:val="clear" w:color="auto" w:fill="FFFFFF"/>
          <w:lang w:val="en-US"/>
        </w:rPr>
        <w:t xml:space="preserve">ol. 210. </w:t>
      </w:r>
      <w:r w:rsidR="00D12F19" w:rsidRPr="009120F6">
        <w:rPr>
          <w:rFonts w:ascii="Times New Roman" w:hAnsi="Times New Roman" w:cs="Times New Roman"/>
          <w:sz w:val="28"/>
          <w:szCs w:val="28"/>
          <w:shd w:val="clear" w:color="auto" w:fill="FFFFFF"/>
          <w:lang w:val="en-US"/>
        </w:rPr>
        <w:t>- P</w:t>
      </w:r>
      <w:r w:rsidRPr="009120F6">
        <w:rPr>
          <w:rFonts w:ascii="Times New Roman" w:hAnsi="Times New Roman" w:cs="Times New Roman"/>
          <w:sz w:val="28"/>
          <w:szCs w:val="28"/>
          <w:shd w:val="clear" w:color="auto" w:fill="FFFFFF"/>
          <w:lang w:val="en-US"/>
        </w:rPr>
        <w:t>. 351-358.</w:t>
      </w:r>
    </w:p>
    <w:p w14:paraId="64D0B932" w14:textId="2208FD74" w:rsidR="00804CFC" w:rsidRPr="009120F6" w:rsidRDefault="00804CFC" w:rsidP="002A3B96">
      <w:pPr>
        <w:numPr>
          <w:ilvl w:val="0"/>
          <w:numId w:val="24"/>
        </w:numPr>
        <w:spacing w:after="0" w:line="240" w:lineRule="auto"/>
        <w:ind w:left="0" w:firstLine="567"/>
        <w:jc w:val="both"/>
        <w:rPr>
          <w:rFonts w:ascii="Times New Roman" w:hAnsi="Times New Roman" w:cs="Times New Roman"/>
          <w:sz w:val="28"/>
          <w:szCs w:val="28"/>
          <w:lang w:val="en-US"/>
        </w:rPr>
      </w:pPr>
      <w:r w:rsidRPr="009120F6">
        <w:rPr>
          <w:rFonts w:ascii="Times New Roman" w:hAnsi="Times New Roman" w:cs="Times New Roman"/>
          <w:sz w:val="28"/>
          <w:szCs w:val="28"/>
          <w:shd w:val="clear" w:color="auto" w:fill="FFFFFF"/>
          <w:lang w:val="en-US"/>
        </w:rPr>
        <w:t>Kalaivani C.S. et al. GC-MS studies on Andrographis paniculata (Burm. f.) Wall. Ex Nees—a medicinally important plant //</w:t>
      </w:r>
      <w:r w:rsidR="00D12F19" w:rsidRPr="009120F6">
        <w:rPr>
          <w:rFonts w:ascii="Times New Roman" w:hAnsi="Times New Roman" w:cs="Times New Roman"/>
          <w:sz w:val="28"/>
          <w:szCs w:val="28"/>
          <w:shd w:val="clear" w:color="auto" w:fill="FFFFFF"/>
          <w:lang w:val="en-US"/>
        </w:rPr>
        <w:t xml:space="preserve"> </w:t>
      </w:r>
      <w:r w:rsidRPr="009120F6">
        <w:rPr>
          <w:rFonts w:ascii="Times New Roman" w:hAnsi="Times New Roman" w:cs="Times New Roman"/>
          <w:sz w:val="28"/>
          <w:szCs w:val="28"/>
          <w:shd w:val="clear" w:color="auto" w:fill="FFFFFF"/>
          <w:lang w:val="en-US"/>
        </w:rPr>
        <w:t xml:space="preserve">Int J Med Arom Plants. – 2012. </w:t>
      </w:r>
      <w:r w:rsidR="00D12F19" w:rsidRPr="009120F6">
        <w:rPr>
          <w:rFonts w:ascii="Times New Roman" w:hAnsi="Times New Roman" w:cs="Times New Roman"/>
          <w:sz w:val="28"/>
          <w:szCs w:val="28"/>
          <w:shd w:val="clear" w:color="auto" w:fill="FFFFFF"/>
          <w:lang w:val="en-US"/>
        </w:rPr>
        <w:t>- V</w:t>
      </w:r>
      <w:r w:rsidRPr="009120F6">
        <w:rPr>
          <w:rFonts w:ascii="Times New Roman" w:hAnsi="Times New Roman" w:cs="Times New Roman"/>
          <w:sz w:val="28"/>
          <w:szCs w:val="28"/>
          <w:shd w:val="clear" w:color="auto" w:fill="FFFFFF"/>
          <w:lang w:val="en-US"/>
        </w:rPr>
        <w:t>ol. 2</w:t>
      </w:r>
      <w:r w:rsidR="00D12F19" w:rsidRPr="009120F6">
        <w:rPr>
          <w:rFonts w:ascii="Times New Roman" w:hAnsi="Times New Roman" w:cs="Times New Roman"/>
          <w:sz w:val="28"/>
          <w:szCs w:val="28"/>
          <w:shd w:val="clear" w:color="auto" w:fill="FFFFFF"/>
          <w:lang w:val="en-US"/>
        </w:rPr>
        <w:t>,</w:t>
      </w:r>
      <w:r w:rsidRPr="009120F6">
        <w:rPr>
          <w:rFonts w:ascii="Times New Roman" w:hAnsi="Times New Roman" w:cs="Times New Roman"/>
          <w:sz w:val="28"/>
          <w:szCs w:val="28"/>
          <w:shd w:val="clear" w:color="auto" w:fill="FFFFFF"/>
          <w:lang w:val="en-US"/>
        </w:rPr>
        <w:t xml:space="preserve"> № 1.</w:t>
      </w:r>
      <w:r w:rsidR="00D12F19" w:rsidRPr="009120F6">
        <w:rPr>
          <w:rFonts w:ascii="Times New Roman" w:hAnsi="Times New Roman" w:cs="Times New Roman"/>
          <w:sz w:val="28"/>
          <w:szCs w:val="28"/>
          <w:shd w:val="clear" w:color="auto" w:fill="FFFFFF"/>
          <w:lang w:val="en-US"/>
        </w:rPr>
        <w:t xml:space="preserve"> - P.</w:t>
      </w:r>
      <w:r w:rsidRPr="009120F6">
        <w:rPr>
          <w:rFonts w:ascii="Times New Roman" w:hAnsi="Times New Roman" w:cs="Times New Roman"/>
          <w:sz w:val="28"/>
          <w:szCs w:val="28"/>
          <w:shd w:val="clear" w:color="auto" w:fill="FFFFFF"/>
          <w:lang w:val="en-US"/>
        </w:rPr>
        <w:t xml:space="preserve"> 69-74.</w:t>
      </w:r>
    </w:p>
    <w:p w14:paraId="365DA43B" w14:textId="4E15201C" w:rsidR="00804CFC" w:rsidRPr="009120F6" w:rsidRDefault="00804CFC" w:rsidP="002A3B96">
      <w:pPr>
        <w:numPr>
          <w:ilvl w:val="0"/>
          <w:numId w:val="24"/>
        </w:numPr>
        <w:spacing w:after="0" w:line="240" w:lineRule="auto"/>
        <w:ind w:left="0" w:firstLine="567"/>
        <w:jc w:val="both"/>
        <w:rPr>
          <w:rFonts w:ascii="Times New Roman" w:hAnsi="Times New Roman" w:cs="Times New Roman"/>
          <w:sz w:val="28"/>
          <w:szCs w:val="28"/>
          <w:lang w:val="en-US"/>
        </w:rPr>
      </w:pPr>
      <w:r w:rsidRPr="009120F6">
        <w:rPr>
          <w:rFonts w:ascii="Times New Roman" w:hAnsi="Times New Roman" w:cs="Times New Roman"/>
          <w:sz w:val="28"/>
          <w:szCs w:val="28"/>
          <w:shd w:val="clear" w:color="auto" w:fill="FFFFFF"/>
          <w:lang w:val="en-US"/>
        </w:rPr>
        <w:t xml:space="preserve">Suchitra S. et al. Phytochemical Profiling, Antimicrobial Activity and Gas Chromatography Mass Spectrometry Analysis of </w:t>
      </w:r>
      <w:r w:rsidRPr="009120F6">
        <w:rPr>
          <w:rFonts w:ascii="Times New Roman" w:hAnsi="Times New Roman" w:cs="Times New Roman"/>
          <w:i/>
          <w:sz w:val="28"/>
          <w:szCs w:val="28"/>
          <w:shd w:val="clear" w:color="auto" w:fill="FFFFFF"/>
          <w:lang w:val="en-US"/>
        </w:rPr>
        <w:t>Allium odorum</w:t>
      </w:r>
      <w:r w:rsidRPr="009120F6">
        <w:rPr>
          <w:rFonts w:ascii="Times New Roman" w:hAnsi="Times New Roman" w:cs="Times New Roman"/>
          <w:sz w:val="28"/>
          <w:szCs w:val="28"/>
          <w:shd w:val="clear" w:color="auto" w:fill="FFFFFF"/>
          <w:lang w:val="en-US"/>
        </w:rPr>
        <w:t xml:space="preserve"> L. Collected from Ema market, Manipur //</w:t>
      </w:r>
      <w:r w:rsidR="00D12F19" w:rsidRPr="009120F6">
        <w:rPr>
          <w:rFonts w:ascii="Times New Roman" w:hAnsi="Times New Roman" w:cs="Times New Roman"/>
          <w:sz w:val="28"/>
          <w:szCs w:val="28"/>
          <w:shd w:val="clear" w:color="auto" w:fill="FFFFFF"/>
          <w:lang w:val="en-US"/>
        </w:rPr>
        <w:t xml:space="preserve"> </w:t>
      </w:r>
      <w:r w:rsidRPr="009120F6">
        <w:rPr>
          <w:rFonts w:ascii="Times New Roman" w:hAnsi="Times New Roman" w:cs="Times New Roman"/>
          <w:sz w:val="28"/>
          <w:szCs w:val="28"/>
          <w:shd w:val="clear" w:color="auto" w:fill="FFFFFF"/>
          <w:lang w:val="en-US"/>
        </w:rPr>
        <w:t>International journal of pharmacognosy and phytochemical research. – 2020</w:t>
      </w:r>
      <w:r w:rsidR="00D12F19" w:rsidRPr="009120F6">
        <w:rPr>
          <w:rFonts w:ascii="Times New Roman" w:hAnsi="Times New Roman" w:cs="Times New Roman"/>
          <w:sz w:val="28"/>
          <w:szCs w:val="28"/>
          <w:shd w:val="clear" w:color="auto" w:fill="FFFFFF"/>
          <w:lang w:val="en-US"/>
        </w:rPr>
        <w:t>. - V</w:t>
      </w:r>
      <w:r w:rsidRPr="009120F6">
        <w:rPr>
          <w:rFonts w:ascii="Times New Roman" w:hAnsi="Times New Roman" w:cs="Times New Roman"/>
          <w:sz w:val="28"/>
          <w:szCs w:val="28"/>
          <w:shd w:val="clear" w:color="auto" w:fill="FFFFFF"/>
          <w:lang w:val="en-US"/>
        </w:rPr>
        <w:t>ol. 12</w:t>
      </w:r>
      <w:r w:rsidR="00D12F19" w:rsidRPr="009120F6">
        <w:rPr>
          <w:rFonts w:ascii="Times New Roman" w:hAnsi="Times New Roman" w:cs="Times New Roman"/>
          <w:sz w:val="28"/>
          <w:szCs w:val="28"/>
          <w:shd w:val="clear" w:color="auto" w:fill="FFFFFF"/>
          <w:lang w:val="en-US"/>
        </w:rPr>
        <w:t>,</w:t>
      </w:r>
      <w:r w:rsidRPr="009120F6">
        <w:rPr>
          <w:rFonts w:ascii="Times New Roman" w:hAnsi="Times New Roman" w:cs="Times New Roman"/>
          <w:sz w:val="28"/>
          <w:szCs w:val="28"/>
          <w:shd w:val="clear" w:color="auto" w:fill="FFFFFF"/>
          <w:lang w:val="en-US"/>
        </w:rPr>
        <w:t xml:space="preserve"> № 03.</w:t>
      </w:r>
      <w:r w:rsidR="00D12F19" w:rsidRPr="009120F6">
        <w:rPr>
          <w:rFonts w:ascii="Times New Roman" w:hAnsi="Times New Roman" w:cs="Times New Roman"/>
          <w:sz w:val="28"/>
          <w:szCs w:val="28"/>
          <w:shd w:val="clear" w:color="auto" w:fill="FFFFFF"/>
          <w:lang w:val="en-US"/>
        </w:rPr>
        <w:t xml:space="preserve"> - P. </w:t>
      </w:r>
      <w:r w:rsidRPr="009120F6">
        <w:rPr>
          <w:rFonts w:ascii="Times New Roman" w:hAnsi="Times New Roman" w:cs="Times New Roman"/>
          <w:sz w:val="28"/>
          <w:szCs w:val="28"/>
          <w:shd w:val="clear" w:color="auto" w:fill="FFFFFF"/>
          <w:lang w:val="en-US"/>
        </w:rPr>
        <w:t>153-161.</w:t>
      </w:r>
    </w:p>
    <w:p w14:paraId="417248F2" w14:textId="0A10DDCA" w:rsidR="00804CFC" w:rsidRPr="009120F6" w:rsidRDefault="00804CFC" w:rsidP="002A3B96">
      <w:pPr>
        <w:numPr>
          <w:ilvl w:val="0"/>
          <w:numId w:val="24"/>
        </w:numPr>
        <w:spacing w:after="0" w:line="240" w:lineRule="auto"/>
        <w:ind w:left="0" w:firstLine="567"/>
        <w:jc w:val="both"/>
        <w:rPr>
          <w:rFonts w:ascii="Times New Roman" w:hAnsi="Times New Roman" w:cs="Times New Roman"/>
          <w:sz w:val="28"/>
          <w:szCs w:val="28"/>
          <w:lang w:val="en-US"/>
        </w:rPr>
      </w:pPr>
      <w:r w:rsidRPr="009120F6">
        <w:rPr>
          <w:rFonts w:ascii="Times New Roman" w:hAnsi="Times New Roman" w:cs="Times New Roman"/>
          <w:sz w:val="28"/>
          <w:szCs w:val="28"/>
          <w:shd w:val="clear" w:color="auto" w:fill="FFFFFF"/>
          <w:lang w:val="en-US"/>
        </w:rPr>
        <w:t>Schildknecht H. Chemical ecology—a chapter of modern natural products chemistry //</w:t>
      </w:r>
      <w:r w:rsidR="00D12F19" w:rsidRPr="009120F6">
        <w:rPr>
          <w:rFonts w:ascii="Times New Roman" w:hAnsi="Times New Roman" w:cs="Times New Roman"/>
          <w:sz w:val="28"/>
          <w:szCs w:val="28"/>
          <w:shd w:val="clear" w:color="auto" w:fill="FFFFFF"/>
          <w:lang w:val="en-US"/>
        </w:rPr>
        <w:t xml:space="preserve"> </w:t>
      </w:r>
      <w:r w:rsidRPr="009120F6">
        <w:rPr>
          <w:rFonts w:ascii="Times New Roman" w:hAnsi="Times New Roman" w:cs="Times New Roman"/>
          <w:sz w:val="28"/>
          <w:szCs w:val="28"/>
          <w:shd w:val="clear" w:color="auto" w:fill="FFFFFF"/>
          <w:lang w:val="en-US"/>
        </w:rPr>
        <w:t xml:space="preserve">Angewandte Chemie International Edition in English. – 1976. </w:t>
      </w:r>
      <w:r w:rsidR="00D12F19" w:rsidRPr="009120F6">
        <w:rPr>
          <w:rFonts w:ascii="Times New Roman" w:hAnsi="Times New Roman" w:cs="Times New Roman"/>
          <w:sz w:val="28"/>
          <w:szCs w:val="28"/>
          <w:shd w:val="clear" w:color="auto" w:fill="FFFFFF"/>
          <w:lang w:val="en-US"/>
        </w:rPr>
        <w:t>- V</w:t>
      </w:r>
      <w:r w:rsidRPr="009120F6">
        <w:rPr>
          <w:rFonts w:ascii="Times New Roman" w:hAnsi="Times New Roman" w:cs="Times New Roman"/>
          <w:sz w:val="28"/>
          <w:szCs w:val="28"/>
          <w:shd w:val="clear" w:color="auto" w:fill="FFFFFF"/>
          <w:lang w:val="en-US"/>
        </w:rPr>
        <w:t>ol. 15</w:t>
      </w:r>
      <w:r w:rsidR="00D12F19" w:rsidRPr="009120F6">
        <w:rPr>
          <w:rFonts w:ascii="Times New Roman" w:hAnsi="Times New Roman" w:cs="Times New Roman"/>
          <w:sz w:val="28"/>
          <w:szCs w:val="28"/>
          <w:shd w:val="clear" w:color="auto" w:fill="FFFFFF"/>
          <w:lang w:val="en-US"/>
        </w:rPr>
        <w:t>,</w:t>
      </w:r>
      <w:r w:rsidRPr="009120F6">
        <w:rPr>
          <w:rFonts w:ascii="Times New Roman" w:hAnsi="Times New Roman" w:cs="Times New Roman"/>
          <w:sz w:val="28"/>
          <w:szCs w:val="28"/>
          <w:shd w:val="clear" w:color="auto" w:fill="FFFFFF"/>
          <w:lang w:val="en-US"/>
        </w:rPr>
        <w:t xml:space="preserve"> № 4. </w:t>
      </w:r>
      <w:r w:rsidR="00D12F19" w:rsidRPr="009120F6">
        <w:rPr>
          <w:rFonts w:ascii="Times New Roman" w:hAnsi="Times New Roman" w:cs="Times New Roman"/>
          <w:sz w:val="28"/>
          <w:szCs w:val="28"/>
          <w:shd w:val="clear" w:color="auto" w:fill="FFFFFF"/>
          <w:lang w:val="en-US"/>
        </w:rPr>
        <w:t>- P.</w:t>
      </w:r>
      <w:r w:rsidRPr="009120F6">
        <w:rPr>
          <w:rFonts w:ascii="Times New Roman" w:hAnsi="Times New Roman" w:cs="Times New Roman"/>
          <w:sz w:val="28"/>
          <w:szCs w:val="28"/>
          <w:shd w:val="clear" w:color="auto" w:fill="FFFFFF"/>
          <w:lang w:val="en-US"/>
        </w:rPr>
        <w:t xml:space="preserve"> 214-222.</w:t>
      </w:r>
    </w:p>
    <w:p w14:paraId="586539C3" w14:textId="4F06923E" w:rsidR="00804CFC" w:rsidRPr="009120F6" w:rsidRDefault="00804CFC" w:rsidP="002A3B96">
      <w:pPr>
        <w:numPr>
          <w:ilvl w:val="0"/>
          <w:numId w:val="24"/>
        </w:numPr>
        <w:spacing w:after="0" w:line="240" w:lineRule="auto"/>
        <w:ind w:left="0" w:firstLine="567"/>
        <w:jc w:val="both"/>
        <w:rPr>
          <w:rFonts w:ascii="Times New Roman" w:hAnsi="Times New Roman" w:cs="Times New Roman"/>
          <w:sz w:val="28"/>
          <w:szCs w:val="28"/>
          <w:lang w:val="en-US"/>
        </w:rPr>
      </w:pPr>
      <w:r w:rsidRPr="009120F6">
        <w:rPr>
          <w:rFonts w:ascii="Times New Roman" w:hAnsi="Times New Roman" w:cs="Times New Roman"/>
          <w:sz w:val="28"/>
          <w:szCs w:val="28"/>
          <w:shd w:val="clear" w:color="auto" w:fill="FFFFFF"/>
          <w:lang w:val="en-US"/>
        </w:rPr>
        <w:t>Hansen S.L., Purup S., Christensen L. P. Bioactivity of falcarinol and the influenceof processing and storage on its content in carrots (Daucuscarota L) //</w:t>
      </w:r>
      <w:r w:rsidR="00D12F19" w:rsidRPr="009120F6">
        <w:rPr>
          <w:rFonts w:ascii="Times New Roman" w:hAnsi="Times New Roman" w:cs="Times New Roman"/>
          <w:sz w:val="28"/>
          <w:szCs w:val="28"/>
          <w:shd w:val="clear" w:color="auto" w:fill="FFFFFF"/>
          <w:lang w:val="en-US"/>
        </w:rPr>
        <w:t xml:space="preserve"> </w:t>
      </w:r>
      <w:r w:rsidRPr="009120F6">
        <w:rPr>
          <w:rFonts w:ascii="Times New Roman" w:hAnsi="Times New Roman" w:cs="Times New Roman"/>
          <w:sz w:val="28"/>
          <w:szCs w:val="28"/>
          <w:shd w:val="clear" w:color="auto" w:fill="FFFFFF"/>
          <w:lang w:val="en-US"/>
        </w:rPr>
        <w:t xml:space="preserve">Journal of the Science of Food and Agriculture. – 2003. </w:t>
      </w:r>
      <w:r w:rsidR="00D12F19" w:rsidRPr="009120F6">
        <w:rPr>
          <w:rFonts w:ascii="Times New Roman" w:hAnsi="Times New Roman" w:cs="Times New Roman"/>
          <w:sz w:val="28"/>
          <w:szCs w:val="28"/>
          <w:shd w:val="clear" w:color="auto" w:fill="FFFFFF"/>
          <w:lang w:val="en-US"/>
        </w:rPr>
        <w:t>- V</w:t>
      </w:r>
      <w:r w:rsidRPr="009120F6">
        <w:rPr>
          <w:rFonts w:ascii="Times New Roman" w:hAnsi="Times New Roman" w:cs="Times New Roman"/>
          <w:sz w:val="28"/>
          <w:szCs w:val="28"/>
          <w:shd w:val="clear" w:color="auto" w:fill="FFFFFF"/>
          <w:lang w:val="en-US"/>
        </w:rPr>
        <w:t>ol. 83</w:t>
      </w:r>
      <w:r w:rsidR="00D12F19" w:rsidRPr="009120F6">
        <w:rPr>
          <w:rFonts w:ascii="Times New Roman" w:hAnsi="Times New Roman" w:cs="Times New Roman"/>
          <w:sz w:val="28"/>
          <w:szCs w:val="28"/>
          <w:shd w:val="clear" w:color="auto" w:fill="FFFFFF"/>
          <w:lang w:val="en-US"/>
        </w:rPr>
        <w:t>,</w:t>
      </w:r>
      <w:r w:rsidRPr="009120F6">
        <w:rPr>
          <w:rFonts w:ascii="Times New Roman" w:hAnsi="Times New Roman" w:cs="Times New Roman"/>
          <w:sz w:val="28"/>
          <w:szCs w:val="28"/>
          <w:shd w:val="clear" w:color="auto" w:fill="FFFFFF"/>
          <w:lang w:val="en-US"/>
        </w:rPr>
        <w:t xml:space="preserve"> № 10. </w:t>
      </w:r>
      <w:r w:rsidR="00D12F19" w:rsidRPr="009120F6">
        <w:rPr>
          <w:rFonts w:ascii="Times New Roman" w:hAnsi="Times New Roman" w:cs="Times New Roman"/>
          <w:sz w:val="28"/>
          <w:szCs w:val="28"/>
          <w:shd w:val="clear" w:color="auto" w:fill="FFFFFF"/>
          <w:lang w:val="en-US"/>
        </w:rPr>
        <w:t>- P.</w:t>
      </w:r>
      <w:r w:rsidRPr="009120F6">
        <w:rPr>
          <w:rFonts w:ascii="Times New Roman" w:hAnsi="Times New Roman" w:cs="Times New Roman"/>
          <w:sz w:val="28"/>
          <w:szCs w:val="28"/>
          <w:shd w:val="clear" w:color="auto" w:fill="FFFFFF"/>
          <w:lang w:val="en-US"/>
        </w:rPr>
        <w:t xml:space="preserve"> 1010-1017.</w:t>
      </w:r>
    </w:p>
    <w:p w14:paraId="3E65E37A" w14:textId="3B3D82A5" w:rsidR="00804CFC" w:rsidRPr="009120F6" w:rsidRDefault="00804CFC" w:rsidP="002A3B96">
      <w:pPr>
        <w:numPr>
          <w:ilvl w:val="0"/>
          <w:numId w:val="24"/>
        </w:numPr>
        <w:spacing w:after="0" w:line="240" w:lineRule="auto"/>
        <w:ind w:left="0" w:firstLine="567"/>
        <w:jc w:val="both"/>
        <w:rPr>
          <w:rFonts w:ascii="Times New Roman" w:hAnsi="Times New Roman" w:cs="Times New Roman"/>
          <w:sz w:val="28"/>
          <w:szCs w:val="28"/>
          <w:lang w:val="en-US"/>
        </w:rPr>
      </w:pPr>
      <w:r w:rsidRPr="009120F6">
        <w:rPr>
          <w:rFonts w:ascii="Times New Roman" w:hAnsi="Times New Roman" w:cs="Times New Roman"/>
          <w:sz w:val="28"/>
          <w:szCs w:val="28"/>
          <w:shd w:val="clear" w:color="auto" w:fill="FFFFFF"/>
          <w:lang w:val="en-US"/>
        </w:rPr>
        <w:t>Owen R.W. et al. Phenolic compounds and squalene in olive oils: the concentration and antioxidant potential of total phenols, simple phenols, secoiridoids, lignansand squalene //</w:t>
      </w:r>
      <w:r w:rsidR="00D12F19" w:rsidRPr="009120F6">
        <w:rPr>
          <w:rFonts w:ascii="Times New Roman" w:hAnsi="Times New Roman" w:cs="Times New Roman"/>
          <w:sz w:val="28"/>
          <w:szCs w:val="28"/>
          <w:shd w:val="clear" w:color="auto" w:fill="FFFFFF"/>
          <w:lang w:val="en-US"/>
        </w:rPr>
        <w:t xml:space="preserve"> </w:t>
      </w:r>
      <w:r w:rsidRPr="009120F6">
        <w:rPr>
          <w:rFonts w:ascii="Times New Roman" w:hAnsi="Times New Roman" w:cs="Times New Roman"/>
          <w:sz w:val="28"/>
          <w:szCs w:val="28"/>
          <w:shd w:val="clear" w:color="auto" w:fill="FFFFFF"/>
          <w:lang w:val="en-US"/>
        </w:rPr>
        <w:t xml:space="preserve">Food and Chemical Toxicology. – 2000. </w:t>
      </w:r>
      <w:r w:rsidR="00D12F19" w:rsidRPr="009120F6">
        <w:rPr>
          <w:rFonts w:ascii="Times New Roman" w:hAnsi="Times New Roman" w:cs="Times New Roman"/>
          <w:sz w:val="28"/>
          <w:szCs w:val="28"/>
          <w:shd w:val="clear" w:color="auto" w:fill="FFFFFF"/>
          <w:lang w:val="en-US"/>
        </w:rPr>
        <w:t>-       V</w:t>
      </w:r>
      <w:r w:rsidRPr="009120F6">
        <w:rPr>
          <w:rFonts w:ascii="Times New Roman" w:hAnsi="Times New Roman" w:cs="Times New Roman"/>
          <w:sz w:val="28"/>
          <w:szCs w:val="28"/>
          <w:shd w:val="clear" w:color="auto" w:fill="FFFFFF"/>
          <w:lang w:val="en-US"/>
        </w:rPr>
        <w:t>ol. 38</w:t>
      </w:r>
      <w:r w:rsidR="00D12F19" w:rsidRPr="009120F6">
        <w:rPr>
          <w:rFonts w:ascii="Times New Roman" w:hAnsi="Times New Roman" w:cs="Times New Roman"/>
          <w:sz w:val="28"/>
          <w:szCs w:val="28"/>
          <w:shd w:val="clear" w:color="auto" w:fill="FFFFFF"/>
          <w:lang w:val="en-US"/>
        </w:rPr>
        <w:t>,</w:t>
      </w:r>
      <w:r w:rsidRPr="009120F6">
        <w:rPr>
          <w:rFonts w:ascii="Times New Roman" w:hAnsi="Times New Roman" w:cs="Times New Roman"/>
          <w:sz w:val="28"/>
          <w:szCs w:val="28"/>
          <w:shd w:val="clear" w:color="auto" w:fill="FFFFFF"/>
          <w:lang w:val="en-US"/>
        </w:rPr>
        <w:t xml:space="preserve"> № 8. </w:t>
      </w:r>
      <w:r w:rsidR="00D12F19" w:rsidRPr="009120F6">
        <w:rPr>
          <w:rFonts w:ascii="Times New Roman" w:hAnsi="Times New Roman" w:cs="Times New Roman"/>
          <w:sz w:val="28"/>
          <w:szCs w:val="28"/>
          <w:shd w:val="clear" w:color="auto" w:fill="FFFFFF"/>
          <w:lang w:val="en-US"/>
        </w:rPr>
        <w:t xml:space="preserve">- P. </w:t>
      </w:r>
      <w:r w:rsidRPr="009120F6">
        <w:rPr>
          <w:rFonts w:ascii="Times New Roman" w:hAnsi="Times New Roman" w:cs="Times New Roman"/>
          <w:sz w:val="28"/>
          <w:szCs w:val="28"/>
          <w:shd w:val="clear" w:color="auto" w:fill="FFFFFF"/>
          <w:lang w:val="en-US"/>
        </w:rPr>
        <w:t>647-659.</w:t>
      </w:r>
    </w:p>
    <w:p w14:paraId="65D49FE7" w14:textId="7E3DBB0A" w:rsidR="00804CFC" w:rsidRPr="009120F6" w:rsidRDefault="00804CFC" w:rsidP="002A3B96">
      <w:pPr>
        <w:numPr>
          <w:ilvl w:val="0"/>
          <w:numId w:val="24"/>
        </w:numPr>
        <w:spacing w:after="0" w:line="240" w:lineRule="auto"/>
        <w:ind w:left="0" w:firstLine="567"/>
        <w:jc w:val="both"/>
        <w:rPr>
          <w:rFonts w:ascii="Times New Roman" w:hAnsi="Times New Roman" w:cs="Times New Roman"/>
          <w:sz w:val="28"/>
          <w:szCs w:val="28"/>
          <w:lang w:val="en-US"/>
        </w:rPr>
      </w:pPr>
      <w:r w:rsidRPr="009120F6">
        <w:rPr>
          <w:rFonts w:ascii="Times New Roman" w:hAnsi="Times New Roman" w:cs="Times New Roman"/>
          <w:sz w:val="28"/>
          <w:szCs w:val="28"/>
          <w:shd w:val="clear" w:color="auto" w:fill="FFFFFF"/>
          <w:lang w:val="en-US"/>
        </w:rPr>
        <w:t>Adeoye-Isijola M.O. et al. Molecular characterization, gas chromatography mass spectrometry analysis, phytochemical screening and insecticidal activities of ethanol extract of  Lentinus squarrosulus against Aedes aegypti (Linnaeus) //</w:t>
      </w:r>
      <w:r w:rsidR="00D12F19" w:rsidRPr="009120F6">
        <w:rPr>
          <w:rFonts w:ascii="Times New Roman" w:hAnsi="Times New Roman" w:cs="Times New Roman"/>
          <w:sz w:val="28"/>
          <w:szCs w:val="28"/>
          <w:shd w:val="clear" w:color="auto" w:fill="FFFFFF"/>
          <w:lang w:val="en-US"/>
        </w:rPr>
        <w:t xml:space="preserve"> </w:t>
      </w:r>
      <w:r w:rsidRPr="009120F6">
        <w:rPr>
          <w:rFonts w:ascii="Times New Roman" w:hAnsi="Times New Roman" w:cs="Times New Roman"/>
          <w:sz w:val="28"/>
          <w:szCs w:val="28"/>
          <w:shd w:val="clear" w:color="auto" w:fill="FFFFFF"/>
          <w:lang w:val="en-US"/>
        </w:rPr>
        <w:t>Molecular Biology Reports. – 2021.</w:t>
      </w:r>
      <w:r w:rsidR="00D12F19" w:rsidRPr="009120F6">
        <w:rPr>
          <w:rFonts w:ascii="Times New Roman" w:hAnsi="Times New Roman" w:cs="Times New Roman"/>
          <w:sz w:val="28"/>
          <w:szCs w:val="28"/>
          <w:shd w:val="clear" w:color="auto" w:fill="FFFFFF"/>
          <w:lang w:val="en-US"/>
        </w:rPr>
        <w:t xml:space="preserve"> - V</w:t>
      </w:r>
      <w:r w:rsidRPr="009120F6">
        <w:rPr>
          <w:rFonts w:ascii="Times New Roman" w:hAnsi="Times New Roman" w:cs="Times New Roman"/>
          <w:sz w:val="28"/>
          <w:szCs w:val="28"/>
          <w:shd w:val="clear" w:color="auto" w:fill="FFFFFF"/>
          <w:lang w:val="en-US"/>
        </w:rPr>
        <w:t>ol. 48</w:t>
      </w:r>
      <w:r w:rsidR="00D12F19" w:rsidRPr="009120F6">
        <w:rPr>
          <w:rFonts w:ascii="Times New Roman" w:hAnsi="Times New Roman" w:cs="Times New Roman"/>
          <w:sz w:val="28"/>
          <w:szCs w:val="28"/>
          <w:shd w:val="clear" w:color="auto" w:fill="FFFFFF"/>
          <w:lang w:val="en-US"/>
        </w:rPr>
        <w:t>,</w:t>
      </w:r>
      <w:r w:rsidRPr="009120F6">
        <w:rPr>
          <w:rFonts w:ascii="Times New Roman" w:hAnsi="Times New Roman" w:cs="Times New Roman"/>
          <w:sz w:val="28"/>
          <w:szCs w:val="28"/>
          <w:shd w:val="clear" w:color="auto" w:fill="FFFFFF"/>
          <w:lang w:val="en-US"/>
        </w:rPr>
        <w:t xml:space="preserve"> № 1.</w:t>
      </w:r>
      <w:r w:rsidR="00D12F19" w:rsidRPr="009120F6">
        <w:rPr>
          <w:rFonts w:ascii="Times New Roman" w:hAnsi="Times New Roman" w:cs="Times New Roman"/>
          <w:sz w:val="28"/>
          <w:szCs w:val="28"/>
          <w:shd w:val="clear" w:color="auto" w:fill="FFFFFF"/>
          <w:lang w:val="en-US"/>
        </w:rPr>
        <w:t xml:space="preserve"> - P.</w:t>
      </w:r>
      <w:r w:rsidRPr="009120F6">
        <w:rPr>
          <w:rFonts w:ascii="Times New Roman" w:hAnsi="Times New Roman" w:cs="Times New Roman"/>
          <w:sz w:val="28"/>
          <w:szCs w:val="28"/>
          <w:shd w:val="clear" w:color="auto" w:fill="FFFFFF"/>
          <w:lang w:val="en-US"/>
        </w:rPr>
        <w:t>41-55.</w:t>
      </w:r>
    </w:p>
    <w:p w14:paraId="29073FEE" w14:textId="213D74FB" w:rsidR="00804CFC" w:rsidRPr="009120F6" w:rsidRDefault="00804CFC" w:rsidP="002A3B96">
      <w:pPr>
        <w:numPr>
          <w:ilvl w:val="0"/>
          <w:numId w:val="24"/>
        </w:numPr>
        <w:spacing w:after="0" w:line="240" w:lineRule="auto"/>
        <w:ind w:left="0" w:firstLine="567"/>
        <w:jc w:val="both"/>
        <w:rPr>
          <w:rFonts w:ascii="Times New Roman" w:hAnsi="Times New Roman" w:cs="Times New Roman"/>
          <w:sz w:val="28"/>
          <w:szCs w:val="28"/>
          <w:lang w:val="en-US"/>
        </w:rPr>
      </w:pPr>
      <w:r w:rsidRPr="009120F6">
        <w:rPr>
          <w:rFonts w:ascii="Times New Roman" w:hAnsi="Times New Roman" w:cs="Times New Roman"/>
          <w:sz w:val="28"/>
          <w:szCs w:val="28"/>
          <w:shd w:val="clear" w:color="auto" w:fill="FFFFFF"/>
          <w:lang w:val="en-US"/>
        </w:rPr>
        <w:t xml:space="preserve">Dahham S.S. et al. The anticancer, antioxidant and antimicrobial properties of the sesquiterpene </w:t>
      </w:r>
      <w:r w:rsidRPr="009120F6">
        <w:rPr>
          <w:rFonts w:ascii="Times New Roman" w:hAnsi="Times New Roman" w:cs="Times New Roman"/>
          <w:sz w:val="28"/>
          <w:szCs w:val="28"/>
          <w:shd w:val="clear" w:color="auto" w:fill="FFFFFF"/>
        </w:rPr>
        <w:t>β</w:t>
      </w:r>
      <w:r w:rsidRPr="009120F6">
        <w:rPr>
          <w:rFonts w:ascii="Times New Roman" w:hAnsi="Times New Roman" w:cs="Times New Roman"/>
          <w:sz w:val="28"/>
          <w:szCs w:val="28"/>
          <w:shd w:val="clear" w:color="auto" w:fill="FFFFFF"/>
          <w:lang w:val="en-US"/>
        </w:rPr>
        <w:t xml:space="preserve">-caryophyllene from the essential oil of </w:t>
      </w:r>
      <w:r w:rsidRPr="009120F6">
        <w:rPr>
          <w:rFonts w:ascii="Times New Roman" w:hAnsi="Times New Roman" w:cs="Times New Roman"/>
          <w:i/>
          <w:sz w:val="28"/>
          <w:szCs w:val="28"/>
          <w:shd w:val="clear" w:color="auto" w:fill="FFFFFF"/>
          <w:lang w:val="en-US"/>
        </w:rPr>
        <w:t>Aquilaria crassna</w:t>
      </w:r>
      <w:r w:rsidRPr="009120F6">
        <w:rPr>
          <w:rFonts w:ascii="Times New Roman" w:hAnsi="Times New Roman" w:cs="Times New Roman"/>
          <w:sz w:val="28"/>
          <w:szCs w:val="28"/>
          <w:shd w:val="clear" w:color="auto" w:fill="FFFFFF"/>
          <w:lang w:val="en-US"/>
        </w:rPr>
        <w:t xml:space="preserve"> //</w:t>
      </w:r>
      <w:r w:rsidR="00D12F19" w:rsidRPr="009120F6">
        <w:rPr>
          <w:rFonts w:ascii="Times New Roman" w:hAnsi="Times New Roman" w:cs="Times New Roman"/>
          <w:sz w:val="28"/>
          <w:szCs w:val="28"/>
          <w:shd w:val="clear" w:color="auto" w:fill="FFFFFF"/>
          <w:lang w:val="en-US"/>
        </w:rPr>
        <w:t xml:space="preserve"> </w:t>
      </w:r>
      <w:r w:rsidRPr="009120F6">
        <w:rPr>
          <w:rFonts w:ascii="Times New Roman" w:hAnsi="Times New Roman" w:cs="Times New Roman"/>
          <w:sz w:val="28"/>
          <w:szCs w:val="28"/>
          <w:shd w:val="clear" w:color="auto" w:fill="FFFFFF"/>
          <w:lang w:val="en-US"/>
        </w:rPr>
        <w:t xml:space="preserve">Molecules. – 2015. – </w:t>
      </w:r>
      <w:r w:rsidR="009120F6" w:rsidRPr="009120F6">
        <w:rPr>
          <w:rFonts w:ascii="Times New Roman" w:hAnsi="Times New Roman" w:cs="Times New Roman"/>
          <w:sz w:val="28"/>
          <w:szCs w:val="28"/>
          <w:shd w:val="clear" w:color="auto" w:fill="FFFFFF"/>
          <w:lang w:val="en-US"/>
        </w:rPr>
        <w:t>Vol</w:t>
      </w:r>
      <w:r w:rsidRPr="009120F6">
        <w:rPr>
          <w:rFonts w:ascii="Times New Roman" w:hAnsi="Times New Roman" w:cs="Times New Roman"/>
          <w:sz w:val="28"/>
          <w:szCs w:val="28"/>
          <w:shd w:val="clear" w:color="auto" w:fill="FFFFFF"/>
          <w:lang w:val="en-US"/>
        </w:rPr>
        <w:t>. 20</w:t>
      </w:r>
      <w:r w:rsidR="00D12F19" w:rsidRPr="009120F6">
        <w:rPr>
          <w:rFonts w:ascii="Times New Roman" w:hAnsi="Times New Roman" w:cs="Times New Roman"/>
          <w:sz w:val="28"/>
          <w:szCs w:val="28"/>
          <w:shd w:val="clear" w:color="auto" w:fill="FFFFFF"/>
          <w:lang w:val="en-US"/>
        </w:rPr>
        <w:t>,</w:t>
      </w:r>
      <w:r w:rsidRPr="009120F6">
        <w:rPr>
          <w:rFonts w:ascii="Times New Roman" w:hAnsi="Times New Roman" w:cs="Times New Roman"/>
          <w:sz w:val="28"/>
          <w:szCs w:val="28"/>
          <w:shd w:val="clear" w:color="auto" w:fill="FFFFFF"/>
          <w:lang w:val="en-US"/>
        </w:rPr>
        <w:t xml:space="preserve"> № 7. – </w:t>
      </w:r>
      <w:r w:rsidR="009120F6" w:rsidRPr="003563E8">
        <w:rPr>
          <w:rFonts w:ascii="Times New Roman" w:hAnsi="Times New Roman" w:cs="Times New Roman"/>
          <w:sz w:val="28"/>
          <w:szCs w:val="28"/>
          <w:shd w:val="clear" w:color="auto" w:fill="FFFFFF"/>
          <w:lang w:val="en-US"/>
        </w:rPr>
        <w:t>P</w:t>
      </w:r>
      <w:r w:rsidRPr="009120F6">
        <w:rPr>
          <w:rFonts w:ascii="Times New Roman" w:hAnsi="Times New Roman" w:cs="Times New Roman"/>
          <w:sz w:val="28"/>
          <w:szCs w:val="28"/>
          <w:shd w:val="clear" w:color="auto" w:fill="FFFFFF"/>
          <w:lang w:val="en-US"/>
        </w:rPr>
        <w:t>. 11808-11829</w:t>
      </w:r>
      <w:r w:rsidR="00D12F19" w:rsidRPr="009120F6">
        <w:rPr>
          <w:rFonts w:ascii="Times New Roman" w:hAnsi="Times New Roman" w:cs="Times New Roman"/>
          <w:sz w:val="28"/>
          <w:szCs w:val="28"/>
          <w:shd w:val="clear" w:color="auto" w:fill="FFFFFF"/>
          <w:lang w:val="en-US"/>
        </w:rPr>
        <w:t>.</w:t>
      </w:r>
    </w:p>
    <w:p w14:paraId="162C4D3A" w14:textId="64E5BC97" w:rsidR="00804CFC" w:rsidRPr="009120F6" w:rsidRDefault="00804CFC" w:rsidP="002A3B96">
      <w:pPr>
        <w:numPr>
          <w:ilvl w:val="0"/>
          <w:numId w:val="24"/>
        </w:numPr>
        <w:spacing w:after="0" w:line="240" w:lineRule="auto"/>
        <w:ind w:left="0" w:firstLine="567"/>
        <w:jc w:val="both"/>
        <w:rPr>
          <w:rFonts w:ascii="Times New Roman" w:hAnsi="Times New Roman" w:cs="Times New Roman"/>
          <w:sz w:val="28"/>
          <w:szCs w:val="28"/>
          <w:lang w:val="en-US"/>
        </w:rPr>
      </w:pPr>
      <w:r w:rsidRPr="009120F6">
        <w:rPr>
          <w:rFonts w:ascii="Times New Roman" w:hAnsi="Times New Roman" w:cs="Times New Roman"/>
          <w:sz w:val="28"/>
          <w:szCs w:val="28"/>
          <w:shd w:val="clear" w:color="auto" w:fill="FFFFFF"/>
          <w:lang w:val="en-US"/>
        </w:rPr>
        <w:t xml:space="preserve">Cazella L.N. et al. Antimicrobial activity of essential oil of </w:t>
      </w:r>
      <w:r w:rsidRPr="009120F6">
        <w:rPr>
          <w:rFonts w:ascii="Times New Roman" w:hAnsi="Times New Roman" w:cs="Times New Roman"/>
          <w:i/>
          <w:sz w:val="28"/>
          <w:szCs w:val="28"/>
          <w:shd w:val="clear" w:color="auto" w:fill="FFFFFF"/>
          <w:lang w:val="en-US"/>
        </w:rPr>
        <w:t>Baccharis dracunculifolia</w:t>
      </w:r>
      <w:r w:rsidRPr="009120F6">
        <w:rPr>
          <w:rFonts w:ascii="Times New Roman" w:hAnsi="Times New Roman" w:cs="Times New Roman"/>
          <w:sz w:val="28"/>
          <w:szCs w:val="28"/>
          <w:shd w:val="clear" w:color="auto" w:fill="FFFFFF"/>
          <w:lang w:val="en-US"/>
        </w:rPr>
        <w:t xml:space="preserve"> DC (Asteraceae) aerial parts at flowering period //Frontiers in plant science. – 2019. – </w:t>
      </w:r>
      <w:r w:rsidR="009120F6" w:rsidRPr="009120F6">
        <w:rPr>
          <w:rFonts w:ascii="Times New Roman" w:hAnsi="Times New Roman" w:cs="Times New Roman"/>
          <w:sz w:val="28"/>
          <w:szCs w:val="28"/>
          <w:shd w:val="clear" w:color="auto" w:fill="FFFFFF"/>
          <w:lang w:val="en-US"/>
        </w:rPr>
        <w:t>Vol</w:t>
      </w:r>
      <w:r w:rsidRPr="009120F6">
        <w:rPr>
          <w:rFonts w:ascii="Times New Roman" w:hAnsi="Times New Roman" w:cs="Times New Roman"/>
          <w:sz w:val="28"/>
          <w:szCs w:val="28"/>
          <w:shd w:val="clear" w:color="auto" w:fill="FFFFFF"/>
          <w:lang w:val="en-US"/>
        </w:rPr>
        <w:t xml:space="preserve">. 10. –  </w:t>
      </w:r>
      <w:r w:rsidR="009120F6" w:rsidRPr="009120F6">
        <w:rPr>
          <w:rFonts w:ascii="Times New Roman" w:hAnsi="Times New Roman" w:cs="Times New Roman"/>
          <w:sz w:val="28"/>
          <w:szCs w:val="28"/>
          <w:shd w:val="clear" w:color="auto" w:fill="FFFFFF"/>
          <w:lang w:val="en-US"/>
        </w:rPr>
        <w:t xml:space="preserve">P. </w:t>
      </w:r>
      <w:r w:rsidRPr="009120F6">
        <w:rPr>
          <w:rFonts w:ascii="Times New Roman" w:hAnsi="Times New Roman" w:cs="Times New Roman"/>
          <w:sz w:val="28"/>
          <w:szCs w:val="28"/>
          <w:shd w:val="clear" w:color="auto" w:fill="FFFFFF"/>
          <w:lang w:val="en-US"/>
        </w:rPr>
        <w:t>27</w:t>
      </w:r>
      <w:r w:rsidR="009120F6" w:rsidRPr="009120F6">
        <w:rPr>
          <w:rFonts w:ascii="Times New Roman" w:hAnsi="Times New Roman" w:cs="Times New Roman"/>
          <w:sz w:val="28"/>
          <w:szCs w:val="28"/>
          <w:shd w:val="clear" w:color="auto" w:fill="FFFFFF"/>
          <w:lang w:val="en-US"/>
        </w:rPr>
        <w:t>.</w:t>
      </w:r>
    </w:p>
    <w:p w14:paraId="3C9B73A7" w14:textId="7D03D173" w:rsidR="00804CFC" w:rsidRPr="009120F6" w:rsidRDefault="00804CFC" w:rsidP="002A3B96">
      <w:pPr>
        <w:numPr>
          <w:ilvl w:val="0"/>
          <w:numId w:val="24"/>
        </w:numPr>
        <w:spacing w:after="0" w:line="240" w:lineRule="auto"/>
        <w:ind w:left="0" w:firstLine="567"/>
        <w:jc w:val="both"/>
        <w:rPr>
          <w:rFonts w:ascii="Times New Roman" w:hAnsi="Times New Roman" w:cs="Times New Roman"/>
          <w:sz w:val="28"/>
          <w:szCs w:val="28"/>
          <w:lang w:val="en-US"/>
        </w:rPr>
      </w:pPr>
      <w:r w:rsidRPr="009120F6">
        <w:rPr>
          <w:rFonts w:ascii="Times New Roman" w:hAnsi="Times New Roman" w:cs="Times New Roman"/>
          <w:sz w:val="28"/>
          <w:szCs w:val="28"/>
          <w:shd w:val="clear" w:color="auto" w:fill="F7F7F7"/>
          <w:lang w:val="en-US"/>
        </w:rPr>
        <w:t>Sousa R.M.F., Morais S.A.L., Vieira R.B.K., Napolitano D.R., Guzman V.B., Moraes T.S., et al. Chemical composition, cytotoxic, and antibacterial activity of the essential oil from Eugenia calycina Cambess. leaves against oral bacteria</w:t>
      </w:r>
      <w:r w:rsidR="00D12F19" w:rsidRPr="009120F6">
        <w:rPr>
          <w:rFonts w:ascii="Times New Roman" w:hAnsi="Times New Roman" w:cs="Times New Roman"/>
          <w:sz w:val="28"/>
          <w:szCs w:val="28"/>
          <w:shd w:val="clear" w:color="auto" w:fill="F7F7F7"/>
          <w:lang w:val="en-US"/>
        </w:rPr>
        <w:t>. - 2015.</w:t>
      </w:r>
      <w:r w:rsidR="009120F6" w:rsidRPr="009120F6">
        <w:rPr>
          <w:rFonts w:ascii="Times New Roman" w:hAnsi="Times New Roman" w:cs="Times New Roman"/>
          <w:sz w:val="28"/>
          <w:szCs w:val="28"/>
          <w:shd w:val="clear" w:color="auto" w:fill="F7F7F7"/>
          <w:lang w:val="en-US"/>
        </w:rPr>
        <w:t xml:space="preserve"> – Vol. 65. – P. 71-78.</w:t>
      </w:r>
      <w:r w:rsidR="00D12F19" w:rsidRPr="009120F6">
        <w:rPr>
          <w:rFonts w:ascii="Times New Roman" w:hAnsi="Times New Roman" w:cs="Times New Roman"/>
          <w:sz w:val="28"/>
          <w:szCs w:val="28"/>
          <w:shd w:val="clear" w:color="auto" w:fill="F7F7F7"/>
          <w:lang w:val="en-US"/>
        </w:rPr>
        <w:t xml:space="preserve"> </w:t>
      </w:r>
    </w:p>
    <w:p w14:paraId="32B08F62" w14:textId="16A9835A" w:rsidR="00804CFC" w:rsidRPr="009120F6" w:rsidRDefault="00804CFC" w:rsidP="002A3B96">
      <w:pPr>
        <w:numPr>
          <w:ilvl w:val="0"/>
          <w:numId w:val="24"/>
        </w:numPr>
        <w:spacing w:after="0" w:line="240" w:lineRule="auto"/>
        <w:ind w:left="0" w:firstLine="567"/>
        <w:jc w:val="both"/>
        <w:rPr>
          <w:rFonts w:ascii="Times New Roman" w:hAnsi="Times New Roman" w:cs="Times New Roman"/>
          <w:sz w:val="28"/>
          <w:szCs w:val="28"/>
        </w:rPr>
      </w:pPr>
      <w:r w:rsidRPr="009120F6">
        <w:rPr>
          <w:rFonts w:ascii="Times New Roman" w:hAnsi="Times New Roman" w:cs="Times New Roman"/>
          <w:sz w:val="28"/>
          <w:szCs w:val="28"/>
        </w:rPr>
        <w:t>Захматова Е.Ю.</w:t>
      </w:r>
      <w:r w:rsidR="00D12F19" w:rsidRPr="009120F6">
        <w:rPr>
          <w:rFonts w:ascii="Times New Roman" w:hAnsi="Times New Roman" w:cs="Times New Roman"/>
          <w:sz w:val="28"/>
          <w:szCs w:val="28"/>
        </w:rPr>
        <w:t>,</w:t>
      </w:r>
      <w:r w:rsidRPr="009120F6">
        <w:rPr>
          <w:rFonts w:ascii="Times New Roman" w:hAnsi="Times New Roman" w:cs="Times New Roman"/>
          <w:sz w:val="28"/>
          <w:szCs w:val="28"/>
        </w:rPr>
        <w:t xml:space="preserve"> Насыбуллина Н.М., Залялютдинова Л.Н. и соавт. Изучение раздражающего и сенсибилизи</w:t>
      </w:r>
      <w:r w:rsidRPr="009120F6">
        <w:rPr>
          <w:rFonts w:ascii="Times New Roman" w:hAnsi="Times New Roman" w:cs="Times New Roman"/>
          <w:sz w:val="28"/>
          <w:szCs w:val="28"/>
        </w:rPr>
        <w:softHyphen/>
        <w:t xml:space="preserve">рующего действия лекарственной </w:t>
      </w:r>
      <w:r w:rsidR="009120F6" w:rsidRPr="009120F6">
        <w:rPr>
          <w:rFonts w:ascii="Times New Roman" w:hAnsi="Times New Roman" w:cs="Times New Roman"/>
          <w:sz w:val="28"/>
          <w:szCs w:val="28"/>
        </w:rPr>
        <w:t xml:space="preserve">формы для наружного применения // </w:t>
      </w:r>
      <w:r w:rsidRPr="009120F6">
        <w:rPr>
          <w:rFonts w:ascii="Times New Roman" w:hAnsi="Times New Roman" w:cs="Times New Roman"/>
          <w:sz w:val="28"/>
          <w:szCs w:val="28"/>
        </w:rPr>
        <w:t>Успехи современного естествознания. 2005</w:t>
      </w:r>
      <w:r w:rsidR="00D12F19" w:rsidRPr="009120F6">
        <w:rPr>
          <w:rFonts w:ascii="Times New Roman" w:hAnsi="Times New Roman" w:cs="Times New Roman"/>
          <w:sz w:val="28"/>
          <w:szCs w:val="28"/>
        </w:rPr>
        <w:t xml:space="preserve">. </w:t>
      </w:r>
      <w:r w:rsidRPr="009120F6">
        <w:rPr>
          <w:rFonts w:ascii="Times New Roman" w:hAnsi="Times New Roman" w:cs="Times New Roman"/>
          <w:sz w:val="28"/>
          <w:szCs w:val="28"/>
        </w:rPr>
        <w:t xml:space="preserve"> </w:t>
      </w:r>
      <w:r w:rsidR="00D12F19" w:rsidRPr="009120F6">
        <w:rPr>
          <w:rFonts w:ascii="Times New Roman" w:hAnsi="Times New Roman" w:cs="Times New Roman"/>
          <w:sz w:val="28"/>
          <w:szCs w:val="28"/>
        </w:rPr>
        <w:t xml:space="preserve">№ </w:t>
      </w:r>
      <w:r w:rsidRPr="009120F6">
        <w:rPr>
          <w:rFonts w:ascii="Times New Roman" w:hAnsi="Times New Roman" w:cs="Times New Roman"/>
          <w:sz w:val="28"/>
          <w:szCs w:val="28"/>
        </w:rPr>
        <w:t>10</w:t>
      </w:r>
      <w:r w:rsidR="00D12F19" w:rsidRPr="009120F6">
        <w:rPr>
          <w:rFonts w:ascii="Times New Roman" w:hAnsi="Times New Roman" w:cs="Times New Roman"/>
          <w:sz w:val="28"/>
          <w:szCs w:val="28"/>
        </w:rPr>
        <w:t xml:space="preserve">. </w:t>
      </w:r>
      <w:r w:rsidR="009120F6" w:rsidRPr="009120F6">
        <w:rPr>
          <w:rFonts w:ascii="Times New Roman" w:hAnsi="Times New Roman" w:cs="Times New Roman"/>
          <w:sz w:val="28"/>
          <w:szCs w:val="28"/>
        </w:rPr>
        <w:t>–</w:t>
      </w:r>
      <w:r w:rsidRPr="009120F6">
        <w:rPr>
          <w:rFonts w:ascii="Times New Roman" w:hAnsi="Times New Roman" w:cs="Times New Roman"/>
          <w:sz w:val="28"/>
          <w:szCs w:val="28"/>
        </w:rPr>
        <w:t xml:space="preserve"> </w:t>
      </w:r>
      <w:r w:rsidR="009120F6" w:rsidRPr="009120F6">
        <w:rPr>
          <w:rFonts w:ascii="Times New Roman" w:hAnsi="Times New Roman" w:cs="Times New Roman"/>
          <w:sz w:val="28"/>
          <w:szCs w:val="28"/>
          <w:lang w:val="en-US"/>
        </w:rPr>
        <w:t xml:space="preserve">C. </w:t>
      </w:r>
      <w:r w:rsidRPr="009120F6">
        <w:rPr>
          <w:rFonts w:ascii="Times New Roman" w:hAnsi="Times New Roman" w:cs="Times New Roman"/>
          <w:sz w:val="28"/>
          <w:szCs w:val="28"/>
        </w:rPr>
        <w:t>56</w:t>
      </w:r>
      <w:r w:rsidR="009120F6" w:rsidRPr="009120F6">
        <w:rPr>
          <w:rFonts w:ascii="Times New Roman" w:hAnsi="Times New Roman" w:cs="Times New Roman"/>
          <w:sz w:val="28"/>
          <w:szCs w:val="28"/>
          <w:lang w:val="en-US"/>
        </w:rPr>
        <w:t>-57.</w:t>
      </w:r>
    </w:p>
    <w:p w14:paraId="3A79618B" w14:textId="1C877699" w:rsidR="00804CFC" w:rsidRPr="009120F6" w:rsidRDefault="00804CFC" w:rsidP="002A3B96">
      <w:pPr>
        <w:numPr>
          <w:ilvl w:val="0"/>
          <w:numId w:val="24"/>
        </w:numPr>
        <w:spacing w:after="0" w:line="240" w:lineRule="auto"/>
        <w:ind w:left="0" w:firstLine="567"/>
        <w:jc w:val="both"/>
        <w:rPr>
          <w:rFonts w:ascii="Times New Roman" w:hAnsi="Times New Roman" w:cs="Times New Roman"/>
          <w:sz w:val="28"/>
          <w:szCs w:val="28"/>
        </w:rPr>
      </w:pPr>
      <w:r w:rsidRPr="009120F6">
        <w:rPr>
          <w:rFonts w:ascii="Times New Roman" w:hAnsi="Times New Roman" w:cs="Times New Roman"/>
          <w:sz w:val="28"/>
          <w:szCs w:val="28"/>
          <w:shd w:val="clear" w:color="auto" w:fill="FFFFFF"/>
        </w:rPr>
        <w:t>Морозова Е.В. Использование инновационных упаковочных форм в технологии спреев //</w:t>
      </w:r>
      <w:r w:rsidR="00D12F19" w:rsidRPr="009120F6">
        <w:rPr>
          <w:rFonts w:ascii="Times New Roman" w:hAnsi="Times New Roman" w:cs="Times New Roman"/>
          <w:sz w:val="28"/>
          <w:szCs w:val="28"/>
          <w:shd w:val="clear" w:color="auto" w:fill="FFFFFF"/>
        </w:rPr>
        <w:t xml:space="preserve"> </w:t>
      </w:r>
      <w:r w:rsidRPr="009120F6">
        <w:rPr>
          <w:rFonts w:ascii="Times New Roman" w:hAnsi="Times New Roman" w:cs="Times New Roman"/>
          <w:sz w:val="28"/>
          <w:szCs w:val="28"/>
          <w:shd w:val="clear" w:color="auto" w:fill="FFFFFF"/>
        </w:rPr>
        <w:t>Российский медико-биологический вестник имени академика ИП Павлова. – 2008. – №. 3. – С. 145-150.</w:t>
      </w:r>
    </w:p>
    <w:p w14:paraId="5D9FDB26" w14:textId="2B325D2A" w:rsidR="00804CFC" w:rsidRPr="009120F6" w:rsidRDefault="00804CFC" w:rsidP="002A3B96">
      <w:pPr>
        <w:numPr>
          <w:ilvl w:val="0"/>
          <w:numId w:val="24"/>
        </w:numPr>
        <w:spacing w:after="0" w:line="240" w:lineRule="auto"/>
        <w:ind w:left="0" w:firstLine="567"/>
        <w:jc w:val="both"/>
        <w:rPr>
          <w:rFonts w:ascii="Times New Roman" w:hAnsi="Times New Roman" w:cs="Times New Roman"/>
          <w:sz w:val="28"/>
          <w:szCs w:val="28"/>
        </w:rPr>
      </w:pPr>
      <w:r w:rsidRPr="009120F6">
        <w:rPr>
          <w:rFonts w:ascii="Times New Roman" w:hAnsi="Times New Roman" w:cs="Times New Roman"/>
          <w:sz w:val="28"/>
          <w:szCs w:val="28"/>
          <w:shd w:val="clear" w:color="auto" w:fill="FFFFFF"/>
        </w:rPr>
        <w:t xml:space="preserve">Губин М.М., </w:t>
      </w:r>
      <w:r w:rsidR="00D12F19" w:rsidRPr="009120F6">
        <w:rPr>
          <w:rFonts w:ascii="Times New Roman" w:hAnsi="Times New Roman" w:cs="Times New Roman"/>
          <w:sz w:val="28"/>
          <w:szCs w:val="28"/>
          <w:shd w:val="clear" w:color="auto" w:fill="FFFFFF"/>
        </w:rPr>
        <w:t xml:space="preserve"> </w:t>
      </w:r>
      <w:r w:rsidRPr="009120F6">
        <w:rPr>
          <w:rFonts w:ascii="Times New Roman" w:hAnsi="Times New Roman" w:cs="Times New Roman"/>
          <w:sz w:val="28"/>
          <w:szCs w:val="28"/>
          <w:shd w:val="clear" w:color="auto" w:fill="FFFFFF"/>
        </w:rPr>
        <w:t>Азметова Г.В. Сравнительный анализ лекарственных форм: спрей и аэрозоль //</w:t>
      </w:r>
      <w:r w:rsidR="00D12F19" w:rsidRPr="009120F6">
        <w:rPr>
          <w:rFonts w:ascii="Times New Roman" w:hAnsi="Times New Roman" w:cs="Times New Roman"/>
          <w:sz w:val="28"/>
          <w:szCs w:val="28"/>
          <w:shd w:val="clear" w:color="auto" w:fill="FFFFFF"/>
        </w:rPr>
        <w:t xml:space="preserve"> </w:t>
      </w:r>
      <w:r w:rsidRPr="009120F6">
        <w:rPr>
          <w:rFonts w:ascii="Times New Roman" w:hAnsi="Times New Roman" w:cs="Times New Roman"/>
          <w:sz w:val="28"/>
          <w:szCs w:val="28"/>
          <w:shd w:val="clear" w:color="auto" w:fill="FFFFFF"/>
        </w:rPr>
        <w:t xml:space="preserve">Фармация. – 2008. – №. 7. – С. 40-48. </w:t>
      </w:r>
    </w:p>
    <w:p w14:paraId="58A72FD9" w14:textId="57F74E0A" w:rsidR="00804CFC" w:rsidRPr="009120F6" w:rsidRDefault="00804CFC" w:rsidP="002A3B96">
      <w:pPr>
        <w:numPr>
          <w:ilvl w:val="0"/>
          <w:numId w:val="24"/>
        </w:numPr>
        <w:spacing w:after="0" w:line="240" w:lineRule="auto"/>
        <w:ind w:left="0" w:firstLine="567"/>
        <w:jc w:val="both"/>
        <w:rPr>
          <w:rFonts w:ascii="Times New Roman" w:hAnsi="Times New Roman" w:cs="Times New Roman"/>
          <w:sz w:val="28"/>
          <w:szCs w:val="28"/>
        </w:rPr>
      </w:pPr>
      <w:r w:rsidRPr="009120F6">
        <w:rPr>
          <w:rFonts w:ascii="Times New Roman" w:hAnsi="Times New Roman" w:cs="Times New Roman"/>
          <w:sz w:val="28"/>
          <w:szCs w:val="28"/>
          <w:shd w:val="clear" w:color="auto" w:fill="FFFFFF"/>
        </w:rPr>
        <w:t>Домнина Ю.М. и др. Обоснование выбора вспомогательных компонентов назального спрея налтрексона гидрохлорида //</w:t>
      </w:r>
      <w:r w:rsidR="00707A9C" w:rsidRPr="009120F6">
        <w:rPr>
          <w:rFonts w:ascii="Times New Roman" w:hAnsi="Times New Roman" w:cs="Times New Roman"/>
          <w:sz w:val="28"/>
          <w:szCs w:val="28"/>
          <w:shd w:val="clear" w:color="auto" w:fill="FFFFFF"/>
        </w:rPr>
        <w:t xml:space="preserve"> </w:t>
      </w:r>
      <w:r w:rsidRPr="009120F6">
        <w:rPr>
          <w:rFonts w:ascii="Times New Roman" w:hAnsi="Times New Roman" w:cs="Times New Roman"/>
          <w:sz w:val="28"/>
          <w:szCs w:val="28"/>
          <w:shd w:val="clear" w:color="auto" w:fill="FFFFFF"/>
        </w:rPr>
        <w:t>Разработка и регистрация лекарственных средств. – 2018. – №. 4. – С. 73-77.</w:t>
      </w:r>
    </w:p>
    <w:p w14:paraId="20E37904" w14:textId="47735133" w:rsidR="00804CFC" w:rsidRPr="009120F6" w:rsidRDefault="00804CFC" w:rsidP="002A3B96">
      <w:pPr>
        <w:numPr>
          <w:ilvl w:val="0"/>
          <w:numId w:val="24"/>
        </w:numPr>
        <w:spacing w:after="0" w:line="240" w:lineRule="auto"/>
        <w:ind w:left="0" w:firstLine="567"/>
        <w:jc w:val="both"/>
        <w:rPr>
          <w:rFonts w:ascii="Times New Roman" w:hAnsi="Times New Roman" w:cs="Times New Roman"/>
          <w:sz w:val="28"/>
          <w:szCs w:val="28"/>
        </w:rPr>
      </w:pPr>
      <w:r w:rsidRPr="009120F6">
        <w:rPr>
          <w:rFonts w:ascii="Times New Roman" w:hAnsi="Times New Roman" w:cs="Times New Roman"/>
          <w:sz w:val="28"/>
          <w:szCs w:val="28"/>
          <w:shd w:val="clear" w:color="auto" w:fill="FFFFFF"/>
        </w:rPr>
        <w:t>Крахмалев И.С. Разработка состава, технологии и норм качества спрея противовоспалительного действия: дис.</w:t>
      </w:r>
      <w:r w:rsidR="00707A9C" w:rsidRPr="009120F6">
        <w:rPr>
          <w:rFonts w:ascii="Times New Roman" w:hAnsi="Times New Roman" w:cs="Times New Roman"/>
          <w:sz w:val="28"/>
          <w:szCs w:val="28"/>
          <w:shd w:val="clear" w:color="auto" w:fill="FFFFFF"/>
        </w:rPr>
        <w:t xml:space="preserve"> …</w:t>
      </w:r>
      <w:r w:rsidR="000F16E8">
        <w:rPr>
          <w:rFonts w:ascii="Times New Roman" w:hAnsi="Times New Roman" w:cs="Times New Roman"/>
          <w:sz w:val="28"/>
          <w:szCs w:val="28"/>
          <w:shd w:val="clear" w:color="auto" w:fill="FFFFFF"/>
        </w:rPr>
        <w:t xml:space="preserve">к.фарм.н </w:t>
      </w:r>
      <w:r w:rsidR="009120F6" w:rsidRPr="009120F6">
        <w:rPr>
          <w:rFonts w:ascii="Times New Roman" w:hAnsi="Times New Roman" w:cs="Times New Roman"/>
          <w:sz w:val="28"/>
          <w:szCs w:val="28"/>
          <w:shd w:val="clear" w:color="auto" w:fill="FFFFFF"/>
        </w:rPr>
        <w:t>14.04.01</w:t>
      </w:r>
      <w:r w:rsidRPr="009120F6">
        <w:rPr>
          <w:rFonts w:ascii="Times New Roman" w:hAnsi="Times New Roman" w:cs="Times New Roman"/>
          <w:sz w:val="28"/>
          <w:szCs w:val="28"/>
          <w:shd w:val="clear" w:color="auto" w:fill="FFFFFF"/>
        </w:rPr>
        <w:t xml:space="preserve"> – Волгоградский государственный медицинский университет, 2013.</w:t>
      </w:r>
      <w:r w:rsidR="00707A9C" w:rsidRPr="009120F6">
        <w:rPr>
          <w:rFonts w:ascii="Times New Roman" w:hAnsi="Times New Roman" w:cs="Times New Roman"/>
          <w:sz w:val="28"/>
          <w:szCs w:val="28"/>
          <w:shd w:val="clear" w:color="auto" w:fill="FFFFFF"/>
        </w:rPr>
        <w:t xml:space="preserve"> </w:t>
      </w:r>
      <w:r w:rsidR="009120F6" w:rsidRPr="009120F6">
        <w:rPr>
          <w:rFonts w:ascii="Times New Roman" w:hAnsi="Times New Roman" w:cs="Times New Roman"/>
          <w:sz w:val="28"/>
          <w:szCs w:val="28"/>
          <w:shd w:val="clear" w:color="auto" w:fill="FFFFFF"/>
        </w:rPr>
        <w:t>–</w:t>
      </w:r>
      <w:r w:rsidR="00707A9C" w:rsidRPr="009120F6">
        <w:rPr>
          <w:rFonts w:ascii="Times New Roman" w:hAnsi="Times New Roman" w:cs="Times New Roman"/>
          <w:sz w:val="28"/>
          <w:szCs w:val="28"/>
          <w:shd w:val="clear" w:color="auto" w:fill="FFFFFF"/>
        </w:rPr>
        <w:t xml:space="preserve"> </w:t>
      </w:r>
      <w:r w:rsidR="009120F6" w:rsidRPr="009120F6">
        <w:rPr>
          <w:rFonts w:ascii="Times New Roman" w:hAnsi="Times New Roman" w:cs="Times New Roman"/>
          <w:sz w:val="28"/>
          <w:szCs w:val="28"/>
          <w:shd w:val="clear" w:color="auto" w:fill="FFFFFF"/>
        </w:rPr>
        <w:t>126</w:t>
      </w:r>
      <w:r w:rsidR="003563E8">
        <w:rPr>
          <w:rFonts w:ascii="Times New Roman" w:hAnsi="Times New Roman" w:cs="Times New Roman"/>
          <w:sz w:val="28"/>
          <w:szCs w:val="28"/>
          <w:shd w:val="clear" w:color="auto" w:fill="FFFFFF"/>
        </w:rPr>
        <w:t xml:space="preserve"> с</w:t>
      </w:r>
      <w:r w:rsidR="009120F6" w:rsidRPr="009120F6">
        <w:rPr>
          <w:rFonts w:ascii="Times New Roman" w:hAnsi="Times New Roman" w:cs="Times New Roman"/>
          <w:sz w:val="28"/>
          <w:szCs w:val="28"/>
          <w:shd w:val="clear" w:color="auto" w:fill="FFFFFF"/>
        </w:rPr>
        <w:t>.</w:t>
      </w:r>
      <w:r w:rsidR="00707A9C" w:rsidRPr="009120F6">
        <w:rPr>
          <w:rFonts w:ascii="Times New Roman" w:hAnsi="Times New Roman" w:cs="Times New Roman"/>
          <w:sz w:val="28"/>
          <w:szCs w:val="28"/>
          <w:shd w:val="clear" w:color="auto" w:fill="FFFFFF"/>
        </w:rPr>
        <w:t xml:space="preserve"> </w:t>
      </w:r>
    </w:p>
    <w:p w14:paraId="51A6587B" w14:textId="438BD3CF" w:rsidR="00804CFC" w:rsidRPr="009120F6" w:rsidRDefault="00804CFC" w:rsidP="002A3B96">
      <w:pPr>
        <w:numPr>
          <w:ilvl w:val="0"/>
          <w:numId w:val="24"/>
        </w:numPr>
        <w:spacing w:after="0" w:line="240" w:lineRule="auto"/>
        <w:ind w:left="0" w:firstLine="567"/>
        <w:jc w:val="both"/>
        <w:rPr>
          <w:rFonts w:ascii="Times New Roman" w:hAnsi="Times New Roman" w:cs="Times New Roman"/>
          <w:sz w:val="28"/>
          <w:szCs w:val="28"/>
        </w:rPr>
      </w:pPr>
      <w:r w:rsidRPr="009120F6">
        <w:rPr>
          <w:rFonts w:ascii="Times New Roman" w:hAnsi="Times New Roman" w:cs="Times New Roman"/>
          <w:sz w:val="28"/>
          <w:szCs w:val="28"/>
          <w:shd w:val="clear" w:color="auto" w:fill="FFFFFF"/>
        </w:rPr>
        <w:t>Хаджиева З.Д., Зилфикаров И.Н., Крахмалев И.С. Выбор оптимального состава композиции спрея на основе густого экстракта хлорофиллипта //</w:t>
      </w:r>
      <w:r w:rsidR="00707A9C" w:rsidRPr="009120F6">
        <w:rPr>
          <w:rFonts w:ascii="Times New Roman" w:hAnsi="Times New Roman" w:cs="Times New Roman"/>
          <w:sz w:val="28"/>
          <w:szCs w:val="28"/>
          <w:shd w:val="clear" w:color="auto" w:fill="FFFFFF"/>
        </w:rPr>
        <w:t xml:space="preserve"> </w:t>
      </w:r>
      <w:r w:rsidRPr="009120F6">
        <w:rPr>
          <w:rFonts w:ascii="Times New Roman" w:hAnsi="Times New Roman" w:cs="Times New Roman"/>
          <w:sz w:val="28"/>
          <w:szCs w:val="28"/>
          <w:shd w:val="clear" w:color="auto" w:fill="FFFFFF"/>
        </w:rPr>
        <w:t>Актуальные проблемы медицины. – 2010. – Т. 12</w:t>
      </w:r>
      <w:r w:rsidR="00707A9C" w:rsidRPr="009120F6">
        <w:rPr>
          <w:rFonts w:ascii="Times New Roman" w:hAnsi="Times New Roman" w:cs="Times New Roman"/>
          <w:sz w:val="28"/>
          <w:szCs w:val="28"/>
          <w:shd w:val="clear" w:color="auto" w:fill="FFFFFF"/>
        </w:rPr>
        <w:t>,</w:t>
      </w:r>
      <w:r w:rsidRPr="009120F6">
        <w:rPr>
          <w:rFonts w:ascii="Times New Roman" w:hAnsi="Times New Roman" w:cs="Times New Roman"/>
          <w:sz w:val="28"/>
          <w:szCs w:val="28"/>
          <w:shd w:val="clear" w:color="auto" w:fill="FFFFFF"/>
        </w:rPr>
        <w:t xml:space="preserve"> №. 22 (93). – С. 133-136.</w:t>
      </w:r>
    </w:p>
    <w:p w14:paraId="759D5234" w14:textId="05EB5E93" w:rsidR="00804CFC" w:rsidRPr="009120F6" w:rsidRDefault="00804CFC" w:rsidP="002A3B96">
      <w:pPr>
        <w:numPr>
          <w:ilvl w:val="0"/>
          <w:numId w:val="24"/>
        </w:numPr>
        <w:spacing w:after="0" w:line="240" w:lineRule="auto"/>
        <w:ind w:left="0" w:firstLine="567"/>
        <w:jc w:val="both"/>
        <w:rPr>
          <w:rFonts w:ascii="Times New Roman" w:hAnsi="Times New Roman" w:cs="Times New Roman"/>
          <w:sz w:val="28"/>
          <w:szCs w:val="28"/>
          <w:lang w:val="en-US"/>
        </w:rPr>
      </w:pPr>
      <w:r w:rsidRPr="009120F6">
        <w:rPr>
          <w:rFonts w:ascii="Times New Roman" w:hAnsi="Times New Roman" w:cs="Times New Roman"/>
          <w:sz w:val="28"/>
          <w:szCs w:val="28"/>
          <w:shd w:val="clear" w:color="auto" w:fill="FFFFFF"/>
          <w:lang w:val="en-US"/>
        </w:rPr>
        <w:t>Mosaddek A.S.M., Rashid M.M.U. A comparative study of the anti-inflammatory effect of aqueous extract of neem leaf and dexamethasone //</w:t>
      </w:r>
      <w:r w:rsidR="00707A9C" w:rsidRPr="009120F6">
        <w:rPr>
          <w:rFonts w:ascii="Times New Roman" w:hAnsi="Times New Roman" w:cs="Times New Roman"/>
          <w:sz w:val="28"/>
          <w:szCs w:val="28"/>
          <w:shd w:val="clear" w:color="auto" w:fill="FFFFFF"/>
          <w:lang w:val="en-US"/>
        </w:rPr>
        <w:t xml:space="preserve"> </w:t>
      </w:r>
      <w:r w:rsidRPr="009120F6">
        <w:rPr>
          <w:rFonts w:ascii="Times New Roman" w:hAnsi="Times New Roman" w:cs="Times New Roman"/>
          <w:sz w:val="28"/>
          <w:szCs w:val="28"/>
          <w:shd w:val="clear" w:color="auto" w:fill="FFFFFF"/>
          <w:lang w:val="en-US"/>
        </w:rPr>
        <w:t xml:space="preserve"> Bangladesh Journal of Pharmacology. – 2008. – </w:t>
      </w:r>
      <w:r w:rsidR="009120F6" w:rsidRPr="009120F6">
        <w:rPr>
          <w:rFonts w:ascii="Times New Roman" w:hAnsi="Times New Roman" w:cs="Times New Roman"/>
          <w:sz w:val="28"/>
          <w:szCs w:val="28"/>
          <w:shd w:val="clear" w:color="auto" w:fill="FFFFFF"/>
          <w:lang w:val="en-US"/>
        </w:rPr>
        <w:t>Vol</w:t>
      </w:r>
      <w:r w:rsidRPr="009120F6">
        <w:rPr>
          <w:rFonts w:ascii="Times New Roman" w:hAnsi="Times New Roman" w:cs="Times New Roman"/>
          <w:sz w:val="28"/>
          <w:szCs w:val="28"/>
          <w:shd w:val="clear" w:color="auto" w:fill="FFFFFF"/>
          <w:lang w:val="en-US"/>
        </w:rPr>
        <w:t>. 3</w:t>
      </w:r>
      <w:r w:rsidR="00707A9C" w:rsidRPr="009120F6">
        <w:rPr>
          <w:rFonts w:ascii="Times New Roman" w:hAnsi="Times New Roman" w:cs="Times New Roman"/>
          <w:sz w:val="28"/>
          <w:szCs w:val="28"/>
          <w:shd w:val="clear" w:color="auto" w:fill="FFFFFF"/>
          <w:lang w:val="en-US"/>
        </w:rPr>
        <w:t>,</w:t>
      </w:r>
      <w:r w:rsidRPr="009120F6">
        <w:rPr>
          <w:rFonts w:ascii="Times New Roman" w:hAnsi="Times New Roman" w:cs="Times New Roman"/>
          <w:sz w:val="28"/>
          <w:szCs w:val="28"/>
          <w:shd w:val="clear" w:color="auto" w:fill="FFFFFF"/>
          <w:lang w:val="en-US"/>
        </w:rPr>
        <w:t xml:space="preserve"> №. 1. – </w:t>
      </w:r>
      <w:r w:rsidR="009120F6" w:rsidRPr="009120F6">
        <w:rPr>
          <w:rFonts w:ascii="Times New Roman" w:hAnsi="Times New Roman" w:cs="Times New Roman"/>
          <w:sz w:val="28"/>
          <w:szCs w:val="28"/>
          <w:shd w:val="clear" w:color="auto" w:fill="FFFFFF"/>
        </w:rPr>
        <w:t>P</w:t>
      </w:r>
      <w:r w:rsidRPr="009120F6">
        <w:rPr>
          <w:rFonts w:ascii="Times New Roman" w:hAnsi="Times New Roman" w:cs="Times New Roman"/>
          <w:sz w:val="28"/>
          <w:szCs w:val="28"/>
          <w:shd w:val="clear" w:color="auto" w:fill="FFFFFF"/>
          <w:lang w:val="en-US"/>
        </w:rPr>
        <w:t>. 44-47.</w:t>
      </w:r>
    </w:p>
    <w:p w14:paraId="2F6787D5" w14:textId="3D98962C" w:rsidR="00804CFC" w:rsidRPr="009120F6" w:rsidRDefault="00804CFC" w:rsidP="002A3B96">
      <w:pPr>
        <w:numPr>
          <w:ilvl w:val="0"/>
          <w:numId w:val="24"/>
        </w:numPr>
        <w:spacing w:after="0" w:line="240" w:lineRule="auto"/>
        <w:ind w:left="0" w:firstLine="567"/>
        <w:jc w:val="both"/>
        <w:rPr>
          <w:rFonts w:ascii="Times New Roman" w:hAnsi="Times New Roman" w:cs="Times New Roman"/>
          <w:sz w:val="28"/>
          <w:szCs w:val="28"/>
          <w:lang w:val="en-US"/>
        </w:rPr>
      </w:pPr>
      <w:r w:rsidRPr="009120F6">
        <w:rPr>
          <w:rFonts w:ascii="Times New Roman" w:hAnsi="Times New Roman" w:cs="Times New Roman"/>
          <w:sz w:val="28"/>
          <w:szCs w:val="28"/>
          <w:shd w:val="clear" w:color="auto" w:fill="FFFFFF"/>
          <w:lang w:val="en-US"/>
        </w:rPr>
        <w:t>Rauh L.K. et al. Effectiveness of Vernonia scorpioides ethanolic extract against skin inflammatory processes //</w:t>
      </w:r>
      <w:r w:rsidR="00707A9C" w:rsidRPr="009120F6">
        <w:rPr>
          <w:rFonts w:ascii="Times New Roman" w:hAnsi="Times New Roman" w:cs="Times New Roman"/>
          <w:sz w:val="28"/>
          <w:szCs w:val="28"/>
          <w:shd w:val="clear" w:color="auto" w:fill="FFFFFF"/>
          <w:lang w:val="en-US"/>
        </w:rPr>
        <w:t xml:space="preserve"> </w:t>
      </w:r>
      <w:r w:rsidRPr="009120F6">
        <w:rPr>
          <w:rFonts w:ascii="Times New Roman" w:hAnsi="Times New Roman" w:cs="Times New Roman"/>
          <w:sz w:val="28"/>
          <w:szCs w:val="28"/>
          <w:shd w:val="clear" w:color="auto" w:fill="FFFFFF"/>
          <w:lang w:val="en-US"/>
        </w:rPr>
        <w:t xml:space="preserve">Journal of ethnopharmacology. – 2011. – </w:t>
      </w:r>
      <w:r w:rsidR="009120F6" w:rsidRPr="009120F6">
        <w:rPr>
          <w:rFonts w:ascii="Times New Roman" w:hAnsi="Times New Roman" w:cs="Times New Roman"/>
          <w:sz w:val="28"/>
          <w:szCs w:val="28"/>
          <w:shd w:val="clear" w:color="auto" w:fill="FFFFFF"/>
          <w:lang w:val="en-US"/>
        </w:rPr>
        <w:t>Vol</w:t>
      </w:r>
      <w:r w:rsidRPr="009120F6">
        <w:rPr>
          <w:rFonts w:ascii="Times New Roman" w:hAnsi="Times New Roman" w:cs="Times New Roman"/>
          <w:sz w:val="28"/>
          <w:szCs w:val="28"/>
          <w:shd w:val="clear" w:color="auto" w:fill="FFFFFF"/>
          <w:lang w:val="en-US"/>
        </w:rPr>
        <w:t>. 138</w:t>
      </w:r>
      <w:r w:rsidR="00707A9C" w:rsidRPr="009120F6">
        <w:rPr>
          <w:rFonts w:ascii="Times New Roman" w:hAnsi="Times New Roman" w:cs="Times New Roman"/>
          <w:sz w:val="28"/>
          <w:szCs w:val="28"/>
          <w:shd w:val="clear" w:color="auto" w:fill="FFFFFF"/>
          <w:lang w:val="en-US"/>
        </w:rPr>
        <w:t>,</w:t>
      </w:r>
      <w:r w:rsidRPr="009120F6">
        <w:rPr>
          <w:rFonts w:ascii="Times New Roman" w:hAnsi="Times New Roman" w:cs="Times New Roman"/>
          <w:sz w:val="28"/>
          <w:szCs w:val="28"/>
          <w:shd w:val="clear" w:color="auto" w:fill="FFFFFF"/>
          <w:lang w:val="en-US"/>
        </w:rPr>
        <w:t xml:space="preserve"> №. 2. – </w:t>
      </w:r>
      <w:r w:rsidR="009120F6" w:rsidRPr="009120F6">
        <w:rPr>
          <w:rFonts w:ascii="Times New Roman" w:hAnsi="Times New Roman" w:cs="Times New Roman"/>
          <w:sz w:val="28"/>
          <w:szCs w:val="28"/>
          <w:shd w:val="clear" w:color="auto" w:fill="FFFFFF"/>
          <w:lang w:val="en-US"/>
        </w:rPr>
        <w:t>P</w:t>
      </w:r>
      <w:r w:rsidRPr="009120F6">
        <w:rPr>
          <w:rFonts w:ascii="Times New Roman" w:hAnsi="Times New Roman" w:cs="Times New Roman"/>
          <w:sz w:val="28"/>
          <w:szCs w:val="28"/>
          <w:shd w:val="clear" w:color="auto" w:fill="FFFFFF"/>
          <w:lang w:val="en-US"/>
        </w:rPr>
        <w:t>. 390-397.</w:t>
      </w:r>
    </w:p>
    <w:p w14:paraId="31D2C26F" w14:textId="1FBDFA8F" w:rsidR="00804CFC" w:rsidRPr="009120F6" w:rsidRDefault="00804CFC" w:rsidP="002A3B96">
      <w:pPr>
        <w:numPr>
          <w:ilvl w:val="0"/>
          <w:numId w:val="24"/>
        </w:numPr>
        <w:spacing w:after="0" w:line="240" w:lineRule="auto"/>
        <w:ind w:left="0" w:firstLine="567"/>
        <w:jc w:val="both"/>
        <w:rPr>
          <w:rFonts w:ascii="Times New Roman" w:hAnsi="Times New Roman" w:cs="Times New Roman"/>
          <w:sz w:val="28"/>
          <w:szCs w:val="28"/>
          <w:lang w:val="en-US"/>
        </w:rPr>
      </w:pPr>
      <w:r w:rsidRPr="009120F6">
        <w:rPr>
          <w:rFonts w:ascii="Times New Roman" w:hAnsi="Times New Roman" w:cs="Times New Roman"/>
          <w:sz w:val="28"/>
          <w:szCs w:val="28"/>
          <w:shd w:val="clear" w:color="auto" w:fill="FFFFFF"/>
          <w:lang w:val="en-US"/>
        </w:rPr>
        <w:t>Fu R. et al. Antioxidant and anti-inflammatory activities of the phenolic extracts of Sapium sebiferum (L.) Roxb. leaves //</w:t>
      </w:r>
      <w:r w:rsidR="00707A9C" w:rsidRPr="009120F6">
        <w:rPr>
          <w:rFonts w:ascii="Times New Roman" w:hAnsi="Times New Roman" w:cs="Times New Roman"/>
          <w:sz w:val="28"/>
          <w:szCs w:val="28"/>
          <w:shd w:val="clear" w:color="auto" w:fill="FFFFFF"/>
        </w:rPr>
        <w:t xml:space="preserve"> </w:t>
      </w:r>
      <w:r w:rsidRPr="009120F6">
        <w:rPr>
          <w:rFonts w:ascii="Times New Roman" w:hAnsi="Times New Roman" w:cs="Times New Roman"/>
          <w:sz w:val="28"/>
          <w:szCs w:val="28"/>
          <w:shd w:val="clear" w:color="auto" w:fill="FFFFFF"/>
          <w:lang w:val="en-US"/>
        </w:rPr>
        <w:t xml:space="preserve">Journal of ethnopharmacology. – 2013. – </w:t>
      </w:r>
      <w:r w:rsidR="009120F6" w:rsidRPr="009120F6">
        <w:rPr>
          <w:rFonts w:ascii="Times New Roman" w:hAnsi="Times New Roman" w:cs="Times New Roman"/>
          <w:sz w:val="28"/>
          <w:szCs w:val="28"/>
          <w:shd w:val="clear" w:color="auto" w:fill="FFFFFF"/>
        </w:rPr>
        <w:t>Vol</w:t>
      </w:r>
      <w:r w:rsidRPr="009120F6">
        <w:rPr>
          <w:rFonts w:ascii="Times New Roman" w:hAnsi="Times New Roman" w:cs="Times New Roman"/>
          <w:sz w:val="28"/>
          <w:szCs w:val="28"/>
          <w:shd w:val="clear" w:color="auto" w:fill="FFFFFF"/>
          <w:lang w:val="en-US"/>
        </w:rPr>
        <w:t>. 147</w:t>
      </w:r>
      <w:r w:rsidR="00707A9C" w:rsidRPr="009120F6">
        <w:rPr>
          <w:rFonts w:ascii="Times New Roman" w:hAnsi="Times New Roman" w:cs="Times New Roman"/>
          <w:sz w:val="28"/>
          <w:szCs w:val="28"/>
          <w:shd w:val="clear" w:color="auto" w:fill="FFFFFF"/>
        </w:rPr>
        <w:t>,</w:t>
      </w:r>
      <w:r w:rsidRPr="009120F6">
        <w:rPr>
          <w:rFonts w:ascii="Times New Roman" w:hAnsi="Times New Roman" w:cs="Times New Roman"/>
          <w:sz w:val="28"/>
          <w:szCs w:val="28"/>
          <w:shd w:val="clear" w:color="auto" w:fill="FFFFFF"/>
          <w:lang w:val="en-US"/>
        </w:rPr>
        <w:t xml:space="preserve"> №. </w:t>
      </w:r>
      <w:r w:rsidR="009120F6" w:rsidRPr="009120F6">
        <w:rPr>
          <w:rFonts w:ascii="Times New Roman" w:hAnsi="Times New Roman" w:cs="Times New Roman"/>
          <w:sz w:val="28"/>
          <w:szCs w:val="28"/>
          <w:shd w:val="clear" w:color="auto" w:fill="FFFFFF"/>
        </w:rPr>
        <w:t>2. – P</w:t>
      </w:r>
      <w:r w:rsidRPr="009120F6">
        <w:rPr>
          <w:rFonts w:ascii="Times New Roman" w:hAnsi="Times New Roman" w:cs="Times New Roman"/>
          <w:sz w:val="28"/>
          <w:szCs w:val="28"/>
          <w:shd w:val="clear" w:color="auto" w:fill="FFFFFF"/>
        </w:rPr>
        <w:t>. 517-524</w:t>
      </w:r>
      <w:r w:rsidRPr="009120F6">
        <w:rPr>
          <w:rFonts w:ascii="Arial" w:hAnsi="Arial" w:cs="Arial"/>
          <w:sz w:val="20"/>
          <w:szCs w:val="20"/>
          <w:shd w:val="clear" w:color="auto" w:fill="FFFFFF"/>
        </w:rPr>
        <w:t>.</w:t>
      </w:r>
    </w:p>
    <w:p w14:paraId="7D79DDCF" w14:textId="77777777" w:rsidR="00804CFC" w:rsidRPr="009120F6" w:rsidRDefault="00804CFC" w:rsidP="00055ABC">
      <w:pPr>
        <w:pStyle w:val="a5"/>
        <w:tabs>
          <w:tab w:val="left" w:pos="5944"/>
        </w:tabs>
        <w:spacing w:before="0" w:beforeAutospacing="0" w:after="0" w:afterAutospacing="0"/>
        <w:ind w:left="720"/>
        <w:jc w:val="center"/>
        <w:rPr>
          <w:b/>
          <w:bCs/>
          <w:sz w:val="28"/>
          <w:szCs w:val="28"/>
        </w:rPr>
      </w:pPr>
    </w:p>
    <w:p w14:paraId="473F44F6" w14:textId="77777777" w:rsidR="00804CFC" w:rsidRPr="009120F6" w:rsidRDefault="00804CFC" w:rsidP="00055ABC">
      <w:pPr>
        <w:pStyle w:val="a5"/>
        <w:tabs>
          <w:tab w:val="left" w:pos="5944"/>
        </w:tabs>
        <w:spacing w:before="0" w:beforeAutospacing="0" w:after="0" w:afterAutospacing="0"/>
        <w:ind w:left="720"/>
        <w:jc w:val="center"/>
        <w:rPr>
          <w:b/>
          <w:bCs/>
          <w:sz w:val="28"/>
          <w:szCs w:val="28"/>
        </w:rPr>
      </w:pPr>
    </w:p>
    <w:p w14:paraId="61456775" w14:textId="77777777" w:rsidR="00804CFC" w:rsidRPr="009120F6" w:rsidRDefault="00804CFC" w:rsidP="00055ABC">
      <w:pPr>
        <w:pStyle w:val="a5"/>
        <w:tabs>
          <w:tab w:val="left" w:pos="5944"/>
        </w:tabs>
        <w:spacing w:before="0" w:beforeAutospacing="0" w:after="0" w:afterAutospacing="0"/>
        <w:ind w:left="720"/>
        <w:jc w:val="center"/>
        <w:rPr>
          <w:b/>
          <w:bCs/>
          <w:sz w:val="28"/>
          <w:szCs w:val="28"/>
        </w:rPr>
      </w:pPr>
    </w:p>
    <w:p w14:paraId="3E9EE864" w14:textId="77777777" w:rsidR="00804CFC" w:rsidRPr="009120F6" w:rsidRDefault="00804CFC" w:rsidP="00055ABC">
      <w:pPr>
        <w:pStyle w:val="a5"/>
        <w:tabs>
          <w:tab w:val="left" w:pos="5944"/>
        </w:tabs>
        <w:spacing w:before="0" w:beforeAutospacing="0" w:after="0" w:afterAutospacing="0"/>
        <w:ind w:left="720"/>
        <w:jc w:val="center"/>
        <w:rPr>
          <w:b/>
          <w:bCs/>
          <w:sz w:val="28"/>
          <w:szCs w:val="28"/>
        </w:rPr>
      </w:pPr>
    </w:p>
    <w:p w14:paraId="71462BF4" w14:textId="77777777" w:rsidR="00804CFC" w:rsidRPr="009120F6" w:rsidRDefault="00804CFC" w:rsidP="00055ABC">
      <w:pPr>
        <w:pStyle w:val="a5"/>
        <w:tabs>
          <w:tab w:val="left" w:pos="5944"/>
        </w:tabs>
        <w:spacing w:before="0" w:beforeAutospacing="0" w:after="0" w:afterAutospacing="0"/>
        <w:ind w:left="720"/>
        <w:jc w:val="center"/>
        <w:rPr>
          <w:b/>
          <w:bCs/>
          <w:sz w:val="28"/>
          <w:szCs w:val="28"/>
        </w:rPr>
      </w:pPr>
    </w:p>
    <w:p w14:paraId="2C111180" w14:textId="77777777" w:rsidR="00804CFC" w:rsidRPr="009120F6" w:rsidRDefault="00804CFC" w:rsidP="00055ABC">
      <w:pPr>
        <w:pStyle w:val="a5"/>
        <w:tabs>
          <w:tab w:val="left" w:pos="5944"/>
        </w:tabs>
        <w:spacing w:before="0" w:beforeAutospacing="0" w:after="0" w:afterAutospacing="0"/>
        <w:ind w:left="720"/>
        <w:jc w:val="center"/>
        <w:rPr>
          <w:b/>
          <w:bCs/>
          <w:sz w:val="28"/>
          <w:szCs w:val="28"/>
        </w:rPr>
      </w:pPr>
    </w:p>
    <w:p w14:paraId="25D917AB" w14:textId="77777777" w:rsidR="00804CFC" w:rsidRPr="009120F6" w:rsidRDefault="00804CFC" w:rsidP="00055ABC">
      <w:pPr>
        <w:pStyle w:val="a5"/>
        <w:tabs>
          <w:tab w:val="left" w:pos="5944"/>
        </w:tabs>
        <w:spacing w:before="0" w:beforeAutospacing="0" w:after="0" w:afterAutospacing="0"/>
        <w:ind w:left="720"/>
        <w:jc w:val="center"/>
        <w:rPr>
          <w:b/>
          <w:bCs/>
          <w:sz w:val="28"/>
          <w:szCs w:val="28"/>
        </w:rPr>
      </w:pPr>
    </w:p>
    <w:p w14:paraId="146DCF7E" w14:textId="77777777" w:rsidR="00804CFC" w:rsidRPr="009120F6" w:rsidRDefault="00804CFC" w:rsidP="00055ABC">
      <w:pPr>
        <w:pStyle w:val="a5"/>
        <w:tabs>
          <w:tab w:val="left" w:pos="5944"/>
        </w:tabs>
        <w:spacing w:before="0" w:beforeAutospacing="0" w:after="0" w:afterAutospacing="0"/>
        <w:ind w:left="720"/>
        <w:jc w:val="center"/>
        <w:rPr>
          <w:b/>
          <w:bCs/>
          <w:sz w:val="28"/>
          <w:szCs w:val="28"/>
        </w:rPr>
      </w:pPr>
    </w:p>
    <w:p w14:paraId="53BDDC7B" w14:textId="77777777" w:rsidR="00804CFC" w:rsidRPr="009120F6" w:rsidRDefault="00804CFC" w:rsidP="00055ABC">
      <w:pPr>
        <w:pStyle w:val="a5"/>
        <w:tabs>
          <w:tab w:val="left" w:pos="5944"/>
        </w:tabs>
        <w:spacing w:before="0" w:beforeAutospacing="0" w:after="0" w:afterAutospacing="0"/>
        <w:ind w:left="720"/>
        <w:jc w:val="center"/>
        <w:rPr>
          <w:b/>
          <w:bCs/>
          <w:sz w:val="28"/>
          <w:szCs w:val="28"/>
        </w:rPr>
      </w:pPr>
    </w:p>
    <w:p w14:paraId="35C02E01" w14:textId="77777777" w:rsidR="00804CFC" w:rsidRPr="009120F6" w:rsidRDefault="00804CFC" w:rsidP="00055ABC">
      <w:pPr>
        <w:pStyle w:val="a5"/>
        <w:tabs>
          <w:tab w:val="left" w:pos="5944"/>
        </w:tabs>
        <w:spacing w:before="0" w:beforeAutospacing="0" w:after="0" w:afterAutospacing="0"/>
        <w:ind w:left="720"/>
        <w:jc w:val="center"/>
        <w:rPr>
          <w:b/>
          <w:bCs/>
          <w:sz w:val="28"/>
          <w:szCs w:val="28"/>
        </w:rPr>
      </w:pPr>
    </w:p>
    <w:p w14:paraId="28B1B59B" w14:textId="77777777" w:rsidR="00804CFC" w:rsidRPr="009120F6" w:rsidRDefault="00804CFC" w:rsidP="00055ABC">
      <w:pPr>
        <w:pStyle w:val="a5"/>
        <w:tabs>
          <w:tab w:val="left" w:pos="5944"/>
        </w:tabs>
        <w:spacing w:before="0" w:beforeAutospacing="0" w:after="0" w:afterAutospacing="0"/>
        <w:ind w:left="720"/>
        <w:jc w:val="center"/>
        <w:rPr>
          <w:b/>
          <w:bCs/>
          <w:sz w:val="28"/>
          <w:szCs w:val="28"/>
        </w:rPr>
      </w:pPr>
    </w:p>
    <w:p w14:paraId="4490BB99" w14:textId="77777777" w:rsidR="00804CFC" w:rsidRPr="009120F6" w:rsidRDefault="00804CFC" w:rsidP="00055ABC">
      <w:pPr>
        <w:pStyle w:val="a5"/>
        <w:tabs>
          <w:tab w:val="left" w:pos="5944"/>
        </w:tabs>
        <w:spacing w:before="0" w:beforeAutospacing="0" w:after="0" w:afterAutospacing="0"/>
        <w:ind w:left="720"/>
        <w:jc w:val="center"/>
        <w:rPr>
          <w:b/>
          <w:bCs/>
          <w:sz w:val="28"/>
          <w:szCs w:val="28"/>
        </w:rPr>
      </w:pPr>
    </w:p>
    <w:p w14:paraId="7F79B093" w14:textId="77777777" w:rsidR="00804CFC" w:rsidRPr="009120F6" w:rsidRDefault="00804CFC" w:rsidP="00055ABC">
      <w:pPr>
        <w:pStyle w:val="a5"/>
        <w:tabs>
          <w:tab w:val="left" w:pos="5944"/>
        </w:tabs>
        <w:spacing w:before="0" w:beforeAutospacing="0" w:after="0" w:afterAutospacing="0"/>
        <w:ind w:left="720"/>
        <w:jc w:val="center"/>
        <w:rPr>
          <w:b/>
          <w:bCs/>
          <w:sz w:val="28"/>
          <w:szCs w:val="28"/>
        </w:rPr>
      </w:pPr>
    </w:p>
    <w:p w14:paraId="7A77E8FE" w14:textId="77777777" w:rsidR="00804CFC" w:rsidRPr="009120F6" w:rsidRDefault="00804CFC" w:rsidP="00055ABC">
      <w:pPr>
        <w:pStyle w:val="a5"/>
        <w:tabs>
          <w:tab w:val="left" w:pos="5944"/>
        </w:tabs>
        <w:spacing w:before="0" w:beforeAutospacing="0" w:after="0" w:afterAutospacing="0"/>
        <w:ind w:left="720"/>
        <w:jc w:val="center"/>
        <w:rPr>
          <w:b/>
          <w:bCs/>
          <w:sz w:val="28"/>
          <w:szCs w:val="28"/>
        </w:rPr>
      </w:pPr>
    </w:p>
    <w:p w14:paraId="65324032" w14:textId="77777777" w:rsidR="00804CFC" w:rsidRPr="009120F6" w:rsidRDefault="00804CFC" w:rsidP="00055ABC">
      <w:pPr>
        <w:pStyle w:val="a5"/>
        <w:tabs>
          <w:tab w:val="left" w:pos="5944"/>
        </w:tabs>
        <w:spacing w:before="0" w:beforeAutospacing="0" w:after="0" w:afterAutospacing="0"/>
        <w:ind w:left="720"/>
        <w:jc w:val="center"/>
        <w:rPr>
          <w:b/>
          <w:bCs/>
          <w:sz w:val="28"/>
          <w:szCs w:val="28"/>
        </w:rPr>
      </w:pPr>
    </w:p>
    <w:p w14:paraId="3CDA38C6" w14:textId="77777777" w:rsidR="00055ABC" w:rsidRDefault="00055ABC" w:rsidP="00055ABC">
      <w:pPr>
        <w:pStyle w:val="a5"/>
        <w:tabs>
          <w:tab w:val="left" w:pos="5944"/>
        </w:tabs>
        <w:spacing w:before="0" w:beforeAutospacing="0" w:after="0" w:afterAutospacing="0"/>
        <w:ind w:left="720"/>
        <w:jc w:val="center"/>
        <w:rPr>
          <w:b/>
          <w:bCs/>
          <w:sz w:val="28"/>
          <w:szCs w:val="28"/>
        </w:rPr>
      </w:pPr>
      <w:r w:rsidRPr="009120F6">
        <w:rPr>
          <w:b/>
          <w:bCs/>
          <w:sz w:val="28"/>
          <w:szCs w:val="28"/>
        </w:rPr>
        <w:t>ПРИЛОЖЕНИЕ А</w:t>
      </w:r>
    </w:p>
    <w:p w14:paraId="197F6580" w14:textId="77777777" w:rsidR="002A3B96" w:rsidRPr="009B1262" w:rsidRDefault="002A3B96" w:rsidP="00055ABC">
      <w:pPr>
        <w:pStyle w:val="a5"/>
        <w:tabs>
          <w:tab w:val="left" w:pos="5944"/>
        </w:tabs>
        <w:spacing w:before="0" w:beforeAutospacing="0" w:after="0" w:afterAutospacing="0"/>
        <w:ind w:left="720"/>
        <w:jc w:val="center"/>
        <w:rPr>
          <w:b/>
          <w:bCs/>
          <w:sz w:val="28"/>
          <w:szCs w:val="28"/>
        </w:rPr>
      </w:pPr>
    </w:p>
    <w:p w14:paraId="483407B0" w14:textId="7C425710" w:rsidR="007F704D" w:rsidRPr="009B1262" w:rsidRDefault="00055ABC" w:rsidP="00055ABC">
      <w:pPr>
        <w:tabs>
          <w:tab w:val="left" w:pos="6589"/>
        </w:tabs>
        <w:jc w:val="center"/>
        <w:rPr>
          <w:rFonts w:ascii="Times New Roman" w:hAnsi="Times New Roman" w:cs="Times New Roman"/>
          <w:sz w:val="28"/>
          <w:szCs w:val="28"/>
          <w:lang w:val="kk-KZ"/>
        </w:rPr>
      </w:pPr>
      <w:r w:rsidRPr="009B1262">
        <w:rPr>
          <w:rFonts w:ascii="Times New Roman" w:hAnsi="Times New Roman" w:cs="Times New Roman"/>
          <w:noProof/>
          <w:sz w:val="28"/>
          <w:szCs w:val="28"/>
          <w:lang w:eastAsia="ru-RU"/>
        </w:rPr>
        <w:drawing>
          <wp:inline distT="0" distB="0" distL="0" distR="0" wp14:anchorId="1812FE52" wp14:editId="77D088E8">
            <wp:extent cx="7551564" cy="5333365"/>
            <wp:effectExtent l="4127" t="0" r="0" b="0"/>
            <wp:docPr id="93" name="Picture 2" descr="C:\Users\User\Downloads\20190531_142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Users\User\Downloads\20190531_142918.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14466" t="5253" r="16214" b="5512"/>
                    <a:stretch/>
                  </pic:blipFill>
                  <pic:spPr bwMode="auto">
                    <a:xfrm rot="5400000">
                      <a:off x="0" y="0"/>
                      <a:ext cx="7561835" cy="5340619"/>
                    </a:xfrm>
                    <a:prstGeom prst="rect">
                      <a:avLst/>
                    </a:prstGeom>
                    <a:noFill/>
                  </pic:spPr>
                </pic:pic>
              </a:graphicData>
            </a:graphic>
          </wp:inline>
        </w:drawing>
      </w:r>
    </w:p>
    <w:p w14:paraId="180FEEAA" w14:textId="77777777" w:rsidR="00055ABC" w:rsidRPr="009B1262" w:rsidRDefault="00055ABC" w:rsidP="00055ABC">
      <w:pPr>
        <w:pStyle w:val="a5"/>
        <w:tabs>
          <w:tab w:val="left" w:pos="5944"/>
        </w:tabs>
        <w:spacing w:before="0" w:beforeAutospacing="0" w:after="0" w:afterAutospacing="0"/>
        <w:ind w:firstLine="567"/>
        <w:jc w:val="center"/>
        <w:rPr>
          <w:b/>
          <w:bCs/>
          <w:sz w:val="28"/>
          <w:szCs w:val="28"/>
        </w:rPr>
      </w:pPr>
    </w:p>
    <w:p w14:paraId="77B1BDA1" w14:textId="77777777" w:rsidR="003D43C2" w:rsidRPr="009B1262" w:rsidRDefault="003D43C2" w:rsidP="00055ABC">
      <w:pPr>
        <w:pStyle w:val="a5"/>
        <w:tabs>
          <w:tab w:val="left" w:pos="5944"/>
        </w:tabs>
        <w:spacing w:before="0" w:beforeAutospacing="0" w:after="0" w:afterAutospacing="0"/>
        <w:ind w:firstLine="567"/>
        <w:jc w:val="center"/>
        <w:rPr>
          <w:b/>
          <w:bCs/>
          <w:sz w:val="28"/>
          <w:szCs w:val="28"/>
        </w:rPr>
      </w:pPr>
    </w:p>
    <w:p w14:paraId="78C4CA70" w14:textId="77777777" w:rsidR="003D43C2" w:rsidRPr="009B1262" w:rsidRDefault="003D43C2" w:rsidP="00055ABC">
      <w:pPr>
        <w:pStyle w:val="a5"/>
        <w:tabs>
          <w:tab w:val="left" w:pos="5944"/>
        </w:tabs>
        <w:spacing w:before="0" w:beforeAutospacing="0" w:after="0" w:afterAutospacing="0"/>
        <w:ind w:firstLine="567"/>
        <w:jc w:val="center"/>
        <w:rPr>
          <w:b/>
          <w:bCs/>
          <w:sz w:val="28"/>
          <w:szCs w:val="28"/>
        </w:rPr>
      </w:pPr>
    </w:p>
    <w:p w14:paraId="301098B3" w14:textId="77777777" w:rsidR="003D43C2" w:rsidRPr="009B1262" w:rsidRDefault="003D43C2" w:rsidP="00055ABC">
      <w:pPr>
        <w:pStyle w:val="a5"/>
        <w:tabs>
          <w:tab w:val="left" w:pos="5944"/>
        </w:tabs>
        <w:spacing w:before="0" w:beforeAutospacing="0" w:after="0" w:afterAutospacing="0"/>
        <w:ind w:firstLine="567"/>
        <w:jc w:val="center"/>
        <w:rPr>
          <w:b/>
          <w:bCs/>
          <w:sz w:val="28"/>
          <w:szCs w:val="28"/>
        </w:rPr>
      </w:pPr>
    </w:p>
    <w:p w14:paraId="52BFA07B" w14:textId="77777777" w:rsidR="003563E8" w:rsidRDefault="003563E8" w:rsidP="00055ABC">
      <w:pPr>
        <w:pStyle w:val="a5"/>
        <w:tabs>
          <w:tab w:val="left" w:pos="5944"/>
        </w:tabs>
        <w:spacing w:before="0" w:beforeAutospacing="0" w:after="0" w:afterAutospacing="0"/>
        <w:ind w:firstLine="567"/>
        <w:jc w:val="center"/>
        <w:rPr>
          <w:b/>
          <w:bCs/>
          <w:sz w:val="28"/>
          <w:szCs w:val="28"/>
        </w:rPr>
      </w:pPr>
    </w:p>
    <w:p w14:paraId="5D68C9BB" w14:textId="77777777" w:rsidR="00055ABC" w:rsidRDefault="00055ABC" w:rsidP="00055ABC">
      <w:pPr>
        <w:pStyle w:val="a5"/>
        <w:tabs>
          <w:tab w:val="left" w:pos="5944"/>
        </w:tabs>
        <w:spacing w:before="0" w:beforeAutospacing="0" w:after="0" w:afterAutospacing="0"/>
        <w:ind w:firstLine="567"/>
        <w:jc w:val="center"/>
        <w:rPr>
          <w:b/>
          <w:bCs/>
          <w:sz w:val="28"/>
          <w:szCs w:val="28"/>
        </w:rPr>
      </w:pPr>
      <w:r w:rsidRPr="009B1262">
        <w:rPr>
          <w:b/>
          <w:bCs/>
          <w:sz w:val="28"/>
          <w:szCs w:val="28"/>
        </w:rPr>
        <w:t>ПРИЛОЖЕНИЕ Б</w:t>
      </w:r>
    </w:p>
    <w:p w14:paraId="4765AA21" w14:textId="77777777" w:rsidR="002A3B96" w:rsidRPr="009B1262" w:rsidRDefault="002A3B96" w:rsidP="00055ABC">
      <w:pPr>
        <w:pStyle w:val="a5"/>
        <w:tabs>
          <w:tab w:val="left" w:pos="5944"/>
        </w:tabs>
        <w:spacing w:before="0" w:beforeAutospacing="0" w:after="0" w:afterAutospacing="0"/>
        <w:ind w:firstLine="567"/>
        <w:jc w:val="center"/>
        <w:rPr>
          <w:b/>
          <w:bCs/>
          <w:sz w:val="28"/>
          <w:szCs w:val="28"/>
        </w:rPr>
      </w:pPr>
    </w:p>
    <w:p w14:paraId="706B09E1" w14:textId="0BCD3244" w:rsidR="00055ABC" w:rsidRPr="009B1262" w:rsidRDefault="003D43C2" w:rsidP="003D43C2">
      <w:pPr>
        <w:tabs>
          <w:tab w:val="left" w:pos="6589"/>
        </w:tabs>
        <w:jc w:val="center"/>
        <w:rPr>
          <w:rFonts w:ascii="Times New Roman" w:hAnsi="Times New Roman" w:cs="Times New Roman"/>
          <w:sz w:val="28"/>
          <w:szCs w:val="28"/>
          <w:lang w:val="kk-KZ"/>
        </w:rPr>
      </w:pPr>
      <w:r w:rsidRPr="009B1262">
        <w:rPr>
          <w:rFonts w:ascii="Times New Roman" w:hAnsi="Times New Roman" w:cs="Times New Roman"/>
          <w:noProof/>
          <w:sz w:val="28"/>
          <w:szCs w:val="28"/>
          <w:lang w:eastAsia="ru-RU"/>
        </w:rPr>
        <w:drawing>
          <wp:inline distT="0" distB="0" distL="0" distR="0" wp14:anchorId="5A0E081C" wp14:editId="653BCFAC">
            <wp:extent cx="6098540" cy="8210550"/>
            <wp:effectExtent l="0" t="0" r="0" b="0"/>
            <wp:docPr id="9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rotWithShape="1">
                    <a:blip r:embed="rId76" cstate="print">
                      <a:extLst>
                        <a:ext uri="{28A0092B-C50C-407E-A947-70E740481C1C}">
                          <a14:useLocalDpi xmlns:a14="http://schemas.microsoft.com/office/drawing/2010/main" val="0"/>
                        </a:ext>
                      </a:extLst>
                    </a:blip>
                    <a:srcRect t="11151" b="22700"/>
                    <a:stretch/>
                  </pic:blipFill>
                  <pic:spPr>
                    <a:xfrm>
                      <a:off x="0" y="0"/>
                      <a:ext cx="6099310" cy="8211587"/>
                    </a:xfrm>
                    <a:prstGeom prst="rect">
                      <a:avLst/>
                    </a:prstGeom>
                  </pic:spPr>
                </pic:pic>
              </a:graphicData>
            </a:graphic>
          </wp:inline>
        </w:drawing>
      </w:r>
    </w:p>
    <w:p w14:paraId="5566ECC1" w14:textId="77777777" w:rsidR="00055ABC" w:rsidRPr="009B1262" w:rsidRDefault="00055ABC" w:rsidP="00055ABC">
      <w:pPr>
        <w:tabs>
          <w:tab w:val="left" w:pos="6589"/>
        </w:tabs>
        <w:jc w:val="both"/>
        <w:rPr>
          <w:rFonts w:ascii="Times New Roman" w:hAnsi="Times New Roman" w:cs="Times New Roman"/>
          <w:sz w:val="28"/>
          <w:szCs w:val="28"/>
          <w:lang w:val="kk-KZ"/>
        </w:rPr>
      </w:pPr>
    </w:p>
    <w:p w14:paraId="77BF1CEA" w14:textId="1C0F91B8" w:rsidR="003D43C2" w:rsidRPr="009B1262" w:rsidRDefault="003D43C2" w:rsidP="003D43C2">
      <w:pPr>
        <w:pStyle w:val="a5"/>
        <w:tabs>
          <w:tab w:val="left" w:pos="5944"/>
        </w:tabs>
        <w:spacing w:before="0" w:beforeAutospacing="0" w:after="0" w:afterAutospacing="0"/>
        <w:ind w:firstLine="567"/>
        <w:jc w:val="center"/>
        <w:rPr>
          <w:b/>
          <w:bCs/>
          <w:sz w:val="28"/>
          <w:szCs w:val="28"/>
        </w:rPr>
      </w:pPr>
      <w:r w:rsidRPr="009B1262">
        <w:rPr>
          <w:b/>
          <w:bCs/>
          <w:sz w:val="28"/>
          <w:szCs w:val="28"/>
        </w:rPr>
        <w:t>ПРИЛОЖЕНИЕ В</w:t>
      </w:r>
    </w:p>
    <w:p w14:paraId="66BE4239" w14:textId="77777777" w:rsidR="0084655D" w:rsidRPr="009B1262" w:rsidRDefault="0084655D" w:rsidP="003D43C2">
      <w:pPr>
        <w:pStyle w:val="a5"/>
        <w:tabs>
          <w:tab w:val="left" w:pos="5944"/>
        </w:tabs>
        <w:spacing w:before="0" w:beforeAutospacing="0" w:after="0" w:afterAutospacing="0"/>
        <w:ind w:firstLine="567"/>
        <w:jc w:val="center"/>
        <w:rPr>
          <w:b/>
          <w:bCs/>
          <w:sz w:val="28"/>
          <w:szCs w:val="28"/>
        </w:rPr>
      </w:pPr>
    </w:p>
    <w:p w14:paraId="1C55F6EB" w14:textId="549E4B3C" w:rsidR="003D43C2" w:rsidRPr="009B1262" w:rsidRDefault="002A4537" w:rsidP="0084655D">
      <w:pPr>
        <w:pStyle w:val="a5"/>
        <w:tabs>
          <w:tab w:val="left" w:pos="5944"/>
        </w:tabs>
        <w:spacing w:before="0" w:beforeAutospacing="0" w:after="0" w:afterAutospacing="0"/>
        <w:ind w:firstLine="567"/>
        <w:rPr>
          <w:b/>
          <w:bCs/>
          <w:sz w:val="28"/>
          <w:szCs w:val="28"/>
        </w:rPr>
      </w:pPr>
      <w:r w:rsidRPr="009B1262">
        <w:rPr>
          <w:b/>
          <w:bCs/>
          <w:noProof/>
          <w:sz w:val="28"/>
          <w:szCs w:val="28"/>
        </w:rPr>
        <w:drawing>
          <wp:inline distT="0" distB="0" distL="0" distR="0" wp14:anchorId="7FBFF9FB" wp14:editId="7DC33913">
            <wp:extent cx="5433067" cy="7477125"/>
            <wp:effectExtent l="0" t="0" r="0" b="0"/>
            <wp:docPr id="11" name="Рисунок 11" descr="C:\Users\Администратор\Desktop\скан\Скан_20230919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Администратор\Desktop\скан\Скан_20230919 (9).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433482" cy="7477696"/>
                    </a:xfrm>
                    <a:prstGeom prst="rect">
                      <a:avLst/>
                    </a:prstGeom>
                    <a:noFill/>
                    <a:ln>
                      <a:noFill/>
                    </a:ln>
                  </pic:spPr>
                </pic:pic>
              </a:graphicData>
            </a:graphic>
          </wp:inline>
        </w:drawing>
      </w:r>
    </w:p>
    <w:p w14:paraId="6895973B" w14:textId="22733494" w:rsidR="00055ABC" w:rsidRPr="009B1262" w:rsidRDefault="00055ABC" w:rsidP="00055ABC">
      <w:pPr>
        <w:tabs>
          <w:tab w:val="left" w:pos="6589"/>
        </w:tabs>
        <w:jc w:val="both"/>
        <w:rPr>
          <w:rFonts w:ascii="Times New Roman" w:hAnsi="Times New Roman" w:cs="Times New Roman"/>
          <w:sz w:val="28"/>
          <w:szCs w:val="28"/>
          <w:lang w:val="kk-KZ"/>
        </w:rPr>
      </w:pPr>
    </w:p>
    <w:p w14:paraId="4571899C" w14:textId="77777777" w:rsidR="002A4537" w:rsidRPr="009B1262" w:rsidRDefault="002A4537" w:rsidP="00055ABC">
      <w:pPr>
        <w:tabs>
          <w:tab w:val="left" w:pos="6589"/>
        </w:tabs>
        <w:jc w:val="both"/>
        <w:rPr>
          <w:rFonts w:ascii="Times New Roman" w:hAnsi="Times New Roman" w:cs="Times New Roman"/>
          <w:sz w:val="28"/>
          <w:szCs w:val="28"/>
          <w:lang w:val="kk-KZ"/>
        </w:rPr>
      </w:pPr>
    </w:p>
    <w:p w14:paraId="750EB7D9" w14:textId="77777777" w:rsidR="002A4537" w:rsidRPr="009B1262" w:rsidRDefault="002A4537" w:rsidP="00055ABC">
      <w:pPr>
        <w:tabs>
          <w:tab w:val="left" w:pos="6589"/>
        </w:tabs>
        <w:jc w:val="both"/>
        <w:rPr>
          <w:rFonts w:ascii="Times New Roman" w:hAnsi="Times New Roman" w:cs="Times New Roman"/>
          <w:sz w:val="28"/>
          <w:szCs w:val="28"/>
          <w:lang w:val="kk-KZ"/>
        </w:rPr>
      </w:pPr>
    </w:p>
    <w:p w14:paraId="50B005CE" w14:textId="7513CD59" w:rsidR="002A4537" w:rsidRPr="009B1262" w:rsidRDefault="002A4537" w:rsidP="00055ABC">
      <w:pPr>
        <w:tabs>
          <w:tab w:val="left" w:pos="6589"/>
        </w:tabs>
        <w:jc w:val="both"/>
        <w:rPr>
          <w:rFonts w:ascii="Times New Roman" w:hAnsi="Times New Roman" w:cs="Times New Roman"/>
          <w:sz w:val="28"/>
          <w:szCs w:val="28"/>
          <w:lang w:val="kk-KZ"/>
        </w:rPr>
      </w:pPr>
      <w:r w:rsidRPr="009B1262">
        <w:rPr>
          <w:rFonts w:ascii="Times New Roman" w:hAnsi="Times New Roman" w:cs="Times New Roman"/>
          <w:noProof/>
          <w:sz w:val="28"/>
          <w:szCs w:val="28"/>
          <w:lang w:eastAsia="ru-RU"/>
        </w:rPr>
        <w:drawing>
          <wp:inline distT="0" distB="0" distL="0" distR="0" wp14:anchorId="313B8EE9" wp14:editId="02BAA4A7">
            <wp:extent cx="5939790" cy="8174490"/>
            <wp:effectExtent l="0" t="0" r="3810" b="0"/>
            <wp:docPr id="12" name="Рисунок 12" descr="C:\Users\Администратор\Desktop\скан\Скан_20230919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Администратор\Desktop\скан\Скан_20230919 (10).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939790" cy="8174490"/>
                    </a:xfrm>
                    <a:prstGeom prst="rect">
                      <a:avLst/>
                    </a:prstGeom>
                    <a:noFill/>
                    <a:ln>
                      <a:noFill/>
                    </a:ln>
                  </pic:spPr>
                </pic:pic>
              </a:graphicData>
            </a:graphic>
          </wp:inline>
        </w:drawing>
      </w:r>
    </w:p>
    <w:p w14:paraId="1508469A" w14:textId="77777777" w:rsidR="002A4537" w:rsidRPr="009B1262" w:rsidRDefault="002A4537" w:rsidP="00055ABC">
      <w:pPr>
        <w:tabs>
          <w:tab w:val="left" w:pos="6589"/>
        </w:tabs>
        <w:jc w:val="both"/>
        <w:rPr>
          <w:rFonts w:ascii="Times New Roman" w:hAnsi="Times New Roman" w:cs="Times New Roman"/>
          <w:sz w:val="28"/>
          <w:szCs w:val="28"/>
          <w:lang w:val="kk-KZ"/>
        </w:rPr>
      </w:pPr>
    </w:p>
    <w:p w14:paraId="24C2388C" w14:textId="77777777" w:rsidR="002A4537" w:rsidRPr="009B1262" w:rsidRDefault="002A4537" w:rsidP="00055ABC">
      <w:pPr>
        <w:tabs>
          <w:tab w:val="left" w:pos="6589"/>
        </w:tabs>
        <w:jc w:val="both"/>
        <w:rPr>
          <w:rFonts w:ascii="Times New Roman" w:hAnsi="Times New Roman" w:cs="Times New Roman"/>
          <w:sz w:val="28"/>
          <w:szCs w:val="28"/>
          <w:lang w:val="kk-KZ"/>
        </w:rPr>
      </w:pPr>
    </w:p>
    <w:p w14:paraId="4A00116D" w14:textId="77777777" w:rsidR="002A4537" w:rsidRPr="009B1262" w:rsidRDefault="002A4537" w:rsidP="00055ABC">
      <w:pPr>
        <w:tabs>
          <w:tab w:val="left" w:pos="6589"/>
        </w:tabs>
        <w:jc w:val="both"/>
        <w:rPr>
          <w:rFonts w:ascii="Times New Roman" w:hAnsi="Times New Roman" w:cs="Times New Roman"/>
          <w:sz w:val="28"/>
          <w:szCs w:val="28"/>
          <w:lang w:val="kk-KZ"/>
        </w:rPr>
      </w:pPr>
    </w:p>
    <w:p w14:paraId="7FA94FC5" w14:textId="49CA508A" w:rsidR="002A4537" w:rsidRPr="009B1262" w:rsidRDefault="00465417" w:rsidP="00465417">
      <w:pPr>
        <w:tabs>
          <w:tab w:val="left" w:pos="6589"/>
        </w:tabs>
        <w:jc w:val="center"/>
        <w:rPr>
          <w:rFonts w:ascii="Times New Roman" w:hAnsi="Times New Roman" w:cs="Times New Roman"/>
          <w:sz w:val="28"/>
          <w:szCs w:val="28"/>
          <w:lang w:val="kk-KZ"/>
        </w:rPr>
      </w:pPr>
      <w:r w:rsidRPr="009B1262">
        <w:rPr>
          <w:rFonts w:ascii="Times New Roman" w:hAnsi="Times New Roman" w:cs="Times New Roman"/>
          <w:b/>
          <w:bCs/>
          <w:sz w:val="28"/>
          <w:szCs w:val="28"/>
        </w:rPr>
        <w:t>ПРИЛОЖЕНИЕ</w:t>
      </w:r>
      <w:r w:rsidRPr="009B1262">
        <w:rPr>
          <w:rFonts w:ascii="Times New Roman" w:hAnsi="Times New Roman" w:cs="Times New Roman"/>
          <w:b/>
          <w:bCs/>
          <w:sz w:val="28"/>
          <w:szCs w:val="28"/>
          <w:lang w:val="kk-KZ"/>
        </w:rPr>
        <w:t xml:space="preserve"> Г</w:t>
      </w:r>
    </w:p>
    <w:p w14:paraId="7EF01285" w14:textId="77777777" w:rsidR="002A4537" w:rsidRPr="009B1262" w:rsidRDefault="002A4537" w:rsidP="00055ABC">
      <w:pPr>
        <w:tabs>
          <w:tab w:val="left" w:pos="6589"/>
        </w:tabs>
        <w:jc w:val="both"/>
        <w:rPr>
          <w:rFonts w:ascii="Times New Roman" w:hAnsi="Times New Roman" w:cs="Times New Roman"/>
          <w:sz w:val="28"/>
          <w:szCs w:val="28"/>
          <w:lang w:val="kk-KZ"/>
        </w:rPr>
      </w:pPr>
    </w:p>
    <w:p w14:paraId="4D4B5137" w14:textId="78C356A8" w:rsidR="002A4537" w:rsidRPr="009B1262" w:rsidRDefault="002A4537" w:rsidP="00055ABC">
      <w:pPr>
        <w:tabs>
          <w:tab w:val="left" w:pos="6589"/>
        </w:tabs>
        <w:jc w:val="both"/>
        <w:rPr>
          <w:rFonts w:ascii="Times New Roman" w:hAnsi="Times New Roman" w:cs="Times New Roman"/>
          <w:sz w:val="28"/>
          <w:szCs w:val="28"/>
          <w:lang w:val="kk-KZ"/>
        </w:rPr>
      </w:pPr>
      <w:r w:rsidRPr="009B1262">
        <w:rPr>
          <w:rFonts w:ascii="Times New Roman" w:hAnsi="Times New Roman" w:cs="Times New Roman"/>
          <w:noProof/>
          <w:sz w:val="28"/>
          <w:szCs w:val="28"/>
          <w:lang w:eastAsia="ru-RU"/>
        </w:rPr>
        <w:drawing>
          <wp:inline distT="0" distB="0" distL="0" distR="0" wp14:anchorId="2619C67A" wp14:editId="07A238C1">
            <wp:extent cx="5743500" cy="7602855"/>
            <wp:effectExtent l="0" t="0" r="0" b="0"/>
            <wp:docPr id="14" name="Рисунок 14" descr="C:\Users\Администратор\Desktop\скан\Скан_20230919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Администратор\Desktop\скан\Скан_20230919 (7).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749120" cy="7610294"/>
                    </a:xfrm>
                    <a:prstGeom prst="rect">
                      <a:avLst/>
                    </a:prstGeom>
                    <a:noFill/>
                    <a:ln>
                      <a:noFill/>
                    </a:ln>
                  </pic:spPr>
                </pic:pic>
              </a:graphicData>
            </a:graphic>
          </wp:inline>
        </w:drawing>
      </w:r>
    </w:p>
    <w:p w14:paraId="6A274219" w14:textId="77777777" w:rsidR="002A4537" w:rsidRPr="009B1262" w:rsidRDefault="002A4537" w:rsidP="00055ABC">
      <w:pPr>
        <w:tabs>
          <w:tab w:val="left" w:pos="6589"/>
        </w:tabs>
        <w:jc w:val="both"/>
        <w:rPr>
          <w:rFonts w:ascii="Times New Roman" w:hAnsi="Times New Roman" w:cs="Times New Roman"/>
          <w:sz w:val="28"/>
          <w:szCs w:val="28"/>
          <w:lang w:val="kk-KZ"/>
        </w:rPr>
      </w:pPr>
    </w:p>
    <w:p w14:paraId="39847348" w14:textId="77777777" w:rsidR="002A4537" w:rsidRPr="009B1262" w:rsidRDefault="002A4537" w:rsidP="00055ABC">
      <w:pPr>
        <w:tabs>
          <w:tab w:val="left" w:pos="6589"/>
        </w:tabs>
        <w:jc w:val="both"/>
        <w:rPr>
          <w:rFonts w:ascii="Times New Roman" w:hAnsi="Times New Roman" w:cs="Times New Roman"/>
          <w:sz w:val="28"/>
          <w:szCs w:val="28"/>
          <w:lang w:val="kk-KZ"/>
        </w:rPr>
      </w:pPr>
    </w:p>
    <w:p w14:paraId="73D91841" w14:textId="77777777" w:rsidR="00465417" w:rsidRPr="009B1262" w:rsidRDefault="00465417" w:rsidP="00055ABC">
      <w:pPr>
        <w:tabs>
          <w:tab w:val="left" w:pos="6589"/>
        </w:tabs>
        <w:jc w:val="both"/>
        <w:rPr>
          <w:rFonts w:ascii="Times New Roman" w:hAnsi="Times New Roman" w:cs="Times New Roman"/>
          <w:b/>
          <w:bCs/>
          <w:sz w:val="28"/>
          <w:szCs w:val="28"/>
        </w:rPr>
      </w:pPr>
    </w:p>
    <w:p w14:paraId="29475ABD" w14:textId="7060D9F3" w:rsidR="002A4537" w:rsidRPr="009B1262" w:rsidRDefault="00465417" w:rsidP="00465417">
      <w:pPr>
        <w:tabs>
          <w:tab w:val="left" w:pos="6589"/>
        </w:tabs>
        <w:jc w:val="center"/>
        <w:rPr>
          <w:rFonts w:ascii="Times New Roman" w:hAnsi="Times New Roman" w:cs="Times New Roman"/>
          <w:sz w:val="28"/>
          <w:szCs w:val="28"/>
          <w:lang w:val="kk-KZ"/>
        </w:rPr>
      </w:pPr>
      <w:r w:rsidRPr="009B1262">
        <w:rPr>
          <w:rFonts w:ascii="Times New Roman" w:hAnsi="Times New Roman" w:cs="Times New Roman"/>
          <w:b/>
          <w:bCs/>
          <w:sz w:val="28"/>
          <w:szCs w:val="28"/>
        </w:rPr>
        <w:t>ПРИЛОЖЕНИЕ</w:t>
      </w:r>
      <w:r w:rsidRPr="009B1262">
        <w:rPr>
          <w:rFonts w:ascii="Times New Roman" w:hAnsi="Times New Roman" w:cs="Times New Roman"/>
          <w:b/>
          <w:bCs/>
          <w:sz w:val="28"/>
          <w:szCs w:val="28"/>
          <w:lang w:val="kk-KZ"/>
        </w:rPr>
        <w:t xml:space="preserve"> Д</w:t>
      </w:r>
    </w:p>
    <w:p w14:paraId="3170C660" w14:textId="0889DE93" w:rsidR="002A4537" w:rsidRPr="009B1262" w:rsidRDefault="002A4537" w:rsidP="00055ABC">
      <w:pPr>
        <w:tabs>
          <w:tab w:val="left" w:pos="6589"/>
        </w:tabs>
        <w:jc w:val="both"/>
        <w:rPr>
          <w:rFonts w:ascii="Times New Roman" w:hAnsi="Times New Roman" w:cs="Times New Roman"/>
          <w:sz w:val="28"/>
          <w:szCs w:val="28"/>
          <w:lang w:val="kk-KZ"/>
        </w:rPr>
      </w:pPr>
      <w:r w:rsidRPr="009B1262">
        <w:rPr>
          <w:rFonts w:ascii="Times New Roman" w:hAnsi="Times New Roman" w:cs="Times New Roman"/>
          <w:noProof/>
          <w:sz w:val="28"/>
          <w:szCs w:val="28"/>
          <w:lang w:eastAsia="ru-RU"/>
        </w:rPr>
        <w:drawing>
          <wp:inline distT="0" distB="0" distL="0" distR="0" wp14:anchorId="7D071102" wp14:editId="4639C862">
            <wp:extent cx="5939790" cy="8174490"/>
            <wp:effectExtent l="0" t="0" r="3810" b="0"/>
            <wp:docPr id="15" name="Рисунок 15" descr="C:\Users\Администратор\Desktop\скан\Скан_20230919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Администратор\Desktop\скан\Скан_20230919 (8).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939790" cy="8174490"/>
                    </a:xfrm>
                    <a:prstGeom prst="rect">
                      <a:avLst/>
                    </a:prstGeom>
                    <a:noFill/>
                    <a:ln>
                      <a:noFill/>
                    </a:ln>
                  </pic:spPr>
                </pic:pic>
              </a:graphicData>
            </a:graphic>
          </wp:inline>
        </w:drawing>
      </w:r>
    </w:p>
    <w:p w14:paraId="31C925FA" w14:textId="77777777" w:rsidR="002A4537" w:rsidRPr="009B1262" w:rsidRDefault="002A4537" w:rsidP="00055ABC">
      <w:pPr>
        <w:tabs>
          <w:tab w:val="left" w:pos="6589"/>
        </w:tabs>
        <w:jc w:val="both"/>
        <w:rPr>
          <w:rFonts w:ascii="Times New Roman" w:hAnsi="Times New Roman" w:cs="Times New Roman"/>
          <w:sz w:val="28"/>
          <w:szCs w:val="28"/>
          <w:lang w:val="kk-KZ"/>
        </w:rPr>
      </w:pPr>
    </w:p>
    <w:p w14:paraId="40F96B7F" w14:textId="77777777" w:rsidR="002A4537" w:rsidRPr="009B1262" w:rsidRDefault="002A4537" w:rsidP="00055ABC">
      <w:pPr>
        <w:tabs>
          <w:tab w:val="left" w:pos="6589"/>
        </w:tabs>
        <w:jc w:val="both"/>
        <w:rPr>
          <w:rFonts w:ascii="Times New Roman" w:hAnsi="Times New Roman" w:cs="Times New Roman"/>
          <w:sz w:val="28"/>
          <w:szCs w:val="28"/>
          <w:lang w:val="kk-KZ"/>
        </w:rPr>
      </w:pPr>
    </w:p>
    <w:p w14:paraId="6A8467E0" w14:textId="1F4FAEAB" w:rsidR="00465417" w:rsidRPr="009B1262" w:rsidRDefault="00465417" w:rsidP="00465417">
      <w:pPr>
        <w:tabs>
          <w:tab w:val="left" w:pos="6589"/>
        </w:tabs>
        <w:jc w:val="center"/>
        <w:rPr>
          <w:rFonts w:ascii="Times New Roman" w:hAnsi="Times New Roman" w:cs="Times New Roman"/>
          <w:sz w:val="28"/>
          <w:szCs w:val="28"/>
          <w:lang w:val="kk-KZ"/>
        </w:rPr>
      </w:pPr>
      <w:r w:rsidRPr="009B1262">
        <w:rPr>
          <w:rFonts w:ascii="Times New Roman" w:hAnsi="Times New Roman" w:cs="Times New Roman"/>
          <w:b/>
          <w:bCs/>
          <w:sz w:val="28"/>
          <w:szCs w:val="28"/>
        </w:rPr>
        <w:t>ПРИЛОЖЕНИЕ</w:t>
      </w:r>
      <w:r w:rsidRPr="009B1262">
        <w:rPr>
          <w:rFonts w:ascii="Times New Roman" w:hAnsi="Times New Roman" w:cs="Times New Roman"/>
          <w:b/>
          <w:bCs/>
          <w:sz w:val="28"/>
          <w:szCs w:val="28"/>
          <w:lang w:val="kk-KZ"/>
        </w:rPr>
        <w:t xml:space="preserve"> Е</w:t>
      </w:r>
    </w:p>
    <w:p w14:paraId="3B9DB9EF" w14:textId="77777777" w:rsidR="002A4537" w:rsidRPr="009B1262" w:rsidRDefault="002A4537" w:rsidP="00055ABC">
      <w:pPr>
        <w:tabs>
          <w:tab w:val="left" w:pos="6589"/>
        </w:tabs>
        <w:jc w:val="both"/>
        <w:rPr>
          <w:rFonts w:ascii="Times New Roman" w:hAnsi="Times New Roman" w:cs="Times New Roman"/>
          <w:sz w:val="28"/>
          <w:szCs w:val="28"/>
          <w:lang w:val="kk-KZ"/>
        </w:rPr>
      </w:pPr>
    </w:p>
    <w:p w14:paraId="2CF2D4A6" w14:textId="5CA5AABA" w:rsidR="002A4537" w:rsidRPr="009B1262" w:rsidRDefault="002A4537" w:rsidP="00055ABC">
      <w:pPr>
        <w:tabs>
          <w:tab w:val="left" w:pos="6589"/>
        </w:tabs>
        <w:jc w:val="both"/>
        <w:rPr>
          <w:rFonts w:ascii="Times New Roman" w:hAnsi="Times New Roman" w:cs="Times New Roman"/>
          <w:sz w:val="28"/>
          <w:szCs w:val="28"/>
          <w:lang w:val="kk-KZ"/>
        </w:rPr>
      </w:pPr>
      <w:r w:rsidRPr="009B1262">
        <w:rPr>
          <w:rFonts w:ascii="Times New Roman" w:hAnsi="Times New Roman" w:cs="Times New Roman"/>
          <w:noProof/>
          <w:sz w:val="28"/>
          <w:szCs w:val="28"/>
          <w:lang w:eastAsia="ru-RU"/>
        </w:rPr>
        <w:drawing>
          <wp:inline distT="0" distB="0" distL="0" distR="0" wp14:anchorId="6A45499F" wp14:editId="16932634">
            <wp:extent cx="5939790" cy="8174490"/>
            <wp:effectExtent l="0" t="0" r="3810" b="0"/>
            <wp:docPr id="16" name="Рисунок 16" descr="C:\Users\Администратор\Desktop\скан\Скан_20230919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Администратор\Desktop\скан\Скан_20230919 (6).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939790" cy="8174490"/>
                    </a:xfrm>
                    <a:prstGeom prst="rect">
                      <a:avLst/>
                    </a:prstGeom>
                    <a:noFill/>
                    <a:ln>
                      <a:noFill/>
                    </a:ln>
                  </pic:spPr>
                </pic:pic>
              </a:graphicData>
            </a:graphic>
          </wp:inline>
        </w:drawing>
      </w:r>
    </w:p>
    <w:p w14:paraId="58EE13D1" w14:textId="77777777" w:rsidR="00465417" w:rsidRPr="009B1262" w:rsidRDefault="00465417" w:rsidP="00055ABC">
      <w:pPr>
        <w:tabs>
          <w:tab w:val="left" w:pos="6589"/>
        </w:tabs>
        <w:jc w:val="both"/>
        <w:rPr>
          <w:rFonts w:ascii="Times New Roman" w:hAnsi="Times New Roman" w:cs="Times New Roman"/>
          <w:sz w:val="28"/>
          <w:szCs w:val="28"/>
          <w:lang w:val="kk-KZ"/>
        </w:rPr>
      </w:pPr>
    </w:p>
    <w:p w14:paraId="4F771940" w14:textId="404B2E26" w:rsidR="00465417" w:rsidRPr="009B1262" w:rsidRDefault="00465417" w:rsidP="002A3B96">
      <w:pPr>
        <w:tabs>
          <w:tab w:val="left" w:pos="6589"/>
        </w:tabs>
        <w:jc w:val="center"/>
        <w:rPr>
          <w:rFonts w:ascii="Times New Roman" w:hAnsi="Times New Roman" w:cs="Times New Roman"/>
          <w:sz w:val="28"/>
          <w:szCs w:val="28"/>
          <w:lang w:val="kk-KZ"/>
        </w:rPr>
      </w:pPr>
      <w:r w:rsidRPr="009B1262">
        <w:rPr>
          <w:rFonts w:ascii="Times New Roman" w:hAnsi="Times New Roman" w:cs="Times New Roman"/>
          <w:b/>
          <w:bCs/>
          <w:sz w:val="28"/>
          <w:szCs w:val="28"/>
        </w:rPr>
        <w:t>ПРИЛОЖЕНИЕ</w:t>
      </w:r>
      <w:r w:rsidRPr="009B1262">
        <w:rPr>
          <w:rFonts w:ascii="Times New Roman" w:hAnsi="Times New Roman" w:cs="Times New Roman"/>
          <w:b/>
          <w:bCs/>
          <w:sz w:val="28"/>
          <w:szCs w:val="28"/>
          <w:lang w:val="kk-KZ"/>
        </w:rPr>
        <w:t xml:space="preserve"> Ж</w:t>
      </w:r>
    </w:p>
    <w:p w14:paraId="21E362AE" w14:textId="48579034" w:rsidR="002A4537" w:rsidRPr="009B1262" w:rsidRDefault="002A4537" w:rsidP="00055ABC">
      <w:pPr>
        <w:tabs>
          <w:tab w:val="left" w:pos="6589"/>
        </w:tabs>
        <w:jc w:val="both"/>
        <w:rPr>
          <w:rFonts w:ascii="Times New Roman" w:hAnsi="Times New Roman" w:cs="Times New Roman"/>
          <w:sz w:val="28"/>
          <w:szCs w:val="28"/>
          <w:lang w:val="kk-KZ"/>
        </w:rPr>
      </w:pPr>
      <w:r w:rsidRPr="009B1262">
        <w:rPr>
          <w:rFonts w:ascii="Times New Roman" w:hAnsi="Times New Roman" w:cs="Times New Roman"/>
          <w:noProof/>
          <w:sz w:val="28"/>
          <w:szCs w:val="28"/>
          <w:lang w:eastAsia="ru-RU"/>
        </w:rPr>
        <w:drawing>
          <wp:inline distT="0" distB="0" distL="0" distR="0" wp14:anchorId="4356A99A" wp14:editId="35C0BF07">
            <wp:extent cx="5295900" cy="7288352"/>
            <wp:effectExtent l="0" t="0" r="0" b="8255"/>
            <wp:docPr id="17" name="Рисунок 17" descr="C:\Users\Администратор\Desktop\скан\Скан_20230919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Администратор\Desktop\скан\Скан_20230919 (3).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297848" cy="7291033"/>
                    </a:xfrm>
                    <a:prstGeom prst="rect">
                      <a:avLst/>
                    </a:prstGeom>
                    <a:noFill/>
                    <a:ln>
                      <a:noFill/>
                    </a:ln>
                  </pic:spPr>
                </pic:pic>
              </a:graphicData>
            </a:graphic>
          </wp:inline>
        </w:drawing>
      </w:r>
    </w:p>
    <w:p w14:paraId="3E6D438A" w14:textId="77777777" w:rsidR="00465417" w:rsidRPr="009B1262" w:rsidRDefault="00465417" w:rsidP="00055ABC">
      <w:pPr>
        <w:tabs>
          <w:tab w:val="left" w:pos="6589"/>
        </w:tabs>
        <w:jc w:val="both"/>
        <w:rPr>
          <w:rFonts w:ascii="Times New Roman" w:hAnsi="Times New Roman" w:cs="Times New Roman"/>
          <w:sz w:val="28"/>
          <w:szCs w:val="28"/>
          <w:lang w:val="kk-KZ"/>
        </w:rPr>
      </w:pPr>
    </w:p>
    <w:p w14:paraId="498B4CA5" w14:textId="77777777" w:rsidR="002A4537" w:rsidRPr="009B1262" w:rsidRDefault="002A4537" w:rsidP="00055ABC">
      <w:pPr>
        <w:tabs>
          <w:tab w:val="left" w:pos="6589"/>
        </w:tabs>
        <w:jc w:val="both"/>
        <w:rPr>
          <w:rFonts w:ascii="Times New Roman" w:hAnsi="Times New Roman" w:cs="Times New Roman"/>
          <w:sz w:val="28"/>
          <w:szCs w:val="28"/>
          <w:lang w:val="kk-KZ"/>
        </w:rPr>
      </w:pPr>
    </w:p>
    <w:p w14:paraId="36D43B68" w14:textId="77777777" w:rsidR="002A4537" w:rsidRPr="009B1262" w:rsidRDefault="002A4537" w:rsidP="00055ABC">
      <w:pPr>
        <w:tabs>
          <w:tab w:val="left" w:pos="6589"/>
        </w:tabs>
        <w:jc w:val="both"/>
        <w:rPr>
          <w:rFonts w:ascii="Times New Roman" w:hAnsi="Times New Roman" w:cs="Times New Roman"/>
          <w:sz w:val="28"/>
          <w:szCs w:val="28"/>
          <w:lang w:val="kk-KZ"/>
        </w:rPr>
      </w:pPr>
    </w:p>
    <w:p w14:paraId="06F7DD80" w14:textId="77777777" w:rsidR="002A4537" w:rsidRPr="009B1262" w:rsidRDefault="002A4537" w:rsidP="00055ABC">
      <w:pPr>
        <w:tabs>
          <w:tab w:val="left" w:pos="6589"/>
        </w:tabs>
        <w:jc w:val="both"/>
        <w:rPr>
          <w:rFonts w:ascii="Times New Roman" w:hAnsi="Times New Roman" w:cs="Times New Roman"/>
          <w:sz w:val="28"/>
          <w:szCs w:val="28"/>
          <w:lang w:val="kk-KZ"/>
        </w:rPr>
      </w:pPr>
    </w:p>
    <w:p w14:paraId="7567EB99" w14:textId="77777777" w:rsidR="002A3B96" w:rsidRDefault="002A3B96" w:rsidP="00465417">
      <w:pPr>
        <w:tabs>
          <w:tab w:val="left" w:pos="6589"/>
        </w:tabs>
        <w:jc w:val="center"/>
        <w:rPr>
          <w:rFonts w:ascii="Times New Roman" w:hAnsi="Times New Roman" w:cs="Times New Roman"/>
          <w:b/>
          <w:bCs/>
          <w:sz w:val="28"/>
          <w:szCs w:val="28"/>
        </w:rPr>
      </w:pPr>
    </w:p>
    <w:p w14:paraId="6DF92D5F" w14:textId="4A3532AE" w:rsidR="002A4537" w:rsidRPr="009B1262" w:rsidRDefault="002A4537" w:rsidP="00055ABC">
      <w:pPr>
        <w:tabs>
          <w:tab w:val="left" w:pos="6589"/>
        </w:tabs>
        <w:jc w:val="both"/>
        <w:rPr>
          <w:rFonts w:ascii="Times New Roman" w:hAnsi="Times New Roman" w:cs="Times New Roman"/>
          <w:sz w:val="28"/>
          <w:szCs w:val="28"/>
          <w:lang w:val="kk-KZ"/>
        </w:rPr>
      </w:pPr>
      <w:r w:rsidRPr="009B1262">
        <w:rPr>
          <w:rFonts w:ascii="Times New Roman" w:hAnsi="Times New Roman" w:cs="Times New Roman"/>
          <w:noProof/>
          <w:sz w:val="28"/>
          <w:szCs w:val="28"/>
          <w:lang w:eastAsia="ru-RU"/>
        </w:rPr>
        <w:drawing>
          <wp:inline distT="0" distB="0" distL="0" distR="0" wp14:anchorId="57CF0E57" wp14:editId="2D105A10">
            <wp:extent cx="5939790" cy="8174490"/>
            <wp:effectExtent l="0" t="0" r="3810" b="0"/>
            <wp:docPr id="18" name="Рисунок 18" descr="C:\Users\Администратор\Desktop\скан\Скан_20230919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Администратор\Desktop\скан\Скан_20230919 (5).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939790" cy="8174490"/>
                    </a:xfrm>
                    <a:prstGeom prst="rect">
                      <a:avLst/>
                    </a:prstGeom>
                    <a:noFill/>
                    <a:ln>
                      <a:noFill/>
                    </a:ln>
                  </pic:spPr>
                </pic:pic>
              </a:graphicData>
            </a:graphic>
          </wp:inline>
        </w:drawing>
      </w:r>
    </w:p>
    <w:p w14:paraId="675BE4E9" w14:textId="77777777" w:rsidR="002A4537" w:rsidRPr="009B1262" w:rsidRDefault="002A4537" w:rsidP="00055ABC">
      <w:pPr>
        <w:tabs>
          <w:tab w:val="left" w:pos="6589"/>
        </w:tabs>
        <w:jc w:val="both"/>
        <w:rPr>
          <w:rFonts w:ascii="Times New Roman" w:hAnsi="Times New Roman" w:cs="Times New Roman"/>
          <w:sz w:val="28"/>
          <w:szCs w:val="28"/>
          <w:lang w:val="kk-KZ"/>
        </w:rPr>
      </w:pPr>
    </w:p>
    <w:p w14:paraId="721156BD" w14:textId="77777777" w:rsidR="001813F6" w:rsidRDefault="001813F6" w:rsidP="00465417">
      <w:pPr>
        <w:tabs>
          <w:tab w:val="left" w:pos="6589"/>
        </w:tabs>
        <w:jc w:val="center"/>
        <w:rPr>
          <w:rFonts w:ascii="Times New Roman" w:hAnsi="Times New Roman" w:cs="Times New Roman"/>
          <w:b/>
          <w:bCs/>
          <w:sz w:val="28"/>
          <w:szCs w:val="28"/>
        </w:rPr>
      </w:pPr>
    </w:p>
    <w:p w14:paraId="1E398061" w14:textId="77777777" w:rsidR="001813F6" w:rsidRDefault="001813F6" w:rsidP="00465417">
      <w:pPr>
        <w:tabs>
          <w:tab w:val="left" w:pos="6589"/>
        </w:tabs>
        <w:jc w:val="center"/>
        <w:rPr>
          <w:rFonts w:ascii="Times New Roman" w:hAnsi="Times New Roman" w:cs="Times New Roman"/>
          <w:b/>
          <w:bCs/>
          <w:sz w:val="28"/>
          <w:szCs w:val="28"/>
        </w:rPr>
      </w:pPr>
    </w:p>
    <w:p w14:paraId="1F99B62F" w14:textId="325D5352" w:rsidR="00465417" w:rsidRPr="009B1262" w:rsidRDefault="00465417" w:rsidP="00465417">
      <w:pPr>
        <w:tabs>
          <w:tab w:val="left" w:pos="6589"/>
        </w:tabs>
        <w:jc w:val="center"/>
        <w:rPr>
          <w:rFonts w:ascii="Times New Roman" w:hAnsi="Times New Roman" w:cs="Times New Roman"/>
          <w:sz w:val="28"/>
          <w:szCs w:val="28"/>
          <w:lang w:val="kk-KZ"/>
        </w:rPr>
      </w:pPr>
      <w:r w:rsidRPr="009B1262">
        <w:rPr>
          <w:rFonts w:ascii="Times New Roman" w:hAnsi="Times New Roman" w:cs="Times New Roman"/>
          <w:b/>
          <w:bCs/>
          <w:sz w:val="28"/>
          <w:szCs w:val="28"/>
        </w:rPr>
        <w:t>ПРИЛОЖЕНИЕ</w:t>
      </w:r>
      <w:r w:rsidRPr="009B1262">
        <w:rPr>
          <w:rFonts w:ascii="Times New Roman" w:hAnsi="Times New Roman" w:cs="Times New Roman"/>
          <w:b/>
          <w:bCs/>
          <w:sz w:val="28"/>
          <w:szCs w:val="28"/>
          <w:lang w:val="kk-KZ"/>
        </w:rPr>
        <w:t xml:space="preserve"> </w:t>
      </w:r>
      <w:r w:rsidR="001813F6">
        <w:rPr>
          <w:rFonts w:ascii="Times New Roman" w:hAnsi="Times New Roman" w:cs="Times New Roman"/>
          <w:b/>
          <w:bCs/>
          <w:sz w:val="28"/>
          <w:szCs w:val="28"/>
          <w:lang w:val="kk-KZ"/>
        </w:rPr>
        <w:t>И</w:t>
      </w:r>
    </w:p>
    <w:p w14:paraId="4A2FC44F" w14:textId="77777777" w:rsidR="002A4537" w:rsidRPr="009B1262" w:rsidRDefault="002A4537" w:rsidP="00055ABC">
      <w:pPr>
        <w:tabs>
          <w:tab w:val="left" w:pos="6589"/>
        </w:tabs>
        <w:jc w:val="both"/>
        <w:rPr>
          <w:rFonts w:ascii="Times New Roman" w:hAnsi="Times New Roman" w:cs="Times New Roman"/>
          <w:sz w:val="28"/>
          <w:szCs w:val="28"/>
          <w:lang w:val="kk-KZ"/>
        </w:rPr>
      </w:pPr>
    </w:p>
    <w:p w14:paraId="258AE298" w14:textId="77777777" w:rsidR="002A4537" w:rsidRPr="009B1262" w:rsidRDefault="002A4537" w:rsidP="00055ABC">
      <w:pPr>
        <w:tabs>
          <w:tab w:val="left" w:pos="6589"/>
        </w:tabs>
        <w:jc w:val="both"/>
        <w:rPr>
          <w:rFonts w:ascii="Times New Roman" w:hAnsi="Times New Roman" w:cs="Times New Roman"/>
          <w:sz w:val="28"/>
          <w:szCs w:val="28"/>
          <w:lang w:val="kk-KZ"/>
        </w:rPr>
      </w:pPr>
    </w:p>
    <w:p w14:paraId="147EAD54" w14:textId="1356B671" w:rsidR="00055ABC" w:rsidRDefault="002A4537" w:rsidP="00055ABC">
      <w:pPr>
        <w:tabs>
          <w:tab w:val="left" w:pos="6589"/>
        </w:tabs>
        <w:jc w:val="both"/>
        <w:rPr>
          <w:rFonts w:ascii="Times New Roman" w:hAnsi="Times New Roman" w:cs="Times New Roman"/>
          <w:sz w:val="28"/>
          <w:szCs w:val="28"/>
          <w:lang w:val="kk-KZ"/>
        </w:rPr>
      </w:pPr>
      <w:r w:rsidRPr="009B1262">
        <w:rPr>
          <w:rFonts w:ascii="Times New Roman" w:hAnsi="Times New Roman" w:cs="Times New Roman"/>
          <w:noProof/>
          <w:sz w:val="28"/>
          <w:szCs w:val="28"/>
          <w:lang w:eastAsia="ru-RU"/>
        </w:rPr>
        <w:drawing>
          <wp:inline distT="0" distB="0" distL="0" distR="0" wp14:anchorId="24301532" wp14:editId="39605706">
            <wp:extent cx="5743575" cy="8174355"/>
            <wp:effectExtent l="0" t="0" r="9525" b="0"/>
            <wp:docPr id="20" name="Рисунок 20" descr="C:\Users\Администратор\Desktop\скан\Скан_20230919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Администратор\Desktop\скан\Скан_20230919 (4).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743671" cy="8174492"/>
                    </a:xfrm>
                    <a:prstGeom prst="rect">
                      <a:avLst/>
                    </a:prstGeom>
                    <a:noFill/>
                    <a:ln>
                      <a:noFill/>
                    </a:ln>
                  </pic:spPr>
                </pic:pic>
              </a:graphicData>
            </a:graphic>
          </wp:inline>
        </w:drawing>
      </w:r>
    </w:p>
    <w:p w14:paraId="4E104E5D" w14:textId="123234B8" w:rsidR="00ED6473" w:rsidRDefault="00ED6473" w:rsidP="00ED6473">
      <w:pPr>
        <w:tabs>
          <w:tab w:val="left" w:pos="6589"/>
        </w:tabs>
        <w:jc w:val="center"/>
        <w:rPr>
          <w:rFonts w:ascii="Times New Roman" w:hAnsi="Times New Roman" w:cs="Times New Roman"/>
          <w:b/>
          <w:bCs/>
          <w:sz w:val="28"/>
          <w:szCs w:val="28"/>
          <w:lang w:val="kk-KZ"/>
        </w:rPr>
      </w:pPr>
      <w:r w:rsidRPr="009B1262">
        <w:rPr>
          <w:rFonts w:ascii="Times New Roman" w:hAnsi="Times New Roman" w:cs="Times New Roman"/>
          <w:b/>
          <w:bCs/>
          <w:sz w:val="28"/>
          <w:szCs w:val="28"/>
        </w:rPr>
        <w:t>ПРИЛОЖЕНИЕ</w:t>
      </w:r>
      <w:r w:rsidRPr="009B1262">
        <w:rPr>
          <w:rFonts w:ascii="Times New Roman" w:hAnsi="Times New Roman" w:cs="Times New Roman"/>
          <w:b/>
          <w:bCs/>
          <w:sz w:val="28"/>
          <w:szCs w:val="28"/>
          <w:lang w:val="kk-KZ"/>
        </w:rPr>
        <w:t xml:space="preserve"> </w:t>
      </w:r>
      <w:r>
        <w:rPr>
          <w:rFonts w:ascii="Times New Roman" w:hAnsi="Times New Roman" w:cs="Times New Roman"/>
          <w:b/>
          <w:bCs/>
          <w:sz w:val="28"/>
          <w:szCs w:val="28"/>
          <w:lang w:val="kk-KZ"/>
        </w:rPr>
        <w:t>K</w:t>
      </w:r>
    </w:p>
    <w:p w14:paraId="25D35C75" w14:textId="2EB0BBE4" w:rsidR="005D5FB0" w:rsidRDefault="005D5FB0" w:rsidP="00ED6473">
      <w:pPr>
        <w:tabs>
          <w:tab w:val="left" w:pos="6589"/>
        </w:tabs>
        <w:jc w:val="center"/>
        <w:rPr>
          <w:rFonts w:ascii="Times New Roman" w:hAnsi="Times New Roman" w:cs="Times New Roman"/>
          <w:b/>
          <w:bCs/>
          <w:sz w:val="28"/>
          <w:szCs w:val="28"/>
          <w:lang w:val="kk-KZ"/>
        </w:rPr>
      </w:pPr>
      <w:r w:rsidRPr="005D5FB0">
        <w:rPr>
          <w:rFonts w:ascii="Times New Roman" w:hAnsi="Times New Roman" w:cs="Times New Roman"/>
          <w:b/>
          <w:bCs/>
          <w:noProof/>
          <w:sz w:val="28"/>
          <w:szCs w:val="28"/>
          <w:lang w:eastAsia="ru-RU"/>
        </w:rPr>
        <w:drawing>
          <wp:inline distT="0" distB="0" distL="0" distR="0" wp14:anchorId="25CD5373" wp14:editId="6E993C00">
            <wp:extent cx="5939790" cy="8392532"/>
            <wp:effectExtent l="0" t="0" r="3810" b="8890"/>
            <wp:docPr id="712" name="Рисунок 712" descr="C:\Users\Администратор\Downloads\ФЛ-0963 Арыкбаева А_page-000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истратор\Downloads\ФЛ-0963 Арыкбаева А_page-0001 (1).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39790" cy="8392532"/>
                    </a:xfrm>
                    <a:prstGeom prst="rect">
                      <a:avLst/>
                    </a:prstGeom>
                    <a:noFill/>
                    <a:ln>
                      <a:noFill/>
                    </a:ln>
                  </pic:spPr>
                </pic:pic>
              </a:graphicData>
            </a:graphic>
          </wp:inline>
        </w:drawing>
      </w:r>
    </w:p>
    <w:p w14:paraId="69DB86E8" w14:textId="77777777" w:rsidR="005D5FB0" w:rsidRDefault="005D5FB0" w:rsidP="00ED6473">
      <w:pPr>
        <w:tabs>
          <w:tab w:val="left" w:pos="6589"/>
        </w:tabs>
        <w:jc w:val="center"/>
        <w:rPr>
          <w:rFonts w:ascii="Times New Roman" w:hAnsi="Times New Roman" w:cs="Times New Roman"/>
          <w:b/>
          <w:bCs/>
          <w:sz w:val="28"/>
          <w:szCs w:val="28"/>
          <w:lang w:val="kk-KZ"/>
        </w:rPr>
      </w:pPr>
    </w:p>
    <w:p w14:paraId="3631FE0C" w14:textId="10CEF8F9" w:rsidR="00ED6473" w:rsidRPr="00465417" w:rsidRDefault="005D5FB0" w:rsidP="00ED6473">
      <w:pPr>
        <w:tabs>
          <w:tab w:val="left" w:pos="6589"/>
        </w:tabs>
        <w:jc w:val="center"/>
        <w:rPr>
          <w:rFonts w:ascii="Times New Roman" w:hAnsi="Times New Roman" w:cs="Times New Roman"/>
          <w:sz w:val="28"/>
          <w:szCs w:val="28"/>
          <w:lang w:val="kk-KZ"/>
        </w:rPr>
      </w:pPr>
      <w:r w:rsidRPr="005D5FB0">
        <w:rPr>
          <w:rFonts w:ascii="Times New Roman" w:hAnsi="Times New Roman" w:cs="Times New Roman"/>
          <w:b/>
          <w:bCs/>
          <w:noProof/>
          <w:sz w:val="28"/>
          <w:szCs w:val="28"/>
          <w:lang w:eastAsia="ru-RU"/>
        </w:rPr>
        <w:drawing>
          <wp:inline distT="0" distB="0" distL="0" distR="0" wp14:anchorId="709B3680" wp14:editId="60B70F87">
            <wp:extent cx="5939790" cy="8392532"/>
            <wp:effectExtent l="0" t="0" r="3810" b="8890"/>
            <wp:docPr id="2" name="Рисунок 2" descr="C:\Users\Администратор\Downloads\ФЛ-0963 Арыкбаева А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истратор\Downloads\ФЛ-0963 Арыкбаева А_page-0002.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39790" cy="8392532"/>
                    </a:xfrm>
                    <a:prstGeom prst="rect">
                      <a:avLst/>
                    </a:prstGeom>
                    <a:noFill/>
                    <a:ln>
                      <a:noFill/>
                    </a:ln>
                  </pic:spPr>
                </pic:pic>
              </a:graphicData>
            </a:graphic>
          </wp:inline>
        </w:drawing>
      </w:r>
    </w:p>
    <w:sectPr w:rsidR="00ED6473" w:rsidRPr="00465417" w:rsidSect="003A6418">
      <w:pgSz w:w="11906" w:h="16838" w:code="9"/>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0B043A7" w14:textId="77777777" w:rsidR="00590A26" w:rsidRDefault="00590A26" w:rsidP="00D90E2A">
      <w:pPr>
        <w:spacing w:after="0" w:line="240" w:lineRule="auto"/>
      </w:pPr>
      <w:r>
        <w:separator/>
      </w:r>
    </w:p>
  </w:endnote>
  <w:endnote w:type="continuationSeparator" w:id="0">
    <w:p w14:paraId="6CF62AD0" w14:textId="77777777" w:rsidR="00590A26" w:rsidRDefault="00590A26" w:rsidP="00D90E2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 New Roman CYR">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EFF" w:usb1="C000785B" w:usb2="00000009" w:usb3="00000000" w:csb0="000001FF" w:csb1="00000000"/>
  </w:font>
  <w:font w:name="Myriad Pro">
    <w:altName w:val="Myriad Pro"/>
    <w:panose1 w:val="00000000000000000000"/>
    <w:charset w:val="00"/>
    <w:family w:val="swiss"/>
    <w:notTrueType/>
    <w:pitch w:val="variable"/>
    <w:sig w:usb0="20000287" w:usb1="00000001" w:usb2="00000000" w:usb3="00000000" w:csb0="0000019F" w:csb1="00000000"/>
  </w:font>
  <w:font w:name="Consolas">
    <w:panose1 w:val="020B0609020204030204"/>
    <w:charset w:val="CC"/>
    <w:family w:val="modern"/>
    <w:pitch w:val="fixed"/>
    <w:sig w:usb0="E00006FF" w:usb1="0000FCFF" w:usb2="00000001" w:usb3="00000000" w:csb0="0000019F" w:csb1="00000000"/>
  </w:font>
  <w:font w:name="DengXian">
    <w:altName w:val="等线"/>
    <w:charset w:val="86"/>
    <w:family w:val="auto"/>
    <w:pitch w:val="variable"/>
    <w:sig w:usb0="A00002BF" w:usb1="38CF7CFA" w:usb2="00000016" w:usb3="00000000" w:csb0="0004000F" w:csb1="00000000"/>
  </w:font>
  <w:font w:name="LiberationSerif">
    <w:altName w:val="MS Gothic"/>
    <w:panose1 w:val="00000000000000000000"/>
    <w:charset w:val="80"/>
    <w:family w:val="auto"/>
    <w:notTrueType/>
    <w:pitch w:val="default"/>
    <w:sig w:usb0="00000000" w:usb1="08070000" w:usb2="00000010" w:usb3="00000000" w:csb0="00020000" w:csb1="00000000"/>
  </w:font>
  <w:font w:name="Microsoft YaHei">
    <w:panose1 w:val="020B0503020204020204"/>
    <w:charset w:val="86"/>
    <w:family w:val="swiss"/>
    <w:pitch w:val="variable"/>
    <w:sig w:usb0="80000287" w:usb1="2ACF3C50" w:usb2="00000016" w:usb3="00000000" w:csb0="0004001F" w:csb1="00000000"/>
  </w:font>
  <w:font w:name="BookmanOldStyle-Bold">
    <w:altName w:val="MS Mincho"/>
    <w:panose1 w:val="00000000000000000000"/>
    <w:charset w:val="80"/>
    <w:family w:val="auto"/>
    <w:notTrueType/>
    <w:pitch w:val="default"/>
    <w:sig w:usb0="00000000" w:usb1="08070000" w:usb2="00000010" w:usb3="00000000" w:csb0="00020000" w:csb1="00000000"/>
  </w:font>
  <w:font w:name="TimesNewRomanPSMT">
    <w:altName w:val="MS Gothic"/>
    <w:panose1 w:val="00000000000000000000"/>
    <w:charset w:val="80"/>
    <w:family w:val="auto"/>
    <w:notTrueType/>
    <w:pitch w:val="default"/>
    <w:sig w:usb0="00000203" w:usb1="08070000" w:usb2="00000010" w:usb3="00000000" w:csb0="00020005" w:csb1="00000000"/>
  </w:font>
  <w:font w:name="Euclid Flex">
    <w:altName w:val="Times New Roman"/>
    <w:panose1 w:val="00000000000000000000"/>
    <w:charset w:val="00"/>
    <w:family w:val="roman"/>
    <w:notTrueType/>
    <w:pitch w:val="default"/>
  </w:font>
  <w:font w:name="Regular">
    <w:altName w:val="Times New Roman"/>
    <w:panose1 w:val="00000000000000000000"/>
    <w:charset w:val="00"/>
    <w:family w:val="roman"/>
    <w:notTrueType/>
    <w:pitch w:val="default"/>
  </w:font>
  <w:font w:name="LiberationSerif-Italic">
    <w:altName w:val="MS Gothic"/>
    <w:panose1 w:val="00000000000000000000"/>
    <w:charset w:val="80"/>
    <w:family w:val="auto"/>
    <w:notTrueType/>
    <w:pitch w:val="default"/>
    <w:sig w:usb0="00000000" w:usb1="08070000" w:usb2="00000010" w:usb3="00000000" w:csb0="00020000" w:csb1="00000000"/>
  </w:font>
  <w:font w:name="Cambria Math">
    <w:panose1 w:val="02040503050406030204"/>
    <w:charset w:val="CC"/>
    <w:family w:val="roman"/>
    <w:pitch w:val="variable"/>
    <w:sig w:usb0="E00006FF" w:usb1="420024FF" w:usb2="02000000" w:usb3="00000000" w:csb0="0000019F" w:csb1="00000000"/>
  </w:font>
  <w:font w:name="WipoUniExt">
    <w:altName w:val="MS Mincho"/>
    <w:panose1 w:val="00000000000000000000"/>
    <w:charset w:val="80"/>
    <w:family w:val="auto"/>
    <w:notTrueType/>
    <w:pitch w:val="default"/>
    <w:sig w:usb0="00000001" w:usb1="08070000" w:usb2="00000010" w:usb3="00000000" w:csb0="00020000" w:csb1="00000000"/>
  </w:font>
  <w:font w:name="Petersburg-Regular">
    <w:altName w:val="MS Mincho"/>
    <w:panose1 w:val="00000000000000000000"/>
    <w:charset w:val="80"/>
    <w:family w:val="auto"/>
    <w:notTrueType/>
    <w:pitch w:val="default"/>
    <w:sig w:usb0="00000001" w:usb1="08070000" w:usb2="00000010" w:usb3="00000000" w:csb0="00020000" w:csb1="00000000"/>
  </w:font>
  <w:font w:name="TimesNewRomanPS-BoldMT">
    <w:altName w:val="MS Mincho"/>
    <w:panose1 w:val="00000000000000000000"/>
    <w:charset w:val="80"/>
    <w:family w:val="auto"/>
    <w:notTrueType/>
    <w:pitch w:val="default"/>
    <w:sig w:usb0="00000201" w:usb1="08070000" w:usb2="00000010" w:usb3="00000000" w:csb0="00020004"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66360233"/>
      <w:docPartObj>
        <w:docPartGallery w:val="Page Numbers (Bottom of Page)"/>
        <w:docPartUnique/>
      </w:docPartObj>
    </w:sdtPr>
    <w:sdtEndPr/>
    <w:sdtContent>
      <w:p w14:paraId="3E217726" w14:textId="2A36C196" w:rsidR="00390555" w:rsidRDefault="00390555">
        <w:pPr>
          <w:pStyle w:val="ab"/>
          <w:jc w:val="center"/>
        </w:pPr>
        <w:r>
          <w:fldChar w:fldCharType="begin"/>
        </w:r>
        <w:r>
          <w:instrText>PAGE   \* MERGEFORMAT</w:instrText>
        </w:r>
        <w:r>
          <w:fldChar w:fldCharType="separate"/>
        </w:r>
        <w:r w:rsidR="00531271">
          <w:rPr>
            <w:noProof/>
          </w:rPr>
          <w:t>2</w:t>
        </w:r>
        <w:r>
          <w:fldChar w:fldCharType="end"/>
        </w:r>
      </w:p>
    </w:sdtContent>
  </w:sdt>
  <w:p w14:paraId="24E4BF87" w14:textId="77777777" w:rsidR="00390555" w:rsidRDefault="00390555">
    <w:pPr>
      <w:pStyle w:val="ab"/>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59225343"/>
      <w:docPartObj>
        <w:docPartGallery w:val="Page Numbers (Bottom of Page)"/>
        <w:docPartUnique/>
      </w:docPartObj>
    </w:sdtPr>
    <w:sdtEndPr/>
    <w:sdtContent>
      <w:p w14:paraId="5F951FBB" w14:textId="22EE5A6F" w:rsidR="00390555" w:rsidRDefault="00390555">
        <w:pPr>
          <w:pStyle w:val="ab"/>
          <w:jc w:val="center"/>
        </w:pPr>
        <w:r>
          <w:fldChar w:fldCharType="begin"/>
        </w:r>
        <w:r>
          <w:instrText>PAGE   \* MERGEFORMAT</w:instrText>
        </w:r>
        <w:r>
          <w:fldChar w:fldCharType="separate"/>
        </w:r>
        <w:r w:rsidR="00531271">
          <w:rPr>
            <w:noProof/>
          </w:rPr>
          <w:t>36</w:t>
        </w:r>
        <w:r>
          <w:fldChar w:fldCharType="end"/>
        </w:r>
      </w:p>
    </w:sdtContent>
  </w:sdt>
  <w:p w14:paraId="685B5944" w14:textId="1BBF98E5" w:rsidR="00390555" w:rsidRDefault="00390555" w:rsidP="00143BF5">
    <w:pPr>
      <w:pStyle w:val="af0"/>
      <w:spacing w:line="14" w:lineRule="auto"/>
      <w:jc w:val="center"/>
      <w:rPr>
        <w:sz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6A19721" w14:textId="77777777" w:rsidR="00590A26" w:rsidRDefault="00590A26" w:rsidP="00D90E2A">
      <w:pPr>
        <w:spacing w:after="0" w:line="240" w:lineRule="auto"/>
      </w:pPr>
      <w:r>
        <w:separator/>
      </w:r>
    </w:p>
  </w:footnote>
  <w:footnote w:type="continuationSeparator" w:id="0">
    <w:p w14:paraId="3272BE7C" w14:textId="77777777" w:rsidR="00590A26" w:rsidRDefault="00590A26" w:rsidP="00D90E2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9A79DC" w14:textId="77777777" w:rsidR="00390555" w:rsidRDefault="00390555" w:rsidP="00D02C8C">
    <w:pPr>
      <w:pStyle w:val="a9"/>
      <w:ind w:right="-711"/>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2B"/>
    <w:multiLevelType w:val="multilevel"/>
    <w:tmpl w:val="0000002A"/>
    <w:lvl w:ilvl="0">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2">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3">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4">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5">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6">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7">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8">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abstractNum>
  <w:abstractNum w:abstractNumId="1">
    <w:nsid w:val="000979F5"/>
    <w:multiLevelType w:val="hybridMultilevel"/>
    <w:tmpl w:val="065EC0E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0F84926"/>
    <w:multiLevelType w:val="hybridMultilevel"/>
    <w:tmpl w:val="EF809878"/>
    <w:lvl w:ilvl="0" w:tplc="A128F4BE">
      <w:start w:val="1"/>
      <w:numFmt w:val="upperLetter"/>
      <w:lvlText w:val="%1."/>
      <w:lvlJc w:val="left"/>
      <w:pPr>
        <w:ind w:left="108" w:hanging="528"/>
      </w:pPr>
      <w:rPr>
        <w:rFonts w:ascii="Times New Roman" w:eastAsia="Times New Roman" w:hAnsi="Times New Roman" w:cs="Times New Roman" w:hint="default"/>
        <w:spacing w:val="-1"/>
        <w:w w:val="100"/>
        <w:sz w:val="24"/>
        <w:szCs w:val="24"/>
        <w:lang w:val="ru-RU" w:eastAsia="en-US" w:bidi="ar-SA"/>
      </w:rPr>
    </w:lvl>
    <w:lvl w:ilvl="1" w:tplc="B3F8A174">
      <w:numFmt w:val="bullet"/>
      <w:lvlText w:val="•"/>
      <w:lvlJc w:val="left"/>
      <w:pPr>
        <w:ind w:left="518" w:hanging="528"/>
      </w:pPr>
      <w:rPr>
        <w:rFonts w:hint="default"/>
        <w:lang w:val="ru-RU" w:eastAsia="en-US" w:bidi="ar-SA"/>
      </w:rPr>
    </w:lvl>
    <w:lvl w:ilvl="2" w:tplc="911A2E8A">
      <w:numFmt w:val="bullet"/>
      <w:lvlText w:val="•"/>
      <w:lvlJc w:val="left"/>
      <w:pPr>
        <w:ind w:left="936" w:hanging="528"/>
      </w:pPr>
      <w:rPr>
        <w:rFonts w:hint="default"/>
        <w:lang w:val="ru-RU" w:eastAsia="en-US" w:bidi="ar-SA"/>
      </w:rPr>
    </w:lvl>
    <w:lvl w:ilvl="3" w:tplc="AE767DD8">
      <w:numFmt w:val="bullet"/>
      <w:lvlText w:val="•"/>
      <w:lvlJc w:val="left"/>
      <w:pPr>
        <w:ind w:left="1355" w:hanging="528"/>
      </w:pPr>
      <w:rPr>
        <w:rFonts w:hint="default"/>
        <w:lang w:val="ru-RU" w:eastAsia="en-US" w:bidi="ar-SA"/>
      </w:rPr>
    </w:lvl>
    <w:lvl w:ilvl="4" w:tplc="69DED7BE">
      <w:numFmt w:val="bullet"/>
      <w:lvlText w:val="•"/>
      <w:lvlJc w:val="left"/>
      <w:pPr>
        <w:ind w:left="1773" w:hanging="528"/>
      </w:pPr>
      <w:rPr>
        <w:rFonts w:hint="default"/>
        <w:lang w:val="ru-RU" w:eastAsia="en-US" w:bidi="ar-SA"/>
      </w:rPr>
    </w:lvl>
    <w:lvl w:ilvl="5" w:tplc="1566305A">
      <w:numFmt w:val="bullet"/>
      <w:lvlText w:val="•"/>
      <w:lvlJc w:val="left"/>
      <w:pPr>
        <w:ind w:left="2192" w:hanging="528"/>
      </w:pPr>
      <w:rPr>
        <w:rFonts w:hint="default"/>
        <w:lang w:val="ru-RU" w:eastAsia="en-US" w:bidi="ar-SA"/>
      </w:rPr>
    </w:lvl>
    <w:lvl w:ilvl="6" w:tplc="4230A7FC">
      <w:numFmt w:val="bullet"/>
      <w:lvlText w:val="•"/>
      <w:lvlJc w:val="left"/>
      <w:pPr>
        <w:ind w:left="2610" w:hanging="528"/>
      </w:pPr>
      <w:rPr>
        <w:rFonts w:hint="default"/>
        <w:lang w:val="ru-RU" w:eastAsia="en-US" w:bidi="ar-SA"/>
      </w:rPr>
    </w:lvl>
    <w:lvl w:ilvl="7" w:tplc="1FB23C66">
      <w:numFmt w:val="bullet"/>
      <w:lvlText w:val="•"/>
      <w:lvlJc w:val="left"/>
      <w:pPr>
        <w:ind w:left="3028" w:hanging="528"/>
      </w:pPr>
      <w:rPr>
        <w:rFonts w:hint="default"/>
        <w:lang w:val="ru-RU" w:eastAsia="en-US" w:bidi="ar-SA"/>
      </w:rPr>
    </w:lvl>
    <w:lvl w:ilvl="8" w:tplc="9BE4036A">
      <w:numFmt w:val="bullet"/>
      <w:lvlText w:val="•"/>
      <w:lvlJc w:val="left"/>
      <w:pPr>
        <w:ind w:left="3447" w:hanging="528"/>
      </w:pPr>
      <w:rPr>
        <w:rFonts w:hint="default"/>
        <w:lang w:val="ru-RU" w:eastAsia="en-US" w:bidi="ar-SA"/>
      </w:rPr>
    </w:lvl>
  </w:abstractNum>
  <w:abstractNum w:abstractNumId="3">
    <w:nsid w:val="046A7860"/>
    <w:multiLevelType w:val="multilevel"/>
    <w:tmpl w:val="81FE582C"/>
    <w:lvl w:ilvl="0">
      <w:start w:val="6"/>
      <w:numFmt w:val="decimal"/>
      <w:lvlText w:val="%1."/>
      <w:lvlJc w:val="left"/>
      <w:pPr>
        <w:ind w:left="450" w:hanging="450"/>
      </w:pPr>
      <w:rPr>
        <w:rFonts w:hint="default"/>
      </w:rPr>
    </w:lvl>
    <w:lvl w:ilvl="1">
      <w:start w:val="2"/>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5202" w:hanging="180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4">
    <w:nsid w:val="04AC5BFB"/>
    <w:multiLevelType w:val="hybridMultilevel"/>
    <w:tmpl w:val="C5AE5554"/>
    <w:lvl w:ilvl="0" w:tplc="234A2158">
      <w:start w:val="1"/>
      <w:numFmt w:val="bullet"/>
      <w:lvlText w:val="-"/>
      <w:lvlJc w:val="left"/>
      <w:pPr>
        <w:ind w:left="720" w:hanging="360"/>
      </w:pPr>
      <w:rPr>
        <w:rFonts w:ascii="Times New Roman" w:hAnsi="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5F545B8"/>
    <w:multiLevelType w:val="hybridMultilevel"/>
    <w:tmpl w:val="CF86FDA2"/>
    <w:lvl w:ilvl="0" w:tplc="F5B0111A">
      <w:start w:val="1"/>
      <w:numFmt w:val="bullet"/>
      <w:lvlText w:val=""/>
      <w:lvlJc w:val="left"/>
      <w:pPr>
        <w:tabs>
          <w:tab w:val="num" w:pos="720"/>
        </w:tabs>
        <w:ind w:left="720" w:hanging="360"/>
      </w:pPr>
      <w:rPr>
        <w:rFonts w:ascii="Wingdings" w:hAnsi="Wingdings" w:hint="default"/>
      </w:rPr>
    </w:lvl>
    <w:lvl w:ilvl="1" w:tplc="5C2451B6" w:tentative="1">
      <w:start w:val="1"/>
      <w:numFmt w:val="bullet"/>
      <w:lvlText w:val=""/>
      <w:lvlJc w:val="left"/>
      <w:pPr>
        <w:tabs>
          <w:tab w:val="num" w:pos="1440"/>
        </w:tabs>
        <w:ind w:left="1440" w:hanging="360"/>
      </w:pPr>
      <w:rPr>
        <w:rFonts w:ascii="Wingdings" w:hAnsi="Wingdings" w:hint="default"/>
      </w:rPr>
    </w:lvl>
    <w:lvl w:ilvl="2" w:tplc="07221854" w:tentative="1">
      <w:start w:val="1"/>
      <w:numFmt w:val="bullet"/>
      <w:lvlText w:val=""/>
      <w:lvlJc w:val="left"/>
      <w:pPr>
        <w:tabs>
          <w:tab w:val="num" w:pos="2160"/>
        </w:tabs>
        <w:ind w:left="2160" w:hanging="360"/>
      </w:pPr>
      <w:rPr>
        <w:rFonts w:ascii="Wingdings" w:hAnsi="Wingdings" w:hint="default"/>
      </w:rPr>
    </w:lvl>
    <w:lvl w:ilvl="3" w:tplc="A06A7626" w:tentative="1">
      <w:start w:val="1"/>
      <w:numFmt w:val="bullet"/>
      <w:lvlText w:val=""/>
      <w:lvlJc w:val="left"/>
      <w:pPr>
        <w:tabs>
          <w:tab w:val="num" w:pos="2880"/>
        </w:tabs>
        <w:ind w:left="2880" w:hanging="360"/>
      </w:pPr>
      <w:rPr>
        <w:rFonts w:ascii="Wingdings" w:hAnsi="Wingdings" w:hint="default"/>
      </w:rPr>
    </w:lvl>
    <w:lvl w:ilvl="4" w:tplc="09F69536" w:tentative="1">
      <w:start w:val="1"/>
      <w:numFmt w:val="bullet"/>
      <w:lvlText w:val=""/>
      <w:lvlJc w:val="left"/>
      <w:pPr>
        <w:tabs>
          <w:tab w:val="num" w:pos="3600"/>
        </w:tabs>
        <w:ind w:left="3600" w:hanging="360"/>
      </w:pPr>
      <w:rPr>
        <w:rFonts w:ascii="Wingdings" w:hAnsi="Wingdings" w:hint="default"/>
      </w:rPr>
    </w:lvl>
    <w:lvl w:ilvl="5" w:tplc="9CD64738" w:tentative="1">
      <w:start w:val="1"/>
      <w:numFmt w:val="bullet"/>
      <w:lvlText w:val=""/>
      <w:lvlJc w:val="left"/>
      <w:pPr>
        <w:tabs>
          <w:tab w:val="num" w:pos="4320"/>
        </w:tabs>
        <w:ind w:left="4320" w:hanging="360"/>
      </w:pPr>
      <w:rPr>
        <w:rFonts w:ascii="Wingdings" w:hAnsi="Wingdings" w:hint="default"/>
      </w:rPr>
    </w:lvl>
    <w:lvl w:ilvl="6" w:tplc="86F6076C" w:tentative="1">
      <w:start w:val="1"/>
      <w:numFmt w:val="bullet"/>
      <w:lvlText w:val=""/>
      <w:lvlJc w:val="left"/>
      <w:pPr>
        <w:tabs>
          <w:tab w:val="num" w:pos="5040"/>
        </w:tabs>
        <w:ind w:left="5040" w:hanging="360"/>
      </w:pPr>
      <w:rPr>
        <w:rFonts w:ascii="Wingdings" w:hAnsi="Wingdings" w:hint="default"/>
      </w:rPr>
    </w:lvl>
    <w:lvl w:ilvl="7" w:tplc="182CC1E4" w:tentative="1">
      <w:start w:val="1"/>
      <w:numFmt w:val="bullet"/>
      <w:lvlText w:val=""/>
      <w:lvlJc w:val="left"/>
      <w:pPr>
        <w:tabs>
          <w:tab w:val="num" w:pos="5760"/>
        </w:tabs>
        <w:ind w:left="5760" w:hanging="360"/>
      </w:pPr>
      <w:rPr>
        <w:rFonts w:ascii="Wingdings" w:hAnsi="Wingdings" w:hint="default"/>
      </w:rPr>
    </w:lvl>
    <w:lvl w:ilvl="8" w:tplc="D77A0AE8" w:tentative="1">
      <w:start w:val="1"/>
      <w:numFmt w:val="bullet"/>
      <w:lvlText w:val=""/>
      <w:lvlJc w:val="left"/>
      <w:pPr>
        <w:tabs>
          <w:tab w:val="num" w:pos="6480"/>
        </w:tabs>
        <w:ind w:left="6480" w:hanging="360"/>
      </w:pPr>
      <w:rPr>
        <w:rFonts w:ascii="Wingdings" w:hAnsi="Wingdings" w:hint="default"/>
      </w:rPr>
    </w:lvl>
  </w:abstractNum>
  <w:abstractNum w:abstractNumId="6">
    <w:nsid w:val="06051FC5"/>
    <w:multiLevelType w:val="hybridMultilevel"/>
    <w:tmpl w:val="353CA144"/>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7">
    <w:nsid w:val="06BD1E12"/>
    <w:multiLevelType w:val="multilevel"/>
    <w:tmpl w:val="BA946216"/>
    <w:lvl w:ilvl="0">
      <w:start w:val="1"/>
      <w:numFmt w:val="decimal"/>
      <w:lvlText w:val="%1."/>
      <w:lvlJc w:val="left"/>
      <w:pPr>
        <w:ind w:left="720" w:hanging="360"/>
      </w:pPr>
    </w:lvl>
    <w:lvl w:ilvl="1">
      <w:start w:val="2"/>
      <w:numFmt w:val="decimal"/>
      <w:isLgl/>
      <w:lvlText w:val="%1.%2"/>
      <w:lvlJc w:val="left"/>
      <w:pPr>
        <w:ind w:left="1077" w:hanging="51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2061" w:hanging="108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835" w:hanging="144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609" w:hanging="1800"/>
      </w:pPr>
      <w:rPr>
        <w:rFonts w:hint="default"/>
      </w:rPr>
    </w:lvl>
    <w:lvl w:ilvl="8">
      <w:start w:val="1"/>
      <w:numFmt w:val="decimal"/>
      <w:isLgl/>
      <w:lvlText w:val="%1.%2.%3.%4.%5.%6.%7.%8.%9"/>
      <w:lvlJc w:val="left"/>
      <w:pPr>
        <w:ind w:left="4176" w:hanging="2160"/>
      </w:pPr>
      <w:rPr>
        <w:rFonts w:hint="default"/>
      </w:rPr>
    </w:lvl>
  </w:abstractNum>
  <w:abstractNum w:abstractNumId="8">
    <w:nsid w:val="08D744BB"/>
    <w:multiLevelType w:val="hybridMultilevel"/>
    <w:tmpl w:val="976CAC78"/>
    <w:lvl w:ilvl="0" w:tplc="20D27464">
      <w:start w:val="1"/>
      <w:numFmt w:val="decimal"/>
      <w:lvlText w:val="%1."/>
      <w:lvlJc w:val="left"/>
      <w:pPr>
        <w:ind w:left="927" w:hanging="360"/>
      </w:pPr>
      <w:rPr>
        <w:rFonts w:asciiTheme="minorHAnsi" w:hAnsiTheme="minorHAnsi" w:cstheme="minorBidi" w:hint="default"/>
        <w:b w:val="0"/>
        <w:sz w:val="22"/>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9">
    <w:nsid w:val="09453A6F"/>
    <w:multiLevelType w:val="hybridMultilevel"/>
    <w:tmpl w:val="CE48304A"/>
    <w:lvl w:ilvl="0" w:tplc="D0B2E99E">
      <w:numFmt w:val="bullet"/>
      <w:lvlText w:val="-"/>
      <w:lvlJc w:val="left"/>
      <w:pPr>
        <w:ind w:left="249" w:hanging="140"/>
      </w:pPr>
      <w:rPr>
        <w:rFonts w:ascii="Times New Roman" w:eastAsia="Times New Roman" w:hAnsi="Times New Roman" w:cs="Times New Roman" w:hint="default"/>
        <w:w w:val="100"/>
        <w:sz w:val="24"/>
        <w:szCs w:val="24"/>
        <w:lang w:val="ru-RU" w:eastAsia="en-US" w:bidi="ar-SA"/>
      </w:rPr>
    </w:lvl>
    <w:lvl w:ilvl="1" w:tplc="05643BF0">
      <w:numFmt w:val="bullet"/>
      <w:lvlText w:val="•"/>
      <w:lvlJc w:val="left"/>
      <w:pPr>
        <w:ind w:left="487" w:hanging="140"/>
      </w:pPr>
      <w:rPr>
        <w:rFonts w:hint="default"/>
        <w:lang w:val="ru-RU" w:eastAsia="en-US" w:bidi="ar-SA"/>
      </w:rPr>
    </w:lvl>
    <w:lvl w:ilvl="2" w:tplc="D27443B0">
      <w:numFmt w:val="bullet"/>
      <w:lvlText w:val="•"/>
      <w:lvlJc w:val="left"/>
      <w:pPr>
        <w:ind w:left="734" w:hanging="140"/>
      </w:pPr>
      <w:rPr>
        <w:rFonts w:hint="default"/>
        <w:lang w:val="ru-RU" w:eastAsia="en-US" w:bidi="ar-SA"/>
      </w:rPr>
    </w:lvl>
    <w:lvl w:ilvl="3" w:tplc="2B3019BC">
      <w:numFmt w:val="bullet"/>
      <w:lvlText w:val="•"/>
      <w:lvlJc w:val="left"/>
      <w:pPr>
        <w:ind w:left="981" w:hanging="140"/>
      </w:pPr>
      <w:rPr>
        <w:rFonts w:hint="default"/>
        <w:lang w:val="ru-RU" w:eastAsia="en-US" w:bidi="ar-SA"/>
      </w:rPr>
    </w:lvl>
    <w:lvl w:ilvl="4" w:tplc="952E9F56">
      <w:numFmt w:val="bullet"/>
      <w:lvlText w:val="•"/>
      <w:lvlJc w:val="left"/>
      <w:pPr>
        <w:ind w:left="1228" w:hanging="140"/>
      </w:pPr>
      <w:rPr>
        <w:rFonts w:hint="default"/>
        <w:lang w:val="ru-RU" w:eastAsia="en-US" w:bidi="ar-SA"/>
      </w:rPr>
    </w:lvl>
    <w:lvl w:ilvl="5" w:tplc="3304A9B0">
      <w:numFmt w:val="bullet"/>
      <w:lvlText w:val="•"/>
      <w:lvlJc w:val="left"/>
      <w:pPr>
        <w:ind w:left="1476" w:hanging="140"/>
      </w:pPr>
      <w:rPr>
        <w:rFonts w:hint="default"/>
        <w:lang w:val="ru-RU" w:eastAsia="en-US" w:bidi="ar-SA"/>
      </w:rPr>
    </w:lvl>
    <w:lvl w:ilvl="6" w:tplc="71FEB2F0">
      <w:numFmt w:val="bullet"/>
      <w:lvlText w:val="•"/>
      <w:lvlJc w:val="left"/>
      <w:pPr>
        <w:ind w:left="1723" w:hanging="140"/>
      </w:pPr>
      <w:rPr>
        <w:rFonts w:hint="default"/>
        <w:lang w:val="ru-RU" w:eastAsia="en-US" w:bidi="ar-SA"/>
      </w:rPr>
    </w:lvl>
    <w:lvl w:ilvl="7" w:tplc="33FEF5DA">
      <w:numFmt w:val="bullet"/>
      <w:lvlText w:val="•"/>
      <w:lvlJc w:val="left"/>
      <w:pPr>
        <w:ind w:left="1970" w:hanging="140"/>
      </w:pPr>
      <w:rPr>
        <w:rFonts w:hint="default"/>
        <w:lang w:val="ru-RU" w:eastAsia="en-US" w:bidi="ar-SA"/>
      </w:rPr>
    </w:lvl>
    <w:lvl w:ilvl="8" w:tplc="58949134">
      <w:numFmt w:val="bullet"/>
      <w:lvlText w:val="•"/>
      <w:lvlJc w:val="left"/>
      <w:pPr>
        <w:ind w:left="2217" w:hanging="140"/>
      </w:pPr>
      <w:rPr>
        <w:rFonts w:hint="default"/>
        <w:lang w:val="ru-RU" w:eastAsia="en-US" w:bidi="ar-SA"/>
      </w:rPr>
    </w:lvl>
  </w:abstractNum>
  <w:abstractNum w:abstractNumId="10">
    <w:nsid w:val="11AB060B"/>
    <w:multiLevelType w:val="hybridMultilevel"/>
    <w:tmpl w:val="FFF852F2"/>
    <w:lvl w:ilvl="0" w:tplc="8AC8BA2C">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1">
    <w:nsid w:val="12061894"/>
    <w:multiLevelType w:val="hybridMultilevel"/>
    <w:tmpl w:val="E8348FD4"/>
    <w:lvl w:ilvl="0" w:tplc="0419000F">
      <w:start w:val="1"/>
      <w:numFmt w:val="decimal"/>
      <w:lvlText w:val="%1."/>
      <w:lvlJc w:val="left"/>
      <w:pPr>
        <w:ind w:left="786" w:hanging="360"/>
      </w:p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2">
    <w:nsid w:val="14BA5193"/>
    <w:multiLevelType w:val="hybridMultilevel"/>
    <w:tmpl w:val="E8348FD4"/>
    <w:lvl w:ilvl="0" w:tplc="0419000F">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3">
    <w:nsid w:val="16A7273C"/>
    <w:multiLevelType w:val="hybridMultilevel"/>
    <w:tmpl w:val="C0AC1DB8"/>
    <w:lvl w:ilvl="0" w:tplc="5B122644">
      <w:numFmt w:val="bullet"/>
      <w:lvlText w:val=""/>
      <w:lvlJc w:val="left"/>
      <w:pPr>
        <w:ind w:left="1386" w:hanging="361"/>
      </w:pPr>
      <w:rPr>
        <w:rFonts w:ascii="Symbol" w:eastAsia="Symbol" w:hAnsi="Symbol" w:cs="Symbol" w:hint="default"/>
        <w:w w:val="100"/>
        <w:sz w:val="28"/>
        <w:szCs w:val="28"/>
        <w:lang w:val="ru-RU" w:eastAsia="en-US" w:bidi="ar-SA"/>
      </w:rPr>
    </w:lvl>
    <w:lvl w:ilvl="1" w:tplc="6C881630">
      <w:numFmt w:val="bullet"/>
      <w:lvlText w:val="•"/>
      <w:lvlJc w:val="left"/>
      <w:pPr>
        <w:ind w:left="2232" w:hanging="361"/>
      </w:pPr>
      <w:rPr>
        <w:rFonts w:hint="default"/>
        <w:lang w:val="ru-RU" w:eastAsia="en-US" w:bidi="ar-SA"/>
      </w:rPr>
    </w:lvl>
    <w:lvl w:ilvl="2" w:tplc="89121C60">
      <w:numFmt w:val="bullet"/>
      <w:lvlText w:val="•"/>
      <w:lvlJc w:val="left"/>
      <w:pPr>
        <w:ind w:left="3085" w:hanging="361"/>
      </w:pPr>
      <w:rPr>
        <w:rFonts w:hint="default"/>
        <w:lang w:val="ru-RU" w:eastAsia="en-US" w:bidi="ar-SA"/>
      </w:rPr>
    </w:lvl>
    <w:lvl w:ilvl="3" w:tplc="0B90F118">
      <w:numFmt w:val="bullet"/>
      <w:lvlText w:val="•"/>
      <w:lvlJc w:val="left"/>
      <w:pPr>
        <w:ind w:left="3938" w:hanging="361"/>
      </w:pPr>
      <w:rPr>
        <w:rFonts w:hint="default"/>
        <w:lang w:val="ru-RU" w:eastAsia="en-US" w:bidi="ar-SA"/>
      </w:rPr>
    </w:lvl>
    <w:lvl w:ilvl="4" w:tplc="E056038E">
      <w:numFmt w:val="bullet"/>
      <w:lvlText w:val="•"/>
      <w:lvlJc w:val="left"/>
      <w:pPr>
        <w:ind w:left="4791" w:hanging="361"/>
      </w:pPr>
      <w:rPr>
        <w:rFonts w:hint="default"/>
        <w:lang w:val="ru-RU" w:eastAsia="en-US" w:bidi="ar-SA"/>
      </w:rPr>
    </w:lvl>
    <w:lvl w:ilvl="5" w:tplc="AB72DEF6">
      <w:numFmt w:val="bullet"/>
      <w:lvlText w:val="•"/>
      <w:lvlJc w:val="left"/>
      <w:pPr>
        <w:ind w:left="5644" w:hanging="361"/>
      </w:pPr>
      <w:rPr>
        <w:rFonts w:hint="default"/>
        <w:lang w:val="ru-RU" w:eastAsia="en-US" w:bidi="ar-SA"/>
      </w:rPr>
    </w:lvl>
    <w:lvl w:ilvl="6" w:tplc="39806558">
      <w:numFmt w:val="bullet"/>
      <w:lvlText w:val="•"/>
      <w:lvlJc w:val="left"/>
      <w:pPr>
        <w:ind w:left="6497" w:hanging="361"/>
      </w:pPr>
      <w:rPr>
        <w:rFonts w:hint="default"/>
        <w:lang w:val="ru-RU" w:eastAsia="en-US" w:bidi="ar-SA"/>
      </w:rPr>
    </w:lvl>
    <w:lvl w:ilvl="7" w:tplc="7108C7AA">
      <w:numFmt w:val="bullet"/>
      <w:lvlText w:val="•"/>
      <w:lvlJc w:val="left"/>
      <w:pPr>
        <w:ind w:left="7350" w:hanging="361"/>
      </w:pPr>
      <w:rPr>
        <w:rFonts w:hint="default"/>
        <w:lang w:val="ru-RU" w:eastAsia="en-US" w:bidi="ar-SA"/>
      </w:rPr>
    </w:lvl>
    <w:lvl w:ilvl="8" w:tplc="72E88F48">
      <w:numFmt w:val="bullet"/>
      <w:lvlText w:val="•"/>
      <w:lvlJc w:val="left"/>
      <w:pPr>
        <w:ind w:left="8203" w:hanging="361"/>
      </w:pPr>
      <w:rPr>
        <w:rFonts w:hint="default"/>
        <w:lang w:val="ru-RU" w:eastAsia="en-US" w:bidi="ar-SA"/>
      </w:rPr>
    </w:lvl>
  </w:abstractNum>
  <w:abstractNum w:abstractNumId="14">
    <w:nsid w:val="170C5FC3"/>
    <w:multiLevelType w:val="multilevel"/>
    <w:tmpl w:val="DFA0BA7E"/>
    <w:lvl w:ilvl="0">
      <w:start w:val="1"/>
      <w:numFmt w:val="decimal"/>
      <w:lvlText w:val="%1."/>
      <w:lvlJc w:val="left"/>
      <w:pPr>
        <w:ind w:left="360" w:hanging="360"/>
      </w:pPr>
      <w:rPr>
        <w:rFonts w:hint="default"/>
      </w:rPr>
    </w:lvl>
    <w:lvl w:ilvl="1">
      <w:start w:val="1"/>
      <w:numFmt w:val="decimal"/>
      <w:isLgl/>
      <w:lvlText w:val="%1.%2."/>
      <w:lvlJc w:val="left"/>
      <w:pPr>
        <w:ind w:left="1287" w:hanging="720"/>
      </w:pPr>
      <w:rPr>
        <w:rFonts w:hint="default"/>
      </w:rPr>
    </w:lvl>
    <w:lvl w:ilvl="2">
      <w:start w:val="1"/>
      <w:numFmt w:val="decimal"/>
      <w:isLgl/>
      <w:lvlText w:val="%1.%2.%3."/>
      <w:lvlJc w:val="left"/>
      <w:pPr>
        <w:ind w:left="1854" w:hanging="720"/>
      </w:pPr>
      <w:rPr>
        <w:rFonts w:hint="default"/>
      </w:rPr>
    </w:lvl>
    <w:lvl w:ilvl="3">
      <w:start w:val="1"/>
      <w:numFmt w:val="decimal"/>
      <w:isLgl/>
      <w:lvlText w:val="%1.%2.%3.%4."/>
      <w:lvlJc w:val="left"/>
      <w:pPr>
        <w:ind w:left="2781" w:hanging="1080"/>
      </w:pPr>
      <w:rPr>
        <w:rFonts w:hint="default"/>
      </w:rPr>
    </w:lvl>
    <w:lvl w:ilvl="4">
      <w:start w:val="1"/>
      <w:numFmt w:val="decimal"/>
      <w:isLgl/>
      <w:lvlText w:val="%1.%2.%3.%4.%5."/>
      <w:lvlJc w:val="left"/>
      <w:pPr>
        <w:ind w:left="3348" w:hanging="1080"/>
      </w:pPr>
      <w:rPr>
        <w:rFonts w:hint="default"/>
      </w:rPr>
    </w:lvl>
    <w:lvl w:ilvl="5">
      <w:start w:val="1"/>
      <w:numFmt w:val="decimal"/>
      <w:isLgl/>
      <w:lvlText w:val="%1.%2.%3.%4.%5.%6."/>
      <w:lvlJc w:val="left"/>
      <w:pPr>
        <w:ind w:left="4275" w:hanging="1440"/>
      </w:pPr>
      <w:rPr>
        <w:rFonts w:hint="default"/>
      </w:rPr>
    </w:lvl>
    <w:lvl w:ilvl="6">
      <w:start w:val="1"/>
      <w:numFmt w:val="decimal"/>
      <w:isLgl/>
      <w:lvlText w:val="%1.%2.%3.%4.%5.%6.%7."/>
      <w:lvlJc w:val="left"/>
      <w:pPr>
        <w:ind w:left="5202" w:hanging="1800"/>
      </w:pPr>
      <w:rPr>
        <w:rFonts w:hint="default"/>
      </w:rPr>
    </w:lvl>
    <w:lvl w:ilvl="7">
      <w:start w:val="1"/>
      <w:numFmt w:val="decimal"/>
      <w:isLgl/>
      <w:lvlText w:val="%1.%2.%3.%4.%5.%6.%7.%8."/>
      <w:lvlJc w:val="left"/>
      <w:pPr>
        <w:ind w:left="5769" w:hanging="1800"/>
      </w:pPr>
      <w:rPr>
        <w:rFonts w:hint="default"/>
      </w:rPr>
    </w:lvl>
    <w:lvl w:ilvl="8">
      <w:start w:val="1"/>
      <w:numFmt w:val="decimal"/>
      <w:isLgl/>
      <w:lvlText w:val="%1.%2.%3.%4.%5.%6.%7.%8.%9."/>
      <w:lvlJc w:val="left"/>
      <w:pPr>
        <w:ind w:left="6696" w:hanging="2160"/>
      </w:pPr>
      <w:rPr>
        <w:rFonts w:hint="default"/>
      </w:rPr>
    </w:lvl>
  </w:abstractNum>
  <w:abstractNum w:abstractNumId="15">
    <w:nsid w:val="181052B4"/>
    <w:multiLevelType w:val="hybridMultilevel"/>
    <w:tmpl w:val="8FBA5498"/>
    <w:lvl w:ilvl="0" w:tplc="01E04DA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6">
    <w:nsid w:val="1BA414A1"/>
    <w:multiLevelType w:val="hybridMultilevel"/>
    <w:tmpl w:val="484C1C42"/>
    <w:lvl w:ilvl="0" w:tplc="A5F88492">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1E0313BE"/>
    <w:multiLevelType w:val="hybridMultilevel"/>
    <w:tmpl w:val="4DC4CEB8"/>
    <w:lvl w:ilvl="0" w:tplc="04686D14">
      <w:start w:val="1"/>
      <w:numFmt w:val="bullet"/>
      <w:lvlText w:val=""/>
      <w:lvlJc w:val="left"/>
      <w:pPr>
        <w:ind w:left="786" w:hanging="360"/>
      </w:pPr>
      <w:rPr>
        <w:rFonts w:ascii="Symbol" w:hAnsi="Symbol" w:hint="default"/>
      </w:rPr>
    </w:lvl>
    <w:lvl w:ilvl="1" w:tplc="04190003" w:tentative="1">
      <w:start w:val="1"/>
      <w:numFmt w:val="bullet"/>
      <w:lvlText w:val="o"/>
      <w:lvlJc w:val="left"/>
      <w:pPr>
        <w:ind w:left="1506" w:hanging="360"/>
      </w:pPr>
      <w:rPr>
        <w:rFonts w:ascii="Courier New" w:hAnsi="Courier New" w:cs="Courier New" w:hint="default"/>
      </w:rPr>
    </w:lvl>
    <w:lvl w:ilvl="2" w:tplc="04190005" w:tentative="1">
      <w:start w:val="1"/>
      <w:numFmt w:val="bullet"/>
      <w:lvlText w:val=""/>
      <w:lvlJc w:val="left"/>
      <w:pPr>
        <w:ind w:left="2226" w:hanging="360"/>
      </w:pPr>
      <w:rPr>
        <w:rFonts w:ascii="Wingdings" w:hAnsi="Wingdings" w:hint="default"/>
      </w:rPr>
    </w:lvl>
    <w:lvl w:ilvl="3" w:tplc="04190001" w:tentative="1">
      <w:start w:val="1"/>
      <w:numFmt w:val="bullet"/>
      <w:lvlText w:val=""/>
      <w:lvlJc w:val="left"/>
      <w:pPr>
        <w:ind w:left="2946" w:hanging="360"/>
      </w:pPr>
      <w:rPr>
        <w:rFonts w:ascii="Symbol" w:hAnsi="Symbol" w:hint="default"/>
      </w:rPr>
    </w:lvl>
    <w:lvl w:ilvl="4" w:tplc="04190003" w:tentative="1">
      <w:start w:val="1"/>
      <w:numFmt w:val="bullet"/>
      <w:lvlText w:val="o"/>
      <w:lvlJc w:val="left"/>
      <w:pPr>
        <w:ind w:left="3666" w:hanging="360"/>
      </w:pPr>
      <w:rPr>
        <w:rFonts w:ascii="Courier New" w:hAnsi="Courier New" w:cs="Courier New" w:hint="default"/>
      </w:rPr>
    </w:lvl>
    <w:lvl w:ilvl="5" w:tplc="04190005" w:tentative="1">
      <w:start w:val="1"/>
      <w:numFmt w:val="bullet"/>
      <w:lvlText w:val=""/>
      <w:lvlJc w:val="left"/>
      <w:pPr>
        <w:ind w:left="4386" w:hanging="360"/>
      </w:pPr>
      <w:rPr>
        <w:rFonts w:ascii="Wingdings" w:hAnsi="Wingdings" w:hint="default"/>
      </w:rPr>
    </w:lvl>
    <w:lvl w:ilvl="6" w:tplc="04190001" w:tentative="1">
      <w:start w:val="1"/>
      <w:numFmt w:val="bullet"/>
      <w:lvlText w:val=""/>
      <w:lvlJc w:val="left"/>
      <w:pPr>
        <w:ind w:left="5106" w:hanging="360"/>
      </w:pPr>
      <w:rPr>
        <w:rFonts w:ascii="Symbol" w:hAnsi="Symbol" w:hint="default"/>
      </w:rPr>
    </w:lvl>
    <w:lvl w:ilvl="7" w:tplc="04190003" w:tentative="1">
      <w:start w:val="1"/>
      <w:numFmt w:val="bullet"/>
      <w:lvlText w:val="o"/>
      <w:lvlJc w:val="left"/>
      <w:pPr>
        <w:ind w:left="5826" w:hanging="360"/>
      </w:pPr>
      <w:rPr>
        <w:rFonts w:ascii="Courier New" w:hAnsi="Courier New" w:cs="Courier New" w:hint="default"/>
      </w:rPr>
    </w:lvl>
    <w:lvl w:ilvl="8" w:tplc="04190005" w:tentative="1">
      <w:start w:val="1"/>
      <w:numFmt w:val="bullet"/>
      <w:lvlText w:val=""/>
      <w:lvlJc w:val="left"/>
      <w:pPr>
        <w:ind w:left="6546" w:hanging="360"/>
      </w:pPr>
      <w:rPr>
        <w:rFonts w:ascii="Wingdings" w:hAnsi="Wingdings" w:hint="default"/>
      </w:rPr>
    </w:lvl>
  </w:abstractNum>
  <w:abstractNum w:abstractNumId="18">
    <w:nsid w:val="1ECE0837"/>
    <w:multiLevelType w:val="hybridMultilevel"/>
    <w:tmpl w:val="07E6727E"/>
    <w:lvl w:ilvl="0" w:tplc="8232175C">
      <w:start w:val="1"/>
      <w:numFmt w:val="decimal"/>
      <w:lvlText w:val="%1."/>
      <w:lvlJc w:val="left"/>
      <w:pPr>
        <w:ind w:left="927" w:hanging="360"/>
      </w:pPr>
      <w:rPr>
        <w:rFonts w:hint="default"/>
        <w:color w:val="000000"/>
      </w:rPr>
    </w:lvl>
    <w:lvl w:ilvl="1" w:tplc="04190019">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9">
    <w:nsid w:val="1F85649C"/>
    <w:multiLevelType w:val="hybridMultilevel"/>
    <w:tmpl w:val="04628510"/>
    <w:lvl w:ilvl="0" w:tplc="455C51AC">
      <w:numFmt w:val="bullet"/>
      <w:lvlText w:val="-"/>
      <w:lvlJc w:val="left"/>
      <w:pPr>
        <w:ind w:left="107" w:hanging="140"/>
      </w:pPr>
      <w:rPr>
        <w:rFonts w:ascii="Times New Roman" w:eastAsia="Times New Roman" w:hAnsi="Times New Roman" w:cs="Times New Roman" w:hint="default"/>
        <w:w w:val="99"/>
        <w:sz w:val="24"/>
        <w:szCs w:val="24"/>
        <w:lang w:val="ru-RU" w:eastAsia="en-US" w:bidi="ar-SA"/>
      </w:rPr>
    </w:lvl>
    <w:lvl w:ilvl="1" w:tplc="85E886E6">
      <w:numFmt w:val="bullet"/>
      <w:lvlText w:val="•"/>
      <w:lvlJc w:val="left"/>
      <w:pPr>
        <w:ind w:left="549" w:hanging="140"/>
      </w:pPr>
      <w:rPr>
        <w:rFonts w:hint="default"/>
        <w:lang w:val="ru-RU" w:eastAsia="en-US" w:bidi="ar-SA"/>
      </w:rPr>
    </w:lvl>
    <w:lvl w:ilvl="2" w:tplc="8528B92C">
      <w:numFmt w:val="bullet"/>
      <w:lvlText w:val="•"/>
      <w:lvlJc w:val="left"/>
      <w:pPr>
        <w:ind w:left="999" w:hanging="140"/>
      </w:pPr>
      <w:rPr>
        <w:rFonts w:hint="default"/>
        <w:lang w:val="ru-RU" w:eastAsia="en-US" w:bidi="ar-SA"/>
      </w:rPr>
    </w:lvl>
    <w:lvl w:ilvl="3" w:tplc="86C0DA8C">
      <w:numFmt w:val="bullet"/>
      <w:lvlText w:val="•"/>
      <w:lvlJc w:val="left"/>
      <w:pPr>
        <w:ind w:left="1449" w:hanging="140"/>
      </w:pPr>
      <w:rPr>
        <w:rFonts w:hint="default"/>
        <w:lang w:val="ru-RU" w:eastAsia="en-US" w:bidi="ar-SA"/>
      </w:rPr>
    </w:lvl>
    <w:lvl w:ilvl="4" w:tplc="EE723262">
      <w:numFmt w:val="bullet"/>
      <w:lvlText w:val="•"/>
      <w:lvlJc w:val="left"/>
      <w:pPr>
        <w:ind w:left="1899" w:hanging="140"/>
      </w:pPr>
      <w:rPr>
        <w:rFonts w:hint="default"/>
        <w:lang w:val="ru-RU" w:eastAsia="en-US" w:bidi="ar-SA"/>
      </w:rPr>
    </w:lvl>
    <w:lvl w:ilvl="5" w:tplc="2EAE0F92">
      <w:numFmt w:val="bullet"/>
      <w:lvlText w:val="•"/>
      <w:lvlJc w:val="left"/>
      <w:pPr>
        <w:ind w:left="2349" w:hanging="140"/>
      </w:pPr>
      <w:rPr>
        <w:rFonts w:hint="default"/>
        <w:lang w:val="ru-RU" w:eastAsia="en-US" w:bidi="ar-SA"/>
      </w:rPr>
    </w:lvl>
    <w:lvl w:ilvl="6" w:tplc="D12628D8">
      <w:numFmt w:val="bullet"/>
      <w:lvlText w:val="•"/>
      <w:lvlJc w:val="left"/>
      <w:pPr>
        <w:ind w:left="2799" w:hanging="140"/>
      </w:pPr>
      <w:rPr>
        <w:rFonts w:hint="default"/>
        <w:lang w:val="ru-RU" w:eastAsia="en-US" w:bidi="ar-SA"/>
      </w:rPr>
    </w:lvl>
    <w:lvl w:ilvl="7" w:tplc="7508428C">
      <w:numFmt w:val="bullet"/>
      <w:lvlText w:val="•"/>
      <w:lvlJc w:val="left"/>
      <w:pPr>
        <w:ind w:left="3249" w:hanging="140"/>
      </w:pPr>
      <w:rPr>
        <w:rFonts w:hint="default"/>
        <w:lang w:val="ru-RU" w:eastAsia="en-US" w:bidi="ar-SA"/>
      </w:rPr>
    </w:lvl>
    <w:lvl w:ilvl="8" w:tplc="7202215A">
      <w:numFmt w:val="bullet"/>
      <w:lvlText w:val="•"/>
      <w:lvlJc w:val="left"/>
      <w:pPr>
        <w:ind w:left="3699" w:hanging="140"/>
      </w:pPr>
      <w:rPr>
        <w:rFonts w:hint="default"/>
        <w:lang w:val="ru-RU" w:eastAsia="en-US" w:bidi="ar-SA"/>
      </w:rPr>
    </w:lvl>
  </w:abstractNum>
  <w:abstractNum w:abstractNumId="20">
    <w:nsid w:val="22560200"/>
    <w:multiLevelType w:val="hybridMultilevel"/>
    <w:tmpl w:val="C69CC964"/>
    <w:lvl w:ilvl="0" w:tplc="04686D14">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1">
    <w:nsid w:val="24EF0B38"/>
    <w:multiLevelType w:val="hybridMultilevel"/>
    <w:tmpl w:val="68FE55C4"/>
    <w:lvl w:ilvl="0" w:tplc="8B34CB22">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
    <w:nsid w:val="2FD422CC"/>
    <w:multiLevelType w:val="hybridMultilevel"/>
    <w:tmpl w:val="4F1A18D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327A3374"/>
    <w:multiLevelType w:val="hybridMultilevel"/>
    <w:tmpl w:val="45064C5A"/>
    <w:lvl w:ilvl="0" w:tplc="9BF4465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4">
    <w:nsid w:val="35456225"/>
    <w:multiLevelType w:val="multilevel"/>
    <w:tmpl w:val="358CC2C2"/>
    <w:lvl w:ilvl="0">
      <w:start w:val="2"/>
      <w:numFmt w:val="decimal"/>
      <w:lvlText w:val="%1"/>
      <w:lvlJc w:val="left"/>
      <w:pPr>
        <w:ind w:left="102" w:hanging="309"/>
        <w:jc w:val="right"/>
      </w:pPr>
      <w:rPr>
        <w:rFonts w:hint="default"/>
        <w:w w:val="100"/>
        <w:lang w:val="ru-RU" w:eastAsia="en-US" w:bidi="ar-SA"/>
      </w:rPr>
    </w:lvl>
    <w:lvl w:ilvl="1">
      <w:start w:val="3"/>
      <w:numFmt w:val="decimal"/>
      <w:lvlText w:val="%2"/>
      <w:lvlJc w:val="left"/>
      <w:pPr>
        <w:ind w:left="102" w:hanging="321"/>
      </w:pPr>
      <w:rPr>
        <w:rFonts w:ascii="Times New Roman" w:eastAsia="Times New Roman" w:hAnsi="Times New Roman" w:cs="Times New Roman" w:hint="default"/>
        <w:b/>
        <w:bCs/>
        <w:w w:val="100"/>
        <w:sz w:val="28"/>
        <w:szCs w:val="28"/>
        <w:lang w:val="ru-RU" w:eastAsia="en-US" w:bidi="ar-SA"/>
      </w:rPr>
    </w:lvl>
    <w:lvl w:ilvl="2">
      <w:start w:val="1"/>
      <w:numFmt w:val="decimal"/>
      <w:lvlText w:val="%2.%3"/>
      <w:lvlJc w:val="left"/>
      <w:pPr>
        <w:ind w:left="102" w:hanging="504"/>
      </w:pPr>
      <w:rPr>
        <w:rFonts w:ascii="Times New Roman" w:eastAsia="Times New Roman" w:hAnsi="Times New Roman" w:cs="Times New Roman" w:hint="default"/>
        <w:b/>
        <w:bCs/>
        <w:w w:val="100"/>
        <w:sz w:val="28"/>
        <w:szCs w:val="28"/>
        <w:lang w:val="ru-RU" w:eastAsia="en-US" w:bidi="ar-SA"/>
      </w:rPr>
    </w:lvl>
    <w:lvl w:ilvl="3">
      <w:numFmt w:val="bullet"/>
      <w:lvlText w:val="•"/>
      <w:lvlJc w:val="left"/>
      <w:pPr>
        <w:ind w:left="3059" w:hanging="504"/>
      </w:pPr>
      <w:rPr>
        <w:rFonts w:hint="default"/>
        <w:lang w:val="ru-RU" w:eastAsia="en-US" w:bidi="ar-SA"/>
      </w:rPr>
    </w:lvl>
    <w:lvl w:ilvl="4">
      <w:numFmt w:val="bullet"/>
      <w:lvlText w:val="•"/>
      <w:lvlJc w:val="left"/>
      <w:pPr>
        <w:ind w:left="4046" w:hanging="504"/>
      </w:pPr>
      <w:rPr>
        <w:rFonts w:hint="default"/>
        <w:lang w:val="ru-RU" w:eastAsia="en-US" w:bidi="ar-SA"/>
      </w:rPr>
    </w:lvl>
    <w:lvl w:ilvl="5">
      <w:numFmt w:val="bullet"/>
      <w:lvlText w:val="•"/>
      <w:lvlJc w:val="left"/>
      <w:pPr>
        <w:ind w:left="5033" w:hanging="504"/>
      </w:pPr>
      <w:rPr>
        <w:rFonts w:hint="default"/>
        <w:lang w:val="ru-RU" w:eastAsia="en-US" w:bidi="ar-SA"/>
      </w:rPr>
    </w:lvl>
    <w:lvl w:ilvl="6">
      <w:numFmt w:val="bullet"/>
      <w:lvlText w:val="•"/>
      <w:lvlJc w:val="left"/>
      <w:pPr>
        <w:ind w:left="6019" w:hanging="504"/>
      </w:pPr>
      <w:rPr>
        <w:rFonts w:hint="default"/>
        <w:lang w:val="ru-RU" w:eastAsia="en-US" w:bidi="ar-SA"/>
      </w:rPr>
    </w:lvl>
    <w:lvl w:ilvl="7">
      <w:numFmt w:val="bullet"/>
      <w:lvlText w:val="•"/>
      <w:lvlJc w:val="left"/>
      <w:pPr>
        <w:ind w:left="7006" w:hanging="504"/>
      </w:pPr>
      <w:rPr>
        <w:rFonts w:hint="default"/>
        <w:lang w:val="ru-RU" w:eastAsia="en-US" w:bidi="ar-SA"/>
      </w:rPr>
    </w:lvl>
    <w:lvl w:ilvl="8">
      <w:numFmt w:val="bullet"/>
      <w:lvlText w:val="•"/>
      <w:lvlJc w:val="left"/>
      <w:pPr>
        <w:ind w:left="7993" w:hanging="504"/>
      </w:pPr>
      <w:rPr>
        <w:rFonts w:hint="default"/>
        <w:lang w:val="ru-RU" w:eastAsia="en-US" w:bidi="ar-SA"/>
      </w:rPr>
    </w:lvl>
  </w:abstractNum>
  <w:abstractNum w:abstractNumId="25">
    <w:nsid w:val="375C7C53"/>
    <w:multiLevelType w:val="hybridMultilevel"/>
    <w:tmpl w:val="917849A0"/>
    <w:lvl w:ilvl="0" w:tplc="021C43AC">
      <w:start w:val="1"/>
      <w:numFmt w:val="decimal"/>
      <w:lvlText w:val="%1."/>
      <w:lvlJc w:val="left"/>
      <w:pPr>
        <w:ind w:left="360" w:hanging="360"/>
      </w:pPr>
      <w:rPr>
        <w:b w:val="0"/>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6">
    <w:nsid w:val="39E07A47"/>
    <w:multiLevelType w:val="multilevel"/>
    <w:tmpl w:val="75E6801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3FE50410"/>
    <w:multiLevelType w:val="hybridMultilevel"/>
    <w:tmpl w:val="EE34D53A"/>
    <w:lvl w:ilvl="0" w:tplc="65947B8A">
      <w:start w:val="1"/>
      <w:numFmt w:val="bullet"/>
      <w:lvlText w:val="-"/>
      <w:lvlJc w:val="left"/>
      <w:pPr>
        <w:ind w:left="785" w:hanging="360"/>
      </w:pPr>
      <w:rPr>
        <w:rFonts w:ascii="Times New Roman" w:hAnsi="Times New Roman" w:hint="default"/>
      </w:rPr>
    </w:lvl>
    <w:lvl w:ilvl="1" w:tplc="04190003" w:tentative="1">
      <w:start w:val="1"/>
      <w:numFmt w:val="bullet"/>
      <w:lvlText w:val="o"/>
      <w:lvlJc w:val="left"/>
      <w:pPr>
        <w:ind w:left="1505" w:hanging="360"/>
      </w:pPr>
      <w:rPr>
        <w:rFonts w:ascii="Courier New" w:hAnsi="Courier New" w:cs="Courier New" w:hint="default"/>
      </w:rPr>
    </w:lvl>
    <w:lvl w:ilvl="2" w:tplc="04190005" w:tentative="1">
      <w:start w:val="1"/>
      <w:numFmt w:val="bullet"/>
      <w:lvlText w:val=""/>
      <w:lvlJc w:val="left"/>
      <w:pPr>
        <w:ind w:left="2225" w:hanging="360"/>
      </w:pPr>
      <w:rPr>
        <w:rFonts w:ascii="Wingdings" w:hAnsi="Wingdings" w:hint="default"/>
      </w:rPr>
    </w:lvl>
    <w:lvl w:ilvl="3" w:tplc="04190001" w:tentative="1">
      <w:start w:val="1"/>
      <w:numFmt w:val="bullet"/>
      <w:lvlText w:val=""/>
      <w:lvlJc w:val="left"/>
      <w:pPr>
        <w:ind w:left="2945" w:hanging="360"/>
      </w:pPr>
      <w:rPr>
        <w:rFonts w:ascii="Symbol" w:hAnsi="Symbol" w:hint="default"/>
      </w:rPr>
    </w:lvl>
    <w:lvl w:ilvl="4" w:tplc="04190003" w:tentative="1">
      <w:start w:val="1"/>
      <w:numFmt w:val="bullet"/>
      <w:lvlText w:val="o"/>
      <w:lvlJc w:val="left"/>
      <w:pPr>
        <w:ind w:left="3665" w:hanging="360"/>
      </w:pPr>
      <w:rPr>
        <w:rFonts w:ascii="Courier New" w:hAnsi="Courier New" w:cs="Courier New" w:hint="default"/>
      </w:rPr>
    </w:lvl>
    <w:lvl w:ilvl="5" w:tplc="04190005" w:tentative="1">
      <w:start w:val="1"/>
      <w:numFmt w:val="bullet"/>
      <w:lvlText w:val=""/>
      <w:lvlJc w:val="left"/>
      <w:pPr>
        <w:ind w:left="4385" w:hanging="360"/>
      </w:pPr>
      <w:rPr>
        <w:rFonts w:ascii="Wingdings" w:hAnsi="Wingdings" w:hint="default"/>
      </w:rPr>
    </w:lvl>
    <w:lvl w:ilvl="6" w:tplc="04190001" w:tentative="1">
      <w:start w:val="1"/>
      <w:numFmt w:val="bullet"/>
      <w:lvlText w:val=""/>
      <w:lvlJc w:val="left"/>
      <w:pPr>
        <w:ind w:left="5105" w:hanging="360"/>
      </w:pPr>
      <w:rPr>
        <w:rFonts w:ascii="Symbol" w:hAnsi="Symbol" w:hint="default"/>
      </w:rPr>
    </w:lvl>
    <w:lvl w:ilvl="7" w:tplc="04190003" w:tentative="1">
      <w:start w:val="1"/>
      <w:numFmt w:val="bullet"/>
      <w:lvlText w:val="o"/>
      <w:lvlJc w:val="left"/>
      <w:pPr>
        <w:ind w:left="5825" w:hanging="360"/>
      </w:pPr>
      <w:rPr>
        <w:rFonts w:ascii="Courier New" w:hAnsi="Courier New" w:cs="Courier New" w:hint="default"/>
      </w:rPr>
    </w:lvl>
    <w:lvl w:ilvl="8" w:tplc="04190005" w:tentative="1">
      <w:start w:val="1"/>
      <w:numFmt w:val="bullet"/>
      <w:lvlText w:val=""/>
      <w:lvlJc w:val="left"/>
      <w:pPr>
        <w:ind w:left="6545" w:hanging="360"/>
      </w:pPr>
      <w:rPr>
        <w:rFonts w:ascii="Wingdings" w:hAnsi="Wingdings" w:hint="default"/>
      </w:rPr>
    </w:lvl>
  </w:abstractNum>
  <w:abstractNum w:abstractNumId="28">
    <w:nsid w:val="403A27E7"/>
    <w:multiLevelType w:val="hybridMultilevel"/>
    <w:tmpl w:val="ED184C7A"/>
    <w:lvl w:ilvl="0" w:tplc="2F0C2D20">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4456475A"/>
    <w:multiLevelType w:val="hybridMultilevel"/>
    <w:tmpl w:val="07EEA1C8"/>
    <w:lvl w:ilvl="0" w:tplc="188AEEA0">
      <w:start w:val="1"/>
      <w:numFmt w:val="bullet"/>
      <w:lvlText w:val=""/>
      <w:lvlJc w:val="left"/>
      <w:pPr>
        <w:tabs>
          <w:tab w:val="num" w:pos="720"/>
        </w:tabs>
        <w:ind w:firstLine="360"/>
      </w:pPr>
      <w:rPr>
        <w:rFonts w:ascii="Wingdings" w:hAnsi="Wingdings" w:cs="Times New Roman" w:hint="default"/>
        <w:sz w:val="16"/>
        <w:szCs w:val="16"/>
      </w:rPr>
    </w:lvl>
    <w:lvl w:ilvl="1" w:tplc="0419000B">
      <w:start w:val="1"/>
      <w:numFmt w:val="bullet"/>
      <w:lvlText w:val=""/>
      <w:lvlJc w:val="left"/>
      <w:pPr>
        <w:tabs>
          <w:tab w:val="num" w:pos="786"/>
        </w:tabs>
        <w:ind w:left="66" w:firstLine="360"/>
      </w:pPr>
      <w:rPr>
        <w:rFonts w:ascii="Wingdings" w:hAnsi="Wingdings" w:hint="default"/>
        <w:sz w:val="16"/>
        <w:szCs w:val="16"/>
      </w:rPr>
    </w:lvl>
    <w:lvl w:ilvl="2" w:tplc="04190005">
      <w:start w:val="1"/>
      <w:numFmt w:val="bullet"/>
      <w:lvlText w:val=""/>
      <w:lvlJc w:val="left"/>
      <w:pPr>
        <w:tabs>
          <w:tab w:val="num" w:pos="2160"/>
        </w:tabs>
        <w:ind w:left="2160" w:hanging="360"/>
      </w:pPr>
      <w:rPr>
        <w:rFonts w:ascii="Wingdings" w:hAnsi="Wingdings" w:cs="Times New Roman" w:hint="default"/>
      </w:rPr>
    </w:lvl>
    <w:lvl w:ilvl="3" w:tplc="04190001">
      <w:start w:val="1"/>
      <w:numFmt w:val="bullet"/>
      <w:lvlText w:val=""/>
      <w:lvlJc w:val="left"/>
      <w:pPr>
        <w:tabs>
          <w:tab w:val="num" w:pos="2880"/>
        </w:tabs>
        <w:ind w:left="2880" w:hanging="360"/>
      </w:pPr>
      <w:rPr>
        <w:rFonts w:ascii="Symbol" w:hAnsi="Symbol" w:cs="Times New Roman"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Times New Roman" w:hint="default"/>
      </w:rPr>
    </w:lvl>
    <w:lvl w:ilvl="6" w:tplc="04190001">
      <w:start w:val="1"/>
      <w:numFmt w:val="bullet"/>
      <w:lvlText w:val=""/>
      <w:lvlJc w:val="left"/>
      <w:pPr>
        <w:tabs>
          <w:tab w:val="num" w:pos="5040"/>
        </w:tabs>
        <w:ind w:left="5040" w:hanging="360"/>
      </w:pPr>
      <w:rPr>
        <w:rFonts w:ascii="Symbol" w:hAnsi="Symbol" w:cs="Times New Roman"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Times New Roman" w:hint="default"/>
      </w:rPr>
    </w:lvl>
  </w:abstractNum>
  <w:abstractNum w:abstractNumId="30">
    <w:nsid w:val="45157636"/>
    <w:multiLevelType w:val="hybridMultilevel"/>
    <w:tmpl w:val="69266BF8"/>
    <w:lvl w:ilvl="0" w:tplc="65947B8A">
      <w:start w:val="1"/>
      <w:numFmt w:val="bullet"/>
      <w:lvlText w:val="-"/>
      <w:lvlJc w:val="left"/>
      <w:pPr>
        <w:tabs>
          <w:tab w:val="num" w:pos="720"/>
        </w:tabs>
        <w:ind w:left="720" w:hanging="360"/>
      </w:pPr>
      <w:rPr>
        <w:rFonts w:ascii="Times New Roman" w:hAnsi="Times New Roman" w:hint="default"/>
      </w:rPr>
    </w:lvl>
    <w:lvl w:ilvl="1" w:tplc="C24668EC" w:tentative="1">
      <w:start w:val="1"/>
      <w:numFmt w:val="bullet"/>
      <w:lvlText w:val="-"/>
      <w:lvlJc w:val="left"/>
      <w:pPr>
        <w:tabs>
          <w:tab w:val="num" w:pos="1440"/>
        </w:tabs>
        <w:ind w:left="1440" w:hanging="360"/>
      </w:pPr>
      <w:rPr>
        <w:rFonts w:ascii="Times New Roman" w:hAnsi="Times New Roman" w:hint="default"/>
      </w:rPr>
    </w:lvl>
    <w:lvl w:ilvl="2" w:tplc="A37C4DB0" w:tentative="1">
      <w:start w:val="1"/>
      <w:numFmt w:val="bullet"/>
      <w:lvlText w:val="-"/>
      <w:lvlJc w:val="left"/>
      <w:pPr>
        <w:tabs>
          <w:tab w:val="num" w:pos="2160"/>
        </w:tabs>
        <w:ind w:left="2160" w:hanging="360"/>
      </w:pPr>
      <w:rPr>
        <w:rFonts w:ascii="Times New Roman" w:hAnsi="Times New Roman" w:hint="default"/>
      </w:rPr>
    </w:lvl>
    <w:lvl w:ilvl="3" w:tplc="B072855C" w:tentative="1">
      <w:start w:val="1"/>
      <w:numFmt w:val="bullet"/>
      <w:lvlText w:val="-"/>
      <w:lvlJc w:val="left"/>
      <w:pPr>
        <w:tabs>
          <w:tab w:val="num" w:pos="2880"/>
        </w:tabs>
        <w:ind w:left="2880" w:hanging="360"/>
      </w:pPr>
      <w:rPr>
        <w:rFonts w:ascii="Times New Roman" w:hAnsi="Times New Roman" w:hint="default"/>
      </w:rPr>
    </w:lvl>
    <w:lvl w:ilvl="4" w:tplc="9AFC51AE" w:tentative="1">
      <w:start w:val="1"/>
      <w:numFmt w:val="bullet"/>
      <w:lvlText w:val="-"/>
      <w:lvlJc w:val="left"/>
      <w:pPr>
        <w:tabs>
          <w:tab w:val="num" w:pos="3600"/>
        </w:tabs>
        <w:ind w:left="3600" w:hanging="360"/>
      </w:pPr>
      <w:rPr>
        <w:rFonts w:ascii="Times New Roman" w:hAnsi="Times New Roman" w:hint="default"/>
      </w:rPr>
    </w:lvl>
    <w:lvl w:ilvl="5" w:tplc="0196410C" w:tentative="1">
      <w:start w:val="1"/>
      <w:numFmt w:val="bullet"/>
      <w:lvlText w:val="-"/>
      <w:lvlJc w:val="left"/>
      <w:pPr>
        <w:tabs>
          <w:tab w:val="num" w:pos="4320"/>
        </w:tabs>
        <w:ind w:left="4320" w:hanging="360"/>
      </w:pPr>
      <w:rPr>
        <w:rFonts w:ascii="Times New Roman" w:hAnsi="Times New Roman" w:hint="default"/>
      </w:rPr>
    </w:lvl>
    <w:lvl w:ilvl="6" w:tplc="BB7E7FDC" w:tentative="1">
      <w:start w:val="1"/>
      <w:numFmt w:val="bullet"/>
      <w:lvlText w:val="-"/>
      <w:lvlJc w:val="left"/>
      <w:pPr>
        <w:tabs>
          <w:tab w:val="num" w:pos="5040"/>
        </w:tabs>
        <w:ind w:left="5040" w:hanging="360"/>
      </w:pPr>
      <w:rPr>
        <w:rFonts w:ascii="Times New Roman" w:hAnsi="Times New Roman" w:hint="default"/>
      </w:rPr>
    </w:lvl>
    <w:lvl w:ilvl="7" w:tplc="85F44F14" w:tentative="1">
      <w:start w:val="1"/>
      <w:numFmt w:val="bullet"/>
      <w:lvlText w:val="-"/>
      <w:lvlJc w:val="left"/>
      <w:pPr>
        <w:tabs>
          <w:tab w:val="num" w:pos="5760"/>
        </w:tabs>
        <w:ind w:left="5760" w:hanging="360"/>
      </w:pPr>
      <w:rPr>
        <w:rFonts w:ascii="Times New Roman" w:hAnsi="Times New Roman" w:hint="default"/>
      </w:rPr>
    </w:lvl>
    <w:lvl w:ilvl="8" w:tplc="184C697A" w:tentative="1">
      <w:start w:val="1"/>
      <w:numFmt w:val="bullet"/>
      <w:lvlText w:val="-"/>
      <w:lvlJc w:val="left"/>
      <w:pPr>
        <w:tabs>
          <w:tab w:val="num" w:pos="6480"/>
        </w:tabs>
        <w:ind w:left="6480" w:hanging="360"/>
      </w:pPr>
      <w:rPr>
        <w:rFonts w:ascii="Times New Roman" w:hAnsi="Times New Roman" w:hint="default"/>
      </w:rPr>
    </w:lvl>
  </w:abstractNum>
  <w:abstractNum w:abstractNumId="31">
    <w:nsid w:val="469A3713"/>
    <w:multiLevelType w:val="hybridMultilevel"/>
    <w:tmpl w:val="F9748D38"/>
    <w:lvl w:ilvl="0" w:tplc="7DBC2BBA">
      <w:start w:val="1"/>
      <w:numFmt w:val="decimal"/>
      <w:lvlText w:val="%1."/>
      <w:lvlJc w:val="left"/>
      <w:pPr>
        <w:ind w:left="1467" w:hanging="900"/>
      </w:pPr>
      <w:rPr>
        <w:rFonts w:asciiTheme="minorHAnsi" w:hAnsiTheme="minorHAnsi" w:cstheme="minorBidi" w:hint="default"/>
        <w:b w:val="0"/>
        <w:sz w:val="22"/>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2">
    <w:nsid w:val="46C65480"/>
    <w:multiLevelType w:val="hybridMultilevel"/>
    <w:tmpl w:val="D014247C"/>
    <w:lvl w:ilvl="0" w:tplc="65947B8A">
      <w:start w:val="1"/>
      <w:numFmt w:val="bullet"/>
      <w:lvlText w:val="-"/>
      <w:lvlJc w:val="left"/>
      <w:pPr>
        <w:tabs>
          <w:tab w:val="num" w:pos="720"/>
        </w:tabs>
        <w:ind w:left="720" w:hanging="360"/>
      </w:pPr>
      <w:rPr>
        <w:rFonts w:ascii="Times New Roman" w:hAnsi="Times New Roman" w:hint="default"/>
      </w:rPr>
    </w:lvl>
    <w:lvl w:ilvl="1" w:tplc="9B024C42" w:tentative="1">
      <w:start w:val="1"/>
      <w:numFmt w:val="bullet"/>
      <w:lvlText w:val=""/>
      <w:lvlJc w:val="left"/>
      <w:pPr>
        <w:tabs>
          <w:tab w:val="num" w:pos="1440"/>
        </w:tabs>
        <w:ind w:left="1440" w:hanging="360"/>
      </w:pPr>
      <w:rPr>
        <w:rFonts w:ascii="Wingdings" w:hAnsi="Wingdings" w:hint="default"/>
      </w:rPr>
    </w:lvl>
    <w:lvl w:ilvl="2" w:tplc="EB98DF9A" w:tentative="1">
      <w:start w:val="1"/>
      <w:numFmt w:val="bullet"/>
      <w:lvlText w:val=""/>
      <w:lvlJc w:val="left"/>
      <w:pPr>
        <w:tabs>
          <w:tab w:val="num" w:pos="2160"/>
        </w:tabs>
        <w:ind w:left="2160" w:hanging="360"/>
      </w:pPr>
      <w:rPr>
        <w:rFonts w:ascii="Wingdings" w:hAnsi="Wingdings" w:hint="default"/>
      </w:rPr>
    </w:lvl>
    <w:lvl w:ilvl="3" w:tplc="A0CAF9C8" w:tentative="1">
      <w:start w:val="1"/>
      <w:numFmt w:val="bullet"/>
      <w:lvlText w:val=""/>
      <w:lvlJc w:val="left"/>
      <w:pPr>
        <w:tabs>
          <w:tab w:val="num" w:pos="2880"/>
        </w:tabs>
        <w:ind w:left="2880" w:hanging="360"/>
      </w:pPr>
      <w:rPr>
        <w:rFonts w:ascii="Wingdings" w:hAnsi="Wingdings" w:hint="default"/>
      </w:rPr>
    </w:lvl>
    <w:lvl w:ilvl="4" w:tplc="1A84A40E" w:tentative="1">
      <w:start w:val="1"/>
      <w:numFmt w:val="bullet"/>
      <w:lvlText w:val=""/>
      <w:lvlJc w:val="left"/>
      <w:pPr>
        <w:tabs>
          <w:tab w:val="num" w:pos="3600"/>
        </w:tabs>
        <w:ind w:left="3600" w:hanging="360"/>
      </w:pPr>
      <w:rPr>
        <w:rFonts w:ascii="Wingdings" w:hAnsi="Wingdings" w:hint="default"/>
      </w:rPr>
    </w:lvl>
    <w:lvl w:ilvl="5" w:tplc="19F4E7B4" w:tentative="1">
      <w:start w:val="1"/>
      <w:numFmt w:val="bullet"/>
      <w:lvlText w:val=""/>
      <w:lvlJc w:val="left"/>
      <w:pPr>
        <w:tabs>
          <w:tab w:val="num" w:pos="4320"/>
        </w:tabs>
        <w:ind w:left="4320" w:hanging="360"/>
      </w:pPr>
      <w:rPr>
        <w:rFonts w:ascii="Wingdings" w:hAnsi="Wingdings" w:hint="default"/>
      </w:rPr>
    </w:lvl>
    <w:lvl w:ilvl="6" w:tplc="A01830B0" w:tentative="1">
      <w:start w:val="1"/>
      <w:numFmt w:val="bullet"/>
      <w:lvlText w:val=""/>
      <w:lvlJc w:val="left"/>
      <w:pPr>
        <w:tabs>
          <w:tab w:val="num" w:pos="5040"/>
        </w:tabs>
        <w:ind w:left="5040" w:hanging="360"/>
      </w:pPr>
      <w:rPr>
        <w:rFonts w:ascii="Wingdings" w:hAnsi="Wingdings" w:hint="default"/>
      </w:rPr>
    </w:lvl>
    <w:lvl w:ilvl="7" w:tplc="1A00E542" w:tentative="1">
      <w:start w:val="1"/>
      <w:numFmt w:val="bullet"/>
      <w:lvlText w:val=""/>
      <w:lvlJc w:val="left"/>
      <w:pPr>
        <w:tabs>
          <w:tab w:val="num" w:pos="5760"/>
        </w:tabs>
        <w:ind w:left="5760" w:hanging="360"/>
      </w:pPr>
      <w:rPr>
        <w:rFonts w:ascii="Wingdings" w:hAnsi="Wingdings" w:hint="default"/>
      </w:rPr>
    </w:lvl>
    <w:lvl w:ilvl="8" w:tplc="B9DA7874" w:tentative="1">
      <w:start w:val="1"/>
      <w:numFmt w:val="bullet"/>
      <w:lvlText w:val=""/>
      <w:lvlJc w:val="left"/>
      <w:pPr>
        <w:tabs>
          <w:tab w:val="num" w:pos="6480"/>
        </w:tabs>
        <w:ind w:left="6480" w:hanging="360"/>
      </w:pPr>
      <w:rPr>
        <w:rFonts w:ascii="Wingdings" w:hAnsi="Wingdings" w:hint="default"/>
      </w:rPr>
    </w:lvl>
  </w:abstractNum>
  <w:abstractNum w:abstractNumId="33">
    <w:nsid w:val="47111626"/>
    <w:multiLevelType w:val="hybridMultilevel"/>
    <w:tmpl w:val="B9080A36"/>
    <w:lvl w:ilvl="0" w:tplc="8AC8BA2C">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4">
    <w:nsid w:val="56BD5C35"/>
    <w:multiLevelType w:val="hybridMultilevel"/>
    <w:tmpl w:val="433C9FC8"/>
    <w:lvl w:ilvl="0" w:tplc="BD2012FC">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57E95AEB"/>
    <w:multiLevelType w:val="hybridMultilevel"/>
    <w:tmpl w:val="87C63D60"/>
    <w:lvl w:ilvl="0" w:tplc="E34EE1F0">
      <w:start w:val="1"/>
      <w:numFmt w:val="bullet"/>
      <w:lvlText w:val=""/>
      <w:lvlJc w:val="left"/>
      <w:pPr>
        <w:tabs>
          <w:tab w:val="num" w:pos="720"/>
        </w:tabs>
        <w:ind w:left="720" w:hanging="360"/>
      </w:pPr>
      <w:rPr>
        <w:rFonts w:ascii="Wingdings" w:hAnsi="Wingdings" w:hint="default"/>
      </w:rPr>
    </w:lvl>
    <w:lvl w:ilvl="1" w:tplc="435EC7F8" w:tentative="1">
      <w:start w:val="1"/>
      <w:numFmt w:val="bullet"/>
      <w:lvlText w:val=""/>
      <w:lvlJc w:val="left"/>
      <w:pPr>
        <w:tabs>
          <w:tab w:val="num" w:pos="1440"/>
        </w:tabs>
        <w:ind w:left="1440" w:hanging="360"/>
      </w:pPr>
      <w:rPr>
        <w:rFonts w:ascii="Wingdings" w:hAnsi="Wingdings" w:hint="default"/>
      </w:rPr>
    </w:lvl>
    <w:lvl w:ilvl="2" w:tplc="0A36F35A" w:tentative="1">
      <w:start w:val="1"/>
      <w:numFmt w:val="bullet"/>
      <w:lvlText w:val=""/>
      <w:lvlJc w:val="left"/>
      <w:pPr>
        <w:tabs>
          <w:tab w:val="num" w:pos="2160"/>
        </w:tabs>
        <w:ind w:left="2160" w:hanging="360"/>
      </w:pPr>
      <w:rPr>
        <w:rFonts w:ascii="Wingdings" w:hAnsi="Wingdings" w:hint="default"/>
      </w:rPr>
    </w:lvl>
    <w:lvl w:ilvl="3" w:tplc="6170975A" w:tentative="1">
      <w:start w:val="1"/>
      <w:numFmt w:val="bullet"/>
      <w:lvlText w:val=""/>
      <w:lvlJc w:val="left"/>
      <w:pPr>
        <w:tabs>
          <w:tab w:val="num" w:pos="2880"/>
        </w:tabs>
        <w:ind w:left="2880" w:hanging="360"/>
      </w:pPr>
      <w:rPr>
        <w:rFonts w:ascii="Wingdings" w:hAnsi="Wingdings" w:hint="default"/>
      </w:rPr>
    </w:lvl>
    <w:lvl w:ilvl="4" w:tplc="BDBA0160" w:tentative="1">
      <w:start w:val="1"/>
      <w:numFmt w:val="bullet"/>
      <w:lvlText w:val=""/>
      <w:lvlJc w:val="left"/>
      <w:pPr>
        <w:tabs>
          <w:tab w:val="num" w:pos="3600"/>
        </w:tabs>
        <w:ind w:left="3600" w:hanging="360"/>
      </w:pPr>
      <w:rPr>
        <w:rFonts w:ascii="Wingdings" w:hAnsi="Wingdings" w:hint="default"/>
      </w:rPr>
    </w:lvl>
    <w:lvl w:ilvl="5" w:tplc="2FFAE70C" w:tentative="1">
      <w:start w:val="1"/>
      <w:numFmt w:val="bullet"/>
      <w:lvlText w:val=""/>
      <w:lvlJc w:val="left"/>
      <w:pPr>
        <w:tabs>
          <w:tab w:val="num" w:pos="4320"/>
        </w:tabs>
        <w:ind w:left="4320" w:hanging="360"/>
      </w:pPr>
      <w:rPr>
        <w:rFonts w:ascii="Wingdings" w:hAnsi="Wingdings" w:hint="default"/>
      </w:rPr>
    </w:lvl>
    <w:lvl w:ilvl="6" w:tplc="529A6848" w:tentative="1">
      <w:start w:val="1"/>
      <w:numFmt w:val="bullet"/>
      <w:lvlText w:val=""/>
      <w:lvlJc w:val="left"/>
      <w:pPr>
        <w:tabs>
          <w:tab w:val="num" w:pos="5040"/>
        </w:tabs>
        <w:ind w:left="5040" w:hanging="360"/>
      </w:pPr>
      <w:rPr>
        <w:rFonts w:ascii="Wingdings" w:hAnsi="Wingdings" w:hint="default"/>
      </w:rPr>
    </w:lvl>
    <w:lvl w:ilvl="7" w:tplc="E87EA93A" w:tentative="1">
      <w:start w:val="1"/>
      <w:numFmt w:val="bullet"/>
      <w:lvlText w:val=""/>
      <w:lvlJc w:val="left"/>
      <w:pPr>
        <w:tabs>
          <w:tab w:val="num" w:pos="5760"/>
        </w:tabs>
        <w:ind w:left="5760" w:hanging="360"/>
      </w:pPr>
      <w:rPr>
        <w:rFonts w:ascii="Wingdings" w:hAnsi="Wingdings" w:hint="default"/>
      </w:rPr>
    </w:lvl>
    <w:lvl w:ilvl="8" w:tplc="8FC29960" w:tentative="1">
      <w:start w:val="1"/>
      <w:numFmt w:val="bullet"/>
      <w:lvlText w:val=""/>
      <w:lvlJc w:val="left"/>
      <w:pPr>
        <w:tabs>
          <w:tab w:val="num" w:pos="6480"/>
        </w:tabs>
        <w:ind w:left="6480" w:hanging="360"/>
      </w:pPr>
      <w:rPr>
        <w:rFonts w:ascii="Wingdings" w:hAnsi="Wingdings" w:hint="default"/>
      </w:rPr>
    </w:lvl>
  </w:abstractNum>
  <w:abstractNum w:abstractNumId="36">
    <w:nsid w:val="58433F62"/>
    <w:multiLevelType w:val="hybridMultilevel"/>
    <w:tmpl w:val="B0EA7674"/>
    <w:lvl w:ilvl="0" w:tplc="CB1A1A84">
      <w:start w:val="1"/>
      <w:numFmt w:val="bullet"/>
      <w:lvlText w:val=""/>
      <w:lvlJc w:val="left"/>
      <w:pPr>
        <w:tabs>
          <w:tab w:val="num" w:pos="720"/>
        </w:tabs>
        <w:ind w:left="720" w:hanging="360"/>
      </w:pPr>
      <w:rPr>
        <w:rFonts w:ascii="Wingdings" w:hAnsi="Wingdings" w:hint="default"/>
      </w:rPr>
    </w:lvl>
    <w:lvl w:ilvl="1" w:tplc="994CA0A8" w:tentative="1">
      <w:start w:val="1"/>
      <w:numFmt w:val="bullet"/>
      <w:lvlText w:val=""/>
      <w:lvlJc w:val="left"/>
      <w:pPr>
        <w:tabs>
          <w:tab w:val="num" w:pos="1440"/>
        </w:tabs>
        <w:ind w:left="1440" w:hanging="360"/>
      </w:pPr>
      <w:rPr>
        <w:rFonts w:ascii="Wingdings" w:hAnsi="Wingdings" w:hint="default"/>
      </w:rPr>
    </w:lvl>
    <w:lvl w:ilvl="2" w:tplc="EE2A6F4A" w:tentative="1">
      <w:start w:val="1"/>
      <w:numFmt w:val="bullet"/>
      <w:lvlText w:val=""/>
      <w:lvlJc w:val="left"/>
      <w:pPr>
        <w:tabs>
          <w:tab w:val="num" w:pos="2160"/>
        </w:tabs>
        <w:ind w:left="2160" w:hanging="360"/>
      </w:pPr>
      <w:rPr>
        <w:rFonts w:ascii="Wingdings" w:hAnsi="Wingdings" w:hint="default"/>
      </w:rPr>
    </w:lvl>
    <w:lvl w:ilvl="3" w:tplc="0BB43CC0" w:tentative="1">
      <w:start w:val="1"/>
      <w:numFmt w:val="bullet"/>
      <w:lvlText w:val=""/>
      <w:lvlJc w:val="left"/>
      <w:pPr>
        <w:tabs>
          <w:tab w:val="num" w:pos="2880"/>
        </w:tabs>
        <w:ind w:left="2880" w:hanging="360"/>
      </w:pPr>
      <w:rPr>
        <w:rFonts w:ascii="Wingdings" w:hAnsi="Wingdings" w:hint="default"/>
      </w:rPr>
    </w:lvl>
    <w:lvl w:ilvl="4" w:tplc="EFA2CEA4" w:tentative="1">
      <w:start w:val="1"/>
      <w:numFmt w:val="bullet"/>
      <w:lvlText w:val=""/>
      <w:lvlJc w:val="left"/>
      <w:pPr>
        <w:tabs>
          <w:tab w:val="num" w:pos="3600"/>
        </w:tabs>
        <w:ind w:left="3600" w:hanging="360"/>
      </w:pPr>
      <w:rPr>
        <w:rFonts w:ascii="Wingdings" w:hAnsi="Wingdings" w:hint="default"/>
      </w:rPr>
    </w:lvl>
    <w:lvl w:ilvl="5" w:tplc="EBFCE14A" w:tentative="1">
      <w:start w:val="1"/>
      <w:numFmt w:val="bullet"/>
      <w:lvlText w:val=""/>
      <w:lvlJc w:val="left"/>
      <w:pPr>
        <w:tabs>
          <w:tab w:val="num" w:pos="4320"/>
        </w:tabs>
        <w:ind w:left="4320" w:hanging="360"/>
      </w:pPr>
      <w:rPr>
        <w:rFonts w:ascii="Wingdings" w:hAnsi="Wingdings" w:hint="default"/>
      </w:rPr>
    </w:lvl>
    <w:lvl w:ilvl="6" w:tplc="7C80AA6A" w:tentative="1">
      <w:start w:val="1"/>
      <w:numFmt w:val="bullet"/>
      <w:lvlText w:val=""/>
      <w:lvlJc w:val="left"/>
      <w:pPr>
        <w:tabs>
          <w:tab w:val="num" w:pos="5040"/>
        </w:tabs>
        <w:ind w:left="5040" w:hanging="360"/>
      </w:pPr>
      <w:rPr>
        <w:rFonts w:ascii="Wingdings" w:hAnsi="Wingdings" w:hint="default"/>
      </w:rPr>
    </w:lvl>
    <w:lvl w:ilvl="7" w:tplc="349ED894" w:tentative="1">
      <w:start w:val="1"/>
      <w:numFmt w:val="bullet"/>
      <w:lvlText w:val=""/>
      <w:lvlJc w:val="left"/>
      <w:pPr>
        <w:tabs>
          <w:tab w:val="num" w:pos="5760"/>
        </w:tabs>
        <w:ind w:left="5760" w:hanging="360"/>
      </w:pPr>
      <w:rPr>
        <w:rFonts w:ascii="Wingdings" w:hAnsi="Wingdings" w:hint="default"/>
      </w:rPr>
    </w:lvl>
    <w:lvl w:ilvl="8" w:tplc="5B564C5E" w:tentative="1">
      <w:start w:val="1"/>
      <w:numFmt w:val="bullet"/>
      <w:lvlText w:val=""/>
      <w:lvlJc w:val="left"/>
      <w:pPr>
        <w:tabs>
          <w:tab w:val="num" w:pos="6480"/>
        </w:tabs>
        <w:ind w:left="6480" w:hanging="360"/>
      </w:pPr>
      <w:rPr>
        <w:rFonts w:ascii="Wingdings" w:hAnsi="Wingdings" w:hint="default"/>
      </w:rPr>
    </w:lvl>
  </w:abstractNum>
  <w:abstractNum w:abstractNumId="37">
    <w:nsid w:val="67806E65"/>
    <w:multiLevelType w:val="hybridMultilevel"/>
    <w:tmpl w:val="5E40416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6B2E01F0"/>
    <w:multiLevelType w:val="multilevel"/>
    <w:tmpl w:val="016E21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6C913FA6"/>
    <w:multiLevelType w:val="hybridMultilevel"/>
    <w:tmpl w:val="E8348FD4"/>
    <w:lvl w:ilvl="0" w:tplc="0419000F">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40">
    <w:nsid w:val="6E0A4BFF"/>
    <w:multiLevelType w:val="hybridMultilevel"/>
    <w:tmpl w:val="28DC06DA"/>
    <w:lvl w:ilvl="0" w:tplc="8EA0F5A4">
      <w:start w:val="1"/>
      <w:numFmt w:val="decimal"/>
      <w:lvlText w:val="%1."/>
      <w:lvlJc w:val="left"/>
      <w:pPr>
        <w:ind w:left="1467" w:hanging="900"/>
      </w:pPr>
      <w:rPr>
        <w:rFonts w:asciiTheme="minorHAnsi" w:hAnsiTheme="minorHAnsi" w:cstheme="minorBidi" w:hint="default"/>
        <w:b w:val="0"/>
        <w:sz w:val="22"/>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1">
    <w:nsid w:val="6FAA10EC"/>
    <w:multiLevelType w:val="hybridMultilevel"/>
    <w:tmpl w:val="DC460F52"/>
    <w:lvl w:ilvl="0" w:tplc="234A2158">
      <w:start w:val="1"/>
      <w:numFmt w:val="bullet"/>
      <w:lvlText w:val="-"/>
      <w:lvlJc w:val="left"/>
      <w:pPr>
        <w:tabs>
          <w:tab w:val="num" w:pos="720"/>
        </w:tabs>
        <w:ind w:left="720" w:hanging="360"/>
      </w:pPr>
      <w:rPr>
        <w:rFonts w:ascii="Times New Roman" w:hAnsi="Times New Roman" w:hint="default"/>
      </w:rPr>
    </w:lvl>
    <w:lvl w:ilvl="1" w:tplc="82A0C92A" w:tentative="1">
      <w:start w:val="1"/>
      <w:numFmt w:val="bullet"/>
      <w:lvlText w:val="-"/>
      <w:lvlJc w:val="left"/>
      <w:pPr>
        <w:tabs>
          <w:tab w:val="num" w:pos="1440"/>
        </w:tabs>
        <w:ind w:left="1440" w:hanging="360"/>
      </w:pPr>
      <w:rPr>
        <w:rFonts w:ascii="Times New Roman" w:hAnsi="Times New Roman" w:hint="default"/>
      </w:rPr>
    </w:lvl>
    <w:lvl w:ilvl="2" w:tplc="CDDCFA32" w:tentative="1">
      <w:start w:val="1"/>
      <w:numFmt w:val="bullet"/>
      <w:lvlText w:val="-"/>
      <w:lvlJc w:val="left"/>
      <w:pPr>
        <w:tabs>
          <w:tab w:val="num" w:pos="2160"/>
        </w:tabs>
        <w:ind w:left="2160" w:hanging="360"/>
      </w:pPr>
      <w:rPr>
        <w:rFonts w:ascii="Times New Roman" w:hAnsi="Times New Roman" w:hint="default"/>
      </w:rPr>
    </w:lvl>
    <w:lvl w:ilvl="3" w:tplc="1A882C84" w:tentative="1">
      <w:start w:val="1"/>
      <w:numFmt w:val="bullet"/>
      <w:lvlText w:val="-"/>
      <w:lvlJc w:val="left"/>
      <w:pPr>
        <w:tabs>
          <w:tab w:val="num" w:pos="2880"/>
        </w:tabs>
        <w:ind w:left="2880" w:hanging="360"/>
      </w:pPr>
      <w:rPr>
        <w:rFonts w:ascii="Times New Roman" w:hAnsi="Times New Roman" w:hint="default"/>
      </w:rPr>
    </w:lvl>
    <w:lvl w:ilvl="4" w:tplc="513CFE3A" w:tentative="1">
      <w:start w:val="1"/>
      <w:numFmt w:val="bullet"/>
      <w:lvlText w:val="-"/>
      <w:lvlJc w:val="left"/>
      <w:pPr>
        <w:tabs>
          <w:tab w:val="num" w:pos="3600"/>
        </w:tabs>
        <w:ind w:left="3600" w:hanging="360"/>
      </w:pPr>
      <w:rPr>
        <w:rFonts w:ascii="Times New Roman" w:hAnsi="Times New Roman" w:hint="default"/>
      </w:rPr>
    </w:lvl>
    <w:lvl w:ilvl="5" w:tplc="A0C05722" w:tentative="1">
      <w:start w:val="1"/>
      <w:numFmt w:val="bullet"/>
      <w:lvlText w:val="-"/>
      <w:lvlJc w:val="left"/>
      <w:pPr>
        <w:tabs>
          <w:tab w:val="num" w:pos="4320"/>
        </w:tabs>
        <w:ind w:left="4320" w:hanging="360"/>
      </w:pPr>
      <w:rPr>
        <w:rFonts w:ascii="Times New Roman" w:hAnsi="Times New Roman" w:hint="default"/>
      </w:rPr>
    </w:lvl>
    <w:lvl w:ilvl="6" w:tplc="387A21CE" w:tentative="1">
      <w:start w:val="1"/>
      <w:numFmt w:val="bullet"/>
      <w:lvlText w:val="-"/>
      <w:lvlJc w:val="left"/>
      <w:pPr>
        <w:tabs>
          <w:tab w:val="num" w:pos="5040"/>
        </w:tabs>
        <w:ind w:left="5040" w:hanging="360"/>
      </w:pPr>
      <w:rPr>
        <w:rFonts w:ascii="Times New Roman" w:hAnsi="Times New Roman" w:hint="default"/>
      </w:rPr>
    </w:lvl>
    <w:lvl w:ilvl="7" w:tplc="66462816" w:tentative="1">
      <w:start w:val="1"/>
      <w:numFmt w:val="bullet"/>
      <w:lvlText w:val="-"/>
      <w:lvlJc w:val="left"/>
      <w:pPr>
        <w:tabs>
          <w:tab w:val="num" w:pos="5760"/>
        </w:tabs>
        <w:ind w:left="5760" w:hanging="360"/>
      </w:pPr>
      <w:rPr>
        <w:rFonts w:ascii="Times New Roman" w:hAnsi="Times New Roman" w:hint="default"/>
      </w:rPr>
    </w:lvl>
    <w:lvl w:ilvl="8" w:tplc="3528C29E" w:tentative="1">
      <w:start w:val="1"/>
      <w:numFmt w:val="bullet"/>
      <w:lvlText w:val="-"/>
      <w:lvlJc w:val="left"/>
      <w:pPr>
        <w:tabs>
          <w:tab w:val="num" w:pos="6480"/>
        </w:tabs>
        <w:ind w:left="6480" w:hanging="360"/>
      </w:pPr>
      <w:rPr>
        <w:rFonts w:ascii="Times New Roman" w:hAnsi="Times New Roman" w:hint="default"/>
      </w:rPr>
    </w:lvl>
  </w:abstractNum>
  <w:abstractNum w:abstractNumId="42">
    <w:nsid w:val="787F776D"/>
    <w:multiLevelType w:val="multilevel"/>
    <w:tmpl w:val="C660E9FA"/>
    <w:lvl w:ilvl="0">
      <w:start w:val="6"/>
      <w:numFmt w:val="decimal"/>
      <w:lvlText w:val="%1"/>
      <w:lvlJc w:val="left"/>
      <w:pPr>
        <w:ind w:left="375" w:hanging="375"/>
      </w:pPr>
      <w:rPr>
        <w:rFonts w:hint="default"/>
      </w:rPr>
    </w:lvl>
    <w:lvl w:ilvl="1">
      <w:start w:val="3"/>
      <w:numFmt w:val="decimal"/>
      <w:lvlText w:val="%1.%2"/>
      <w:lvlJc w:val="left"/>
      <w:pPr>
        <w:ind w:left="942" w:hanging="37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43">
    <w:nsid w:val="7AFC6DAC"/>
    <w:multiLevelType w:val="hybridMultilevel"/>
    <w:tmpl w:val="44584B66"/>
    <w:lvl w:ilvl="0" w:tplc="CC489318">
      <w:numFmt w:val="bullet"/>
      <w:lvlText w:val="-"/>
      <w:lvlJc w:val="left"/>
      <w:pPr>
        <w:ind w:left="360" w:hanging="360"/>
      </w:pPr>
      <w:rPr>
        <w:rFonts w:ascii="Times New Roman" w:eastAsia="Times New Roman" w:hAnsi="Times New Roman" w:cs="Times New Roman" w:hint="default"/>
        <w:w w:val="100"/>
        <w:sz w:val="28"/>
        <w:szCs w:val="28"/>
        <w:lang w:val="ru-RU" w:eastAsia="en-US" w:bidi="ar-SA"/>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4">
    <w:nsid w:val="7C452D9A"/>
    <w:multiLevelType w:val="multilevel"/>
    <w:tmpl w:val="D966B38E"/>
    <w:lvl w:ilvl="0">
      <w:start w:val="1"/>
      <w:numFmt w:val="decimal"/>
      <w:lvlText w:val="%1"/>
      <w:lvlJc w:val="left"/>
      <w:pPr>
        <w:ind w:left="720" w:hanging="360"/>
      </w:pPr>
      <w:rPr>
        <w:rFonts w:hint="default"/>
        <w:b/>
        <w:i w:val="0"/>
        <w:color w:val="auto"/>
      </w:rPr>
    </w:lvl>
    <w:lvl w:ilvl="1">
      <w:start w:val="1"/>
      <w:numFmt w:val="decimal"/>
      <w:isLgl/>
      <w:lvlText w:val="%1.%2"/>
      <w:lvlJc w:val="left"/>
      <w:pPr>
        <w:ind w:left="1095" w:hanging="375"/>
      </w:pPr>
      <w:rPr>
        <w:rFonts w:hint="default"/>
        <w:i w:val="0"/>
        <w:color w:val="auto"/>
      </w:rPr>
    </w:lvl>
    <w:lvl w:ilvl="2">
      <w:start w:val="1"/>
      <w:numFmt w:val="decimal"/>
      <w:isLgl/>
      <w:lvlText w:val="%1.%2.%3"/>
      <w:lvlJc w:val="left"/>
      <w:pPr>
        <w:ind w:left="1800" w:hanging="720"/>
      </w:pPr>
      <w:rPr>
        <w:rFonts w:hint="default"/>
        <w:i w:val="0"/>
        <w:color w:val="auto"/>
      </w:rPr>
    </w:lvl>
    <w:lvl w:ilvl="3">
      <w:start w:val="1"/>
      <w:numFmt w:val="decimal"/>
      <w:isLgl/>
      <w:lvlText w:val="%1.%2.%3.%4"/>
      <w:lvlJc w:val="left"/>
      <w:pPr>
        <w:ind w:left="2520" w:hanging="1080"/>
      </w:pPr>
      <w:rPr>
        <w:rFonts w:hint="default"/>
        <w:i w:val="0"/>
        <w:color w:val="auto"/>
      </w:rPr>
    </w:lvl>
    <w:lvl w:ilvl="4">
      <w:start w:val="1"/>
      <w:numFmt w:val="decimal"/>
      <w:isLgl/>
      <w:lvlText w:val="%1.%2.%3.%4.%5"/>
      <w:lvlJc w:val="left"/>
      <w:pPr>
        <w:ind w:left="2880" w:hanging="1080"/>
      </w:pPr>
      <w:rPr>
        <w:rFonts w:hint="default"/>
        <w:i w:val="0"/>
        <w:color w:val="auto"/>
      </w:rPr>
    </w:lvl>
    <w:lvl w:ilvl="5">
      <w:start w:val="1"/>
      <w:numFmt w:val="decimal"/>
      <w:isLgl/>
      <w:lvlText w:val="%1.%2.%3.%4.%5.%6"/>
      <w:lvlJc w:val="left"/>
      <w:pPr>
        <w:ind w:left="3600" w:hanging="1440"/>
      </w:pPr>
      <w:rPr>
        <w:rFonts w:hint="default"/>
        <w:i w:val="0"/>
        <w:color w:val="auto"/>
      </w:rPr>
    </w:lvl>
    <w:lvl w:ilvl="6">
      <w:start w:val="1"/>
      <w:numFmt w:val="decimal"/>
      <w:isLgl/>
      <w:lvlText w:val="%1.%2.%3.%4.%5.%6.%7"/>
      <w:lvlJc w:val="left"/>
      <w:pPr>
        <w:ind w:left="3960" w:hanging="1440"/>
      </w:pPr>
      <w:rPr>
        <w:rFonts w:hint="default"/>
        <w:i w:val="0"/>
        <w:color w:val="auto"/>
      </w:rPr>
    </w:lvl>
    <w:lvl w:ilvl="7">
      <w:start w:val="1"/>
      <w:numFmt w:val="decimal"/>
      <w:isLgl/>
      <w:lvlText w:val="%1.%2.%3.%4.%5.%6.%7.%8"/>
      <w:lvlJc w:val="left"/>
      <w:pPr>
        <w:ind w:left="4680" w:hanging="1800"/>
      </w:pPr>
      <w:rPr>
        <w:rFonts w:hint="default"/>
        <w:i w:val="0"/>
        <w:color w:val="auto"/>
      </w:rPr>
    </w:lvl>
    <w:lvl w:ilvl="8">
      <w:start w:val="1"/>
      <w:numFmt w:val="decimal"/>
      <w:isLgl/>
      <w:lvlText w:val="%1.%2.%3.%4.%5.%6.%7.%8.%9"/>
      <w:lvlJc w:val="left"/>
      <w:pPr>
        <w:ind w:left="5400" w:hanging="2160"/>
      </w:pPr>
      <w:rPr>
        <w:rFonts w:hint="default"/>
        <w:i w:val="0"/>
        <w:color w:val="auto"/>
      </w:rPr>
    </w:lvl>
  </w:abstractNum>
  <w:abstractNum w:abstractNumId="45">
    <w:nsid w:val="7D601FF7"/>
    <w:multiLevelType w:val="hybridMultilevel"/>
    <w:tmpl w:val="D918EC44"/>
    <w:lvl w:ilvl="0" w:tplc="4CC0EE4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num w:numId="1">
    <w:abstractNumId w:val="29"/>
  </w:num>
  <w:num w:numId="2">
    <w:abstractNumId w:val="33"/>
  </w:num>
  <w:num w:numId="3">
    <w:abstractNumId w:val="41"/>
  </w:num>
  <w:num w:numId="4">
    <w:abstractNumId w:val="27"/>
  </w:num>
  <w:num w:numId="5">
    <w:abstractNumId w:val="30"/>
  </w:num>
  <w:num w:numId="6">
    <w:abstractNumId w:val="32"/>
  </w:num>
  <w:num w:numId="7">
    <w:abstractNumId w:val="44"/>
  </w:num>
  <w:num w:numId="8">
    <w:abstractNumId w:val="7"/>
  </w:num>
  <w:num w:numId="9">
    <w:abstractNumId w:val="6"/>
  </w:num>
  <w:num w:numId="10">
    <w:abstractNumId w:val="38"/>
  </w:num>
  <w:num w:numId="11">
    <w:abstractNumId w:val="24"/>
  </w:num>
  <w:num w:numId="12">
    <w:abstractNumId w:val="5"/>
  </w:num>
  <w:num w:numId="13">
    <w:abstractNumId w:val="22"/>
  </w:num>
  <w:num w:numId="14">
    <w:abstractNumId w:val="28"/>
  </w:num>
  <w:num w:numId="15">
    <w:abstractNumId w:val="14"/>
  </w:num>
  <w:num w:numId="16">
    <w:abstractNumId w:val="9"/>
  </w:num>
  <w:num w:numId="17">
    <w:abstractNumId w:val="2"/>
  </w:num>
  <w:num w:numId="18">
    <w:abstractNumId w:val="15"/>
  </w:num>
  <w:num w:numId="19">
    <w:abstractNumId w:val="34"/>
  </w:num>
  <w:num w:numId="20">
    <w:abstractNumId w:val="16"/>
  </w:num>
  <w:num w:numId="21">
    <w:abstractNumId w:val="39"/>
  </w:num>
  <w:num w:numId="22">
    <w:abstractNumId w:val="12"/>
  </w:num>
  <w:num w:numId="23">
    <w:abstractNumId w:val="19"/>
  </w:num>
  <w:num w:numId="24">
    <w:abstractNumId w:val="21"/>
  </w:num>
  <w:num w:numId="25">
    <w:abstractNumId w:val="35"/>
  </w:num>
  <w:num w:numId="26">
    <w:abstractNumId w:val="4"/>
  </w:num>
  <w:num w:numId="27">
    <w:abstractNumId w:val="42"/>
  </w:num>
  <w:num w:numId="28">
    <w:abstractNumId w:val="3"/>
  </w:num>
  <w:num w:numId="29">
    <w:abstractNumId w:val="25"/>
  </w:num>
  <w:num w:numId="30">
    <w:abstractNumId w:val="18"/>
  </w:num>
  <w:num w:numId="31">
    <w:abstractNumId w:val="11"/>
  </w:num>
  <w:num w:numId="32">
    <w:abstractNumId w:val="1"/>
  </w:num>
  <w:num w:numId="33">
    <w:abstractNumId w:val="10"/>
  </w:num>
  <w:num w:numId="34">
    <w:abstractNumId w:val="26"/>
  </w:num>
  <w:num w:numId="35">
    <w:abstractNumId w:val="0"/>
  </w:num>
  <w:num w:numId="36">
    <w:abstractNumId w:val="36"/>
  </w:num>
  <w:num w:numId="37">
    <w:abstractNumId w:val="43"/>
  </w:num>
  <w:num w:numId="38">
    <w:abstractNumId w:val="45"/>
  </w:num>
  <w:num w:numId="39">
    <w:abstractNumId w:val="13"/>
  </w:num>
  <w:num w:numId="40">
    <w:abstractNumId w:val="17"/>
  </w:num>
  <w:num w:numId="41">
    <w:abstractNumId w:val="20"/>
  </w:num>
  <w:num w:numId="42">
    <w:abstractNumId w:val="31"/>
  </w:num>
  <w:num w:numId="43">
    <w:abstractNumId w:val="40"/>
  </w:num>
  <w:num w:numId="44">
    <w:abstractNumId w:val="8"/>
  </w:num>
  <w:num w:numId="45">
    <w:abstractNumId w:val="23"/>
  </w:num>
  <w:num w:numId="46">
    <w:abstractNumId w:val="37"/>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activeWritingStyle w:appName="MSWord" w:lang="ru-RU" w:vendorID="64" w:dllVersion="6" w:nlCheck="1" w:checkStyle="0"/>
  <w:activeWritingStyle w:appName="MSWord" w:lang="en-US" w:vendorID="64" w:dllVersion="6" w:nlCheck="1" w:checkStyle="0"/>
  <w:activeWritingStyle w:appName="MSWord" w:lang="ru-RU" w:vendorID="64" w:dllVersion="4096" w:nlCheck="1" w:checkStyle="0"/>
  <w:activeWritingStyle w:appName="MSWord" w:lang="en-US" w:vendorID="64" w:dllVersion="4096" w:nlCheck="1" w:checkStyle="0"/>
  <w:activeWritingStyle w:appName="MSWord" w:lang="en-GB" w:vendorID="64" w:dllVersion="4096" w:nlCheck="1" w:checkStyle="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15A59"/>
    <w:rsid w:val="00000038"/>
    <w:rsid w:val="00000C31"/>
    <w:rsid w:val="00001D66"/>
    <w:rsid w:val="00001EAA"/>
    <w:rsid w:val="00002F2D"/>
    <w:rsid w:val="00003B7F"/>
    <w:rsid w:val="00003DBD"/>
    <w:rsid w:val="00004DDD"/>
    <w:rsid w:val="00006E8C"/>
    <w:rsid w:val="00006F5A"/>
    <w:rsid w:val="00007E5B"/>
    <w:rsid w:val="000124EC"/>
    <w:rsid w:val="00012534"/>
    <w:rsid w:val="00013DB9"/>
    <w:rsid w:val="00013F92"/>
    <w:rsid w:val="0001618E"/>
    <w:rsid w:val="00017112"/>
    <w:rsid w:val="0002038B"/>
    <w:rsid w:val="00020706"/>
    <w:rsid w:val="00020FD3"/>
    <w:rsid w:val="00021730"/>
    <w:rsid w:val="00022362"/>
    <w:rsid w:val="00022428"/>
    <w:rsid w:val="00024168"/>
    <w:rsid w:val="00025E98"/>
    <w:rsid w:val="00026137"/>
    <w:rsid w:val="000279FB"/>
    <w:rsid w:val="00027BFB"/>
    <w:rsid w:val="00030661"/>
    <w:rsid w:val="000313B6"/>
    <w:rsid w:val="00031A1F"/>
    <w:rsid w:val="00032242"/>
    <w:rsid w:val="0003273E"/>
    <w:rsid w:val="00033051"/>
    <w:rsid w:val="00033654"/>
    <w:rsid w:val="0003395F"/>
    <w:rsid w:val="00033D79"/>
    <w:rsid w:val="00033DC2"/>
    <w:rsid w:val="000343F4"/>
    <w:rsid w:val="0003532F"/>
    <w:rsid w:val="00035CDC"/>
    <w:rsid w:val="00036040"/>
    <w:rsid w:val="000366E9"/>
    <w:rsid w:val="000377DB"/>
    <w:rsid w:val="000377F5"/>
    <w:rsid w:val="00040044"/>
    <w:rsid w:val="00041266"/>
    <w:rsid w:val="00042859"/>
    <w:rsid w:val="000429A6"/>
    <w:rsid w:val="000429B6"/>
    <w:rsid w:val="00045554"/>
    <w:rsid w:val="00047436"/>
    <w:rsid w:val="00050282"/>
    <w:rsid w:val="00050524"/>
    <w:rsid w:val="000509B5"/>
    <w:rsid w:val="000516D2"/>
    <w:rsid w:val="00052150"/>
    <w:rsid w:val="00052421"/>
    <w:rsid w:val="000524D7"/>
    <w:rsid w:val="00055ABC"/>
    <w:rsid w:val="0005644F"/>
    <w:rsid w:val="000572FD"/>
    <w:rsid w:val="00057A78"/>
    <w:rsid w:val="00057EF8"/>
    <w:rsid w:val="000605A7"/>
    <w:rsid w:val="00060F92"/>
    <w:rsid w:val="0006132A"/>
    <w:rsid w:val="000616AE"/>
    <w:rsid w:val="00061FE7"/>
    <w:rsid w:val="00062995"/>
    <w:rsid w:val="00062C9F"/>
    <w:rsid w:val="00063341"/>
    <w:rsid w:val="000639A3"/>
    <w:rsid w:val="000642C1"/>
    <w:rsid w:val="000648BE"/>
    <w:rsid w:val="000649F0"/>
    <w:rsid w:val="00064A04"/>
    <w:rsid w:val="000656BB"/>
    <w:rsid w:val="000659AE"/>
    <w:rsid w:val="00067243"/>
    <w:rsid w:val="00072AFB"/>
    <w:rsid w:val="00072B6F"/>
    <w:rsid w:val="000733A8"/>
    <w:rsid w:val="0007453A"/>
    <w:rsid w:val="00075452"/>
    <w:rsid w:val="0007705E"/>
    <w:rsid w:val="00077B04"/>
    <w:rsid w:val="00077FA3"/>
    <w:rsid w:val="00080B09"/>
    <w:rsid w:val="000817A6"/>
    <w:rsid w:val="00081819"/>
    <w:rsid w:val="00081AAA"/>
    <w:rsid w:val="00082D90"/>
    <w:rsid w:val="00083D33"/>
    <w:rsid w:val="00084971"/>
    <w:rsid w:val="00087088"/>
    <w:rsid w:val="00090471"/>
    <w:rsid w:val="000920F4"/>
    <w:rsid w:val="000926B0"/>
    <w:rsid w:val="000944D4"/>
    <w:rsid w:val="0009475B"/>
    <w:rsid w:val="00096318"/>
    <w:rsid w:val="00096E4B"/>
    <w:rsid w:val="00097655"/>
    <w:rsid w:val="00097A68"/>
    <w:rsid w:val="00097BF2"/>
    <w:rsid w:val="000A0780"/>
    <w:rsid w:val="000A0AC7"/>
    <w:rsid w:val="000A2206"/>
    <w:rsid w:val="000A222E"/>
    <w:rsid w:val="000A32FE"/>
    <w:rsid w:val="000A4C88"/>
    <w:rsid w:val="000A4E1A"/>
    <w:rsid w:val="000A54C6"/>
    <w:rsid w:val="000A5677"/>
    <w:rsid w:val="000A65A8"/>
    <w:rsid w:val="000A7578"/>
    <w:rsid w:val="000A7CEA"/>
    <w:rsid w:val="000B0B08"/>
    <w:rsid w:val="000B0BFE"/>
    <w:rsid w:val="000B11FF"/>
    <w:rsid w:val="000B1412"/>
    <w:rsid w:val="000B1DB6"/>
    <w:rsid w:val="000B1F4A"/>
    <w:rsid w:val="000B2559"/>
    <w:rsid w:val="000B26C9"/>
    <w:rsid w:val="000B2F21"/>
    <w:rsid w:val="000B3608"/>
    <w:rsid w:val="000B48C5"/>
    <w:rsid w:val="000B5239"/>
    <w:rsid w:val="000B5278"/>
    <w:rsid w:val="000B552B"/>
    <w:rsid w:val="000B6042"/>
    <w:rsid w:val="000B6E62"/>
    <w:rsid w:val="000B7144"/>
    <w:rsid w:val="000C0530"/>
    <w:rsid w:val="000C1B24"/>
    <w:rsid w:val="000C36CE"/>
    <w:rsid w:val="000C3925"/>
    <w:rsid w:val="000C52BF"/>
    <w:rsid w:val="000C79BE"/>
    <w:rsid w:val="000D0D90"/>
    <w:rsid w:val="000D1726"/>
    <w:rsid w:val="000D2788"/>
    <w:rsid w:val="000D27C2"/>
    <w:rsid w:val="000D39DB"/>
    <w:rsid w:val="000D3BBE"/>
    <w:rsid w:val="000D48BD"/>
    <w:rsid w:val="000D55B2"/>
    <w:rsid w:val="000D5782"/>
    <w:rsid w:val="000D64BB"/>
    <w:rsid w:val="000D64C6"/>
    <w:rsid w:val="000D65FC"/>
    <w:rsid w:val="000D7037"/>
    <w:rsid w:val="000D74AE"/>
    <w:rsid w:val="000E055C"/>
    <w:rsid w:val="000E0BD9"/>
    <w:rsid w:val="000E0CA7"/>
    <w:rsid w:val="000E14D4"/>
    <w:rsid w:val="000E24CE"/>
    <w:rsid w:val="000E3C5D"/>
    <w:rsid w:val="000E6C4E"/>
    <w:rsid w:val="000E761E"/>
    <w:rsid w:val="000F0ABD"/>
    <w:rsid w:val="000F16D6"/>
    <w:rsid w:val="000F16E8"/>
    <w:rsid w:val="000F193C"/>
    <w:rsid w:val="000F1A8B"/>
    <w:rsid w:val="000F1BA0"/>
    <w:rsid w:val="000F1BE4"/>
    <w:rsid w:val="000F2CBD"/>
    <w:rsid w:val="000F4840"/>
    <w:rsid w:val="000F4CA2"/>
    <w:rsid w:val="000F6AF7"/>
    <w:rsid w:val="000F6B6F"/>
    <w:rsid w:val="000F73C4"/>
    <w:rsid w:val="00100412"/>
    <w:rsid w:val="00100774"/>
    <w:rsid w:val="00100B8E"/>
    <w:rsid w:val="00100C56"/>
    <w:rsid w:val="00101103"/>
    <w:rsid w:val="00101AB2"/>
    <w:rsid w:val="0010329F"/>
    <w:rsid w:val="00104042"/>
    <w:rsid w:val="00104BCC"/>
    <w:rsid w:val="00104C61"/>
    <w:rsid w:val="0010538A"/>
    <w:rsid w:val="00105524"/>
    <w:rsid w:val="00106715"/>
    <w:rsid w:val="00106BF5"/>
    <w:rsid w:val="001106EB"/>
    <w:rsid w:val="00110D7B"/>
    <w:rsid w:val="00111C97"/>
    <w:rsid w:val="00112245"/>
    <w:rsid w:val="001129AE"/>
    <w:rsid w:val="001138EC"/>
    <w:rsid w:val="00113A83"/>
    <w:rsid w:val="00114DB3"/>
    <w:rsid w:val="00115961"/>
    <w:rsid w:val="00116695"/>
    <w:rsid w:val="00116EB0"/>
    <w:rsid w:val="00117890"/>
    <w:rsid w:val="00120CA8"/>
    <w:rsid w:val="00121B7A"/>
    <w:rsid w:val="00121E4D"/>
    <w:rsid w:val="0012287A"/>
    <w:rsid w:val="001240E7"/>
    <w:rsid w:val="00124BB5"/>
    <w:rsid w:val="0012593E"/>
    <w:rsid w:val="00126FDF"/>
    <w:rsid w:val="00127226"/>
    <w:rsid w:val="00130043"/>
    <w:rsid w:val="001325A1"/>
    <w:rsid w:val="001336A6"/>
    <w:rsid w:val="001342F7"/>
    <w:rsid w:val="00134DC9"/>
    <w:rsid w:val="00135D46"/>
    <w:rsid w:val="0013701F"/>
    <w:rsid w:val="0013734F"/>
    <w:rsid w:val="001376ED"/>
    <w:rsid w:val="00137784"/>
    <w:rsid w:val="0014029A"/>
    <w:rsid w:val="00140AE4"/>
    <w:rsid w:val="00140CF0"/>
    <w:rsid w:val="00141F51"/>
    <w:rsid w:val="001423A0"/>
    <w:rsid w:val="00143127"/>
    <w:rsid w:val="001437E3"/>
    <w:rsid w:val="00143BF5"/>
    <w:rsid w:val="001452CF"/>
    <w:rsid w:val="00146045"/>
    <w:rsid w:val="001468A6"/>
    <w:rsid w:val="00147F36"/>
    <w:rsid w:val="00151257"/>
    <w:rsid w:val="00153D48"/>
    <w:rsid w:val="00154244"/>
    <w:rsid w:val="0015460E"/>
    <w:rsid w:val="0015461D"/>
    <w:rsid w:val="00154DD6"/>
    <w:rsid w:val="001559E4"/>
    <w:rsid w:val="001573D7"/>
    <w:rsid w:val="00161879"/>
    <w:rsid w:val="0016373C"/>
    <w:rsid w:val="00165DF3"/>
    <w:rsid w:val="00166A5C"/>
    <w:rsid w:val="00167294"/>
    <w:rsid w:val="001674BE"/>
    <w:rsid w:val="0017002D"/>
    <w:rsid w:val="0017022F"/>
    <w:rsid w:val="00170624"/>
    <w:rsid w:val="00170F0F"/>
    <w:rsid w:val="0017118F"/>
    <w:rsid w:val="0017178D"/>
    <w:rsid w:val="00171C3F"/>
    <w:rsid w:val="001726A1"/>
    <w:rsid w:val="00173863"/>
    <w:rsid w:val="001751F4"/>
    <w:rsid w:val="00176D16"/>
    <w:rsid w:val="00180238"/>
    <w:rsid w:val="001802B7"/>
    <w:rsid w:val="001813F6"/>
    <w:rsid w:val="001816E1"/>
    <w:rsid w:val="001820DC"/>
    <w:rsid w:val="00182BEC"/>
    <w:rsid w:val="00182E1A"/>
    <w:rsid w:val="00183B38"/>
    <w:rsid w:val="00184296"/>
    <w:rsid w:val="00187611"/>
    <w:rsid w:val="001878E4"/>
    <w:rsid w:val="0019047D"/>
    <w:rsid w:val="00190D4E"/>
    <w:rsid w:val="001927CC"/>
    <w:rsid w:val="001966DD"/>
    <w:rsid w:val="00196C4D"/>
    <w:rsid w:val="001A2953"/>
    <w:rsid w:val="001A33CB"/>
    <w:rsid w:val="001A38B0"/>
    <w:rsid w:val="001A3C04"/>
    <w:rsid w:val="001A6248"/>
    <w:rsid w:val="001A6801"/>
    <w:rsid w:val="001A6810"/>
    <w:rsid w:val="001A6CEE"/>
    <w:rsid w:val="001B00D2"/>
    <w:rsid w:val="001B0262"/>
    <w:rsid w:val="001B126E"/>
    <w:rsid w:val="001B13D0"/>
    <w:rsid w:val="001B1DCD"/>
    <w:rsid w:val="001B3F60"/>
    <w:rsid w:val="001B553C"/>
    <w:rsid w:val="001B5614"/>
    <w:rsid w:val="001B6F8A"/>
    <w:rsid w:val="001B71E8"/>
    <w:rsid w:val="001B79B3"/>
    <w:rsid w:val="001C051F"/>
    <w:rsid w:val="001C1FEA"/>
    <w:rsid w:val="001C2DE8"/>
    <w:rsid w:val="001C2E80"/>
    <w:rsid w:val="001C3225"/>
    <w:rsid w:val="001C7720"/>
    <w:rsid w:val="001D2102"/>
    <w:rsid w:val="001D29C8"/>
    <w:rsid w:val="001D341A"/>
    <w:rsid w:val="001D3EE7"/>
    <w:rsid w:val="001D4E00"/>
    <w:rsid w:val="001D576B"/>
    <w:rsid w:val="001D59CD"/>
    <w:rsid w:val="001D5C61"/>
    <w:rsid w:val="001E043A"/>
    <w:rsid w:val="001E20F0"/>
    <w:rsid w:val="001E3AA4"/>
    <w:rsid w:val="001E3EB3"/>
    <w:rsid w:val="001E4645"/>
    <w:rsid w:val="001E688C"/>
    <w:rsid w:val="001E7929"/>
    <w:rsid w:val="001F0F74"/>
    <w:rsid w:val="001F1437"/>
    <w:rsid w:val="001F1F8F"/>
    <w:rsid w:val="001F2027"/>
    <w:rsid w:val="001F420E"/>
    <w:rsid w:val="001F4606"/>
    <w:rsid w:val="001F4D65"/>
    <w:rsid w:val="001F5BB2"/>
    <w:rsid w:val="001F5FA6"/>
    <w:rsid w:val="001F63D4"/>
    <w:rsid w:val="001F6895"/>
    <w:rsid w:val="001F74A3"/>
    <w:rsid w:val="002014DA"/>
    <w:rsid w:val="00201909"/>
    <w:rsid w:val="00201EA5"/>
    <w:rsid w:val="00201FB9"/>
    <w:rsid w:val="00202745"/>
    <w:rsid w:val="00203224"/>
    <w:rsid w:val="00203C57"/>
    <w:rsid w:val="0020469A"/>
    <w:rsid w:val="0020485C"/>
    <w:rsid w:val="00205F20"/>
    <w:rsid w:val="00210C0A"/>
    <w:rsid w:val="002113D4"/>
    <w:rsid w:val="00211FAB"/>
    <w:rsid w:val="00212138"/>
    <w:rsid w:val="00212162"/>
    <w:rsid w:val="0021226B"/>
    <w:rsid w:val="00212A05"/>
    <w:rsid w:val="00212C55"/>
    <w:rsid w:val="0021536B"/>
    <w:rsid w:val="00215BF6"/>
    <w:rsid w:val="00215EF6"/>
    <w:rsid w:val="00216114"/>
    <w:rsid w:val="00216200"/>
    <w:rsid w:val="00216A71"/>
    <w:rsid w:val="00216ED1"/>
    <w:rsid w:val="00217840"/>
    <w:rsid w:val="002179C9"/>
    <w:rsid w:val="00220187"/>
    <w:rsid w:val="00220812"/>
    <w:rsid w:val="00220A7B"/>
    <w:rsid w:val="00220EEC"/>
    <w:rsid w:val="002215A1"/>
    <w:rsid w:val="0022220A"/>
    <w:rsid w:val="0022286F"/>
    <w:rsid w:val="00224A81"/>
    <w:rsid w:val="002250A9"/>
    <w:rsid w:val="002270EF"/>
    <w:rsid w:val="002275A8"/>
    <w:rsid w:val="002302FA"/>
    <w:rsid w:val="00231382"/>
    <w:rsid w:val="00231619"/>
    <w:rsid w:val="00231E7B"/>
    <w:rsid w:val="002324A6"/>
    <w:rsid w:val="0023459E"/>
    <w:rsid w:val="00234673"/>
    <w:rsid w:val="00235029"/>
    <w:rsid w:val="00236060"/>
    <w:rsid w:val="00236838"/>
    <w:rsid w:val="00237139"/>
    <w:rsid w:val="00237376"/>
    <w:rsid w:val="00237F90"/>
    <w:rsid w:val="00241B36"/>
    <w:rsid w:val="00241B9E"/>
    <w:rsid w:val="00241E10"/>
    <w:rsid w:val="00242F58"/>
    <w:rsid w:val="00243B93"/>
    <w:rsid w:val="00243E04"/>
    <w:rsid w:val="002440C4"/>
    <w:rsid w:val="00246CD8"/>
    <w:rsid w:val="00250CD9"/>
    <w:rsid w:val="00251076"/>
    <w:rsid w:val="002510EE"/>
    <w:rsid w:val="00251A3D"/>
    <w:rsid w:val="00254486"/>
    <w:rsid w:val="002545AD"/>
    <w:rsid w:val="002559D9"/>
    <w:rsid w:val="00256017"/>
    <w:rsid w:val="00260831"/>
    <w:rsid w:val="002611B9"/>
    <w:rsid w:val="002627C3"/>
    <w:rsid w:val="00262A94"/>
    <w:rsid w:val="00263805"/>
    <w:rsid w:val="002652B5"/>
    <w:rsid w:val="00265C99"/>
    <w:rsid w:val="00265CEC"/>
    <w:rsid w:val="0026604C"/>
    <w:rsid w:val="00266E20"/>
    <w:rsid w:val="0026700D"/>
    <w:rsid w:val="0027036B"/>
    <w:rsid w:val="0027083A"/>
    <w:rsid w:val="00271CED"/>
    <w:rsid w:val="00274E84"/>
    <w:rsid w:val="00275F8A"/>
    <w:rsid w:val="00276127"/>
    <w:rsid w:val="00276E78"/>
    <w:rsid w:val="00277140"/>
    <w:rsid w:val="002778B4"/>
    <w:rsid w:val="00277AA4"/>
    <w:rsid w:val="002803EE"/>
    <w:rsid w:val="00282A5F"/>
    <w:rsid w:val="00284D80"/>
    <w:rsid w:val="0028698E"/>
    <w:rsid w:val="00287275"/>
    <w:rsid w:val="00287BDC"/>
    <w:rsid w:val="00290D67"/>
    <w:rsid w:val="00291ABC"/>
    <w:rsid w:val="00295529"/>
    <w:rsid w:val="00296286"/>
    <w:rsid w:val="00296663"/>
    <w:rsid w:val="00296AD5"/>
    <w:rsid w:val="00296F4B"/>
    <w:rsid w:val="00297783"/>
    <w:rsid w:val="00297D45"/>
    <w:rsid w:val="002A148D"/>
    <w:rsid w:val="002A1543"/>
    <w:rsid w:val="002A1AA2"/>
    <w:rsid w:val="002A1BF0"/>
    <w:rsid w:val="002A1F26"/>
    <w:rsid w:val="002A20E4"/>
    <w:rsid w:val="002A22B4"/>
    <w:rsid w:val="002A255D"/>
    <w:rsid w:val="002A3029"/>
    <w:rsid w:val="002A30B5"/>
    <w:rsid w:val="002A37BA"/>
    <w:rsid w:val="002A3B96"/>
    <w:rsid w:val="002A3FA5"/>
    <w:rsid w:val="002A4537"/>
    <w:rsid w:val="002A4731"/>
    <w:rsid w:val="002A4D76"/>
    <w:rsid w:val="002A5272"/>
    <w:rsid w:val="002A5642"/>
    <w:rsid w:val="002A6AEA"/>
    <w:rsid w:val="002A6EF0"/>
    <w:rsid w:val="002A759B"/>
    <w:rsid w:val="002B0277"/>
    <w:rsid w:val="002B0CE0"/>
    <w:rsid w:val="002B1658"/>
    <w:rsid w:val="002B1739"/>
    <w:rsid w:val="002B232F"/>
    <w:rsid w:val="002B3440"/>
    <w:rsid w:val="002B3AAF"/>
    <w:rsid w:val="002B5681"/>
    <w:rsid w:val="002B69E0"/>
    <w:rsid w:val="002B6AE6"/>
    <w:rsid w:val="002C0783"/>
    <w:rsid w:val="002C2B60"/>
    <w:rsid w:val="002C38D1"/>
    <w:rsid w:val="002C4E89"/>
    <w:rsid w:val="002C518F"/>
    <w:rsid w:val="002C5901"/>
    <w:rsid w:val="002C7BD5"/>
    <w:rsid w:val="002D2041"/>
    <w:rsid w:val="002D2092"/>
    <w:rsid w:val="002D255B"/>
    <w:rsid w:val="002D2F6A"/>
    <w:rsid w:val="002D3496"/>
    <w:rsid w:val="002D45BE"/>
    <w:rsid w:val="002D594C"/>
    <w:rsid w:val="002D68B7"/>
    <w:rsid w:val="002E02F8"/>
    <w:rsid w:val="002E0328"/>
    <w:rsid w:val="002E0FC8"/>
    <w:rsid w:val="002E20AB"/>
    <w:rsid w:val="002E3897"/>
    <w:rsid w:val="002E3B29"/>
    <w:rsid w:val="002E3BE4"/>
    <w:rsid w:val="002E5FE5"/>
    <w:rsid w:val="002E708C"/>
    <w:rsid w:val="002E75C7"/>
    <w:rsid w:val="002E7F0F"/>
    <w:rsid w:val="002F10EC"/>
    <w:rsid w:val="002F18B8"/>
    <w:rsid w:val="002F1F22"/>
    <w:rsid w:val="002F284C"/>
    <w:rsid w:val="002F318E"/>
    <w:rsid w:val="002F34D2"/>
    <w:rsid w:val="002F4182"/>
    <w:rsid w:val="002F4791"/>
    <w:rsid w:val="002F57E4"/>
    <w:rsid w:val="002F5B4E"/>
    <w:rsid w:val="002F61D9"/>
    <w:rsid w:val="002F632E"/>
    <w:rsid w:val="002F65F5"/>
    <w:rsid w:val="002F7372"/>
    <w:rsid w:val="002F7941"/>
    <w:rsid w:val="00300531"/>
    <w:rsid w:val="003005DE"/>
    <w:rsid w:val="00301100"/>
    <w:rsid w:val="00301173"/>
    <w:rsid w:val="0030176D"/>
    <w:rsid w:val="00301D40"/>
    <w:rsid w:val="00301EE8"/>
    <w:rsid w:val="00302355"/>
    <w:rsid w:val="00303454"/>
    <w:rsid w:val="003038A6"/>
    <w:rsid w:val="00303CD6"/>
    <w:rsid w:val="0030407F"/>
    <w:rsid w:val="003041C1"/>
    <w:rsid w:val="00305A35"/>
    <w:rsid w:val="003073AD"/>
    <w:rsid w:val="00307468"/>
    <w:rsid w:val="0031087F"/>
    <w:rsid w:val="0031088F"/>
    <w:rsid w:val="0031124F"/>
    <w:rsid w:val="0031172C"/>
    <w:rsid w:val="003122D0"/>
    <w:rsid w:val="00312633"/>
    <w:rsid w:val="00312E46"/>
    <w:rsid w:val="0031354E"/>
    <w:rsid w:val="00313B1F"/>
    <w:rsid w:val="003152BB"/>
    <w:rsid w:val="00316D5B"/>
    <w:rsid w:val="00317C94"/>
    <w:rsid w:val="00317FE6"/>
    <w:rsid w:val="0032040C"/>
    <w:rsid w:val="00320D91"/>
    <w:rsid w:val="00321515"/>
    <w:rsid w:val="00321817"/>
    <w:rsid w:val="00321C40"/>
    <w:rsid w:val="00321C7F"/>
    <w:rsid w:val="0032208A"/>
    <w:rsid w:val="003235B4"/>
    <w:rsid w:val="00323DC2"/>
    <w:rsid w:val="00323DE6"/>
    <w:rsid w:val="00324D5D"/>
    <w:rsid w:val="00326022"/>
    <w:rsid w:val="003262A9"/>
    <w:rsid w:val="003262B1"/>
    <w:rsid w:val="00326B6E"/>
    <w:rsid w:val="00326BC2"/>
    <w:rsid w:val="00326CAB"/>
    <w:rsid w:val="00326CD4"/>
    <w:rsid w:val="00326D4C"/>
    <w:rsid w:val="00326F29"/>
    <w:rsid w:val="00330C94"/>
    <w:rsid w:val="00331140"/>
    <w:rsid w:val="00332D6B"/>
    <w:rsid w:val="0033352F"/>
    <w:rsid w:val="0033580B"/>
    <w:rsid w:val="0033649D"/>
    <w:rsid w:val="00336757"/>
    <w:rsid w:val="00337966"/>
    <w:rsid w:val="003409DB"/>
    <w:rsid w:val="003432B2"/>
    <w:rsid w:val="003437FF"/>
    <w:rsid w:val="00343D99"/>
    <w:rsid w:val="00343F30"/>
    <w:rsid w:val="0034432F"/>
    <w:rsid w:val="003451FD"/>
    <w:rsid w:val="003458F9"/>
    <w:rsid w:val="00345FE4"/>
    <w:rsid w:val="00346228"/>
    <w:rsid w:val="00346E73"/>
    <w:rsid w:val="00347B44"/>
    <w:rsid w:val="00347E57"/>
    <w:rsid w:val="00350160"/>
    <w:rsid w:val="00350DF3"/>
    <w:rsid w:val="0035211C"/>
    <w:rsid w:val="003522BB"/>
    <w:rsid w:val="00353379"/>
    <w:rsid w:val="00355151"/>
    <w:rsid w:val="0035528D"/>
    <w:rsid w:val="003556AB"/>
    <w:rsid w:val="003558D1"/>
    <w:rsid w:val="003559ED"/>
    <w:rsid w:val="00355A65"/>
    <w:rsid w:val="003563E8"/>
    <w:rsid w:val="00356661"/>
    <w:rsid w:val="00360CB9"/>
    <w:rsid w:val="00361181"/>
    <w:rsid w:val="00361765"/>
    <w:rsid w:val="00362617"/>
    <w:rsid w:val="0036282B"/>
    <w:rsid w:val="00362D11"/>
    <w:rsid w:val="003635AF"/>
    <w:rsid w:val="00363A58"/>
    <w:rsid w:val="00363C77"/>
    <w:rsid w:val="003643FE"/>
    <w:rsid w:val="00364653"/>
    <w:rsid w:val="00364D1E"/>
    <w:rsid w:val="0036514A"/>
    <w:rsid w:val="003653A9"/>
    <w:rsid w:val="00365A48"/>
    <w:rsid w:val="00366FC0"/>
    <w:rsid w:val="003675BF"/>
    <w:rsid w:val="00370770"/>
    <w:rsid w:val="00370D4D"/>
    <w:rsid w:val="003716A2"/>
    <w:rsid w:val="00371781"/>
    <w:rsid w:val="00371BF1"/>
    <w:rsid w:val="00372A39"/>
    <w:rsid w:val="003759DC"/>
    <w:rsid w:val="003766F4"/>
    <w:rsid w:val="003778BB"/>
    <w:rsid w:val="00380BCF"/>
    <w:rsid w:val="003826D2"/>
    <w:rsid w:val="00382D30"/>
    <w:rsid w:val="00382F80"/>
    <w:rsid w:val="00383775"/>
    <w:rsid w:val="00384685"/>
    <w:rsid w:val="00385D56"/>
    <w:rsid w:val="00387C31"/>
    <w:rsid w:val="00387E8D"/>
    <w:rsid w:val="00390555"/>
    <w:rsid w:val="00390E64"/>
    <w:rsid w:val="00391148"/>
    <w:rsid w:val="0039189F"/>
    <w:rsid w:val="003919CE"/>
    <w:rsid w:val="0039233C"/>
    <w:rsid w:val="00392D28"/>
    <w:rsid w:val="003930A9"/>
    <w:rsid w:val="0039343A"/>
    <w:rsid w:val="00393834"/>
    <w:rsid w:val="00393F17"/>
    <w:rsid w:val="003949C3"/>
    <w:rsid w:val="00394E41"/>
    <w:rsid w:val="003952D1"/>
    <w:rsid w:val="003955C6"/>
    <w:rsid w:val="0039706F"/>
    <w:rsid w:val="00397165"/>
    <w:rsid w:val="003A03AC"/>
    <w:rsid w:val="003A0E24"/>
    <w:rsid w:val="003A1915"/>
    <w:rsid w:val="003A286C"/>
    <w:rsid w:val="003A2A1F"/>
    <w:rsid w:val="003A2E8D"/>
    <w:rsid w:val="003A3605"/>
    <w:rsid w:val="003A3EB7"/>
    <w:rsid w:val="003A51D6"/>
    <w:rsid w:val="003A57DD"/>
    <w:rsid w:val="003A61EF"/>
    <w:rsid w:val="003A6418"/>
    <w:rsid w:val="003A78AE"/>
    <w:rsid w:val="003B0AD4"/>
    <w:rsid w:val="003B0D8E"/>
    <w:rsid w:val="003B1A40"/>
    <w:rsid w:val="003B4E0B"/>
    <w:rsid w:val="003B4FBF"/>
    <w:rsid w:val="003B54C6"/>
    <w:rsid w:val="003B5832"/>
    <w:rsid w:val="003B6966"/>
    <w:rsid w:val="003B6D6B"/>
    <w:rsid w:val="003B7E96"/>
    <w:rsid w:val="003C1D09"/>
    <w:rsid w:val="003C1D26"/>
    <w:rsid w:val="003C7877"/>
    <w:rsid w:val="003C7CDE"/>
    <w:rsid w:val="003D100F"/>
    <w:rsid w:val="003D43C2"/>
    <w:rsid w:val="003D5A07"/>
    <w:rsid w:val="003D5A10"/>
    <w:rsid w:val="003D5DBF"/>
    <w:rsid w:val="003D6CE2"/>
    <w:rsid w:val="003D728C"/>
    <w:rsid w:val="003D737B"/>
    <w:rsid w:val="003D7565"/>
    <w:rsid w:val="003D783A"/>
    <w:rsid w:val="003D786F"/>
    <w:rsid w:val="003E0567"/>
    <w:rsid w:val="003E14A0"/>
    <w:rsid w:val="003E1AD3"/>
    <w:rsid w:val="003E1DD3"/>
    <w:rsid w:val="003E2355"/>
    <w:rsid w:val="003E2B4E"/>
    <w:rsid w:val="003E34D1"/>
    <w:rsid w:val="003E5390"/>
    <w:rsid w:val="003E5431"/>
    <w:rsid w:val="003E5DDB"/>
    <w:rsid w:val="003E61EC"/>
    <w:rsid w:val="003E76B3"/>
    <w:rsid w:val="003E7C82"/>
    <w:rsid w:val="003F1490"/>
    <w:rsid w:val="003F5689"/>
    <w:rsid w:val="003F5BBC"/>
    <w:rsid w:val="003F6F6C"/>
    <w:rsid w:val="003F70F8"/>
    <w:rsid w:val="00400C4F"/>
    <w:rsid w:val="00400DD1"/>
    <w:rsid w:val="0040292D"/>
    <w:rsid w:val="00403864"/>
    <w:rsid w:val="00403A8E"/>
    <w:rsid w:val="004048C3"/>
    <w:rsid w:val="00404903"/>
    <w:rsid w:val="00405196"/>
    <w:rsid w:val="00405826"/>
    <w:rsid w:val="00405A90"/>
    <w:rsid w:val="004070E3"/>
    <w:rsid w:val="00410FAA"/>
    <w:rsid w:val="00411030"/>
    <w:rsid w:val="004120D6"/>
    <w:rsid w:val="00413543"/>
    <w:rsid w:val="00413A0F"/>
    <w:rsid w:val="00414D5F"/>
    <w:rsid w:val="00415DE2"/>
    <w:rsid w:val="00417A56"/>
    <w:rsid w:val="00417EB2"/>
    <w:rsid w:val="00420870"/>
    <w:rsid w:val="00421A97"/>
    <w:rsid w:val="00423AFD"/>
    <w:rsid w:val="00423D68"/>
    <w:rsid w:val="00425C91"/>
    <w:rsid w:val="00425DCA"/>
    <w:rsid w:val="0042607A"/>
    <w:rsid w:val="00427CE1"/>
    <w:rsid w:val="00430791"/>
    <w:rsid w:val="004315B4"/>
    <w:rsid w:val="0043172F"/>
    <w:rsid w:val="004317BF"/>
    <w:rsid w:val="004317FB"/>
    <w:rsid w:val="00431C7B"/>
    <w:rsid w:val="00431F98"/>
    <w:rsid w:val="004324BB"/>
    <w:rsid w:val="00432B4E"/>
    <w:rsid w:val="00432DBA"/>
    <w:rsid w:val="00432ECA"/>
    <w:rsid w:val="00432EE1"/>
    <w:rsid w:val="0043328A"/>
    <w:rsid w:val="00434A21"/>
    <w:rsid w:val="004368AD"/>
    <w:rsid w:val="0043709D"/>
    <w:rsid w:val="004370E8"/>
    <w:rsid w:val="00437CA3"/>
    <w:rsid w:val="00437D0C"/>
    <w:rsid w:val="004406F9"/>
    <w:rsid w:val="00441CC5"/>
    <w:rsid w:val="00441D5E"/>
    <w:rsid w:val="00442616"/>
    <w:rsid w:val="00442B6C"/>
    <w:rsid w:val="00443171"/>
    <w:rsid w:val="00445797"/>
    <w:rsid w:val="00445849"/>
    <w:rsid w:val="00445D3E"/>
    <w:rsid w:val="004461AB"/>
    <w:rsid w:val="00446862"/>
    <w:rsid w:val="004473F6"/>
    <w:rsid w:val="00447AB8"/>
    <w:rsid w:val="00452C7E"/>
    <w:rsid w:val="0045303F"/>
    <w:rsid w:val="00453DE1"/>
    <w:rsid w:val="00454595"/>
    <w:rsid w:val="00454A7A"/>
    <w:rsid w:val="00454B96"/>
    <w:rsid w:val="00455E3D"/>
    <w:rsid w:val="0045654D"/>
    <w:rsid w:val="0045764D"/>
    <w:rsid w:val="004576A5"/>
    <w:rsid w:val="004605C9"/>
    <w:rsid w:val="004609A7"/>
    <w:rsid w:val="004610C2"/>
    <w:rsid w:val="00465417"/>
    <w:rsid w:val="00465DDD"/>
    <w:rsid w:val="00466C35"/>
    <w:rsid w:val="0046766F"/>
    <w:rsid w:val="00467903"/>
    <w:rsid w:val="004701F2"/>
    <w:rsid w:val="00470EE6"/>
    <w:rsid w:val="004713D4"/>
    <w:rsid w:val="00472876"/>
    <w:rsid w:val="00472C87"/>
    <w:rsid w:val="0047380B"/>
    <w:rsid w:val="0047391A"/>
    <w:rsid w:val="00474049"/>
    <w:rsid w:val="00474AE8"/>
    <w:rsid w:val="00474C64"/>
    <w:rsid w:val="00474D6F"/>
    <w:rsid w:val="00475178"/>
    <w:rsid w:val="00476094"/>
    <w:rsid w:val="00476403"/>
    <w:rsid w:val="00476626"/>
    <w:rsid w:val="0047792D"/>
    <w:rsid w:val="00481348"/>
    <w:rsid w:val="00481415"/>
    <w:rsid w:val="00482361"/>
    <w:rsid w:val="004827C8"/>
    <w:rsid w:val="0048385C"/>
    <w:rsid w:val="004844DB"/>
    <w:rsid w:val="00485E74"/>
    <w:rsid w:val="004872A4"/>
    <w:rsid w:val="00490190"/>
    <w:rsid w:val="00490A83"/>
    <w:rsid w:val="00491B93"/>
    <w:rsid w:val="004929D2"/>
    <w:rsid w:val="00492E2A"/>
    <w:rsid w:val="00492F73"/>
    <w:rsid w:val="00492FF3"/>
    <w:rsid w:val="0049396F"/>
    <w:rsid w:val="004943DB"/>
    <w:rsid w:val="0049441F"/>
    <w:rsid w:val="004946C6"/>
    <w:rsid w:val="00494AE6"/>
    <w:rsid w:val="00494C4E"/>
    <w:rsid w:val="00494E9E"/>
    <w:rsid w:val="00495456"/>
    <w:rsid w:val="004954E3"/>
    <w:rsid w:val="00495D30"/>
    <w:rsid w:val="00496B01"/>
    <w:rsid w:val="004977F8"/>
    <w:rsid w:val="004A0391"/>
    <w:rsid w:val="004A2DF0"/>
    <w:rsid w:val="004A3D27"/>
    <w:rsid w:val="004A41FB"/>
    <w:rsid w:val="004A5922"/>
    <w:rsid w:val="004A6814"/>
    <w:rsid w:val="004A7172"/>
    <w:rsid w:val="004B0988"/>
    <w:rsid w:val="004B2507"/>
    <w:rsid w:val="004B2748"/>
    <w:rsid w:val="004B3FBC"/>
    <w:rsid w:val="004B46DA"/>
    <w:rsid w:val="004B495D"/>
    <w:rsid w:val="004B604F"/>
    <w:rsid w:val="004B69D2"/>
    <w:rsid w:val="004B74D8"/>
    <w:rsid w:val="004B78BF"/>
    <w:rsid w:val="004C04FF"/>
    <w:rsid w:val="004C08FB"/>
    <w:rsid w:val="004C0DA4"/>
    <w:rsid w:val="004C1ACA"/>
    <w:rsid w:val="004C4068"/>
    <w:rsid w:val="004C466E"/>
    <w:rsid w:val="004C4C78"/>
    <w:rsid w:val="004C7620"/>
    <w:rsid w:val="004C7FAC"/>
    <w:rsid w:val="004D02E4"/>
    <w:rsid w:val="004D054F"/>
    <w:rsid w:val="004D0A84"/>
    <w:rsid w:val="004D0E07"/>
    <w:rsid w:val="004D1AE8"/>
    <w:rsid w:val="004D3374"/>
    <w:rsid w:val="004D3415"/>
    <w:rsid w:val="004D398B"/>
    <w:rsid w:val="004D588E"/>
    <w:rsid w:val="004D59C3"/>
    <w:rsid w:val="004D5BFC"/>
    <w:rsid w:val="004D7FB6"/>
    <w:rsid w:val="004E0829"/>
    <w:rsid w:val="004E0AE6"/>
    <w:rsid w:val="004E14CB"/>
    <w:rsid w:val="004E2422"/>
    <w:rsid w:val="004E3C7E"/>
    <w:rsid w:val="004E47C1"/>
    <w:rsid w:val="004E4A77"/>
    <w:rsid w:val="004E57A5"/>
    <w:rsid w:val="004E5926"/>
    <w:rsid w:val="004E5A4A"/>
    <w:rsid w:val="004E5E87"/>
    <w:rsid w:val="004E72F1"/>
    <w:rsid w:val="004E79DA"/>
    <w:rsid w:val="004F007B"/>
    <w:rsid w:val="004F01F2"/>
    <w:rsid w:val="004F0738"/>
    <w:rsid w:val="004F07BB"/>
    <w:rsid w:val="004F1566"/>
    <w:rsid w:val="004F3713"/>
    <w:rsid w:val="004F4498"/>
    <w:rsid w:val="004F623C"/>
    <w:rsid w:val="004F732D"/>
    <w:rsid w:val="00500246"/>
    <w:rsid w:val="00500331"/>
    <w:rsid w:val="005014F9"/>
    <w:rsid w:val="00502C95"/>
    <w:rsid w:val="0050329D"/>
    <w:rsid w:val="00503831"/>
    <w:rsid w:val="00504FF0"/>
    <w:rsid w:val="00505439"/>
    <w:rsid w:val="00505694"/>
    <w:rsid w:val="0050576E"/>
    <w:rsid w:val="00505AA4"/>
    <w:rsid w:val="00506D11"/>
    <w:rsid w:val="00506F94"/>
    <w:rsid w:val="0050714A"/>
    <w:rsid w:val="005103AA"/>
    <w:rsid w:val="00514BE9"/>
    <w:rsid w:val="00514CAB"/>
    <w:rsid w:val="005157B6"/>
    <w:rsid w:val="00515F86"/>
    <w:rsid w:val="00516506"/>
    <w:rsid w:val="00516592"/>
    <w:rsid w:val="00517B08"/>
    <w:rsid w:val="0052001F"/>
    <w:rsid w:val="005207D3"/>
    <w:rsid w:val="00522380"/>
    <w:rsid w:val="0052316F"/>
    <w:rsid w:val="005249E9"/>
    <w:rsid w:val="005263D3"/>
    <w:rsid w:val="00527000"/>
    <w:rsid w:val="0052754C"/>
    <w:rsid w:val="00527CAC"/>
    <w:rsid w:val="0053107F"/>
    <w:rsid w:val="00531271"/>
    <w:rsid w:val="00531B30"/>
    <w:rsid w:val="0053218E"/>
    <w:rsid w:val="0053410F"/>
    <w:rsid w:val="005344F7"/>
    <w:rsid w:val="00534761"/>
    <w:rsid w:val="00535318"/>
    <w:rsid w:val="00535D7E"/>
    <w:rsid w:val="00535E34"/>
    <w:rsid w:val="005363C6"/>
    <w:rsid w:val="00540AF1"/>
    <w:rsid w:val="00542135"/>
    <w:rsid w:val="00542200"/>
    <w:rsid w:val="0054243D"/>
    <w:rsid w:val="0054271D"/>
    <w:rsid w:val="00542B67"/>
    <w:rsid w:val="005438A5"/>
    <w:rsid w:val="005438CB"/>
    <w:rsid w:val="0054494E"/>
    <w:rsid w:val="005467EB"/>
    <w:rsid w:val="005471D2"/>
    <w:rsid w:val="0054754A"/>
    <w:rsid w:val="00547904"/>
    <w:rsid w:val="00550660"/>
    <w:rsid w:val="0055166F"/>
    <w:rsid w:val="005521EC"/>
    <w:rsid w:val="00552A56"/>
    <w:rsid w:val="00552DF9"/>
    <w:rsid w:val="00553094"/>
    <w:rsid w:val="005537A6"/>
    <w:rsid w:val="0055404D"/>
    <w:rsid w:val="0055451F"/>
    <w:rsid w:val="005557F5"/>
    <w:rsid w:val="00555E05"/>
    <w:rsid w:val="00556703"/>
    <w:rsid w:val="0055694F"/>
    <w:rsid w:val="00560075"/>
    <w:rsid w:val="00560109"/>
    <w:rsid w:val="0056076B"/>
    <w:rsid w:val="00560F36"/>
    <w:rsid w:val="00562EC2"/>
    <w:rsid w:val="00563716"/>
    <w:rsid w:val="00564359"/>
    <w:rsid w:val="0056449F"/>
    <w:rsid w:val="00564961"/>
    <w:rsid w:val="00564D4D"/>
    <w:rsid w:val="00565290"/>
    <w:rsid w:val="005661C2"/>
    <w:rsid w:val="00566A3E"/>
    <w:rsid w:val="00567F03"/>
    <w:rsid w:val="00570B4E"/>
    <w:rsid w:val="00571416"/>
    <w:rsid w:val="00571900"/>
    <w:rsid w:val="00573133"/>
    <w:rsid w:val="005739AE"/>
    <w:rsid w:val="00573B02"/>
    <w:rsid w:val="00573B6D"/>
    <w:rsid w:val="0057506D"/>
    <w:rsid w:val="00577435"/>
    <w:rsid w:val="005860A7"/>
    <w:rsid w:val="00586124"/>
    <w:rsid w:val="00587289"/>
    <w:rsid w:val="00587704"/>
    <w:rsid w:val="00587725"/>
    <w:rsid w:val="00590A26"/>
    <w:rsid w:val="00590B70"/>
    <w:rsid w:val="005917A8"/>
    <w:rsid w:val="00591E82"/>
    <w:rsid w:val="0059276B"/>
    <w:rsid w:val="005929BF"/>
    <w:rsid w:val="005936A0"/>
    <w:rsid w:val="00593B46"/>
    <w:rsid w:val="0059460C"/>
    <w:rsid w:val="00594C1C"/>
    <w:rsid w:val="00594CDE"/>
    <w:rsid w:val="00595C39"/>
    <w:rsid w:val="00596080"/>
    <w:rsid w:val="00597272"/>
    <w:rsid w:val="00597DE8"/>
    <w:rsid w:val="005A0A25"/>
    <w:rsid w:val="005A0C3B"/>
    <w:rsid w:val="005A294B"/>
    <w:rsid w:val="005A35C5"/>
    <w:rsid w:val="005A4B6B"/>
    <w:rsid w:val="005A5CBF"/>
    <w:rsid w:val="005A6266"/>
    <w:rsid w:val="005A7571"/>
    <w:rsid w:val="005B0970"/>
    <w:rsid w:val="005B23E1"/>
    <w:rsid w:val="005B296A"/>
    <w:rsid w:val="005B2C2B"/>
    <w:rsid w:val="005B3B70"/>
    <w:rsid w:val="005B4CC2"/>
    <w:rsid w:val="005B5AF0"/>
    <w:rsid w:val="005B64F2"/>
    <w:rsid w:val="005B6D50"/>
    <w:rsid w:val="005C1DA7"/>
    <w:rsid w:val="005C2230"/>
    <w:rsid w:val="005C2296"/>
    <w:rsid w:val="005C2CCF"/>
    <w:rsid w:val="005C2FD3"/>
    <w:rsid w:val="005C30C5"/>
    <w:rsid w:val="005C3934"/>
    <w:rsid w:val="005C4441"/>
    <w:rsid w:val="005C49BC"/>
    <w:rsid w:val="005C4BE1"/>
    <w:rsid w:val="005C504F"/>
    <w:rsid w:val="005C7D2C"/>
    <w:rsid w:val="005C7FC6"/>
    <w:rsid w:val="005D0085"/>
    <w:rsid w:val="005D077B"/>
    <w:rsid w:val="005D07E9"/>
    <w:rsid w:val="005D211A"/>
    <w:rsid w:val="005D2C30"/>
    <w:rsid w:val="005D49CE"/>
    <w:rsid w:val="005D4D43"/>
    <w:rsid w:val="005D568E"/>
    <w:rsid w:val="005D5FB0"/>
    <w:rsid w:val="005E0E89"/>
    <w:rsid w:val="005E0FD9"/>
    <w:rsid w:val="005E1A24"/>
    <w:rsid w:val="005E36D1"/>
    <w:rsid w:val="005E59F1"/>
    <w:rsid w:val="005E78F7"/>
    <w:rsid w:val="005E79DC"/>
    <w:rsid w:val="005F0534"/>
    <w:rsid w:val="005F0E62"/>
    <w:rsid w:val="005F1075"/>
    <w:rsid w:val="005F1853"/>
    <w:rsid w:val="005F1C9F"/>
    <w:rsid w:val="005F1FA4"/>
    <w:rsid w:val="005F2ADC"/>
    <w:rsid w:val="005F3418"/>
    <w:rsid w:val="005F4A50"/>
    <w:rsid w:val="005F6D44"/>
    <w:rsid w:val="005F7088"/>
    <w:rsid w:val="005F76C0"/>
    <w:rsid w:val="005F7A65"/>
    <w:rsid w:val="00600AF1"/>
    <w:rsid w:val="00600F9B"/>
    <w:rsid w:val="0060129B"/>
    <w:rsid w:val="006017BD"/>
    <w:rsid w:val="00601864"/>
    <w:rsid w:val="00601F06"/>
    <w:rsid w:val="0060201D"/>
    <w:rsid w:val="0060324B"/>
    <w:rsid w:val="00603256"/>
    <w:rsid w:val="006038BB"/>
    <w:rsid w:val="00603A4D"/>
    <w:rsid w:val="00605715"/>
    <w:rsid w:val="00606229"/>
    <w:rsid w:val="00606906"/>
    <w:rsid w:val="00606E1E"/>
    <w:rsid w:val="006070F7"/>
    <w:rsid w:val="00607892"/>
    <w:rsid w:val="0061008F"/>
    <w:rsid w:val="00610100"/>
    <w:rsid w:val="00610B4C"/>
    <w:rsid w:val="00610CF5"/>
    <w:rsid w:val="0061108A"/>
    <w:rsid w:val="006131B3"/>
    <w:rsid w:val="006132EF"/>
    <w:rsid w:val="006148F0"/>
    <w:rsid w:val="0061590F"/>
    <w:rsid w:val="00615FCF"/>
    <w:rsid w:val="0061654E"/>
    <w:rsid w:val="00617B14"/>
    <w:rsid w:val="00621FB9"/>
    <w:rsid w:val="0062280B"/>
    <w:rsid w:val="00623451"/>
    <w:rsid w:val="006241F7"/>
    <w:rsid w:val="006243AC"/>
    <w:rsid w:val="00624627"/>
    <w:rsid w:val="00624B07"/>
    <w:rsid w:val="00625A66"/>
    <w:rsid w:val="00626457"/>
    <w:rsid w:val="00627C22"/>
    <w:rsid w:val="0063045C"/>
    <w:rsid w:val="0063102F"/>
    <w:rsid w:val="00632356"/>
    <w:rsid w:val="0063253F"/>
    <w:rsid w:val="00632B69"/>
    <w:rsid w:val="006357FC"/>
    <w:rsid w:val="006362FE"/>
    <w:rsid w:val="0063667F"/>
    <w:rsid w:val="00640B6E"/>
    <w:rsid w:val="00641AE7"/>
    <w:rsid w:val="00641D61"/>
    <w:rsid w:val="00641DEF"/>
    <w:rsid w:val="00643781"/>
    <w:rsid w:val="00644003"/>
    <w:rsid w:val="006456A5"/>
    <w:rsid w:val="00646AC5"/>
    <w:rsid w:val="00646C4D"/>
    <w:rsid w:val="00647133"/>
    <w:rsid w:val="006474BE"/>
    <w:rsid w:val="00647745"/>
    <w:rsid w:val="00647C0F"/>
    <w:rsid w:val="00647CB7"/>
    <w:rsid w:val="00650013"/>
    <w:rsid w:val="00650739"/>
    <w:rsid w:val="00651141"/>
    <w:rsid w:val="0065224F"/>
    <w:rsid w:val="006527CD"/>
    <w:rsid w:val="006548A1"/>
    <w:rsid w:val="00654C84"/>
    <w:rsid w:val="00655305"/>
    <w:rsid w:val="00655A30"/>
    <w:rsid w:val="00656370"/>
    <w:rsid w:val="006568C6"/>
    <w:rsid w:val="00657919"/>
    <w:rsid w:val="00660220"/>
    <w:rsid w:val="00660341"/>
    <w:rsid w:val="006611B4"/>
    <w:rsid w:val="00661635"/>
    <w:rsid w:val="006616A0"/>
    <w:rsid w:val="006622E8"/>
    <w:rsid w:val="00663255"/>
    <w:rsid w:val="00664061"/>
    <w:rsid w:val="00664D45"/>
    <w:rsid w:val="006650A6"/>
    <w:rsid w:val="0066579E"/>
    <w:rsid w:val="00666AD4"/>
    <w:rsid w:val="006671CF"/>
    <w:rsid w:val="00667B69"/>
    <w:rsid w:val="00672073"/>
    <w:rsid w:val="0067424D"/>
    <w:rsid w:val="00674BC0"/>
    <w:rsid w:val="006750CF"/>
    <w:rsid w:val="00675351"/>
    <w:rsid w:val="0067582D"/>
    <w:rsid w:val="00675843"/>
    <w:rsid w:val="00676319"/>
    <w:rsid w:val="00676B65"/>
    <w:rsid w:val="00677710"/>
    <w:rsid w:val="00677C1D"/>
    <w:rsid w:val="00677F4D"/>
    <w:rsid w:val="006805A5"/>
    <w:rsid w:val="00680A62"/>
    <w:rsid w:val="006816E8"/>
    <w:rsid w:val="00681F9B"/>
    <w:rsid w:val="00682279"/>
    <w:rsid w:val="00682EA5"/>
    <w:rsid w:val="00684681"/>
    <w:rsid w:val="00685BE4"/>
    <w:rsid w:val="006860B5"/>
    <w:rsid w:val="006864EA"/>
    <w:rsid w:val="0068667D"/>
    <w:rsid w:val="0068704C"/>
    <w:rsid w:val="00690AE8"/>
    <w:rsid w:val="00692240"/>
    <w:rsid w:val="0069294C"/>
    <w:rsid w:val="00692DA5"/>
    <w:rsid w:val="006931B8"/>
    <w:rsid w:val="006939F3"/>
    <w:rsid w:val="00694EBB"/>
    <w:rsid w:val="00695A2D"/>
    <w:rsid w:val="00695F53"/>
    <w:rsid w:val="006971FF"/>
    <w:rsid w:val="00697221"/>
    <w:rsid w:val="0069725D"/>
    <w:rsid w:val="006974FA"/>
    <w:rsid w:val="006979B8"/>
    <w:rsid w:val="006A04E3"/>
    <w:rsid w:val="006A0569"/>
    <w:rsid w:val="006A0934"/>
    <w:rsid w:val="006A1D0D"/>
    <w:rsid w:val="006A1FB3"/>
    <w:rsid w:val="006A21C4"/>
    <w:rsid w:val="006A2A18"/>
    <w:rsid w:val="006A2A4C"/>
    <w:rsid w:val="006A2C30"/>
    <w:rsid w:val="006A3A6D"/>
    <w:rsid w:val="006A3C8B"/>
    <w:rsid w:val="006A61D2"/>
    <w:rsid w:val="006A6651"/>
    <w:rsid w:val="006A6738"/>
    <w:rsid w:val="006A7386"/>
    <w:rsid w:val="006A782E"/>
    <w:rsid w:val="006A7D1E"/>
    <w:rsid w:val="006B27D6"/>
    <w:rsid w:val="006B3668"/>
    <w:rsid w:val="006B457B"/>
    <w:rsid w:val="006B5668"/>
    <w:rsid w:val="006B5891"/>
    <w:rsid w:val="006B5FF1"/>
    <w:rsid w:val="006B662C"/>
    <w:rsid w:val="006B669D"/>
    <w:rsid w:val="006B72BE"/>
    <w:rsid w:val="006C10CD"/>
    <w:rsid w:val="006C31E5"/>
    <w:rsid w:val="006C49A5"/>
    <w:rsid w:val="006C5005"/>
    <w:rsid w:val="006C5D6F"/>
    <w:rsid w:val="006C5FF6"/>
    <w:rsid w:val="006C6484"/>
    <w:rsid w:val="006C685B"/>
    <w:rsid w:val="006D0207"/>
    <w:rsid w:val="006D1B45"/>
    <w:rsid w:val="006D1E6E"/>
    <w:rsid w:val="006D209F"/>
    <w:rsid w:val="006D20A3"/>
    <w:rsid w:val="006D481A"/>
    <w:rsid w:val="006D4CE7"/>
    <w:rsid w:val="006D4D22"/>
    <w:rsid w:val="006D4EA7"/>
    <w:rsid w:val="006D6733"/>
    <w:rsid w:val="006D7103"/>
    <w:rsid w:val="006D79C3"/>
    <w:rsid w:val="006D7E8C"/>
    <w:rsid w:val="006E0CCD"/>
    <w:rsid w:val="006E1792"/>
    <w:rsid w:val="006E191E"/>
    <w:rsid w:val="006E28A9"/>
    <w:rsid w:val="006E3BE2"/>
    <w:rsid w:val="006E3D62"/>
    <w:rsid w:val="006E4826"/>
    <w:rsid w:val="006E49DB"/>
    <w:rsid w:val="006E5349"/>
    <w:rsid w:val="006E564A"/>
    <w:rsid w:val="006E7EDF"/>
    <w:rsid w:val="006F14F6"/>
    <w:rsid w:val="006F2298"/>
    <w:rsid w:val="006F275A"/>
    <w:rsid w:val="006F37EA"/>
    <w:rsid w:val="006F37ED"/>
    <w:rsid w:val="006F3C8E"/>
    <w:rsid w:val="006F3D81"/>
    <w:rsid w:val="006F6689"/>
    <w:rsid w:val="0070057B"/>
    <w:rsid w:val="0070109A"/>
    <w:rsid w:val="007026BE"/>
    <w:rsid w:val="00702E56"/>
    <w:rsid w:val="007039B5"/>
    <w:rsid w:val="00705616"/>
    <w:rsid w:val="0070691C"/>
    <w:rsid w:val="00706998"/>
    <w:rsid w:val="00706AE4"/>
    <w:rsid w:val="00706B4F"/>
    <w:rsid w:val="00707A9C"/>
    <w:rsid w:val="00710370"/>
    <w:rsid w:val="00710AAB"/>
    <w:rsid w:val="00710C36"/>
    <w:rsid w:val="007110C0"/>
    <w:rsid w:val="00711BC0"/>
    <w:rsid w:val="00711C7D"/>
    <w:rsid w:val="00714789"/>
    <w:rsid w:val="00714D32"/>
    <w:rsid w:val="00714ECF"/>
    <w:rsid w:val="0071518F"/>
    <w:rsid w:val="00715A59"/>
    <w:rsid w:val="00715E23"/>
    <w:rsid w:val="00717070"/>
    <w:rsid w:val="00717214"/>
    <w:rsid w:val="007222BD"/>
    <w:rsid w:val="00723760"/>
    <w:rsid w:val="00723A53"/>
    <w:rsid w:val="00723F9D"/>
    <w:rsid w:val="007257E6"/>
    <w:rsid w:val="00726066"/>
    <w:rsid w:val="00726189"/>
    <w:rsid w:val="007265C5"/>
    <w:rsid w:val="00726AE2"/>
    <w:rsid w:val="00727096"/>
    <w:rsid w:val="00730A0E"/>
    <w:rsid w:val="00730AEB"/>
    <w:rsid w:val="00730F9F"/>
    <w:rsid w:val="00731979"/>
    <w:rsid w:val="00732494"/>
    <w:rsid w:val="007326E4"/>
    <w:rsid w:val="00732AC8"/>
    <w:rsid w:val="007339FD"/>
    <w:rsid w:val="0073568A"/>
    <w:rsid w:val="00737B90"/>
    <w:rsid w:val="007415E7"/>
    <w:rsid w:val="0074257E"/>
    <w:rsid w:val="00742E37"/>
    <w:rsid w:val="007432CF"/>
    <w:rsid w:val="00744920"/>
    <w:rsid w:val="00745054"/>
    <w:rsid w:val="007451C8"/>
    <w:rsid w:val="00746D10"/>
    <w:rsid w:val="00746FAF"/>
    <w:rsid w:val="00752F8E"/>
    <w:rsid w:val="007545E9"/>
    <w:rsid w:val="00755C6F"/>
    <w:rsid w:val="00756CCA"/>
    <w:rsid w:val="00756F82"/>
    <w:rsid w:val="0075742C"/>
    <w:rsid w:val="00760509"/>
    <w:rsid w:val="00760E3A"/>
    <w:rsid w:val="00761DEE"/>
    <w:rsid w:val="007635EE"/>
    <w:rsid w:val="00763AF5"/>
    <w:rsid w:val="00764133"/>
    <w:rsid w:val="007645D1"/>
    <w:rsid w:val="00764B2C"/>
    <w:rsid w:val="00764E74"/>
    <w:rsid w:val="00766AA5"/>
    <w:rsid w:val="00766BE2"/>
    <w:rsid w:val="00767842"/>
    <w:rsid w:val="007679C7"/>
    <w:rsid w:val="007703FD"/>
    <w:rsid w:val="007705D4"/>
    <w:rsid w:val="00770738"/>
    <w:rsid w:val="007726BD"/>
    <w:rsid w:val="007734E5"/>
    <w:rsid w:val="00773834"/>
    <w:rsid w:val="00775167"/>
    <w:rsid w:val="007757C5"/>
    <w:rsid w:val="00775EEC"/>
    <w:rsid w:val="00776144"/>
    <w:rsid w:val="007766A1"/>
    <w:rsid w:val="007766E6"/>
    <w:rsid w:val="00776F12"/>
    <w:rsid w:val="007773A9"/>
    <w:rsid w:val="00777D52"/>
    <w:rsid w:val="00777E93"/>
    <w:rsid w:val="007805D9"/>
    <w:rsid w:val="0078273D"/>
    <w:rsid w:val="0078281F"/>
    <w:rsid w:val="00782E61"/>
    <w:rsid w:val="00783E72"/>
    <w:rsid w:val="00784BD1"/>
    <w:rsid w:val="00785766"/>
    <w:rsid w:val="00786240"/>
    <w:rsid w:val="00787690"/>
    <w:rsid w:val="00787E62"/>
    <w:rsid w:val="00787EB3"/>
    <w:rsid w:val="00790683"/>
    <w:rsid w:val="007916C1"/>
    <w:rsid w:val="0079178A"/>
    <w:rsid w:val="007917DC"/>
    <w:rsid w:val="00792053"/>
    <w:rsid w:val="007920A4"/>
    <w:rsid w:val="0079230C"/>
    <w:rsid w:val="00792570"/>
    <w:rsid w:val="007929D7"/>
    <w:rsid w:val="00792CC7"/>
    <w:rsid w:val="007942D0"/>
    <w:rsid w:val="00795649"/>
    <w:rsid w:val="00796174"/>
    <w:rsid w:val="007965DC"/>
    <w:rsid w:val="00796C04"/>
    <w:rsid w:val="00796EB6"/>
    <w:rsid w:val="00796EBD"/>
    <w:rsid w:val="007971AF"/>
    <w:rsid w:val="007A0804"/>
    <w:rsid w:val="007A0C2A"/>
    <w:rsid w:val="007A1E24"/>
    <w:rsid w:val="007A2679"/>
    <w:rsid w:val="007A3194"/>
    <w:rsid w:val="007A36E8"/>
    <w:rsid w:val="007A41BD"/>
    <w:rsid w:val="007A5123"/>
    <w:rsid w:val="007A52D0"/>
    <w:rsid w:val="007A596E"/>
    <w:rsid w:val="007A6BD1"/>
    <w:rsid w:val="007A7016"/>
    <w:rsid w:val="007A7D8E"/>
    <w:rsid w:val="007B11D0"/>
    <w:rsid w:val="007B20B5"/>
    <w:rsid w:val="007B26FA"/>
    <w:rsid w:val="007B3B47"/>
    <w:rsid w:val="007B5532"/>
    <w:rsid w:val="007B5844"/>
    <w:rsid w:val="007B6C27"/>
    <w:rsid w:val="007B729A"/>
    <w:rsid w:val="007B7D6B"/>
    <w:rsid w:val="007C1AC2"/>
    <w:rsid w:val="007C1C0B"/>
    <w:rsid w:val="007C3CFC"/>
    <w:rsid w:val="007C4CD3"/>
    <w:rsid w:val="007C68B9"/>
    <w:rsid w:val="007C69FE"/>
    <w:rsid w:val="007C7E0B"/>
    <w:rsid w:val="007D156B"/>
    <w:rsid w:val="007D1DFF"/>
    <w:rsid w:val="007D23B4"/>
    <w:rsid w:val="007D2775"/>
    <w:rsid w:val="007D2A01"/>
    <w:rsid w:val="007D3E9A"/>
    <w:rsid w:val="007D4FBB"/>
    <w:rsid w:val="007D5144"/>
    <w:rsid w:val="007D5582"/>
    <w:rsid w:val="007D5595"/>
    <w:rsid w:val="007D6942"/>
    <w:rsid w:val="007D6A8E"/>
    <w:rsid w:val="007D6CDB"/>
    <w:rsid w:val="007D7DDB"/>
    <w:rsid w:val="007E0FA3"/>
    <w:rsid w:val="007E115B"/>
    <w:rsid w:val="007E146B"/>
    <w:rsid w:val="007E1B3B"/>
    <w:rsid w:val="007E3B3B"/>
    <w:rsid w:val="007E3B46"/>
    <w:rsid w:val="007E56D0"/>
    <w:rsid w:val="007E6328"/>
    <w:rsid w:val="007F183D"/>
    <w:rsid w:val="007F22B2"/>
    <w:rsid w:val="007F2693"/>
    <w:rsid w:val="007F2EC5"/>
    <w:rsid w:val="007F2EE4"/>
    <w:rsid w:val="007F3BF2"/>
    <w:rsid w:val="007F6600"/>
    <w:rsid w:val="007F6E44"/>
    <w:rsid w:val="007F704D"/>
    <w:rsid w:val="007F708F"/>
    <w:rsid w:val="007F7C94"/>
    <w:rsid w:val="007F7E21"/>
    <w:rsid w:val="008000B0"/>
    <w:rsid w:val="00800FF8"/>
    <w:rsid w:val="008014A5"/>
    <w:rsid w:val="008014CB"/>
    <w:rsid w:val="00801979"/>
    <w:rsid w:val="008030DA"/>
    <w:rsid w:val="008038C7"/>
    <w:rsid w:val="0080463C"/>
    <w:rsid w:val="0080497A"/>
    <w:rsid w:val="00804CFC"/>
    <w:rsid w:val="00805371"/>
    <w:rsid w:val="008053B9"/>
    <w:rsid w:val="008056AD"/>
    <w:rsid w:val="00805B20"/>
    <w:rsid w:val="00806A62"/>
    <w:rsid w:val="00806D94"/>
    <w:rsid w:val="00806E0C"/>
    <w:rsid w:val="00806F5F"/>
    <w:rsid w:val="008075C3"/>
    <w:rsid w:val="00810325"/>
    <w:rsid w:val="00810430"/>
    <w:rsid w:val="00810CEE"/>
    <w:rsid w:val="00811780"/>
    <w:rsid w:val="008129F6"/>
    <w:rsid w:val="008133D3"/>
    <w:rsid w:val="0081348B"/>
    <w:rsid w:val="0081426B"/>
    <w:rsid w:val="0081451B"/>
    <w:rsid w:val="008154D4"/>
    <w:rsid w:val="008160C1"/>
    <w:rsid w:val="008166A6"/>
    <w:rsid w:val="008167B6"/>
    <w:rsid w:val="00816A3C"/>
    <w:rsid w:val="00817005"/>
    <w:rsid w:val="00817613"/>
    <w:rsid w:val="00820177"/>
    <w:rsid w:val="008206F8"/>
    <w:rsid w:val="00820938"/>
    <w:rsid w:val="00821232"/>
    <w:rsid w:val="00821EB5"/>
    <w:rsid w:val="008222DA"/>
    <w:rsid w:val="00822B4F"/>
    <w:rsid w:val="00823ABB"/>
    <w:rsid w:val="008244F0"/>
    <w:rsid w:val="00825C9A"/>
    <w:rsid w:val="00830EDA"/>
    <w:rsid w:val="00830F08"/>
    <w:rsid w:val="00831BDF"/>
    <w:rsid w:val="00832ADC"/>
    <w:rsid w:val="00833337"/>
    <w:rsid w:val="0083528B"/>
    <w:rsid w:val="008363E2"/>
    <w:rsid w:val="0084090A"/>
    <w:rsid w:val="00840991"/>
    <w:rsid w:val="008420CF"/>
    <w:rsid w:val="008423E2"/>
    <w:rsid w:val="0084290E"/>
    <w:rsid w:val="00844B78"/>
    <w:rsid w:val="00844D1A"/>
    <w:rsid w:val="0084560A"/>
    <w:rsid w:val="00845C22"/>
    <w:rsid w:val="008464E0"/>
    <w:rsid w:val="0084655D"/>
    <w:rsid w:val="00846653"/>
    <w:rsid w:val="00846818"/>
    <w:rsid w:val="00847E32"/>
    <w:rsid w:val="008501DE"/>
    <w:rsid w:val="00850DCF"/>
    <w:rsid w:val="00851AB2"/>
    <w:rsid w:val="00852E2C"/>
    <w:rsid w:val="00854752"/>
    <w:rsid w:val="0085695E"/>
    <w:rsid w:val="00857B70"/>
    <w:rsid w:val="008601FD"/>
    <w:rsid w:val="00861A49"/>
    <w:rsid w:val="008640D6"/>
    <w:rsid w:val="00864DBD"/>
    <w:rsid w:val="00865093"/>
    <w:rsid w:val="00865335"/>
    <w:rsid w:val="00865840"/>
    <w:rsid w:val="00866894"/>
    <w:rsid w:val="008676AC"/>
    <w:rsid w:val="00867CE4"/>
    <w:rsid w:val="00867E3C"/>
    <w:rsid w:val="008707CA"/>
    <w:rsid w:val="0087097E"/>
    <w:rsid w:val="00870ACB"/>
    <w:rsid w:val="008726AD"/>
    <w:rsid w:val="008739E9"/>
    <w:rsid w:val="00874171"/>
    <w:rsid w:val="0087454A"/>
    <w:rsid w:val="008750BF"/>
    <w:rsid w:val="008757D8"/>
    <w:rsid w:val="0087728C"/>
    <w:rsid w:val="00877B18"/>
    <w:rsid w:val="008803AD"/>
    <w:rsid w:val="00880D32"/>
    <w:rsid w:val="00881297"/>
    <w:rsid w:val="008816EF"/>
    <w:rsid w:val="00881D4E"/>
    <w:rsid w:val="00881F74"/>
    <w:rsid w:val="00882157"/>
    <w:rsid w:val="008844EC"/>
    <w:rsid w:val="00884673"/>
    <w:rsid w:val="00885155"/>
    <w:rsid w:val="00885C0F"/>
    <w:rsid w:val="008867E2"/>
    <w:rsid w:val="008867E8"/>
    <w:rsid w:val="0088680E"/>
    <w:rsid w:val="00886912"/>
    <w:rsid w:val="00886992"/>
    <w:rsid w:val="0088736A"/>
    <w:rsid w:val="00890960"/>
    <w:rsid w:val="00891AD1"/>
    <w:rsid w:val="008926FA"/>
    <w:rsid w:val="00893079"/>
    <w:rsid w:val="0089364C"/>
    <w:rsid w:val="008947BD"/>
    <w:rsid w:val="00895617"/>
    <w:rsid w:val="0089577E"/>
    <w:rsid w:val="00895831"/>
    <w:rsid w:val="0089664E"/>
    <w:rsid w:val="008972BB"/>
    <w:rsid w:val="00897512"/>
    <w:rsid w:val="008A0896"/>
    <w:rsid w:val="008A148C"/>
    <w:rsid w:val="008A163D"/>
    <w:rsid w:val="008A241F"/>
    <w:rsid w:val="008A3075"/>
    <w:rsid w:val="008A33A7"/>
    <w:rsid w:val="008A4264"/>
    <w:rsid w:val="008A4A7D"/>
    <w:rsid w:val="008A5817"/>
    <w:rsid w:val="008A5A85"/>
    <w:rsid w:val="008A6131"/>
    <w:rsid w:val="008A7503"/>
    <w:rsid w:val="008A777D"/>
    <w:rsid w:val="008A7F07"/>
    <w:rsid w:val="008B0C50"/>
    <w:rsid w:val="008B2565"/>
    <w:rsid w:val="008B2BCB"/>
    <w:rsid w:val="008B39BC"/>
    <w:rsid w:val="008B3A8E"/>
    <w:rsid w:val="008B4F69"/>
    <w:rsid w:val="008B5305"/>
    <w:rsid w:val="008B5CFC"/>
    <w:rsid w:val="008B604A"/>
    <w:rsid w:val="008B612B"/>
    <w:rsid w:val="008B72D6"/>
    <w:rsid w:val="008C134B"/>
    <w:rsid w:val="008C146B"/>
    <w:rsid w:val="008C16E5"/>
    <w:rsid w:val="008C25C8"/>
    <w:rsid w:val="008C2744"/>
    <w:rsid w:val="008C2A1B"/>
    <w:rsid w:val="008C3410"/>
    <w:rsid w:val="008C3E04"/>
    <w:rsid w:val="008C3F2E"/>
    <w:rsid w:val="008C3FF7"/>
    <w:rsid w:val="008C4CEE"/>
    <w:rsid w:val="008C53B4"/>
    <w:rsid w:val="008C5DFD"/>
    <w:rsid w:val="008C6383"/>
    <w:rsid w:val="008C66DA"/>
    <w:rsid w:val="008C6A13"/>
    <w:rsid w:val="008C6FAC"/>
    <w:rsid w:val="008D044C"/>
    <w:rsid w:val="008D1154"/>
    <w:rsid w:val="008D11A1"/>
    <w:rsid w:val="008D19AD"/>
    <w:rsid w:val="008D1D02"/>
    <w:rsid w:val="008D2B4F"/>
    <w:rsid w:val="008D2C4B"/>
    <w:rsid w:val="008D2DE1"/>
    <w:rsid w:val="008D65FF"/>
    <w:rsid w:val="008D67D8"/>
    <w:rsid w:val="008E1386"/>
    <w:rsid w:val="008E1DFC"/>
    <w:rsid w:val="008E2E11"/>
    <w:rsid w:val="008E373C"/>
    <w:rsid w:val="008E3950"/>
    <w:rsid w:val="008E4027"/>
    <w:rsid w:val="008E4BE1"/>
    <w:rsid w:val="008E521E"/>
    <w:rsid w:val="008E6BAF"/>
    <w:rsid w:val="008F1A20"/>
    <w:rsid w:val="008F31DA"/>
    <w:rsid w:val="008F4635"/>
    <w:rsid w:val="008F4EC3"/>
    <w:rsid w:val="008F58D9"/>
    <w:rsid w:val="008F6476"/>
    <w:rsid w:val="008F6B2C"/>
    <w:rsid w:val="008F6DFA"/>
    <w:rsid w:val="0090034F"/>
    <w:rsid w:val="00900855"/>
    <w:rsid w:val="00900F5B"/>
    <w:rsid w:val="0090197E"/>
    <w:rsid w:val="00901F87"/>
    <w:rsid w:val="00903265"/>
    <w:rsid w:val="00903D8F"/>
    <w:rsid w:val="00905FBA"/>
    <w:rsid w:val="00906413"/>
    <w:rsid w:val="0090674E"/>
    <w:rsid w:val="00907AA9"/>
    <w:rsid w:val="0091005B"/>
    <w:rsid w:val="00911653"/>
    <w:rsid w:val="009120F6"/>
    <w:rsid w:val="0091215D"/>
    <w:rsid w:val="00912C3B"/>
    <w:rsid w:val="00913792"/>
    <w:rsid w:val="00913C6F"/>
    <w:rsid w:val="00913D2D"/>
    <w:rsid w:val="00914C5E"/>
    <w:rsid w:val="00915EB5"/>
    <w:rsid w:val="00916745"/>
    <w:rsid w:val="009168F5"/>
    <w:rsid w:val="00917230"/>
    <w:rsid w:val="00917C26"/>
    <w:rsid w:val="00921197"/>
    <w:rsid w:val="00921CB4"/>
    <w:rsid w:val="00921F3A"/>
    <w:rsid w:val="00922E2C"/>
    <w:rsid w:val="00923E54"/>
    <w:rsid w:val="00924475"/>
    <w:rsid w:val="00925E18"/>
    <w:rsid w:val="0092657C"/>
    <w:rsid w:val="00927211"/>
    <w:rsid w:val="0092732A"/>
    <w:rsid w:val="00927846"/>
    <w:rsid w:val="00930706"/>
    <w:rsid w:val="0093181B"/>
    <w:rsid w:val="0093193E"/>
    <w:rsid w:val="0093193F"/>
    <w:rsid w:val="00932850"/>
    <w:rsid w:val="0093361F"/>
    <w:rsid w:val="00933D52"/>
    <w:rsid w:val="00934357"/>
    <w:rsid w:val="0093444E"/>
    <w:rsid w:val="00935DAB"/>
    <w:rsid w:val="0093611B"/>
    <w:rsid w:val="009371D1"/>
    <w:rsid w:val="0093740D"/>
    <w:rsid w:val="0093777A"/>
    <w:rsid w:val="00937C47"/>
    <w:rsid w:val="0094000B"/>
    <w:rsid w:val="0094022C"/>
    <w:rsid w:val="00940C57"/>
    <w:rsid w:val="00941F2B"/>
    <w:rsid w:val="0094207D"/>
    <w:rsid w:val="009426DA"/>
    <w:rsid w:val="009445B2"/>
    <w:rsid w:val="00947559"/>
    <w:rsid w:val="00950C16"/>
    <w:rsid w:val="00950E18"/>
    <w:rsid w:val="00952921"/>
    <w:rsid w:val="00953AF2"/>
    <w:rsid w:val="00953DF6"/>
    <w:rsid w:val="00954844"/>
    <w:rsid w:val="00954AB5"/>
    <w:rsid w:val="00956193"/>
    <w:rsid w:val="00956567"/>
    <w:rsid w:val="009565D9"/>
    <w:rsid w:val="00956F1D"/>
    <w:rsid w:val="009602DF"/>
    <w:rsid w:val="00961912"/>
    <w:rsid w:val="00961B2D"/>
    <w:rsid w:val="00962548"/>
    <w:rsid w:val="00962776"/>
    <w:rsid w:val="0096283F"/>
    <w:rsid w:val="00962DEF"/>
    <w:rsid w:val="009632F6"/>
    <w:rsid w:val="00966A3D"/>
    <w:rsid w:val="00966ACC"/>
    <w:rsid w:val="00966C9A"/>
    <w:rsid w:val="00967328"/>
    <w:rsid w:val="0096778C"/>
    <w:rsid w:val="00970903"/>
    <w:rsid w:val="00971885"/>
    <w:rsid w:val="00974909"/>
    <w:rsid w:val="009751D7"/>
    <w:rsid w:val="009755F7"/>
    <w:rsid w:val="00975FF9"/>
    <w:rsid w:val="009760D3"/>
    <w:rsid w:val="00976EDF"/>
    <w:rsid w:val="00980FBF"/>
    <w:rsid w:val="00982046"/>
    <w:rsid w:val="009837C6"/>
    <w:rsid w:val="00983AB1"/>
    <w:rsid w:val="0098562F"/>
    <w:rsid w:val="009857F9"/>
    <w:rsid w:val="00985A04"/>
    <w:rsid w:val="00986C93"/>
    <w:rsid w:val="00986DEB"/>
    <w:rsid w:val="009907AA"/>
    <w:rsid w:val="00990C0A"/>
    <w:rsid w:val="009912B2"/>
    <w:rsid w:val="009916BD"/>
    <w:rsid w:val="00992655"/>
    <w:rsid w:val="00993D8E"/>
    <w:rsid w:val="00994741"/>
    <w:rsid w:val="009953A2"/>
    <w:rsid w:val="00995698"/>
    <w:rsid w:val="00995944"/>
    <w:rsid w:val="0099715E"/>
    <w:rsid w:val="00997273"/>
    <w:rsid w:val="00997A81"/>
    <w:rsid w:val="009A1DC7"/>
    <w:rsid w:val="009A24CD"/>
    <w:rsid w:val="009A2577"/>
    <w:rsid w:val="009A6123"/>
    <w:rsid w:val="009A63C3"/>
    <w:rsid w:val="009A7167"/>
    <w:rsid w:val="009A78D2"/>
    <w:rsid w:val="009B0AA7"/>
    <w:rsid w:val="009B106D"/>
    <w:rsid w:val="009B1262"/>
    <w:rsid w:val="009B1A1A"/>
    <w:rsid w:val="009B4556"/>
    <w:rsid w:val="009B45EB"/>
    <w:rsid w:val="009B669B"/>
    <w:rsid w:val="009C021D"/>
    <w:rsid w:val="009C381E"/>
    <w:rsid w:val="009C4384"/>
    <w:rsid w:val="009C51FC"/>
    <w:rsid w:val="009C644E"/>
    <w:rsid w:val="009C6618"/>
    <w:rsid w:val="009C6D20"/>
    <w:rsid w:val="009C7A90"/>
    <w:rsid w:val="009C7AFD"/>
    <w:rsid w:val="009C7FF0"/>
    <w:rsid w:val="009D0CC0"/>
    <w:rsid w:val="009D0D5F"/>
    <w:rsid w:val="009D1722"/>
    <w:rsid w:val="009D2055"/>
    <w:rsid w:val="009D2626"/>
    <w:rsid w:val="009D42CC"/>
    <w:rsid w:val="009D508C"/>
    <w:rsid w:val="009D53B2"/>
    <w:rsid w:val="009D5F39"/>
    <w:rsid w:val="009D620D"/>
    <w:rsid w:val="009D6F10"/>
    <w:rsid w:val="009D7499"/>
    <w:rsid w:val="009E0471"/>
    <w:rsid w:val="009E1EC6"/>
    <w:rsid w:val="009E3A22"/>
    <w:rsid w:val="009E4663"/>
    <w:rsid w:val="009E4CAC"/>
    <w:rsid w:val="009E5277"/>
    <w:rsid w:val="009E5355"/>
    <w:rsid w:val="009E5577"/>
    <w:rsid w:val="009E7574"/>
    <w:rsid w:val="009F2ACB"/>
    <w:rsid w:val="009F2E8B"/>
    <w:rsid w:val="009F3344"/>
    <w:rsid w:val="00A00B86"/>
    <w:rsid w:val="00A01CCD"/>
    <w:rsid w:val="00A01CE7"/>
    <w:rsid w:val="00A02FDB"/>
    <w:rsid w:val="00A0441F"/>
    <w:rsid w:val="00A0504E"/>
    <w:rsid w:val="00A06969"/>
    <w:rsid w:val="00A07078"/>
    <w:rsid w:val="00A0768F"/>
    <w:rsid w:val="00A10423"/>
    <w:rsid w:val="00A10C3B"/>
    <w:rsid w:val="00A12683"/>
    <w:rsid w:val="00A14247"/>
    <w:rsid w:val="00A14672"/>
    <w:rsid w:val="00A16CF2"/>
    <w:rsid w:val="00A17A7E"/>
    <w:rsid w:val="00A204FB"/>
    <w:rsid w:val="00A209E5"/>
    <w:rsid w:val="00A20C57"/>
    <w:rsid w:val="00A20D96"/>
    <w:rsid w:val="00A20F9A"/>
    <w:rsid w:val="00A21573"/>
    <w:rsid w:val="00A23DC4"/>
    <w:rsid w:val="00A23E6D"/>
    <w:rsid w:val="00A2459D"/>
    <w:rsid w:val="00A25588"/>
    <w:rsid w:val="00A263E8"/>
    <w:rsid w:val="00A26443"/>
    <w:rsid w:val="00A27255"/>
    <w:rsid w:val="00A27259"/>
    <w:rsid w:val="00A27475"/>
    <w:rsid w:val="00A3109F"/>
    <w:rsid w:val="00A3290E"/>
    <w:rsid w:val="00A35587"/>
    <w:rsid w:val="00A35A5F"/>
    <w:rsid w:val="00A35D92"/>
    <w:rsid w:val="00A37060"/>
    <w:rsid w:val="00A37B30"/>
    <w:rsid w:val="00A41C38"/>
    <w:rsid w:val="00A420B8"/>
    <w:rsid w:val="00A45251"/>
    <w:rsid w:val="00A456AD"/>
    <w:rsid w:val="00A45F6A"/>
    <w:rsid w:val="00A47417"/>
    <w:rsid w:val="00A479E6"/>
    <w:rsid w:val="00A47E73"/>
    <w:rsid w:val="00A50926"/>
    <w:rsid w:val="00A52256"/>
    <w:rsid w:val="00A5229D"/>
    <w:rsid w:val="00A5305A"/>
    <w:rsid w:val="00A5529D"/>
    <w:rsid w:val="00A553E6"/>
    <w:rsid w:val="00A554E7"/>
    <w:rsid w:val="00A56854"/>
    <w:rsid w:val="00A577DA"/>
    <w:rsid w:val="00A60877"/>
    <w:rsid w:val="00A60CC3"/>
    <w:rsid w:val="00A61081"/>
    <w:rsid w:val="00A61AA3"/>
    <w:rsid w:val="00A61FDF"/>
    <w:rsid w:val="00A6265B"/>
    <w:rsid w:val="00A63BE1"/>
    <w:rsid w:val="00A64E6C"/>
    <w:rsid w:val="00A6544C"/>
    <w:rsid w:val="00A66F7F"/>
    <w:rsid w:val="00A67381"/>
    <w:rsid w:val="00A6784D"/>
    <w:rsid w:val="00A67B92"/>
    <w:rsid w:val="00A70CC6"/>
    <w:rsid w:val="00A711C6"/>
    <w:rsid w:val="00A7289F"/>
    <w:rsid w:val="00A73412"/>
    <w:rsid w:val="00A73AB1"/>
    <w:rsid w:val="00A73B6B"/>
    <w:rsid w:val="00A73D46"/>
    <w:rsid w:val="00A74623"/>
    <w:rsid w:val="00A74AD8"/>
    <w:rsid w:val="00A754A2"/>
    <w:rsid w:val="00A7561B"/>
    <w:rsid w:val="00A767B2"/>
    <w:rsid w:val="00A768BF"/>
    <w:rsid w:val="00A81179"/>
    <w:rsid w:val="00A81415"/>
    <w:rsid w:val="00A8187A"/>
    <w:rsid w:val="00A818CB"/>
    <w:rsid w:val="00A81CEF"/>
    <w:rsid w:val="00A81F95"/>
    <w:rsid w:val="00A8260A"/>
    <w:rsid w:val="00A838DF"/>
    <w:rsid w:val="00A83CA0"/>
    <w:rsid w:val="00A8453C"/>
    <w:rsid w:val="00A905DD"/>
    <w:rsid w:val="00A908D6"/>
    <w:rsid w:val="00A90BF5"/>
    <w:rsid w:val="00A91D21"/>
    <w:rsid w:val="00A91F48"/>
    <w:rsid w:val="00A9263D"/>
    <w:rsid w:val="00A93A82"/>
    <w:rsid w:val="00A95908"/>
    <w:rsid w:val="00A95910"/>
    <w:rsid w:val="00A95A3C"/>
    <w:rsid w:val="00A95ACC"/>
    <w:rsid w:val="00A96A64"/>
    <w:rsid w:val="00A97B9A"/>
    <w:rsid w:val="00A97EE8"/>
    <w:rsid w:val="00AA007A"/>
    <w:rsid w:val="00AA05AE"/>
    <w:rsid w:val="00AA0BCD"/>
    <w:rsid w:val="00AA259D"/>
    <w:rsid w:val="00AA4E9F"/>
    <w:rsid w:val="00AA5AB2"/>
    <w:rsid w:val="00AA7316"/>
    <w:rsid w:val="00AA74C5"/>
    <w:rsid w:val="00AB09C7"/>
    <w:rsid w:val="00AB0F4F"/>
    <w:rsid w:val="00AB1904"/>
    <w:rsid w:val="00AB21EA"/>
    <w:rsid w:val="00AB28F9"/>
    <w:rsid w:val="00AB4635"/>
    <w:rsid w:val="00AB5172"/>
    <w:rsid w:val="00AB5D64"/>
    <w:rsid w:val="00AB67CC"/>
    <w:rsid w:val="00AC04A2"/>
    <w:rsid w:val="00AC0F2E"/>
    <w:rsid w:val="00AC1366"/>
    <w:rsid w:val="00AC1917"/>
    <w:rsid w:val="00AC1A1F"/>
    <w:rsid w:val="00AC274F"/>
    <w:rsid w:val="00AC366F"/>
    <w:rsid w:val="00AC3E5C"/>
    <w:rsid w:val="00AC4C14"/>
    <w:rsid w:val="00AC517B"/>
    <w:rsid w:val="00AC5B75"/>
    <w:rsid w:val="00AC5E1B"/>
    <w:rsid w:val="00AC6771"/>
    <w:rsid w:val="00AC6FC9"/>
    <w:rsid w:val="00AC752F"/>
    <w:rsid w:val="00AD2EA2"/>
    <w:rsid w:val="00AD3ACC"/>
    <w:rsid w:val="00AD404D"/>
    <w:rsid w:val="00AD533D"/>
    <w:rsid w:val="00AD6F15"/>
    <w:rsid w:val="00AE0DA3"/>
    <w:rsid w:val="00AE1078"/>
    <w:rsid w:val="00AE1651"/>
    <w:rsid w:val="00AE2880"/>
    <w:rsid w:val="00AE30D2"/>
    <w:rsid w:val="00AE3B45"/>
    <w:rsid w:val="00AE4222"/>
    <w:rsid w:val="00AE4E8A"/>
    <w:rsid w:val="00AE4FB7"/>
    <w:rsid w:val="00AE576B"/>
    <w:rsid w:val="00AE59E0"/>
    <w:rsid w:val="00AE6816"/>
    <w:rsid w:val="00AE6A59"/>
    <w:rsid w:val="00AF051B"/>
    <w:rsid w:val="00AF0FF1"/>
    <w:rsid w:val="00AF2012"/>
    <w:rsid w:val="00AF238E"/>
    <w:rsid w:val="00AF2CDE"/>
    <w:rsid w:val="00AF51E5"/>
    <w:rsid w:val="00AF619C"/>
    <w:rsid w:val="00B0092E"/>
    <w:rsid w:val="00B01AD7"/>
    <w:rsid w:val="00B021EE"/>
    <w:rsid w:val="00B02D5F"/>
    <w:rsid w:val="00B049B6"/>
    <w:rsid w:val="00B04C74"/>
    <w:rsid w:val="00B051BF"/>
    <w:rsid w:val="00B0537F"/>
    <w:rsid w:val="00B05681"/>
    <w:rsid w:val="00B066EE"/>
    <w:rsid w:val="00B06716"/>
    <w:rsid w:val="00B07216"/>
    <w:rsid w:val="00B07B21"/>
    <w:rsid w:val="00B07E26"/>
    <w:rsid w:val="00B104D8"/>
    <w:rsid w:val="00B108B6"/>
    <w:rsid w:val="00B109E9"/>
    <w:rsid w:val="00B12CFE"/>
    <w:rsid w:val="00B1347E"/>
    <w:rsid w:val="00B138BF"/>
    <w:rsid w:val="00B1418E"/>
    <w:rsid w:val="00B14B92"/>
    <w:rsid w:val="00B14C19"/>
    <w:rsid w:val="00B15C70"/>
    <w:rsid w:val="00B16A7B"/>
    <w:rsid w:val="00B16AE1"/>
    <w:rsid w:val="00B179AA"/>
    <w:rsid w:val="00B20724"/>
    <w:rsid w:val="00B22975"/>
    <w:rsid w:val="00B23768"/>
    <w:rsid w:val="00B2437B"/>
    <w:rsid w:val="00B255DD"/>
    <w:rsid w:val="00B27AF0"/>
    <w:rsid w:val="00B3075E"/>
    <w:rsid w:val="00B30C08"/>
    <w:rsid w:val="00B3146C"/>
    <w:rsid w:val="00B333A2"/>
    <w:rsid w:val="00B335D4"/>
    <w:rsid w:val="00B33630"/>
    <w:rsid w:val="00B34087"/>
    <w:rsid w:val="00B3461B"/>
    <w:rsid w:val="00B35D85"/>
    <w:rsid w:val="00B35EBB"/>
    <w:rsid w:val="00B378A9"/>
    <w:rsid w:val="00B407F1"/>
    <w:rsid w:val="00B40DA2"/>
    <w:rsid w:val="00B40E62"/>
    <w:rsid w:val="00B419C9"/>
    <w:rsid w:val="00B41C95"/>
    <w:rsid w:val="00B41DCD"/>
    <w:rsid w:val="00B42119"/>
    <w:rsid w:val="00B431AE"/>
    <w:rsid w:val="00B438CB"/>
    <w:rsid w:val="00B439B4"/>
    <w:rsid w:val="00B44895"/>
    <w:rsid w:val="00B45956"/>
    <w:rsid w:val="00B45B56"/>
    <w:rsid w:val="00B46222"/>
    <w:rsid w:val="00B46447"/>
    <w:rsid w:val="00B46ABF"/>
    <w:rsid w:val="00B506BC"/>
    <w:rsid w:val="00B50835"/>
    <w:rsid w:val="00B5094A"/>
    <w:rsid w:val="00B50BE1"/>
    <w:rsid w:val="00B5102C"/>
    <w:rsid w:val="00B52A75"/>
    <w:rsid w:val="00B52B97"/>
    <w:rsid w:val="00B52BDD"/>
    <w:rsid w:val="00B5312B"/>
    <w:rsid w:val="00B53868"/>
    <w:rsid w:val="00B54A44"/>
    <w:rsid w:val="00B54C6E"/>
    <w:rsid w:val="00B55463"/>
    <w:rsid w:val="00B55EBC"/>
    <w:rsid w:val="00B565DC"/>
    <w:rsid w:val="00B5749B"/>
    <w:rsid w:val="00B57718"/>
    <w:rsid w:val="00B60C43"/>
    <w:rsid w:val="00B614F5"/>
    <w:rsid w:val="00B6191B"/>
    <w:rsid w:val="00B62687"/>
    <w:rsid w:val="00B62BE0"/>
    <w:rsid w:val="00B6317C"/>
    <w:rsid w:val="00B64A4F"/>
    <w:rsid w:val="00B65278"/>
    <w:rsid w:val="00B6535E"/>
    <w:rsid w:val="00B65848"/>
    <w:rsid w:val="00B65919"/>
    <w:rsid w:val="00B65939"/>
    <w:rsid w:val="00B67309"/>
    <w:rsid w:val="00B6796E"/>
    <w:rsid w:val="00B67D02"/>
    <w:rsid w:val="00B67D75"/>
    <w:rsid w:val="00B7112E"/>
    <w:rsid w:val="00B71345"/>
    <w:rsid w:val="00B71396"/>
    <w:rsid w:val="00B72775"/>
    <w:rsid w:val="00B72BF8"/>
    <w:rsid w:val="00B72CF1"/>
    <w:rsid w:val="00B737B8"/>
    <w:rsid w:val="00B739BA"/>
    <w:rsid w:val="00B74CA3"/>
    <w:rsid w:val="00B77E66"/>
    <w:rsid w:val="00B80065"/>
    <w:rsid w:val="00B801C2"/>
    <w:rsid w:val="00B831C0"/>
    <w:rsid w:val="00B835A1"/>
    <w:rsid w:val="00B83959"/>
    <w:rsid w:val="00B852DE"/>
    <w:rsid w:val="00B85EC8"/>
    <w:rsid w:val="00B86A41"/>
    <w:rsid w:val="00B87A70"/>
    <w:rsid w:val="00B91DD3"/>
    <w:rsid w:val="00B9464A"/>
    <w:rsid w:val="00B94753"/>
    <w:rsid w:val="00B94A26"/>
    <w:rsid w:val="00B974C4"/>
    <w:rsid w:val="00B97521"/>
    <w:rsid w:val="00B97C46"/>
    <w:rsid w:val="00BA0594"/>
    <w:rsid w:val="00BA0EF0"/>
    <w:rsid w:val="00BA1225"/>
    <w:rsid w:val="00BA3590"/>
    <w:rsid w:val="00BA47D6"/>
    <w:rsid w:val="00BA4C83"/>
    <w:rsid w:val="00BA4DBF"/>
    <w:rsid w:val="00BA608C"/>
    <w:rsid w:val="00BA7D10"/>
    <w:rsid w:val="00BB036A"/>
    <w:rsid w:val="00BB0723"/>
    <w:rsid w:val="00BB2F5C"/>
    <w:rsid w:val="00BB35EB"/>
    <w:rsid w:val="00BB3893"/>
    <w:rsid w:val="00BB3DCA"/>
    <w:rsid w:val="00BB4B15"/>
    <w:rsid w:val="00BB5433"/>
    <w:rsid w:val="00BB5541"/>
    <w:rsid w:val="00BB686A"/>
    <w:rsid w:val="00BB6FC3"/>
    <w:rsid w:val="00BB7602"/>
    <w:rsid w:val="00BB78FF"/>
    <w:rsid w:val="00BC0901"/>
    <w:rsid w:val="00BC284C"/>
    <w:rsid w:val="00BC2986"/>
    <w:rsid w:val="00BC2CAB"/>
    <w:rsid w:val="00BC3B39"/>
    <w:rsid w:val="00BC3B80"/>
    <w:rsid w:val="00BC3D8A"/>
    <w:rsid w:val="00BC449C"/>
    <w:rsid w:val="00BC565D"/>
    <w:rsid w:val="00BC573C"/>
    <w:rsid w:val="00BC5777"/>
    <w:rsid w:val="00BC5807"/>
    <w:rsid w:val="00BC590D"/>
    <w:rsid w:val="00BC5BEB"/>
    <w:rsid w:val="00BC6F8B"/>
    <w:rsid w:val="00BC7992"/>
    <w:rsid w:val="00BD0327"/>
    <w:rsid w:val="00BD1C95"/>
    <w:rsid w:val="00BD2199"/>
    <w:rsid w:val="00BD40E9"/>
    <w:rsid w:val="00BD4995"/>
    <w:rsid w:val="00BD5C10"/>
    <w:rsid w:val="00BD72CF"/>
    <w:rsid w:val="00BD796B"/>
    <w:rsid w:val="00BD7AC4"/>
    <w:rsid w:val="00BE25F8"/>
    <w:rsid w:val="00BE2E71"/>
    <w:rsid w:val="00BE4336"/>
    <w:rsid w:val="00BE47D0"/>
    <w:rsid w:val="00BE4ABE"/>
    <w:rsid w:val="00BE4C49"/>
    <w:rsid w:val="00BE4EC5"/>
    <w:rsid w:val="00BE5104"/>
    <w:rsid w:val="00BE662F"/>
    <w:rsid w:val="00BE7050"/>
    <w:rsid w:val="00BE71D4"/>
    <w:rsid w:val="00BF01EA"/>
    <w:rsid w:val="00BF05E1"/>
    <w:rsid w:val="00BF1EAE"/>
    <w:rsid w:val="00BF2CDF"/>
    <w:rsid w:val="00BF353F"/>
    <w:rsid w:val="00BF4D9D"/>
    <w:rsid w:val="00BF7514"/>
    <w:rsid w:val="00C012C1"/>
    <w:rsid w:val="00C015BF"/>
    <w:rsid w:val="00C03368"/>
    <w:rsid w:val="00C05681"/>
    <w:rsid w:val="00C06200"/>
    <w:rsid w:val="00C066EC"/>
    <w:rsid w:val="00C07352"/>
    <w:rsid w:val="00C075DC"/>
    <w:rsid w:val="00C111CE"/>
    <w:rsid w:val="00C1165A"/>
    <w:rsid w:val="00C13297"/>
    <w:rsid w:val="00C136F0"/>
    <w:rsid w:val="00C1391D"/>
    <w:rsid w:val="00C13FE4"/>
    <w:rsid w:val="00C14190"/>
    <w:rsid w:val="00C1478D"/>
    <w:rsid w:val="00C14CBD"/>
    <w:rsid w:val="00C14DDE"/>
    <w:rsid w:val="00C16A14"/>
    <w:rsid w:val="00C16DEE"/>
    <w:rsid w:val="00C17FE8"/>
    <w:rsid w:val="00C2009D"/>
    <w:rsid w:val="00C208FC"/>
    <w:rsid w:val="00C2165E"/>
    <w:rsid w:val="00C21BF8"/>
    <w:rsid w:val="00C21E09"/>
    <w:rsid w:val="00C258C9"/>
    <w:rsid w:val="00C2620E"/>
    <w:rsid w:val="00C2627D"/>
    <w:rsid w:val="00C26AAA"/>
    <w:rsid w:val="00C271BF"/>
    <w:rsid w:val="00C27D9C"/>
    <w:rsid w:val="00C32302"/>
    <w:rsid w:val="00C33104"/>
    <w:rsid w:val="00C33708"/>
    <w:rsid w:val="00C34123"/>
    <w:rsid w:val="00C34697"/>
    <w:rsid w:val="00C35A01"/>
    <w:rsid w:val="00C36048"/>
    <w:rsid w:val="00C3734A"/>
    <w:rsid w:val="00C41993"/>
    <w:rsid w:val="00C4221F"/>
    <w:rsid w:val="00C422CD"/>
    <w:rsid w:val="00C42489"/>
    <w:rsid w:val="00C433D5"/>
    <w:rsid w:val="00C43652"/>
    <w:rsid w:val="00C4442D"/>
    <w:rsid w:val="00C4473B"/>
    <w:rsid w:val="00C44D3F"/>
    <w:rsid w:val="00C4690E"/>
    <w:rsid w:val="00C473D8"/>
    <w:rsid w:val="00C517DF"/>
    <w:rsid w:val="00C51E81"/>
    <w:rsid w:val="00C53A71"/>
    <w:rsid w:val="00C54D14"/>
    <w:rsid w:val="00C55EFB"/>
    <w:rsid w:val="00C565CA"/>
    <w:rsid w:val="00C601E3"/>
    <w:rsid w:val="00C60E57"/>
    <w:rsid w:val="00C61C3B"/>
    <w:rsid w:val="00C62CA7"/>
    <w:rsid w:val="00C634B9"/>
    <w:rsid w:val="00C641F2"/>
    <w:rsid w:val="00C6427B"/>
    <w:rsid w:val="00C64442"/>
    <w:rsid w:val="00C65436"/>
    <w:rsid w:val="00C66CE8"/>
    <w:rsid w:val="00C7081C"/>
    <w:rsid w:val="00C708C4"/>
    <w:rsid w:val="00C70C8A"/>
    <w:rsid w:val="00C71BB2"/>
    <w:rsid w:val="00C71BC3"/>
    <w:rsid w:val="00C7247A"/>
    <w:rsid w:val="00C72587"/>
    <w:rsid w:val="00C72BCF"/>
    <w:rsid w:val="00C734AF"/>
    <w:rsid w:val="00C7490A"/>
    <w:rsid w:val="00C76284"/>
    <w:rsid w:val="00C81A9D"/>
    <w:rsid w:val="00C828A6"/>
    <w:rsid w:val="00C82CFE"/>
    <w:rsid w:val="00C85644"/>
    <w:rsid w:val="00C85772"/>
    <w:rsid w:val="00C85BD8"/>
    <w:rsid w:val="00C8680D"/>
    <w:rsid w:val="00C87867"/>
    <w:rsid w:val="00C87F2A"/>
    <w:rsid w:val="00C90C3F"/>
    <w:rsid w:val="00C90D28"/>
    <w:rsid w:val="00C94600"/>
    <w:rsid w:val="00C9480F"/>
    <w:rsid w:val="00C9504D"/>
    <w:rsid w:val="00C9518E"/>
    <w:rsid w:val="00C9582C"/>
    <w:rsid w:val="00C95A3D"/>
    <w:rsid w:val="00C962E9"/>
    <w:rsid w:val="00C96956"/>
    <w:rsid w:val="00C96B3A"/>
    <w:rsid w:val="00CA0E5A"/>
    <w:rsid w:val="00CA125D"/>
    <w:rsid w:val="00CA159D"/>
    <w:rsid w:val="00CA1937"/>
    <w:rsid w:val="00CA1C5A"/>
    <w:rsid w:val="00CA1F28"/>
    <w:rsid w:val="00CA2E73"/>
    <w:rsid w:val="00CA6288"/>
    <w:rsid w:val="00CA7592"/>
    <w:rsid w:val="00CB1057"/>
    <w:rsid w:val="00CB320E"/>
    <w:rsid w:val="00CB3741"/>
    <w:rsid w:val="00CB413F"/>
    <w:rsid w:val="00CB4187"/>
    <w:rsid w:val="00CB4D18"/>
    <w:rsid w:val="00CB7DF2"/>
    <w:rsid w:val="00CC0581"/>
    <w:rsid w:val="00CC0A9B"/>
    <w:rsid w:val="00CC0F6C"/>
    <w:rsid w:val="00CC1462"/>
    <w:rsid w:val="00CC1E46"/>
    <w:rsid w:val="00CC41A5"/>
    <w:rsid w:val="00CC47D5"/>
    <w:rsid w:val="00CC49F4"/>
    <w:rsid w:val="00CC5668"/>
    <w:rsid w:val="00CC58B0"/>
    <w:rsid w:val="00CC5C0B"/>
    <w:rsid w:val="00CC5E48"/>
    <w:rsid w:val="00CC6666"/>
    <w:rsid w:val="00CC6CD8"/>
    <w:rsid w:val="00CC6E17"/>
    <w:rsid w:val="00CC73E6"/>
    <w:rsid w:val="00CD1F07"/>
    <w:rsid w:val="00CD34FB"/>
    <w:rsid w:val="00CD4A26"/>
    <w:rsid w:val="00CD5800"/>
    <w:rsid w:val="00CD6241"/>
    <w:rsid w:val="00CD6561"/>
    <w:rsid w:val="00CD77F4"/>
    <w:rsid w:val="00CE2438"/>
    <w:rsid w:val="00CE295A"/>
    <w:rsid w:val="00CE29D4"/>
    <w:rsid w:val="00CE30E8"/>
    <w:rsid w:val="00CE38BD"/>
    <w:rsid w:val="00CE40B6"/>
    <w:rsid w:val="00CE5F68"/>
    <w:rsid w:val="00CF07BA"/>
    <w:rsid w:val="00CF22F6"/>
    <w:rsid w:val="00CF23E2"/>
    <w:rsid w:val="00CF2C1A"/>
    <w:rsid w:val="00CF3DF1"/>
    <w:rsid w:val="00CF3F52"/>
    <w:rsid w:val="00CF54C3"/>
    <w:rsid w:val="00CF6DC7"/>
    <w:rsid w:val="00CF7750"/>
    <w:rsid w:val="00CF7753"/>
    <w:rsid w:val="00D02C8C"/>
    <w:rsid w:val="00D04E55"/>
    <w:rsid w:val="00D0534E"/>
    <w:rsid w:val="00D055A1"/>
    <w:rsid w:val="00D07970"/>
    <w:rsid w:val="00D07FD6"/>
    <w:rsid w:val="00D10A0B"/>
    <w:rsid w:val="00D1166C"/>
    <w:rsid w:val="00D12F19"/>
    <w:rsid w:val="00D1360E"/>
    <w:rsid w:val="00D13631"/>
    <w:rsid w:val="00D144D3"/>
    <w:rsid w:val="00D14CB0"/>
    <w:rsid w:val="00D14D37"/>
    <w:rsid w:val="00D15C6F"/>
    <w:rsid w:val="00D22121"/>
    <w:rsid w:val="00D22640"/>
    <w:rsid w:val="00D22D0A"/>
    <w:rsid w:val="00D22E29"/>
    <w:rsid w:val="00D2357B"/>
    <w:rsid w:val="00D241B6"/>
    <w:rsid w:val="00D26C41"/>
    <w:rsid w:val="00D27098"/>
    <w:rsid w:val="00D27678"/>
    <w:rsid w:val="00D27A43"/>
    <w:rsid w:val="00D27C46"/>
    <w:rsid w:val="00D27E8E"/>
    <w:rsid w:val="00D31C97"/>
    <w:rsid w:val="00D31D9F"/>
    <w:rsid w:val="00D32AEF"/>
    <w:rsid w:val="00D33012"/>
    <w:rsid w:val="00D33230"/>
    <w:rsid w:val="00D3336C"/>
    <w:rsid w:val="00D33376"/>
    <w:rsid w:val="00D33FB7"/>
    <w:rsid w:val="00D3517C"/>
    <w:rsid w:val="00D351E4"/>
    <w:rsid w:val="00D35D73"/>
    <w:rsid w:val="00D365A8"/>
    <w:rsid w:val="00D368E0"/>
    <w:rsid w:val="00D37C9E"/>
    <w:rsid w:val="00D40F6B"/>
    <w:rsid w:val="00D4113B"/>
    <w:rsid w:val="00D41264"/>
    <w:rsid w:val="00D417A4"/>
    <w:rsid w:val="00D41BC6"/>
    <w:rsid w:val="00D427EE"/>
    <w:rsid w:val="00D42DF5"/>
    <w:rsid w:val="00D43990"/>
    <w:rsid w:val="00D43EA0"/>
    <w:rsid w:val="00D43FA7"/>
    <w:rsid w:val="00D46ADF"/>
    <w:rsid w:val="00D503C7"/>
    <w:rsid w:val="00D51FE2"/>
    <w:rsid w:val="00D52644"/>
    <w:rsid w:val="00D53B02"/>
    <w:rsid w:val="00D54F93"/>
    <w:rsid w:val="00D55134"/>
    <w:rsid w:val="00D556C1"/>
    <w:rsid w:val="00D5598E"/>
    <w:rsid w:val="00D55F6E"/>
    <w:rsid w:val="00D5642B"/>
    <w:rsid w:val="00D56B01"/>
    <w:rsid w:val="00D57CA5"/>
    <w:rsid w:val="00D601B7"/>
    <w:rsid w:val="00D60BD7"/>
    <w:rsid w:val="00D624BC"/>
    <w:rsid w:val="00D63DEE"/>
    <w:rsid w:val="00D6608C"/>
    <w:rsid w:val="00D727F2"/>
    <w:rsid w:val="00D7303A"/>
    <w:rsid w:val="00D73098"/>
    <w:rsid w:val="00D7353D"/>
    <w:rsid w:val="00D73730"/>
    <w:rsid w:val="00D738F2"/>
    <w:rsid w:val="00D74633"/>
    <w:rsid w:val="00D7484A"/>
    <w:rsid w:val="00D74F15"/>
    <w:rsid w:val="00D75649"/>
    <w:rsid w:val="00D756A5"/>
    <w:rsid w:val="00D80D6F"/>
    <w:rsid w:val="00D80F7B"/>
    <w:rsid w:val="00D810A0"/>
    <w:rsid w:val="00D81168"/>
    <w:rsid w:val="00D81A91"/>
    <w:rsid w:val="00D83203"/>
    <w:rsid w:val="00D83454"/>
    <w:rsid w:val="00D83CA6"/>
    <w:rsid w:val="00D84278"/>
    <w:rsid w:val="00D851B3"/>
    <w:rsid w:val="00D86F9F"/>
    <w:rsid w:val="00D87337"/>
    <w:rsid w:val="00D87842"/>
    <w:rsid w:val="00D878AA"/>
    <w:rsid w:val="00D87BA7"/>
    <w:rsid w:val="00D90E2A"/>
    <w:rsid w:val="00D91CCA"/>
    <w:rsid w:val="00D95DB5"/>
    <w:rsid w:val="00D9746B"/>
    <w:rsid w:val="00D975F5"/>
    <w:rsid w:val="00DA0C37"/>
    <w:rsid w:val="00DA2638"/>
    <w:rsid w:val="00DA264B"/>
    <w:rsid w:val="00DA29DD"/>
    <w:rsid w:val="00DA31AE"/>
    <w:rsid w:val="00DA3EA2"/>
    <w:rsid w:val="00DA43FB"/>
    <w:rsid w:val="00DA58CC"/>
    <w:rsid w:val="00DA6857"/>
    <w:rsid w:val="00DA6FC8"/>
    <w:rsid w:val="00DB0091"/>
    <w:rsid w:val="00DB028C"/>
    <w:rsid w:val="00DB03E2"/>
    <w:rsid w:val="00DB0C25"/>
    <w:rsid w:val="00DB1657"/>
    <w:rsid w:val="00DB1867"/>
    <w:rsid w:val="00DB19A7"/>
    <w:rsid w:val="00DB2B10"/>
    <w:rsid w:val="00DB7110"/>
    <w:rsid w:val="00DB7297"/>
    <w:rsid w:val="00DC06C9"/>
    <w:rsid w:val="00DC089F"/>
    <w:rsid w:val="00DC0B7E"/>
    <w:rsid w:val="00DC1A31"/>
    <w:rsid w:val="00DC2D73"/>
    <w:rsid w:val="00DC3BAD"/>
    <w:rsid w:val="00DC55F1"/>
    <w:rsid w:val="00DC667E"/>
    <w:rsid w:val="00DD195A"/>
    <w:rsid w:val="00DD1B43"/>
    <w:rsid w:val="00DD2E4C"/>
    <w:rsid w:val="00DD3A95"/>
    <w:rsid w:val="00DD4794"/>
    <w:rsid w:val="00DD5473"/>
    <w:rsid w:val="00DD5E19"/>
    <w:rsid w:val="00DD7391"/>
    <w:rsid w:val="00DE05D6"/>
    <w:rsid w:val="00DE0BC0"/>
    <w:rsid w:val="00DE0E0F"/>
    <w:rsid w:val="00DE15C8"/>
    <w:rsid w:val="00DE2290"/>
    <w:rsid w:val="00DE2574"/>
    <w:rsid w:val="00DE2E5E"/>
    <w:rsid w:val="00DE3818"/>
    <w:rsid w:val="00DE4413"/>
    <w:rsid w:val="00DE5EE9"/>
    <w:rsid w:val="00DE6C22"/>
    <w:rsid w:val="00DF038B"/>
    <w:rsid w:val="00DF0485"/>
    <w:rsid w:val="00DF0AF2"/>
    <w:rsid w:val="00DF2043"/>
    <w:rsid w:val="00DF2382"/>
    <w:rsid w:val="00DF3A46"/>
    <w:rsid w:val="00DF477B"/>
    <w:rsid w:val="00DF6511"/>
    <w:rsid w:val="00DF65A2"/>
    <w:rsid w:val="00DF6C49"/>
    <w:rsid w:val="00DF7D2E"/>
    <w:rsid w:val="00DF7FB9"/>
    <w:rsid w:val="00E001FE"/>
    <w:rsid w:val="00E01002"/>
    <w:rsid w:val="00E012FF"/>
    <w:rsid w:val="00E017C9"/>
    <w:rsid w:val="00E019F9"/>
    <w:rsid w:val="00E01F2A"/>
    <w:rsid w:val="00E035B7"/>
    <w:rsid w:val="00E03FDD"/>
    <w:rsid w:val="00E04636"/>
    <w:rsid w:val="00E0567E"/>
    <w:rsid w:val="00E0618C"/>
    <w:rsid w:val="00E0640C"/>
    <w:rsid w:val="00E07221"/>
    <w:rsid w:val="00E074BB"/>
    <w:rsid w:val="00E07AA1"/>
    <w:rsid w:val="00E07FD2"/>
    <w:rsid w:val="00E101AB"/>
    <w:rsid w:val="00E10F62"/>
    <w:rsid w:val="00E12AD6"/>
    <w:rsid w:val="00E141F2"/>
    <w:rsid w:val="00E1479D"/>
    <w:rsid w:val="00E14C83"/>
    <w:rsid w:val="00E15A2D"/>
    <w:rsid w:val="00E1662E"/>
    <w:rsid w:val="00E169F6"/>
    <w:rsid w:val="00E1735E"/>
    <w:rsid w:val="00E17D25"/>
    <w:rsid w:val="00E2212C"/>
    <w:rsid w:val="00E22752"/>
    <w:rsid w:val="00E22AF5"/>
    <w:rsid w:val="00E24BD4"/>
    <w:rsid w:val="00E24CFD"/>
    <w:rsid w:val="00E25085"/>
    <w:rsid w:val="00E25123"/>
    <w:rsid w:val="00E2656B"/>
    <w:rsid w:val="00E30A94"/>
    <w:rsid w:val="00E3187D"/>
    <w:rsid w:val="00E31A96"/>
    <w:rsid w:val="00E33BCD"/>
    <w:rsid w:val="00E33FFD"/>
    <w:rsid w:val="00E34A37"/>
    <w:rsid w:val="00E351BF"/>
    <w:rsid w:val="00E3550B"/>
    <w:rsid w:val="00E35D25"/>
    <w:rsid w:val="00E35E1B"/>
    <w:rsid w:val="00E36881"/>
    <w:rsid w:val="00E36953"/>
    <w:rsid w:val="00E36AB9"/>
    <w:rsid w:val="00E37415"/>
    <w:rsid w:val="00E4003C"/>
    <w:rsid w:val="00E40FB4"/>
    <w:rsid w:val="00E4241F"/>
    <w:rsid w:val="00E437A2"/>
    <w:rsid w:val="00E4442E"/>
    <w:rsid w:val="00E45BA7"/>
    <w:rsid w:val="00E45BFB"/>
    <w:rsid w:val="00E45F0E"/>
    <w:rsid w:val="00E46144"/>
    <w:rsid w:val="00E462A1"/>
    <w:rsid w:val="00E462D6"/>
    <w:rsid w:val="00E46692"/>
    <w:rsid w:val="00E4747E"/>
    <w:rsid w:val="00E4775F"/>
    <w:rsid w:val="00E47FF9"/>
    <w:rsid w:val="00E508B3"/>
    <w:rsid w:val="00E5282C"/>
    <w:rsid w:val="00E528D8"/>
    <w:rsid w:val="00E53368"/>
    <w:rsid w:val="00E53602"/>
    <w:rsid w:val="00E53ED8"/>
    <w:rsid w:val="00E53F77"/>
    <w:rsid w:val="00E54753"/>
    <w:rsid w:val="00E56C71"/>
    <w:rsid w:val="00E56DA0"/>
    <w:rsid w:val="00E57607"/>
    <w:rsid w:val="00E579C7"/>
    <w:rsid w:val="00E60A41"/>
    <w:rsid w:val="00E61C38"/>
    <w:rsid w:val="00E621BE"/>
    <w:rsid w:val="00E62901"/>
    <w:rsid w:val="00E64F5C"/>
    <w:rsid w:val="00E6538B"/>
    <w:rsid w:val="00E65875"/>
    <w:rsid w:val="00E664A9"/>
    <w:rsid w:val="00E67346"/>
    <w:rsid w:val="00E704D9"/>
    <w:rsid w:val="00E7337C"/>
    <w:rsid w:val="00E733D3"/>
    <w:rsid w:val="00E73D33"/>
    <w:rsid w:val="00E745CF"/>
    <w:rsid w:val="00E74912"/>
    <w:rsid w:val="00E74CD7"/>
    <w:rsid w:val="00E75719"/>
    <w:rsid w:val="00E762D9"/>
    <w:rsid w:val="00E76E8D"/>
    <w:rsid w:val="00E77495"/>
    <w:rsid w:val="00E774F7"/>
    <w:rsid w:val="00E807EE"/>
    <w:rsid w:val="00E8132D"/>
    <w:rsid w:val="00E82335"/>
    <w:rsid w:val="00E8233C"/>
    <w:rsid w:val="00E84924"/>
    <w:rsid w:val="00E84E74"/>
    <w:rsid w:val="00E84FAC"/>
    <w:rsid w:val="00E85B58"/>
    <w:rsid w:val="00E86B83"/>
    <w:rsid w:val="00E87163"/>
    <w:rsid w:val="00E87506"/>
    <w:rsid w:val="00E87C6B"/>
    <w:rsid w:val="00E87E6F"/>
    <w:rsid w:val="00E904CA"/>
    <w:rsid w:val="00E90D4C"/>
    <w:rsid w:val="00E91D6C"/>
    <w:rsid w:val="00E92BC4"/>
    <w:rsid w:val="00E9331C"/>
    <w:rsid w:val="00E96C41"/>
    <w:rsid w:val="00E97C6C"/>
    <w:rsid w:val="00EA05BC"/>
    <w:rsid w:val="00EA08CE"/>
    <w:rsid w:val="00EA0AF0"/>
    <w:rsid w:val="00EA12AE"/>
    <w:rsid w:val="00EA2836"/>
    <w:rsid w:val="00EA2893"/>
    <w:rsid w:val="00EA35FB"/>
    <w:rsid w:val="00EA3857"/>
    <w:rsid w:val="00EA3D86"/>
    <w:rsid w:val="00EA3E05"/>
    <w:rsid w:val="00EA58AF"/>
    <w:rsid w:val="00EA5F05"/>
    <w:rsid w:val="00EB0DE0"/>
    <w:rsid w:val="00EB1078"/>
    <w:rsid w:val="00EB112A"/>
    <w:rsid w:val="00EB18D7"/>
    <w:rsid w:val="00EB19AA"/>
    <w:rsid w:val="00EB1CB6"/>
    <w:rsid w:val="00EB1E97"/>
    <w:rsid w:val="00EB315C"/>
    <w:rsid w:val="00EB4726"/>
    <w:rsid w:val="00EB4FFD"/>
    <w:rsid w:val="00EB676A"/>
    <w:rsid w:val="00EB701A"/>
    <w:rsid w:val="00EB7DCC"/>
    <w:rsid w:val="00EC03A7"/>
    <w:rsid w:val="00EC0EB6"/>
    <w:rsid w:val="00EC1905"/>
    <w:rsid w:val="00EC65C9"/>
    <w:rsid w:val="00ED1216"/>
    <w:rsid w:val="00ED1FD5"/>
    <w:rsid w:val="00ED2D4E"/>
    <w:rsid w:val="00ED2FBE"/>
    <w:rsid w:val="00ED3B82"/>
    <w:rsid w:val="00ED3D8D"/>
    <w:rsid w:val="00ED4003"/>
    <w:rsid w:val="00ED4B6E"/>
    <w:rsid w:val="00ED5619"/>
    <w:rsid w:val="00ED5A96"/>
    <w:rsid w:val="00ED5AFF"/>
    <w:rsid w:val="00ED6473"/>
    <w:rsid w:val="00ED66EF"/>
    <w:rsid w:val="00ED6DA5"/>
    <w:rsid w:val="00EE0436"/>
    <w:rsid w:val="00EE0A40"/>
    <w:rsid w:val="00EE13D5"/>
    <w:rsid w:val="00EE1445"/>
    <w:rsid w:val="00EE2170"/>
    <w:rsid w:val="00EE23EC"/>
    <w:rsid w:val="00EE3374"/>
    <w:rsid w:val="00EE36F1"/>
    <w:rsid w:val="00EE3BE9"/>
    <w:rsid w:val="00EE4019"/>
    <w:rsid w:val="00EE418E"/>
    <w:rsid w:val="00EE4487"/>
    <w:rsid w:val="00EE4F47"/>
    <w:rsid w:val="00EE5308"/>
    <w:rsid w:val="00EE5FDD"/>
    <w:rsid w:val="00EE6A50"/>
    <w:rsid w:val="00EE6BC5"/>
    <w:rsid w:val="00EE6CA9"/>
    <w:rsid w:val="00EE78D2"/>
    <w:rsid w:val="00EE7F2E"/>
    <w:rsid w:val="00EF0766"/>
    <w:rsid w:val="00EF1B6D"/>
    <w:rsid w:val="00EF27D7"/>
    <w:rsid w:val="00EF295E"/>
    <w:rsid w:val="00EF32A5"/>
    <w:rsid w:val="00EF3E97"/>
    <w:rsid w:val="00EF4ADF"/>
    <w:rsid w:val="00EF4D77"/>
    <w:rsid w:val="00EF54C3"/>
    <w:rsid w:val="00EF5E69"/>
    <w:rsid w:val="00EF5F07"/>
    <w:rsid w:val="00EF6016"/>
    <w:rsid w:val="00EF6B1B"/>
    <w:rsid w:val="00EF6DBF"/>
    <w:rsid w:val="00EF6E71"/>
    <w:rsid w:val="00EF7392"/>
    <w:rsid w:val="00EF75F8"/>
    <w:rsid w:val="00F027F4"/>
    <w:rsid w:val="00F05FCB"/>
    <w:rsid w:val="00F064C1"/>
    <w:rsid w:val="00F06891"/>
    <w:rsid w:val="00F07510"/>
    <w:rsid w:val="00F07B35"/>
    <w:rsid w:val="00F07C84"/>
    <w:rsid w:val="00F07F4C"/>
    <w:rsid w:val="00F106F8"/>
    <w:rsid w:val="00F10E8B"/>
    <w:rsid w:val="00F115EE"/>
    <w:rsid w:val="00F11AE5"/>
    <w:rsid w:val="00F1263D"/>
    <w:rsid w:val="00F12F11"/>
    <w:rsid w:val="00F133E6"/>
    <w:rsid w:val="00F135A1"/>
    <w:rsid w:val="00F13EF4"/>
    <w:rsid w:val="00F14474"/>
    <w:rsid w:val="00F15EE1"/>
    <w:rsid w:val="00F16467"/>
    <w:rsid w:val="00F16C76"/>
    <w:rsid w:val="00F175E0"/>
    <w:rsid w:val="00F2028E"/>
    <w:rsid w:val="00F2040C"/>
    <w:rsid w:val="00F20C7E"/>
    <w:rsid w:val="00F214E6"/>
    <w:rsid w:val="00F21A03"/>
    <w:rsid w:val="00F21B8F"/>
    <w:rsid w:val="00F221A0"/>
    <w:rsid w:val="00F22CB1"/>
    <w:rsid w:val="00F2343B"/>
    <w:rsid w:val="00F23FE7"/>
    <w:rsid w:val="00F246FC"/>
    <w:rsid w:val="00F24991"/>
    <w:rsid w:val="00F24CC2"/>
    <w:rsid w:val="00F2705B"/>
    <w:rsid w:val="00F271EF"/>
    <w:rsid w:val="00F3069E"/>
    <w:rsid w:val="00F30BD7"/>
    <w:rsid w:val="00F321FD"/>
    <w:rsid w:val="00F32227"/>
    <w:rsid w:val="00F33501"/>
    <w:rsid w:val="00F3440A"/>
    <w:rsid w:val="00F34898"/>
    <w:rsid w:val="00F34F4A"/>
    <w:rsid w:val="00F35415"/>
    <w:rsid w:val="00F3569F"/>
    <w:rsid w:val="00F36045"/>
    <w:rsid w:val="00F36703"/>
    <w:rsid w:val="00F37A78"/>
    <w:rsid w:val="00F40476"/>
    <w:rsid w:val="00F40A30"/>
    <w:rsid w:val="00F40B23"/>
    <w:rsid w:val="00F40FD1"/>
    <w:rsid w:val="00F41497"/>
    <w:rsid w:val="00F415C3"/>
    <w:rsid w:val="00F41834"/>
    <w:rsid w:val="00F41853"/>
    <w:rsid w:val="00F41A95"/>
    <w:rsid w:val="00F428E5"/>
    <w:rsid w:val="00F42FB2"/>
    <w:rsid w:val="00F44106"/>
    <w:rsid w:val="00F4465D"/>
    <w:rsid w:val="00F4760A"/>
    <w:rsid w:val="00F47B06"/>
    <w:rsid w:val="00F506F5"/>
    <w:rsid w:val="00F51345"/>
    <w:rsid w:val="00F52722"/>
    <w:rsid w:val="00F53526"/>
    <w:rsid w:val="00F53773"/>
    <w:rsid w:val="00F53ECF"/>
    <w:rsid w:val="00F5411C"/>
    <w:rsid w:val="00F5472B"/>
    <w:rsid w:val="00F54B4A"/>
    <w:rsid w:val="00F54C78"/>
    <w:rsid w:val="00F568B0"/>
    <w:rsid w:val="00F5794A"/>
    <w:rsid w:val="00F57D51"/>
    <w:rsid w:val="00F603DD"/>
    <w:rsid w:val="00F62647"/>
    <w:rsid w:val="00F62693"/>
    <w:rsid w:val="00F630CA"/>
    <w:rsid w:val="00F65197"/>
    <w:rsid w:val="00F6591A"/>
    <w:rsid w:val="00F6732D"/>
    <w:rsid w:val="00F70497"/>
    <w:rsid w:val="00F71A49"/>
    <w:rsid w:val="00F7203A"/>
    <w:rsid w:val="00F7214C"/>
    <w:rsid w:val="00F723A7"/>
    <w:rsid w:val="00F74149"/>
    <w:rsid w:val="00F75FA3"/>
    <w:rsid w:val="00F81A98"/>
    <w:rsid w:val="00F8425C"/>
    <w:rsid w:val="00F849D0"/>
    <w:rsid w:val="00F868A0"/>
    <w:rsid w:val="00F87500"/>
    <w:rsid w:val="00F87A1E"/>
    <w:rsid w:val="00F87E6B"/>
    <w:rsid w:val="00F90594"/>
    <w:rsid w:val="00F906D5"/>
    <w:rsid w:val="00F913F4"/>
    <w:rsid w:val="00F91F80"/>
    <w:rsid w:val="00F920E3"/>
    <w:rsid w:val="00F92D8E"/>
    <w:rsid w:val="00F947B0"/>
    <w:rsid w:val="00F957FB"/>
    <w:rsid w:val="00F95997"/>
    <w:rsid w:val="00F95F62"/>
    <w:rsid w:val="00F971ED"/>
    <w:rsid w:val="00FA036B"/>
    <w:rsid w:val="00FA0933"/>
    <w:rsid w:val="00FA1BCB"/>
    <w:rsid w:val="00FA24FD"/>
    <w:rsid w:val="00FA26BC"/>
    <w:rsid w:val="00FA2FDE"/>
    <w:rsid w:val="00FA4913"/>
    <w:rsid w:val="00FA4FEE"/>
    <w:rsid w:val="00FA5C3B"/>
    <w:rsid w:val="00FA67CE"/>
    <w:rsid w:val="00FA7C39"/>
    <w:rsid w:val="00FB0E53"/>
    <w:rsid w:val="00FB0E67"/>
    <w:rsid w:val="00FB1499"/>
    <w:rsid w:val="00FB233C"/>
    <w:rsid w:val="00FB2DA1"/>
    <w:rsid w:val="00FB3417"/>
    <w:rsid w:val="00FB366E"/>
    <w:rsid w:val="00FB3AD5"/>
    <w:rsid w:val="00FB3D9B"/>
    <w:rsid w:val="00FB4A84"/>
    <w:rsid w:val="00FB4B74"/>
    <w:rsid w:val="00FB54FD"/>
    <w:rsid w:val="00FB5ABE"/>
    <w:rsid w:val="00FB5DE8"/>
    <w:rsid w:val="00FB656D"/>
    <w:rsid w:val="00FB6C84"/>
    <w:rsid w:val="00FB6FDC"/>
    <w:rsid w:val="00FB7150"/>
    <w:rsid w:val="00FC0654"/>
    <w:rsid w:val="00FC0B50"/>
    <w:rsid w:val="00FC1209"/>
    <w:rsid w:val="00FC1586"/>
    <w:rsid w:val="00FC387C"/>
    <w:rsid w:val="00FC3CF3"/>
    <w:rsid w:val="00FC5FCA"/>
    <w:rsid w:val="00FC62AA"/>
    <w:rsid w:val="00FC6318"/>
    <w:rsid w:val="00FC6F38"/>
    <w:rsid w:val="00FC79C1"/>
    <w:rsid w:val="00FC7E92"/>
    <w:rsid w:val="00FC7ED7"/>
    <w:rsid w:val="00FD1CD0"/>
    <w:rsid w:val="00FD29D2"/>
    <w:rsid w:val="00FD3AE9"/>
    <w:rsid w:val="00FD3C82"/>
    <w:rsid w:val="00FD4095"/>
    <w:rsid w:val="00FD5345"/>
    <w:rsid w:val="00FD5364"/>
    <w:rsid w:val="00FD5B55"/>
    <w:rsid w:val="00FD5D65"/>
    <w:rsid w:val="00FD6EE0"/>
    <w:rsid w:val="00FE15E0"/>
    <w:rsid w:val="00FE2E55"/>
    <w:rsid w:val="00FE4D7A"/>
    <w:rsid w:val="00FE5DAB"/>
    <w:rsid w:val="00FE6BCF"/>
    <w:rsid w:val="00FE6F93"/>
    <w:rsid w:val="00FF06B1"/>
    <w:rsid w:val="00FF0E44"/>
    <w:rsid w:val="00FF13E9"/>
    <w:rsid w:val="00FF149C"/>
    <w:rsid w:val="00FF1F50"/>
    <w:rsid w:val="00FF2042"/>
    <w:rsid w:val="00FF3325"/>
    <w:rsid w:val="00FF764C"/>
    <w:rsid w:val="00FF76FD"/>
    <w:rsid w:val="00FF7CA4"/>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4564B7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76EDF"/>
  </w:style>
  <w:style w:type="paragraph" w:styleId="1">
    <w:name w:val="heading 1"/>
    <w:basedOn w:val="a"/>
    <w:next w:val="a"/>
    <w:link w:val="10"/>
    <w:uiPriority w:val="9"/>
    <w:qFormat/>
    <w:rsid w:val="00F1263D"/>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semiHidden/>
    <w:unhideWhenUsed/>
    <w:qFormat/>
    <w:rsid w:val="00E45F0E"/>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unhideWhenUsed/>
    <w:qFormat/>
    <w:rsid w:val="00F52722"/>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4">
    <w:name w:val="heading 4"/>
    <w:basedOn w:val="a"/>
    <w:next w:val="a"/>
    <w:link w:val="40"/>
    <w:uiPriority w:val="9"/>
    <w:semiHidden/>
    <w:unhideWhenUsed/>
    <w:qFormat/>
    <w:rsid w:val="00924475"/>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8">
    <w:name w:val="heading 8"/>
    <w:basedOn w:val="a"/>
    <w:next w:val="a"/>
    <w:link w:val="80"/>
    <w:uiPriority w:val="9"/>
    <w:semiHidden/>
    <w:unhideWhenUsed/>
    <w:qFormat/>
    <w:rsid w:val="00BB0723"/>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0"/>
    <w:uiPriority w:val="9"/>
    <w:semiHidden/>
    <w:unhideWhenUsed/>
    <w:qFormat/>
    <w:rsid w:val="00BB0723"/>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A56854"/>
    <w:pPr>
      <w:ind w:left="720"/>
      <w:contextualSpacing/>
    </w:pPr>
  </w:style>
  <w:style w:type="table" w:styleId="a4">
    <w:name w:val="Table Grid"/>
    <w:basedOn w:val="a1"/>
    <w:uiPriority w:val="39"/>
    <w:rsid w:val="0027612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Normal (Web)"/>
    <w:basedOn w:val="a"/>
    <w:uiPriority w:val="99"/>
    <w:unhideWhenUsed/>
    <w:rsid w:val="00DE441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0">
    <w:name w:val="Заголовок 1 Знак"/>
    <w:basedOn w:val="a0"/>
    <w:link w:val="1"/>
    <w:uiPriority w:val="9"/>
    <w:rsid w:val="00F1263D"/>
    <w:rPr>
      <w:rFonts w:asciiTheme="majorHAnsi" w:eastAsiaTheme="majorEastAsia" w:hAnsiTheme="majorHAnsi" w:cstheme="majorBidi"/>
      <w:color w:val="2E74B5" w:themeColor="accent1" w:themeShade="BF"/>
      <w:sz w:val="32"/>
      <w:szCs w:val="32"/>
    </w:rPr>
  </w:style>
  <w:style w:type="paragraph" w:customStyle="1" w:styleId="11">
    <w:name w:val="Абзац списка1"/>
    <w:basedOn w:val="a"/>
    <w:rsid w:val="00447AB8"/>
    <w:pPr>
      <w:spacing w:after="0" w:line="240" w:lineRule="auto"/>
      <w:ind w:left="720"/>
      <w:contextualSpacing/>
    </w:pPr>
    <w:rPr>
      <w:rFonts w:ascii="Times New Roman" w:eastAsia="Calibri" w:hAnsi="Times New Roman" w:cs="Times New Roman"/>
      <w:sz w:val="24"/>
      <w:szCs w:val="24"/>
      <w:lang w:eastAsia="ru-RU"/>
    </w:rPr>
  </w:style>
  <w:style w:type="character" w:customStyle="1" w:styleId="30">
    <w:name w:val="Заголовок 3 Знак"/>
    <w:basedOn w:val="a0"/>
    <w:link w:val="3"/>
    <w:uiPriority w:val="9"/>
    <w:rsid w:val="00F52722"/>
    <w:rPr>
      <w:rFonts w:asciiTheme="majorHAnsi" w:eastAsiaTheme="majorEastAsia" w:hAnsiTheme="majorHAnsi" w:cstheme="majorBidi"/>
      <w:color w:val="1F4D78" w:themeColor="accent1" w:themeShade="7F"/>
      <w:sz w:val="24"/>
      <w:szCs w:val="24"/>
    </w:rPr>
  </w:style>
  <w:style w:type="character" w:styleId="a6">
    <w:name w:val="Emphasis"/>
    <w:basedOn w:val="a0"/>
    <w:uiPriority w:val="20"/>
    <w:qFormat/>
    <w:rsid w:val="00756F82"/>
    <w:rPr>
      <w:i/>
      <w:iCs/>
    </w:rPr>
  </w:style>
  <w:style w:type="paragraph" w:customStyle="1" w:styleId="Default">
    <w:name w:val="Default"/>
    <w:rsid w:val="001F4D65"/>
    <w:pPr>
      <w:autoSpaceDE w:val="0"/>
      <w:autoSpaceDN w:val="0"/>
      <w:adjustRightInd w:val="0"/>
      <w:spacing w:after="0" w:line="240" w:lineRule="auto"/>
    </w:pPr>
    <w:rPr>
      <w:rFonts w:ascii="Times New Roman" w:hAnsi="Times New Roman" w:cs="Times New Roman"/>
      <w:color w:val="000000"/>
      <w:sz w:val="24"/>
      <w:szCs w:val="24"/>
    </w:rPr>
  </w:style>
  <w:style w:type="paragraph" w:styleId="a7">
    <w:name w:val="Balloon Text"/>
    <w:basedOn w:val="a"/>
    <w:link w:val="a8"/>
    <w:uiPriority w:val="99"/>
    <w:semiHidden/>
    <w:unhideWhenUsed/>
    <w:rsid w:val="00ED2D4E"/>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ED2D4E"/>
    <w:rPr>
      <w:rFonts w:ascii="Tahoma" w:hAnsi="Tahoma" w:cs="Tahoma"/>
      <w:sz w:val="16"/>
      <w:szCs w:val="16"/>
    </w:rPr>
  </w:style>
  <w:style w:type="character" w:customStyle="1" w:styleId="apple-converted-space">
    <w:name w:val="apple-converted-space"/>
    <w:basedOn w:val="a0"/>
    <w:rsid w:val="00A95910"/>
  </w:style>
  <w:style w:type="paragraph" w:styleId="a9">
    <w:name w:val="header"/>
    <w:basedOn w:val="a"/>
    <w:link w:val="aa"/>
    <w:uiPriority w:val="99"/>
    <w:unhideWhenUsed/>
    <w:rsid w:val="00D90E2A"/>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D90E2A"/>
  </w:style>
  <w:style w:type="paragraph" w:styleId="ab">
    <w:name w:val="footer"/>
    <w:basedOn w:val="a"/>
    <w:link w:val="ac"/>
    <w:uiPriority w:val="99"/>
    <w:unhideWhenUsed/>
    <w:rsid w:val="00D90E2A"/>
    <w:pPr>
      <w:tabs>
        <w:tab w:val="center" w:pos="4677"/>
        <w:tab w:val="right" w:pos="9355"/>
      </w:tabs>
      <w:spacing w:after="0" w:line="240" w:lineRule="auto"/>
    </w:pPr>
  </w:style>
  <w:style w:type="character" w:customStyle="1" w:styleId="ac">
    <w:name w:val="Нижний колонтитул Знак"/>
    <w:basedOn w:val="a0"/>
    <w:link w:val="ab"/>
    <w:uiPriority w:val="99"/>
    <w:rsid w:val="00D90E2A"/>
  </w:style>
  <w:style w:type="character" w:customStyle="1" w:styleId="ad">
    <w:name w:val="Основной шрифт"/>
    <w:rsid w:val="009F3344"/>
  </w:style>
  <w:style w:type="paragraph" w:styleId="ae">
    <w:name w:val="Body Text Indent"/>
    <w:basedOn w:val="a"/>
    <w:link w:val="af"/>
    <w:rsid w:val="009F3344"/>
    <w:pPr>
      <w:spacing w:after="0" w:line="360" w:lineRule="auto"/>
      <w:ind w:firstLine="284"/>
      <w:jc w:val="both"/>
    </w:pPr>
    <w:rPr>
      <w:rFonts w:ascii="Times New Roman CYR" w:eastAsia="Times New Roman" w:hAnsi="Times New Roman CYR" w:cs="Times New Roman"/>
      <w:sz w:val="28"/>
      <w:szCs w:val="20"/>
      <w:lang w:eastAsia="ru-RU"/>
    </w:rPr>
  </w:style>
  <w:style w:type="character" w:customStyle="1" w:styleId="af">
    <w:name w:val="Основной текст с отступом Знак"/>
    <w:basedOn w:val="a0"/>
    <w:link w:val="ae"/>
    <w:rsid w:val="009F3344"/>
    <w:rPr>
      <w:rFonts w:ascii="Times New Roman CYR" w:eastAsia="Times New Roman" w:hAnsi="Times New Roman CYR" w:cs="Times New Roman"/>
      <w:sz w:val="28"/>
      <w:szCs w:val="20"/>
      <w:lang w:eastAsia="ru-RU"/>
    </w:rPr>
  </w:style>
  <w:style w:type="paragraph" w:customStyle="1" w:styleId="FR1">
    <w:name w:val="FR1"/>
    <w:rsid w:val="009F3344"/>
    <w:pPr>
      <w:widowControl w:val="0"/>
      <w:suppressAutoHyphens/>
      <w:autoSpaceDE w:val="0"/>
      <w:spacing w:after="0" w:line="240" w:lineRule="auto"/>
      <w:ind w:left="160"/>
    </w:pPr>
    <w:rPr>
      <w:rFonts w:ascii="Arial" w:eastAsia="Times New Roman" w:hAnsi="Arial" w:cs="Arial"/>
      <w:sz w:val="12"/>
      <w:szCs w:val="12"/>
      <w:lang w:val="en-US" w:eastAsia="hi-IN" w:bidi="hi-IN"/>
    </w:rPr>
  </w:style>
  <w:style w:type="paragraph" w:styleId="af0">
    <w:name w:val="Body Text"/>
    <w:basedOn w:val="a"/>
    <w:link w:val="af1"/>
    <w:uiPriority w:val="99"/>
    <w:unhideWhenUsed/>
    <w:rsid w:val="009F3344"/>
    <w:pPr>
      <w:spacing w:after="120" w:line="240" w:lineRule="auto"/>
    </w:pPr>
    <w:rPr>
      <w:rFonts w:ascii="Times New Roman" w:eastAsia="Calibri" w:hAnsi="Times New Roman" w:cs="Times New Roman"/>
      <w:sz w:val="24"/>
      <w:szCs w:val="24"/>
    </w:rPr>
  </w:style>
  <w:style w:type="character" w:customStyle="1" w:styleId="af1">
    <w:name w:val="Основной текст Знак"/>
    <w:basedOn w:val="a0"/>
    <w:link w:val="af0"/>
    <w:uiPriority w:val="99"/>
    <w:rsid w:val="009F3344"/>
    <w:rPr>
      <w:rFonts w:ascii="Times New Roman" w:eastAsia="Calibri" w:hAnsi="Times New Roman" w:cs="Times New Roman"/>
      <w:sz w:val="24"/>
      <w:szCs w:val="24"/>
    </w:rPr>
  </w:style>
  <w:style w:type="character" w:customStyle="1" w:styleId="A10">
    <w:name w:val="A1"/>
    <w:uiPriority w:val="99"/>
    <w:rsid w:val="00606229"/>
    <w:rPr>
      <w:rFonts w:cs="Myriad Pro"/>
      <w:b/>
      <w:bCs/>
      <w:color w:val="000000"/>
      <w:sz w:val="16"/>
      <w:szCs w:val="16"/>
    </w:rPr>
  </w:style>
  <w:style w:type="paragraph" w:customStyle="1" w:styleId="Pa13">
    <w:name w:val="Pa13"/>
    <w:basedOn w:val="Default"/>
    <w:next w:val="Default"/>
    <w:uiPriority w:val="99"/>
    <w:rsid w:val="00606229"/>
    <w:pPr>
      <w:spacing w:line="161" w:lineRule="atLeast"/>
    </w:pPr>
    <w:rPr>
      <w:rFonts w:ascii="Myriad Pro" w:hAnsi="Myriad Pro" w:cstheme="minorBidi"/>
      <w:color w:val="auto"/>
    </w:rPr>
  </w:style>
  <w:style w:type="paragraph" w:customStyle="1" w:styleId="Pa15">
    <w:name w:val="Pa15"/>
    <w:basedOn w:val="Default"/>
    <w:next w:val="Default"/>
    <w:uiPriority w:val="99"/>
    <w:rsid w:val="00606229"/>
    <w:pPr>
      <w:spacing w:line="161" w:lineRule="atLeast"/>
    </w:pPr>
    <w:rPr>
      <w:rFonts w:ascii="Myriad Pro" w:hAnsi="Myriad Pro" w:cstheme="minorBidi"/>
      <w:color w:val="auto"/>
    </w:rPr>
  </w:style>
  <w:style w:type="paragraph" w:customStyle="1" w:styleId="Pa14">
    <w:name w:val="Pa14"/>
    <w:basedOn w:val="Default"/>
    <w:next w:val="Default"/>
    <w:uiPriority w:val="99"/>
    <w:rsid w:val="00606229"/>
    <w:pPr>
      <w:spacing w:line="161" w:lineRule="atLeast"/>
    </w:pPr>
    <w:rPr>
      <w:rFonts w:ascii="Myriad Pro" w:hAnsi="Myriad Pro" w:cstheme="minorBidi"/>
      <w:color w:val="auto"/>
    </w:rPr>
  </w:style>
  <w:style w:type="character" w:customStyle="1" w:styleId="A90">
    <w:name w:val="A9"/>
    <w:uiPriority w:val="99"/>
    <w:rsid w:val="007451C8"/>
    <w:rPr>
      <w:rFonts w:cs="Myriad Pro"/>
      <w:color w:val="000000"/>
      <w:sz w:val="16"/>
      <w:szCs w:val="16"/>
    </w:rPr>
  </w:style>
  <w:style w:type="paragraph" w:customStyle="1" w:styleId="Pa9">
    <w:name w:val="Pa9"/>
    <w:basedOn w:val="Default"/>
    <w:next w:val="Default"/>
    <w:uiPriority w:val="99"/>
    <w:rsid w:val="00013DB9"/>
    <w:pPr>
      <w:spacing w:line="201" w:lineRule="atLeast"/>
    </w:pPr>
    <w:rPr>
      <w:rFonts w:ascii="Myriad Pro" w:hAnsi="Myriad Pro" w:cstheme="minorBidi"/>
      <w:color w:val="auto"/>
    </w:rPr>
  </w:style>
  <w:style w:type="paragraph" w:styleId="af2">
    <w:name w:val="No Spacing"/>
    <w:aliases w:val="АЛЬБОМНАЯ,Без интервала1,No Spacing"/>
    <w:link w:val="af3"/>
    <w:uiPriority w:val="1"/>
    <w:qFormat/>
    <w:rsid w:val="00F321FD"/>
    <w:pPr>
      <w:spacing w:after="0" w:line="240" w:lineRule="auto"/>
    </w:pPr>
    <w:rPr>
      <w:rFonts w:ascii="Calibri" w:eastAsia="Calibri" w:hAnsi="Calibri" w:cs="Times New Roman"/>
    </w:rPr>
  </w:style>
  <w:style w:type="character" w:customStyle="1" w:styleId="s0">
    <w:name w:val="s0"/>
    <w:rsid w:val="00F321FD"/>
    <w:rPr>
      <w:rFonts w:ascii="Times New Roman" w:hAnsi="Times New Roman" w:cs="Times New Roman" w:hint="default"/>
      <w:b w:val="0"/>
      <w:bCs w:val="0"/>
      <w:i w:val="0"/>
      <w:iCs w:val="0"/>
      <w:color w:val="000000"/>
    </w:rPr>
  </w:style>
  <w:style w:type="table" w:customStyle="1" w:styleId="12">
    <w:name w:val="Сетка таблицы1"/>
    <w:basedOn w:val="a1"/>
    <w:next w:val="a4"/>
    <w:uiPriority w:val="39"/>
    <w:rsid w:val="003635AF"/>
    <w:pPr>
      <w:spacing w:after="0" w:line="240" w:lineRule="auto"/>
    </w:pPr>
    <w:rPr>
      <w:rFonts w:eastAsia="Times New Roman" w:cs="Times New Roman"/>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SOP2">
    <w:name w:val="SOP_2"/>
    <w:basedOn w:val="a"/>
    <w:link w:val="SOP20"/>
    <w:qFormat/>
    <w:rsid w:val="00C2620E"/>
    <w:pPr>
      <w:spacing w:before="60" w:after="60" w:line="240" w:lineRule="auto"/>
    </w:pPr>
    <w:rPr>
      <w:rFonts w:ascii="Arial" w:eastAsia="Times New Roman" w:hAnsi="Arial" w:cs="Times New Roman"/>
      <w:szCs w:val="20"/>
      <w:lang w:val="en-GB" w:eastAsia="de-DE"/>
    </w:rPr>
  </w:style>
  <w:style w:type="character" w:customStyle="1" w:styleId="SOP20">
    <w:name w:val="SOP_2 Знак"/>
    <w:basedOn w:val="a0"/>
    <w:link w:val="SOP2"/>
    <w:rsid w:val="00C2620E"/>
    <w:rPr>
      <w:rFonts w:ascii="Arial" w:eastAsia="Times New Roman" w:hAnsi="Arial" w:cs="Times New Roman"/>
      <w:szCs w:val="20"/>
      <w:lang w:val="en-GB" w:eastAsia="de-DE"/>
    </w:rPr>
  </w:style>
  <w:style w:type="character" w:styleId="af4">
    <w:name w:val="annotation reference"/>
    <w:basedOn w:val="a0"/>
    <w:uiPriority w:val="99"/>
    <w:semiHidden/>
    <w:unhideWhenUsed/>
    <w:rsid w:val="000429B6"/>
    <w:rPr>
      <w:sz w:val="16"/>
      <w:szCs w:val="16"/>
    </w:rPr>
  </w:style>
  <w:style w:type="paragraph" w:styleId="af5">
    <w:name w:val="annotation text"/>
    <w:basedOn w:val="a"/>
    <w:link w:val="af6"/>
    <w:uiPriority w:val="99"/>
    <w:unhideWhenUsed/>
    <w:rsid w:val="000429B6"/>
    <w:pPr>
      <w:spacing w:line="240" w:lineRule="auto"/>
    </w:pPr>
    <w:rPr>
      <w:sz w:val="20"/>
      <w:szCs w:val="20"/>
    </w:rPr>
  </w:style>
  <w:style w:type="character" w:customStyle="1" w:styleId="af6">
    <w:name w:val="Текст примечания Знак"/>
    <w:basedOn w:val="a0"/>
    <w:link w:val="af5"/>
    <w:uiPriority w:val="99"/>
    <w:rsid w:val="000429B6"/>
    <w:rPr>
      <w:sz w:val="20"/>
      <w:szCs w:val="20"/>
    </w:rPr>
  </w:style>
  <w:style w:type="paragraph" w:styleId="af7">
    <w:name w:val="annotation subject"/>
    <w:basedOn w:val="af5"/>
    <w:next w:val="af5"/>
    <w:link w:val="af8"/>
    <w:uiPriority w:val="99"/>
    <w:semiHidden/>
    <w:unhideWhenUsed/>
    <w:rsid w:val="000429B6"/>
    <w:rPr>
      <w:b/>
      <w:bCs/>
    </w:rPr>
  </w:style>
  <w:style w:type="character" w:customStyle="1" w:styleId="af8">
    <w:name w:val="Тема примечания Знак"/>
    <w:basedOn w:val="af6"/>
    <w:link w:val="af7"/>
    <w:uiPriority w:val="99"/>
    <w:semiHidden/>
    <w:rsid w:val="000429B6"/>
    <w:rPr>
      <w:b/>
      <w:bCs/>
      <w:sz w:val="20"/>
      <w:szCs w:val="20"/>
    </w:rPr>
  </w:style>
  <w:style w:type="table" w:customStyle="1" w:styleId="21">
    <w:name w:val="Сетка таблицы2"/>
    <w:basedOn w:val="a1"/>
    <w:next w:val="a4"/>
    <w:uiPriority w:val="59"/>
    <w:rsid w:val="006650A6"/>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jlqj4b">
    <w:name w:val="jlqj4b"/>
    <w:basedOn w:val="a0"/>
    <w:rsid w:val="001A6CEE"/>
  </w:style>
  <w:style w:type="character" w:customStyle="1" w:styleId="viiyi">
    <w:name w:val="viiyi"/>
    <w:basedOn w:val="a0"/>
    <w:rsid w:val="003038A6"/>
  </w:style>
  <w:style w:type="character" w:styleId="af9">
    <w:name w:val="Hyperlink"/>
    <w:basedOn w:val="a0"/>
    <w:uiPriority w:val="99"/>
    <w:unhideWhenUsed/>
    <w:rsid w:val="0035528D"/>
    <w:rPr>
      <w:color w:val="0563C1" w:themeColor="hyperlink"/>
      <w:u w:val="single"/>
    </w:rPr>
  </w:style>
  <w:style w:type="character" w:customStyle="1" w:styleId="13">
    <w:name w:val="Неразрешенное упоминание1"/>
    <w:basedOn w:val="a0"/>
    <w:uiPriority w:val="99"/>
    <w:semiHidden/>
    <w:unhideWhenUsed/>
    <w:rsid w:val="0035528D"/>
    <w:rPr>
      <w:color w:val="605E5C"/>
      <w:shd w:val="clear" w:color="auto" w:fill="E1DFDD"/>
    </w:rPr>
  </w:style>
  <w:style w:type="table" w:customStyle="1" w:styleId="TableNormal">
    <w:name w:val="Table Normal"/>
    <w:uiPriority w:val="2"/>
    <w:semiHidden/>
    <w:unhideWhenUsed/>
    <w:qFormat/>
    <w:rsid w:val="007F7E21"/>
    <w:pPr>
      <w:widowControl w:val="0"/>
      <w:spacing w:after="0" w:line="240" w:lineRule="auto"/>
    </w:pPr>
    <w:rPr>
      <w:lang w:val="en-US"/>
    </w:rPr>
    <w:tblPr>
      <w:tblInd w:w="0" w:type="dxa"/>
      <w:tblCellMar>
        <w:top w:w="0" w:type="dxa"/>
        <w:left w:w="0" w:type="dxa"/>
        <w:bottom w:w="0" w:type="dxa"/>
        <w:right w:w="0" w:type="dxa"/>
      </w:tblCellMar>
    </w:tblPr>
  </w:style>
  <w:style w:type="character" w:customStyle="1" w:styleId="af3">
    <w:name w:val="Без интервала Знак"/>
    <w:aliases w:val="АЛЬБОМНАЯ Знак,Без интервала1 Знак,No Spacing Знак"/>
    <w:link w:val="af2"/>
    <w:uiPriority w:val="1"/>
    <w:rsid w:val="00E76E8D"/>
    <w:rPr>
      <w:rFonts w:ascii="Calibri" w:eastAsia="Calibri" w:hAnsi="Calibri" w:cs="Times New Roman"/>
    </w:rPr>
  </w:style>
  <w:style w:type="paragraph" w:styleId="HTML">
    <w:name w:val="HTML Preformatted"/>
    <w:basedOn w:val="a"/>
    <w:link w:val="HTML0"/>
    <w:uiPriority w:val="99"/>
    <w:unhideWhenUsed/>
    <w:rsid w:val="00260831"/>
    <w:pPr>
      <w:spacing w:after="0" w:line="240" w:lineRule="auto"/>
    </w:pPr>
    <w:rPr>
      <w:rFonts w:ascii="Consolas" w:hAnsi="Consolas"/>
      <w:sz w:val="20"/>
      <w:szCs w:val="20"/>
    </w:rPr>
  </w:style>
  <w:style w:type="character" w:customStyle="1" w:styleId="HTML0">
    <w:name w:val="Стандартный HTML Знак"/>
    <w:basedOn w:val="a0"/>
    <w:link w:val="HTML"/>
    <w:uiPriority w:val="99"/>
    <w:rsid w:val="00260831"/>
    <w:rPr>
      <w:rFonts w:ascii="Consolas" w:hAnsi="Consolas"/>
      <w:sz w:val="20"/>
      <w:szCs w:val="20"/>
    </w:rPr>
  </w:style>
  <w:style w:type="character" w:customStyle="1" w:styleId="words">
    <w:name w:val="words"/>
    <w:basedOn w:val="a0"/>
    <w:rsid w:val="006D7103"/>
  </w:style>
  <w:style w:type="character" w:customStyle="1" w:styleId="20">
    <w:name w:val="Заголовок 2 Знак"/>
    <w:basedOn w:val="a0"/>
    <w:link w:val="2"/>
    <w:uiPriority w:val="9"/>
    <w:rsid w:val="00E45F0E"/>
    <w:rPr>
      <w:rFonts w:asciiTheme="majorHAnsi" w:eastAsiaTheme="majorEastAsia" w:hAnsiTheme="majorHAnsi" w:cstheme="majorBidi"/>
      <w:color w:val="2E74B5" w:themeColor="accent1" w:themeShade="BF"/>
      <w:sz w:val="26"/>
      <w:szCs w:val="26"/>
    </w:rPr>
  </w:style>
  <w:style w:type="paragraph" w:styleId="afa">
    <w:name w:val="caption"/>
    <w:basedOn w:val="a"/>
    <w:next w:val="a"/>
    <w:uiPriority w:val="35"/>
    <w:unhideWhenUsed/>
    <w:qFormat/>
    <w:rsid w:val="00E45F0E"/>
    <w:pPr>
      <w:spacing w:after="80" w:line="240" w:lineRule="auto"/>
      <w:jc w:val="center"/>
    </w:pPr>
    <w:rPr>
      <w:rFonts w:ascii="Times New Roman" w:eastAsia="DengXian" w:hAnsi="Times New Roman" w:cs="Times New Roman"/>
      <w:iCs/>
      <w:color w:val="000000"/>
      <w:sz w:val="20"/>
      <w:szCs w:val="18"/>
      <w:lang w:val="en-GB" w:eastAsia="en-GB"/>
    </w:rPr>
  </w:style>
  <w:style w:type="character" w:styleId="afb">
    <w:name w:val="Strong"/>
    <w:basedOn w:val="a0"/>
    <w:uiPriority w:val="22"/>
    <w:qFormat/>
    <w:rsid w:val="00E45F0E"/>
    <w:rPr>
      <w:b/>
      <w:bCs/>
    </w:rPr>
  </w:style>
  <w:style w:type="character" w:customStyle="1" w:styleId="ref-title">
    <w:name w:val="ref-title"/>
    <w:basedOn w:val="a0"/>
    <w:rsid w:val="00E45F0E"/>
  </w:style>
  <w:style w:type="character" w:customStyle="1" w:styleId="ref-journal">
    <w:name w:val="ref-journal"/>
    <w:basedOn w:val="a0"/>
    <w:rsid w:val="00E45F0E"/>
  </w:style>
  <w:style w:type="character" w:customStyle="1" w:styleId="ref-vol">
    <w:name w:val="ref-vol"/>
    <w:basedOn w:val="a0"/>
    <w:rsid w:val="00E45F0E"/>
  </w:style>
  <w:style w:type="character" w:customStyle="1" w:styleId="cit">
    <w:name w:val="cit"/>
    <w:basedOn w:val="a0"/>
    <w:rsid w:val="00E45F0E"/>
  </w:style>
  <w:style w:type="character" w:customStyle="1" w:styleId="accordion-tabbedtab-mobile">
    <w:name w:val="accordion-tabbed__tab-mobile"/>
    <w:basedOn w:val="a0"/>
    <w:rsid w:val="00E45F0E"/>
  </w:style>
  <w:style w:type="character" w:customStyle="1" w:styleId="comma-separator">
    <w:name w:val="comma-separator"/>
    <w:basedOn w:val="a0"/>
    <w:rsid w:val="00E45F0E"/>
  </w:style>
  <w:style w:type="character" w:customStyle="1" w:styleId="sc-fzwume">
    <w:name w:val="sc-fzwume"/>
    <w:basedOn w:val="a0"/>
    <w:rsid w:val="00E45F0E"/>
  </w:style>
  <w:style w:type="paragraph" w:customStyle="1" w:styleId="afc">
    <w:basedOn w:val="a"/>
    <w:next w:val="afd"/>
    <w:link w:val="afe"/>
    <w:qFormat/>
    <w:rsid w:val="006C6484"/>
    <w:pPr>
      <w:spacing w:after="0" w:line="240" w:lineRule="auto"/>
      <w:jc w:val="center"/>
    </w:pPr>
    <w:rPr>
      <w:rFonts w:eastAsia="Times New Roman"/>
      <w:b/>
      <w:sz w:val="32"/>
    </w:rPr>
  </w:style>
  <w:style w:type="character" w:customStyle="1" w:styleId="afe">
    <w:name w:val="Название Знак"/>
    <w:link w:val="afc"/>
    <w:rsid w:val="006C6484"/>
    <w:rPr>
      <w:rFonts w:eastAsia="Times New Roman"/>
      <w:b/>
      <w:sz w:val="32"/>
    </w:rPr>
  </w:style>
  <w:style w:type="paragraph" w:styleId="afd">
    <w:name w:val="Title"/>
    <w:basedOn w:val="a"/>
    <w:next w:val="a"/>
    <w:link w:val="14"/>
    <w:uiPriority w:val="10"/>
    <w:qFormat/>
    <w:rsid w:val="006C6484"/>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14">
    <w:name w:val="Название Знак1"/>
    <w:basedOn w:val="a0"/>
    <w:link w:val="afd"/>
    <w:uiPriority w:val="10"/>
    <w:rsid w:val="006C6484"/>
    <w:rPr>
      <w:rFonts w:asciiTheme="majorHAnsi" w:eastAsiaTheme="majorEastAsia" w:hAnsiTheme="majorHAnsi" w:cstheme="majorBidi"/>
      <w:spacing w:val="-10"/>
      <w:kern w:val="28"/>
      <w:sz w:val="56"/>
      <w:szCs w:val="56"/>
    </w:rPr>
  </w:style>
  <w:style w:type="character" w:customStyle="1" w:styleId="y2iqfc">
    <w:name w:val="y2iqfc"/>
    <w:basedOn w:val="a0"/>
    <w:rsid w:val="00167294"/>
  </w:style>
  <w:style w:type="character" w:customStyle="1" w:styleId="s1">
    <w:name w:val="s1"/>
    <w:basedOn w:val="a0"/>
    <w:rsid w:val="0054754A"/>
  </w:style>
  <w:style w:type="character" w:customStyle="1" w:styleId="html-italic">
    <w:name w:val="html-italic"/>
    <w:basedOn w:val="a0"/>
    <w:rsid w:val="0054754A"/>
  </w:style>
  <w:style w:type="character" w:customStyle="1" w:styleId="bibname">
    <w:name w:val="bib__name"/>
    <w:basedOn w:val="a0"/>
    <w:rsid w:val="0054754A"/>
  </w:style>
  <w:style w:type="character" w:customStyle="1" w:styleId="breakword">
    <w:name w:val="breakword"/>
    <w:basedOn w:val="a0"/>
    <w:rsid w:val="006E191E"/>
  </w:style>
  <w:style w:type="character" w:customStyle="1" w:styleId="val">
    <w:name w:val="val"/>
    <w:basedOn w:val="a0"/>
    <w:rsid w:val="006816E8"/>
  </w:style>
  <w:style w:type="character" w:customStyle="1" w:styleId="st">
    <w:name w:val="st"/>
    <w:basedOn w:val="a0"/>
    <w:rsid w:val="006816E8"/>
  </w:style>
  <w:style w:type="paragraph" w:customStyle="1" w:styleId="TableParagraph">
    <w:name w:val="Table Paragraph"/>
    <w:basedOn w:val="a"/>
    <w:uiPriority w:val="1"/>
    <w:qFormat/>
    <w:rsid w:val="00B41C95"/>
    <w:pPr>
      <w:widowControl w:val="0"/>
      <w:autoSpaceDE w:val="0"/>
      <w:autoSpaceDN w:val="0"/>
      <w:spacing w:after="0" w:line="240" w:lineRule="auto"/>
    </w:pPr>
    <w:rPr>
      <w:rFonts w:ascii="Times New Roman" w:eastAsia="Times New Roman" w:hAnsi="Times New Roman" w:cs="Times New Roman"/>
      <w:lang w:val="kk-KZ"/>
    </w:rPr>
  </w:style>
  <w:style w:type="character" w:styleId="aff">
    <w:name w:val="Placeholder Text"/>
    <w:basedOn w:val="a0"/>
    <w:uiPriority w:val="99"/>
    <w:semiHidden/>
    <w:rsid w:val="006E4826"/>
    <w:rPr>
      <w:color w:val="808080"/>
    </w:rPr>
  </w:style>
  <w:style w:type="paragraph" w:styleId="22">
    <w:name w:val="Body Text Indent 2"/>
    <w:basedOn w:val="a"/>
    <w:link w:val="23"/>
    <w:uiPriority w:val="99"/>
    <w:unhideWhenUsed/>
    <w:rsid w:val="00535E34"/>
    <w:pPr>
      <w:spacing w:after="120" w:line="480" w:lineRule="auto"/>
      <w:ind w:left="283"/>
    </w:pPr>
    <w:rPr>
      <w:rFonts w:ascii="Times New Roman" w:eastAsia="Calibri" w:hAnsi="Times New Roman" w:cs="Times New Roman"/>
      <w:sz w:val="24"/>
      <w:szCs w:val="24"/>
    </w:rPr>
  </w:style>
  <w:style w:type="character" w:customStyle="1" w:styleId="23">
    <w:name w:val="Основной текст с отступом 2 Знак"/>
    <w:basedOn w:val="a0"/>
    <w:link w:val="22"/>
    <w:uiPriority w:val="99"/>
    <w:rsid w:val="00535E34"/>
    <w:rPr>
      <w:rFonts w:ascii="Times New Roman" w:eastAsia="Calibri" w:hAnsi="Times New Roman" w:cs="Times New Roman"/>
      <w:sz w:val="24"/>
      <w:szCs w:val="24"/>
    </w:rPr>
  </w:style>
  <w:style w:type="character" w:customStyle="1" w:styleId="41">
    <w:name w:val="Основной текст + Полужирный4"/>
    <w:aliases w:val="Курсив8,Интервал 1 pt1"/>
    <w:basedOn w:val="a0"/>
    <w:uiPriority w:val="99"/>
    <w:rsid w:val="00A818CB"/>
    <w:rPr>
      <w:rFonts w:ascii="Times New Roman" w:hAnsi="Times New Roman" w:cs="Times New Roman"/>
      <w:b/>
      <w:bCs/>
      <w:i/>
      <w:iCs/>
      <w:spacing w:val="30"/>
      <w:sz w:val="28"/>
      <w:szCs w:val="28"/>
    </w:rPr>
  </w:style>
  <w:style w:type="character" w:customStyle="1" w:styleId="5">
    <w:name w:val="Основной текст + Полужирный5"/>
    <w:basedOn w:val="a0"/>
    <w:uiPriority w:val="99"/>
    <w:rsid w:val="00D055A1"/>
    <w:rPr>
      <w:rFonts w:ascii="Times New Roman" w:hAnsi="Times New Roman" w:cs="Times New Roman"/>
      <w:b/>
      <w:bCs/>
      <w:i w:val="0"/>
      <w:iCs w:val="0"/>
      <w:spacing w:val="0"/>
      <w:sz w:val="28"/>
      <w:szCs w:val="28"/>
    </w:rPr>
  </w:style>
  <w:style w:type="character" w:customStyle="1" w:styleId="topic-highlight">
    <w:name w:val="topic-highlight"/>
    <w:basedOn w:val="a0"/>
    <w:rsid w:val="008D19AD"/>
  </w:style>
  <w:style w:type="character" w:customStyle="1" w:styleId="80">
    <w:name w:val="Заголовок 8 Знак"/>
    <w:basedOn w:val="a0"/>
    <w:link w:val="8"/>
    <w:uiPriority w:val="9"/>
    <w:semiHidden/>
    <w:rsid w:val="00BB0723"/>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0"/>
    <w:link w:val="9"/>
    <w:uiPriority w:val="9"/>
    <w:semiHidden/>
    <w:rsid w:val="00BB0723"/>
    <w:rPr>
      <w:rFonts w:asciiTheme="majorHAnsi" w:eastAsiaTheme="majorEastAsia" w:hAnsiTheme="majorHAnsi" w:cstheme="majorBidi"/>
      <w:i/>
      <w:iCs/>
      <w:color w:val="272727" w:themeColor="text1" w:themeTint="D8"/>
      <w:sz w:val="21"/>
      <w:szCs w:val="21"/>
    </w:rPr>
  </w:style>
  <w:style w:type="table" w:customStyle="1" w:styleId="210">
    <w:name w:val="Таблица простая 21"/>
    <w:basedOn w:val="a1"/>
    <w:uiPriority w:val="42"/>
    <w:rsid w:val="00BB0723"/>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fontstyle01">
    <w:name w:val="fontstyle01"/>
    <w:basedOn w:val="a0"/>
    <w:rsid w:val="00F44106"/>
    <w:rPr>
      <w:rFonts w:ascii="Times New Roman" w:hAnsi="Times New Roman" w:cs="Times New Roman" w:hint="default"/>
      <w:b w:val="0"/>
      <w:bCs w:val="0"/>
      <w:i w:val="0"/>
      <w:iCs w:val="0"/>
      <w:color w:val="000000"/>
      <w:sz w:val="28"/>
      <w:szCs w:val="28"/>
    </w:rPr>
  </w:style>
  <w:style w:type="character" w:customStyle="1" w:styleId="markedcontent">
    <w:name w:val="markedcontent"/>
    <w:basedOn w:val="a0"/>
    <w:rsid w:val="000D74AE"/>
  </w:style>
  <w:style w:type="paragraph" w:customStyle="1" w:styleId="15">
    <w:name w:val="Обычный1"/>
    <w:rsid w:val="00347B44"/>
    <w:pPr>
      <w:widowControl w:val="0"/>
      <w:spacing w:after="0" w:line="240" w:lineRule="auto"/>
      <w:ind w:firstLine="320"/>
      <w:jc w:val="both"/>
    </w:pPr>
    <w:rPr>
      <w:rFonts w:ascii="Times New Roman" w:eastAsia="Times New Roman" w:hAnsi="Times New Roman" w:cs="Times New Roman"/>
      <w:sz w:val="20"/>
      <w:szCs w:val="20"/>
      <w:lang w:eastAsia="ru-RU"/>
    </w:rPr>
  </w:style>
  <w:style w:type="character" w:customStyle="1" w:styleId="0pt">
    <w:name w:val="Основной текст + Интервал 0 pt"/>
    <w:rsid w:val="00347B44"/>
    <w:rPr>
      <w:rFonts w:ascii="Times New Roman" w:eastAsia="Times New Roman" w:hAnsi="Times New Roman" w:cs="Times New Roman" w:hint="default"/>
      <w:b w:val="0"/>
      <w:bCs w:val="0"/>
      <w:i w:val="0"/>
      <w:iCs w:val="0"/>
      <w:smallCaps w:val="0"/>
      <w:strike w:val="0"/>
      <w:dstrike w:val="0"/>
      <w:color w:val="000000"/>
      <w:spacing w:val="-2"/>
      <w:w w:val="100"/>
      <w:position w:val="0"/>
      <w:sz w:val="18"/>
      <w:szCs w:val="18"/>
      <w:u w:val="none"/>
      <w:effect w:val="none"/>
      <w:lang w:val="ru-RU"/>
    </w:rPr>
  </w:style>
  <w:style w:type="character" w:customStyle="1" w:styleId="40">
    <w:name w:val="Заголовок 4 Знак"/>
    <w:basedOn w:val="a0"/>
    <w:link w:val="4"/>
    <w:uiPriority w:val="9"/>
    <w:semiHidden/>
    <w:rsid w:val="00924475"/>
    <w:rPr>
      <w:rFonts w:asciiTheme="majorHAnsi" w:eastAsiaTheme="majorEastAsia" w:hAnsiTheme="majorHAnsi" w:cstheme="majorBidi"/>
      <w:i/>
      <w:iCs/>
      <w:color w:val="2E74B5" w:themeColor="accent1" w:themeShade="BF"/>
    </w:rPr>
  </w:style>
  <w:style w:type="character" w:customStyle="1" w:styleId="anchor-text">
    <w:name w:val="anchor-text"/>
    <w:basedOn w:val="a0"/>
    <w:rsid w:val="00A17A7E"/>
  </w:style>
  <w:style w:type="character" w:customStyle="1" w:styleId="11pt1">
    <w:name w:val="Основной текст + 11 pt1"/>
    <w:aliases w:val="Полужирный5,Курсив5"/>
    <w:basedOn w:val="a0"/>
    <w:uiPriority w:val="99"/>
    <w:rsid w:val="0035211C"/>
    <w:rPr>
      <w:rFonts w:ascii="Times New Roman" w:hAnsi="Times New Roman" w:cs="Times New Roman"/>
      <w:b/>
      <w:bCs/>
      <w:i/>
      <w:iCs/>
      <w:spacing w:val="0"/>
      <w:sz w:val="22"/>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76EDF"/>
  </w:style>
  <w:style w:type="paragraph" w:styleId="1">
    <w:name w:val="heading 1"/>
    <w:basedOn w:val="a"/>
    <w:next w:val="a"/>
    <w:link w:val="10"/>
    <w:uiPriority w:val="9"/>
    <w:qFormat/>
    <w:rsid w:val="00F1263D"/>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semiHidden/>
    <w:unhideWhenUsed/>
    <w:qFormat/>
    <w:rsid w:val="00E45F0E"/>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unhideWhenUsed/>
    <w:qFormat/>
    <w:rsid w:val="00F52722"/>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4">
    <w:name w:val="heading 4"/>
    <w:basedOn w:val="a"/>
    <w:next w:val="a"/>
    <w:link w:val="40"/>
    <w:uiPriority w:val="9"/>
    <w:semiHidden/>
    <w:unhideWhenUsed/>
    <w:qFormat/>
    <w:rsid w:val="00924475"/>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8">
    <w:name w:val="heading 8"/>
    <w:basedOn w:val="a"/>
    <w:next w:val="a"/>
    <w:link w:val="80"/>
    <w:uiPriority w:val="9"/>
    <w:semiHidden/>
    <w:unhideWhenUsed/>
    <w:qFormat/>
    <w:rsid w:val="00BB0723"/>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0"/>
    <w:uiPriority w:val="9"/>
    <w:semiHidden/>
    <w:unhideWhenUsed/>
    <w:qFormat/>
    <w:rsid w:val="00BB0723"/>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A56854"/>
    <w:pPr>
      <w:ind w:left="720"/>
      <w:contextualSpacing/>
    </w:pPr>
  </w:style>
  <w:style w:type="table" w:styleId="a4">
    <w:name w:val="Table Grid"/>
    <w:basedOn w:val="a1"/>
    <w:uiPriority w:val="39"/>
    <w:rsid w:val="0027612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Normal (Web)"/>
    <w:basedOn w:val="a"/>
    <w:uiPriority w:val="99"/>
    <w:unhideWhenUsed/>
    <w:rsid w:val="00DE441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0">
    <w:name w:val="Заголовок 1 Знак"/>
    <w:basedOn w:val="a0"/>
    <w:link w:val="1"/>
    <w:uiPriority w:val="9"/>
    <w:rsid w:val="00F1263D"/>
    <w:rPr>
      <w:rFonts w:asciiTheme="majorHAnsi" w:eastAsiaTheme="majorEastAsia" w:hAnsiTheme="majorHAnsi" w:cstheme="majorBidi"/>
      <w:color w:val="2E74B5" w:themeColor="accent1" w:themeShade="BF"/>
      <w:sz w:val="32"/>
      <w:szCs w:val="32"/>
    </w:rPr>
  </w:style>
  <w:style w:type="paragraph" w:customStyle="1" w:styleId="11">
    <w:name w:val="Абзац списка1"/>
    <w:basedOn w:val="a"/>
    <w:rsid w:val="00447AB8"/>
    <w:pPr>
      <w:spacing w:after="0" w:line="240" w:lineRule="auto"/>
      <w:ind w:left="720"/>
      <w:contextualSpacing/>
    </w:pPr>
    <w:rPr>
      <w:rFonts w:ascii="Times New Roman" w:eastAsia="Calibri" w:hAnsi="Times New Roman" w:cs="Times New Roman"/>
      <w:sz w:val="24"/>
      <w:szCs w:val="24"/>
      <w:lang w:eastAsia="ru-RU"/>
    </w:rPr>
  </w:style>
  <w:style w:type="character" w:customStyle="1" w:styleId="30">
    <w:name w:val="Заголовок 3 Знак"/>
    <w:basedOn w:val="a0"/>
    <w:link w:val="3"/>
    <w:uiPriority w:val="9"/>
    <w:rsid w:val="00F52722"/>
    <w:rPr>
      <w:rFonts w:asciiTheme="majorHAnsi" w:eastAsiaTheme="majorEastAsia" w:hAnsiTheme="majorHAnsi" w:cstheme="majorBidi"/>
      <w:color w:val="1F4D78" w:themeColor="accent1" w:themeShade="7F"/>
      <w:sz w:val="24"/>
      <w:szCs w:val="24"/>
    </w:rPr>
  </w:style>
  <w:style w:type="character" w:styleId="a6">
    <w:name w:val="Emphasis"/>
    <w:basedOn w:val="a0"/>
    <w:uiPriority w:val="20"/>
    <w:qFormat/>
    <w:rsid w:val="00756F82"/>
    <w:rPr>
      <w:i/>
      <w:iCs/>
    </w:rPr>
  </w:style>
  <w:style w:type="paragraph" w:customStyle="1" w:styleId="Default">
    <w:name w:val="Default"/>
    <w:rsid w:val="001F4D65"/>
    <w:pPr>
      <w:autoSpaceDE w:val="0"/>
      <w:autoSpaceDN w:val="0"/>
      <w:adjustRightInd w:val="0"/>
      <w:spacing w:after="0" w:line="240" w:lineRule="auto"/>
    </w:pPr>
    <w:rPr>
      <w:rFonts w:ascii="Times New Roman" w:hAnsi="Times New Roman" w:cs="Times New Roman"/>
      <w:color w:val="000000"/>
      <w:sz w:val="24"/>
      <w:szCs w:val="24"/>
    </w:rPr>
  </w:style>
  <w:style w:type="paragraph" w:styleId="a7">
    <w:name w:val="Balloon Text"/>
    <w:basedOn w:val="a"/>
    <w:link w:val="a8"/>
    <w:uiPriority w:val="99"/>
    <w:semiHidden/>
    <w:unhideWhenUsed/>
    <w:rsid w:val="00ED2D4E"/>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ED2D4E"/>
    <w:rPr>
      <w:rFonts w:ascii="Tahoma" w:hAnsi="Tahoma" w:cs="Tahoma"/>
      <w:sz w:val="16"/>
      <w:szCs w:val="16"/>
    </w:rPr>
  </w:style>
  <w:style w:type="character" w:customStyle="1" w:styleId="apple-converted-space">
    <w:name w:val="apple-converted-space"/>
    <w:basedOn w:val="a0"/>
    <w:rsid w:val="00A95910"/>
  </w:style>
  <w:style w:type="paragraph" w:styleId="a9">
    <w:name w:val="header"/>
    <w:basedOn w:val="a"/>
    <w:link w:val="aa"/>
    <w:uiPriority w:val="99"/>
    <w:unhideWhenUsed/>
    <w:rsid w:val="00D90E2A"/>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D90E2A"/>
  </w:style>
  <w:style w:type="paragraph" w:styleId="ab">
    <w:name w:val="footer"/>
    <w:basedOn w:val="a"/>
    <w:link w:val="ac"/>
    <w:uiPriority w:val="99"/>
    <w:unhideWhenUsed/>
    <w:rsid w:val="00D90E2A"/>
    <w:pPr>
      <w:tabs>
        <w:tab w:val="center" w:pos="4677"/>
        <w:tab w:val="right" w:pos="9355"/>
      </w:tabs>
      <w:spacing w:after="0" w:line="240" w:lineRule="auto"/>
    </w:pPr>
  </w:style>
  <w:style w:type="character" w:customStyle="1" w:styleId="ac">
    <w:name w:val="Нижний колонтитул Знак"/>
    <w:basedOn w:val="a0"/>
    <w:link w:val="ab"/>
    <w:uiPriority w:val="99"/>
    <w:rsid w:val="00D90E2A"/>
  </w:style>
  <w:style w:type="character" w:customStyle="1" w:styleId="ad">
    <w:name w:val="Основной шрифт"/>
    <w:rsid w:val="009F3344"/>
  </w:style>
  <w:style w:type="paragraph" w:styleId="ae">
    <w:name w:val="Body Text Indent"/>
    <w:basedOn w:val="a"/>
    <w:link w:val="af"/>
    <w:rsid w:val="009F3344"/>
    <w:pPr>
      <w:spacing w:after="0" w:line="360" w:lineRule="auto"/>
      <w:ind w:firstLine="284"/>
      <w:jc w:val="both"/>
    </w:pPr>
    <w:rPr>
      <w:rFonts w:ascii="Times New Roman CYR" w:eastAsia="Times New Roman" w:hAnsi="Times New Roman CYR" w:cs="Times New Roman"/>
      <w:sz w:val="28"/>
      <w:szCs w:val="20"/>
      <w:lang w:eastAsia="ru-RU"/>
    </w:rPr>
  </w:style>
  <w:style w:type="character" w:customStyle="1" w:styleId="af">
    <w:name w:val="Основной текст с отступом Знак"/>
    <w:basedOn w:val="a0"/>
    <w:link w:val="ae"/>
    <w:rsid w:val="009F3344"/>
    <w:rPr>
      <w:rFonts w:ascii="Times New Roman CYR" w:eastAsia="Times New Roman" w:hAnsi="Times New Roman CYR" w:cs="Times New Roman"/>
      <w:sz w:val="28"/>
      <w:szCs w:val="20"/>
      <w:lang w:eastAsia="ru-RU"/>
    </w:rPr>
  </w:style>
  <w:style w:type="paragraph" w:customStyle="1" w:styleId="FR1">
    <w:name w:val="FR1"/>
    <w:rsid w:val="009F3344"/>
    <w:pPr>
      <w:widowControl w:val="0"/>
      <w:suppressAutoHyphens/>
      <w:autoSpaceDE w:val="0"/>
      <w:spacing w:after="0" w:line="240" w:lineRule="auto"/>
      <w:ind w:left="160"/>
    </w:pPr>
    <w:rPr>
      <w:rFonts w:ascii="Arial" w:eastAsia="Times New Roman" w:hAnsi="Arial" w:cs="Arial"/>
      <w:sz w:val="12"/>
      <w:szCs w:val="12"/>
      <w:lang w:val="en-US" w:eastAsia="hi-IN" w:bidi="hi-IN"/>
    </w:rPr>
  </w:style>
  <w:style w:type="paragraph" w:styleId="af0">
    <w:name w:val="Body Text"/>
    <w:basedOn w:val="a"/>
    <w:link w:val="af1"/>
    <w:uiPriority w:val="99"/>
    <w:unhideWhenUsed/>
    <w:rsid w:val="009F3344"/>
    <w:pPr>
      <w:spacing w:after="120" w:line="240" w:lineRule="auto"/>
    </w:pPr>
    <w:rPr>
      <w:rFonts w:ascii="Times New Roman" w:eastAsia="Calibri" w:hAnsi="Times New Roman" w:cs="Times New Roman"/>
      <w:sz w:val="24"/>
      <w:szCs w:val="24"/>
    </w:rPr>
  </w:style>
  <w:style w:type="character" w:customStyle="1" w:styleId="af1">
    <w:name w:val="Основной текст Знак"/>
    <w:basedOn w:val="a0"/>
    <w:link w:val="af0"/>
    <w:uiPriority w:val="99"/>
    <w:rsid w:val="009F3344"/>
    <w:rPr>
      <w:rFonts w:ascii="Times New Roman" w:eastAsia="Calibri" w:hAnsi="Times New Roman" w:cs="Times New Roman"/>
      <w:sz w:val="24"/>
      <w:szCs w:val="24"/>
    </w:rPr>
  </w:style>
  <w:style w:type="character" w:customStyle="1" w:styleId="A10">
    <w:name w:val="A1"/>
    <w:uiPriority w:val="99"/>
    <w:rsid w:val="00606229"/>
    <w:rPr>
      <w:rFonts w:cs="Myriad Pro"/>
      <w:b/>
      <w:bCs/>
      <w:color w:val="000000"/>
      <w:sz w:val="16"/>
      <w:szCs w:val="16"/>
    </w:rPr>
  </w:style>
  <w:style w:type="paragraph" w:customStyle="1" w:styleId="Pa13">
    <w:name w:val="Pa13"/>
    <w:basedOn w:val="Default"/>
    <w:next w:val="Default"/>
    <w:uiPriority w:val="99"/>
    <w:rsid w:val="00606229"/>
    <w:pPr>
      <w:spacing w:line="161" w:lineRule="atLeast"/>
    </w:pPr>
    <w:rPr>
      <w:rFonts w:ascii="Myriad Pro" w:hAnsi="Myriad Pro" w:cstheme="minorBidi"/>
      <w:color w:val="auto"/>
    </w:rPr>
  </w:style>
  <w:style w:type="paragraph" w:customStyle="1" w:styleId="Pa15">
    <w:name w:val="Pa15"/>
    <w:basedOn w:val="Default"/>
    <w:next w:val="Default"/>
    <w:uiPriority w:val="99"/>
    <w:rsid w:val="00606229"/>
    <w:pPr>
      <w:spacing w:line="161" w:lineRule="atLeast"/>
    </w:pPr>
    <w:rPr>
      <w:rFonts w:ascii="Myriad Pro" w:hAnsi="Myriad Pro" w:cstheme="minorBidi"/>
      <w:color w:val="auto"/>
    </w:rPr>
  </w:style>
  <w:style w:type="paragraph" w:customStyle="1" w:styleId="Pa14">
    <w:name w:val="Pa14"/>
    <w:basedOn w:val="Default"/>
    <w:next w:val="Default"/>
    <w:uiPriority w:val="99"/>
    <w:rsid w:val="00606229"/>
    <w:pPr>
      <w:spacing w:line="161" w:lineRule="atLeast"/>
    </w:pPr>
    <w:rPr>
      <w:rFonts w:ascii="Myriad Pro" w:hAnsi="Myriad Pro" w:cstheme="minorBidi"/>
      <w:color w:val="auto"/>
    </w:rPr>
  </w:style>
  <w:style w:type="character" w:customStyle="1" w:styleId="A90">
    <w:name w:val="A9"/>
    <w:uiPriority w:val="99"/>
    <w:rsid w:val="007451C8"/>
    <w:rPr>
      <w:rFonts w:cs="Myriad Pro"/>
      <w:color w:val="000000"/>
      <w:sz w:val="16"/>
      <w:szCs w:val="16"/>
    </w:rPr>
  </w:style>
  <w:style w:type="paragraph" w:customStyle="1" w:styleId="Pa9">
    <w:name w:val="Pa9"/>
    <w:basedOn w:val="Default"/>
    <w:next w:val="Default"/>
    <w:uiPriority w:val="99"/>
    <w:rsid w:val="00013DB9"/>
    <w:pPr>
      <w:spacing w:line="201" w:lineRule="atLeast"/>
    </w:pPr>
    <w:rPr>
      <w:rFonts w:ascii="Myriad Pro" w:hAnsi="Myriad Pro" w:cstheme="minorBidi"/>
      <w:color w:val="auto"/>
    </w:rPr>
  </w:style>
  <w:style w:type="paragraph" w:styleId="af2">
    <w:name w:val="No Spacing"/>
    <w:aliases w:val="АЛЬБОМНАЯ,Без интервала1,No Spacing"/>
    <w:link w:val="af3"/>
    <w:uiPriority w:val="1"/>
    <w:qFormat/>
    <w:rsid w:val="00F321FD"/>
    <w:pPr>
      <w:spacing w:after="0" w:line="240" w:lineRule="auto"/>
    </w:pPr>
    <w:rPr>
      <w:rFonts w:ascii="Calibri" w:eastAsia="Calibri" w:hAnsi="Calibri" w:cs="Times New Roman"/>
    </w:rPr>
  </w:style>
  <w:style w:type="character" w:customStyle="1" w:styleId="s0">
    <w:name w:val="s0"/>
    <w:rsid w:val="00F321FD"/>
    <w:rPr>
      <w:rFonts w:ascii="Times New Roman" w:hAnsi="Times New Roman" w:cs="Times New Roman" w:hint="default"/>
      <w:b w:val="0"/>
      <w:bCs w:val="0"/>
      <w:i w:val="0"/>
      <w:iCs w:val="0"/>
      <w:color w:val="000000"/>
    </w:rPr>
  </w:style>
  <w:style w:type="table" w:customStyle="1" w:styleId="12">
    <w:name w:val="Сетка таблицы1"/>
    <w:basedOn w:val="a1"/>
    <w:next w:val="a4"/>
    <w:uiPriority w:val="39"/>
    <w:rsid w:val="003635AF"/>
    <w:pPr>
      <w:spacing w:after="0" w:line="240" w:lineRule="auto"/>
    </w:pPr>
    <w:rPr>
      <w:rFonts w:eastAsia="Times New Roman" w:cs="Times New Roman"/>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SOP2">
    <w:name w:val="SOP_2"/>
    <w:basedOn w:val="a"/>
    <w:link w:val="SOP20"/>
    <w:qFormat/>
    <w:rsid w:val="00C2620E"/>
    <w:pPr>
      <w:spacing w:before="60" w:after="60" w:line="240" w:lineRule="auto"/>
    </w:pPr>
    <w:rPr>
      <w:rFonts w:ascii="Arial" w:eastAsia="Times New Roman" w:hAnsi="Arial" w:cs="Times New Roman"/>
      <w:szCs w:val="20"/>
      <w:lang w:val="en-GB" w:eastAsia="de-DE"/>
    </w:rPr>
  </w:style>
  <w:style w:type="character" w:customStyle="1" w:styleId="SOP20">
    <w:name w:val="SOP_2 Знак"/>
    <w:basedOn w:val="a0"/>
    <w:link w:val="SOP2"/>
    <w:rsid w:val="00C2620E"/>
    <w:rPr>
      <w:rFonts w:ascii="Arial" w:eastAsia="Times New Roman" w:hAnsi="Arial" w:cs="Times New Roman"/>
      <w:szCs w:val="20"/>
      <w:lang w:val="en-GB" w:eastAsia="de-DE"/>
    </w:rPr>
  </w:style>
  <w:style w:type="character" w:styleId="af4">
    <w:name w:val="annotation reference"/>
    <w:basedOn w:val="a0"/>
    <w:uiPriority w:val="99"/>
    <w:semiHidden/>
    <w:unhideWhenUsed/>
    <w:rsid w:val="000429B6"/>
    <w:rPr>
      <w:sz w:val="16"/>
      <w:szCs w:val="16"/>
    </w:rPr>
  </w:style>
  <w:style w:type="paragraph" w:styleId="af5">
    <w:name w:val="annotation text"/>
    <w:basedOn w:val="a"/>
    <w:link w:val="af6"/>
    <w:uiPriority w:val="99"/>
    <w:unhideWhenUsed/>
    <w:rsid w:val="000429B6"/>
    <w:pPr>
      <w:spacing w:line="240" w:lineRule="auto"/>
    </w:pPr>
    <w:rPr>
      <w:sz w:val="20"/>
      <w:szCs w:val="20"/>
    </w:rPr>
  </w:style>
  <w:style w:type="character" w:customStyle="1" w:styleId="af6">
    <w:name w:val="Текст примечания Знак"/>
    <w:basedOn w:val="a0"/>
    <w:link w:val="af5"/>
    <w:uiPriority w:val="99"/>
    <w:rsid w:val="000429B6"/>
    <w:rPr>
      <w:sz w:val="20"/>
      <w:szCs w:val="20"/>
    </w:rPr>
  </w:style>
  <w:style w:type="paragraph" w:styleId="af7">
    <w:name w:val="annotation subject"/>
    <w:basedOn w:val="af5"/>
    <w:next w:val="af5"/>
    <w:link w:val="af8"/>
    <w:uiPriority w:val="99"/>
    <w:semiHidden/>
    <w:unhideWhenUsed/>
    <w:rsid w:val="000429B6"/>
    <w:rPr>
      <w:b/>
      <w:bCs/>
    </w:rPr>
  </w:style>
  <w:style w:type="character" w:customStyle="1" w:styleId="af8">
    <w:name w:val="Тема примечания Знак"/>
    <w:basedOn w:val="af6"/>
    <w:link w:val="af7"/>
    <w:uiPriority w:val="99"/>
    <w:semiHidden/>
    <w:rsid w:val="000429B6"/>
    <w:rPr>
      <w:b/>
      <w:bCs/>
      <w:sz w:val="20"/>
      <w:szCs w:val="20"/>
    </w:rPr>
  </w:style>
  <w:style w:type="table" w:customStyle="1" w:styleId="21">
    <w:name w:val="Сетка таблицы2"/>
    <w:basedOn w:val="a1"/>
    <w:next w:val="a4"/>
    <w:uiPriority w:val="59"/>
    <w:rsid w:val="006650A6"/>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jlqj4b">
    <w:name w:val="jlqj4b"/>
    <w:basedOn w:val="a0"/>
    <w:rsid w:val="001A6CEE"/>
  </w:style>
  <w:style w:type="character" w:customStyle="1" w:styleId="viiyi">
    <w:name w:val="viiyi"/>
    <w:basedOn w:val="a0"/>
    <w:rsid w:val="003038A6"/>
  </w:style>
  <w:style w:type="character" w:styleId="af9">
    <w:name w:val="Hyperlink"/>
    <w:basedOn w:val="a0"/>
    <w:uiPriority w:val="99"/>
    <w:unhideWhenUsed/>
    <w:rsid w:val="0035528D"/>
    <w:rPr>
      <w:color w:val="0563C1" w:themeColor="hyperlink"/>
      <w:u w:val="single"/>
    </w:rPr>
  </w:style>
  <w:style w:type="character" w:customStyle="1" w:styleId="13">
    <w:name w:val="Неразрешенное упоминание1"/>
    <w:basedOn w:val="a0"/>
    <w:uiPriority w:val="99"/>
    <w:semiHidden/>
    <w:unhideWhenUsed/>
    <w:rsid w:val="0035528D"/>
    <w:rPr>
      <w:color w:val="605E5C"/>
      <w:shd w:val="clear" w:color="auto" w:fill="E1DFDD"/>
    </w:rPr>
  </w:style>
  <w:style w:type="table" w:customStyle="1" w:styleId="TableNormal">
    <w:name w:val="Table Normal"/>
    <w:uiPriority w:val="2"/>
    <w:semiHidden/>
    <w:unhideWhenUsed/>
    <w:qFormat/>
    <w:rsid w:val="007F7E21"/>
    <w:pPr>
      <w:widowControl w:val="0"/>
      <w:spacing w:after="0" w:line="240" w:lineRule="auto"/>
    </w:pPr>
    <w:rPr>
      <w:lang w:val="en-US"/>
    </w:rPr>
    <w:tblPr>
      <w:tblInd w:w="0" w:type="dxa"/>
      <w:tblCellMar>
        <w:top w:w="0" w:type="dxa"/>
        <w:left w:w="0" w:type="dxa"/>
        <w:bottom w:w="0" w:type="dxa"/>
        <w:right w:w="0" w:type="dxa"/>
      </w:tblCellMar>
    </w:tblPr>
  </w:style>
  <w:style w:type="character" w:customStyle="1" w:styleId="af3">
    <w:name w:val="Без интервала Знак"/>
    <w:aliases w:val="АЛЬБОМНАЯ Знак,Без интервала1 Знак,No Spacing Знак"/>
    <w:link w:val="af2"/>
    <w:uiPriority w:val="1"/>
    <w:rsid w:val="00E76E8D"/>
    <w:rPr>
      <w:rFonts w:ascii="Calibri" w:eastAsia="Calibri" w:hAnsi="Calibri" w:cs="Times New Roman"/>
    </w:rPr>
  </w:style>
  <w:style w:type="paragraph" w:styleId="HTML">
    <w:name w:val="HTML Preformatted"/>
    <w:basedOn w:val="a"/>
    <w:link w:val="HTML0"/>
    <w:uiPriority w:val="99"/>
    <w:unhideWhenUsed/>
    <w:rsid w:val="00260831"/>
    <w:pPr>
      <w:spacing w:after="0" w:line="240" w:lineRule="auto"/>
    </w:pPr>
    <w:rPr>
      <w:rFonts w:ascii="Consolas" w:hAnsi="Consolas"/>
      <w:sz w:val="20"/>
      <w:szCs w:val="20"/>
    </w:rPr>
  </w:style>
  <w:style w:type="character" w:customStyle="1" w:styleId="HTML0">
    <w:name w:val="Стандартный HTML Знак"/>
    <w:basedOn w:val="a0"/>
    <w:link w:val="HTML"/>
    <w:uiPriority w:val="99"/>
    <w:rsid w:val="00260831"/>
    <w:rPr>
      <w:rFonts w:ascii="Consolas" w:hAnsi="Consolas"/>
      <w:sz w:val="20"/>
      <w:szCs w:val="20"/>
    </w:rPr>
  </w:style>
  <w:style w:type="character" w:customStyle="1" w:styleId="words">
    <w:name w:val="words"/>
    <w:basedOn w:val="a0"/>
    <w:rsid w:val="006D7103"/>
  </w:style>
  <w:style w:type="character" w:customStyle="1" w:styleId="20">
    <w:name w:val="Заголовок 2 Знак"/>
    <w:basedOn w:val="a0"/>
    <w:link w:val="2"/>
    <w:uiPriority w:val="9"/>
    <w:rsid w:val="00E45F0E"/>
    <w:rPr>
      <w:rFonts w:asciiTheme="majorHAnsi" w:eastAsiaTheme="majorEastAsia" w:hAnsiTheme="majorHAnsi" w:cstheme="majorBidi"/>
      <w:color w:val="2E74B5" w:themeColor="accent1" w:themeShade="BF"/>
      <w:sz w:val="26"/>
      <w:szCs w:val="26"/>
    </w:rPr>
  </w:style>
  <w:style w:type="paragraph" w:styleId="afa">
    <w:name w:val="caption"/>
    <w:basedOn w:val="a"/>
    <w:next w:val="a"/>
    <w:uiPriority w:val="35"/>
    <w:unhideWhenUsed/>
    <w:qFormat/>
    <w:rsid w:val="00E45F0E"/>
    <w:pPr>
      <w:spacing w:after="80" w:line="240" w:lineRule="auto"/>
      <w:jc w:val="center"/>
    </w:pPr>
    <w:rPr>
      <w:rFonts w:ascii="Times New Roman" w:eastAsia="DengXian" w:hAnsi="Times New Roman" w:cs="Times New Roman"/>
      <w:iCs/>
      <w:color w:val="000000"/>
      <w:sz w:val="20"/>
      <w:szCs w:val="18"/>
      <w:lang w:val="en-GB" w:eastAsia="en-GB"/>
    </w:rPr>
  </w:style>
  <w:style w:type="character" w:styleId="afb">
    <w:name w:val="Strong"/>
    <w:basedOn w:val="a0"/>
    <w:uiPriority w:val="22"/>
    <w:qFormat/>
    <w:rsid w:val="00E45F0E"/>
    <w:rPr>
      <w:b/>
      <w:bCs/>
    </w:rPr>
  </w:style>
  <w:style w:type="character" w:customStyle="1" w:styleId="ref-title">
    <w:name w:val="ref-title"/>
    <w:basedOn w:val="a0"/>
    <w:rsid w:val="00E45F0E"/>
  </w:style>
  <w:style w:type="character" w:customStyle="1" w:styleId="ref-journal">
    <w:name w:val="ref-journal"/>
    <w:basedOn w:val="a0"/>
    <w:rsid w:val="00E45F0E"/>
  </w:style>
  <w:style w:type="character" w:customStyle="1" w:styleId="ref-vol">
    <w:name w:val="ref-vol"/>
    <w:basedOn w:val="a0"/>
    <w:rsid w:val="00E45F0E"/>
  </w:style>
  <w:style w:type="character" w:customStyle="1" w:styleId="cit">
    <w:name w:val="cit"/>
    <w:basedOn w:val="a0"/>
    <w:rsid w:val="00E45F0E"/>
  </w:style>
  <w:style w:type="character" w:customStyle="1" w:styleId="accordion-tabbedtab-mobile">
    <w:name w:val="accordion-tabbed__tab-mobile"/>
    <w:basedOn w:val="a0"/>
    <w:rsid w:val="00E45F0E"/>
  </w:style>
  <w:style w:type="character" w:customStyle="1" w:styleId="comma-separator">
    <w:name w:val="comma-separator"/>
    <w:basedOn w:val="a0"/>
    <w:rsid w:val="00E45F0E"/>
  </w:style>
  <w:style w:type="character" w:customStyle="1" w:styleId="sc-fzwume">
    <w:name w:val="sc-fzwume"/>
    <w:basedOn w:val="a0"/>
    <w:rsid w:val="00E45F0E"/>
  </w:style>
  <w:style w:type="paragraph" w:customStyle="1" w:styleId="afc">
    <w:basedOn w:val="a"/>
    <w:next w:val="afd"/>
    <w:link w:val="afe"/>
    <w:qFormat/>
    <w:rsid w:val="006C6484"/>
    <w:pPr>
      <w:spacing w:after="0" w:line="240" w:lineRule="auto"/>
      <w:jc w:val="center"/>
    </w:pPr>
    <w:rPr>
      <w:rFonts w:eastAsia="Times New Roman"/>
      <w:b/>
      <w:sz w:val="32"/>
    </w:rPr>
  </w:style>
  <w:style w:type="character" w:customStyle="1" w:styleId="afe">
    <w:name w:val="Название Знак"/>
    <w:link w:val="afc"/>
    <w:rsid w:val="006C6484"/>
    <w:rPr>
      <w:rFonts w:eastAsia="Times New Roman"/>
      <w:b/>
      <w:sz w:val="32"/>
    </w:rPr>
  </w:style>
  <w:style w:type="paragraph" w:styleId="afd">
    <w:name w:val="Title"/>
    <w:basedOn w:val="a"/>
    <w:next w:val="a"/>
    <w:link w:val="14"/>
    <w:uiPriority w:val="10"/>
    <w:qFormat/>
    <w:rsid w:val="006C6484"/>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14">
    <w:name w:val="Название Знак1"/>
    <w:basedOn w:val="a0"/>
    <w:link w:val="afd"/>
    <w:uiPriority w:val="10"/>
    <w:rsid w:val="006C6484"/>
    <w:rPr>
      <w:rFonts w:asciiTheme="majorHAnsi" w:eastAsiaTheme="majorEastAsia" w:hAnsiTheme="majorHAnsi" w:cstheme="majorBidi"/>
      <w:spacing w:val="-10"/>
      <w:kern w:val="28"/>
      <w:sz w:val="56"/>
      <w:szCs w:val="56"/>
    </w:rPr>
  </w:style>
  <w:style w:type="character" w:customStyle="1" w:styleId="y2iqfc">
    <w:name w:val="y2iqfc"/>
    <w:basedOn w:val="a0"/>
    <w:rsid w:val="00167294"/>
  </w:style>
  <w:style w:type="character" w:customStyle="1" w:styleId="s1">
    <w:name w:val="s1"/>
    <w:basedOn w:val="a0"/>
    <w:rsid w:val="0054754A"/>
  </w:style>
  <w:style w:type="character" w:customStyle="1" w:styleId="html-italic">
    <w:name w:val="html-italic"/>
    <w:basedOn w:val="a0"/>
    <w:rsid w:val="0054754A"/>
  </w:style>
  <w:style w:type="character" w:customStyle="1" w:styleId="bibname">
    <w:name w:val="bib__name"/>
    <w:basedOn w:val="a0"/>
    <w:rsid w:val="0054754A"/>
  </w:style>
  <w:style w:type="character" w:customStyle="1" w:styleId="breakword">
    <w:name w:val="breakword"/>
    <w:basedOn w:val="a0"/>
    <w:rsid w:val="006E191E"/>
  </w:style>
  <w:style w:type="character" w:customStyle="1" w:styleId="val">
    <w:name w:val="val"/>
    <w:basedOn w:val="a0"/>
    <w:rsid w:val="006816E8"/>
  </w:style>
  <w:style w:type="character" w:customStyle="1" w:styleId="st">
    <w:name w:val="st"/>
    <w:basedOn w:val="a0"/>
    <w:rsid w:val="006816E8"/>
  </w:style>
  <w:style w:type="paragraph" w:customStyle="1" w:styleId="TableParagraph">
    <w:name w:val="Table Paragraph"/>
    <w:basedOn w:val="a"/>
    <w:uiPriority w:val="1"/>
    <w:qFormat/>
    <w:rsid w:val="00B41C95"/>
    <w:pPr>
      <w:widowControl w:val="0"/>
      <w:autoSpaceDE w:val="0"/>
      <w:autoSpaceDN w:val="0"/>
      <w:spacing w:after="0" w:line="240" w:lineRule="auto"/>
    </w:pPr>
    <w:rPr>
      <w:rFonts w:ascii="Times New Roman" w:eastAsia="Times New Roman" w:hAnsi="Times New Roman" w:cs="Times New Roman"/>
      <w:lang w:val="kk-KZ"/>
    </w:rPr>
  </w:style>
  <w:style w:type="character" w:styleId="aff">
    <w:name w:val="Placeholder Text"/>
    <w:basedOn w:val="a0"/>
    <w:uiPriority w:val="99"/>
    <w:semiHidden/>
    <w:rsid w:val="006E4826"/>
    <w:rPr>
      <w:color w:val="808080"/>
    </w:rPr>
  </w:style>
  <w:style w:type="paragraph" w:styleId="22">
    <w:name w:val="Body Text Indent 2"/>
    <w:basedOn w:val="a"/>
    <w:link w:val="23"/>
    <w:uiPriority w:val="99"/>
    <w:unhideWhenUsed/>
    <w:rsid w:val="00535E34"/>
    <w:pPr>
      <w:spacing w:after="120" w:line="480" w:lineRule="auto"/>
      <w:ind w:left="283"/>
    </w:pPr>
    <w:rPr>
      <w:rFonts w:ascii="Times New Roman" w:eastAsia="Calibri" w:hAnsi="Times New Roman" w:cs="Times New Roman"/>
      <w:sz w:val="24"/>
      <w:szCs w:val="24"/>
    </w:rPr>
  </w:style>
  <w:style w:type="character" w:customStyle="1" w:styleId="23">
    <w:name w:val="Основной текст с отступом 2 Знак"/>
    <w:basedOn w:val="a0"/>
    <w:link w:val="22"/>
    <w:uiPriority w:val="99"/>
    <w:rsid w:val="00535E34"/>
    <w:rPr>
      <w:rFonts w:ascii="Times New Roman" w:eastAsia="Calibri" w:hAnsi="Times New Roman" w:cs="Times New Roman"/>
      <w:sz w:val="24"/>
      <w:szCs w:val="24"/>
    </w:rPr>
  </w:style>
  <w:style w:type="character" w:customStyle="1" w:styleId="41">
    <w:name w:val="Основной текст + Полужирный4"/>
    <w:aliases w:val="Курсив8,Интервал 1 pt1"/>
    <w:basedOn w:val="a0"/>
    <w:uiPriority w:val="99"/>
    <w:rsid w:val="00A818CB"/>
    <w:rPr>
      <w:rFonts w:ascii="Times New Roman" w:hAnsi="Times New Roman" w:cs="Times New Roman"/>
      <w:b/>
      <w:bCs/>
      <w:i/>
      <w:iCs/>
      <w:spacing w:val="30"/>
      <w:sz w:val="28"/>
      <w:szCs w:val="28"/>
    </w:rPr>
  </w:style>
  <w:style w:type="character" w:customStyle="1" w:styleId="5">
    <w:name w:val="Основной текст + Полужирный5"/>
    <w:basedOn w:val="a0"/>
    <w:uiPriority w:val="99"/>
    <w:rsid w:val="00D055A1"/>
    <w:rPr>
      <w:rFonts w:ascii="Times New Roman" w:hAnsi="Times New Roman" w:cs="Times New Roman"/>
      <w:b/>
      <w:bCs/>
      <w:i w:val="0"/>
      <w:iCs w:val="0"/>
      <w:spacing w:val="0"/>
      <w:sz w:val="28"/>
      <w:szCs w:val="28"/>
    </w:rPr>
  </w:style>
  <w:style w:type="character" w:customStyle="1" w:styleId="topic-highlight">
    <w:name w:val="topic-highlight"/>
    <w:basedOn w:val="a0"/>
    <w:rsid w:val="008D19AD"/>
  </w:style>
  <w:style w:type="character" w:customStyle="1" w:styleId="80">
    <w:name w:val="Заголовок 8 Знак"/>
    <w:basedOn w:val="a0"/>
    <w:link w:val="8"/>
    <w:uiPriority w:val="9"/>
    <w:semiHidden/>
    <w:rsid w:val="00BB0723"/>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0"/>
    <w:link w:val="9"/>
    <w:uiPriority w:val="9"/>
    <w:semiHidden/>
    <w:rsid w:val="00BB0723"/>
    <w:rPr>
      <w:rFonts w:asciiTheme="majorHAnsi" w:eastAsiaTheme="majorEastAsia" w:hAnsiTheme="majorHAnsi" w:cstheme="majorBidi"/>
      <w:i/>
      <w:iCs/>
      <w:color w:val="272727" w:themeColor="text1" w:themeTint="D8"/>
      <w:sz w:val="21"/>
      <w:szCs w:val="21"/>
    </w:rPr>
  </w:style>
  <w:style w:type="table" w:customStyle="1" w:styleId="210">
    <w:name w:val="Таблица простая 21"/>
    <w:basedOn w:val="a1"/>
    <w:uiPriority w:val="42"/>
    <w:rsid w:val="00BB0723"/>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fontstyle01">
    <w:name w:val="fontstyle01"/>
    <w:basedOn w:val="a0"/>
    <w:rsid w:val="00F44106"/>
    <w:rPr>
      <w:rFonts w:ascii="Times New Roman" w:hAnsi="Times New Roman" w:cs="Times New Roman" w:hint="default"/>
      <w:b w:val="0"/>
      <w:bCs w:val="0"/>
      <w:i w:val="0"/>
      <w:iCs w:val="0"/>
      <w:color w:val="000000"/>
      <w:sz w:val="28"/>
      <w:szCs w:val="28"/>
    </w:rPr>
  </w:style>
  <w:style w:type="character" w:customStyle="1" w:styleId="markedcontent">
    <w:name w:val="markedcontent"/>
    <w:basedOn w:val="a0"/>
    <w:rsid w:val="000D74AE"/>
  </w:style>
  <w:style w:type="paragraph" w:customStyle="1" w:styleId="15">
    <w:name w:val="Обычный1"/>
    <w:rsid w:val="00347B44"/>
    <w:pPr>
      <w:widowControl w:val="0"/>
      <w:spacing w:after="0" w:line="240" w:lineRule="auto"/>
      <w:ind w:firstLine="320"/>
      <w:jc w:val="both"/>
    </w:pPr>
    <w:rPr>
      <w:rFonts w:ascii="Times New Roman" w:eastAsia="Times New Roman" w:hAnsi="Times New Roman" w:cs="Times New Roman"/>
      <w:sz w:val="20"/>
      <w:szCs w:val="20"/>
      <w:lang w:eastAsia="ru-RU"/>
    </w:rPr>
  </w:style>
  <w:style w:type="character" w:customStyle="1" w:styleId="0pt">
    <w:name w:val="Основной текст + Интервал 0 pt"/>
    <w:rsid w:val="00347B44"/>
    <w:rPr>
      <w:rFonts w:ascii="Times New Roman" w:eastAsia="Times New Roman" w:hAnsi="Times New Roman" w:cs="Times New Roman" w:hint="default"/>
      <w:b w:val="0"/>
      <w:bCs w:val="0"/>
      <w:i w:val="0"/>
      <w:iCs w:val="0"/>
      <w:smallCaps w:val="0"/>
      <w:strike w:val="0"/>
      <w:dstrike w:val="0"/>
      <w:color w:val="000000"/>
      <w:spacing w:val="-2"/>
      <w:w w:val="100"/>
      <w:position w:val="0"/>
      <w:sz w:val="18"/>
      <w:szCs w:val="18"/>
      <w:u w:val="none"/>
      <w:effect w:val="none"/>
      <w:lang w:val="ru-RU"/>
    </w:rPr>
  </w:style>
  <w:style w:type="character" w:customStyle="1" w:styleId="40">
    <w:name w:val="Заголовок 4 Знак"/>
    <w:basedOn w:val="a0"/>
    <w:link w:val="4"/>
    <w:uiPriority w:val="9"/>
    <w:semiHidden/>
    <w:rsid w:val="00924475"/>
    <w:rPr>
      <w:rFonts w:asciiTheme="majorHAnsi" w:eastAsiaTheme="majorEastAsia" w:hAnsiTheme="majorHAnsi" w:cstheme="majorBidi"/>
      <w:i/>
      <w:iCs/>
      <w:color w:val="2E74B5" w:themeColor="accent1" w:themeShade="BF"/>
    </w:rPr>
  </w:style>
  <w:style w:type="character" w:customStyle="1" w:styleId="anchor-text">
    <w:name w:val="anchor-text"/>
    <w:basedOn w:val="a0"/>
    <w:rsid w:val="00A17A7E"/>
  </w:style>
  <w:style w:type="character" w:customStyle="1" w:styleId="11pt1">
    <w:name w:val="Основной текст + 11 pt1"/>
    <w:aliases w:val="Полужирный5,Курсив5"/>
    <w:basedOn w:val="a0"/>
    <w:uiPriority w:val="99"/>
    <w:rsid w:val="0035211C"/>
    <w:rPr>
      <w:rFonts w:ascii="Times New Roman" w:hAnsi="Times New Roman" w:cs="Times New Roman"/>
      <w:b/>
      <w:bCs/>
      <w:i/>
      <w:iCs/>
      <w:spacing w:val="0"/>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900700">
      <w:bodyDiv w:val="1"/>
      <w:marLeft w:val="0"/>
      <w:marRight w:val="0"/>
      <w:marTop w:val="0"/>
      <w:marBottom w:val="0"/>
      <w:divBdr>
        <w:top w:val="none" w:sz="0" w:space="0" w:color="auto"/>
        <w:left w:val="none" w:sz="0" w:space="0" w:color="auto"/>
        <w:bottom w:val="none" w:sz="0" w:space="0" w:color="auto"/>
        <w:right w:val="none" w:sz="0" w:space="0" w:color="auto"/>
      </w:divBdr>
    </w:div>
    <w:div w:id="32121364">
      <w:bodyDiv w:val="1"/>
      <w:marLeft w:val="0"/>
      <w:marRight w:val="0"/>
      <w:marTop w:val="0"/>
      <w:marBottom w:val="0"/>
      <w:divBdr>
        <w:top w:val="none" w:sz="0" w:space="0" w:color="auto"/>
        <w:left w:val="none" w:sz="0" w:space="0" w:color="auto"/>
        <w:bottom w:val="none" w:sz="0" w:space="0" w:color="auto"/>
        <w:right w:val="none" w:sz="0" w:space="0" w:color="auto"/>
      </w:divBdr>
    </w:div>
    <w:div w:id="62531185">
      <w:bodyDiv w:val="1"/>
      <w:marLeft w:val="0"/>
      <w:marRight w:val="0"/>
      <w:marTop w:val="0"/>
      <w:marBottom w:val="0"/>
      <w:divBdr>
        <w:top w:val="none" w:sz="0" w:space="0" w:color="auto"/>
        <w:left w:val="none" w:sz="0" w:space="0" w:color="auto"/>
        <w:bottom w:val="none" w:sz="0" w:space="0" w:color="auto"/>
        <w:right w:val="none" w:sz="0" w:space="0" w:color="auto"/>
      </w:divBdr>
    </w:div>
    <w:div w:id="64038248">
      <w:bodyDiv w:val="1"/>
      <w:marLeft w:val="0"/>
      <w:marRight w:val="0"/>
      <w:marTop w:val="0"/>
      <w:marBottom w:val="0"/>
      <w:divBdr>
        <w:top w:val="none" w:sz="0" w:space="0" w:color="auto"/>
        <w:left w:val="none" w:sz="0" w:space="0" w:color="auto"/>
        <w:bottom w:val="none" w:sz="0" w:space="0" w:color="auto"/>
        <w:right w:val="none" w:sz="0" w:space="0" w:color="auto"/>
      </w:divBdr>
    </w:div>
    <w:div w:id="75320976">
      <w:bodyDiv w:val="1"/>
      <w:marLeft w:val="0"/>
      <w:marRight w:val="0"/>
      <w:marTop w:val="0"/>
      <w:marBottom w:val="0"/>
      <w:divBdr>
        <w:top w:val="none" w:sz="0" w:space="0" w:color="auto"/>
        <w:left w:val="none" w:sz="0" w:space="0" w:color="auto"/>
        <w:bottom w:val="none" w:sz="0" w:space="0" w:color="auto"/>
        <w:right w:val="none" w:sz="0" w:space="0" w:color="auto"/>
      </w:divBdr>
    </w:div>
    <w:div w:id="109053469">
      <w:bodyDiv w:val="1"/>
      <w:marLeft w:val="0"/>
      <w:marRight w:val="0"/>
      <w:marTop w:val="0"/>
      <w:marBottom w:val="0"/>
      <w:divBdr>
        <w:top w:val="none" w:sz="0" w:space="0" w:color="auto"/>
        <w:left w:val="none" w:sz="0" w:space="0" w:color="auto"/>
        <w:bottom w:val="none" w:sz="0" w:space="0" w:color="auto"/>
        <w:right w:val="none" w:sz="0" w:space="0" w:color="auto"/>
      </w:divBdr>
    </w:div>
    <w:div w:id="110830233">
      <w:bodyDiv w:val="1"/>
      <w:marLeft w:val="0"/>
      <w:marRight w:val="0"/>
      <w:marTop w:val="0"/>
      <w:marBottom w:val="0"/>
      <w:divBdr>
        <w:top w:val="none" w:sz="0" w:space="0" w:color="auto"/>
        <w:left w:val="none" w:sz="0" w:space="0" w:color="auto"/>
        <w:bottom w:val="none" w:sz="0" w:space="0" w:color="auto"/>
        <w:right w:val="none" w:sz="0" w:space="0" w:color="auto"/>
      </w:divBdr>
    </w:div>
    <w:div w:id="113135717">
      <w:bodyDiv w:val="1"/>
      <w:marLeft w:val="0"/>
      <w:marRight w:val="0"/>
      <w:marTop w:val="0"/>
      <w:marBottom w:val="0"/>
      <w:divBdr>
        <w:top w:val="none" w:sz="0" w:space="0" w:color="auto"/>
        <w:left w:val="none" w:sz="0" w:space="0" w:color="auto"/>
        <w:bottom w:val="none" w:sz="0" w:space="0" w:color="auto"/>
        <w:right w:val="none" w:sz="0" w:space="0" w:color="auto"/>
      </w:divBdr>
    </w:div>
    <w:div w:id="118502400">
      <w:bodyDiv w:val="1"/>
      <w:marLeft w:val="0"/>
      <w:marRight w:val="0"/>
      <w:marTop w:val="0"/>
      <w:marBottom w:val="0"/>
      <w:divBdr>
        <w:top w:val="none" w:sz="0" w:space="0" w:color="auto"/>
        <w:left w:val="none" w:sz="0" w:space="0" w:color="auto"/>
        <w:bottom w:val="none" w:sz="0" w:space="0" w:color="auto"/>
        <w:right w:val="none" w:sz="0" w:space="0" w:color="auto"/>
      </w:divBdr>
    </w:div>
    <w:div w:id="123349997">
      <w:bodyDiv w:val="1"/>
      <w:marLeft w:val="0"/>
      <w:marRight w:val="0"/>
      <w:marTop w:val="0"/>
      <w:marBottom w:val="0"/>
      <w:divBdr>
        <w:top w:val="none" w:sz="0" w:space="0" w:color="auto"/>
        <w:left w:val="none" w:sz="0" w:space="0" w:color="auto"/>
        <w:bottom w:val="none" w:sz="0" w:space="0" w:color="auto"/>
        <w:right w:val="none" w:sz="0" w:space="0" w:color="auto"/>
      </w:divBdr>
    </w:div>
    <w:div w:id="123698506">
      <w:bodyDiv w:val="1"/>
      <w:marLeft w:val="0"/>
      <w:marRight w:val="0"/>
      <w:marTop w:val="0"/>
      <w:marBottom w:val="0"/>
      <w:divBdr>
        <w:top w:val="none" w:sz="0" w:space="0" w:color="auto"/>
        <w:left w:val="none" w:sz="0" w:space="0" w:color="auto"/>
        <w:bottom w:val="none" w:sz="0" w:space="0" w:color="auto"/>
        <w:right w:val="none" w:sz="0" w:space="0" w:color="auto"/>
      </w:divBdr>
    </w:div>
    <w:div w:id="131142928">
      <w:bodyDiv w:val="1"/>
      <w:marLeft w:val="0"/>
      <w:marRight w:val="0"/>
      <w:marTop w:val="0"/>
      <w:marBottom w:val="0"/>
      <w:divBdr>
        <w:top w:val="none" w:sz="0" w:space="0" w:color="auto"/>
        <w:left w:val="none" w:sz="0" w:space="0" w:color="auto"/>
        <w:bottom w:val="none" w:sz="0" w:space="0" w:color="auto"/>
        <w:right w:val="none" w:sz="0" w:space="0" w:color="auto"/>
      </w:divBdr>
    </w:div>
    <w:div w:id="131485143">
      <w:bodyDiv w:val="1"/>
      <w:marLeft w:val="0"/>
      <w:marRight w:val="0"/>
      <w:marTop w:val="0"/>
      <w:marBottom w:val="0"/>
      <w:divBdr>
        <w:top w:val="none" w:sz="0" w:space="0" w:color="auto"/>
        <w:left w:val="none" w:sz="0" w:space="0" w:color="auto"/>
        <w:bottom w:val="none" w:sz="0" w:space="0" w:color="auto"/>
        <w:right w:val="none" w:sz="0" w:space="0" w:color="auto"/>
      </w:divBdr>
    </w:div>
    <w:div w:id="150996307">
      <w:bodyDiv w:val="1"/>
      <w:marLeft w:val="0"/>
      <w:marRight w:val="0"/>
      <w:marTop w:val="0"/>
      <w:marBottom w:val="0"/>
      <w:divBdr>
        <w:top w:val="none" w:sz="0" w:space="0" w:color="auto"/>
        <w:left w:val="none" w:sz="0" w:space="0" w:color="auto"/>
        <w:bottom w:val="none" w:sz="0" w:space="0" w:color="auto"/>
        <w:right w:val="none" w:sz="0" w:space="0" w:color="auto"/>
      </w:divBdr>
    </w:div>
    <w:div w:id="164562807">
      <w:bodyDiv w:val="1"/>
      <w:marLeft w:val="0"/>
      <w:marRight w:val="0"/>
      <w:marTop w:val="0"/>
      <w:marBottom w:val="0"/>
      <w:divBdr>
        <w:top w:val="none" w:sz="0" w:space="0" w:color="auto"/>
        <w:left w:val="none" w:sz="0" w:space="0" w:color="auto"/>
        <w:bottom w:val="none" w:sz="0" w:space="0" w:color="auto"/>
        <w:right w:val="none" w:sz="0" w:space="0" w:color="auto"/>
      </w:divBdr>
    </w:div>
    <w:div w:id="165823870">
      <w:bodyDiv w:val="1"/>
      <w:marLeft w:val="0"/>
      <w:marRight w:val="0"/>
      <w:marTop w:val="0"/>
      <w:marBottom w:val="0"/>
      <w:divBdr>
        <w:top w:val="none" w:sz="0" w:space="0" w:color="auto"/>
        <w:left w:val="none" w:sz="0" w:space="0" w:color="auto"/>
        <w:bottom w:val="none" w:sz="0" w:space="0" w:color="auto"/>
        <w:right w:val="none" w:sz="0" w:space="0" w:color="auto"/>
      </w:divBdr>
    </w:div>
    <w:div w:id="166942205">
      <w:bodyDiv w:val="1"/>
      <w:marLeft w:val="0"/>
      <w:marRight w:val="0"/>
      <w:marTop w:val="0"/>
      <w:marBottom w:val="0"/>
      <w:divBdr>
        <w:top w:val="none" w:sz="0" w:space="0" w:color="auto"/>
        <w:left w:val="none" w:sz="0" w:space="0" w:color="auto"/>
        <w:bottom w:val="none" w:sz="0" w:space="0" w:color="auto"/>
        <w:right w:val="none" w:sz="0" w:space="0" w:color="auto"/>
      </w:divBdr>
    </w:div>
    <w:div w:id="192812275">
      <w:bodyDiv w:val="1"/>
      <w:marLeft w:val="0"/>
      <w:marRight w:val="0"/>
      <w:marTop w:val="0"/>
      <w:marBottom w:val="0"/>
      <w:divBdr>
        <w:top w:val="none" w:sz="0" w:space="0" w:color="auto"/>
        <w:left w:val="none" w:sz="0" w:space="0" w:color="auto"/>
        <w:bottom w:val="none" w:sz="0" w:space="0" w:color="auto"/>
        <w:right w:val="none" w:sz="0" w:space="0" w:color="auto"/>
      </w:divBdr>
    </w:div>
    <w:div w:id="198208882">
      <w:bodyDiv w:val="1"/>
      <w:marLeft w:val="0"/>
      <w:marRight w:val="0"/>
      <w:marTop w:val="0"/>
      <w:marBottom w:val="0"/>
      <w:divBdr>
        <w:top w:val="none" w:sz="0" w:space="0" w:color="auto"/>
        <w:left w:val="none" w:sz="0" w:space="0" w:color="auto"/>
        <w:bottom w:val="none" w:sz="0" w:space="0" w:color="auto"/>
        <w:right w:val="none" w:sz="0" w:space="0" w:color="auto"/>
      </w:divBdr>
    </w:div>
    <w:div w:id="201408322">
      <w:bodyDiv w:val="1"/>
      <w:marLeft w:val="0"/>
      <w:marRight w:val="0"/>
      <w:marTop w:val="0"/>
      <w:marBottom w:val="0"/>
      <w:divBdr>
        <w:top w:val="none" w:sz="0" w:space="0" w:color="auto"/>
        <w:left w:val="none" w:sz="0" w:space="0" w:color="auto"/>
        <w:bottom w:val="none" w:sz="0" w:space="0" w:color="auto"/>
        <w:right w:val="none" w:sz="0" w:space="0" w:color="auto"/>
      </w:divBdr>
    </w:div>
    <w:div w:id="204607416">
      <w:bodyDiv w:val="1"/>
      <w:marLeft w:val="0"/>
      <w:marRight w:val="0"/>
      <w:marTop w:val="0"/>
      <w:marBottom w:val="0"/>
      <w:divBdr>
        <w:top w:val="none" w:sz="0" w:space="0" w:color="auto"/>
        <w:left w:val="none" w:sz="0" w:space="0" w:color="auto"/>
        <w:bottom w:val="none" w:sz="0" w:space="0" w:color="auto"/>
        <w:right w:val="none" w:sz="0" w:space="0" w:color="auto"/>
      </w:divBdr>
    </w:div>
    <w:div w:id="207839225">
      <w:bodyDiv w:val="1"/>
      <w:marLeft w:val="0"/>
      <w:marRight w:val="0"/>
      <w:marTop w:val="0"/>
      <w:marBottom w:val="0"/>
      <w:divBdr>
        <w:top w:val="none" w:sz="0" w:space="0" w:color="auto"/>
        <w:left w:val="none" w:sz="0" w:space="0" w:color="auto"/>
        <w:bottom w:val="none" w:sz="0" w:space="0" w:color="auto"/>
        <w:right w:val="none" w:sz="0" w:space="0" w:color="auto"/>
      </w:divBdr>
    </w:div>
    <w:div w:id="213395058">
      <w:bodyDiv w:val="1"/>
      <w:marLeft w:val="0"/>
      <w:marRight w:val="0"/>
      <w:marTop w:val="0"/>
      <w:marBottom w:val="0"/>
      <w:divBdr>
        <w:top w:val="none" w:sz="0" w:space="0" w:color="auto"/>
        <w:left w:val="none" w:sz="0" w:space="0" w:color="auto"/>
        <w:bottom w:val="none" w:sz="0" w:space="0" w:color="auto"/>
        <w:right w:val="none" w:sz="0" w:space="0" w:color="auto"/>
      </w:divBdr>
    </w:div>
    <w:div w:id="213665351">
      <w:bodyDiv w:val="1"/>
      <w:marLeft w:val="0"/>
      <w:marRight w:val="0"/>
      <w:marTop w:val="0"/>
      <w:marBottom w:val="0"/>
      <w:divBdr>
        <w:top w:val="none" w:sz="0" w:space="0" w:color="auto"/>
        <w:left w:val="none" w:sz="0" w:space="0" w:color="auto"/>
        <w:bottom w:val="none" w:sz="0" w:space="0" w:color="auto"/>
        <w:right w:val="none" w:sz="0" w:space="0" w:color="auto"/>
      </w:divBdr>
    </w:div>
    <w:div w:id="226962398">
      <w:bodyDiv w:val="1"/>
      <w:marLeft w:val="0"/>
      <w:marRight w:val="0"/>
      <w:marTop w:val="0"/>
      <w:marBottom w:val="0"/>
      <w:divBdr>
        <w:top w:val="none" w:sz="0" w:space="0" w:color="auto"/>
        <w:left w:val="none" w:sz="0" w:space="0" w:color="auto"/>
        <w:bottom w:val="none" w:sz="0" w:space="0" w:color="auto"/>
        <w:right w:val="none" w:sz="0" w:space="0" w:color="auto"/>
      </w:divBdr>
    </w:div>
    <w:div w:id="229078306">
      <w:bodyDiv w:val="1"/>
      <w:marLeft w:val="0"/>
      <w:marRight w:val="0"/>
      <w:marTop w:val="0"/>
      <w:marBottom w:val="0"/>
      <w:divBdr>
        <w:top w:val="none" w:sz="0" w:space="0" w:color="auto"/>
        <w:left w:val="none" w:sz="0" w:space="0" w:color="auto"/>
        <w:bottom w:val="none" w:sz="0" w:space="0" w:color="auto"/>
        <w:right w:val="none" w:sz="0" w:space="0" w:color="auto"/>
      </w:divBdr>
    </w:div>
    <w:div w:id="239217477">
      <w:bodyDiv w:val="1"/>
      <w:marLeft w:val="0"/>
      <w:marRight w:val="0"/>
      <w:marTop w:val="0"/>
      <w:marBottom w:val="0"/>
      <w:divBdr>
        <w:top w:val="none" w:sz="0" w:space="0" w:color="auto"/>
        <w:left w:val="none" w:sz="0" w:space="0" w:color="auto"/>
        <w:bottom w:val="none" w:sz="0" w:space="0" w:color="auto"/>
        <w:right w:val="none" w:sz="0" w:space="0" w:color="auto"/>
      </w:divBdr>
    </w:div>
    <w:div w:id="239366774">
      <w:bodyDiv w:val="1"/>
      <w:marLeft w:val="0"/>
      <w:marRight w:val="0"/>
      <w:marTop w:val="0"/>
      <w:marBottom w:val="0"/>
      <w:divBdr>
        <w:top w:val="none" w:sz="0" w:space="0" w:color="auto"/>
        <w:left w:val="none" w:sz="0" w:space="0" w:color="auto"/>
        <w:bottom w:val="none" w:sz="0" w:space="0" w:color="auto"/>
        <w:right w:val="none" w:sz="0" w:space="0" w:color="auto"/>
      </w:divBdr>
    </w:div>
    <w:div w:id="243881955">
      <w:bodyDiv w:val="1"/>
      <w:marLeft w:val="0"/>
      <w:marRight w:val="0"/>
      <w:marTop w:val="0"/>
      <w:marBottom w:val="0"/>
      <w:divBdr>
        <w:top w:val="none" w:sz="0" w:space="0" w:color="auto"/>
        <w:left w:val="none" w:sz="0" w:space="0" w:color="auto"/>
        <w:bottom w:val="none" w:sz="0" w:space="0" w:color="auto"/>
        <w:right w:val="none" w:sz="0" w:space="0" w:color="auto"/>
      </w:divBdr>
    </w:div>
    <w:div w:id="247421954">
      <w:bodyDiv w:val="1"/>
      <w:marLeft w:val="0"/>
      <w:marRight w:val="0"/>
      <w:marTop w:val="0"/>
      <w:marBottom w:val="0"/>
      <w:divBdr>
        <w:top w:val="none" w:sz="0" w:space="0" w:color="auto"/>
        <w:left w:val="none" w:sz="0" w:space="0" w:color="auto"/>
        <w:bottom w:val="none" w:sz="0" w:space="0" w:color="auto"/>
        <w:right w:val="none" w:sz="0" w:space="0" w:color="auto"/>
      </w:divBdr>
    </w:div>
    <w:div w:id="267197765">
      <w:bodyDiv w:val="1"/>
      <w:marLeft w:val="0"/>
      <w:marRight w:val="0"/>
      <w:marTop w:val="0"/>
      <w:marBottom w:val="0"/>
      <w:divBdr>
        <w:top w:val="none" w:sz="0" w:space="0" w:color="auto"/>
        <w:left w:val="none" w:sz="0" w:space="0" w:color="auto"/>
        <w:bottom w:val="none" w:sz="0" w:space="0" w:color="auto"/>
        <w:right w:val="none" w:sz="0" w:space="0" w:color="auto"/>
      </w:divBdr>
    </w:div>
    <w:div w:id="269120300">
      <w:bodyDiv w:val="1"/>
      <w:marLeft w:val="0"/>
      <w:marRight w:val="0"/>
      <w:marTop w:val="0"/>
      <w:marBottom w:val="0"/>
      <w:divBdr>
        <w:top w:val="none" w:sz="0" w:space="0" w:color="auto"/>
        <w:left w:val="none" w:sz="0" w:space="0" w:color="auto"/>
        <w:bottom w:val="none" w:sz="0" w:space="0" w:color="auto"/>
        <w:right w:val="none" w:sz="0" w:space="0" w:color="auto"/>
      </w:divBdr>
    </w:div>
    <w:div w:id="286546242">
      <w:bodyDiv w:val="1"/>
      <w:marLeft w:val="0"/>
      <w:marRight w:val="0"/>
      <w:marTop w:val="0"/>
      <w:marBottom w:val="0"/>
      <w:divBdr>
        <w:top w:val="none" w:sz="0" w:space="0" w:color="auto"/>
        <w:left w:val="none" w:sz="0" w:space="0" w:color="auto"/>
        <w:bottom w:val="none" w:sz="0" w:space="0" w:color="auto"/>
        <w:right w:val="none" w:sz="0" w:space="0" w:color="auto"/>
      </w:divBdr>
    </w:div>
    <w:div w:id="288051459">
      <w:bodyDiv w:val="1"/>
      <w:marLeft w:val="0"/>
      <w:marRight w:val="0"/>
      <w:marTop w:val="0"/>
      <w:marBottom w:val="0"/>
      <w:divBdr>
        <w:top w:val="none" w:sz="0" w:space="0" w:color="auto"/>
        <w:left w:val="none" w:sz="0" w:space="0" w:color="auto"/>
        <w:bottom w:val="none" w:sz="0" w:space="0" w:color="auto"/>
        <w:right w:val="none" w:sz="0" w:space="0" w:color="auto"/>
      </w:divBdr>
    </w:div>
    <w:div w:id="293872993">
      <w:bodyDiv w:val="1"/>
      <w:marLeft w:val="0"/>
      <w:marRight w:val="0"/>
      <w:marTop w:val="0"/>
      <w:marBottom w:val="0"/>
      <w:divBdr>
        <w:top w:val="none" w:sz="0" w:space="0" w:color="auto"/>
        <w:left w:val="none" w:sz="0" w:space="0" w:color="auto"/>
        <w:bottom w:val="none" w:sz="0" w:space="0" w:color="auto"/>
        <w:right w:val="none" w:sz="0" w:space="0" w:color="auto"/>
      </w:divBdr>
    </w:div>
    <w:div w:id="310521412">
      <w:bodyDiv w:val="1"/>
      <w:marLeft w:val="0"/>
      <w:marRight w:val="0"/>
      <w:marTop w:val="0"/>
      <w:marBottom w:val="0"/>
      <w:divBdr>
        <w:top w:val="none" w:sz="0" w:space="0" w:color="auto"/>
        <w:left w:val="none" w:sz="0" w:space="0" w:color="auto"/>
        <w:bottom w:val="none" w:sz="0" w:space="0" w:color="auto"/>
        <w:right w:val="none" w:sz="0" w:space="0" w:color="auto"/>
      </w:divBdr>
    </w:div>
    <w:div w:id="312292822">
      <w:bodyDiv w:val="1"/>
      <w:marLeft w:val="0"/>
      <w:marRight w:val="0"/>
      <w:marTop w:val="0"/>
      <w:marBottom w:val="0"/>
      <w:divBdr>
        <w:top w:val="none" w:sz="0" w:space="0" w:color="auto"/>
        <w:left w:val="none" w:sz="0" w:space="0" w:color="auto"/>
        <w:bottom w:val="none" w:sz="0" w:space="0" w:color="auto"/>
        <w:right w:val="none" w:sz="0" w:space="0" w:color="auto"/>
      </w:divBdr>
    </w:div>
    <w:div w:id="328413753">
      <w:bodyDiv w:val="1"/>
      <w:marLeft w:val="0"/>
      <w:marRight w:val="0"/>
      <w:marTop w:val="0"/>
      <w:marBottom w:val="0"/>
      <w:divBdr>
        <w:top w:val="none" w:sz="0" w:space="0" w:color="auto"/>
        <w:left w:val="none" w:sz="0" w:space="0" w:color="auto"/>
        <w:bottom w:val="none" w:sz="0" w:space="0" w:color="auto"/>
        <w:right w:val="none" w:sz="0" w:space="0" w:color="auto"/>
      </w:divBdr>
    </w:div>
    <w:div w:id="340622933">
      <w:bodyDiv w:val="1"/>
      <w:marLeft w:val="0"/>
      <w:marRight w:val="0"/>
      <w:marTop w:val="0"/>
      <w:marBottom w:val="0"/>
      <w:divBdr>
        <w:top w:val="none" w:sz="0" w:space="0" w:color="auto"/>
        <w:left w:val="none" w:sz="0" w:space="0" w:color="auto"/>
        <w:bottom w:val="none" w:sz="0" w:space="0" w:color="auto"/>
        <w:right w:val="none" w:sz="0" w:space="0" w:color="auto"/>
      </w:divBdr>
    </w:div>
    <w:div w:id="344598459">
      <w:bodyDiv w:val="1"/>
      <w:marLeft w:val="0"/>
      <w:marRight w:val="0"/>
      <w:marTop w:val="0"/>
      <w:marBottom w:val="0"/>
      <w:divBdr>
        <w:top w:val="none" w:sz="0" w:space="0" w:color="auto"/>
        <w:left w:val="none" w:sz="0" w:space="0" w:color="auto"/>
        <w:bottom w:val="none" w:sz="0" w:space="0" w:color="auto"/>
        <w:right w:val="none" w:sz="0" w:space="0" w:color="auto"/>
      </w:divBdr>
    </w:div>
    <w:div w:id="348722450">
      <w:bodyDiv w:val="1"/>
      <w:marLeft w:val="0"/>
      <w:marRight w:val="0"/>
      <w:marTop w:val="0"/>
      <w:marBottom w:val="0"/>
      <w:divBdr>
        <w:top w:val="none" w:sz="0" w:space="0" w:color="auto"/>
        <w:left w:val="none" w:sz="0" w:space="0" w:color="auto"/>
        <w:bottom w:val="none" w:sz="0" w:space="0" w:color="auto"/>
        <w:right w:val="none" w:sz="0" w:space="0" w:color="auto"/>
      </w:divBdr>
    </w:div>
    <w:div w:id="362219572">
      <w:bodyDiv w:val="1"/>
      <w:marLeft w:val="0"/>
      <w:marRight w:val="0"/>
      <w:marTop w:val="0"/>
      <w:marBottom w:val="0"/>
      <w:divBdr>
        <w:top w:val="none" w:sz="0" w:space="0" w:color="auto"/>
        <w:left w:val="none" w:sz="0" w:space="0" w:color="auto"/>
        <w:bottom w:val="none" w:sz="0" w:space="0" w:color="auto"/>
        <w:right w:val="none" w:sz="0" w:space="0" w:color="auto"/>
      </w:divBdr>
    </w:div>
    <w:div w:id="386996686">
      <w:bodyDiv w:val="1"/>
      <w:marLeft w:val="0"/>
      <w:marRight w:val="0"/>
      <w:marTop w:val="0"/>
      <w:marBottom w:val="0"/>
      <w:divBdr>
        <w:top w:val="none" w:sz="0" w:space="0" w:color="auto"/>
        <w:left w:val="none" w:sz="0" w:space="0" w:color="auto"/>
        <w:bottom w:val="none" w:sz="0" w:space="0" w:color="auto"/>
        <w:right w:val="none" w:sz="0" w:space="0" w:color="auto"/>
      </w:divBdr>
      <w:divsChild>
        <w:div w:id="1590458925">
          <w:marLeft w:val="432"/>
          <w:marRight w:val="0"/>
          <w:marTop w:val="120"/>
          <w:marBottom w:val="0"/>
          <w:divBdr>
            <w:top w:val="none" w:sz="0" w:space="0" w:color="auto"/>
            <w:left w:val="none" w:sz="0" w:space="0" w:color="auto"/>
            <w:bottom w:val="none" w:sz="0" w:space="0" w:color="auto"/>
            <w:right w:val="none" w:sz="0" w:space="0" w:color="auto"/>
          </w:divBdr>
        </w:div>
        <w:div w:id="398289290">
          <w:marLeft w:val="432"/>
          <w:marRight w:val="0"/>
          <w:marTop w:val="120"/>
          <w:marBottom w:val="0"/>
          <w:divBdr>
            <w:top w:val="none" w:sz="0" w:space="0" w:color="auto"/>
            <w:left w:val="none" w:sz="0" w:space="0" w:color="auto"/>
            <w:bottom w:val="none" w:sz="0" w:space="0" w:color="auto"/>
            <w:right w:val="none" w:sz="0" w:space="0" w:color="auto"/>
          </w:divBdr>
        </w:div>
        <w:div w:id="1508982415">
          <w:marLeft w:val="432"/>
          <w:marRight w:val="0"/>
          <w:marTop w:val="120"/>
          <w:marBottom w:val="0"/>
          <w:divBdr>
            <w:top w:val="none" w:sz="0" w:space="0" w:color="auto"/>
            <w:left w:val="none" w:sz="0" w:space="0" w:color="auto"/>
            <w:bottom w:val="none" w:sz="0" w:space="0" w:color="auto"/>
            <w:right w:val="none" w:sz="0" w:space="0" w:color="auto"/>
          </w:divBdr>
        </w:div>
        <w:div w:id="491262117">
          <w:marLeft w:val="432"/>
          <w:marRight w:val="0"/>
          <w:marTop w:val="120"/>
          <w:marBottom w:val="0"/>
          <w:divBdr>
            <w:top w:val="none" w:sz="0" w:space="0" w:color="auto"/>
            <w:left w:val="none" w:sz="0" w:space="0" w:color="auto"/>
            <w:bottom w:val="none" w:sz="0" w:space="0" w:color="auto"/>
            <w:right w:val="none" w:sz="0" w:space="0" w:color="auto"/>
          </w:divBdr>
        </w:div>
      </w:divsChild>
    </w:div>
    <w:div w:id="388308182">
      <w:bodyDiv w:val="1"/>
      <w:marLeft w:val="0"/>
      <w:marRight w:val="0"/>
      <w:marTop w:val="0"/>
      <w:marBottom w:val="0"/>
      <w:divBdr>
        <w:top w:val="none" w:sz="0" w:space="0" w:color="auto"/>
        <w:left w:val="none" w:sz="0" w:space="0" w:color="auto"/>
        <w:bottom w:val="none" w:sz="0" w:space="0" w:color="auto"/>
        <w:right w:val="none" w:sz="0" w:space="0" w:color="auto"/>
      </w:divBdr>
    </w:div>
    <w:div w:id="391513023">
      <w:bodyDiv w:val="1"/>
      <w:marLeft w:val="0"/>
      <w:marRight w:val="0"/>
      <w:marTop w:val="0"/>
      <w:marBottom w:val="0"/>
      <w:divBdr>
        <w:top w:val="none" w:sz="0" w:space="0" w:color="auto"/>
        <w:left w:val="none" w:sz="0" w:space="0" w:color="auto"/>
        <w:bottom w:val="none" w:sz="0" w:space="0" w:color="auto"/>
        <w:right w:val="none" w:sz="0" w:space="0" w:color="auto"/>
      </w:divBdr>
    </w:div>
    <w:div w:id="392461624">
      <w:bodyDiv w:val="1"/>
      <w:marLeft w:val="0"/>
      <w:marRight w:val="0"/>
      <w:marTop w:val="0"/>
      <w:marBottom w:val="0"/>
      <w:divBdr>
        <w:top w:val="none" w:sz="0" w:space="0" w:color="auto"/>
        <w:left w:val="none" w:sz="0" w:space="0" w:color="auto"/>
        <w:bottom w:val="none" w:sz="0" w:space="0" w:color="auto"/>
        <w:right w:val="none" w:sz="0" w:space="0" w:color="auto"/>
      </w:divBdr>
    </w:div>
    <w:div w:id="398940439">
      <w:bodyDiv w:val="1"/>
      <w:marLeft w:val="0"/>
      <w:marRight w:val="0"/>
      <w:marTop w:val="0"/>
      <w:marBottom w:val="0"/>
      <w:divBdr>
        <w:top w:val="none" w:sz="0" w:space="0" w:color="auto"/>
        <w:left w:val="none" w:sz="0" w:space="0" w:color="auto"/>
        <w:bottom w:val="none" w:sz="0" w:space="0" w:color="auto"/>
        <w:right w:val="none" w:sz="0" w:space="0" w:color="auto"/>
      </w:divBdr>
    </w:div>
    <w:div w:id="416562494">
      <w:bodyDiv w:val="1"/>
      <w:marLeft w:val="0"/>
      <w:marRight w:val="0"/>
      <w:marTop w:val="0"/>
      <w:marBottom w:val="0"/>
      <w:divBdr>
        <w:top w:val="none" w:sz="0" w:space="0" w:color="auto"/>
        <w:left w:val="none" w:sz="0" w:space="0" w:color="auto"/>
        <w:bottom w:val="none" w:sz="0" w:space="0" w:color="auto"/>
        <w:right w:val="none" w:sz="0" w:space="0" w:color="auto"/>
      </w:divBdr>
      <w:divsChild>
        <w:div w:id="625893369">
          <w:marLeft w:val="446"/>
          <w:marRight w:val="0"/>
          <w:marTop w:val="0"/>
          <w:marBottom w:val="0"/>
          <w:divBdr>
            <w:top w:val="none" w:sz="0" w:space="0" w:color="auto"/>
            <w:left w:val="none" w:sz="0" w:space="0" w:color="auto"/>
            <w:bottom w:val="none" w:sz="0" w:space="0" w:color="auto"/>
            <w:right w:val="none" w:sz="0" w:space="0" w:color="auto"/>
          </w:divBdr>
        </w:div>
        <w:div w:id="975524889">
          <w:marLeft w:val="446"/>
          <w:marRight w:val="0"/>
          <w:marTop w:val="0"/>
          <w:marBottom w:val="0"/>
          <w:divBdr>
            <w:top w:val="none" w:sz="0" w:space="0" w:color="auto"/>
            <w:left w:val="none" w:sz="0" w:space="0" w:color="auto"/>
            <w:bottom w:val="none" w:sz="0" w:space="0" w:color="auto"/>
            <w:right w:val="none" w:sz="0" w:space="0" w:color="auto"/>
          </w:divBdr>
        </w:div>
        <w:div w:id="1241719652">
          <w:marLeft w:val="446"/>
          <w:marRight w:val="0"/>
          <w:marTop w:val="0"/>
          <w:marBottom w:val="0"/>
          <w:divBdr>
            <w:top w:val="none" w:sz="0" w:space="0" w:color="auto"/>
            <w:left w:val="none" w:sz="0" w:space="0" w:color="auto"/>
            <w:bottom w:val="none" w:sz="0" w:space="0" w:color="auto"/>
            <w:right w:val="none" w:sz="0" w:space="0" w:color="auto"/>
          </w:divBdr>
        </w:div>
        <w:div w:id="1568149028">
          <w:marLeft w:val="446"/>
          <w:marRight w:val="0"/>
          <w:marTop w:val="0"/>
          <w:marBottom w:val="0"/>
          <w:divBdr>
            <w:top w:val="none" w:sz="0" w:space="0" w:color="auto"/>
            <w:left w:val="none" w:sz="0" w:space="0" w:color="auto"/>
            <w:bottom w:val="none" w:sz="0" w:space="0" w:color="auto"/>
            <w:right w:val="none" w:sz="0" w:space="0" w:color="auto"/>
          </w:divBdr>
        </w:div>
        <w:div w:id="1577936942">
          <w:marLeft w:val="446"/>
          <w:marRight w:val="0"/>
          <w:marTop w:val="0"/>
          <w:marBottom w:val="0"/>
          <w:divBdr>
            <w:top w:val="none" w:sz="0" w:space="0" w:color="auto"/>
            <w:left w:val="none" w:sz="0" w:space="0" w:color="auto"/>
            <w:bottom w:val="none" w:sz="0" w:space="0" w:color="auto"/>
            <w:right w:val="none" w:sz="0" w:space="0" w:color="auto"/>
          </w:divBdr>
        </w:div>
      </w:divsChild>
    </w:div>
    <w:div w:id="422579157">
      <w:bodyDiv w:val="1"/>
      <w:marLeft w:val="0"/>
      <w:marRight w:val="0"/>
      <w:marTop w:val="0"/>
      <w:marBottom w:val="0"/>
      <w:divBdr>
        <w:top w:val="none" w:sz="0" w:space="0" w:color="auto"/>
        <w:left w:val="none" w:sz="0" w:space="0" w:color="auto"/>
        <w:bottom w:val="none" w:sz="0" w:space="0" w:color="auto"/>
        <w:right w:val="none" w:sz="0" w:space="0" w:color="auto"/>
      </w:divBdr>
      <w:divsChild>
        <w:div w:id="1621178819">
          <w:marLeft w:val="432"/>
          <w:marRight w:val="0"/>
          <w:marTop w:val="120"/>
          <w:marBottom w:val="0"/>
          <w:divBdr>
            <w:top w:val="none" w:sz="0" w:space="0" w:color="auto"/>
            <w:left w:val="none" w:sz="0" w:space="0" w:color="auto"/>
            <w:bottom w:val="none" w:sz="0" w:space="0" w:color="auto"/>
            <w:right w:val="none" w:sz="0" w:space="0" w:color="auto"/>
          </w:divBdr>
        </w:div>
      </w:divsChild>
    </w:div>
    <w:div w:id="424114750">
      <w:bodyDiv w:val="1"/>
      <w:marLeft w:val="0"/>
      <w:marRight w:val="0"/>
      <w:marTop w:val="0"/>
      <w:marBottom w:val="0"/>
      <w:divBdr>
        <w:top w:val="none" w:sz="0" w:space="0" w:color="auto"/>
        <w:left w:val="none" w:sz="0" w:space="0" w:color="auto"/>
        <w:bottom w:val="none" w:sz="0" w:space="0" w:color="auto"/>
        <w:right w:val="none" w:sz="0" w:space="0" w:color="auto"/>
      </w:divBdr>
    </w:div>
    <w:div w:id="437141285">
      <w:bodyDiv w:val="1"/>
      <w:marLeft w:val="0"/>
      <w:marRight w:val="0"/>
      <w:marTop w:val="0"/>
      <w:marBottom w:val="0"/>
      <w:divBdr>
        <w:top w:val="none" w:sz="0" w:space="0" w:color="auto"/>
        <w:left w:val="none" w:sz="0" w:space="0" w:color="auto"/>
        <w:bottom w:val="none" w:sz="0" w:space="0" w:color="auto"/>
        <w:right w:val="none" w:sz="0" w:space="0" w:color="auto"/>
      </w:divBdr>
    </w:div>
    <w:div w:id="450126480">
      <w:bodyDiv w:val="1"/>
      <w:marLeft w:val="0"/>
      <w:marRight w:val="0"/>
      <w:marTop w:val="0"/>
      <w:marBottom w:val="0"/>
      <w:divBdr>
        <w:top w:val="none" w:sz="0" w:space="0" w:color="auto"/>
        <w:left w:val="none" w:sz="0" w:space="0" w:color="auto"/>
        <w:bottom w:val="none" w:sz="0" w:space="0" w:color="auto"/>
        <w:right w:val="none" w:sz="0" w:space="0" w:color="auto"/>
      </w:divBdr>
    </w:div>
    <w:div w:id="482702674">
      <w:bodyDiv w:val="1"/>
      <w:marLeft w:val="0"/>
      <w:marRight w:val="0"/>
      <w:marTop w:val="0"/>
      <w:marBottom w:val="0"/>
      <w:divBdr>
        <w:top w:val="none" w:sz="0" w:space="0" w:color="auto"/>
        <w:left w:val="none" w:sz="0" w:space="0" w:color="auto"/>
        <w:bottom w:val="none" w:sz="0" w:space="0" w:color="auto"/>
        <w:right w:val="none" w:sz="0" w:space="0" w:color="auto"/>
      </w:divBdr>
    </w:div>
    <w:div w:id="492568968">
      <w:bodyDiv w:val="1"/>
      <w:marLeft w:val="0"/>
      <w:marRight w:val="0"/>
      <w:marTop w:val="0"/>
      <w:marBottom w:val="0"/>
      <w:divBdr>
        <w:top w:val="none" w:sz="0" w:space="0" w:color="auto"/>
        <w:left w:val="none" w:sz="0" w:space="0" w:color="auto"/>
        <w:bottom w:val="none" w:sz="0" w:space="0" w:color="auto"/>
        <w:right w:val="none" w:sz="0" w:space="0" w:color="auto"/>
      </w:divBdr>
    </w:div>
    <w:div w:id="494995188">
      <w:bodyDiv w:val="1"/>
      <w:marLeft w:val="0"/>
      <w:marRight w:val="0"/>
      <w:marTop w:val="0"/>
      <w:marBottom w:val="0"/>
      <w:divBdr>
        <w:top w:val="none" w:sz="0" w:space="0" w:color="auto"/>
        <w:left w:val="none" w:sz="0" w:space="0" w:color="auto"/>
        <w:bottom w:val="none" w:sz="0" w:space="0" w:color="auto"/>
        <w:right w:val="none" w:sz="0" w:space="0" w:color="auto"/>
      </w:divBdr>
    </w:div>
    <w:div w:id="495000222">
      <w:bodyDiv w:val="1"/>
      <w:marLeft w:val="0"/>
      <w:marRight w:val="0"/>
      <w:marTop w:val="0"/>
      <w:marBottom w:val="0"/>
      <w:divBdr>
        <w:top w:val="none" w:sz="0" w:space="0" w:color="auto"/>
        <w:left w:val="none" w:sz="0" w:space="0" w:color="auto"/>
        <w:bottom w:val="none" w:sz="0" w:space="0" w:color="auto"/>
        <w:right w:val="none" w:sz="0" w:space="0" w:color="auto"/>
      </w:divBdr>
    </w:div>
    <w:div w:id="496843973">
      <w:bodyDiv w:val="1"/>
      <w:marLeft w:val="0"/>
      <w:marRight w:val="0"/>
      <w:marTop w:val="0"/>
      <w:marBottom w:val="0"/>
      <w:divBdr>
        <w:top w:val="none" w:sz="0" w:space="0" w:color="auto"/>
        <w:left w:val="none" w:sz="0" w:space="0" w:color="auto"/>
        <w:bottom w:val="none" w:sz="0" w:space="0" w:color="auto"/>
        <w:right w:val="none" w:sz="0" w:space="0" w:color="auto"/>
      </w:divBdr>
      <w:divsChild>
        <w:div w:id="1859083614">
          <w:marLeft w:val="432"/>
          <w:marRight w:val="0"/>
          <w:marTop w:val="120"/>
          <w:marBottom w:val="0"/>
          <w:divBdr>
            <w:top w:val="none" w:sz="0" w:space="0" w:color="auto"/>
            <w:left w:val="none" w:sz="0" w:space="0" w:color="auto"/>
            <w:bottom w:val="none" w:sz="0" w:space="0" w:color="auto"/>
            <w:right w:val="none" w:sz="0" w:space="0" w:color="auto"/>
          </w:divBdr>
        </w:div>
        <w:div w:id="1638797195">
          <w:marLeft w:val="432"/>
          <w:marRight w:val="0"/>
          <w:marTop w:val="120"/>
          <w:marBottom w:val="0"/>
          <w:divBdr>
            <w:top w:val="none" w:sz="0" w:space="0" w:color="auto"/>
            <w:left w:val="none" w:sz="0" w:space="0" w:color="auto"/>
            <w:bottom w:val="none" w:sz="0" w:space="0" w:color="auto"/>
            <w:right w:val="none" w:sz="0" w:space="0" w:color="auto"/>
          </w:divBdr>
        </w:div>
        <w:div w:id="1421218968">
          <w:marLeft w:val="432"/>
          <w:marRight w:val="0"/>
          <w:marTop w:val="120"/>
          <w:marBottom w:val="0"/>
          <w:divBdr>
            <w:top w:val="none" w:sz="0" w:space="0" w:color="auto"/>
            <w:left w:val="none" w:sz="0" w:space="0" w:color="auto"/>
            <w:bottom w:val="none" w:sz="0" w:space="0" w:color="auto"/>
            <w:right w:val="none" w:sz="0" w:space="0" w:color="auto"/>
          </w:divBdr>
        </w:div>
        <w:div w:id="604194575">
          <w:marLeft w:val="432"/>
          <w:marRight w:val="0"/>
          <w:marTop w:val="120"/>
          <w:marBottom w:val="0"/>
          <w:divBdr>
            <w:top w:val="none" w:sz="0" w:space="0" w:color="auto"/>
            <w:left w:val="none" w:sz="0" w:space="0" w:color="auto"/>
            <w:bottom w:val="none" w:sz="0" w:space="0" w:color="auto"/>
            <w:right w:val="none" w:sz="0" w:space="0" w:color="auto"/>
          </w:divBdr>
        </w:div>
      </w:divsChild>
    </w:div>
    <w:div w:id="503279260">
      <w:bodyDiv w:val="1"/>
      <w:marLeft w:val="0"/>
      <w:marRight w:val="0"/>
      <w:marTop w:val="0"/>
      <w:marBottom w:val="0"/>
      <w:divBdr>
        <w:top w:val="none" w:sz="0" w:space="0" w:color="auto"/>
        <w:left w:val="none" w:sz="0" w:space="0" w:color="auto"/>
        <w:bottom w:val="none" w:sz="0" w:space="0" w:color="auto"/>
        <w:right w:val="none" w:sz="0" w:space="0" w:color="auto"/>
      </w:divBdr>
    </w:div>
    <w:div w:id="516621892">
      <w:bodyDiv w:val="1"/>
      <w:marLeft w:val="0"/>
      <w:marRight w:val="0"/>
      <w:marTop w:val="0"/>
      <w:marBottom w:val="0"/>
      <w:divBdr>
        <w:top w:val="none" w:sz="0" w:space="0" w:color="auto"/>
        <w:left w:val="none" w:sz="0" w:space="0" w:color="auto"/>
        <w:bottom w:val="none" w:sz="0" w:space="0" w:color="auto"/>
        <w:right w:val="none" w:sz="0" w:space="0" w:color="auto"/>
      </w:divBdr>
    </w:div>
    <w:div w:id="523174734">
      <w:bodyDiv w:val="1"/>
      <w:marLeft w:val="0"/>
      <w:marRight w:val="0"/>
      <w:marTop w:val="0"/>
      <w:marBottom w:val="0"/>
      <w:divBdr>
        <w:top w:val="none" w:sz="0" w:space="0" w:color="auto"/>
        <w:left w:val="none" w:sz="0" w:space="0" w:color="auto"/>
        <w:bottom w:val="none" w:sz="0" w:space="0" w:color="auto"/>
        <w:right w:val="none" w:sz="0" w:space="0" w:color="auto"/>
      </w:divBdr>
    </w:div>
    <w:div w:id="533691865">
      <w:bodyDiv w:val="1"/>
      <w:marLeft w:val="0"/>
      <w:marRight w:val="0"/>
      <w:marTop w:val="0"/>
      <w:marBottom w:val="0"/>
      <w:divBdr>
        <w:top w:val="none" w:sz="0" w:space="0" w:color="auto"/>
        <w:left w:val="none" w:sz="0" w:space="0" w:color="auto"/>
        <w:bottom w:val="none" w:sz="0" w:space="0" w:color="auto"/>
        <w:right w:val="none" w:sz="0" w:space="0" w:color="auto"/>
      </w:divBdr>
      <w:divsChild>
        <w:div w:id="904756610">
          <w:marLeft w:val="0"/>
          <w:marRight w:val="0"/>
          <w:marTop w:val="0"/>
          <w:marBottom w:val="0"/>
          <w:divBdr>
            <w:top w:val="none" w:sz="0" w:space="0" w:color="auto"/>
            <w:left w:val="none" w:sz="0" w:space="0" w:color="auto"/>
            <w:bottom w:val="none" w:sz="0" w:space="0" w:color="auto"/>
            <w:right w:val="none" w:sz="0" w:space="0" w:color="auto"/>
          </w:divBdr>
        </w:div>
      </w:divsChild>
    </w:div>
    <w:div w:id="536236079">
      <w:bodyDiv w:val="1"/>
      <w:marLeft w:val="0"/>
      <w:marRight w:val="0"/>
      <w:marTop w:val="0"/>
      <w:marBottom w:val="0"/>
      <w:divBdr>
        <w:top w:val="none" w:sz="0" w:space="0" w:color="auto"/>
        <w:left w:val="none" w:sz="0" w:space="0" w:color="auto"/>
        <w:bottom w:val="none" w:sz="0" w:space="0" w:color="auto"/>
        <w:right w:val="none" w:sz="0" w:space="0" w:color="auto"/>
      </w:divBdr>
    </w:div>
    <w:div w:id="547646938">
      <w:bodyDiv w:val="1"/>
      <w:marLeft w:val="0"/>
      <w:marRight w:val="0"/>
      <w:marTop w:val="0"/>
      <w:marBottom w:val="0"/>
      <w:divBdr>
        <w:top w:val="none" w:sz="0" w:space="0" w:color="auto"/>
        <w:left w:val="none" w:sz="0" w:space="0" w:color="auto"/>
        <w:bottom w:val="none" w:sz="0" w:space="0" w:color="auto"/>
        <w:right w:val="none" w:sz="0" w:space="0" w:color="auto"/>
      </w:divBdr>
    </w:div>
    <w:div w:id="558323038">
      <w:bodyDiv w:val="1"/>
      <w:marLeft w:val="0"/>
      <w:marRight w:val="0"/>
      <w:marTop w:val="0"/>
      <w:marBottom w:val="0"/>
      <w:divBdr>
        <w:top w:val="none" w:sz="0" w:space="0" w:color="auto"/>
        <w:left w:val="none" w:sz="0" w:space="0" w:color="auto"/>
        <w:bottom w:val="none" w:sz="0" w:space="0" w:color="auto"/>
        <w:right w:val="none" w:sz="0" w:space="0" w:color="auto"/>
      </w:divBdr>
    </w:div>
    <w:div w:id="569462852">
      <w:bodyDiv w:val="1"/>
      <w:marLeft w:val="0"/>
      <w:marRight w:val="0"/>
      <w:marTop w:val="0"/>
      <w:marBottom w:val="0"/>
      <w:divBdr>
        <w:top w:val="none" w:sz="0" w:space="0" w:color="auto"/>
        <w:left w:val="none" w:sz="0" w:space="0" w:color="auto"/>
        <w:bottom w:val="none" w:sz="0" w:space="0" w:color="auto"/>
        <w:right w:val="none" w:sz="0" w:space="0" w:color="auto"/>
      </w:divBdr>
    </w:div>
    <w:div w:id="571088494">
      <w:bodyDiv w:val="1"/>
      <w:marLeft w:val="0"/>
      <w:marRight w:val="0"/>
      <w:marTop w:val="0"/>
      <w:marBottom w:val="0"/>
      <w:divBdr>
        <w:top w:val="none" w:sz="0" w:space="0" w:color="auto"/>
        <w:left w:val="none" w:sz="0" w:space="0" w:color="auto"/>
        <w:bottom w:val="none" w:sz="0" w:space="0" w:color="auto"/>
        <w:right w:val="none" w:sz="0" w:space="0" w:color="auto"/>
      </w:divBdr>
    </w:div>
    <w:div w:id="596206736">
      <w:bodyDiv w:val="1"/>
      <w:marLeft w:val="0"/>
      <w:marRight w:val="0"/>
      <w:marTop w:val="0"/>
      <w:marBottom w:val="0"/>
      <w:divBdr>
        <w:top w:val="none" w:sz="0" w:space="0" w:color="auto"/>
        <w:left w:val="none" w:sz="0" w:space="0" w:color="auto"/>
        <w:bottom w:val="none" w:sz="0" w:space="0" w:color="auto"/>
        <w:right w:val="none" w:sz="0" w:space="0" w:color="auto"/>
      </w:divBdr>
    </w:div>
    <w:div w:id="608244300">
      <w:bodyDiv w:val="1"/>
      <w:marLeft w:val="0"/>
      <w:marRight w:val="0"/>
      <w:marTop w:val="0"/>
      <w:marBottom w:val="0"/>
      <w:divBdr>
        <w:top w:val="none" w:sz="0" w:space="0" w:color="auto"/>
        <w:left w:val="none" w:sz="0" w:space="0" w:color="auto"/>
        <w:bottom w:val="none" w:sz="0" w:space="0" w:color="auto"/>
        <w:right w:val="none" w:sz="0" w:space="0" w:color="auto"/>
      </w:divBdr>
    </w:div>
    <w:div w:id="612204211">
      <w:bodyDiv w:val="1"/>
      <w:marLeft w:val="0"/>
      <w:marRight w:val="0"/>
      <w:marTop w:val="0"/>
      <w:marBottom w:val="0"/>
      <w:divBdr>
        <w:top w:val="none" w:sz="0" w:space="0" w:color="auto"/>
        <w:left w:val="none" w:sz="0" w:space="0" w:color="auto"/>
        <w:bottom w:val="none" w:sz="0" w:space="0" w:color="auto"/>
        <w:right w:val="none" w:sz="0" w:space="0" w:color="auto"/>
      </w:divBdr>
    </w:div>
    <w:div w:id="621883900">
      <w:bodyDiv w:val="1"/>
      <w:marLeft w:val="0"/>
      <w:marRight w:val="0"/>
      <w:marTop w:val="0"/>
      <w:marBottom w:val="0"/>
      <w:divBdr>
        <w:top w:val="none" w:sz="0" w:space="0" w:color="auto"/>
        <w:left w:val="none" w:sz="0" w:space="0" w:color="auto"/>
        <w:bottom w:val="none" w:sz="0" w:space="0" w:color="auto"/>
        <w:right w:val="none" w:sz="0" w:space="0" w:color="auto"/>
      </w:divBdr>
    </w:div>
    <w:div w:id="632179882">
      <w:bodyDiv w:val="1"/>
      <w:marLeft w:val="0"/>
      <w:marRight w:val="0"/>
      <w:marTop w:val="0"/>
      <w:marBottom w:val="0"/>
      <w:divBdr>
        <w:top w:val="none" w:sz="0" w:space="0" w:color="auto"/>
        <w:left w:val="none" w:sz="0" w:space="0" w:color="auto"/>
        <w:bottom w:val="none" w:sz="0" w:space="0" w:color="auto"/>
        <w:right w:val="none" w:sz="0" w:space="0" w:color="auto"/>
      </w:divBdr>
    </w:div>
    <w:div w:id="638194249">
      <w:bodyDiv w:val="1"/>
      <w:marLeft w:val="0"/>
      <w:marRight w:val="0"/>
      <w:marTop w:val="0"/>
      <w:marBottom w:val="0"/>
      <w:divBdr>
        <w:top w:val="none" w:sz="0" w:space="0" w:color="auto"/>
        <w:left w:val="none" w:sz="0" w:space="0" w:color="auto"/>
        <w:bottom w:val="none" w:sz="0" w:space="0" w:color="auto"/>
        <w:right w:val="none" w:sz="0" w:space="0" w:color="auto"/>
      </w:divBdr>
    </w:div>
    <w:div w:id="646277453">
      <w:bodyDiv w:val="1"/>
      <w:marLeft w:val="0"/>
      <w:marRight w:val="0"/>
      <w:marTop w:val="0"/>
      <w:marBottom w:val="0"/>
      <w:divBdr>
        <w:top w:val="none" w:sz="0" w:space="0" w:color="auto"/>
        <w:left w:val="none" w:sz="0" w:space="0" w:color="auto"/>
        <w:bottom w:val="none" w:sz="0" w:space="0" w:color="auto"/>
        <w:right w:val="none" w:sz="0" w:space="0" w:color="auto"/>
      </w:divBdr>
    </w:div>
    <w:div w:id="662243875">
      <w:bodyDiv w:val="1"/>
      <w:marLeft w:val="0"/>
      <w:marRight w:val="0"/>
      <w:marTop w:val="0"/>
      <w:marBottom w:val="0"/>
      <w:divBdr>
        <w:top w:val="none" w:sz="0" w:space="0" w:color="auto"/>
        <w:left w:val="none" w:sz="0" w:space="0" w:color="auto"/>
        <w:bottom w:val="none" w:sz="0" w:space="0" w:color="auto"/>
        <w:right w:val="none" w:sz="0" w:space="0" w:color="auto"/>
      </w:divBdr>
    </w:div>
    <w:div w:id="662662581">
      <w:bodyDiv w:val="1"/>
      <w:marLeft w:val="0"/>
      <w:marRight w:val="0"/>
      <w:marTop w:val="0"/>
      <w:marBottom w:val="0"/>
      <w:divBdr>
        <w:top w:val="none" w:sz="0" w:space="0" w:color="auto"/>
        <w:left w:val="none" w:sz="0" w:space="0" w:color="auto"/>
        <w:bottom w:val="none" w:sz="0" w:space="0" w:color="auto"/>
        <w:right w:val="none" w:sz="0" w:space="0" w:color="auto"/>
      </w:divBdr>
    </w:div>
    <w:div w:id="669412494">
      <w:bodyDiv w:val="1"/>
      <w:marLeft w:val="0"/>
      <w:marRight w:val="0"/>
      <w:marTop w:val="0"/>
      <w:marBottom w:val="0"/>
      <w:divBdr>
        <w:top w:val="none" w:sz="0" w:space="0" w:color="auto"/>
        <w:left w:val="none" w:sz="0" w:space="0" w:color="auto"/>
        <w:bottom w:val="none" w:sz="0" w:space="0" w:color="auto"/>
        <w:right w:val="none" w:sz="0" w:space="0" w:color="auto"/>
      </w:divBdr>
    </w:div>
    <w:div w:id="673802114">
      <w:bodyDiv w:val="1"/>
      <w:marLeft w:val="0"/>
      <w:marRight w:val="0"/>
      <w:marTop w:val="0"/>
      <w:marBottom w:val="0"/>
      <w:divBdr>
        <w:top w:val="none" w:sz="0" w:space="0" w:color="auto"/>
        <w:left w:val="none" w:sz="0" w:space="0" w:color="auto"/>
        <w:bottom w:val="none" w:sz="0" w:space="0" w:color="auto"/>
        <w:right w:val="none" w:sz="0" w:space="0" w:color="auto"/>
      </w:divBdr>
    </w:div>
    <w:div w:id="673873814">
      <w:bodyDiv w:val="1"/>
      <w:marLeft w:val="0"/>
      <w:marRight w:val="0"/>
      <w:marTop w:val="0"/>
      <w:marBottom w:val="0"/>
      <w:divBdr>
        <w:top w:val="none" w:sz="0" w:space="0" w:color="auto"/>
        <w:left w:val="none" w:sz="0" w:space="0" w:color="auto"/>
        <w:bottom w:val="none" w:sz="0" w:space="0" w:color="auto"/>
        <w:right w:val="none" w:sz="0" w:space="0" w:color="auto"/>
      </w:divBdr>
    </w:div>
    <w:div w:id="674188040">
      <w:bodyDiv w:val="1"/>
      <w:marLeft w:val="0"/>
      <w:marRight w:val="0"/>
      <w:marTop w:val="0"/>
      <w:marBottom w:val="0"/>
      <w:divBdr>
        <w:top w:val="none" w:sz="0" w:space="0" w:color="auto"/>
        <w:left w:val="none" w:sz="0" w:space="0" w:color="auto"/>
        <w:bottom w:val="none" w:sz="0" w:space="0" w:color="auto"/>
        <w:right w:val="none" w:sz="0" w:space="0" w:color="auto"/>
      </w:divBdr>
      <w:divsChild>
        <w:div w:id="354886806">
          <w:marLeft w:val="446"/>
          <w:marRight w:val="0"/>
          <w:marTop w:val="0"/>
          <w:marBottom w:val="0"/>
          <w:divBdr>
            <w:top w:val="none" w:sz="0" w:space="0" w:color="auto"/>
            <w:left w:val="none" w:sz="0" w:space="0" w:color="auto"/>
            <w:bottom w:val="none" w:sz="0" w:space="0" w:color="auto"/>
            <w:right w:val="none" w:sz="0" w:space="0" w:color="auto"/>
          </w:divBdr>
        </w:div>
        <w:div w:id="1096755029">
          <w:marLeft w:val="446"/>
          <w:marRight w:val="0"/>
          <w:marTop w:val="0"/>
          <w:marBottom w:val="0"/>
          <w:divBdr>
            <w:top w:val="none" w:sz="0" w:space="0" w:color="auto"/>
            <w:left w:val="none" w:sz="0" w:space="0" w:color="auto"/>
            <w:bottom w:val="none" w:sz="0" w:space="0" w:color="auto"/>
            <w:right w:val="none" w:sz="0" w:space="0" w:color="auto"/>
          </w:divBdr>
        </w:div>
        <w:div w:id="1575430033">
          <w:marLeft w:val="446"/>
          <w:marRight w:val="0"/>
          <w:marTop w:val="0"/>
          <w:marBottom w:val="0"/>
          <w:divBdr>
            <w:top w:val="none" w:sz="0" w:space="0" w:color="auto"/>
            <w:left w:val="none" w:sz="0" w:space="0" w:color="auto"/>
            <w:bottom w:val="none" w:sz="0" w:space="0" w:color="auto"/>
            <w:right w:val="none" w:sz="0" w:space="0" w:color="auto"/>
          </w:divBdr>
        </w:div>
      </w:divsChild>
    </w:div>
    <w:div w:id="685059312">
      <w:bodyDiv w:val="1"/>
      <w:marLeft w:val="0"/>
      <w:marRight w:val="0"/>
      <w:marTop w:val="0"/>
      <w:marBottom w:val="0"/>
      <w:divBdr>
        <w:top w:val="none" w:sz="0" w:space="0" w:color="auto"/>
        <w:left w:val="none" w:sz="0" w:space="0" w:color="auto"/>
        <w:bottom w:val="none" w:sz="0" w:space="0" w:color="auto"/>
        <w:right w:val="none" w:sz="0" w:space="0" w:color="auto"/>
      </w:divBdr>
    </w:div>
    <w:div w:id="694617333">
      <w:bodyDiv w:val="1"/>
      <w:marLeft w:val="0"/>
      <w:marRight w:val="0"/>
      <w:marTop w:val="0"/>
      <w:marBottom w:val="0"/>
      <w:divBdr>
        <w:top w:val="none" w:sz="0" w:space="0" w:color="auto"/>
        <w:left w:val="none" w:sz="0" w:space="0" w:color="auto"/>
        <w:bottom w:val="none" w:sz="0" w:space="0" w:color="auto"/>
        <w:right w:val="none" w:sz="0" w:space="0" w:color="auto"/>
      </w:divBdr>
    </w:div>
    <w:div w:id="696857233">
      <w:bodyDiv w:val="1"/>
      <w:marLeft w:val="0"/>
      <w:marRight w:val="0"/>
      <w:marTop w:val="0"/>
      <w:marBottom w:val="0"/>
      <w:divBdr>
        <w:top w:val="none" w:sz="0" w:space="0" w:color="auto"/>
        <w:left w:val="none" w:sz="0" w:space="0" w:color="auto"/>
        <w:bottom w:val="none" w:sz="0" w:space="0" w:color="auto"/>
        <w:right w:val="none" w:sz="0" w:space="0" w:color="auto"/>
      </w:divBdr>
    </w:div>
    <w:div w:id="700743086">
      <w:bodyDiv w:val="1"/>
      <w:marLeft w:val="0"/>
      <w:marRight w:val="0"/>
      <w:marTop w:val="0"/>
      <w:marBottom w:val="0"/>
      <w:divBdr>
        <w:top w:val="none" w:sz="0" w:space="0" w:color="auto"/>
        <w:left w:val="none" w:sz="0" w:space="0" w:color="auto"/>
        <w:bottom w:val="none" w:sz="0" w:space="0" w:color="auto"/>
        <w:right w:val="none" w:sz="0" w:space="0" w:color="auto"/>
      </w:divBdr>
    </w:div>
    <w:div w:id="740637158">
      <w:bodyDiv w:val="1"/>
      <w:marLeft w:val="0"/>
      <w:marRight w:val="0"/>
      <w:marTop w:val="0"/>
      <w:marBottom w:val="0"/>
      <w:divBdr>
        <w:top w:val="none" w:sz="0" w:space="0" w:color="auto"/>
        <w:left w:val="none" w:sz="0" w:space="0" w:color="auto"/>
        <w:bottom w:val="none" w:sz="0" w:space="0" w:color="auto"/>
        <w:right w:val="none" w:sz="0" w:space="0" w:color="auto"/>
      </w:divBdr>
    </w:div>
    <w:div w:id="754598104">
      <w:bodyDiv w:val="1"/>
      <w:marLeft w:val="0"/>
      <w:marRight w:val="0"/>
      <w:marTop w:val="0"/>
      <w:marBottom w:val="0"/>
      <w:divBdr>
        <w:top w:val="none" w:sz="0" w:space="0" w:color="auto"/>
        <w:left w:val="none" w:sz="0" w:space="0" w:color="auto"/>
        <w:bottom w:val="none" w:sz="0" w:space="0" w:color="auto"/>
        <w:right w:val="none" w:sz="0" w:space="0" w:color="auto"/>
      </w:divBdr>
    </w:div>
    <w:div w:id="756942279">
      <w:bodyDiv w:val="1"/>
      <w:marLeft w:val="0"/>
      <w:marRight w:val="0"/>
      <w:marTop w:val="0"/>
      <w:marBottom w:val="0"/>
      <w:divBdr>
        <w:top w:val="none" w:sz="0" w:space="0" w:color="auto"/>
        <w:left w:val="none" w:sz="0" w:space="0" w:color="auto"/>
        <w:bottom w:val="none" w:sz="0" w:space="0" w:color="auto"/>
        <w:right w:val="none" w:sz="0" w:space="0" w:color="auto"/>
      </w:divBdr>
    </w:div>
    <w:div w:id="761725943">
      <w:bodyDiv w:val="1"/>
      <w:marLeft w:val="0"/>
      <w:marRight w:val="0"/>
      <w:marTop w:val="0"/>
      <w:marBottom w:val="0"/>
      <w:divBdr>
        <w:top w:val="none" w:sz="0" w:space="0" w:color="auto"/>
        <w:left w:val="none" w:sz="0" w:space="0" w:color="auto"/>
        <w:bottom w:val="none" w:sz="0" w:space="0" w:color="auto"/>
        <w:right w:val="none" w:sz="0" w:space="0" w:color="auto"/>
      </w:divBdr>
    </w:div>
    <w:div w:id="763378165">
      <w:bodyDiv w:val="1"/>
      <w:marLeft w:val="0"/>
      <w:marRight w:val="0"/>
      <w:marTop w:val="0"/>
      <w:marBottom w:val="0"/>
      <w:divBdr>
        <w:top w:val="none" w:sz="0" w:space="0" w:color="auto"/>
        <w:left w:val="none" w:sz="0" w:space="0" w:color="auto"/>
        <w:bottom w:val="none" w:sz="0" w:space="0" w:color="auto"/>
        <w:right w:val="none" w:sz="0" w:space="0" w:color="auto"/>
      </w:divBdr>
    </w:div>
    <w:div w:id="764881148">
      <w:bodyDiv w:val="1"/>
      <w:marLeft w:val="0"/>
      <w:marRight w:val="0"/>
      <w:marTop w:val="0"/>
      <w:marBottom w:val="0"/>
      <w:divBdr>
        <w:top w:val="none" w:sz="0" w:space="0" w:color="auto"/>
        <w:left w:val="none" w:sz="0" w:space="0" w:color="auto"/>
        <w:bottom w:val="none" w:sz="0" w:space="0" w:color="auto"/>
        <w:right w:val="none" w:sz="0" w:space="0" w:color="auto"/>
      </w:divBdr>
    </w:div>
    <w:div w:id="786894563">
      <w:bodyDiv w:val="1"/>
      <w:marLeft w:val="0"/>
      <w:marRight w:val="0"/>
      <w:marTop w:val="0"/>
      <w:marBottom w:val="0"/>
      <w:divBdr>
        <w:top w:val="none" w:sz="0" w:space="0" w:color="auto"/>
        <w:left w:val="none" w:sz="0" w:space="0" w:color="auto"/>
        <w:bottom w:val="none" w:sz="0" w:space="0" w:color="auto"/>
        <w:right w:val="none" w:sz="0" w:space="0" w:color="auto"/>
      </w:divBdr>
    </w:div>
    <w:div w:id="791245282">
      <w:bodyDiv w:val="1"/>
      <w:marLeft w:val="0"/>
      <w:marRight w:val="0"/>
      <w:marTop w:val="0"/>
      <w:marBottom w:val="0"/>
      <w:divBdr>
        <w:top w:val="none" w:sz="0" w:space="0" w:color="auto"/>
        <w:left w:val="none" w:sz="0" w:space="0" w:color="auto"/>
        <w:bottom w:val="none" w:sz="0" w:space="0" w:color="auto"/>
        <w:right w:val="none" w:sz="0" w:space="0" w:color="auto"/>
      </w:divBdr>
    </w:div>
    <w:div w:id="807166395">
      <w:bodyDiv w:val="1"/>
      <w:marLeft w:val="0"/>
      <w:marRight w:val="0"/>
      <w:marTop w:val="0"/>
      <w:marBottom w:val="0"/>
      <w:divBdr>
        <w:top w:val="none" w:sz="0" w:space="0" w:color="auto"/>
        <w:left w:val="none" w:sz="0" w:space="0" w:color="auto"/>
        <w:bottom w:val="none" w:sz="0" w:space="0" w:color="auto"/>
        <w:right w:val="none" w:sz="0" w:space="0" w:color="auto"/>
      </w:divBdr>
    </w:div>
    <w:div w:id="809447423">
      <w:bodyDiv w:val="1"/>
      <w:marLeft w:val="0"/>
      <w:marRight w:val="0"/>
      <w:marTop w:val="0"/>
      <w:marBottom w:val="0"/>
      <w:divBdr>
        <w:top w:val="none" w:sz="0" w:space="0" w:color="auto"/>
        <w:left w:val="none" w:sz="0" w:space="0" w:color="auto"/>
        <w:bottom w:val="none" w:sz="0" w:space="0" w:color="auto"/>
        <w:right w:val="none" w:sz="0" w:space="0" w:color="auto"/>
      </w:divBdr>
    </w:div>
    <w:div w:id="827283728">
      <w:bodyDiv w:val="1"/>
      <w:marLeft w:val="0"/>
      <w:marRight w:val="0"/>
      <w:marTop w:val="0"/>
      <w:marBottom w:val="0"/>
      <w:divBdr>
        <w:top w:val="none" w:sz="0" w:space="0" w:color="auto"/>
        <w:left w:val="none" w:sz="0" w:space="0" w:color="auto"/>
        <w:bottom w:val="none" w:sz="0" w:space="0" w:color="auto"/>
        <w:right w:val="none" w:sz="0" w:space="0" w:color="auto"/>
      </w:divBdr>
    </w:div>
    <w:div w:id="833910709">
      <w:bodyDiv w:val="1"/>
      <w:marLeft w:val="0"/>
      <w:marRight w:val="0"/>
      <w:marTop w:val="0"/>
      <w:marBottom w:val="0"/>
      <w:divBdr>
        <w:top w:val="none" w:sz="0" w:space="0" w:color="auto"/>
        <w:left w:val="none" w:sz="0" w:space="0" w:color="auto"/>
        <w:bottom w:val="none" w:sz="0" w:space="0" w:color="auto"/>
        <w:right w:val="none" w:sz="0" w:space="0" w:color="auto"/>
      </w:divBdr>
    </w:div>
    <w:div w:id="834298643">
      <w:bodyDiv w:val="1"/>
      <w:marLeft w:val="0"/>
      <w:marRight w:val="0"/>
      <w:marTop w:val="0"/>
      <w:marBottom w:val="0"/>
      <w:divBdr>
        <w:top w:val="none" w:sz="0" w:space="0" w:color="auto"/>
        <w:left w:val="none" w:sz="0" w:space="0" w:color="auto"/>
        <w:bottom w:val="none" w:sz="0" w:space="0" w:color="auto"/>
        <w:right w:val="none" w:sz="0" w:space="0" w:color="auto"/>
      </w:divBdr>
    </w:div>
    <w:div w:id="880826505">
      <w:bodyDiv w:val="1"/>
      <w:marLeft w:val="0"/>
      <w:marRight w:val="0"/>
      <w:marTop w:val="0"/>
      <w:marBottom w:val="0"/>
      <w:divBdr>
        <w:top w:val="none" w:sz="0" w:space="0" w:color="auto"/>
        <w:left w:val="none" w:sz="0" w:space="0" w:color="auto"/>
        <w:bottom w:val="none" w:sz="0" w:space="0" w:color="auto"/>
        <w:right w:val="none" w:sz="0" w:space="0" w:color="auto"/>
      </w:divBdr>
    </w:div>
    <w:div w:id="892042038">
      <w:bodyDiv w:val="1"/>
      <w:marLeft w:val="0"/>
      <w:marRight w:val="0"/>
      <w:marTop w:val="0"/>
      <w:marBottom w:val="0"/>
      <w:divBdr>
        <w:top w:val="none" w:sz="0" w:space="0" w:color="auto"/>
        <w:left w:val="none" w:sz="0" w:space="0" w:color="auto"/>
        <w:bottom w:val="none" w:sz="0" w:space="0" w:color="auto"/>
        <w:right w:val="none" w:sz="0" w:space="0" w:color="auto"/>
      </w:divBdr>
    </w:div>
    <w:div w:id="892666353">
      <w:bodyDiv w:val="1"/>
      <w:marLeft w:val="0"/>
      <w:marRight w:val="0"/>
      <w:marTop w:val="0"/>
      <w:marBottom w:val="0"/>
      <w:divBdr>
        <w:top w:val="none" w:sz="0" w:space="0" w:color="auto"/>
        <w:left w:val="none" w:sz="0" w:space="0" w:color="auto"/>
        <w:bottom w:val="none" w:sz="0" w:space="0" w:color="auto"/>
        <w:right w:val="none" w:sz="0" w:space="0" w:color="auto"/>
      </w:divBdr>
    </w:div>
    <w:div w:id="893083153">
      <w:bodyDiv w:val="1"/>
      <w:marLeft w:val="0"/>
      <w:marRight w:val="0"/>
      <w:marTop w:val="0"/>
      <w:marBottom w:val="0"/>
      <w:divBdr>
        <w:top w:val="none" w:sz="0" w:space="0" w:color="auto"/>
        <w:left w:val="none" w:sz="0" w:space="0" w:color="auto"/>
        <w:bottom w:val="none" w:sz="0" w:space="0" w:color="auto"/>
        <w:right w:val="none" w:sz="0" w:space="0" w:color="auto"/>
      </w:divBdr>
    </w:div>
    <w:div w:id="897277884">
      <w:bodyDiv w:val="1"/>
      <w:marLeft w:val="0"/>
      <w:marRight w:val="0"/>
      <w:marTop w:val="0"/>
      <w:marBottom w:val="0"/>
      <w:divBdr>
        <w:top w:val="none" w:sz="0" w:space="0" w:color="auto"/>
        <w:left w:val="none" w:sz="0" w:space="0" w:color="auto"/>
        <w:bottom w:val="none" w:sz="0" w:space="0" w:color="auto"/>
        <w:right w:val="none" w:sz="0" w:space="0" w:color="auto"/>
      </w:divBdr>
    </w:div>
    <w:div w:id="898132266">
      <w:bodyDiv w:val="1"/>
      <w:marLeft w:val="0"/>
      <w:marRight w:val="0"/>
      <w:marTop w:val="0"/>
      <w:marBottom w:val="0"/>
      <w:divBdr>
        <w:top w:val="none" w:sz="0" w:space="0" w:color="auto"/>
        <w:left w:val="none" w:sz="0" w:space="0" w:color="auto"/>
        <w:bottom w:val="none" w:sz="0" w:space="0" w:color="auto"/>
        <w:right w:val="none" w:sz="0" w:space="0" w:color="auto"/>
      </w:divBdr>
    </w:div>
    <w:div w:id="899167260">
      <w:bodyDiv w:val="1"/>
      <w:marLeft w:val="0"/>
      <w:marRight w:val="0"/>
      <w:marTop w:val="0"/>
      <w:marBottom w:val="0"/>
      <w:divBdr>
        <w:top w:val="none" w:sz="0" w:space="0" w:color="auto"/>
        <w:left w:val="none" w:sz="0" w:space="0" w:color="auto"/>
        <w:bottom w:val="none" w:sz="0" w:space="0" w:color="auto"/>
        <w:right w:val="none" w:sz="0" w:space="0" w:color="auto"/>
      </w:divBdr>
    </w:div>
    <w:div w:id="920261544">
      <w:bodyDiv w:val="1"/>
      <w:marLeft w:val="0"/>
      <w:marRight w:val="0"/>
      <w:marTop w:val="0"/>
      <w:marBottom w:val="0"/>
      <w:divBdr>
        <w:top w:val="none" w:sz="0" w:space="0" w:color="auto"/>
        <w:left w:val="none" w:sz="0" w:space="0" w:color="auto"/>
        <w:bottom w:val="none" w:sz="0" w:space="0" w:color="auto"/>
        <w:right w:val="none" w:sz="0" w:space="0" w:color="auto"/>
      </w:divBdr>
    </w:div>
    <w:div w:id="934871246">
      <w:bodyDiv w:val="1"/>
      <w:marLeft w:val="0"/>
      <w:marRight w:val="0"/>
      <w:marTop w:val="0"/>
      <w:marBottom w:val="0"/>
      <w:divBdr>
        <w:top w:val="none" w:sz="0" w:space="0" w:color="auto"/>
        <w:left w:val="none" w:sz="0" w:space="0" w:color="auto"/>
        <w:bottom w:val="none" w:sz="0" w:space="0" w:color="auto"/>
        <w:right w:val="none" w:sz="0" w:space="0" w:color="auto"/>
      </w:divBdr>
    </w:div>
    <w:div w:id="944580058">
      <w:bodyDiv w:val="1"/>
      <w:marLeft w:val="0"/>
      <w:marRight w:val="0"/>
      <w:marTop w:val="0"/>
      <w:marBottom w:val="0"/>
      <w:divBdr>
        <w:top w:val="none" w:sz="0" w:space="0" w:color="auto"/>
        <w:left w:val="none" w:sz="0" w:space="0" w:color="auto"/>
        <w:bottom w:val="none" w:sz="0" w:space="0" w:color="auto"/>
        <w:right w:val="none" w:sz="0" w:space="0" w:color="auto"/>
      </w:divBdr>
    </w:div>
    <w:div w:id="946741108">
      <w:bodyDiv w:val="1"/>
      <w:marLeft w:val="0"/>
      <w:marRight w:val="0"/>
      <w:marTop w:val="0"/>
      <w:marBottom w:val="0"/>
      <w:divBdr>
        <w:top w:val="none" w:sz="0" w:space="0" w:color="auto"/>
        <w:left w:val="none" w:sz="0" w:space="0" w:color="auto"/>
        <w:bottom w:val="none" w:sz="0" w:space="0" w:color="auto"/>
        <w:right w:val="none" w:sz="0" w:space="0" w:color="auto"/>
      </w:divBdr>
    </w:div>
    <w:div w:id="947934524">
      <w:bodyDiv w:val="1"/>
      <w:marLeft w:val="0"/>
      <w:marRight w:val="0"/>
      <w:marTop w:val="0"/>
      <w:marBottom w:val="0"/>
      <w:divBdr>
        <w:top w:val="none" w:sz="0" w:space="0" w:color="auto"/>
        <w:left w:val="none" w:sz="0" w:space="0" w:color="auto"/>
        <w:bottom w:val="none" w:sz="0" w:space="0" w:color="auto"/>
        <w:right w:val="none" w:sz="0" w:space="0" w:color="auto"/>
      </w:divBdr>
    </w:div>
    <w:div w:id="971980023">
      <w:bodyDiv w:val="1"/>
      <w:marLeft w:val="0"/>
      <w:marRight w:val="0"/>
      <w:marTop w:val="0"/>
      <w:marBottom w:val="0"/>
      <w:divBdr>
        <w:top w:val="none" w:sz="0" w:space="0" w:color="auto"/>
        <w:left w:val="none" w:sz="0" w:space="0" w:color="auto"/>
        <w:bottom w:val="none" w:sz="0" w:space="0" w:color="auto"/>
        <w:right w:val="none" w:sz="0" w:space="0" w:color="auto"/>
      </w:divBdr>
    </w:div>
    <w:div w:id="978415338">
      <w:bodyDiv w:val="1"/>
      <w:marLeft w:val="0"/>
      <w:marRight w:val="0"/>
      <w:marTop w:val="0"/>
      <w:marBottom w:val="0"/>
      <w:divBdr>
        <w:top w:val="none" w:sz="0" w:space="0" w:color="auto"/>
        <w:left w:val="none" w:sz="0" w:space="0" w:color="auto"/>
        <w:bottom w:val="none" w:sz="0" w:space="0" w:color="auto"/>
        <w:right w:val="none" w:sz="0" w:space="0" w:color="auto"/>
      </w:divBdr>
    </w:div>
    <w:div w:id="979115591">
      <w:bodyDiv w:val="1"/>
      <w:marLeft w:val="0"/>
      <w:marRight w:val="0"/>
      <w:marTop w:val="0"/>
      <w:marBottom w:val="0"/>
      <w:divBdr>
        <w:top w:val="none" w:sz="0" w:space="0" w:color="auto"/>
        <w:left w:val="none" w:sz="0" w:space="0" w:color="auto"/>
        <w:bottom w:val="none" w:sz="0" w:space="0" w:color="auto"/>
        <w:right w:val="none" w:sz="0" w:space="0" w:color="auto"/>
      </w:divBdr>
    </w:div>
    <w:div w:id="990981469">
      <w:bodyDiv w:val="1"/>
      <w:marLeft w:val="0"/>
      <w:marRight w:val="0"/>
      <w:marTop w:val="0"/>
      <w:marBottom w:val="0"/>
      <w:divBdr>
        <w:top w:val="none" w:sz="0" w:space="0" w:color="auto"/>
        <w:left w:val="none" w:sz="0" w:space="0" w:color="auto"/>
        <w:bottom w:val="none" w:sz="0" w:space="0" w:color="auto"/>
        <w:right w:val="none" w:sz="0" w:space="0" w:color="auto"/>
      </w:divBdr>
    </w:div>
    <w:div w:id="999042308">
      <w:bodyDiv w:val="1"/>
      <w:marLeft w:val="0"/>
      <w:marRight w:val="0"/>
      <w:marTop w:val="0"/>
      <w:marBottom w:val="0"/>
      <w:divBdr>
        <w:top w:val="none" w:sz="0" w:space="0" w:color="auto"/>
        <w:left w:val="none" w:sz="0" w:space="0" w:color="auto"/>
        <w:bottom w:val="none" w:sz="0" w:space="0" w:color="auto"/>
        <w:right w:val="none" w:sz="0" w:space="0" w:color="auto"/>
      </w:divBdr>
    </w:div>
    <w:div w:id="1006056343">
      <w:bodyDiv w:val="1"/>
      <w:marLeft w:val="0"/>
      <w:marRight w:val="0"/>
      <w:marTop w:val="0"/>
      <w:marBottom w:val="0"/>
      <w:divBdr>
        <w:top w:val="none" w:sz="0" w:space="0" w:color="auto"/>
        <w:left w:val="none" w:sz="0" w:space="0" w:color="auto"/>
        <w:bottom w:val="none" w:sz="0" w:space="0" w:color="auto"/>
        <w:right w:val="none" w:sz="0" w:space="0" w:color="auto"/>
      </w:divBdr>
    </w:div>
    <w:div w:id="1008098748">
      <w:bodyDiv w:val="1"/>
      <w:marLeft w:val="0"/>
      <w:marRight w:val="0"/>
      <w:marTop w:val="0"/>
      <w:marBottom w:val="0"/>
      <w:divBdr>
        <w:top w:val="none" w:sz="0" w:space="0" w:color="auto"/>
        <w:left w:val="none" w:sz="0" w:space="0" w:color="auto"/>
        <w:bottom w:val="none" w:sz="0" w:space="0" w:color="auto"/>
        <w:right w:val="none" w:sz="0" w:space="0" w:color="auto"/>
      </w:divBdr>
    </w:div>
    <w:div w:id="1014648840">
      <w:bodyDiv w:val="1"/>
      <w:marLeft w:val="0"/>
      <w:marRight w:val="0"/>
      <w:marTop w:val="0"/>
      <w:marBottom w:val="0"/>
      <w:divBdr>
        <w:top w:val="none" w:sz="0" w:space="0" w:color="auto"/>
        <w:left w:val="none" w:sz="0" w:space="0" w:color="auto"/>
        <w:bottom w:val="none" w:sz="0" w:space="0" w:color="auto"/>
        <w:right w:val="none" w:sz="0" w:space="0" w:color="auto"/>
      </w:divBdr>
    </w:div>
    <w:div w:id="1021588174">
      <w:bodyDiv w:val="1"/>
      <w:marLeft w:val="0"/>
      <w:marRight w:val="0"/>
      <w:marTop w:val="0"/>
      <w:marBottom w:val="0"/>
      <w:divBdr>
        <w:top w:val="none" w:sz="0" w:space="0" w:color="auto"/>
        <w:left w:val="none" w:sz="0" w:space="0" w:color="auto"/>
        <w:bottom w:val="none" w:sz="0" w:space="0" w:color="auto"/>
        <w:right w:val="none" w:sz="0" w:space="0" w:color="auto"/>
      </w:divBdr>
    </w:div>
    <w:div w:id="1046494171">
      <w:bodyDiv w:val="1"/>
      <w:marLeft w:val="0"/>
      <w:marRight w:val="0"/>
      <w:marTop w:val="0"/>
      <w:marBottom w:val="0"/>
      <w:divBdr>
        <w:top w:val="none" w:sz="0" w:space="0" w:color="auto"/>
        <w:left w:val="none" w:sz="0" w:space="0" w:color="auto"/>
        <w:bottom w:val="none" w:sz="0" w:space="0" w:color="auto"/>
        <w:right w:val="none" w:sz="0" w:space="0" w:color="auto"/>
      </w:divBdr>
    </w:div>
    <w:div w:id="1060252847">
      <w:bodyDiv w:val="1"/>
      <w:marLeft w:val="0"/>
      <w:marRight w:val="0"/>
      <w:marTop w:val="0"/>
      <w:marBottom w:val="0"/>
      <w:divBdr>
        <w:top w:val="none" w:sz="0" w:space="0" w:color="auto"/>
        <w:left w:val="none" w:sz="0" w:space="0" w:color="auto"/>
        <w:bottom w:val="none" w:sz="0" w:space="0" w:color="auto"/>
        <w:right w:val="none" w:sz="0" w:space="0" w:color="auto"/>
      </w:divBdr>
    </w:div>
    <w:div w:id="1060326133">
      <w:bodyDiv w:val="1"/>
      <w:marLeft w:val="0"/>
      <w:marRight w:val="0"/>
      <w:marTop w:val="0"/>
      <w:marBottom w:val="0"/>
      <w:divBdr>
        <w:top w:val="none" w:sz="0" w:space="0" w:color="auto"/>
        <w:left w:val="none" w:sz="0" w:space="0" w:color="auto"/>
        <w:bottom w:val="none" w:sz="0" w:space="0" w:color="auto"/>
        <w:right w:val="none" w:sz="0" w:space="0" w:color="auto"/>
      </w:divBdr>
    </w:div>
    <w:div w:id="1065564148">
      <w:bodyDiv w:val="1"/>
      <w:marLeft w:val="0"/>
      <w:marRight w:val="0"/>
      <w:marTop w:val="0"/>
      <w:marBottom w:val="0"/>
      <w:divBdr>
        <w:top w:val="none" w:sz="0" w:space="0" w:color="auto"/>
        <w:left w:val="none" w:sz="0" w:space="0" w:color="auto"/>
        <w:bottom w:val="none" w:sz="0" w:space="0" w:color="auto"/>
        <w:right w:val="none" w:sz="0" w:space="0" w:color="auto"/>
      </w:divBdr>
    </w:div>
    <w:div w:id="1068651112">
      <w:bodyDiv w:val="1"/>
      <w:marLeft w:val="0"/>
      <w:marRight w:val="0"/>
      <w:marTop w:val="0"/>
      <w:marBottom w:val="0"/>
      <w:divBdr>
        <w:top w:val="none" w:sz="0" w:space="0" w:color="auto"/>
        <w:left w:val="none" w:sz="0" w:space="0" w:color="auto"/>
        <w:bottom w:val="none" w:sz="0" w:space="0" w:color="auto"/>
        <w:right w:val="none" w:sz="0" w:space="0" w:color="auto"/>
      </w:divBdr>
    </w:div>
    <w:div w:id="1073047889">
      <w:bodyDiv w:val="1"/>
      <w:marLeft w:val="0"/>
      <w:marRight w:val="0"/>
      <w:marTop w:val="0"/>
      <w:marBottom w:val="0"/>
      <w:divBdr>
        <w:top w:val="none" w:sz="0" w:space="0" w:color="auto"/>
        <w:left w:val="none" w:sz="0" w:space="0" w:color="auto"/>
        <w:bottom w:val="none" w:sz="0" w:space="0" w:color="auto"/>
        <w:right w:val="none" w:sz="0" w:space="0" w:color="auto"/>
      </w:divBdr>
    </w:div>
    <w:div w:id="1077046599">
      <w:bodyDiv w:val="1"/>
      <w:marLeft w:val="0"/>
      <w:marRight w:val="0"/>
      <w:marTop w:val="0"/>
      <w:marBottom w:val="0"/>
      <w:divBdr>
        <w:top w:val="none" w:sz="0" w:space="0" w:color="auto"/>
        <w:left w:val="none" w:sz="0" w:space="0" w:color="auto"/>
        <w:bottom w:val="none" w:sz="0" w:space="0" w:color="auto"/>
        <w:right w:val="none" w:sz="0" w:space="0" w:color="auto"/>
      </w:divBdr>
    </w:div>
    <w:div w:id="1080173376">
      <w:bodyDiv w:val="1"/>
      <w:marLeft w:val="0"/>
      <w:marRight w:val="0"/>
      <w:marTop w:val="0"/>
      <w:marBottom w:val="0"/>
      <w:divBdr>
        <w:top w:val="none" w:sz="0" w:space="0" w:color="auto"/>
        <w:left w:val="none" w:sz="0" w:space="0" w:color="auto"/>
        <w:bottom w:val="none" w:sz="0" w:space="0" w:color="auto"/>
        <w:right w:val="none" w:sz="0" w:space="0" w:color="auto"/>
      </w:divBdr>
    </w:div>
    <w:div w:id="1082141014">
      <w:bodyDiv w:val="1"/>
      <w:marLeft w:val="0"/>
      <w:marRight w:val="0"/>
      <w:marTop w:val="0"/>
      <w:marBottom w:val="0"/>
      <w:divBdr>
        <w:top w:val="none" w:sz="0" w:space="0" w:color="auto"/>
        <w:left w:val="none" w:sz="0" w:space="0" w:color="auto"/>
        <w:bottom w:val="none" w:sz="0" w:space="0" w:color="auto"/>
        <w:right w:val="none" w:sz="0" w:space="0" w:color="auto"/>
      </w:divBdr>
    </w:div>
    <w:div w:id="1084643530">
      <w:bodyDiv w:val="1"/>
      <w:marLeft w:val="0"/>
      <w:marRight w:val="0"/>
      <w:marTop w:val="0"/>
      <w:marBottom w:val="0"/>
      <w:divBdr>
        <w:top w:val="none" w:sz="0" w:space="0" w:color="auto"/>
        <w:left w:val="none" w:sz="0" w:space="0" w:color="auto"/>
        <w:bottom w:val="none" w:sz="0" w:space="0" w:color="auto"/>
        <w:right w:val="none" w:sz="0" w:space="0" w:color="auto"/>
      </w:divBdr>
    </w:div>
    <w:div w:id="1090856680">
      <w:bodyDiv w:val="1"/>
      <w:marLeft w:val="0"/>
      <w:marRight w:val="0"/>
      <w:marTop w:val="0"/>
      <w:marBottom w:val="0"/>
      <w:divBdr>
        <w:top w:val="none" w:sz="0" w:space="0" w:color="auto"/>
        <w:left w:val="none" w:sz="0" w:space="0" w:color="auto"/>
        <w:bottom w:val="none" w:sz="0" w:space="0" w:color="auto"/>
        <w:right w:val="none" w:sz="0" w:space="0" w:color="auto"/>
      </w:divBdr>
    </w:div>
    <w:div w:id="1091513888">
      <w:bodyDiv w:val="1"/>
      <w:marLeft w:val="0"/>
      <w:marRight w:val="0"/>
      <w:marTop w:val="0"/>
      <w:marBottom w:val="0"/>
      <w:divBdr>
        <w:top w:val="none" w:sz="0" w:space="0" w:color="auto"/>
        <w:left w:val="none" w:sz="0" w:space="0" w:color="auto"/>
        <w:bottom w:val="none" w:sz="0" w:space="0" w:color="auto"/>
        <w:right w:val="none" w:sz="0" w:space="0" w:color="auto"/>
      </w:divBdr>
    </w:div>
    <w:div w:id="1104300632">
      <w:bodyDiv w:val="1"/>
      <w:marLeft w:val="0"/>
      <w:marRight w:val="0"/>
      <w:marTop w:val="0"/>
      <w:marBottom w:val="0"/>
      <w:divBdr>
        <w:top w:val="none" w:sz="0" w:space="0" w:color="auto"/>
        <w:left w:val="none" w:sz="0" w:space="0" w:color="auto"/>
        <w:bottom w:val="none" w:sz="0" w:space="0" w:color="auto"/>
        <w:right w:val="none" w:sz="0" w:space="0" w:color="auto"/>
      </w:divBdr>
    </w:div>
    <w:div w:id="1118911171">
      <w:bodyDiv w:val="1"/>
      <w:marLeft w:val="0"/>
      <w:marRight w:val="0"/>
      <w:marTop w:val="0"/>
      <w:marBottom w:val="0"/>
      <w:divBdr>
        <w:top w:val="none" w:sz="0" w:space="0" w:color="auto"/>
        <w:left w:val="none" w:sz="0" w:space="0" w:color="auto"/>
        <w:bottom w:val="none" w:sz="0" w:space="0" w:color="auto"/>
        <w:right w:val="none" w:sz="0" w:space="0" w:color="auto"/>
      </w:divBdr>
    </w:div>
    <w:div w:id="1144859612">
      <w:bodyDiv w:val="1"/>
      <w:marLeft w:val="0"/>
      <w:marRight w:val="0"/>
      <w:marTop w:val="0"/>
      <w:marBottom w:val="0"/>
      <w:divBdr>
        <w:top w:val="none" w:sz="0" w:space="0" w:color="auto"/>
        <w:left w:val="none" w:sz="0" w:space="0" w:color="auto"/>
        <w:bottom w:val="none" w:sz="0" w:space="0" w:color="auto"/>
        <w:right w:val="none" w:sz="0" w:space="0" w:color="auto"/>
      </w:divBdr>
    </w:div>
    <w:div w:id="1147748976">
      <w:bodyDiv w:val="1"/>
      <w:marLeft w:val="0"/>
      <w:marRight w:val="0"/>
      <w:marTop w:val="0"/>
      <w:marBottom w:val="0"/>
      <w:divBdr>
        <w:top w:val="none" w:sz="0" w:space="0" w:color="auto"/>
        <w:left w:val="none" w:sz="0" w:space="0" w:color="auto"/>
        <w:bottom w:val="none" w:sz="0" w:space="0" w:color="auto"/>
        <w:right w:val="none" w:sz="0" w:space="0" w:color="auto"/>
      </w:divBdr>
    </w:div>
    <w:div w:id="1172645834">
      <w:bodyDiv w:val="1"/>
      <w:marLeft w:val="0"/>
      <w:marRight w:val="0"/>
      <w:marTop w:val="0"/>
      <w:marBottom w:val="0"/>
      <w:divBdr>
        <w:top w:val="none" w:sz="0" w:space="0" w:color="auto"/>
        <w:left w:val="none" w:sz="0" w:space="0" w:color="auto"/>
        <w:bottom w:val="none" w:sz="0" w:space="0" w:color="auto"/>
        <w:right w:val="none" w:sz="0" w:space="0" w:color="auto"/>
      </w:divBdr>
    </w:div>
    <w:div w:id="1177114070">
      <w:bodyDiv w:val="1"/>
      <w:marLeft w:val="0"/>
      <w:marRight w:val="0"/>
      <w:marTop w:val="0"/>
      <w:marBottom w:val="0"/>
      <w:divBdr>
        <w:top w:val="none" w:sz="0" w:space="0" w:color="auto"/>
        <w:left w:val="none" w:sz="0" w:space="0" w:color="auto"/>
        <w:bottom w:val="none" w:sz="0" w:space="0" w:color="auto"/>
        <w:right w:val="none" w:sz="0" w:space="0" w:color="auto"/>
      </w:divBdr>
    </w:div>
    <w:div w:id="1180583944">
      <w:bodyDiv w:val="1"/>
      <w:marLeft w:val="0"/>
      <w:marRight w:val="0"/>
      <w:marTop w:val="0"/>
      <w:marBottom w:val="0"/>
      <w:divBdr>
        <w:top w:val="none" w:sz="0" w:space="0" w:color="auto"/>
        <w:left w:val="none" w:sz="0" w:space="0" w:color="auto"/>
        <w:bottom w:val="none" w:sz="0" w:space="0" w:color="auto"/>
        <w:right w:val="none" w:sz="0" w:space="0" w:color="auto"/>
      </w:divBdr>
    </w:div>
    <w:div w:id="1181168048">
      <w:bodyDiv w:val="1"/>
      <w:marLeft w:val="0"/>
      <w:marRight w:val="0"/>
      <w:marTop w:val="0"/>
      <w:marBottom w:val="0"/>
      <w:divBdr>
        <w:top w:val="none" w:sz="0" w:space="0" w:color="auto"/>
        <w:left w:val="none" w:sz="0" w:space="0" w:color="auto"/>
        <w:bottom w:val="none" w:sz="0" w:space="0" w:color="auto"/>
        <w:right w:val="none" w:sz="0" w:space="0" w:color="auto"/>
      </w:divBdr>
    </w:div>
    <w:div w:id="1189023561">
      <w:bodyDiv w:val="1"/>
      <w:marLeft w:val="0"/>
      <w:marRight w:val="0"/>
      <w:marTop w:val="0"/>
      <w:marBottom w:val="0"/>
      <w:divBdr>
        <w:top w:val="none" w:sz="0" w:space="0" w:color="auto"/>
        <w:left w:val="none" w:sz="0" w:space="0" w:color="auto"/>
        <w:bottom w:val="none" w:sz="0" w:space="0" w:color="auto"/>
        <w:right w:val="none" w:sz="0" w:space="0" w:color="auto"/>
      </w:divBdr>
    </w:div>
    <w:div w:id="1199468120">
      <w:bodyDiv w:val="1"/>
      <w:marLeft w:val="0"/>
      <w:marRight w:val="0"/>
      <w:marTop w:val="0"/>
      <w:marBottom w:val="0"/>
      <w:divBdr>
        <w:top w:val="none" w:sz="0" w:space="0" w:color="auto"/>
        <w:left w:val="none" w:sz="0" w:space="0" w:color="auto"/>
        <w:bottom w:val="none" w:sz="0" w:space="0" w:color="auto"/>
        <w:right w:val="none" w:sz="0" w:space="0" w:color="auto"/>
      </w:divBdr>
    </w:div>
    <w:div w:id="1217663382">
      <w:bodyDiv w:val="1"/>
      <w:marLeft w:val="0"/>
      <w:marRight w:val="0"/>
      <w:marTop w:val="0"/>
      <w:marBottom w:val="0"/>
      <w:divBdr>
        <w:top w:val="none" w:sz="0" w:space="0" w:color="auto"/>
        <w:left w:val="none" w:sz="0" w:space="0" w:color="auto"/>
        <w:bottom w:val="none" w:sz="0" w:space="0" w:color="auto"/>
        <w:right w:val="none" w:sz="0" w:space="0" w:color="auto"/>
      </w:divBdr>
    </w:div>
    <w:div w:id="1222013366">
      <w:bodyDiv w:val="1"/>
      <w:marLeft w:val="0"/>
      <w:marRight w:val="0"/>
      <w:marTop w:val="0"/>
      <w:marBottom w:val="0"/>
      <w:divBdr>
        <w:top w:val="none" w:sz="0" w:space="0" w:color="auto"/>
        <w:left w:val="none" w:sz="0" w:space="0" w:color="auto"/>
        <w:bottom w:val="none" w:sz="0" w:space="0" w:color="auto"/>
        <w:right w:val="none" w:sz="0" w:space="0" w:color="auto"/>
      </w:divBdr>
    </w:div>
    <w:div w:id="1269894927">
      <w:bodyDiv w:val="1"/>
      <w:marLeft w:val="0"/>
      <w:marRight w:val="0"/>
      <w:marTop w:val="0"/>
      <w:marBottom w:val="0"/>
      <w:divBdr>
        <w:top w:val="none" w:sz="0" w:space="0" w:color="auto"/>
        <w:left w:val="none" w:sz="0" w:space="0" w:color="auto"/>
        <w:bottom w:val="none" w:sz="0" w:space="0" w:color="auto"/>
        <w:right w:val="none" w:sz="0" w:space="0" w:color="auto"/>
      </w:divBdr>
    </w:div>
    <w:div w:id="1271402413">
      <w:bodyDiv w:val="1"/>
      <w:marLeft w:val="0"/>
      <w:marRight w:val="0"/>
      <w:marTop w:val="0"/>
      <w:marBottom w:val="0"/>
      <w:divBdr>
        <w:top w:val="none" w:sz="0" w:space="0" w:color="auto"/>
        <w:left w:val="none" w:sz="0" w:space="0" w:color="auto"/>
        <w:bottom w:val="none" w:sz="0" w:space="0" w:color="auto"/>
        <w:right w:val="none" w:sz="0" w:space="0" w:color="auto"/>
      </w:divBdr>
    </w:div>
    <w:div w:id="1280605958">
      <w:bodyDiv w:val="1"/>
      <w:marLeft w:val="0"/>
      <w:marRight w:val="0"/>
      <w:marTop w:val="0"/>
      <w:marBottom w:val="0"/>
      <w:divBdr>
        <w:top w:val="none" w:sz="0" w:space="0" w:color="auto"/>
        <w:left w:val="none" w:sz="0" w:space="0" w:color="auto"/>
        <w:bottom w:val="none" w:sz="0" w:space="0" w:color="auto"/>
        <w:right w:val="none" w:sz="0" w:space="0" w:color="auto"/>
      </w:divBdr>
    </w:div>
    <w:div w:id="1283029980">
      <w:bodyDiv w:val="1"/>
      <w:marLeft w:val="0"/>
      <w:marRight w:val="0"/>
      <w:marTop w:val="0"/>
      <w:marBottom w:val="0"/>
      <w:divBdr>
        <w:top w:val="none" w:sz="0" w:space="0" w:color="auto"/>
        <w:left w:val="none" w:sz="0" w:space="0" w:color="auto"/>
        <w:bottom w:val="none" w:sz="0" w:space="0" w:color="auto"/>
        <w:right w:val="none" w:sz="0" w:space="0" w:color="auto"/>
      </w:divBdr>
    </w:div>
    <w:div w:id="1289118189">
      <w:bodyDiv w:val="1"/>
      <w:marLeft w:val="0"/>
      <w:marRight w:val="0"/>
      <w:marTop w:val="0"/>
      <w:marBottom w:val="0"/>
      <w:divBdr>
        <w:top w:val="none" w:sz="0" w:space="0" w:color="auto"/>
        <w:left w:val="none" w:sz="0" w:space="0" w:color="auto"/>
        <w:bottom w:val="none" w:sz="0" w:space="0" w:color="auto"/>
        <w:right w:val="none" w:sz="0" w:space="0" w:color="auto"/>
      </w:divBdr>
    </w:div>
    <w:div w:id="1291937898">
      <w:bodyDiv w:val="1"/>
      <w:marLeft w:val="0"/>
      <w:marRight w:val="0"/>
      <w:marTop w:val="0"/>
      <w:marBottom w:val="0"/>
      <w:divBdr>
        <w:top w:val="none" w:sz="0" w:space="0" w:color="auto"/>
        <w:left w:val="none" w:sz="0" w:space="0" w:color="auto"/>
        <w:bottom w:val="none" w:sz="0" w:space="0" w:color="auto"/>
        <w:right w:val="none" w:sz="0" w:space="0" w:color="auto"/>
      </w:divBdr>
    </w:div>
    <w:div w:id="1295017425">
      <w:bodyDiv w:val="1"/>
      <w:marLeft w:val="0"/>
      <w:marRight w:val="0"/>
      <w:marTop w:val="0"/>
      <w:marBottom w:val="0"/>
      <w:divBdr>
        <w:top w:val="none" w:sz="0" w:space="0" w:color="auto"/>
        <w:left w:val="none" w:sz="0" w:space="0" w:color="auto"/>
        <w:bottom w:val="none" w:sz="0" w:space="0" w:color="auto"/>
        <w:right w:val="none" w:sz="0" w:space="0" w:color="auto"/>
      </w:divBdr>
    </w:div>
    <w:div w:id="1313605854">
      <w:bodyDiv w:val="1"/>
      <w:marLeft w:val="0"/>
      <w:marRight w:val="0"/>
      <w:marTop w:val="0"/>
      <w:marBottom w:val="0"/>
      <w:divBdr>
        <w:top w:val="none" w:sz="0" w:space="0" w:color="auto"/>
        <w:left w:val="none" w:sz="0" w:space="0" w:color="auto"/>
        <w:bottom w:val="none" w:sz="0" w:space="0" w:color="auto"/>
        <w:right w:val="none" w:sz="0" w:space="0" w:color="auto"/>
      </w:divBdr>
    </w:div>
    <w:div w:id="1314216244">
      <w:bodyDiv w:val="1"/>
      <w:marLeft w:val="0"/>
      <w:marRight w:val="0"/>
      <w:marTop w:val="0"/>
      <w:marBottom w:val="0"/>
      <w:divBdr>
        <w:top w:val="none" w:sz="0" w:space="0" w:color="auto"/>
        <w:left w:val="none" w:sz="0" w:space="0" w:color="auto"/>
        <w:bottom w:val="none" w:sz="0" w:space="0" w:color="auto"/>
        <w:right w:val="none" w:sz="0" w:space="0" w:color="auto"/>
      </w:divBdr>
    </w:div>
    <w:div w:id="1316909441">
      <w:bodyDiv w:val="1"/>
      <w:marLeft w:val="0"/>
      <w:marRight w:val="0"/>
      <w:marTop w:val="0"/>
      <w:marBottom w:val="0"/>
      <w:divBdr>
        <w:top w:val="none" w:sz="0" w:space="0" w:color="auto"/>
        <w:left w:val="none" w:sz="0" w:space="0" w:color="auto"/>
        <w:bottom w:val="none" w:sz="0" w:space="0" w:color="auto"/>
        <w:right w:val="none" w:sz="0" w:space="0" w:color="auto"/>
      </w:divBdr>
    </w:div>
    <w:div w:id="1324233947">
      <w:bodyDiv w:val="1"/>
      <w:marLeft w:val="0"/>
      <w:marRight w:val="0"/>
      <w:marTop w:val="0"/>
      <w:marBottom w:val="0"/>
      <w:divBdr>
        <w:top w:val="none" w:sz="0" w:space="0" w:color="auto"/>
        <w:left w:val="none" w:sz="0" w:space="0" w:color="auto"/>
        <w:bottom w:val="none" w:sz="0" w:space="0" w:color="auto"/>
        <w:right w:val="none" w:sz="0" w:space="0" w:color="auto"/>
      </w:divBdr>
    </w:div>
    <w:div w:id="1334600753">
      <w:bodyDiv w:val="1"/>
      <w:marLeft w:val="0"/>
      <w:marRight w:val="0"/>
      <w:marTop w:val="0"/>
      <w:marBottom w:val="0"/>
      <w:divBdr>
        <w:top w:val="none" w:sz="0" w:space="0" w:color="auto"/>
        <w:left w:val="none" w:sz="0" w:space="0" w:color="auto"/>
        <w:bottom w:val="none" w:sz="0" w:space="0" w:color="auto"/>
        <w:right w:val="none" w:sz="0" w:space="0" w:color="auto"/>
      </w:divBdr>
    </w:div>
    <w:div w:id="1338389385">
      <w:bodyDiv w:val="1"/>
      <w:marLeft w:val="0"/>
      <w:marRight w:val="0"/>
      <w:marTop w:val="0"/>
      <w:marBottom w:val="0"/>
      <w:divBdr>
        <w:top w:val="none" w:sz="0" w:space="0" w:color="auto"/>
        <w:left w:val="none" w:sz="0" w:space="0" w:color="auto"/>
        <w:bottom w:val="none" w:sz="0" w:space="0" w:color="auto"/>
        <w:right w:val="none" w:sz="0" w:space="0" w:color="auto"/>
      </w:divBdr>
    </w:div>
    <w:div w:id="1349330264">
      <w:bodyDiv w:val="1"/>
      <w:marLeft w:val="0"/>
      <w:marRight w:val="0"/>
      <w:marTop w:val="0"/>
      <w:marBottom w:val="0"/>
      <w:divBdr>
        <w:top w:val="none" w:sz="0" w:space="0" w:color="auto"/>
        <w:left w:val="none" w:sz="0" w:space="0" w:color="auto"/>
        <w:bottom w:val="none" w:sz="0" w:space="0" w:color="auto"/>
        <w:right w:val="none" w:sz="0" w:space="0" w:color="auto"/>
      </w:divBdr>
    </w:div>
    <w:div w:id="1353144200">
      <w:bodyDiv w:val="1"/>
      <w:marLeft w:val="0"/>
      <w:marRight w:val="0"/>
      <w:marTop w:val="0"/>
      <w:marBottom w:val="0"/>
      <w:divBdr>
        <w:top w:val="none" w:sz="0" w:space="0" w:color="auto"/>
        <w:left w:val="none" w:sz="0" w:space="0" w:color="auto"/>
        <w:bottom w:val="none" w:sz="0" w:space="0" w:color="auto"/>
        <w:right w:val="none" w:sz="0" w:space="0" w:color="auto"/>
      </w:divBdr>
    </w:div>
    <w:div w:id="1355690657">
      <w:bodyDiv w:val="1"/>
      <w:marLeft w:val="0"/>
      <w:marRight w:val="0"/>
      <w:marTop w:val="0"/>
      <w:marBottom w:val="0"/>
      <w:divBdr>
        <w:top w:val="none" w:sz="0" w:space="0" w:color="auto"/>
        <w:left w:val="none" w:sz="0" w:space="0" w:color="auto"/>
        <w:bottom w:val="none" w:sz="0" w:space="0" w:color="auto"/>
        <w:right w:val="none" w:sz="0" w:space="0" w:color="auto"/>
      </w:divBdr>
    </w:div>
    <w:div w:id="1370909669">
      <w:bodyDiv w:val="1"/>
      <w:marLeft w:val="0"/>
      <w:marRight w:val="0"/>
      <w:marTop w:val="0"/>
      <w:marBottom w:val="0"/>
      <w:divBdr>
        <w:top w:val="none" w:sz="0" w:space="0" w:color="auto"/>
        <w:left w:val="none" w:sz="0" w:space="0" w:color="auto"/>
        <w:bottom w:val="none" w:sz="0" w:space="0" w:color="auto"/>
        <w:right w:val="none" w:sz="0" w:space="0" w:color="auto"/>
      </w:divBdr>
    </w:div>
    <w:div w:id="1415325027">
      <w:bodyDiv w:val="1"/>
      <w:marLeft w:val="0"/>
      <w:marRight w:val="0"/>
      <w:marTop w:val="0"/>
      <w:marBottom w:val="0"/>
      <w:divBdr>
        <w:top w:val="none" w:sz="0" w:space="0" w:color="auto"/>
        <w:left w:val="none" w:sz="0" w:space="0" w:color="auto"/>
        <w:bottom w:val="none" w:sz="0" w:space="0" w:color="auto"/>
        <w:right w:val="none" w:sz="0" w:space="0" w:color="auto"/>
      </w:divBdr>
      <w:divsChild>
        <w:div w:id="80301922">
          <w:marLeft w:val="446"/>
          <w:marRight w:val="0"/>
          <w:marTop w:val="0"/>
          <w:marBottom w:val="0"/>
          <w:divBdr>
            <w:top w:val="none" w:sz="0" w:space="0" w:color="auto"/>
            <w:left w:val="none" w:sz="0" w:space="0" w:color="auto"/>
            <w:bottom w:val="none" w:sz="0" w:space="0" w:color="auto"/>
            <w:right w:val="none" w:sz="0" w:space="0" w:color="auto"/>
          </w:divBdr>
        </w:div>
        <w:div w:id="386224570">
          <w:marLeft w:val="446"/>
          <w:marRight w:val="0"/>
          <w:marTop w:val="0"/>
          <w:marBottom w:val="0"/>
          <w:divBdr>
            <w:top w:val="none" w:sz="0" w:space="0" w:color="auto"/>
            <w:left w:val="none" w:sz="0" w:space="0" w:color="auto"/>
            <w:bottom w:val="none" w:sz="0" w:space="0" w:color="auto"/>
            <w:right w:val="none" w:sz="0" w:space="0" w:color="auto"/>
          </w:divBdr>
        </w:div>
        <w:div w:id="949242957">
          <w:marLeft w:val="446"/>
          <w:marRight w:val="0"/>
          <w:marTop w:val="0"/>
          <w:marBottom w:val="0"/>
          <w:divBdr>
            <w:top w:val="none" w:sz="0" w:space="0" w:color="auto"/>
            <w:left w:val="none" w:sz="0" w:space="0" w:color="auto"/>
            <w:bottom w:val="none" w:sz="0" w:space="0" w:color="auto"/>
            <w:right w:val="none" w:sz="0" w:space="0" w:color="auto"/>
          </w:divBdr>
        </w:div>
        <w:div w:id="1413432804">
          <w:marLeft w:val="446"/>
          <w:marRight w:val="0"/>
          <w:marTop w:val="0"/>
          <w:marBottom w:val="0"/>
          <w:divBdr>
            <w:top w:val="none" w:sz="0" w:space="0" w:color="auto"/>
            <w:left w:val="none" w:sz="0" w:space="0" w:color="auto"/>
            <w:bottom w:val="none" w:sz="0" w:space="0" w:color="auto"/>
            <w:right w:val="none" w:sz="0" w:space="0" w:color="auto"/>
          </w:divBdr>
        </w:div>
        <w:div w:id="1840123250">
          <w:marLeft w:val="446"/>
          <w:marRight w:val="0"/>
          <w:marTop w:val="0"/>
          <w:marBottom w:val="0"/>
          <w:divBdr>
            <w:top w:val="none" w:sz="0" w:space="0" w:color="auto"/>
            <w:left w:val="none" w:sz="0" w:space="0" w:color="auto"/>
            <w:bottom w:val="none" w:sz="0" w:space="0" w:color="auto"/>
            <w:right w:val="none" w:sz="0" w:space="0" w:color="auto"/>
          </w:divBdr>
        </w:div>
      </w:divsChild>
    </w:div>
    <w:div w:id="1418940847">
      <w:bodyDiv w:val="1"/>
      <w:marLeft w:val="0"/>
      <w:marRight w:val="0"/>
      <w:marTop w:val="0"/>
      <w:marBottom w:val="0"/>
      <w:divBdr>
        <w:top w:val="none" w:sz="0" w:space="0" w:color="auto"/>
        <w:left w:val="none" w:sz="0" w:space="0" w:color="auto"/>
        <w:bottom w:val="none" w:sz="0" w:space="0" w:color="auto"/>
        <w:right w:val="none" w:sz="0" w:space="0" w:color="auto"/>
      </w:divBdr>
    </w:div>
    <w:div w:id="1425877746">
      <w:bodyDiv w:val="1"/>
      <w:marLeft w:val="0"/>
      <w:marRight w:val="0"/>
      <w:marTop w:val="0"/>
      <w:marBottom w:val="0"/>
      <w:divBdr>
        <w:top w:val="none" w:sz="0" w:space="0" w:color="auto"/>
        <w:left w:val="none" w:sz="0" w:space="0" w:color="auto"/>
        <w:bottom w:val="none" w:sz="0" w:space="0" w:color="auto"/>
        <w:right w:val="none" w:sz="0" w:space="0" w:color="auto"/>
      </w:divBdr>
    </w:div>
    <w:div w:id="1426809231">
      <w:bodyDiv w:val="1"/>
      <w:marLeft w:val="0"/>
      <w:marRight w:val="0"/>
      <w:marTop w:val="0"/>
      <w:marBottom w:val="0"/>
      <w:divBdr>
        <w:top w:val="none" w:sz="0" w:space="0" w:color="auto"/>
        <w:left w:val="none" w:sz="0" w:space="0" w:color="auto"/>
        <w:bottom w:val="none" w:sz="0" w:space="0" w:color="auto"/>
        <w:right w:val="none" w:sz="0" w:space="0" w:color="auto"/>
      </w:divBdr>
    </w:div>
    <w:div w:id="1440176387">
      <w:bodyDiv w:val="1"/>
      <w:marLeft w:val="0"/>
      <w:marRight w:val="0"/>
      <w:marTop w:val="0"/>
      <w:marBottom w:val="0"/>
      <w:divBdr>
        <w:top w:val="none" w:sz="0" w:space="0" w:color="auto"/>
        <w:left w:val="none" w:sz="0" w:space="0" w:color="auto"/>
        <w:bottom w:val="none" w:sz="0" w:space="0" w:color="auto"/>
        <w:right w:val="none" w:sz="0" w:space="0" w:color="auto"/>
      </w:divBdr>
      <w:divsChild>
        <w:div w:id="858857133">
          <w:marLeft w:val="547"/>
          <w:marRight w:val="0"/>
          <w:marTop w:val="0"/>
          <w:marBottom w:val="0"/>
          <w:divBdr>
            <w:top w:val="none" w:sz="0" w:space="0" w:color="auto"/>
            <w:left w:val="none" w:sz="0" w:space="0" w:color="auto"/>
            <w:bottom w:val="none" w:sz="0" w:space="0" w:color="auto"/>
            <w:right w:val="none" w:sz="0" w:space="0" w:color="auto"/>
          </w:divBdr>
        </w:div>
        <w:div w:id="47456307">
          <w:marLeft w:val="547"/>
          <w:marRight w:val="0"/>
          <w:marTop w:val="0"/>
          <w:marBottom w:val="0"/>
          <w:divBdr>
            <w:top w:val="none" w:sz="0" w:space="0" w:color="auto"/>
            <w:left w:val="none" w:sz="0" w:space="0" w:color="auto"/>
            <w:bottom w:val="none" w:sz="0" w:space="0" w:color="auto"/>
            <w:right w:val="none" w:sz="0" w:space="0" w:color="auto"/>
          </w:divBdr>
        </w:div>
        <w:div w:id="512106948">
          <w:marLeft w:val="547"/>
          <w:marRight w:val="0"/>
          <w:marTop w:val="0"/>
          <w:marBottom w:val="0"/>
          <w:divBdr>
            <w:top w:val="none" w:sz="0" w:space="0" w:color="auto"/>
            <w:left w:val="none" w:sz="0" w:space="0" w:color="auto"/>
            <w:bottom w:val="none" w:sz="0" w:space="0" w:color="auto"/>
            <w:right w:val="none" w:sz="0" w:space="0" w:color="auto"/>
          </w:divBdr>
        </w:div>
        <w:div w:id="1500148549">
          <w:marLeft w:val="547"/>
          <w:marRight w:val="0"/>
          <w:marTop w:val="0"/>
          <w:marBottom w:val="0"/>
          <w:divBdr>
            <w:top w:val="none" w:sz="0" w:space="0" w:color="auto"/>
            <w:left w:val="none" w:sz="0" w:space="0" w:color="auto"/>
            <w:bottom w:val="none" w:sz="0" w:space="0" w:color="auto"/>
            <w:right w:val="none" w:sz="0" w:space="0" w:color="auto"/>
          </w:divBdr>
        </w:div>
      </w:divsChild>
    </w:div>
    <w:div w:id="1449666550">
      <w:bodyDiv w:val="1"/>
      <w:marLeft w:val="0"/>
      <w:marRight w:val="0"/>
      <w:marTop w:val="0"/>
      <w:marBottom w:val="0"/>
      <w:divBdr>
        <w:top w:val="none" w:sz="0" w:space="0" w:color="auto"/>
        <w:left w:val="none" w:sz="0" w:space="0" w:color="auto"/>
        <w:bottom w:val="none" w:sz="0" w:space="0" w:color="auto"/>
        <w:right w:val="none" w:sz="0" w:space="0" w:color="auto"/>
      </w:divBdr>
    </w:div>
    <w:div w:id="1456215769">
      <w:bodyDiv w:val="1"/>
      <w:marLeft w:val="0"/>
      <w:marRight w:val="0"/>
      <w:marTop w:val="0"/>
      <w:marBottom w:val="0"/>
      <w:divBdr>
        <w:top w:val="none" w:sz="0" w:space="0" w:color="auto"/>
        <w:left w:val="none" w:sz="0" w:space="0" w:color="auto"/>
        <w:bottom w:val="none" w:sz="0" w:space="0" w:color="auto"/>
        <w:right w:val="none" w:sz="0" w:space="0" w:color="auto"/>
      </w:divBdr>
    </w:div>
    <w:div w:id="1462917623">
      <w:bodyDiv w:val="1"/>
      <w:marLeft w:val="0"/>
      <w:marRight w:val="0"/>
      <w:marTop w:val="0"/>
      <w:marBottom w:val="0"/>
      <w:divBdr>
        <w:top w:val="none" w:sz="0" w:space="0" w:color="auto"/>
        <w:left w:val="none" w:sz="0" w:space="0" w:color="auto"/>
        <w:bottom w:val="none" w:sz="0" w:space="0" w:color="auto"/>
        <w:right w:val="none" w:sz="0" w:space="0" w:color="auto"/>
      </w:divBdr>
    </w:div>
    <w:div w:id="1463376679">
      <w:bodyDiv w:val="1"/>
      <w:marLeft w:val="0"/>
      <w:marRight w:val="0"/>
      <w:marTop w:val="0"/>
      <w:marBottom w:val="0"/>
      <w:divBdr>
        <w:top w:val="none" w:sz="0" w:space="0" w:color="auto"/>
        <w:left w:val="none" w:sz="0" w:space="0" w:color="auto"/>
        <w:bottom w:val="none" w:sz="0" w:space="0" w:color="auto"/>
        <w:right w:val="none" w:sz="0" w:space="0" w:color="auto"/>
      </w:divBdr>
    </w:div>
    <w:div w:id="1463890274">
      <w:bodyDiv w:val="1"/>
      <w:marLeft w:val="0"/>
      <w:marRight w:val="0"/>
      <w:marTop w:val="0"/>
      <w:marBottom w:val="0"/>
      <w:divBdr>
        <w:top w:val="none" w:sz="0" w:space="0" w:color="auto"/>
        <w:left w:val="none" w:sz="0" w:space="0" w:color="auto"/>
        <w:bottom w:val="none" w:sz="0" w:space="0" w:color="auto"/>
        <w:right w:val="none" w:sz="0" w:space="0" w:color="auto"/>
      </w:divBdr>
    </w:div>
    <w:div w:id="1465659626">
      <w:bodyDiv w:val="1"/>
      <w:marLeft w:val="0"/>
      <w:marRight w:val="0"/>
      <w:marTop w:val="0"/>
      <w:marBottom w:val="0"/>
      <w:divBdr>
        <w:top w:val="none" w:sz="0" w:space="0" w:color="auto"/>
        <w:left w:val="none" w:sz="0" w:space="0" w:color="auto"/>
        <w:bottom w:val="none" w:sz="0" w:space="0" w:color="auto"/>
        <w:right w:val="none" w:sz="0" w:space="0" w:color="auto"/>
      </w:divBdr>
    </w:div>
    <w:div w:id="1465780876">
      <w:bodyDiv w:val="1"/>
      <w:marLeft w:val="0"/>
      <w:marRight w:val="0"/>
      <w:marTop w:val="0"/>
      <w:marBottom w:val="0"/>
      <w:divBdr>
        <w:top w:val="none" w:sz="0" w:space="0" w:color="auto"/>
        <w:left w:val="none" w:sz="0" w:space="0" w:color="auto"/>
        <w:bottom w:val="none" w:sz="0" w:space="0" w:color="auto"/>
        <w:right w:val="none" w:sz="0" w:space="0" w:color="auto"/>
      </w:divBdr>
    </w:div>
    <w:div w:id="1489050748">
      <w:bodyDiv w:val="1"/>
      <w:marLeft w:val="0"/>
      <w:marRight w:val="0"/>
      <w:marTop w:val="0"/>
      <w:marBottom w:val="0"/>
      <w:divBdr>
        <w:top w:val="none" w:sz="0" w:space="0" w:color="auto"/>
        <w:left w:val="none" w:sz="0" w:space="0" w:color="auto"/>
        <w:bottom w:val="none" w:sz="0" w:space="0" w:color="auto"/>
        <w:right w:val="none" w:sz="0" w:space="0" w:color="auto"/>
      </w:divBdr>
    </w:div>
    <w:div w:id="1504010410">
      <w:bodyDiv w:val="1"/>
      <w:marLeft w:val="0"/>
      <w:marRight w:val="0"/>
      <w:marTop w:val="0"/>
      <w:marBottom w:val="0"/>
      <w:divBdr>
        <w:top w:val="none" w:sz="0" w:space="0" w:color="auto"/>
        <w:left w:val="none" w:sz="0" w:space="0" w:color="auto"/>
        <w:bottom w:val="none" w:sz="0" w:space="0" w:color="auto"/>
        <w:right w:val="none" w:sz="0" w:space="0" w:color="auto"/>
      </w:divBdr>
    </w:div>
    <w:div w:id="1504513210">
      <w:bodyDiv w:val="1"/>
      <w:marLeft w:val="0"/>
      <w:marRight w:val="0"/>
      <w:marTop w:val="0"/>
      <w:marBottom w:val="0"/>
      <w:divBdr>
        <w:top w:val="none" w:sz="0" w:space="0" w:color="auto"/>
        <w:left w:val="none" w:sz="0" w:space="0" w:color="auto"/>
        <w:bottom w:val="none" w:sz="0" w:space="0" w:color="auto"/>
        <w:right w:val="none" w:sz="0" w:space="0" w:color="auto"/>
      </w:divBdr>
    </w:div>
    <w:div w:id="1504585239">
      <w:bodyDiv w:val="1"/>
      <w:marLeft w:val="0"/>
      <w:marRight w:val="0"/>
      <w:marTop w:val="0"/>
      <w:marBottom w:val="0"/>
      <w:divBdr>
        <w:top w:val="none" w:sz="0" w:space="0" w:color="auto"/>
        <w:left w:val="none" w:sz="0" w:space="0" w:color="auto"/>
        <w:bottom w:val="none" w:sz="0" w:space="0" w:color="auto"/>
        <w:right w:val="none" w:sz="0" w:space="0" w:color="auto"/>
      </w:divBdr>
    </w:div>
    <w:div w:id="1508204649">
      <w:bodyDiv w:val="1"/>
      <w:marLeft w:val="0"/>
      <w:marRight w:val="0"/>
      <w:marTop w:val="0"/>
      <w:marBottom w:val="0"/>
      <w:divBdr>
        <w:top w:val="none" w:sz="0" w:space="0" w:color="auto"/>
        <w:left w:val="none" w:sz="0" w:space="0" w:color="auto"/>
        <w:bottom w:val="none" w:sz="0" w:space="0" w:color="auto"/>
        <w:right w:val="none" w:sz="0" w:space="0" w:color="auto"/>
      </w:divBdr>
    </w:div>
    <w:div w:id="1548907572">
      <w:bodyDiv w:val="1"/>
      <w:marLeft w:val="0"/>
      <w:marRight w:val="0"/>
      <w:marTop w:val="0"/>
      <w:marBottom w:val="0"/>
      <w:divBdr>
        <w:top w:val="none" w:sz="0" w:space="0" w:color="auto"/>
        <w:left w:val="none" w:sz="0" w:space="0" w:color="auto"/>
        <w:bottom w:val="none" w:sz="0" w:space="0" w:color="auto"/>
        <w:right w:val="none" w:sz="0" w:space="0" w:color="auto"/>
      </w:divBdr>
    </w:div>
    <w:div w:id="1550452373">
      <w:bodyDiv w:val="1"/>
      <w:marLeft w:val="0"/>
      <w:marRight w:val="0"/>
      <w:marTop w:val="0"/>
      <w:marBottom w:val="0"/>
      <w:divBdr>
        <w:top w:val="none" w:sz="0" w:space="0" w:color="auto"/>
        <w:left w:val="none" w:sz="0" w:space="0" w:color="auto"/>
        <w:bottom w:val="none" w:sz="0" w:space="0" w:color="auto"/>
        <w:right w:val="none" w:sz="0" w:space="0" w:color="auto"/>
      </w:divBdr>
    </w:div>
    <w:div w:id="1579755360">
      <w:bodyDiv w:val="1"/>
      <w:marLeft w:val="0"/>
      <w:marRight w:val="0"/>
      <w:marTop w:val="0"/>
      <w:marBottom w:val="0"/>
      <w:divBdr>
        <w:top w:val="none" w:sz="0" w:space="0" w:color="auto"/>
        <w:left w:val="none" w:sz="0" w:space="0" w:color="auto"/>
        <w:bottom w:val="none" w:sz="0" w:space="0" w:color="auto"/>
        <w:right w:val="none" w:sz="0" w:space="0" w:color="auto"/>
      </w:divBdr>
    </w:div>
    <w:div w:id="1595438523">
      <w:bodyDiv w:val="1"/>
      <w:marLeft w:val="0"/>
      <w:marRight w:val="0"/>
      <w:marTop w:val="0"/>
      <w:marBottom w:val="0"/>
      <w:divBdr>
        <w:top w:val="none" w:sz="0" w:space="0" w:color="auto"/>
        <w:left w:val="none" w:sz="0" w:space="0" w:color="auto"/>
        <w:bottom w:val="none" w:sz="0" w:space="0" w:color="auto"/>
        <w:right w:val="none" w:sz="0" w:space="0" w:color="auto"/>
      </w:divBdr>
    </w:div>
    <w:div w:id="1600797925">
      <w:bodyDiv w:val="1"/>
      <w:marLeft w:val="0"/>
      <w:marRight w:val="0"/>
      <w:marTop w:val="0"/>
      <w:marBottom w:val="0"/>
      <w:divBdr>
        <w:top w:val="none" w:sz="0" w:space="0" w:color="auto"/>
        <w:left w:val="none" w:sz="0" w:space="0" w:color="auto"/>
        <w:bottom w:val="none" w:sz="0" w:space="0" w:color="auto"/>
        <w:right w:val="none" w:sz="0" w:space="0" w:color="auto"/>
      </w:divBdr>
    </w:div>
    <w:div w:id="1609702162">
      <w:bodyDiv w:val="1"/>
      <w:marLeft w:val="0"/>
      <w:marRight w:val="0"/>
      <w:marTop w:val="0"/>
      <w:marBottom w:val="0"/>
      <w:divBdr>
        <w:top w:val="none" w:sz="0" w:space="0" w:color="auto"/>
        <w:left w:val="none" w:sz="0" w:space="0" w:color="auto"/>
        <w:bottom w:val="none" w:sz="0" w:space="0" w:color="auto"/>
        <w:right w:val="none" w:sz="0" w:space="0" w:color="auto"/>
      </w:divBdr>
    </w:div>
    <w:div w:id="1635060112">
      <w:bodyDiv w:val="1"/>
      <w:marLeft w:val="0"/>
      <w:marRight w:val="0"/>
      <w:marTop w:val="0"/>
      <w:marBottom w:val="0"/>
      <w:divBdr>
        <w:top w:val="none" w:sz="0" w:space="0" w:color="auto"/>
        <w:left w:val="none" w:sz="0" w:space="0" w:color="auto"/>
        <w:bottom w:val="none" w:sz="0" w:space="0" w:color="auto"/>
        <w:right w:val="none" w:sz="0" w:space="0" w:color="auto"/>
      </w:divBdr>
    </w:div>
    <w:div w:id="1658223938">
      <w:bodyDiv w:val="1"/>
      <w:marLeft w:val="0"/>
      <w:marRight w:val="0"/>
      <w:marTop w:val="0"/>
      <w:marBottom w:val="0"/>
      <w:divBdr>
        <w:top w:val="none" w:sz="0" w:space="0" w:color="auto"/>
        <w:left w:val="none" w:sz="0" w:space="0" w:color="auto"/>
        <w:bottom w:val="none" w:sz="0" w:space="0" w:color="auto"/>
        <w:right w:val="none" w:sz="0" w:space="0" w:color="auto"/>
      </w:divBdr>
    </w:div>
    <w:div w:id="1688798558">
      <w:bodyDiv w:val="1"/>
      <w:marLeft w:val="0"/>
      <w:marRight w:val="0"/>
      <w:marTop w:val="0"/>
      <w:marBottom w:val="0"/>
      <w:divBdr>
        <w:top w:val="none" w:sz="0" w:space="0" w:color="auto"/>
        <w:left w:val="none" w:sz="0" w:space="0" w:color="auto"/>
        <w:bottom w:val="none" w:sz="0" w:space="0" w:color="auto"/>
        <w:right w:val="none" w:sz="0" w:space="0" w:color="auto"/>
      </w:divBdr>
    </w:div>
    <w:div w:id="1690134548">
      <w:bodyDiv w:val="1"/>
      <w:marLeft w:val="0"/>
      <w:marRight w:val="0"/>
      <w:marTop w:val="0"/>
      <w:marBottom w:val="0"/>
      <w:divBdr>
        <w:top w:val="none" w:sz="0" w:space="0" w:color="auto"/>
        <w:left w:val="none" w:sz="0" w:space="0" w:color="auto"/>
        <w:bottom w:val="none" w:sz="0" w:space="0" w:color="auto"/>
        <w:right w:val="none" w:sz="0" w:space="0" w:color="auto"/>
      </w:divBdr>
    </w:div>
    <w:div w:id="1696539717">
      <w:bodyDiv w:val="1"/>
      <w:marLeft w:val="0"/>
      <w:marRight w:val="0"/>
      <w:marTop w:val="0"/>
      <w:marBottom w:val="0"/>
      <w:divBdr>
        <w:top w:val="none" w:sz="0" w:space="0" w:color="auto"/>
        <w:left w:val="none" w:sz="0" w:space="0" w:color="auto"/>
        <w:bottom w:val="none" w:sz="0" w:space="0" w:color="auto"/>
        <w:right w:val="none" w:sz="0" w:space="0" w:color="auto"/>
      </w:divBdr>
    </w:div>
    <w:div w:id="1704598877">
      <w:bodyDiv w:val="1"/>
      <w:marLeft w:val="0"/>
      <w:marRight w:val="0"/>
      <w:marTop w:val="0"/>
      <w:marBottom w:val="0"/>
      <w:divBdr>
        <w:top w:val="none" w:sz="0" w:space="0" w:color="auto"/>
        <w:left w:val="none" w:sz="0" w:space="0" w:color="auto"/>
        <w:bottom w:val="none" w:sz="0" w:space="0" w:color="auto"/>
        <w:right w:val="none" w:sz="0" w:space="0" w:color="auto"/>
      </w:divBdr>
    </w:div>
    <w:div w:id="1718818219">
      <w:bodyDiv w:val="1"/>
      <w:marLeft w:val="0"/>
      <w:marRight w:val="0"/>
      <w:marTop w:val="0"/>
      <w:marBottom w:val="0"/>
      <w:divBdr>
        <w:top w:val="none" w:sz="0" w:space="0" w:color="auto"/>
        <w:left w:val="none" w:sz="0" w:space="0" w:color="auto"/>
        <w:bottom w:val="none" w:sz="0" w:space="0" w:color="auto"/>
        <w:right w:val="none" w:sz="0" w:space="0" w:color="auto"/>
      </w:divBdr>
    </w:div>
    <w:div w:id="1723554840">
      <w:bodyDiv w:val="1"/>
      <w:marLeft w:val="0"/>
      <w:marRight w:val="0"/>
      <w:marTop w:val="0"/>
      <w:marBottom w:val="0"/>
      <w:divBdr>
        <w:top w:val="none" w:sz="0" w:space="0" w:color="auto"/>
        <w:left w:val="none" w:sz="0" w:space="0" w:color="auto"/>
        <w:bottom w:val="none" w:sz="0" w:space="0" w:color="auto"/>
        <w:right w:val="none" w:sz="0" w:space="0" w:color="auto"/>
      </w:divBdr>
    </w:div>
    <w:div w:id="1742830663">
      <w:bodyDiv w:val="1"/>
      <w:marLeft w:val="0"/>
      <w:marRight w:val="0"/>
      <w:marTop w:val="0"/>
      <w:marBottom w:val="0"/>
      <w:divBdr>
        <w:top w:val="none" w:sz="0" w:space="0" w:color="auto"/>
        <w:left w:val="none" w:sz="0" w:space="0" w:color="auto"/>
        <w:bottom w:val="none" w:sz="0" w:space="0" w:color="auto"/>
        <w:right w:val="none" w:sz="0" w:space="0" w:color="auto"/>
      </w:divBdr>
    </w:div>
    <w:div w:id="1744715125">
      <w:bodyDiv w:val="1"/>
      <w:marLeft w:val="0"/>
      <w:marRight w:val="0"/>
      <w:marTop w:val="0"/>
      <w:marBottom w:val="0"/>
      <w:divBdr>
        <w:top w:val="none" w:sz="0" w:space="0" w:color="auto"/>
        <w:left w:val="none" w:sz="0" w:space="0" w:color="auto"/>
        <w:bottom w:val="none" w:sz="0" w:space="0" w:color="auto"/>
        <w:right w:val="none" w:sz="0" w:space="0" w:color="auto"/>
      </w:divBdr>
    </w:div>
    <w:div w:id="1745881902">
      <w:bodyDiv w:val="1"/>
      <w:marLeft w:val="0"/>
      <w:marRight w:val="0"/>
      <w:marTop w:val="0"/>
      <w:marBottom w:val="0"/>
      <w:divBdr>
        <w:top w:val="none" w:sz="0" w:space="0" w:color="auto"/>
        <w:left w:val="none" w:sz="0" w:space="0" w:color="auto"/>
        <w:bottom w:val="none" w:sz="0" w:space="0" w:color="auto"/>
        <w:right w:val="none" w:sz="0" w:space="0" w:color="auto"/>
      </w:divBdr>
    </w:div>
    <w:div w:id="1799489972">
      <w:bodyDiv w:val="1"/>
      <w:marLeft w:val="0"/>
      <w:marRight w:val="0"/>
      <w:marTop w:val="0"/>
      <w:marBottom w:val="0"/>
      <w:divBdr>
        <w:top w:val="none" w:sz="0" w:space="0" w:color="auto"/>
        <w:left w:val="none" w:sz="0" w:space="0" w:color="auto"/>
        <w:bottom w:val="none" w:sz="0" w:space="0" w:color="auto"/>
        <w:right w:val="none" w:sz="0" w:space="0" w:color="auto"/>
      </w:divBdr>
      <w:divsChild>
        <w:div w:id="1819377018">
          <w:marLeft w:val="446"/>
          <w:marRight w:val="0"/>
          <w:marTop w:val="0"/>
          <w:marBottom w:val="0"/>
          <w:divBdr>
            <w:top w:val="none" w:sz="0" w:space="0" w:color="auto"/>
            <w:left w:val="none" w:sz="0" w:space="0" w:color="auto"/>
            <w:bottom w:val="none" w:sz="0" w:space="0" w:color="auto"/>
            <w:right w:val="none" w:sz="0" w:space="0" w:color="auto"/>
          </w:divBdr>
        </w:div>
      </w:divsChild>
    </w:div>
    <w:div w:id="1803499225">
      <w:bodyDiv w:val="1"/>
      <w:marLeft w:val="0"/>
      <w:marRight w:val="0"/>
      <w:marTop w:val="0"/>
      <w:marBottom w:val="0"/>
      <w:divBdr>
        <w:top w:val="none" w:sz="0" w:space="0" w:color="auto"/>
        <w:left w:val="none" w:sz="0" w:space="0" w:color="auto"/>
        <w:bottom w:val="none" w:sz="0" w:space="0" w:color="auto"/>
        <w:right w:val="none" w:sz="0" w:space="0" w:color="auto"/>
      </w:divBdr>
    </w:div>
    <w:div w:id="1810049786">
      <w:bodyDiv w:val="1"/>
      <w:marLeft w:val="0"/>
      <w:marRight w:val="0"/>
      <w:marTop w:val="0"/>
      <w:marBottom w:val="0"/>
      <w:divBdr>
        <w:top w:val="none" w:sz="0" w:space="0" w:color="auto"/>
        <w:left w:val="none" w:sz="0" w:space="0" w:color="auto"/>
        <w:bottom w:val="none" w:sz="0" w:space="0" w:color="auto"/>
        <w:right w:val="none" w:sz="0" w:space="0" w:color="auto"/>
      </w:divBdr>
    </w:div>
    <w:div w:id="1811553452">
      <w:bodyDiv w:val="1"/>
      <w:marLeft w:val="0"/>
      <w:marRight w:val="0"/>
      <w:marTop w:val="0"/>
      <w:marBottom w:val="0"/>
      <w:divBdr>
        <w:top w:val="none" w:sz="0" w:space="0" w:color="auto"/>
        <w:left w:val="none" w:sz="0" w:space="0" w:color="auto"/>
        <w:bottom w:val="none" w:sz="0" w:space="0" w:color="auto"/>
        <w:right w:val="none" w:sz="0" w:space="0" w:color="auto"/>
      </w:divBdr>
    </w:div>
    <w:div w:id="1822427474">
      <w:bodyDiv w:val="1"/>
      <w:marLeft w:val="0"/>
      <w:marRight w:val="0"/>
      <w:marTop w:val="0"/>
      <w:marBottom w:val="0"/>
      <w:divBdr>
        <w:top w:val="none" w:sz="0" w:space="0" w:color="auto"/>
        <w:left w:val="none" w:sz="0" w:space="0" w:color="auto"/>
        <w:bottom w:val="none" w:sz="0" w:space="0" w:color="auto"/>
        <w:right w:val="none" w:sz="0" w:space="0" w:color="auto"/>
      </w:divBdr>
    </w:div>
    <w:div w:id="1830053783">
      <w:bodyDiv w:val="1"/>
      <w:marLeft w:val="0"/>
      <w:marRight w:val="0"/>
      <w:marTop w:val="0"/>
      <w:marBottom w:val="0"/>
      <w:divBdr>
        <w:top w:val="none" w:sz="0" w:space="0" w:color="auto"/>
        <w:left w:val="none" w:sz="0" w:space="0" w:color="auto"/>
        <w:bottom w:val="none" w:sz="0" w:space="0" w:color="auto"/>
        <w:right w:val="none" w:sz="0" w:space="0" w:color="auto"/>
      </w:divBdr>
    </w:div>
    <w:div w:id="1830362859">
      <w:bodyDiv w:val="1"/>
      <w:marLeft w:val="0"/>
      <w:marRight w:val="0"/>
      <w:marTop w:val="0"/>
      <w:marBottom w:val="0"/>
      <w:divBdr>
        <w:top w:val="none" w:sz="0" w:space="0" w:color="auto"/>
        <w:left w:val="none" w:sz="0" w:space="0" w:color="auto"/>
        <w:bottom w:val="none" w:sz="0" w:space="0" w:color="auto"/>
        <w:right w:val="none" w:sz="0" w:space="0" w:color="auto"/>
      </w:divBdr>
    </w:div>
    <w:div w:id="1839037751">
      <w:bodyDiv w:val="1"/>
      <w:marLeft w:val="0"/>
      <w:marRight w:val="0"/>
      <w:marTop w:val="0"/>
      <w:marBottom w:val="0"/>
      <w:divBdr>
        <w:top w:val="none" w:sz="0" w:space="0" w:color="auto"/>
        <w:left w:val="none" w:sz="0" w:space="0" w:color="auto"/>
        <w:bottom w:val="none" w:sz="0" w:space="0" w:color="auto"/>
        <w:right w:val="none" w:sz="0" w:space="0" w:color="auto"/>
      </w:divBdr>
    </w:div>
    <w:div w:id="1841698548">
      <w:bodyDiv w:val="1"/>
      <w:marLeft w:val="0"/>
      <w:marRight w:val="0"/>
      <w:marTop w:val="0"/>
      <w:marBottom w:val="0"/>
      <w:divBdr>
        <w:top w:val="none" w:sz="0" w:space="0" w:color="auto"/>
        <w:left w:val="none" w:sz="0" w:space="0" w:color="auto"/>
        <w:bottom w:val="none" w:sz="0" w:space="0" w:color="auto"/>
        <w:right w:val="none" w:sz="0" w:space="0" w:color="auto"/>
      </w:divBdr>
    </w:div>
    <w:div w:id="1857498256">
      <w:bodyDiv w:val="1"/>
      <w:marLeft w:val="0"/>
      <w:marRight w:val="0"/>
      <w:marTop w:val="0"/>
      <w:marBottom w:val="0"/>
      <w:divBdr>
        <w:top w:val="none" w:sz="0" w:space="0" w:color="auto"/>
        <w:left w:val="none" w:sz="0" w:space="0" w:color="auto"/>
        <w:bottom w:val="none" w:sz="0" w:space="0" w:color="auto"/>
        <w:right w:val="none" w:sz="0" w:space="0" w:color="auto"/>
      </w:divBdr>
    </w:div>
    <w:div w:id="1866482737">
      <w:bodyDiv w:val="1"/>
      <w:marLeft w:val="0"/>
      <w:marRight w:val="0"/>
      <w:marTop w:val="0"/>
      <w:marBottom w:val="0"/>
      <w:divBdr>
        <w:top w:val="none" w:sz="0" w:space="0" w:color="auto"/>
        <w:left w:val="none" w:sz="0" w:space="0" w:color="auto"/>
        <w:bottom w:val="none" w:sz="0" w:space="0" w:color="auto"/>
        <w:right w:val="none" w:sz="0" w:space="0" w:color="auto"/>
      </w:divBdr>
    </w:div>
    <w:div w:id="1870289682">
      <w:bodyDiv w:val="1"/>
      <w:marLeft w:val="0"/>
      <w:marRight w:val="0"/>
      <w:marTop w:val="0"/>
      <w:marBottom w:val="0"/>
      <w:divBdr>
        <w:top w:val="none" w:sz="0" w:space="0" w:color="auto"/>
        <w:left w:val="none" w:sz="0" w:space="0" w:color="auto"/>
        <w:bottom w:val="none" w:sz="0" w:space="0" w:color="auto"/>
        <w:right w:val="none" w:sz="0" w:space="0" w:color="auto"/>
      </w:divBdr>
    </w:div>
    <w:div w:id="1870951397">
      <w:bodyDiv w:val="1"/>
      <w:marLeft w:val="0"/>
      <w:marRight w:val="0"/>
      <w:marTop w:val="0"/>
      <w:marBottom w:val="0"/>
      <w:divBdr>
        <w:top w:val="none" w:sz="0" w:space="0" w:color="auto"/>
        <w:left w:val="none" w:sz="0" w:space="0" w:color="auto"/>
        <w:bottom w:val="none" w:sz="0" w:space="0" w:color="auto"/>
        <w:right w:val="none" w:sz="0" w:space="0" w:color="auto"/>
      </w:divBdr>
    </w:div>
    <w:div w:id="1876261840">
      <w:bodyDiv w:val="1"/>
      <w:marLeft w:val="0"/>
      <w:marRight w:val="0"/>
      <w:marTop w:val="0"/>
      <w:marBottom w:val="0"/>
      <w:divBdr>
        <w:top w:val="none" w:sz="0" w:space="0" w:color="auto"/>
        <w:left w:val="none" w:sz="0" w:space="0" w:color="auto"/>
        <w:bottom w:val="none" w:sz="0" w:space="0" w:color="auto"/>
        <w:right w:val="none" w:sz="0" w:space="0" w:color="auto"/>
      </w:divBdr>
    </w:div>
    <w:div w:id="1898391434">
      <w:bodyDiv w:val="1"/>
      <w:marLeft w:val="0"/>
      <w:marRight w:val="0"/>
      <w:marTop w:val="0"/>
      <w:marBottom w:val="0"/>
      <w:divBdr>
        <w:top w:val="none" w:sz="0" w:space="0" w:color="auto"/>
        <w:left w:val="none" w:sz="0" w:space="0" w:color="auto"/>
        <w:bottom w:val="none" w:sz="0" w:space="0" w:color="auto"/>
        <w:right w:val="none" w:sz="0" w:space="0" w:color="auto"/>
      </w:divBdr>
    </w:div>
    <w:div w:id="1903101744">
      <w:bodyDiv w:val="1"/>
      <w:marLeft w:val="0"/>
      <w:marRight w:val="0"/>
      <w:marTop w:val="0"/>
      <w:marBottom w:val="0"/>
      <w:divBdr>
        <w:top w:val="none" w:sz="0" w:space="0" w:color="auto"/>
        <w:left w:val="none" w:sz="0" w:space="0" w:color="auto"/>
        <w:bottom w:val="none" w:sz="0" w:space="0" w:color="auto"/>
        <w:right w:val="none" w:sz="0" w:space="0" w:color="auto"/>
      </w:divBdr>
    </w:div>
    <w:div w:id="1907179351">
      <w:bodyDiv w:val="1"/>
      <w:marLeft w:val="0"/>
      <w:marRight w:val="0"/>
      <w:marTop w:val="0"/>
      <w:marBottom w:val="0"/>
      <w:divBdr>
        <w:top w:val="none" w:sz="0" w:space="0" w:color="auto"/>
        <w:left w:val="none" w:sz="0" w:space="0" w:color="auto"/>
        <w:bottom w:val="none" w:sz="0" w:space="0" w:color="auto"/>
        <w:right w:val="none" w:sz="0" w:space="0" w:color="auto"/>
      </w:divBdr>
    </w:div>
    <w:div w:id="1910383280">
      <w:bodyDiv w:val="1"/>
      <w:marLeft w:val="0"/>
      <w:marRight w:val="0"/>
      <w:marTop w:val="0"/>
      <w:marBottom w:val="0"/>
      <w:divBdr>
        <w:top w:val="none" w:sz="0" w:space="0" w:color="auto"/>
        <w:left w:val="none" w:sz="0" w:space="0" w:color="auto"/>
        <w:bottom w:val="none" w:sz="0" w:space="0" w:color="auto"/>
        <w:right w:val="none" w:sz="0" w:space="0" w:color="auto"/>
      </w:divBdr>
    </w:div>
    <w:div w:id="1923366080">
      <w:bodyDiv w:val="1"/>
      <w:marLeft w:val="0"/>
      <w:marRight w:val="0"/>
      <w:marTop w:val="0"/>
      <w:marBottom w:val="0"/>
      <w:divBdr>
        <w:top w:val="none" w:sz="0" w:space="0" w:color="auto"/>
        <w:left w:val="none" w:sz="0" w:space="0" w:color="auto"/>
        <w:bottom w:val="none" w:sz="0" w:space="0" w:color="auto"/>
        <w:right w:val="none" w:sz="0" w:space="0" w:color="auto"/>
      </w:divBdr>
    </w:div>
    <w:div w:id="1926962749">
      <w:bodyDiv w:val="1"/>
      <w:marLeft w:val="0"/>
      <w:marRight w:val="0"/>
      <w:marTop w:val="0"/>
      <w:marBottom w:val="0"/>
      <w:divBdr>
        <w:top w:val="none" w:sz="0" w:space="0" w:color="auto"/>
        <w:left w:val="none" w:sz="0" w:space="0" w:color="auto"/>
        <w:bottom w:val="none" w:sz="0" w:space="0" w:color="auto"/>
        <w:right w:val="none" w:sz="0" w:space="0" w:color="auto"/>
      </w:divBdr>
    </w:div>
    <w:div w:id="1947031363">
      <w:bodyDiv w:val="1"/>
      <w:marLeft w:val="0"/>
      <w:marRight w:val="0"/>
      <w:marTop w:val="0"/>
      <w:marBottom w:val="0"/>
      <w:divBdr>
        <w:top w:val="none" w:sz="0" w:space="0" w:color="auto"/>
        <w:left w:val="none" w:sz="0" w:space="0" w:color="auto"/>
        <w:bottom w:val="none" w:sz="0" w:space="0" w:color="auto"/>
        <w:right w:val="none" w:sz="0" w:space="0" w:color="auto"/>
      </w:divBdr>
    </w:div>
    <w:div w:id="1954435512">
      <w:bodyDiv w:val="1"/>
      <w:marLeft w:val="0"/>
      <w:marRight w:val="0"/>
      <w:marTop w:val="0"/>
      <w:marBottom w:val="0"/>
      <w:divBdr>
        <w:top w:val="none" w:sz="0" w:space="0" w:color="auto"/>
        <w:left w:val="none" w:sz="0" w:space="0" w:color="auto"/>
        <w:bottom w:val="none" w:sz="0" w:space="0" w:color="auto"/>
        <w:right w:val="none" w:sz="0" w:space="0" w:color="auto"/>
      </w:divBdr>
    </w:div>
    <w:div w:id="1956014890">
      <w:bodyDiv w:val="1"/>
      <w:marLeft w:val="0"/>
      <w:marRight w:val="0"/>
      <w:marTop w:val="0"/>
      <w:marBottom w:val="0"/>
      <w:divBdr>
        <w:top w:val="none" w:sz="0" w:space="0" w:color="auto"/>
        <w:left w:val="none" w:sz="0" w:space="0" w:color="auto"/>
        <w:bottom w:val="none" w:sz="0" w:space="0" w:color="auto"/>
        <w:right w:val="none" w:sz="0" w:space="0" w:color="auto"/>
      </w:divBdr>
    </w:div>
    <w:div w:id="1962346522">
      <w:bodyDiv w:val="1"/>
      <w:marLeft w:val="0"/>
      <w:marRight w:val="0"/>
      <w:marTop w:val="0"/>
      <w:marBottom w:val="0"/>
      <w:divBdr>
        <w:top w:val="none" w:sz="0" w:space="0" w:color="auto"/>
        <w:left w:val="none" w:sz="0" w:space="0" w:color="auto"/>
        <w:bottom w:val="none" w:sz="0" w:space="0" w:color="auto"/>
        <w:right w:val="none" w:sz="0" w:space="0" w:color="auto"/>
      </w:divBdr>
    </w:div>
    <w:div w:id="2011709294">
      <w:bodyDiv w:val="1"/>
      <w:marLeft w:val="0"/>
      <w:marRight w:val="0"/>
      <w:marTop w:val="0"/>
      <w:marBottom w:val="0"/>
      <w:divBdr>
        <w:top w:val="none" w:sz="0" w:space="0" w:color="auto"/>
        <w:left w:val="none" w:sz="0" w:space="0" w:color="auto"/>
        <w:bottom w:val="none" w:sz="0" w:space="0" w:color="auto"/>
        <w:right w:val="none" w:sz="0" w:space="0" w:color="auto"/>
      </w:divBdr>
    </w:div>
    <w:div w:id="2014066193">
      <w:bodyDiv w:val="1"/>
      <w:marLeft w:val="0"/>
      <w:marRight w:val="0"/>
      <w:marTop w:val="0"/>
      <w:marBottom w:val="0"/>
      <w:divBdr>
        <w:top w:val="none" w:sz="0" w:space="0" w:color="auto"/>
        <w:left w:val="none" w:sz="0" w:space="0" w:color="auto"/>
        <w:bottom w:val="none" w:sz="0" w:space="0" w:color="auto"/>
        <w:right w:val="none" w:sz="0" w:space="0" w:color="auto"/>
      </w:divBdr>
    </w:div>
    <w:div w:id="2015110520">
      <w:bodyDiv w:val="1"/>
      <w:marLeft w:val="0"/>
      <w:marRight w:val="0"/>
      <w:marTop w:val="0"/>
      <w:marBottom w:val="0"/>
      <w:divBdr>
        <w:top w:val="none" w:sz="0" w:space="0" w:color="auto"/>
        <w:left w:val="none" w:sz="0" w:space="0" w:color="auto"/>
        <w:bottom w:val="none" w:sz="0" w:space="0" w:color="auto"/>
        <w:right w:val="none" w:sz="0" w:space="0" w:color="auto"/>
      </w:divBdr>
    </w:div>
    <w:div w:id="2016609729">
      <w:bodyDiv w:val="1"/>
      <w:marLeft w:val="0"/>
      <w:marRight w:val="0"/>
      <w:marTop w:val="0"/>
      <w:marBottom w:val="0"/>
      <w:divBdr>
        <w:top w:val="none" w:sz="0" w:space="0" w:color="auto"/>
        <w:left w:val="none" w:sz="0" w:space="0" w:color="auto"/>
        <w:bottom w:val="none" w:sz="0" w:space="0" w:color="auto"/>
        <w:right w:val="none" w:sz="0" w:space="0" w:color="auto"/>
      </w:divBdr>
    </w:div>
    <w:div w:id="2019194436">
      <w:bodyDiv w:val="1"/>
      <w:marLeft w:val="0"/>
      <w:marRight w:val="0"/>
      <w:marTop w:val="0"/>
      <w:marBottom w:val="0"/>
      <w:divBdr>
        <w:top w:val="none" w:sz="0" w:space="0" w:color="auto"/>
        <w:left w:val="none" w:sz="0" w:space="0" w:color="auto"/>
        <w:bottom w:val="none" w:sz="0" w:space="0" w:color="auto"/>
        <w:right w:val="none" w:sz="0" w:space="0" w:color="auto"/>
      </w:divBdr>
    </w:div>
    <w:div w:id="2019770084">
      <w:bodyDiv w:val="1"/>
      <w:marLeft w:val="0"/>
      <w:marRight w:val="0"/>
      <w:marTop w:val="0"/>
      <w:marBottom w:val="0"/>
      <w:divBdr>
        <w:top w:val="none" w:sz="0" w:space="0" w:color="auto"/>
        <w:left w:val="none" w:sz="0" w:space="0" w:color="auto"/>
        <w:bottom w:val="none" w:sz="0" w:space="0" w:color="auto"/>
        <w:right w:val="none" w:sz="0" w:space="0" w:color="auto"/>
      </w:divBdr>
    </w:div>
    <w:div w:id="2021084148">
      <w:bodyDiv w:val="1"/>
      <w:marLeft w:val="0"/>
      <w:marRight w:val="0"/>
      <w:marTop w:val="0"/>
      <w:marBottom w:val="0"/>
      <w:divBdr>
        <w:top w:val="none" w:sz="0" w:space="0" w:color="auto"/>
        <w:left w:val="none" w:sz="0" w:space="0" w:color="auto"/>
        <w:bottom w:val="none" w:sz="0" w:space="0" w:color="auto"/>
        <w:right w:val="none" w:sz="0" w:space="0" w:color="auto"/>
      </w:divBdr>
    </w:div>
    <w:div w:id="2067297046">
      <w:bodyDiv w:val="1"/>
      <w:marLeft w:val="0"/>
      <w:marRight w:val="0"/>
      <w:marTop w:val="0"/>
      <w:marBottom w:val="0"/>
      <w:divBdr>
        <w:top w:val="none" w:sz="0" w:space="0" w:color="auto"/>
        <w:left w:val="none" w:sz="0" w:space="0" w:color="auto"/>
        <w:bottom w:val="none" w:sz="0" w:space="0" w:color="auto"/>
        <w:right w:val="none" w:sz="0" w:space="0" w:color="auto"/>
      </w:divBdr>
    </w:div>
    <w:div w:id="2088647140">
      <w:bodyDiv w:val="1"/>
      <w:marLeft w:val="0"/>
      <w:marRight w:val="0"/>
      <w:marTop w:val="0"/>
      <w:marBottom w:val="0"/>
      <w:divBdr>
        <w:top w:val="none" w:sz="0" w:space="0" w:color="auto"/>
        <w:left w:val="none" w:sz="0" w:space="0" w:color="auto"/>
        <w:bottom w:val="none" w:sz="0" w:space="0" w:color="auto"/>
        <w:right w:val="none" w:sz="0" w:space="0" w:color="auto"/>
      </w:divBdr>
    </w:div>
    <w:div w:id="2099205213">
      <w:bodyDiv w:val="1"/>
      <w:marLeft w:val="0"/>
      <w:marRight w:val="0"/>
      <w:marTop w:val="0"/>
      <w:marBottom w:val="0"/>
      <w:divBdr>
        <w:top w:val="none" w:sz="0" w:space="0" w:color="auto"/>
        <w:left w:val="none" w:sz="0" w:space="0" w:color="auto"/>
        <w:bottom w:val="none" w:sz="0" w:space="0" w:color="auto"/>
        <w:right w:val="none" w:sz="0" w:space="0" w:color="auto"/>
      </w:divBdr>
    </w:div>
    <w:div w:id="21328971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footer" Target="footer1.xml"/><Relationship Id="rId26" Type="http://schemas.openxmlformats.org/officeDocument/2006/relationships/image" Target="media/image7.png"/><Relationship Id="rId39" Type="http://schemas.openxmlformats.org/officeDocument/2006/relationships/image" Target="media/image18.jpeg"/><Relationship Id="rId21" Type="http://schemas.openxmlformats.org/officeDocument/2006/relationships/hyperlink" Target="https://ru.wikipedia.org/wiki/L." TargetMode="External"/><Relationship Id="rId34" Type="http://schemas.openxmlformats.org/officeDocument/2006/relationships/image" Target="media/image13.jpeg"/><Relationship Id="rId42" Type="http://schemas.openxmlformats.org/officeDocument/2006/relationships/image" Target="media/image21.png"/><Relationship Id="rId47" Type="http://schemas.openxmlformats.org/officeDocument/2006/relationships/image" Target="media/image26.png"/><Relationship Id="rId50" Type="http://schemas.openxmlformats.org/officeDocument/2006/relationships/image" Target="media/image28.png"/><Relationship Id="rId55" Type="http://schemas.openxmlformats.org/officeDocument/2006/relationships/image" Target="media/image33.png"/><Relationship Id="rId63" Type="http://schemas.openxmlformats.org/officeDocument/2006/relationships/image" Target="media/image41.png"/><Relationship Id="rId68" Type="http://schemas.openxmlformats.org/officeDocument/2006/relationships/hyperlink" Target="http://www.ipni.org/ipni/idPlantNameSearch.do?id=841973-1" TargetMode="External"/><Relationship Id="rId76" Type="http://schemas.openxmlformats.org/officeDocument/2006/relationships/image" Target="media/image46.jpeg"/><Relationship Id="rId84" Type="http://schemas.openxmlformats.org/officeDocument/2006/relationships/image" Target="media/image54.jpeg"/><Relationship Id="rId7" Type="http://schemas.openxmlformats.org/officeDocument/2006/relationships/footnotes" Target="footnotes.xml"/><Relationship Id="rId71" Type="http://schemas.openxmlformats.org/officeDocument/2006/relationships/hyperlink" Target="https://adilet.zan.kz/rus/docs/V2100022167" TargetMode="External"/><Relationship Id="rId2" Type="http://schemas.openxmlformats.org/officeDocument/2006/relationships/numbering" Target="numbering.xml"/><Relationship Id="rId16" Type="http://schemas.openxmlformats.org/officeDocument/2006/relationships/chart" Target="charts/chart2.xml"/><Relationship Id="rId29" Type="http://schemas.openxmlformats.org/officeDocument/2006/relationships/hyperlink" Target="https://ru.wikipedia.org/wiki/L." TargetMode="External"/><Relationship Id="rId11" Type="http://schemas.openxmlformats.org/officeDocument/2006/relationships/hyperlink" Target="https://docs.eaeunion.org/docs/ru-ru/01430766/err_10122021_169" TargetMode="External"/><Relationship Id="rId24" Type="http://schemas.openxmlformats.org/officeDocument/2006/relationships/image" Target="media/image6.png"/><Relationship Id="rId32" Type="http://schemas.openxmlformats.org/officeDocument/2006/relationships/image" Target="media/image12.png"/><Relationship Id="rId37" Type="http://schemas.openxmlformats.org/officeDocument/2006/relationships/image" Target="media/image16.jpeg"/><Relationship Id="rId40" Type="http://schemas.openxmlformats.org/officeDocument/2006/relationships/image" Target="media/image19.png"/><Relationship Id="rId45" Type="http://schemas.openxmlformats.org/officeDocument/2006/relationships/image" Target="media/image24.jpeg"/><Relationship Id="rId53" Type="http://schemas.openxmlformats.org/officeDocument/2006/relationships/image" Target="media/image31.png"/><Relationship Id="rId58" Type="http://schemas.openxmlformats.org/officeDocument/2006/relationships/image" Target="media/image36.jpeg"/><Relationship Id="rId66" Type="http://schemas.openxmlformats.org/officeDocument/2006/relationships/image" Target="media/image44.jpeg"/><Relationship Id="rId74" Type="http://schemas.openxmlformats.org/officeDocument/2006/relationships/hyperlink" Target="https://clsi.org/standards/products/microbiology/" TargetMode="External"/><Relationship Id="rId79" Type="http://schemas.openxmlformats.org/officeDocument/2006/relationships/image" Target="media/image49.jpeg"/><Relationship Id="rId87"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39.jpeg"/><Relationship Id="rId82" Type="http://schemas.openxmlformats.org/officeDocument/2006/relationships/image" Target="media/image52.jpeg"/><Relationship Id="rId19" Type="http://schemas.openxmlformats.org/officeDocument/2006/relationships/image" Target="media/image3.jpeg"/><Relationship Id="rId4" Type="http://schemas.microsoft.com/office/2007/relationships/stylesWithEffects" Target="stylesWithEffects.xml"/><Relationship Id="rId9" Type="http://schemas.openxmlformats.org/officeDocument/2006/relationships/hyperlink" Target="https://docs.eaeunion.org/docs/ru-ru/01417096/cncd_27022018_15" TargetMode="External"/><Relationship Id="rId14" Type="http://schemas.openxmlformats.org/officeDocument/2006/relationships/hyperlink" Target="https://www.hindawi.com/journals/aps/2022/8459943/" TargetMode="External"/><Relationship Id="rId22" Type="http://schemas.openxmlformats.org/officeDocument/2006/relationships/image" Target="media/image5.png"/><Relationship Id="rId27" Type="http://schemas.openxmlformats.org/officeDocument/2006/relationships/image" Target="media/image8.png"/><Relationship Id="rId30" Type="http://schemas.openxmlformats.org/officeDocument/2006/relationships/image" Target="media/image10.png"/><Relationship Id="rId35" Type="http://schemas.openxmlformats.org/officeDocument/2006/relationships/image" Target="media/image14.jpeg"/><Relationship Id="rId43" Type="http://schemas.openxmlformats.org/officeDocument/2006/relationships/image" Target="media/image22.png"/><Relationship Id="rId48" Type="http://schemas.openxmlformats.org/officeDocument/2006/relationships/image" Target="media/image27.png"/><Relationship Id="rId56" Type="http://schemas.openxmlformats.org/officeDocument/2006/relationships/image" Target="media/image34.png"/><Relationship Id="rId64" Type="http://schemas.openxmlformats.org/officeDocument/2006/relationships/image" Target="media/image42.png"/><Relationship Id="rId69" Type="http://schemas.openxmlformats.org/officeDocument/2006/relationships/hyperlink" Target="https://www.plantarium.ru/lang/en/page/view/item/15266.html" TargetMode="External"/><Relationship Id="rId77" Type="http://schemas.openxmlformats.org/officeDocument/2006/relationships/image" Target="media/image47.jpeg"/><Relationship Id="rId8" Type="http://schemas.openxmlformats.org/officeDocument/2006/relationships/endnotes" Target="endnotes.xml"/><Relationship Id="rId51" Type="http://schemas.openxmlformats.org/officeDocument/2006/relationships/image" Target="media/image29.png"/><Relationship Id="rId72" Type="http://schemas.openxmlformats.org/officeDocument/2006/relationships/hyperlink" Target="https://doi.org/10.1016/B978-044452701-1.00083-1" TargetMode="External"/><Relationship Id="rId80" Type="http://schemas.openxmlformats.org/officeDocument/2006/relationships/image" Target="media/image50.jpeg"/><Relationship Id="rId85" Type="http://schemas.openxmlformats.org/officeDocument/2006/relationships/image" Target="media/image55.jpeg"/><Relationship Id="rId3"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header" Target="header1.xml"/><Relationship Id="rId25" Type="http://schemas.openxmlformats.org/officeDocument/2006/relationships/oleObject" Target="embeddings/oleObject2.bin"/><Relationship Id="rId33" Type="http://schemas.openxmlformats.org/officeDocument/2006/relationships/footer" Target="footer2.xml"/><Relationship Id="rId38" Type="http://schemas.openxmlformats.org/officeDocument/2006/relationships/image" Target="media/image17.jpeg"/><Relationship Id="rId46" Type="http://schemas.openxmlformats.org/officeDocument/2006/relationships/image" Target="media/image25.png"/><Relationship Id="rId59" Type="http://schemas.openxmlformats.org/officeDocument/2006/relationships/image" Target="media/image37.jpeg"/><Relationship Id="rId67" Type="http://schemas.openxmlformats.org/officeDocument/2006/relationships/hyperlink" Target="https://www.plantarium.ru/lang/en/page/image/id/611749.html" TargetMode="External"/><Relationship Id="rId20" Type="http://schemas.openxmlformats.org/officeDocument/2006/relationships/image" Target="media/image4.jpeg"/><Relationship Id="rId41" Type="http://schemas.openxmlformats.org/officeDocument/2006/relationships/image" Target="media/image20.png"/><Relationship Id="rId54" Type="http://schemas.openxmlformats.org/officeDocument/2006/relationships/image" Target="media/image32.png"/><Relationship Id="rId62" Type="http://schemas.openxmlformats.org/officeDocument/2006/relationships/image" Target="media/image40.jpeg"/><Relationship Id="rId70" Type="http://schemas.openxmlformats.org/officeDocument/2006/relationships/hyperlink" Target="https://qazindustry.gov.kz/ru/article/1986-rynok-farmatsevticheskoy-produktsii-i-otechestvennykh-lekarstvennykh-preparatov" TargetMode="External"/><Relationship Id="rId75" Type="http://schemas.openxmlformats.org/officeDocument/2006/relationships/image" Target="media/image45.jpeg"/><Relationship Id="rId83" Type="http://schemas.openxmlformats.org/officeDocument/2006/relationships/image" Target="media/image53.jpe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chart" Target="charts/chart1.xml"/><Relationship Id="rId23" Type="http://schemas.openxmlformats.org/officeDocument/2006/relationships/oleObject" Target="embeddings/oleObject1.bin"/><Relationship Id="rId28" Type="http://schemas.openxmlformats.org/officeDocument/2006/relationships/image" Target="media/image9.png"/><Relationship Id="rId36" Type="http://schemas.openxmlformats.org/officeDocument/2006/relationships/image" Target="media/image15.jpeg"/><Relationship Id="rId49" Type="http://schemas.openxmlformats.org/officeDocument/2006/relationships/chart" Target="charts/chart3.xml"/><Relationship Id="rId57" Type="http://schemas.openxmlformats.org/officeDocument/2006/relationships/image" Target="media/image35.png"/><Relationship Id="rId10" Type="http://schemas.openxmlformats.org/officeDocument/2006/relationships/hyperlink" Target="https://docs.eaeunion.org/docs/ru-ru/01418296/clcd_20072018_113" TargetMode="External"/><Relationship Id="rId31" Type="http://schemas.openxmlformats.org/officeDocument/2006/relationships/image" Target="media/image11.png"/><Relationship Id="rId44" Type="http://schemas.openxmlformats.org/officeDocument/2006/relationships/image" Target="media/image23.jpeg"/><Relationship Id="rId52" Type="http://schemas.openxmlformats.org/officeDocument/2006/relationships/image" Target="media/image30.png"/><Relationship Id="rId60" Type="http://schemas.openxmlformats.org/officeDocument/2006/relationships/image" Target="media/image38.png"/><Relationship Id="rId65" Type="http://schemas.openxmlformats.org/officeDocument/2006/relationships/image" Target="media/image43.jpeg"/><Relationship Id="rId73" Type="http://schemas.openxmlformats.org/officeDocument/2006/relationships/hyperlink" Target="https://docs.cntd.ru/document/1200038583" TargetMode="External"/><Relationship Id="rId78" Type="http://schemas.openxmlformats.org/officeDocument/2006/relationships/image" Target="media/image48.jpeg"/><Relationship Id="rId81" Type="http://schemas.openxmlformats.org/officeDocument/2006/relationships/image" Target="media/image51.jpeg"/><Relationship Id="rId86" Type="http://schemas.openxmlformats.org/officeDocument/2006/relationships/image" Target="media/image56.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oleObject" Target="file:///C:\Users\106\Downloads\070823_cal%20(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Лист1!$B$1</c:f>
              <c:strCache>
                <c:ptCount val="1"/>
                <c:pt idx="0">
                  <c:v>Столбец1</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E62A-4FAD-8FAE-0161BD46EDF1}"/>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E62A-4FAD-8FAE-0161BD46EDF1}"/>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E62A-4FAD-8FAE-0161BD46EDF1}"/>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E62A-4FAD-8FAE-0161BD46EDF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Лист1!$A$2:$A$5</c:f>
              <c:strCache>
                <c:ptCount val="4"/>
                <c:pt idx="0">
                  <c:v>назальные спреи</c:v>
                </c:pt>
                <c:pt idx="1">
                  <c:v>для местного применения </c:v>
                </c:pt>
                <c:pt idx="2">
                  <c:v>для наружного применения </c:v>
                </c:pt>
                <c:pt idx="3">
                  <c:v>для местного и наружного применения </c:v>
                </c:pt>
              </c:strCache>
            </c:strRef>
          </c:cat>
          <c:val>
            <c:numRef>
              <c:f>Лист1!$B$2:$B$5</c:f>
              <c:numCache>
                <c:formatCode>General</c:formatCode>
                <c:ptCount val="4"/>
                <c:pt idx="0">
                  <c:v>8.1999999999999993</c:v>
                </c:pt>
                <c:pt idx="1">
                  <c:v>3.2</c:v>
                </c:pt>
                <c:pt idx="2">
                  <c:v>1.4</c:v>
                </c:pt>
                <c:pt idx="3">
                  <c:v>1.2</c:v>
                </c:pt>
              </c:numCache>
            </c:numRef>
          </c:val>
          <c:extLst xmlns:c16r2="http://schemas.microsoft.com/office/drawing/2015/06/chart">
            <c:ext xmlns:c16="http://schemas.microsoft.com/office/drawing/2014/chart" uri="{C3380CC4-5D6E-409C-BE32-E72D297353CC}">
              <c16:uniqueId val="{00000008-E62A-4FAD-8FAE-0161BD46EDF1}"/>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Продажи</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xmlns:c16r2="http://schemas.microsoft.com/office/drawing/2015/06/chart">
              <c:ext xmlns:c16="http://schemas.microsoft.com/office/drawing/2014/chart" uri="{C3380CC4-5D6E-409C-BE32-E72D297353CC}">
                <c16:uniqueId val="{00000001-84AD-4875-A715-878E6B283C34}"/>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xmlns:c16r2="http://schemas.microsoft.com/office/drawing/2015/06/chart">
              <c:ext xmlns:c16="http://schemas.microsoft.com/office/drawing/2014/chart" uri="{C3380CC4-5D6E-409C-BE32-E72D297353CC}">
                <c16:uniqueId val="{00000003-84AD-4875-A715-878E6B283C34}"/>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xmlns:c16r2="http://schemas.microsoft.com/office/drawing/2015/06/chart">
              <c:ext xmlns:c16="http://schemas.microsoft.com/office/drawing/2014/chart" uri="{C3380CC4-5D6E-409C-BE32-E72D297353CC}">
                <c16:uniqueId val="{00000005-84AD-4875-A715-878E6B283C34}"/>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xmlns:c16r2="http://schemas.microsoft.com/office/drawing/2015/06/chart">
              <c:ext xmlns:c16="http://schemas.microsoft.com/office/drawing/2014/chart" uri="{C3380CC4-5D6E-409C-BE32-E72D297353CC}">
                <c16:uniqueId val="{00000007-84AD-4875-A715-878E6B283C34}"/>
              </c:ext>
            </c:extLst>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xmlns:c16r2="http://schemas.microsoft.com/office/drawing/2015/06/chart">
              <c:ext xmlns:c16="http://schemas.microsoft.com/office/drawing/2014/chart" uri="{C3380CC4-5D6E-409C-BE32-E72D297353CC}">
                <c16:uniqueId val="{00000009-84AD-4875-A715-878E6B283C34}"/>
              </c:ext>
            </c:extLst>
          </c:dPt>
          <c:dPt>
            <c:idx val="5"/>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xmlns:c16r2="http://schemas.microsoft.com/office/drawing/2015/06/chart">
              <c:ext xmlns:c16="http://schemas.microsoft.com/office/drawing/2014/chart" uri="{C3380CC4-5D6E-409C-BE32-E72D297353CC}">
                <c16:uniqueId val="{0000000B-84AD-4875-A715-878E6B283C34}"/>
              </c:ext>
            </c:extLst>
          </c:dPt>
          <c:dPt>
            <c:idx val="6"/>
            <c:bubble3D val="0"/>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xmlns:c16r2="http://schemas.microsoft.com/office/drawing/2015/06/chart">
              <c:ext xmlns:c16="http://schemas.microsoft.com/office/drawing/2014/chart" uri="{C3380CC4-5D6E-409C-BE32-E72D297353CC}">
                <c16:uniqueId val="{0000000D-84AD-4875-A715-878E6B283C34}"/>
              </c:ext>
            </c:extLst>
          </c:dPt>
          <c:dPt>
            <c:idx val="7"/>
            <c:bubble3D val="0"/>
            <c:spPr>
              <a:gradFill rotWithShape="1">
                <a:gsLst>
                  <a:gs pos="0">
                    <a:schemeClr val="accent2">
                      <a:lumMod val="60000"/>
                      <a:satMod val="103000"/>
                      <a:lumMod val="102000"/>
                      <a:tint val="94000"/>
                    </a:schemeClr>
                  </a:gs>
                  <a:gs pos="50000">
                    <a:schemeClr val="accent2">
                      <a:lumMod val="60000"/>
                      <a:satMod val="110000"/>
                      <a:lumMod val="100000"/>
                      <a:shade val="100000"/>
                    </a:schemeClr>
                  </a:gs>
                  <a:gs pos="100000">
                    <a:schemeClr val="accent2">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xmlns:c16r2="http://schemas.microsoft.com/office/drawing/2015/06/chart">
              <c:ext xmlns:c16="http://schemas.microsoft.com/office/drawing/2014/chart" uri="{C3380CC4-5D6E-409C-BE32-E72D297353CC}">
                <c16:uniqueId val="{0000000F-84AD-4875-A715-878E6B283C34}"/>
              </c:ext>
            </c:extLst>
          </c:dPt>
          <c:dPt>
            <c:idx val="8"/>
            <c:bubble3D val="0"/>
            <c:spPr>
              <a:gradFill rotWithShape="1">
                <a:gsLst>
                  <a:gs pos="0">
                    <a:schemeClr val="accent3">
                      <a:lumMod val="60000"/>
                      <a:satMod val="103000"/>
                      <a:lumMod val="102000"/>
                      <a:tint val="94000"/>
                    </a:schemeClr>
                  </a:gs>
                  <a:gs pos="50000">
                    <a:schemeClr val="accent3">
                      <a:lumMod val="60000"/>
                      <a:satMod val="110000"/>
                      <a:lumMod val="100000"/>
                      <a:shade val="100000"/>
                    </a:schemeClr>
                  </a:gs>
                  <a:gs pos="100000">
                    <a:schemeClr val="accent3">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xmlns:c16r2="http://schemas.microsoft.com/office/drawing/2015/06/chart">
              <c:ext xmlns:c16="http://schemas.microsoft.com/office/drawing/2014/chart" uri="{C3380CC4-5D6E-409C-BE32-E72D297353CC}">
                <c16:uniqueId val="{00000011-84AD-4875-A715-878E6B283C34}"/>
              </c:ext>
            </c:extLst>
          </c:dPt>
          <c:dPt>
            <c:idx val="9"/>
            <c:bubble3D val="0"/>
            <c:spPr>
              <a:gradFill rotWithShape="1">
                <a:gsLst>
                  <a:gs pos="0">
                    <a:schemeClr val="accent4">
                      <a:lumMod val="60000"/>
                      <a:satMod val="103000"/>
                      <a:lumMod val="102000"/>
                      <a:tint val="94000"/>
                    </a:schemeClr>
                  </a:gs>
                  <a:gs pos="50000">
                    <a:schemeClr val="accent4">
                      <a:lumMod val="60000"/>
                      <a:satMod val="110000"/>
                      <a:lumMod val="100000"/>
                      <a:shade val="100000"/>
                    </a:schemeClr>
                  </a:gs>
                  <a:gs pos="100000">
                    <a:schemeClr val="accent4">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xmlns:c16r2="http://schemas.microsoft.com/office/drawing/2015/06/chart">
              <c:ext xmlns:c16="http://schemas.microsoft.com/office/drawing/2014/chart" uri="{C3380CC4-5D6E-409C-BE32-E72D297353CC}">
                <c16:uniqueId val="{00000013-84AD-4875-A715-878E6B283C34}"/>
              </c:ext>
            </c:extLst>
          </c:dPt>
          <c:dLbls>
            <c:dLbl>
              <c:idx val="7"/>
              <c:layout>
                <c:manualLayout>
                  <c:x val="1.1105704483568721E-2"/>
                  <c:y val="3.2963868022244346E-2"/>
                </c:manualLayout>
              </c:layout>
              <c:dLblPos val="bestFit"/>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F-84AD-4875-A715-878E6B283C34}"/>
                </c:ext>
              </c:extLst>
            </c:dLbl>
            <c:dLbl>
              <c:idx val="8"/>
              <c:layout>
                <c:manualLayout>
                  <c:x val="1.5008306545951419E-2"/>
                  <c:y val="3.6263513037881757E-2"/>
                </c:manualLayout>
              </c:layout>
              <c:dLblPos val="bestFit"/>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1-84AD-4875-A715-878E6B283C34}"/>
                </c:ext>
              </c:extLst>
            </c:dLbl>
            <c:dLbl>
              <c:idx val="9"/>
              <c:layout>
                <c:manualLayout>
                  <c:x val="9.8299369882135518E-3"/>
                  <c:y val="2.5011011554590158E-2"/>
                </c:manualLayout>
              </c:layout>
              <c:dLblPos val="bestFit"/>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3-84AD-4875-A715-878E6B283C3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Лист1!$A$2:$A$11</c:f>
              <c:strCache>
                <c:ptCount val="10"/>
                <c:pt idx="0">
                  <c:v>Франция</c:v>
                </c:pt>
                <c:pt idx="1">
                  <c:v>Сан-Марино, Италия</c:v>
                </c:pt>
                <c:pt idx="2">
                  <c:v>Польша</c:v>
                </c:pt>
                <c:pt idx="3">
                  <c:v>Хорватия</c:v>
                </c:pt>
                <c:pt idx="4">
                  <c:v>Белорусь</c:v>
                </c:pt>
                <c:pt idx="5">
                  <c:v>Германия</c:v>
                </c:pt>
                <c:pt idx="6">
                  <c:v>Швейцария</c:v>
                </c:pt>
                <c:pt idx="7">
                  <c:v>Сербия</c:v>
                </c:pt>
                <c:pt idx="8">
                  <c:v>Казахстан</c:v>
                </c:pt>
                <c:pt idx="9">
                  <c:v>Россия</c:v>
                </c:pt>
              </c:strCache>
            </c:strRef>
          </c:cat>
          <c:val>
            <c:numRef>
              <c:f>Лист1!$B$2:$B$11</c:f>
              <c:numCache>
                <c:formatCode>General</c:formatCode>
                <c:ptCount val="10"/>
                <c:pt idx="0">
                  <c:v>1.4</c:v>
                </c:pt>
                <c:pt idx="1">
                  <c:v>1.1000000000000001</c:v>
                </c:pt>
                <c:pt idx="2">
                  <c:v>0.9</c:v>
                </c:pt>
                <c:pt idx="3">
                  <c:v>1</c:v>
                </c:pt>
                <c:pt idx="4">
                  <c:v>0.4</c:v>
                </c:pt>
                <c:pt idx="5">
                  <c:v>0.6</c:v>
                </c:pt>
                <c:pt idx="6">
                  <c:v>0.5</c:v>
                </c:pt>
                <c:pt idx="7">
                  <c:v>0.2</c:v>
                </c:pt>
                <c:pt idx="8">
                  <c:v>0.1</c:v>
                </c:pt>
                <c:pt idx="9">
                  <c:v>0.2</c:v>
                </c:pt>
              </c:numCache>
            </c:numRef>
          </c:val>
          <c:extLst xmlns:c16r2="http://schemas.microsoft.com/office/drawing/2015/06/chart">
            <c:ext xmlns:c16="http://schemas.microsoft.com/office/drawing/2014/chart" uri="{C3380CC4-5D6E-409C-BE32-E72D297353CC}">
              <c16:uniqueId val="{00000014-84AD-4875-A715-878E6B283C34}"/>
            </c:ext>
          </c:extLst>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28575">
              <a:noFill/>
            </a:ln>
          </c:spPr>
          <c:trendline>
            <c:trendlineType val="linear"/>
            <c:dispRSqr val="0"/>
            <c:dispEq val="0"/>
          </c:trendline>
          <c:trendline>
            <c:trendlineType val="linear"/>
            <c:dispRSqr val="1"/>
            <c:dispEq val="1"/>
            <c:trendlineLbl>
              <c:layout>
                <c:manualLayout>
                  <c:x val="-0.23479006743542105"/>
                  <c:y val="4.9933222686648751E-2"/>
                </c:manualLayout>
              </c:layout>
              <c:numFmt formatCode="General" sourceLinked="0"/>
            </c:trendlineLbl>
          </c:trendline>
          <c:xVal>
            <c:numRef>
              <c:f>Cal!$A$3:$A$6</c:f>
              <c:numCache>
                <c:formatCode>General</c:formatCode>
                <c:ptCount val="4"/>
                <c:pt idx="0">
                  <c:v>6.25</c:v>
                </c:pt>
                <c:pt idx="1">
                  <c:v>12.5</c:v>
                </c:pt>
                <c:pt idx="2">
                  <c:v>25</c:v>
                </c:pt>
              </c:numCache>
            </c:numRef>
          </c:xVal>
          <c:yVal>
            <c:numRef>
              <c:f>Cal!$B$3:$B$6</c:f>
              <c:numCache>
                <c:formatCode>General</c:formatCode>
                <c:ptCount val="4"/>
                <c:pt idx="0" formatCode="0">
                  <c:v>918</c:v>
                </c:pt>
                <c:pt idx="1">
                  <c:v>1795</c:v>
                </c:pt>
                <c:pt idx="2">
                  <c:v>2997</c:v>
                </c:pt>
              </c:numCache>
            </c:numRef>
          </c:yVal>
          <c:smooth val="0"/>
          <c:extLst xmlns:c16r2="http://schemas.microsoft.com/office/drawing/2015/06/chart">
            <c:ext xmlns:c16="http://schemas.microsoft.com/office/drawing/2014/chart" uri="{C3380CC4-5D6E-409C-BE32-E72D297353CC}">
              <c16:uniqueId val="{00000000-5FC2-4B96-8708-9ACCC5EA736F}"/>
            </c:ext>
          </c:extLst>
        </c:ser>
        <c:dLbls>
          <c:showLegendKey val="0"/>
          <c:showVal val="0"/>
          <c:showCatName val="0"/>
          <c:showSerName val="0"/>
          <c:showPercent val="0"/>
          <c:showBubbleSize val="0"/>
        </c:dLbls>
        <c:axId val="109744128"/>
        <c:axId val="109746048"/>
      </c:scatterChart>
      <c:valAx>
        <c:axId val="109744128"/>
        <c:scaling>
          <c:orientation val="minMax"/>
        </c:scaling>
        <c:delete val="0"/>
        <c:axPos val="b"/>
        <c:title>
          <c:tx>
            <c:rich>
              <a:bodyPr/>
              <a:lstStyle/>
              <a:p>
                <a:pPr>
                  <a:defRPr/>
                </a:pPr>
                <a:r>
                  <a:rPr lang="ru-RU"/>
                  <a:t>Концентрация, мкг/л</a:t>
                </a:r>
              </a:p>
            </c:rich>
          </c:tx>
          <c:layout>
            <c:manualLayout>
              <c:xMode val="edge"/>
              <c:yMode val="edge"/>
              <c:x val="0.41190106767250606"/>
              <c:y val="0.89301964548039547"/>
            </c:manualLayout>
          </c:layout>
          <c:overlay val="0"/>
        </c:title>
        <c:numFmt formatCode="General" sourceLinked="1"/>
        <c:majorTickMark val="none"/>
        <c:minorTickMark val="none"/>
        <c:tickLblPos val="nextTo"/>
        <c:crossAx val="109746048"/>
        <c:crosses val="autoZero"/>
        <c:crossBetween val="midCat"/>
      </c:valAx>
      <c:valAx>
        <c:axId val="109746048"/>
        <c:scaling>
          <c:orientation val="minMax"/>
        </c:scaling>
        <c:delete val="0"/>
        <c:axPos val="l"/>
        <c:title>
          <c:tx>
            <c:rich>
              <a:bodyPr/>
              <a:lstStyle/>
              <a:p>
                <a:pPr>
                  <a:defRPr/>
                </a:pPr>
                <a:r>
                  <a:rPr lang="ru-RU"/>
                  <a:t>Площадь пика</a:t>
                </a:r>
              </a:p>
            </c:rich>
          </c:tx>
          <c:layout>
            <c:manualLayout>
              <c:xMode val="edge"/>
              <c:yMode val="edge"/>
              <c:x val="2.3941704884238263E-4"/>
              <c:y val="0.23324010583439936"/>
            </c:manualLayout>
          </c:layout>
          <c:overlay val="0"/>
        </c:title>
        <c:numFmt formatCode="0" sourceLinked="1"/>
        <c:majorTickMark val="none"/>
        <c:minorTickMark val="none"/>
        <c:tickLblPos val="nextTo"/>
        <c:crossAx val="109744128"/>
        <c:crosses val="autoZero"/>
        <c:crossBetween val="midCat"/>
      </c:valAx>
    </c:plotArea>
    <c:plotVisOnly val="1"/>
    <c:dispBlanksAs val="gap"/>
    <c:showDLblsOverMax val="0"/>
  </c:chart>
  <c:spPr>
    <a:ln>
      <a:noFill/>
    </a:ln>
  </c:spPr>
  <c:txPr>
    <a:bodyPr/>
    <a:lstStyle/>
    <a:p>
      <a:pPr>
        <a:defRPr sz="1100"/>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BDC664B-C1B9-4721-B3E1-07DEA333C3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1018</TotalTime>
  <Pages>37</Pages>
  <Words>37175</Words>
  <Characters>211902</Characters>
  <Application>Microsoft Office Word</Application>
  <DocSecurity>0</DocSecurity>
  <Lines>1765</Lines>
  <Paragraphs>497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248580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Алексей Говоров</cp:lastModifiedBy>
  <cp:revision>41</cp:revision>
  <cp:lastPrinted>2023-11-01T08:51:00Z</cp:lastPrinted>
  <dcterms:created xsi:type="dcterms:W3CDTF">2023-11-06T05:13:00Z</dcterms:created>
  <dcterms:modified xsi:type="dcterms:W3CDTF">2024-01-05T05:00:00Z</dcterms:modified>
</cp:coreProperties>
</file>